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5FB8A" w14:textId="77777777" w:rsidR="00412F4A" w:rsidRPr="00412F4A" w:rsidRDefault="00412F4A" w:rsidP="00412F4A">
      <w:pPr>
        <w:widowControl w:val="0"/>
        <w:pBdr>
          <w:top w:val="nil"/>
          <w:left w:val="nil"/>
          <w:bottom w:val="nil"/>
          <w:right w:val="nil"/>
          <w:between w:val="nil"/>
        </w:pBdr>
        <w:spacing w:line="276" w:lineRule="auto"/>
        <w:rPr>
          <w:rFonts w:ascii="Arial" w:eastAsia="Arial" w:hAnsi="Arial" w:cs="Arial"/>
          <w:sz w:val="22"/>
          <w:szCs w:val="22"/>
        </w:rPr>
      </w:pPr>
    </w:p>
    <w:tbl>
      <w:tblPr>
        <w:tblW w:w="9180" w:type="dxa"/>
        <w:tblBorders>
          <w:top w:val="nil"/>
          <w:left w:val="nil"/>
          <w:bottom w:val="nil"/>
          <w:right w:val="nil"/>
          <w:insideH w:val="nil"/>
          <w:insideV w:val="nil"/>
        </w:tblBorders>
        <w:tblLayout w:type="fixed"/>
        <w:tblLook w:val="0400" w:firstRow="0" w:lastRow="0" w:firstColumn="0" w:lastColumn="0" w:noHBand="0" w:noVBand="1"/>
      </w:tblPr>
      <w:tblGrid>
        <w:gridCol w:w="9180"/>
      </w:tblGrid>
      <w:tr w:rsidR="00412F4A" w:rsidRPr="00412F4A" w14:paraId="5C54BD9B" w14:textId="77777777" w:rsidTr="007B4149">
        <w:tc>
          <w:tcPr>
            <w:tcW w:w="9180" w:type="dxa"/>
          </w:tcPr>
          <w:p w14:paraId="748F933A" w14:textId="77777777" w:rsidR="00412F4A" w:rsidRPr="00412F4A" w:rsidRDefault="00412F4A" w:rsidP="00412F4A">
            <w:pPr>
              <w:jc w:val="center"/>
            </w:pPr>
            <w:r w:rsidRPr="00412F4A">
              <w:rPr>
                <w:noProof/>
              </w:rPr>
              <w:drawing>
                <wp:inline distT="0" distB="0" distL="0" distR="0" wp14:anchorId="5963FB56" wp14:editId="6BADF705">
                  <wp:extent cx="502942" cy="6840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02942" cy="684000"/>
                          </a:xfrm>
                          <a:prstGeom prst="rect">
                            <a:avLst/>
                          </a:prstGeom>
                          <a:ln/>
                        </pic:spPr>
                      </pic:pic>
                    </a:graphicData>
                  </a:graphic>
                </wp:inline>
              </w:drawing>
            </w:r>
          </w:p>
          <w:p w14:paraId="43101DD1" w14:textId="77777777" w:rsidR="00412F4A" w:rsidRPr="00412F4A" w:rsidRDefault="00412F4A" w:rsidP="00412F4A">
            <w:pPr>
              <w:spacing w:before="60" w:after="1680"/>
              <w:jc w:val="center"/>
            </w:pPr>
            <w:r w:rsidRPr="00412F4A">
              <w:rPr>
                <w:sz w:val="32"/>
                <w:szCs w:val="32"/>
              </w:rPr>
              <w:t>MINISTARSTVO PRAVOSUĐA I UPRAVE</w:t>
            </w:r>
          </w:p>
        </w:tc>
      </w:tr>
    </w:tbl>
    <w:p w14:paraId="39FAC59D" w14:textId="77777777" w:rsidR="00412F4A" w:rsidRPr="00412F4A" w:rsidRDefault="00412F4A" w:rsidP="00412F4A">
      <w:pPr>
        <w:jc w:val="center"/>
        <w:rPr>
          <w:b/>
          <w:sz w:val="28"/>
          <w:szCs w:val="28"/>
        </w:rPr>
      </w:pPr>
    </w:p>
    <w:p w14:paraId="647BFDDC" w14:textId="77777777" w:rsidR="00412F4A" w:rsidRPr="00412F4A" w:rsidRDefault="00412F4A" w:rsidP="00412F4A">
      <w:pPr>
        <w:jc w:val="center"/>
        <w:rPr>
          <w:b/>
          <w:sz w:val="28"/>
          <w:szCs w:val="28"/>
        </w:rPr>
      </w:pPr>
    </w:p>
    <w:p w14:paraId="03C6DB5C" w14:textId="77777777" w:rsidR="00412F4A" w:rsidRPr="00412F4A" w:rsidRDefault="00412F4A" w:rsidP="00412F4A">
      <w:pPr>
        <w:jc w:val="center"/>
        <w:rPr>
          <w:b/>
          <w:sz w:val="28"/>
          <w:szCs w:val="28"/>
        </w:rPr>
      </w:pPr>
    </w:p>
    <w:p w14:paraId="7EDA0440" w14:textId="77777777" w:rsidR="00412F4A" w:rsidRPr="00412F4A" w:rsidRDefault="00412F4A" w:rsidP="00412F4A">
      <w:pPr>
        <w:jc w:val="center"/>
        <w:rPr>
          <w:b/>
          <w:sz w:val="28"/>
          <w:szCs w:val="28"/>
        </w:rPr>
      </w:pPr>
    </w:p>
    <w:p w14:paraId="0CE2156C" w14:textId="77777777" w:rsidR="00412F4A" w:rsidRPr="00412F4A" w:rsidRDefault="00412F4A" w:rsidP="00412F4A">
      <w:pPr>
        <w:jc w:val="center"/>
        <w:rPr>
          <w:b/>
          <w:sz w:val="28"/>
          <w:szCs w:val="28"/>
        </w:rPr>
      </w:pPr>
    </w:p>
    <w:p w14:paraId="585C819C" w14:textId="77777777" w:rsidR="00412F4A" w:rsidRPr="00412F4A" w:rsidRDefault="00412F4A" w:rsidP="00412F4A">
      <w:pPr>
        <w:jc w:val="center"/>
        <w:rPr>
          <w:b/>
          <w:sz w:val="28"/>
          <w:szCs w:val="28"/>
        </w:rPr>
      </w:pPr>
    </w:p>
    <w:p w14:paraId="6FE53268" w14:textId="77777777" w:rsidR="00412F4A" w:rsidRPr="00412F4A" w:rsidRDefault="00412F4A" w:rsidP="00412F4A">
      <w:pPr>
        <w:jc w:val="center"/>
        <w:rPr>
          <w:b/>
          <w:sz w:val="28"/>
          <w:szCs w:val="28"/>
        </w:rPr>
      </w:pPr>
    </w:p>
    <w:p w14:paraId="46CBBFD5" w14:textId="77777777" w:rsidR="00412F4A" w:rsidRPr="00412F4A" w:rsidRDefault="00412F4A" w:rsidP="00412F4A">
      <w:pPr>
        <w:jc w:val="center"/>
        <w:rPr>
          <w:b/>
          <w:sz w:val="28"/>
          <w:szCs w:val="28"/>
        </w:rPr>
      </w:pPr>
    </w:p>
    <w:p w14:paraId="118B388E" w14:textId="77777777" w:rsidR="00412F4A" w:rsidRPr="00412F4A" w:rsidRDefault="00412F4A" w:rsidP="00412F4A">
      <w:pPr>
        <w:jc w:val="center"/>
        <w:rPr>
          <w:b/>
          <w:sz w:val="48"/>
          <w:szCs w:val="48"/>
        </w:rPr>
      </w:pPr>
      <w:r w:rsidRPr="00412F4A">
        <w:rPr>
          <w:b/>
          <w:sz w:val="48"/>
          <w:szCs w:val="48"/>
        </w:rPr>
        <w:t xml:space="preserve">GODIŠNJI IZVJEŠTAJ O RADU </w:t>
      </w:r>
    </w:p>
    <w:p w14:paraId="250561D3" w14:textId="77777777" w:rsidR="00412F4A" w:rsidRPr="00412F4A" w:rsidRDefault="00412F4A" w:rsidP="00412F4A">
      <w:pPr>
        <w:jc w:val="center"/>
        <w:rPr>
          <w:b/>
          <w:sz w:val="48"/>
          <w:szCs w:val="48"/>
        </w:rPr>
      </w:pPr>
      <w:r w:rsidRPr="00412F4A">
        <w:rPr>
          <w:b/>
          <w:sz w:val="48"/>
          <w:szCs w:val="48"/>
        </w:rPr>
        <w:t>ZA 2021. GODINU</w:t>
      </w:r>
    </w:p>
    <w:p w14:paraId="5A86A501" w14:textId="77777777" w:rsidR="00412F4A" w:rsidRPr="00412F4A" w:rsidRDefault="00412F4A" w:rsidP="00412F4A">
      <w:pPr>
        <w:jc w:val="center"/>
        <w:rPr>
          <w:b/>
          <w:sz w:val="48"/>
          <w:szCs w:val="48"/>
        </w:rPr>
      </w:pPr>
    </w:p>
    <w:p w14:paraId="7A7510E5" w14:textId="77777777" w:rsidR="00412F4A" w:rsidRPr="00412F4A" w:rsidRDefault="00412F4A" w:rsidP="00412F4A">
      <w:pPr>
        <w:jc w:val="center"/>
        <w:rPr>
          <w:b/>
          <w:sz w:val="48"/>
          <w:szCs w:val="48"/>
        </w:rPr>
      </w:pPr>
    </w:p>
    <w:p w14:paraId="781612DB" w14:textId="77777777" w:rsidR="00412F4A" w:rsidRPr="00412F4A" w:rsidRDefault="00412F4A" w:rsidP="00412F4A">
      <w:pPr>
        <w:jc w:val="center"/>
        <w:rPr>
          <w:b/>
          <w:sz w:val="48"/>
          <w:szCs w:val="48"/>
        </w:rPr>
      </w:pPr>
    </w:p>
    <w:p w14:paraId="01DE4A88" w14:textId="77777777" w:rsidR="00412F4A" w:rsidRPr="00412F4A" w:rsidRDefault="00412F4A" w:rsidP="00412F4A">
      <w:pPr>
        <w:jc w:val="center"/>
        <w:rPr>
          <w:b/>
          <w:sz w:val="48"/>
          <w:szCs w:val="48"/>
        </w:rPr>
      </w:pPr>
    </w:p>
    <w:p w14:paraId="47DDF755" w14:textId="77777777" w:rsidR="00412F4A" w:rsidRPr="00412F4A" w:rsidRDefault="00412F4A" w:rsidP="00412F4A">
      <w:pPr>
        <w:jc w:val="center"/>
        <w:rPr>
          <w:b/>
          <w:sz w:val="48"/>
          <w:szCs w:val="48"/>
        </w:rPr>
      </w:pPr>
    </w:p>
    <w:p w14:paraId="29664D00" w14:textId="77777777" w:rsidR="00412F4A" w:rsidRPr="00412F4A" w:rsidRDefault="00412F4A" w:rsidP="00412F4A">
      <w:pPr>
        <w:jc w:val="center"/>
        <w:rPr>
          <w:b/>
          <w:sz w:val="48"/>
          <w:szCs w:val="48"/>
        </w:rPr>
      </w:pPr>
    </w:p>
    <w:p w14:paraId="54A4D0AA" w14:textId="77777777" w:rsidR="00412F4A" w:rsidRPr="00412F4A" w:rsidRDefault="00412F4A" w:rsidP="00412F4A">
      <w:pPr>
        <w:jc w:val="center"/>
        <w:rPr>
          <w:b/>
          <w:sz w:val="48"/>
          <w:szCs w:val="48"/>
        </w:rPr>
      </w:pPr>
    </w:p>
    <w:p w14:paraId="51E5F787" w14:textId="77777777" w:rsidR="00412F4A" w:rsidRPr="00412F4A" w:rsidRDefault="00412F4A" w:rsidP="00412F4A">
      <w:pPr>
        <w:jc w:val="center"/>
        <w:rPr>
          <w:b/>
          <w:sz w:val="48"/>
          <w:szCs w:val="48"/>
        </w:rPr>
      </w:pPr>
    </w:p>
    <w:p w14:paraId="7E55D3DA" w14:textId="77777777" w:rsidR="00412F4A" w:rsidRPr="00412F4A" w:rsidRDefault="00412F4A" w:rsidP="00412F4A">
      <w:pPr>
        <w:jc w:val="center"/>
        <w:rPr>
          <w:b/>
          <w:sz w:val="48"/>
          <w:szCs w:val="48"/>
        </w:rPr>
      </w:pPr>
    </w:p>
    <w:p w14:paraId="3DAD3BEB" w14:textId="77777777" w:rsidR="00412F4A" w:rsidRPr="00412F4A" w:rsidRDefault="00412F4A" w:rsidP="00412F4A">
      <w:pPr>
        <w:jc w:val="center"/>
        <w:rPr>
          <w:b/>
          <w:sz w:val="48"/>
          <w:szCs w:val="48"/>
        </w:rPr>
      </w:pPr>
    </w:p>
    <w:p w14:paraId="39E08B9A" w14:textId="77777777" w:rsidR="00412F4A" w:rsidRPr="00412F4A" w:rsidRDefault="00412F4A" w:rsidP="00412F4A">
      <w:pPr>
        <w:jc w:val="center"/>
        <w:rPr>
          <w:b/>
          <w:sz w:val="48"/>
          <w:szCs w:val="48"/>
        </w:rPr>
      </w:pPr>
    </w:p>
    <w:p w14:paraId="765855A1" w14:textId="77777777" w:rsidR="00412F4A" w:rsidRPr="00412F4A" w:rsidRDefault="00412F4A" w:rsidP="00412F4A">
      <w:pPr>
        <w:jc w:val="center"/>
        <w:rPr>
          <w:b/>
          <w:sz w:val="26"/>
          <w:szCs w:val="26"/>
        </w:rPr>
      </w:pPr>
      <w:r w:rsidRPr="00412F4A">
        <w:rPr>
          <w:b/>
          <w:sz w:val="26"/>
          <w:szCs w:val="26"/>
        </w:rPr>
        <w:t xml:space="preserve">Zagreb, travanj 2022. </w:t>
      </w:r>
    </w:p>
    <w:p w14:paraId="35D9F4A7" w14:textId="77777777" w:rsidR="00412F4A" w:rsidRPr="00412F4A" w:rsidRDefault="00412F4A" w:rsidP="00412F4A">
      <w:pPr>
        <w:spacing w:after="200" w:line="276" w:lineRule="auto"/>
        <w:rPr>
          <w:i/>
          <w:color w:val="000000"/>
        </w:rPr>
      </w:pPr>
      <w:r w:rsidRPr="00412F4A">
        <w:br w:type="page"/>
      </w:r>
    </w:p>
    <w:sdt>
      <w:sdtPr>
        <w:id w:val="1557286105"/>
        <w:docPartObj>
          <w:docPartGallery w:val="Table of Contents"/>
          <w:docPartUnique/>
        </w:docPartObj>
      </w:sdtPr>
      <w:sdtEndPr/>
      <w:sdtContent>
        <w:p w14:paraId="058B8B8E" w14:textId="77777777" w:rsidR="00412F4A" w:rsidRPr="00412F4A" w:rsidRDefault="00412F4A" w:rsidP="00412F4A">
          <w:pPr>
            <w:keepNext/>
            <w:keepLines/>
            <w:spacing w:before="480" w:line="276" w:lineRule="auto"/>
            <w:rPr>
              <w:rFonts w:asciiTheme="majorHAnsi" w:eastAsiaTheme="majorEastAsia" w:hAnsiTheme="majorHAnsi" w:cstheme="majorBidi"/>
              <w:b/>
              <w:bCs/>
              <w:color w:val="365F91" w:themeColor="accent1" w:themeShade="BF"/>
              <w:sz w:val="28"/>
              <w:szCs w:val="28"/>
            </w:rPr>
          </w:pPr>
          <w:r w:rsidRPr="00412F4A">
            <w:rPr>
              <w:rFonts w:asciiTheme="majorHAnsi" w:eastAsiaTheme="majorEastAsia" w:hAnsiTheme="majorHAnsi" w:cstheme="majorBidi"/>
              <w:b/>
              <w:bCs/>
              <w:color w:val="365F91" w:themeColor="accent1" w:themeShade="BF"/>
              <w:sz w:val="28"/>
              <w:szCs w:val="28"/>
            </w:rPr>
            <w:t>Sadržaj</w:t>
          </w:r>
        </w:p>
        <w:p w14:paraId="557574BE" w14:textId="77777777" w:rsidR="00412F4A" w:rsidRPr="00412F4A" w:rsidRDefault="00412F4A" w:rsidP="00412F4A">
          <w:pPr>
            <w:tabs>
              <w:tab w:val="right" w:leader="dot" w:pos="9062"/>
            </w:tabs>
            <w:spacing w:after="100"/>
            <w:rPr>
              <w:rFonts w:asciiTheme="minorHAnsi" w:eastAsiaTheme="minorEastAsia" w:hAnsiTheme="minorHAnsi" w:cstheme="minorBidi"/>
              <w:noProof/>
              <w:sz w:val="22"/>
              <w:szCs w:val="22"/>
            </w:rPr>
          </w:pPr>
          <w:r w:rsidRPr="00412F4A">
            <w:fldChar w:fldCharType="begin"/>
          </w:r>
          <w:r w:rsidRPr="00412F4A">
            <w:instrText xml:space="preserve"> TOC \o "1-3" \h \z \u </w:instrText>
          </w:r>
          <w:r w:rsidRPr="00412F4A">
            <w:fldChar w:fldCharType="separate"/>
          </w:r>
          <w:hyperlink w:anchor="_Toc104366010" w:history="1">
            <w:r w:rsidRPr="00412F4A">
              <w:rPr>
                <w:noProof/>
                <w:color w:val="0000FF" w:themeColor="hyperlink"/>
                <w:u w:val="single"/>
              </w:rPr>
              <w:t>Predgovor ministra pravosuđa i uprave</w:t>
            </w:r>
            <w:r w:rsidRPr="00412F4A">
              <w:rPr>
                <w:noProof/>
                <w:webHidden/>
              </w:rPr>
              <w:tab/>
            </w:r>
            <w:r w:rsidRPr="00412F4A">
              <w:rPr>
                <w:noProof/>
                <w:webHidden/>
              </w:rPr>
              <w:fldChar w:fldCharType="begin"/>
            </w:r>
            <w:r w:rsidRPr="00412F4A">
              <w:rPr>
                <w:noProof/>
                <w:webHidden/>
              </w:rPr>
              <w:instrText xml:space="preserve"> PAGEREF _Toc104366010 \h </w:instrText>
            </w:r>
            <w:r w:rsidRPr="00412F4A">
              <w:rPr>
                <w:noProof/>
                <w:webHidden/>
              </w:rPr>
            </w:r>
            <w:r w:rsidRPr="00412F4A">
              <w:rPr>
                <w:noProof/>
                <w:webHidden/>
              </w:rPr>
              <w:fldChar w:fldCharType="separate"/>
            </w:r>
            <w:r w:rsidRPr="00412F4A">
              <w:rPr>
                <w:noProof/>
                <w:webHidden/>
              </w:rPr>
              <w:t>3</w:t>
            </w:r>
            <w:r w:rsidRPr="00412F4A">
              <w:rPr>
                <w:noProof/>
                <w:webHidden/>
              </w:rPr>
              <w:fldChar w:fldCharType="end"/>
            </w:r>
          </w:hyperlink>
        </w:p>
        <w:p w14:paraId="160C72AB" w14:textId="77777777" w:rsidR="00412F4A" w:rsidRPr="00412F4A" w:rsidRDefault="005777ED" w:rsidP="00412F4A">
          <w:pPr>
            <w:tabs>
              <w:tab w:val="left" w:pos="480"/>
              <w:tab w:val="right" w:leader="dot" w:pos="9062"/>
            </w:tabs>
            <w:spacing w:after="100"/>
            <w:rPr>
              <w:rFonts w:asciiTheme="minorHAnsi" w:eastAsiaTheme="minorEastAsia" w:hAnsiTheme="minorHAnsi" w:cstheme="minorBidi"/>
              <w:noProof/>
              <w:sz w:val="22"/>
              <w:szCs w:val="22"/>
            </w:rPr>
          </w:pPr>
          <w:hyperlink w:anchor="_Toc104366011" w:history="1">
            <w:r w:rsidR="00412F4A" w:rsidRPr="00412F4A">
              <w:rPr>
                <w:noProof/>
                <w:color w:val="0000FF" w:themeColor="hyperlink"/>
                <w:u w:val="single"/>
              </w:rPr>
              <w:t>1.</w:t>
            </w:r>
            <w:r w:rsidR="00412F4A" w:rsidRPr="00412F4A">
              <w:rPr>
                <w:rFonts w:asciiTheme="minorHAnsi" w:eastAsiaTheme="minorEastAsia" w:hAnsiTheme="minorHAnsi" w:cstheme="minorBidi"/>
                <w:noProof/>
                <w:sz w:val="22"/>
                <w:szCs w:val="22"/>
              </w:rPr>
              <w:tab/>
            </w:r>
            <w:r w:rsidR="00412F4A" w:rsidRPr="00412F4A">
              <w:rPr>
                <w:noProof/>
                <w:color w:val="0000FF" w:themeColor="hyperlink"/>
                <w:u w:val="single"/>
              </w:rPr>
              <w:t>Uvod</w:t>
            </w:r>
            <w:r w:rsidR="00412F4A" w:rsidRPr="00412F4A">
              <w:rPr>
                <w:noProof/>
                <w:webHidden/>
              </w:rPr>
              <w:tab/>
            </w:r>
            <w:r w:rsidR="00412F4A" w:rsidRPr="00412F4A">
              <w:rPr>
                <w:noProof/>
                <w:webHidden/>
              </w:rPr>
              <w:fldChar w:fldCharType="begin"/>
            </w:r>
            <w:r w:rsidR="00412F4A" w:rsidRPr="00412F4A">
              <w:rPr>
                <w:noProof/>
                <w:webHidden/>
              </w:rPr>
              <w:instrText xml:space="preserve"> PAGEREF _Toc104366011 \h </w:instrText>
            </w:r>
            <w:r w:rsidR="00412F4A" w:rsidRPr="00412F4A">
              <w:rPr>
                <w:noProof/>
                <w:webHidden/>
              </w:rPr>
            </w:r>
            <w:r w:rsidR="00412F4A" w:rsidRPr="00412F4A">
              <w:rPr>
                <w:noProof/>
                <w:webHidden/>
              </w:rPr>
              <w:fldChar w:fldCharType="separate"/>
            </w:r>
            <w:r w:rsidR="00412F4A" w:rsidRPr="00412F4A">
              <w:rPr>
                <w:noProof/>
                <w:webHidden/>
              </w:rPr>
              <w:t>4</w:t>
            </w:r>
            <w:r w:rsidR="00412F4A" w:rsidRPr="00412F4A">
              <w:rPr>
                <w:noProof/>
                <w:webHidden/>
              </w:rPr>
              <w:fldChar w:fldCharType="end"/>
            </w:r>
          </w:hyperlink>
        </w:p>
        <w:p w14:paraId="7697D532" w14:textId="77777777" w:rsidR="00412F4A" w:rsidRPr="00412F4A" w:rsidRDefault="005777ED" w:rsidP="00412F4A">
          <w:pPr>
            <w:tabs>
              <w:tab w:val="left" w:pos="660"/>
              <w:tab w:val="right" w:leader="dot" w:pos="9062"/>
            </w:tabs>
            <w:spacing w:after="100"/>
            <w:ind w:left="240"/>
            <w:rPr>
              <w:rFonts w:asciiTheme="minorHAnsi" w:eastAsiaTheme="minorEastAsia" w:hAnsiTheme="minorHAnsi" w:cstheme="minorBidi"/>
              <w:noProof/>
              <w:sz w:val="22"/>
              <w:szCs w:val="22"/>
            </w:rPr>
          </w:pPr>
          <w:hyperlink w:anchor="_Toc104366012" w:history="1">
            <w:r w:rsidR="00412F4A" w:rsidRPr="00412F4A">
              <w:rPr>
                <w:noProof/>
                <w:color w:val="0000FF" w:themeColor="hyperlink"/>
                <w:u w:val="single"/>
              </w:rPr>
              <w:t>a)</w:t>
            </w:r>
            <w:r w:rsidR="00412F4A" w:rsidRPr="00412F4A">
              <w:rPr>
                <w:rFonts w:asciiTheme="minorHAnsi" w:eastAsiaTheme="minorEastAsia" w:hAnsiTheme="minorHAnsi" w:cstheme="minorBidi"/>
                <w:noProof/>
                <w:sz w:val="22"/>
                <w:szCs w:val="22"/>
              </w:rPr>
              <w:tab/>
            </w:r>
            <w:r w:rsidR="00412F4A" w:rsidRPr="00412F4A">
              <w:rPr>
                <w:noProof/>
                <w:color w:val="0000FF" w:themeColor="hyperlink"/>
                <w:u w:val="single"/>
              </w:rPr>
              <w:t>Organizacijska struktura</w:t>
            </w:r>
            <w:r w:rsidR="00412F4A" w:rsidRPr="00412F4A">
              <w:rPr>
                <w:noProof/>
                <w:webHidden/>
              </w:rPr>
              <w:tab/>
            </w:r>
            <w:r w:rsidR="00412F4A" w:rsidRPr="00412F4A">
              <w:rPr>
                <w:noProof/>
                <w:webHidden/>
              </w:rPr>
              <w:fldChar w:fldCharType="begin"/>
            </w:r>
            <w:r w:rsidR="00412F4A" w:rsidRPr="00412F4A">
              <w:rPr>
                <w:noProof/>
                <w:webHidden/>
              </w:rPr>
              <w:instrText xml:space="preserve"> PAGEREF _Toc104366012 \h </w:instrText>
            </w:r>
            <w:r w:rsidR="00412F4A" w:rsidRPr="00412F4A">
              <w:rPr>
                <w:noProof/>
                <w:webHidden/>
              </w:rPr>
            </w:r>
            <w:r w:rsidR="00412F4A" w:rsidRPr="00412F4A">
              <w:rPr>
                <w:noProof/>
                <w:webHidden/>
              </w:rPr>
              <w:fldChar w:fldCharType="separate"/>
            </w:r>
            <w:r w:rsidR="00412F4A" w:rsidRPr="00412F4A">
              <w:rPr>
                <w:noProof/>
                <w:webHidden/>
              </w:rPr>
              <w:t>4</w:t>
            </w:r>
            <w:r w:rsidR="00412F4A" w:rsidRPr="00412F4A">
              <w:rPr>
                <w:noProof/>
                <w:webHidden/>
              </w:rPr>
              <w:fldChar w:fldCharType="end"/>
            </w:r>
          </w:hyperlink>
        </w:p>
        <w:p w14:paraId="39DADF84" w14:textId="77777777" w:rsidR="00412F4A" w:rsidRPr="00412F4A" w:rsidRDefault="005777ED" w:rsidP="00412F4A">
          <w:pPr>
            <w:tabs>
              <w:tab w:val="left" w:pos="880"/>
              <w:tab w:val="right" w:leader="dot" w:pos="9062"/>
            </w:tabs>
            <w:spacing w:after="100"/>
            <w:ind w:left="240"/>
            <w:rPr>
              <w:rFonts w:asciiTheme="minorHAnsi" w:eastAsiaTheme="minorEastAsia" w:hAnsiTheme="minorHAnsi" w:cstheme="minorBidi"/>
              <w:noProof/>
              <w:sz w:val="22"/>
              <w:szCs w:val="22"/>
            </w:rPr>
          </w:pPr>
          <w:hyperlink w:anchor="_Toc104366013" w:history="1">
            <w:r w:rsidR="00412F4A" w:rsidRPr="00412F4A">
              <w:rPr>
                <w:noProof/>
                <w:color w:val="0000FF" w:themeColor="hyperlink"/>
                <w:u w:val="single"/>
              </w:rPr>
              <w:t>b)</w:t>
            </w:r>
            <w:r w:rsidR="00412F4A" w:rsidRPr="00412F4A">
              <w:rPr>
                <w:rFonts w:asciiTheme="minorHAnsi" w:eastAsiaTheme="minorEastAsia" w:hAnsiTheme="minorHAnsi" w:cstheme="minorBidi"/>
                <w:noProof/>
                <w:sz w:val="22"/>
                <w:szCs w:val="22"/>
              </w:rPr>
              <w:tab/>
            </w:r>
            <w:r w:rsidR="00412F4A" w:rsidRPr="00412F4A">
              <w:rPr>
                <w:noProof/>
                <w:color w:val="0000FF" w:themeColor="hyperlink"/>
                <w:u w:val="single"/>
              </w:rPr>
              <w:t>Ljudski potencijali po ustrojstvenim jedinicama</w:t>
            </w:r>
            <w:r w:rsidR="00412F4A" w:rsidRPr="00412F4A">
              <w:rPr>
                <w:noProof/>
                <w:webHidden/>
              </w:rPr>
              <w:tab/>
            </w:r>
            <w:r w:rsidR="00412F4A" w:rsidRPr="00412F4A">
              <w:rPr>
                <w:noProof/>
                <w:webHidden/>
              </w:rPr>
              <w:fldChar w:fldCharType="begin"/>
            </w:r>
            <w:r w:rsidR="00412F4A" w:rsidRPr="00412F4A">
              <w:rPr>
                <w:noProof/>
                <w:webHidden/>
              </w:rPr>
              <w:instrText xml:space="preserve"> PAGEREF _Toc104366013 \h </w:instrText>
            </w:r>
            <w:r w:rsidR="00412F4A" w:rsidRPr="00412F4A">
              <w:rPr>
                <w:noProof/>
                <w:webHidden/>
              </w:rPr>
            </w:r>
            <w:r w:rsidR="00412F4A" w:rsidRPr="00412F4A">
              <w:rPr>
                <w:noProof/>
                <w:webHidden/>
              </w:rPr>
              <w:fldChar w:fldCharType="separate"/>
            </w:r>
            <w:r w:rsidR="00412F4A" w:rsidRPr="00412F4A">
              <w:rPr>
                <w:noProof/>
                <w:webHidden/>
              </w:rPr>
              <w:t>5</w:t>
            </w:r>
            <w:r w:rsidR="00412F4A" w:rsidRPr="00412F4A">
              <w:rPr>
                <w:noProof/>
                <w:webHidden/>
              </w:rPr>
              <w:fldChar w:fldCharType="end"/>
            </w:r>
          </w:hyperlink>
        </w:p>
        <w:p w14:paraId="1CBDAAA4" w14:textId="77777777" w:rsidR="00412F4A" w:rsidRPr="00412F4A" w:rsidRDefault="005777ED" w:rsidP="00412F4A">
          <w:pPr>
            <w:tabs>
              <w:tab w:val="left" w:pos="480"/>
              <w:tab w:val="right" w:leader="dot" w:pos="9062"/>
            </w:tabs>
            <w:spacing w:after="100"/>
            <w:rPr>
              <w:rFonts w:asciiTheme="minorHAnsi" w:eastAsiaTheme="minorEastAsia" w:hAnsiTheme="minorHAnsi" w:cstheme="minorBidi"/>
              <w:noProof/>
              <w:sz w:val="22"/>
              <w:szCs w:val="22"/>
            </w:rPr>
          </w:pPr>
          <w:hyperlink w:anchor="_Toc104366014" w:history="1">
            <w:r w:rsidR="00412F4A" w:rsidRPr="00412F4A">
              <w:rPr>
                <w:noProof/>
                <w:color w:val="0000FF" w:themeColor="hyperlink"/>
                <w:u w:val="single"/>
              </w:rPr>
              <w:t>2.</w:t>
            </w:r>
            <w:r w:rsidR="00412F4A" w:rsidRPr="00412F4A">
              <w:rPr>
                <w:rFonts w:asciiTheme="minorHAnsi" w:eastAsiaTheme="minorEastAsia" w:hAnsiTheme="minorHAnsi" w:cstheme="minorBidi"/>
                <w:noProof/>
                <w:sz w:val="22"/>
                <w:szCs w:val="22"/>
              </w:rPr>
              <w:tab/>
            </w:r>
            <w:r w:rsidR="00412F4A" w:rsidRPr="00412F4A">
              <w:rPr>
                <w:noProof/>
                <w:color w:val="0000FF" w:themeColor="hyperlink"/>
                <w:u w:val="single"/>
              </w:rPr>
              <w:t>Kontekst</w:t>
            </w:r>
            <w:r w:rsidR="00412F4A" w:rsidRPr="00412F4A">
              <w:rPr>
                <w:noProof/>
                <w:webHidden/>
              </w:rPr>
              <w:tab/>
            </w:r>
            <w:r w:rsidR="00412F4A" w:rsidRPr="00412F4A">
              <w:rPr>
                <w:noProof/>
                <w:webHidden/>
              </w:rPr>
              <w:fldChar w:fldCharType="begin"/>
            </w:r>
            <w:r w:rsidR="00412F4A" w:rsidRPr="00412F4A">
              <w:rPr>
                <w:noProof/>
                <w:webHidden/>
              </w:rPr>
              <w:instrText xml:space="preserve"> PAGEREF _Toc104366014 \h </w:instrText>
            </w:r>
            <w:r w:rsidR="00412F4A" w:rsidRPr="00412F4A">
              <w:rPr>
                <w:noProof/>
                <w:webHidden/>
              </w:rPr>
            </w:r>
            <w:r w:rsidR="00412F4A" w:rsidRPr="00412F4A">
              <w:rPr>
                <w:noProof/>
                <w:webHidden/>
              </w:rPr>
              <w:fldChar w:fldCharType="separate"/>
            </w:r>
            <w:r w:rsidR="00412F4A" w:rsidRPr="00412F4A">
              <w:rPr>
                <w:noProof/>
                <w:webHidden/>
              </w:rPr>
              <w:t>9</w:t>
            </w:r>
            <w:r w:rsidR="00412F4A" w:rsidRPr="00412F4A">
              <w:rPr>
                <w:noProof/>
                <w:webHidden/>
              </w:rPr>
              <w:fldChar w:fldCharType="end"/>
            </w:r>
          </w:hyperlink>
        </w:p>
        <w:p w14:paraId="33480755" w14:textId="77777777" w:rsidR="00412F4A" w:rsidRPr="00412F4A" w:rsidRDefault="005777ED" w:rsidP="00412F4A">
          <w:pPr>
            <w:tabs>
              <w:tab w:val="left" w:pos="480"/>
              <w:tab w:val="right" w:leader="dot" w:pos="9062"/>
            </w:tabs>
            <w:spacing w:after="100"/>
            <w:rPr>
              <w:rFonts w:asciiTheme="minorHAnsi" w:eastAsiaTheme="minorEastAsia" w:hAnsiTheme="minorHAnsi" w:cstheme="minorBidi"/>
              <w:noProof/>
              <w:sz w:val="22"/>
              <w:szCs w:val="22"/>
            </w:rPr>
          </w:pPr>
          <w:hyperlink w:anchor="_Toc104366015" w:history="1">
            <w:r w:rsidR="00412F4A" w:rsidRPr="00412F4A">
              <w:rPr>
                <w:noProof/>
                <w:color w:val="0000FF" w:themeColor="hyperlink"/>
                <w:u w:val="single"/>
              </w:rPr>
              <w:t>3.</w:t>
            </w:r>
            <w:r w:rsidR="00412F4A" w:rsidRPr="00412F4A">
              <w:rPr>
                <w:rFonts w:asciiTheme="minorHAnsi" w:eastAsiaTheme="minorEastAsia" w:hAnsiTheme="minorHAnsi" w:cstheme="minorBidi"/>
                <w:noProof/>
                <w:sz w:val="22"/>
                <w:szCs w:val="22"/>
              </w:rPr>
              <w:tab/>
            </w:r>
            <w:r w:rsidR="00412F4A" w:rsidRPr="00412F4A">
              <w:rPr>
                <w:noProof/>
                <w:color w:val="0000FF" w:themeColor="hyperlink"/>
                <w:u w:val="single"/>
              </w:rPr>
              <w:t>Ostvarenje planiranih mjera i aktivnosti u 2021. godini</w:t>
            </w:r>
            <w:r w:rsidR="00412F4A" w:rsidRPr="00412F4A">
              <w:rPr>
                <w:noProof/>
                <w:webHidden/>
              </w:rPr>
              <w:tab/>
            </w:r>
            <w:r w:rsidR="00412F4A" w:rsidRPr="00412F4A">
              <w:rPr>
                <w:noProof/>
                <w:webHidden/>
              </w:rPr>
              <w:fldChar w:fldCharType="begin"/>
            </w:r>
            <w:r w:rsidR="00412F4A" w:rsidRPr="00412F4A">
              <w:rPr>
                <w:noProof/>
                <w:webHidden/>
              </w:rPr>
              <w:instrText xml:space="preserve"> PAGEREF _Toc104366015 \h </w:instrText>
            </w:r>
            <w:r w:rsidR="00412F4A" w:rsidRPr="00412F4A">
              <w:rPr>
                <w:noProof/>
                <w:webHidden/>
              </w:rPr>
            </w:r>
            <w:r w:rsidR="00412F4A" w:rsidRPr="00412F4A">
              <w:rPr>
                <w:noProof/>
                <w:webHidden/>
              </w:rPr>
              <w:fldChar w:fldCharType="separate"/>
            </w:r>
            <w:r w:rsidR="00412F4A" w:rsidRPr="00412F4A">
              <w:rPr>
                <w:noProof/>
                <w:webHidden/>
              </w:rPr>
              <w:t>10</w:t>
            </w:r>
            <w:r w:rsidR="00412F4A" w:rsidRPr="00412F4A">
              <w:rPr>
                <w:noProof/>
                <w:webHidden/>
              </w:rPr>
              <w:fldChar w:fldCharType="end"/>
            </w:r>
          </w:hyperlink>
        </w:p>
        <w:p w14:paraId="6D4E12BB" w14:textId="77777777" w:rsidR="00412F4A" w:rsidRPr="00412F4A" w:rsidRDefault="005777ED" w:rsidP="00412F4A">
          <w:pPr>
            <w:tabs>
              <w:tab w:val="left" w:pos="480"/>
              <w:tab w:val="right" w:leader="dot" w:pos="9062"/>
            </w:tabs>
            <w:spacing w:after="100"/>
            <w:rPr>
              <w:rFonts w:asciiTheme="minorHAnsi" w:eastAsiaTheme="minorEastAsia" w:hAnsiTheme="minorHAnsi" w:cstheme="minorBidi"/>
              <w:noProof/>
              <w:sz w:val="22"/>
              <w:szCs w:val="22"/>
            </w:rPr>
          </w:pPr>
          <w:hyperlink w:anchor="_Toc104366016" w:history="1">
            <w:r w:rsidR="00412F4A" w:rsidRPr="00412F4A">
              <w:rPr>
                <w:noProof/>
                <w:color w:val="0000FF" w:themeColor="hyperlink"/>
                <w:u w:val="single"/>
              </w:rPr>
              <w:t>4.</w:t>
            </w:r>
            <w:r w:rsidR="00412F4A" w:rsidRPr="00412F4A">
              <w:rPr>
                <w:rFonts w:asciiTheme="minorHAnsi" w:eastAsiaTheme="minorEastAsia" w:hAnsiTheme="minorHAnsi" w:cstheme="minorBidi"/>
                <w:noProof/>
                <w:sz w:val="22"/>
                <w:szCs w:val="22"/>
              </w:rPr>
              <w:tab/>
            </w:r>
            <w:r w:rsidR="00412F4A" w:rsidRPr="00412F4A">
              <w:rPr>
                <w:noProof/>
                <w:color w:val="0000FF" w:themeColor="hyperlink"/>
                <w:u w:val="single"/>
              </w:rPr>
              <w:t>Izjava o fiskalnoj odgovornosti</w:t>
            </w:r>
            <w:r w:rsidR="00412F4A" w:rsidRPr="00412F4A">
              <w:rPr>
                <w:noProof/>
                <w:webHidden/>
              </w:rPr>
              <w:tab/>
            </w:r>
            <w:r w:rsidR="00412F4A" w:rsidRPr="00412F4A">
              <w:rPr>
                <w:noProof/>
                <w:webHidden/>
              </w:rPr>
              <w:fldChar w:fldCharType="begin"/>
            </w:r>
            <w:r w:rsidR="00412F4A" w:rsidRPr="00412F4A">
              <w:rPr>
                <w:noProof/>
                <w:webHidden/>
              </w:rPr>
              <w:instrText xml:space="preserve"> PAGEREF _Toc104366016 \h </w:instrText>
            </w:r>
            <w:r w:rsidR="00412F4A" w:rsidRPr="00412F4A">
              <w:rPr>
                <w:noProof/>
                <w:webHidden/>
              </w:rPr>
            </w:r>
            <w:r w:rsidR="00412F4A" w:rsidRPr="00412F4A">
              <w:rPr>
                <w:noProof/>
                <w:webHidden/>
              </w:rPr>
              <w:fldChar w:fldCharType="separate"/>
            </w:r>
            <w:r w:rsidR="00412F4A" w:rsidRPr="00412F4A">
              <w:rPr>
                <w:noProof/>
                <w:webHidden/>
              </w:rPr>
              <w:t>65</w:t>
            </w:r>
            <w:r w:rsidR="00412F4A" w:rsidRPr="00412F4A">
              <w:rPr>
                <w:noProof/>
                <w:webHidden/>
              </w:rPr>
              <w:fldChar w:fldCharType="end"/>
            </w:r>
          </w:hyperlink>
        </w:p>
        <w:p w14:paraId="67317B61" w14:textId="77777777" w:rsidR="00412F4A" w:rsidRPr="00412F4A" w:rsidRDefault="005777ED" w:rsidP="00412F4A">
          <w:pPr>
            <w:tabs>
              <w:tab w:val="left" w:pos="480"/>
              <w:tab w:val="right" w:leader="dot" w:pos="9062"/>
            </w:tabs>
            <w:spacing w:after="100"/>
            <w:rPr>
              <w:rFonts w:asciiTheme="minorHAnsi" w:eastAsiaTheme="minorEastAsia" w:hAnsiTheme="minorHAnsi" w:cstheme="minorBidi"/>
              <w:noProof/>
              <w:sz w:val="22"/>
              <w:szCs w:val="22"/>
            </w:rPr>
          </w:pPr>
          <w:hyperlink w:anchor="_Toc104366017" w:history="1">
            <w:r w:rsidR="00412F4A" w:rsidRPr="00412F4A">
              <w:rPr>
                <w:noProof/>
                <w:color w:val="0000FF" w:themeColor="hyperlink"/>
                <w:u w:val="single"/>
              </w:rPr>
              <w:t>5.</w:t>
            </w:r>
            <w:r w:rsidR="00412F4A" w:rsidRPr="00412F4A">
              <w:rPr>
                <w:rFonts w:asciiTheme="minorHAnsi" w:eastAsiaTheme="minorEastAsia" w:hAnsiTheme="minorHAnsi" w:cstheme="minorBidi"/>
                <w:noProof/>
                <w:sz w:val="22"/>
                <w:szCs w:val="22"/>
              </w:rPr>
              <w:tab/>
            </w:r>
            <w:r w:rsidR="00412F4A" w:rsidRPr="00412F4A">
              <w:rPr>
                <w:noProof/>
                <w:color w:val="0000FF" w:themeColor="hyperlink"/>
                <w:u w:val="single"/>
              </w:rPr>
              <w:t>Financijski izvještaji</w:t>
            </w:r>
            <w:r w:rsidR="00412F4A" w:rsidRPr="00412F4A">
              <w:rPr>
                <w:noProof/>
                <w:webHidden/>
              </w:rPr>
              <w:tab/>
            </w:r>
            <w:r w:rsidR="00412F4A" w:rsidRPr="00412F4A">
              <w:rPr>
                <w:noProof/>
                <w:webHidden/>
              </w:rPr>
              <w:fldChar w:fldCharType="begin"/>
            </w:r>
            <w:r w:rsidR="00412F4A" w:rsidRPr="00412F4A">
              <w:rPr>
                <w:noProof/>
                <w:webHidden/>
              </w:rPr>
              <w:instrText xml:space="preserve"> PAGEREF _Toc104366017 \h </w:instrText>
            </w:r>
            <w:r w:rsidR="00412F4A" w:rsidRPr="00412F4A">
              <w:rPr>
                <w:noProof/>
                <w:webHidden/>
              </w:rPr>
            </w:r>
            <w:r w:rsidR="00412F4A" w:rsidRPr="00412F4A">
              <w:rPr>
                <w:noProof/>
                <w:webHidden/>
              </w:rPr>
              <w:fldChar w:fldCharType="separate"/>
            </w:r>
            <w:r w:rsidR="00412F4A" w:rsidRPr="00412F4A">
              <w:rPr>
                <w:noProof/>
                <w:webHidden/>
              </w:rPr>
              <w:t>66</w:t>
            </w:r>
            <w:r w:rsidR="00412F4A" w:rsidRPr="00412F4A">
              <w:rPr>
                <w:noProof/>
                <w:webHidden/>
              </w:rPr>
              <w:fldChar w:fldCharType="end"/>
            </w:r>
          </w:hyperlink>
        </w:p>
        <w:p w14:paraId="7057245B" w14:textId="77777777" w:rsidR="00412F4A" w:rsidRPr="00412F4A" w:rsidRDefault="00412F4A" w:rsidP="00412F4A">
          <w:r w:rsidRPr="00412F4A">
            <w:rPr>
              <w:b/>
              <w:bCs/>
            </w:rPr>
            <w:fldChar w:fldCharType="end"/>
          </w:r>
        </w:p>
      </w:sdtContent>
    </w:sdt>
    <w:p w14:paraId="5A1ABB61" w14:textId="77777777" w:rsidR="00412F4A" w:rsidRPr="00412F4A" w:rsidRDefault="00412F4A" w:rsidP="00412F4A">
      <w:pPr>
        <w:tabs>
          <w:tab w:val="right" w:pos="9071"/>
        </w:tabs>
        <w:spacing w:before="80"/>
        <w:rPr>
          <w:i/>
          <w:color w:val="000000"/>
        </w:rPr>
        <w:sectPr w:rsidR="00412F4A" w:rsidRPr="00412F4A">
          <w:headerReference w:type="default" r:id="rId13"/>
          <w:footerReference w:type="default" r:id="rId14"/>
          <w:footerReference w:type="first" r:id="rId15"/>
          <w:pgSz w:w="11906" w:h="16838"/>
          <w:pgMar w:top="1417" w:right="1417" w:bottom="1417" w:left="1417" w:header="708" w:footer="708" w:gutter="0"/>
          <w:pgNumType w:start="1"/>
          <w:cols w:space="720"/>
          <w:titlePg/>
        </w:sectPr>
      </w:pPr>
    </w:p>
    <w:p w14:paraId="4E93700C" w14:textId="77777777" w:rsidR="00412F4A" w:rsidRPr="00412F4A" w:rsidRDefault="00412F4A" w:rsidP="00412F4A">
      <w:pPr>
        <w:keepNext/>
        <w:keepLines/>
        <w:spacing w:before="480"/>
        <w:outlineLvl w:val="0"/>
        <w:rPr>
          <w:rFonts w:asciiTheme="majorHAnsi" w:eastAsiaTheme="majorEastAsia" w:hAnsiTheme="majorHAnsi" w:cstheme="majorBidi"/>
          <w:b/>
          <w:bCs/>
          <w:color w:val="365F91" w:themeColor="accent1" w:themeShade="BF"/>
          <w:sz w:val="28"/>
          <w:szCs w:val="28"/>
        </w:rPr>
      </w:pPr>
      <w:bookmarkStart w:id="0" w:name="_Toc104365865"/>
      <w:bookmarkStart w:id="1" w:name="_Toc104366010"/>
      <w:r w:rsidRPr="00412F4A">
        <w:rPr>
          <w:rFonts w:asciiTheme="majorHAnsi" w:eastAsiaTheme="majorEastAsia" w:hAnsiTheme="majorHAnsi" w:cstheme="majorBidi"/>
          <w:b/>
          <w:bCs/>
          <w:color w:val="365F91" w:themeColor="accent1" w:themeShade="BF"/>
          <w:sz w:val="28"/>
          <w:szCs w:val="28"/>
        </w:rPr>
        <w:lastRenderedPageBreak/>
        <w:t>Predgovor ministra pravosuđa i uprave</w:t>
      </w:r>
      <w:bookmarkEnd w:id="0"/>
      <w:bookmarkEnd w:id="1"/>
    </w:p>
    <w:p w14:paraId="093E6736" w14:textId="77777777" w:rsidR="00412F4A" w:rsidRPr="00412F4A" w:rsidRDefault="00412F4A" w:rsidP="00412F4A"/>
    <w:p w14:paraId="3A0A36D8" w14:textId="77777777" w:rsidR="00412F4A" w:rsidRPr="00412F4A" w:rsidRDefault="00412F4A" w:rsidP="00412F4A">
      <w:pPr>
        <w:spacing w:after="200"/>
        <w:jc w:val="both"/>
      </w:pPr>
      <w:r w:rsidRPr="00412F4A">
        <w:t xml:space="preserve">Ključne aktivnosti Ministarstva pravosuđa i uprave u 2021. godini bile su </w:t>
      </w:r>
      <w:r w:rsidRPr="00412F4A">
        <w:rPr>
          <w:noProof/>
        </w:rPr>
        <w:drawing>
          <wp:anchor distT="0" distB="0" distL="114300" distR="114300" simplePos="0" relativeHeight="251659264" behindDoc="0" locked="0" layoutInCell="1" allowOverlap="1" wp14:anchorId="0BEA606C" wp14:editId="3981CE66">
            <wp:simplePos x="0" y="0"/>
            <wp:positionH relativeFrom="margin">
              <wp:posOffset>3629660</wp:posOffset>
            </wp:positionH>
            <wp:positionV relativeFrom="margin">
              <wp:posOffset>852805</wp:posOffset>
            </wp:positionV>
            <wp:extent cx="2051685" cy="2076450"/>
            <wp:effectExtent l="0" t="0" r="5715" b="0"/>
            <wp:wrapSquare wrapText="bothSides"/>
            <wp:docPr id="1" name="Slika 1" descr="Slika na kojoj se prikazuje osoba, muškarac, odijelo, zid&#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star Malenica.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1685" cy="2076450"/>
                    </a:xfrm>
                    <a:prstGeom prst="rect">
                      <a:avLst/>
                    </a:prstGeom>
                  </pic:spPr>
                </pic:pic>
              </a:graphicData>
            </a:graphic>
            <wp14:sizeRelH relativeFrom="margin">
              <wp14:pctWidth>0</wp14:pctWidth>
            </wp14:sizeRelH>
            <wp14:sizeRelV relativeFrom="margin">
              <wp14:pctHeight>0</wp14:pctHeight>
            </wp14:sizeRelV>
          </wp:anchor>
        </w:drawing>
      </w:r>
      <w:r w:rsidRPr="00412F4A">
        <w:t xml:space="preserve">daljnje jačanje učinkovitosti pravosuđa i javne uprave, snažnija borba protiv korupcije, unaprjeđenje zatvorskog i </w:t>
      </w:r>
      <w:proofErr w:type="spellStart"/>
      <w:r w:rsidRPr="00412F4A">
        <w:t>probacijskog</w:t>
      </w:r>
      <w:proofErr w:type="spellEnd"/>
      <w:r w:rsidRPr="00412F4A">
        <w:t xml:space="preserve"> sustava te daljnja digitalizacija postupaka i procesa kako u pravosuđu tako i u javnoj upravi.</w:t>
      </w:r>
    </w:p>
    <w:p w14:paraId="34E6C719" w14:textId="77777777" w:rsidR="00412F4A" w:rsidRPr="00412F4A" w:rsidRDefault="00412F4A" w:rsidP="00412F4A">
      <w:pPr>
        <w:spacing w:after="200"/>
        <w:jc w:val="both"/>
      </w:pPr>
      <w:r w:rsidRPr="00412F4A">
        <w:t xml:space="preserve">U godinama iza nas u pravosudnom sustavu postignut je značajan napredak u organizacijskom aspektu, kroz reorganizaciju mreže sudova, u smanjenju broja neriješenih predmeta te poboljšanju elektroničke komunikacije na sudovima. Međutim, u tom pogledu potrebno je napraviti dodatne iskorake. Stoga smo u prošloj godini pristupili izradi novog strateškog akta – Nacionalnog plana za razvoj pravosuđa za razdoblje od 2021. do 2027. godine u kojem smo jasno postavili ciljeve razvoja hrvatskog pravosuđa.  Ti su strateški ciljevi podijeljeni u tri ključna područja; zakonodavni okvir, digitalizacija i upravljanje ljudskim potencijalima. </w:t>
      </w:r>
    </w:p>
    <w:p w14:paraId="1470E0A1" w14:textId="77777777" w:rsidR="00412F4A" w:rsidRPr="00412F4A" w:rsidRDefault="00412F4A" w:rsidP="00412F4A">
      <w:pPr>
        <w:spacing w:after="200"/>
        <w:jc w:val="both"/>
      </w:pPr>
      <w:r w:rsidRPr="00412F4A">
        <w:t xml:space="preserve">Kvalitetnijim zakonodavnim okvirom, u prvom redu izmjenama procesnih zakona, ubrzavaju se i pojednostavljuju postupci, a kroz unaprjeđenje postojećih digitalnih alata i uvođenje novih digitalnih rješenja, uz jačanje ljudskih potencijala, ojačava se efikasnost pravosudnog sustava. </w:t>
      </w:r>
    </w:p>
    <w:p w14:paraId="49662C19" w14:textId="77777777" w:rsidR="00412F4A" w:rsidRPr="00412F4A" w:rsidRDefault="00412F4A" w:rsidP="00412F4A">
      <w:pPr>
        <w:spacing w:after="200"/>
        <w:jc w:val="both"/>
      </w:pPr>
      <w:r w:rsidRPr="00412F4A">
        <w:t>Stvoreni su preduvjeti za osnivanje novih obiteljskih odjela na općinskim sudovima čime će se osiguravati</w:t>
      </w:r>
      <w:r w:rsidRPr="00412F4A">
        <w:rPr>
          <w:b/>
          <w:bCs/>
        </w:rPr>
        <w:t xml:space="preserve"> </w:t>
      </w:r>
      <w:r w:rsidRPr="00412F4A">
        <w:rPr>
          <w:bCs/>
        </w:rPr>
        <w:t>jednaka primjena pravne zaštite iz područja</w:t>
      </w:r>
      <w:r w:rsidRPr="00412F4A">
        <w:rPr>
          <w:b/>
          <w:bCs/>
        </w:rPr>
        <w:t xml:space="preserve"> </w:t>
      </w:r>
      <w:r w:rsidRPr="00412F4A">
        <w:t xml:space="preserve">obiteljskog prava. Formirani su i novi odjeli za podršku žrtvama i svjedocima na dodatnim županijskim sudovima čime se osigurava jednaka i sustavna zaštita žrtava i svjedoka kaznenih i prekršajnih djela. Ulaganjem u pravosudnu infrastrukturu, zgrade pravosudnih tijela, prilagođavaju se potrebama građana kako bi svima bio osiguran adekvatan pristup. </w:t>
      </w:r>
    </w:p>
    <w:p w14:paraId="6FB689FB" w14:textId="77777777" w:rsidR="00412F4A" w:rsidRPr="00412F4A" w:rsidRDefault="00412F4A" w:rsidP="00412F4A">
      <w:pPr>
        <w:spacing w:after="200"/>
        <w:jc w:val="both"/>
      </w:pPr>
      <w:r w:rsidRPr="00412F4A">
        <w:t>Hrvatski Sabor usvojio je Strategiju za sprječavanje korupcije za razdoblje od 2021. do 2030. godine te je započela izrada Akcijskog plana za provedbu Strategije za razdoblje 2022. do 2024. godine. Aktivnosti i mjere koje će biti predložene u tom Akcijskom planu usmjeriti će se prema preventivnim mehanizmima i jačanju svijesti o nužnosti suzbijanja korupcije u hrvatskom društvu. Među tim aktivnostima svakako će biti učinkovitija i kvalitetna provedba Zakona o zaštiti prijavitelja nepravilnosti te donošenja Zakona o lobiranju.</w:t>
      </w:r>
    </w:p>
    <w:p w14:paraId="48D8464A" w14:textId="77777777" w:rsidR="00412F4A" w:rsidRPr="00412F4A" w:rsidRDefault="00412F4A" w:rsidP="00412F4A">
      <w:pPr>
        <w:spacing w:after="200"/>
        <w:jc w:val="both"/>
      </w:pPr>
      <w:r w:rsidRPr="00412F4A">
        <w:t xml:space="preserve">Donesen je  Nacionalni plan za razvoj javne uprave za razdoblje 2021. do 2027. godine koji sadržava niz mjera i inicijativa za izgradnju kvalitetne javne uprave. Ciljevi i aktivnosti usmjereni su prema daljnjoj digitalizaciji i profesionalizaciji javne uprave kao nužnog preduvjeta za povećanje zadovoljstva građana uslugama tijela javne vlasti, kao i stvaranju novih usluga koje će doprinijeti jačanju konkurentnosti i rastu hrvatskog gospodarstva. </w:t>
      </w:r>
    </w:p>
    <w:p w14:paraId="2C0D5223" w14:textId="77777777" w:rsidR="00412F4A" w:rsidRPr="00412F4A" w:rsidRDefault="00412F4A" w:rsidP="00412F4A">
      <w:pPr>
        <w:spacing w:after="200"/>
        <w:jc w:val="both"/>
      </w:pPr>
      <w:r w:rsidRPr="00412F4A">
        <w:t xml:space="preserve">Dokument pred Vama obuhvaća izvršenje planiranih aktivnosti kroz 16 mjera iz Provedbenog programa Ministarstva, odnosno Godišnjeg plana rada. Svaka od tih mjera  odnosi se na stvaranje kvalitetnijeg normativnog okvira, koje prate inovativna digitalna rješenja i jačanje ljudskih potencijala u pravosudnim tijelima i tijelima javne uprave u skladu sa zadanim ciljevima Nacionalne razvojne strategije – Hrvatska 2030. </w:t>
      </w:r>
    </w:p>
    <w:p w14:paraId="4D97C732" w14:textId="77777777" w:rsidR="00B87848" w:rsidRDefault="00B87848" w:rsidP="00412F4A">
      <w:pPr>
        <w:spacing w:after="200"/>
      </w:pPr>
    </w:p>
    <w:p w14:paraId="67AE8505" w14:textId="77777777" w:rsidR="00B87848" w:rsidRDefault="00B87848" w:rsidP="00412F4A">
      <w:pPr>
        <w:spacing w:after="200"/>
      </w:pPr>
    </w:p>
    <w:p w14:paraId="1614C69C" w14:textId="52C19644" w:rsidR="00412F4A" w:rsidRPr="00412F4A" w:rsidRDefault="00412F4A" w:rsidP="00412F4A">
      <w:pPr>
        <w:spacing w:after="200"/>
      </w:pPr>
      <w:r w:rsidRPr="00412F4A">
        <w:lastRenderedPageBreak/>
        <w:t>KLASA: 023-01/21-01/113</w:t>
      </w:r>
      <w:r w:rsidRPr="00412F4A">
        <w:tab/>
      </w:r>
      <w:r w:rsidRPr="00412F4A">
        <w:tab/>
      </w:r>
      <w:r w:rsidRPr="00412F4A">
        <w:tab/>
      </w:r>
      <w:r w:rsidRPr="00412F4A">
        <w:tab/>
      </w:r>
    </w:p>
    <w:p w14:paraId="3614037F" w14:textId="77777777" w:rsidR="00412F4A" w:rsidRPr="00412F4A" w:rsidRDefault="00412F4A" w:rsidP="00412F4A">
      <w:pPr>
        <w:spacing w:after="200"/>
      </w:pPr>
      <w:r w:rsidRPr="00412F4A">
        <w:t>URBROJ: 514-02-01-02-02/01-22-02</w:t>
      </w:r>
    </w:p>
    <w:p w14:paraId="38D6FB26" w14:textId="2124C3BA" w:rsidR="00412F4A" w:rsidRPr="00412F4A" w:rsidRDefault="00412F4A" w:rsidP="00412F4A">
      <w:pPr>
        <w:spacing w:after="200"/>
        <w:ind w:left="5760" w:firstLine="720"/>
        <w:jc w:val="center"/>
        <w:rPr>
          <w:b/>
        </w:rPr>
      </w:pPr>
      <w:r w:rsidRPr="00412F4A">
        <w:rPr>
          <w:b/>
        </w:rPr>
        <w:t xml:space="preserve">   </w:t>
      </w:r>
    </w:p>
    <w:p w14:paraId="2A6DBCBE" w14:textId="20CFB026" w:rsidR="00412F4A" w:rsidRPr="00412F4A" w:rsidRDefault="00955B65" w:rsidP="00412F4A">
      <w:pPr>
        <w:spacing w:after="200"/>
        <w:jc w:val="right"/>
        <w:rPr>
          <w:b/>
        </w:rPr>
      </w:pPr>
      <w:r>
        <w:rPr>
          <w:noProof/>
        </w:rPr>
        <w:drawing>
          <wp:inline distT="0" distB="0" distL="0" distR="0" wp14:anchorId="5AA55EB8" wp14:editId="152FAC89">
            <wp:extent cx="2544417" cy="1263015"/>
            <wp:effectExtent l="0" t="0" r="8890" b="0"/>
            <wp:docPr id="6" name="Slika 6"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na kojoj se prikazuje tekst&#10;&#10;Opis je automatski generiran"/>
                    <pic:cNvPicPr>
                      <a:picLocks noChangeAspect="1" noChangeArrowheads="1"/>
                    </pic:cNvPicPr>
                  </pic:nvPicPr>
                  <pic:blipFill>
                    <a:blip r:embed="rId17" cstate="print">
                      <a:extLst>
                        <a:ext uri="{BEBA8EAE-BF5A-486C-A8C5-ECC9F3942E4B}">
                          <a14:imgProps xmlns:a14="http://schemas.microsoft.com/office/drawing/2010/main">
                            <a14:imgLayer r:embed="rId18">
                              <a14:imgEffect>
                                <a14:colorTemperature colorTemp="6862"/>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92010" cy="1286640"/>
                    </a:xfrm>
                    <a:prstGeom prst="rect">
                      <a:avLst/>
                    </a:prstGeom>
                    <a:noFill/>
                    <a:ln>
                      <a:noFill/>
                    </a:ln>
                  </pic:spPr>
                </pic:pic>
              </a:graphicData>
            </a:graphic>
          </wp:inline>
        </w:drawing>
      </w:r>
    </w:p>
    <w:p w14:paraId="29BEB1D2" w14:textId="77777777" w:rsidR="00746FC3" w:rsidRDefault="00746FC3">
      <w:pPr>
        <w:rPr>
          <w:b/>
        </w:rPr>
      </w:pPr>
      <w:r>
        <w:rPr>
          <w:b/>
        </w:rPr>
        <w:br w:type="page"/>
      </w:r>
    </w:p>
    <w:p w14:paraId="194E80B3" w14:textId="77777777" w:rsidR="00412F4A" w:rsidRPr="00412F4A" w:rsidRDefault="00412F4A" w:rsidP="00412F4A">
      <w:pPr>
        <w:spacing w:after="200"/>
        <w:jc w:val="right"/>
        <w:rPr>
          <w:b/>
        </w:rPr>
      </w:pPr>
    </w:p>
    <w:p w14:paraId="32967E5D" w14:textId="77777777" w:rsidR="00412F4A" w:rsidRPr="00412F4A" w:rsidRDefault="00412F4A" w:rsidP="00412F4A">
      <w:pPr>
        <w:keepNext/>
        <w:keepLines/>
        <w:numPr>
          <w:ilvl w:val="0"/>
          <w:numId w:val="7"/>
        </w:numPr>
        <w:spacing w:before="480"/>
        <w:ind w:left="426"/>
        <w:outlineLvl w:val="0"/>
        <w:rPr>
          <w:rFonts w:asciiTheme="majorHAnsi" w:eastAsiaTheme="majorEastAsia" w:hAnsiTheme="majorHAnsi" w:cstheme="majorBidi"/>
          <w:b/>
          <w:bCs/>
          <w:color w:val="365F91" w:themeColor="accent1" w:themeShade="BF"/>
          <w:sz w:val="28"/>
          <w:szCs w:val="28"/>
        </w:rPr>
      </w:pPr>
      <w:bookmarkStart w:id="2" w:name="_heading=h.30j0zll" w:colFirst="0" w:colLast="0"/>
      <w:bookmarkStart w:id="3" w:name="_Toc104365866"/>
      <w:bookmarkStart w:id="4" w:name="_Toc104366011"/>
      <w:bookmarkEnd w:id="2"/>
      <w:r w:rsidRPr="00412F4A">
        <w:rPr>
          <w:rFonts w:asciiTheme="majorHAnsi" w:eastAsiaTheme="majorEastAsia" w:hAnsiTheme="majorHAnsi" w:cstheme="majorBidi"/>
          <w:b/>
          <w:bCs/>
          <w:color w:val="365F91" w:themeColor="accent1" w:themeShade="BF"/>
          <w:sz w:val="28"/>
          <w:szCs w:val="28"/>
        </w:rPr>
        <w:t>Uvod</w:t>
      </w:r>
      <w:bookmarkEnd w:id="3"/>
      <w:bookmarkEnd w:id="4"/>
      <w:r w:rsidRPr="00412F4A">
        <w:rPr>
          <w:rFonts w:asciiTheme="majorHAnsi" w:eastAsiaTheme="majorEastAsia" w:hAnsiTheme="majorHAnsi" w:cstheme="majorBidi"/>
          <w:b/>
          <w:bCs/>
          <w:color w:val="365F91" w:themeColor="accent1" w:themeShade="BF"/>
          <w:sz w:val="28"/>
          <w:szCs w:val="28"/>
        </w:rPr>
        <w:t xml:space="preserve"> </w:t>
      </w:r>
    </w:p>
    <w:p w14:paraId="527A8E80" w14:textId="77777777" w:rsidR="00412F4A" w:rsidRPr="00412F4A" w:rsidRDefault="00412F4A" w:rsidP="00412F4A">
      <w:pPr>
        <w:jc w:val="both"/>
      </w:pPr>
    </w:p>
    <w:p w14:paraId="42B9A0BD" w14:textId="77777777" w:rsidR="00412F4A" w:rsidRPr="00412F4A" w:rsidRDefault="00412F4A" w:rsidP="00412F4A">
      <w:pPr>
        <w:jc w:val="both"/>
      </w:pPr>
      <w:r w:rsidRPr="00412F4A">
        <w:t>Godišnji izvještaj o radu je upravljačko - izvještajni akt s pregledom ostvarenih aktivnosti koje su planirane u Godišnjem planu rada za ministarstvo u prethodnoj godini, a koji su vezani uz:</w:t>
      </w:r>
    </w:p>
    <w:p w14:paraId="66583D23" w14:textId="77777777" w:rsidR="00412F4A" w:rsidRPr="00412F4A" w:rsidRDefault="00412F4A" w:rsidP="00412F4A">
      <w:pPr>
        <w:numPr>
          <w:ilvl w:val="0"/>
          <w:numId w:val="27"/>
        </w:numPr>
        <w:contextualSpacing/>
        <w:jc w:val="both"/>
      </w:pPr>
      <w:r w:rsidRPr="00412F4A">
        <w:t>djelokrug i organizaciju ministarstva</w:t>
      </w:r>
    </w:p>
    <w:p w14:paraId="622E56AF" w14:textId="77777777" w:rsidR="00412F4A" w:rsidRPr="00412F4A" w:rsidRDefault="00412F4A" w:rsidP="00412F4A">
      <w:pPr>
        <w:numPr>
          <w:ilvl w:val="0"/>
          <w:numId w:val="27"/>
        </w:numPr>
        <w:contextualSpacing/>
        <w:jc w:val="both"/>
      </w:pPr>
      <w:r w:rsidRPr="00412F4A">
        <w:t>mjere sadržane u kratkoročnim aktima strateškog planiranja (primjerice Provedbenom programu) izrađenima temeljem Zakona o sustavu strateškog planiranja i upravljanja razvojem RH te</w:t>
      </w:r>
    </w:p>
    <w:p w14:paraId="26C051CA" w14:textId="77777777" w:rsidR="00412F4A" w:rsidRPr="00412F4A" w:rsidRDefault="00412F4A" w:rsidP="00412F4A">
      <w:pPr>
        <w:numPr>
          <w:ilvl w:val="0"/>
          <w:numId w:val="27"/>
        </w:numPr>
        <w:contextualSpacing/>
        <w:jc w:val="both"/>
      </w:pPr>
      <w:r w:rsidRPr="00412F4A">
        <w:t>utrošena sredstva u proračunu i drugih resursa</w:t>
      </w:r>
    </w:p>
    <w:p w14:paraId="3B0E8089" w14:textId="77777777" w:rsidR="00412F4A" w:rsidRPr="00412F4A" w:rsidRDefault="00412F4A" w:rsidP="00412F4A">
      <w:pPr>
        <w:jc w:val="both"/>
      </w:pPr>
    </w:p>
    <w:p w14:paraId="3665CC8E" w14:textId="77777777" w:rsidR="00412F4A" w:rsidRPr="00412F4A" w:rsidRDefault="00412F4A" w:rsidP="00412F4A">
      <w:pPr>
        <w:jc w:val="center"/>
        <w:rPr>
          <w:i/>
        </w:rPr>
      </w:pPr>
      <w:bookmarkStart w:id="5" w:name="_heading=h.1fob9te" w:colFirst="0" w:colLast="0"/>
      <w:bookmarkEnd w:id="5"/>
    </w:p>
    <w:p w14:paraId="7A6533AE" w14:textId="77777777" w:rsidR="00412F4A" w:rsidRPr="00412F4A" w:rsidRDefault="00412F4A" w:rsidP="00412F4A">
      <w:pPr>
        <w:keepNext/>
        <w:keepLines/>
        <w:numPr>
          <w:ilvl w:val="0"/>
          <w:numId w:val="26"/>
        </w:numPr>
        <w:outlineLvl w:val="1"/>
        <w:rPr>
          <w:rFonts w:asciiTheme="majorHAnsi" w:eastAsiaTheme="majorEastAsia" w:hAnsiTheme="majorHAnsi" w:cstheme="majorBidi"/>
          <w:b/>
          <w:bCs/>
          <w:color w:val="4F81BD" w:themeColor="accent1"/>
          <w:sz w:val="26"/>
          <w:szCs w:val="26"/>
        </w:rPr>
      </w:pPr>
      <w:bookmarkStart w:id="6" w:name="_Toc104365867"/>
      <w:bookmarkStart w:id="7" w:name="_Toc104366012"/>
      <w:r w:rsidRPr="00412F4A">
        <w:rPr>
          <w:rFonts w:asciiTheme="majorHAnsi" w:eastAsiaTheme="majorEastAsia" w:hAnsiTheme="majorHAnsi" w:cstheme="majorBidi"/>
          <w:b/>
          <w:bCs/>
          <w:color w:val="4F81BD" w:themeColor="accent1"/>
          <w:sz w:val="26"/>
          <w:szCs w:val="26"/>
        </w:rPr>
        <w:t>Organizacijska struktura</w:t>
      </w:r>
      <w:bookmarkEnd w:id="6"/>
      <w:bookmarkEnd w:id="7"/>
    </w:p>
    <w:p w14:paraId="177CA116" w14:textId="77777777" w:rsidR="00412F4A" w:rsidRPr="00412F4A" w:rsidRDefault="00412F4A" w:rsidP="00412F4A"/>
    <w:p w14:paraId="233C7AAC" w14:textId="77777777" w:rsidR="00412F4A" w:rsidRPr="00412F4A" w:rsidRDefault="00412F4A" w:rsidP="00412F4A">
      <w:pPr>
        <w:jc w:val="both"/>
      </w:pPr>
      <w:r w:rsidRPr="00412F4A">
        <w:t>Uredbom o unutarnjem ustrojstvu Ministarstva pravosuđa i uprave (NN, 97/20)</w:t>
      </w:r>
      <w:r w:rsidRPr="00412F4A">
        <w:rPr>
          <w:vertAlign w:val="superscript"/>
        </w:rPr>
        <w:t xml:space="preserve"> </w:t>
      </w:r>
      <w:r w:rsidRPr="00412F4A">
        <w:t>uređeno je unutarnje ustrojstvo Ministarstva pravosuđa i uprave, nazivi upravnih organizacija te ustrojstvenih jedinica i njihov djelokrug, način upravljanja i okvirni broj državnih službenika i namještenika, radno i uredovno vrijeme te druga pitanja koja su od osobite važnosti za rad Ministarstva. Detaljan prikaz organizacijske strukture dostupan je na Internet poveznici</w:t>
      </w:r>
      <w:r w:rsidRPr="00412F4A">
        <w:rPr>
          <w:vertAlign w:val="superscript"/>
        </w:rPr>
        <w:footnoteReference w:id="1"/>
      </w:r>
      <w:r w:rsidRPr="00412F4A">
        <w:t xml:space="preserve">, a sažet prikaz nalazi se u nastavku. </w:t>
      </w:r>
    </w:p>
    <w:p w14:paraId="623ADC5E" w14:textId="77777777" w:rsidR="00412F4A" w:rsidRPr="00412F4A" w:rsidRDefault="00412F4A" w:rsidP="00412F4A">
      <w:pPr>
        <w:pBdr>
          <w:top w:val="nil"/>
          <w:left w:val="nil"/>
          <w:bottom w:val="nil"/>
          <w:right w:val="nil"/>
          <w:between w:val="nil"/>
        </w:pBdr>
        <w:rPr>
          <w:color w:val="000000"/>
        </w:rPr>
      </w:pPr>
    </w:p>
    <w:p w14:paraId="0724F1B8" w14:textId="77777777" w:rsidR="00412F4A" w:rsidRPr="00412F4A" w:rsidRDefault="00412F4A" w:rsidP="00412F4A">
      <w:pPr>
        <w:pBdr>
          <w:top w:val="nil"/>
          <w:left w:val="nil"/>
          <w:bottom w:val="nil"/>
          <w:right w:val="nil"/>
          <w:between w:val="nil"/>
        </w:pBdr>
        <w:rPr>
          <w:color w:val="000000"/>
        </w:rPr>
      </w:pPr>
      <w:r w:rsidRPr="00412F4A">
        <w:rPr>
          <w:noProof/>
          <w:color w:val="000000"/>
        </w:rPr>
        <w:drawing>
          <wp:inline distT="0" distB="0" distL="0" distR="0" wp14:anchorId="43D7FD9D" wp14:editId="502952B7">
            <wp:extent cx="5760720" cy="432054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5760720" cy="4320540"/>
                    </a:xfrm>
                    <a:prstGeom prst="rect">
                      <a:avLst/>
                    </a:prstGeom>
                    <a:ln/>
                  </pic:spPr>
                </pic:pic>
              </a:graphicData>
            </a:graphic>
          </wp:inline>
        </w:drawing>
      </w:r>
    </w:p>
    <w:p w14:paraId="2F59E514" w14:textId="77777777" w:rsidR="00412F4A" w:rsidRPr="00412F4A" w:rsidRDefault="00412F4A" w:rsidP="00412F4A">
      <w:pPr>
        <w:jc w:val="both"/>
        <w:rPr>
          <w:color w:val="FF0000"/>
        </w:rPr>
      </w:pPr>
    </w:p>
    <w:p w14:paraId="26B603D0" w14:textId="77777777" w:rsidR="00412F4A" w:rsidRPr="00412F4A" w:rsidRDefault="00412F4A" w:rsidP="00412F4A">
      <w:pPr>
        <w:jc w:val="both"/>
        <w:rPr>
          <w:color w:val="FF0000"/>
        </w:rPr>
      </w:pPr>
    </w:p>
    <w:p w14:paraId="2FBD0A58" w14:textId="77777777" w:rsidR="00412F4A" w:rsidRPr="00412F4A" w:rsidRDefault="00412F4A" w:rsidP="00412F4A">
      <w:pPr>
        <w:jc w:val="both"/>
        <w:rPr>
          <w:color w:val="FF0000"/>
        </w:rPr>
      </w:pPr>
    </w:p>
    <w:p w14:paraId="0242AC43" w14:textId="77777777" w:rsidR="00412F4A" w:rsidRPr="00412F4A" w:rsidRDefault="00412F4A" w:rsidP="00412F4A">
      <w:pPr>
        <w:keepNext/>
        <w:keepLines/>
        <w:numPr>
          <w:ilvl w:val="0"/>
          <w:numId w:val="26"/>
        </w:numPr>
        <w:outlineLvl w:val="1"/>
        <w:rPr>
          <w:rFonts w:asciiTheme="majorHAnsi" w:eastAsiaTheme="majorEastAsia" w:hAnsiTheme="majorHAnsi" w:cstheme="majorBidi"/>
          <w:b/>
          <w:bCs/>
          <w:color w:val="4F81BD" w:themeColor="accent1"/>
          <w:sz w:val="26"/>
          <w:szCs w:val="26"/>
        </w:rPr>
      </w:pPr>
      <w:bookmarkStart w:id="8" w:name="_Toc104365868"/>
      <w:bookmarkStart w:id="9" w:name="_Toc104366013"/>
      <w:r w:rsidRPr="00412F4A">
        <w:rPr>
          <w:rFonts w:asciiTheme="majorHAnsi" w:eastAsiaTheme="majorEastAsia" w:hAnsiTheme="majorHAnsi" w:cstheme="majorBidi"/>
          <w:b/>
          <w:bCs/>
          <w:color w:val="4F81BD" w:themeColor="accent1"/>
          <w:sz w:val="26"/>
          <w:szCs w:val="26"/>
        </w:rPr>
        <w:t>Ljudski potencijali po ustrojstvenim jedinicama</w:t>
      </w:r>
      <w:bookmarkEnd w:id="8"/>
      <w:bookmarkEnd w:id="9"/>
    </w:p>
    <w:p w14:paraId="52D73518" w14:textId="77777777" w:rsidR="00412F4A" w:rsidRPr="00412F4A" w:rsidRDefault="00412F4A" w:rsidP="00412F4A"/>
    <w:p w14:paraId="251CC0C0" w14:textId="77777777" w:rsidR="00412F4A" w:rsidRPr="00412F4A" w:rsidRDefault="00412F4A" w:rsidP="00412F4A"/>
    <w:tbl>
      <w:tblPr>
        <w:tblW w:w="10201" w:type="dxa"/>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3"/>
        <w:gridCol w:w="1126"/>
        <w:gridCol w:w="850"/>
        <w:gridCol w:w="567"/>
        <w:gridCol w:w="567"/>
        <w:gridCol w:w="567"/>
        <w:gridCol w:w="851"/>
        <w:gridCol w:w="567"/>
        <w:gridCol w:w="567"/>
        <w:gridCol w:w="708"/>
        <w:gridCol w:w="567"/>
        <w:gridCol w:w="567"/>
        <w:gridCol w:w="567"/>
        <w:gridCol w:w="567"/>
      </w:tblGrid>
      <w:tr w:rsidR="00412F4A" w:rsidRPr="00412F4A" w14:paraId="4BB618AC" w14:textId="77777777" w:rsidTr="007B4149">
        <w:tc>
          <w:tcPr>
            <w:tcW w:w="1563" w:type="dxa"/>
            <w:vMerge w:val="restart"/>
          </w:tcPr>
          <w:p w14:paraId="5B1B46D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Ustrojstvena jedinica (2 razina)</w:t>
            </w:r>
          </w:p>
        </w:tc>
        <w:tc>
          <w:tcPr>
            <w:tcW w:w="1126" w:type="dxa"/>
            <w:vMerge w:val="restart"/>
          </w:tcPr>
          <w:p w14:paraId="407A603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Broj zaposlenih na 31.12.</w:t>
            </w:r>
          </w:p>
        </w:tc>
        <w:tc>
          <w:tcPr>
            <w:tcW w:w="3402" w:type="dxa"/>
            <w:gridSpan w:val="5"/>
          </w:tcPr>
          <w:p w14:paraId="31C99584" w14:textId="77777777" w:rsidR="00412F4A" w:rsidRPr="00412F4A" w:rsidRDefault="00412F4A" w:rsidP="00412F4A">
            <w:pPr>
              <w:autoSpaceDE w:val="0"/>
              <w:autoSpaceDN w:val="0"/>
              <w:adjustRightInd w:val="0"/>
              <w:jc w:val="center"/>
              <w:rPr>
                <w:rFonts w:eastAsia="Arial"/>
                <w:b/>
                <w:bCs/>
                <w:sz w:val="20"/>
                <w:szCs w:val="20"/>
                <w:lang w:eastAsia="en-US"/>
              </w:rPr>
            </w:pPr>
            <w:r w:rsidRPr="00412F4A">
              <w:rPr>
                <w:rFonts w:eastAsia="Arial"/>
                <w:b/>
                <w:bCs/>
                <w:sz w:val="20"/>
                <w:szCs w:val="20"/>
                <w:lang w:eastAsia="en-US"/>
              </w:rPr>
              <w:t>Kvalifikacijska struktura (%)</w:t>
            </w:r>
          </w:p>
        </w:tc>
        <w:tc>
          <w:tcPr>
            <w:tcW w:w="1134" w:type="dxa"/>
            <w:gridSpan w:val="2"/>
          </w:tcPr>
          <w:p w14:paraId="1D79AEA4" w14:textId="77777777" w:rsidR="00412F4A" w:rsidRPr="00412F4A" w:rsidRDefault="00412F4A" w:rsidP="00412F4A">
            <w:pPr>
              <w:autoSpaceDE w:val="0"/>
              <w:autoSpaceDN w:val="0"/>
              <w:adjustRightInd w:val="0"/>
              <w:jc w:val="center"/>
              <w:rPr>
                <w:rFonts w:eastAsia="Arial"/>
                <w:b/>
                <w:bCs/>
                <w:sz w:val="20"/>
                <w:szCs w:val="20"/>
                <w:lang w:eastAsia="en-US"/>
              </w:rPr>
            </w:pPr>
            <w:r w:rsidRPr="00412F4A">
              <w:rPr>
                <w:rFonts w:eastAsia="Arial"/>
                <w:b/>
                <w:bCs/>
                <w:sz w:val="20"/>
                <w:szCs w:val="20"/>
                <w:lang w:eastAsia="en-US"/>
              </w:rPr>
              <w:t>Spol (%)</w:t>
            </w:r>
          </w:p>
        </w:tc>
        <w:tc>
          <w:tcPr>
            <w:tcW w:w="2976" w:type="dxa"/>
            <w:gridSpan w:val="5"/>
          </w:tcPr>
          <w:p w14:paraId="602D7A34" w14:textId="77777777" w:rsidR="00412F4A" w:rsidRPr="00412F4A" w:rsidRDefault="00412F4A" w:rsidP="00412F4A">
            <w:pPr>
              <w:autoSpaceDE w:val="0"/>
              <w:autoSpaceDN w:val="0"/>
              <w:adjustRightInd w:val="0"/>
              <w:jc w:val="center"/>
              <w:rPr>
                <w:rFonts w:eastAsia="Arial"/>
                <w:b/>
                <w:bCs/>
                <w:sz w:val="20"/>
                <w:szCs w:val="20"/>
                <w:lang w:eastAsia="en-US"/>
              </w:rPr>
            </w:pPr>
            <w:r w:rsidRPr="00412F4A">
              <w:rPr>
                <w:rFonts w:eastAsia="Arial"/>
                <w:b/>
                <w:bCs/>
                <w:sz w:val="20"/>
                <w:szCs w:val="20"/>
                <w:lang w:eastAsia="en-US"/>
              </w:rPr>
              <w:t>Dobna struktura (%)</w:t>
            </w:r>
          </w:p>
        </w:tc>
      </w:tr>
      <w:tr w:rsidR="00412F4A" w:rsidRPr="00412F4A" w14:paraId="6BFAE2CC" w14:textId="77777777" w:rsidTr="007B4149">
        <w:trPr>
          <w:cantSplit/>
          <w:trHeight w:val="1134"/>
        </w:trPr>
        <w:tc>
          <w:tcPr>
            <w:tcW w:w="1563" w:type="dxa"/>
            <w:vMerge/>
            <w:tcBorders>
              <w:bottom w:val="single" w:sz="4" w:space="0" w:color="auto"/>
            </w:tcBorders>
          </w:tcPr>
          <w:p w14:paraId="23DD5B06" w14:textId="77777777" w:rsidR="00412F4A" w:rsidRPr="00412F4A" w:rsidRDefault="00412F4A" w:rsidP="00412F4A">
            <w:pPr>
              <w:autoSpaceDE w:val="0"/>
              <w:autoSpaceDN w:val="0"/>
              <w:adjustRightInd w:val="0"/>
              <w:rPr>
                <w:rFonts w:eastAsia="Arial"/>
                <w:b/>
                <w:bCs/>
                <w:sz w:val="20"/>
                <w:szCs w:val="20"/>
                <w:lang w:eastAsia="en-US"/>
              </w:rPr>
            </w:pPr>
          </w:p>
        </w:tc>
        <w:tc>
          <w:tcPr>
            <w:tcW w:w="1126" w:type="dxa"/>
            <w:vMerge/>
            <w:tcBorders>
              <w:bottom w:val="single" w:sz="4" w:space="0" w:color="auto"/>
            </w:tcBorders>
          </w:tcPr>
          <w:p w14:paraId="7DF9B52A" w14:textId="77777777" w:rsidR="00412F4A" w:rsidRPr="00412F4A" w:rsidRDefault="00412F4A" w:rsidP="00412F4A">
            <w:pPr>
              <w:autoSpaceDE w:val="0"/>
              <w:autoSpaceDN w:val="0"/>
              <w:adjustRightInd w:val="0"/>
              <w:rPr>
                <w:rFonts w:eastAsia="Arial"/>
                <w:b/>
                <w:bCs/>
                <w:sz w:val="20"/>
                <w:szCs w:val="20"/>
                <w:lang w:eastAsia="en-US"/>
              </w:rPr>
            </w:pPr>
          </w:p>
        </w:tc>
        <w:tc>
          <w:tcPr>
            <w:tcW w:w="850" w:type="dxa"/>
            <w:tcBorders>
              <w:bottom w:val="single" w:sz="4" w:space="0" w:color="auto"/>
            </w:tcBorders>
            <w:textDirection w:val="tbRl"/>
          </w:tcPr>
          <w:p w14:paraId="6FA8111A" w14:textId="77777777" w:rsidR="00412F4A" w:rsidRPr="00412F4A" w:rsidRDefault="00412F4A" w:rsidP="00412F4A">
            <w:pPr>
              <w:autoSpaceDE w:val="0"/>
              <w:autoSpaceDN w:val="0"/>
              <w:adjustRightInd w:val="0"/>
              <w:ind w:left="113" w:right="113"/>
              <w:rPr>
                <w:rFonts w:eastAsia="Arial"/>
                <w:b/>
                <w:bCs/>
                <w:sz w:val="20"/>
                <w:szCs w:val="20"/>
                <w:lang w:eastAsia="en-US"/>
              </w:rPr>
            </w:pPr>
            <w:r w:rsidRPr="00412F4A">
              <w:rPr>
                <w:rFonts w:eastAsia="Arial"/>
                <w:b/>
                <w:bCs/>
                <w:sz w:val="20"/>
                <w:szCs w:val="20"/>
                <w:lang w:eastAsia="en-US"/>
              </w:rPr>
              <w:t>VSS (VIII i VII-2)</w:t>
            </w:r>
          </w:p>
        </w:tc>
        <w:tc>
          <w:tcPr>
            <w:tcW w:w="567" w:type="dxa"/>
            <w:tcBorders>
              <w:bottom w:val="single" w:sz="4" w:space="0" w:color="auto"/>
            </w:tcBorders>
            <w:textDirection w:val="tbRl"/>
          </w:tcPr>
          <w:p w14:paraId="1DA51499" w14:textId="77777777" w:rsidR="00412F4A" w:rsidRPr="00412F4A" w:rsidRDefault="00412F4A" w:rsidP="00412F4A">
            <w:pPr>
              <w:autoSpaceDE w:val="0"/>
              <w:autoSpaceDN w:val="0"/>
              <w:adjustRightInd w:val="0"/>
              <w:ind w:left="113" w:right="113"/>
              <w:rPr>
                <w:rFonts w:eastAsia="Arial"/>
                <w:b/>
                <w:bCs/>
                <w:sz w:val="20"/>
                <w:szCs w:val="20"/>
                <w:lang w:eastAsia="en-US"/>
              </w:rPr>
            </w:pPr>
            <w:r w:rsidRPr="00412F4A">
              <w:rPr>
                <w:rFonts w:eastAsia="Arial"/>
                <w:b/>
                <w:bCs/>
                <w:sz w:val="20"/>
                <w:szCs w:val="20"/>
                <w:lang w:eastAsia="en-US"/>
              </w:rPr>
              <w:t>VSS</w:t>
            </w:r>
          </w:p>
        </w:tc>
        <w:tc>
          <w:tcPr>
            <w:tcW w:w="567" w:type="dxa"/>
            <w:tcBorders>
              <w:bottom w:val="single" w:sz="4" w:space="0" w:color="auto"/>
            </w:tcBorders>
            <w:textDirection w:val="tbRl"/>
          </w:tcPr>
          <w:p w14:paraId="6113F8B0" w14:textId="77777777" w:rsidR="00412F4A" w:rsidRPr="00412F4A" w:rsidRDefault="00412F4A" w:rsidP="00412F4A">
            <w:pPr>
              <w:autoSpaceDE w:val="0"/>
              <w:autoSpaceDN w:val="0"/>
              <w:adjustRightInd w:val="0"/>
              <w:ind w:left="113" w:right="113"/>
              <w:rPr>
                <w:rFonts w:eastAsia="Arial"/>
                <w:b/>
                <w:bCs/>
                <w:sz w:val="20"/>
                <w:szCs w:val="20"/>
                <w:lang w:eastAsia="en-US"/>
              </w:rPr>
            </w:pPr>
            <w:r w:rsidRPr="00412F4A">
              <w:rPr>
                <w:rFonts w:eastAsia="Arial"/>
                <w:b/>
                <w:bCs/>
                <w:sz w:val="20"/>
                <w:szCs w:val="20"/>
                <w:lang w:eastAsia="en-US"/>
              </w:rPr>
              <w:t>VŠS</w:t>
            </w:r>
          </w:p>
        </w:tc>
        <w:tc>
          <w:tcPr>
            <w:tcW w:w="567" w:type="dxa"/>
            <w:tcBorders>
              <w:bottom w:val="single" w:sz="4" w:space="0" w:color="auto"/>
            </w:tcBorders>
            <w:textDirection w:val="tbRl"/>
          </w:tcPr>
          <w:p w14:paraId="5638603D" w14:textId="77777777" w:rsidR="00412F4A" w:rsidRPr="00412F4A" w:rsidRDefault="00412F4A" w:rsidP="00412F4A">
            <w:pPr>
              <w:autoSpaceDE w:val="0"/>
              <w:autoSpaceDN w:val="0"/>
              <w:adjustRightInd w:val="0"/>
              <w:ind w:left="113" w:right="113"/>
              <w:rPr>
                <w:rFonts w:eastAsia="Arial"/>
                <w:b/>
                <w:bCs/>
                <w:sz w:val="20"/>
                <w:szCs w:val="20"/>
                <w:lang w:eastAsia="en-US"/>
              </w:rPr>
            </w:pPr>
            <w:r w:rsidRPr="00412F4A">
              <w:rPr>
                <w:rFonts w:eastAsia="Arial"/>
                <w:b/>
                <w:bCs/>
                <w:sz w:val="20"/>
                <w:szCs w:val="20"/>
                <w:lang w:eastAsia="en-US"/>
              </w:rPr>
              <w:t>SSS</w:t>
            </w:r>
          </w:p>
        </w:tc>
        <w:tc>
          <w:tcPr>
            <w:tcW w:w="851" w:type="dxa"/>
            <w:tcBorders>
              <w:bottom w:val="single" w:sz="4" w:space="0" w:color="auto"/>
            </w:tcBorders>
            <w:textDirection w:val="tbRl"/>
          </w:tcPr>
          <w:p w14:paraId="4BD0D801" w14:textId="77777777" w:rsidR="00412F4A" w:rsidRPr="00412F4A" w:rsidRDefault="00412F4A" w:rsidP="00412F4A">
            <w:pPr>
              <w:autoSpaceDE w:val="0"/>
              <w:autoSpaceDN w:val="0"/>
              <w:adjustRightInd w:val="0"/>
              <w:ind w:left="113" w:right="113"/>
              <w:rPr>
                <w:rFonts w:eastAsia="Arial"/>
                <w:b/>
                <w:bCs/>
                <w:sz w:val="20"/>
                <w:szCs w:val="20"/>
                <w:lang w:eastAsia="en-US"/>
              </w:rPr>
            </w:pPr>
            <w:r w:rsidRPr="00412F4A">
              <w:rPr>
                <w:rFonts w:eastAsia="Arial"/>
                <w:b/>
                <w:bCs/>
                <w:sz w:val="20"/>
                <w:szCs w:val="20"/>
                <w:lang w:eastAsia="en-US"/>
              </w:rPr>
              <w:t>KV/PKV/NKV</w:t>
            </w:r>
          </w:p>
        </w:tc>
        <w:tc>
          <w:tcPr>
            <w:tcW w:w="567" w:type="dxa"/>
            <w:tcBorders>
              <w:bottom w:val="single" w:sz="4" w:space="0" w:color="auto"/>
            </w:tcBorders>
          </w:tcPr>
          <w:p w14:paraId="25FB820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M</w:t>
            </w:r>
          </w:p>
        </w:tc>
        <w:tc>
          <w:tcPr>
            <w:tcW w:w="567" w:type="dxa"/>
            <w:tcBorders>
              <w:bottom w:val="single" w:sz="4" w:space="0" w:color="auto"/>
            </w:tcBorders>
          </w:tcPr>
          <w:p w14:paraId="3CB7C39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Ž</w:t>
            </w:r>
          </w:p>
        </w:tc>
        <w:tc>
          <w:tcPr>
            <w:tcW w:w="708" w:type="dxa"/>
            <w:tcBorders>
              <w:bottom w:val="single" w:sz="4" w:space="0" w:color="auto"/>
            </w:tcBorders>
            <w:textDirection w:val="tbRl"/>
          </w:tcPr>
          <w:p w14:paraId="70D88160" w14:textId="77777777" w:rsidR="00412F4A" w:rsidRPr="00412F4A" w:rsidRDefault="00412F4A" w:rsidP="00412F4A">
            <w:pPr>
              <w:autoSpaceDE w:val="0"/>
              <w:autoSpaceDN w:val="0"/>
              <w:adjustRightInd w:val="0"/>
              <w:ind w:left="113" w:right="113"/>
              <w:rPr>
                <w:rFonts w:eastAsia="Arial"/>
                <w:b/>
                <w:bCs/>
                <w:sz w:val="20"/>
                <w:szCs w:val="20"/>
                <w:lang w:eastAsia="en-US"/>
              </w:rPr>
            </w:pPr>
            <w:r w:rsidRPr="00412F4A">
              <w:rPr>
                <w:rFonts w:eastAsia="Arial"/>
                <w:b/>
                <w:bCs/>
                <w:sz w:val="20"/>
                <w:szCs w:val="20"/>
                <w:lang w:eastAsia="en-US"/>
              </w:rPr>
              <w:t>18-30</w:t>
            </w:r>
          </w:p>
        </w:tc>
        <w:tc>
          <w:tcPr>
            <w:tcW w:w="567" w:type="dxa"/>
            <w:tcBorders>
              <w:bottom w:val="single" w:sz="4" w:space="0" w:color="auto"/>
            </w:tcBorders>
            <w:textDirection w:val="tbRl"/>
          </w:tcPr>
          <w:p w14:paraId="3CE83F2E" w14:textId="77777777" w:rsidR="00412F4A" w:rsidRPr="00412F4A" w:rsidRDefault="00412F4A" w:rsidP="00412F4A">
            <w:pPr>
              <w:autoSpaceDE w:val="0"/>
              <w:autoSpaceDN w:val="0"/>
              <w:adjustRightInd w:val="0"/>
              <w:ind w:left="113" w:right="113"/>
              <w:rPr>
                <w:rFonts w:eastAsia="Arial"/>
                <w:b/>
                <w:bCs/>
                <w:sz w:val="20"/>
                <w:szCs w:val="20"/>
                <w:lang w:eastAsia="en-US"/>
              </w:rPr>
            </w:pPr>
            <w:r w:rsidRPr="00412F4A">
              <w:rPr>
                <w:rFonts w:eastAsia="Arial"/>
                <w:b/>
                <w:bCs/>
                <w:sz w:val="20"/>
                <w:szCs w:val="20"/>
                <w:lang w:eastAsia="en-US"/>
              </w:rPr>
              <w:t>31-40</w:t>
            </w:r>
          </w:p>
        </w:tc>
        <w:tc>
          <w:tcPr>
            <w:tcW w:w="567" w:type="dxa"/>
            <w:tcBorders>
              <w:bottom w:val="single" w:sz="4" w:space="0" w:color="auto"/>
            </w:tcBorders>
            <w:textDirection w:val="tbRl"/>
          </w:tcPr>
          <w:p w14:paraId="34CC9291" w14:textId="77777777" w:rsidR="00412F4A" w:rsidRPr="00412F4A" w:rsidRDefault="00412F4A" w:rsidP="00412F4A">
            <w:pPr>
              <w:autoSpaceDE w:val="0"/>
              <w:autoSpaceDN w:val="0"/>
              <w:adjustRightInd w:val="0"/>
              <w:ind w:left="113" w:right="113"/>
              <w:rPr>
                <w:rFonts w:eastAsia="Arial"/>
                <w:b/>
                <w:bCs/>
                <w:sz w:val="20"/>
                <w:szCs w:val="20"/>
                <w:lang w:eastAsia="en-US"/>
              </w:rPr>
            </w:pPr>
            <w:r w:rsidRPr="00412F4A">
              <w:rPr>
                <w:rFonts w:eastAsia="Arial"/>
                <w:b/>
                <w:bCs/>
                <w:sz w:val="20"/>
                <w:szCs w:val="20"/>
                <w:lang w:eastAsia="en-US"/>
              </w:rPr>
              <w:t>41-50</w:t>
            </w:r>
          </w:p>
        </w:tc>
        <w:tc>
          <w:tcPr>
            <w:tcW w:w="567" w:type="dxa"/>
            <w:tcBorders>
              <w:bottom w:val="single" w:sz="4" w:space="0" w:color="auto"/>
            </w:tcBorders>
            <w:textDirection w:val="tbRl"/>
          </w:tcPr>
          <w:p w14:paraId="271F89C3" w14:textId="77777777" w:rsidR="00412F4A" w:rsidRPr="00412F4A" w:rsidRDefault="00412F4A" w:rsidP="00412F4A">
            <w:pPr>
              <w:autoSpaceDE w:val="0"/>
              <w:autoSpaceDN w:val="0"/>
              <w:adjustRightInd w:val="0"/>
              <w:ind w:left="113" w:right="113"/>
              <w:rPr>
                <w:rFonts w:eastAsia="Arial"/>
                <w:b/>
                <w:bCs/>
                <w:sz w:val="20"/>
                <w:szCs w:val="20"/>
                <w:lang w:eastAsia="en-US"/>
              </w:rPr>
            </w:pPr>
            <w:r w:rsidRPr="00412F4A">
              <w:rPr>
                <w:rFonts w:eastAsia="Arial"/>
                <w:b/>
                <w:bCs/>
                <w:sz w:val="20"/>
                <w:szCs w:val="20"/>
                <w:lang w:eastAsia="en-US"/>
              </w:rPr>
              <w:t>51-60</w:t>
            </w:r>
          </w:p>
        </w:tc>
        <w:tc>
          <w:tcPr>
            <w:tcW w:w="567" w:type="dxa"/>
            <w:tcBorders>
              <w:bottom w:val="single" w:sz="4" w:space="0" w:color="auto"/>
            </w:tcBorders>
            <w:textDirection w:val="tbRl"/>
          </w:tcPr>
          <w:p w14:paraId="7FF4C372" w14:textId="77777777" w:rsidR="00412F4A" w:rsidRPr="00412F4A" w:rsidRDefault="00412F4A" w:rsidP="00412F4A">
            <w:pPr>
              <w:autoSpaceDE w:val="0"/>
              <w:autoSpaceDN w:val="0"/>
              <w:adjustRightInd w:val="0"/>
              <w:ind w:left="113" w:right="113"/>
              <w:rPr>
                <w:rFonts w:eastAsia="Arial"/>
                <w:b/>
                <w:bCs/>
                <w:sz w:val="20"/>
                <w:szCs w:val="20"/>
                <w:lang w:eastAsia="en-US"/>
              </w:rPr>
            </w:pPr>
            <w:r w:rsidRPr="00412F4A">
              <w:rPr>
                <w:rFonts w:eastAsia="Arial"/>
                <w:b/>
                <w:bCs/>
                <w:sz w:val="20"/>
                <w:szCs w:val="20"/>
                <w:lang w:eastAsia="en-US"/>
              </w:rPr>
              <w:t>60+</w:t>
            </w:r>
          </w:p>
        </w:tc>
      </w:tr>
      <w:tr w:rsidR="00412F4A" w:rsidRPr="00412F4A" w14:paraId="04A06FBD" w14:textId="77777777" w:rsidTr="007B4149">
        <w:tc>
          <w:tcPr>
            <w:tcW w:w="1563" w:type="dxa"/>
            <w:tcBorders>
              <w:bottom w:val="single" w:sz="4" w:space="0" w:color="auto"/>
            </w:tcBorders>
            <w:shd w:val="pct10" w:color="auto" w:fill="auto"/>
          </w:tcPr>
          <w:p w14:paraId="12DBAC0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 Kabinet ministra</w:t>
            </w:r>
          </w:p>
        </w:tc>
        <w:tc>
          <w:tcPr>
            <w:tcW w:w="1126" w:type="dxa"/>
            <w:tcBorders>
              <w:bottom w:val="single" w:sz="4" w:space="0" w:color="auto"/>
            </w:tcBorders>
            <w:shd w:val="pct10" w:color="auto" w:fill="auto"/>
          </w:tcPr>
          <w:p w14:paraId="1062CB5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w:t>
            </w:r>
          </w:p>
        </w:tc>
        <w:tc>
          <w:tcPr>
            <w:tcW w:w="850" w:type="dxa"/>
            <w:tcBorders>
              <w:bottom w:val="single" w:sz="4" w:space="0" w:color="auto"/>
            </w:tcBorders>
            <w:shd w:val="pct10" w:color="auto" w:fill="auto"/>
          </w:tcPr>
          <w:p w14:paraId="391F1FFF"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shd w:val="pct10" w:color="auto" w:fill="auto"/>
          </w:tcPr>
          <w:p w14:paraId="7A1B423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90</w:t>
            </w:r>
          </w:p>
        </w:tc>
        <w:tc>
          <w:tcPr>
            <w:tcW w:w="567" w:type="dxa"/>
            <w:tcBorders>
              <w:bottom w:val="single" w:sz="4" w:space="0" w:color="auto"/>
            </w:tcBorders>
            <w:shd w:val="pct10" w:color="auto" w:fill="auto"/>
          </w:tcPr>
          <w:p w14:paraId="02C91EBE"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shd w:val="pct10" w:color="auto" w:fill="auto"/>
          </w:tcPr>
          <w:p w14:paraId="78AD06C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w:t>
            </w:r>
          </w:p>
        </w:tc>
        <w:tc>
          <w:tcPr>
            <w:tcW w:w="851" w:type="dxa"/>
            <w:tcBorders>
              <w:bottom w:val="single" w:sz="4" w:space="0" w:color="auto"/>
            </w:tcBorders>
            <w:shd w:val="pct10" w:color="auto" w:fill="auto"/>
          </w:tcPr>
          <w:p w14:paraId="20EB1E5A"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shd w:val="pct10" w:color="auto" w:fill="auto"/>
          </w:tcPr>
          <w:p w14:paraId="76F8238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30</w:t>
            </w:r>
          </w:p>
        </w:tc>
        <w:tc>
          <w:tcPr>
            <w:tcW w:w="567" w:type="dxa"/>
            <w:tcBorders>
              <w:bottom w:val="single" w:sz="4" w:space="0" w:color="auto"/>
            </w:tcBorders>
            <w:shd w:val="pct10" w:color="auto" w:fill="auto"/>
          </w:tcPr>
          <w:p w14:paraId="287710A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70</w:t>
            </w:r>
          </w:p>
        </w:tc>
        <w:tc>
          <w:tcPr>
            <w:tcW w:w="708" w:type="dxa"/>
            <w:tcBorders>
              <w:bottom w:val="single" w:sz="4" w:space="0" w:color="auto"/>
            </w:tcBorders>
            <w:shd w:val="pct10" w:color="auto" w:fill="auto"/>
          </w:tcPr>
          <w:p w14:paraId="7AC611F5"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shd w:val="pct10" w:color="auto" w:fill="auto"/>
          </w:tcPr>
          <w:p w14:paraId="1BABCE8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90</w:t>
            </w:r>
          </w:p>
        </w:tc>
        <w:tc>
          <w:tcPr>
            <w:tcW w:w="567" w:type="dxa"/>
            <w:tcBorders>
              <w:bottom w:val="single" w:sz="4" w:space="0" w:color="auto"/>
            </w:tcBorders>
            <w:shd w:val="pct10" w:color="auto" w:fill="auto"/>
          </w:tcPr>
          <w:p w14:paraId="291FDC7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w:t>
            </w:r>
          </w:p>
        </w:tc>
        <w:tc>
          <w:tcPr>
            <w:tcW w:w="567" w:type="dxa"/>
            <w:tcBorders>
              <w:bottom w:val="single" w:sz="4" w:space="0" w:color="auto"/>
            </w:tcBorders>
            <w:shd w:val="pct10" w:color="auto" w:fill="auto"/>
          </w:tcPr>
          <w:p w14:paraId="465910D4"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shd w:val="pct10" w:color="auto" w:fill="auto"/>
          </w:tcPr>
          <w:p w14:paraId="61E761D1"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54F69F4C" w14:textId="77777777" w:rsidTr="007B4149">
        <w:tc>
          <w:tcPr>
            <w:tcW w:w="1563" w:type="dxa"/>
            <w:shd w:val="pct10" w:color="auto" w:fill="auto"/>
          </w:tcPr>
          <w:p w14:paraId="19EB4CD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 Glavno tajništvo</w:t>
            </w:r>
          </w:p>
        </w:tc>
        <w:tc>
          <w:tcPr>
            <w:tcW w:w="1126" w:type="dxa"/>
            <w:shd w:val="pct10" w:color="auto" w:fill="auto"/>
          </w:tcPr>
          <w:p w14:paraId="72EFFA9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104</w:t>
            </w:r>
          </w:p>
        </w:tc>
        <w:tc>
          <w:tcPr>
            <w:tcW w:w="850" w:type="dxa"/>
            <w:shd w:val="pct10" w:color="auto" w:fill="auto"/>
          </w:tcPr>
          <w:p w14:paraId="7B6D8A48"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345EF01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40</w:t>
            </w:r>
          </w:p>
        </w:tc>
        <w:tc>
          <w:tcPr>
            <w:tcW w:w="567" w:type="dxa"/>
            <w:shd w:val="pct10" w:color="auto" w:fill="auto"/>
          </w:tcPr>
          <w:p w14:paraId="392E10B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w:t>
            </w:r>
          </w:p>
        </w:tc>
        <w:tc>
          <w:tcPr>
            <w:tcW w:w="567" w:type="dxa"/>
            <w:shd w:val="pct10" w:color="auto" w:fill="auto"/>
          </w:tcPr>
          <w:p w14:paraId="37439B8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45</w:t>
            </w:r>
          </w:p>
        </w:tc>
        <w:tc>
          <w:tcPr>
            <w:tcW w:w="851" w:type="dxa"/>
            <w:shd w:val="pct10" w:color="auto" w:fill="auto"/>
          </w:tcPr>
          <w:p w14:paraId="37B1CD6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w:t>
            </w:r>
          </w:p>
        </w:tc>
        <w:tc>
          <w:tcPr>
            <w:tcW w:w="567" w:type="dxa"/>
            <w:shd w:val="pct10" w:color="auto" w:fill="auto"/>
          </w:tcPr>
          <w:p w14:paraId="3B22AA7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23</w:t>
            </w:r>
          </w:p>
        </w:tc>
        <w:tc>
          <w:tcPr>
            <w:tcW w:w="567" w:type="dxa"/>
            <w:shd w:val="pct10" w:color="auto" w:fill="auto"/>
          </w:tcPr>
          <w:p w14:paraId="3BF23ED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77</w:t>
            </w:r>
          </w:p>
        </w:tc>
        <w:tc>
          <w:tcPr>
            <w:tcW w:w="708" w:type="dxa"/>
            <w:shd w:val="pct10" w:color="auto" w:fill="auto"/>
          </w:tcPr>
          <w:p w14:paraId="5762A7D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w:t>
            </w:r>
          </w:p>
        </w:tc>
        <w:tc>
          <w:tcPr>
            <w:tcW w:w="567" w:type="dxa"/>
            <w:shd w:val="pct10" w:color="auto" w:fill="auto"/>
          </w:tcPr>
          <w:p w14:paraId="7ECE7B4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22</w:t>
            </w:r>
          </w:p>
        </w:tc>
        <w:tc>
          <w:tcPr>
            <w:tcW w:w="567" w:type="dxa"/>
            <w:shd w:val="pct10" w:color="auto" w:fill="auto"/>
          </w:tcPr>
          <w:p w14:paraId="525B991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37</w:t>
            </w:r>
          </w:p>
        </w:tc>
        <w:tc>
          <w:tcPr>
            <w:tcW w:w="567" w:type="dxa"/>
            <w:shd w:val="pct10" w:color="auto" w:fill="auto"/>
          </w:tcPr>
          <w:p w14:paraId="1F0D335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31</w:t>
            </w:r>
          </w:p>
        </w:tc>
        <w:tc>
          <w:tcPr>
            <w:tcW w:w="567" w:type="dxa"/>
            <w:shd w:val="pct10" w:color="auto" w:fill="auto"/>
          </w:tcPr>
          <w:p w14:paraId="58767F1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w:t>
            </w:r>
          </w:p>
        </w:tc>
      </w:tr>
      <w:tr w:rsidR="00412F4A" w:rsidRPr="00412F4A" w14:paraId="3CC96F1B" w14:textId="77777777" w:rsidTr="007B4149">
        <w:tc>
          <w:tcPr>
            <w:tcW w:w="1563" w:type="dxa"/>
          </w:tcPr>
          <w:p w14:paraId="144A0FD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2.1. Sektor za proračun i financijsko upravljanje i kontrole</w:t>
            </w:r>
          </w:p>
        </w:tc>
        <w:tc>
          <w:tcPr>
            <w:tcW w:w="1126" w:type="dxa"/>
          </w:tcPr>
          <w:p w14:paraId="784D52E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w:t>
            </w:r>
          </w:p>
        </w:tc>
        <w:tc>
          <w:tcPr>
            <w:tcW w:w="850" w:type="dxa"/>
          </w:tcPr>
          <w:p w14:paraId="497399C1"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72DE4F8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567" w:type="dxa"/>
          </w:tcPr>
          <w:p w14:paraId="559F27F8"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55CD3B38" w14:textId="77777777" w:rsidR="00412F4A" w:rsidRPr="00412F4A" w:rsidRDefault="00412F4A" w:rsidP="00412F4A">
            <w:pPr>
              <w:autoSpaceDE w:val="0"/>
              <w:autoSpaceDN w:val="0"/>
              <w:adjustRightInd w:val="0"/>
              <w:rPr>
                <w:rFonts w:eastAsia="Arial"/>
                <w:b/>
                <w:bCs/>
                <w:sz w:val="20"/>
                <w:szCs w:val="20"/>
                <w:lang w:eastAsia="en-US"/>
              </w:rPr>
            </w:pPr>
          </w:p>
        </w:tc>
        <w:tc>
          <w:tcPr>
            <w:tcW w:w="851" w:type="dxa"/>
          </w:tcPr>
          <w:p w14:paraId="3D65C349"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0401AF9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w:t>
            </w:r>
          </w:p>
        </w:tc>
        <w:tc>
          <w:tcPr>
            <w:tcW w:w="567" w:type="dxa"/>
          </w:tcPr>
          <w:p w14:paraId="4FBA3F8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99</w:t>
            </w:r>
          </w:p>
        </w:tc>
        <w:tc>
          <w:tcPr>
            <w:tcW w:w="708" w:type="dxa"/>
          </w:tcPr>
          <w:p w14:paraId="3723C15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w:t>
            </w:r>
          </w:p>
        </w:tc>
        <w:tc>
          <w:tcPr>
            <w:tcW w:w="567" w:type="dxa"/>
          </w:tcPr>
          <w:p w14:paraId="71BCC8E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20</w:t>
            </w:r>
          </w:p>
        </w:tc>
        <w:tc>
          <w:tcPr>
            <w:tcW w:w="567" w:type="dxa"/>
          </w:tcPr>
          <w:p w14:paraId="7274E6E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20</w:t>
            </w:r>
          </w:p>
        </w:tc>
        <w:tc>
          <w:tcPr>
            <w:tcW w:w="567" w:type="dxa"/>
          </w:tcPr>
          <w:p w14:paraId="09CB8F7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40</w:t>
            </w:r>
          </w:p>
        </w:tc>
        <w:tc>
          <w:tcPr>
            <w:tcW w:w="567" w:type="dxa"/>
          </w:tcPr>
          <w:p w14:paraId="614C078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w:t>
            </w:r>
          </w:p>
        </w:tc>
      </w:tr>
      <w:tr w:rsidR="00412F4A" w:rsidRPr="00412F4A" w14:paraId="4E14DA76" w14:textId="77777777" w:rsidTr="007B4149">
        <w:tc>
          <w:tcPr>
            <w:tcW w:w="1563" w:type="dxa"/>
          </w:tcPr>
          <w:p w14:paraId="16B826F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2.2. Sektor za računovodstvo</w:t>
            </w:r>
          </w:p>
        </w:tc>
        <w:tc>
          <w:tcPr>
            <w:tcW w:w="1126" w:type="dxa"/>
          </w:tcPr>
          <w:p w14:paraId="31BBA88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850" w:type="dxa"/>
          </w:tcPr>
          <w:p w14:paraId="073BF704"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228016F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21</w:t>
            </w:r>
          </w:p>
        </w:tc>
        <w:tc>
          <w:tcPr>
            <w:tcW w:w="567" w:type="dxa"/>
          </w:tcPr>
          <w:p w14:paraId="26FECD2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w:t>
            </w:r>
          </w:p>
        </w:tc>
        <w:tc>
          <w:tcPr>
            <w:tcW w:w="567" w:type="dxa"/>
          </w:tcPr>
          <w:p w14:paraId="1810A0C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72</w:t>
            </w:r>
          </w:p>
        </w:tc>
        <w:tc>
          <w:tcPr>
            <w:tcW w:w="851" w:type="dxa"/>
          </w:tcPr>
          <w:p w14:paraId="50F44C01"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4714A32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w:t>
            </w:r>
          </w:p>
        </w:tc>
        <w:tc>
          <w:tcPr>
            <w:tcW w:w="567" w:type="dxa"/>
          </w:tcPr>
          <w:p w14:paraId="7DC49C8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92</w:t>
            </w:r>
          </w:p>
        </w:tc>
        <w:tc>
          <w:tcPr>
            <w:tcW w:w="708" w:type="dxa"/>
          </w:tcPr>
          <w:p w14:paraId="7AB60D88"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35320BA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w:t>
            </w:r>
          </w:p>
        </w:tc>
        <w:tc>
          <w:tcPr>
            <w:tcW w:w="567" w:type="dxa"/>
          </w:tcPr>
          <w:p w14:paraId="5BF4BE4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29</w:t>
            </w:r>
          </w:p>
        </w:tc>
        <w:tc>
          <w:tcPr>
            <w:tcW w:w="567" w:type="dxa"/>
          </w:tcPr>
          <w:p w14:paraId="5734C31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43</w:t>
            </w:r>
          </w:p>
        </w:tc>
        <w:tc>
          <w:tcPr>
            <w:tcW w:w="567" w:type="dxa"/>
          </w:tcPr>
          <w:p w14:paraId="1E2D61F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21</w:t>
            </w:r>
          </w:p>
        </w:tc>
      </w:tr>
      <w:tr w:rsidR="00412F4A" w:rsidRPr="00412F4A" w14:paraId="08E6934C" w14:textId="77777777" w:rsidTr="007B4149">
        <w:tc>
          <w:tcPr>
            <w:tcW w:w="1563" w:type="dxa"/>
          </w:tcPr>
          <w:p w14:paraId="110DB98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2.3. Sektor za pravne, opće i tehničke poslove</w:t>
            </w:r>
          </w:p>
        </w:tc>
        <w:tc>
          <w:tcPr>
            <w:tcW w:w="1126" w:type="dxa"/>
          </w:tcPr>
          <w:p w14:paraId="5692857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53</w:t>
            </w:r>
          </w:p>
        </w:tc>
        <w:tc>
          <w:tcPr>
            <w:tcW w:w="850" w:type="dxa"/>
          </w:tcPr>
          <w:p w14:paraId="4E1827BC"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0FB945E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26</w:t>
            </w:r>
          </w:p>
        </w:tc>
        <w:tc>
          <w:tcPr>
            <w:tcW w:w="567" w:type="dxa"/>
          </w:tcPr>
          <w:p w14:paraId="51BB199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w:t>
            </w:r>
          </w:p>
        </w:tc>
        <w:tc>
          <w:tcPr>
            <w:tcW w:w="567" w:type="dxa"/>
          </w:tcPr>
          <w:p w14:paraId="11D08C1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55</w:t>
            </w:r>
          </w:p>
        </w:tc>
        <w:tc>
          <w:tcPr>
            <w:tcW w:w="851" w:type="dxa"/>
          </w:tcPr>
          <w:p w14:paraId="089A517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11</w:t>
            </w:r>
          </w:p>
        </w:tc>
        <w:tc>
          <w:tcPr>
            <w:tcW w:w="567" w:type="dxa"/>
          </w:tcPr>
          <w:p w14:paraId="23338A7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28</w:t>
            </w:r>
          </w:p>
        </w:tc>
        <w:tc>
          <w:tcPr>
            <w:tcW w:w="567" w:type="dxa"/>
          </w:tcPr>
          <w:p w14:paraId="0B548B7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72</w:t>
            </w:r>
          </w:p>
        </w:tc>
        <w:tc>
          <w:tcPr>
            <w:tcW w:w="708" w:type="dxa"/>
          </w:tcPr>
          <w:p w14:paraId="45782F7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w:t>
            </w:r>
          </w:p>
        </w:tc>
        <w:tc>
          <w:tcPr>
            <w:tcW w:w="567" w:type="dxa"/>
          </w:tcPr>
          <w:p w14:paraId="2EC11DF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23</w:t>
            </w:r>
          </w:p>
        </w:tc>
        <w:tc>
          <w:tcPr>
            <w:tcW w:w="567" w:type="dxa"/>
          </w:tcPr>
          <w:p w14:paraId="41A7D96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43</w:t>
            </w:r>
          </w:p>
        </w:tc>
        <w:tc>
          <w:tcPr>
            <w:tcW w:w="567" w:type="dxa"/>
          </w:tcPr>
          <w:p w14:paraId="5F4D5A7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23</w:t>
            </w:r>
          </w:p>
        </w:tc>
        <w:tc>
          <w:tcPr>
            <w:tcW w:w="567" w:type="dxa"/>
          </w:tcPr>
          <w:p w14:paraId="3593F9E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w:t>
            </w:r>
          </w:p>
        </w:tc>
      </w:tr>
      <w:tr w:rsidR="00412F4A" w:rsidRPr="00412F4A" w14:paraId="3281B05B" w14:textId="77777777" w:rsidTr="007B4149">
        <w:tc>
          <w:tcPr>
            <w:tcW w:w="1563" w:type="dxa"/>
          </w:tcPr>
          <w:p w14:paraId="10AD7A9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2.4. Sektor za informatičku strukturu</w:t>
            </w:r>
          </w:p>
        </w:tc>
        <w:tc>
          <w:tcPr>
            <w:tcW w:w="1126" w:type="dxa"/>
          </w:tcPr>
          <w:p w14:paraId="6A43C9B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13</w:t>
            </w:r>
          </w:p>
        </w:tc>
        <w:tc>
          <w:tcPr>
            <w:tcW w:w="850" w:type="dxa"/>
          </w:tcPr>
          <w:p w14:paraId="459F5949"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0D31288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38</w:t>
            </w:r>
          </w:p>
        </w:tc>
        <w:tc>
          <w:tcPr>
            <w:tcW w:w="567" w:type="dxa"/>
          </w:tcPr>
          <w:p w14:paraId="31EB8E5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15</w:t>
            </w:r>
          </w:p>
        </w:tc>
        <w:tc>
          <w:tcPr>
            <w:tcW w:w="567" w:type="dxa"/>
          </w:tcPr>
          <w:p w14:paraId="34BF8EC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47</w:t>
            </w:r>
          </w:p>
        </w:tc>
        <w:tc>
          <w:tcPr>
            <w:tcW w:w="851" w:type="dxa"/>
          </w:tcPr>
          <w:p w14:paraId="33D4F123"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0B338FD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53</w:t>
            </w:r>
          </w:p>
        </w:tc>
        <w:tc>
          <w:tcPr>
            <w:tcW w:w="567" w:type="dxa"/>
          </w:tcPr>
          <w:p w14:paraId="54216FC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47</w:t>
            </w:r>
          </w:p>
        </w:tc>
        <w:tc>
          <w:tcPr>
            <w:tcW w:w="708" w:type="dxa"/>
          </w:tcPr>
          <w:p w14:paraId="21C96B13"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471D8C9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15</w:t>
            </w:r>
          </w:p>
        </w:tc>
        <w:tc>
          <w:tcPr>
            <w:tcW w:w="567" w:type="dxa"/>
          </w:tcPr>
          <w:p w14:paraId="53A6A09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46</w:t>
            </w:r>
          </w:p>
        </w:tc>
        <w:tc>
          <w:tcPr>
            <w:tcW w:w="567" w:type="dxa"/>
          </w:tcPr>
          <w:p w14:paraId="3A6CB69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39</w:t>
            </w:r>
          </w:p>
        </w:tc>
        <w:tc>
          <w:tcPr>
            <w:tcW w:w="567" w:type="dxa"/>
          </w:tcPr>
          <w:p w14:paraId="77A5E651"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65FD4DC2" w14:textId="77777777" w:rsidTr="007B4149">
        <w:tc>
          <w:tcPr>
            <w:tcW w:w="1563" w:type="dxa"/>
            <w:tcBorders>
              <w:bottom w:val="single" w:sz="4" w:space="0" w:color="auto"/>
            </w:tcBorders>
          </w:tcPr>
          <w:p w14:paraId="3457618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2.5. Sektor za pravosudnu infrastrukturu</w:t>
            </w:r>
          </w:p>
        </w:tc>
        <w:tc>
          <w:tcPr>
            <w:tcW w:w="1126" w:type="dxa"/>
            <w:tcBorders>
              <w:bottom w:val="single" w:sz="4" w:space="0" w:color="auto"/>
            </w:tcBorders>
          </w:tcPr>
          <w:p w14:paraId="174498E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13</w:t>
            </w:r>
          </w:p>
        </w:tc>
        <w:tc>
          <w:tcPr>
            <w:tcW w:w="850" w:type="dxa"/>
            <w:tcBorders>
              <w:bottom w:val="single" w:sz="4" w:space="0" w:color="auto"/>
            </w:tcBorders>
          </w:tcPr>
          <w:p w14:paraId="3DA9FC14"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3D386D4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77</w:t>
            </w:r>
          </w:p>
        </w:tc>
        <w:tc>
          <w:tcPr>
            <w:tcW w:w="567" w:type="dxa"/>
            <w:tcBorders>
              <w:bottom w:val="single" w:sz="4" w:space="0" w:color="auto"/>
            </w:tcBorders>
          </w:tcPr>
          <w:p w14:paraId="38C4E06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15</w:t>
            </w:r>
          </w:p>
        </w:tc>
        <w:tc>
          <w:tcPr>
            <w:tcW w:w="567" w:type="dxa"/>
            <w:tcBorders>
              <w:bottom w:val="single" w:sz="4" w:space="0" w:color="auto"/>
            </w:tcBorders>
          </w:tcPr>
          <w:p w14:paraId="73E0F42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w:t>
            </w:r>
          </w:p>
        </w:tc>
        <w:tc>
          <w:tcPr>
            <w:tcW w:w="851" w:type="dxa"/>
            <w:tcBorders>
              <w:bottom w:val="single" w:sz="4" w:space="0" w:color="auto"/>
            </w:tcBorders>
          </w:tcPr>
          <w:p w14:paraId="1803733B"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57686A0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w:t>
            </w:r>
          </w:p>
        </w:tc>
        <w:tc>
          <w:tcPr>
            <w:tcW w:w="567" w:type="dxa"/>
            <w:tcBorders>
              <w:bottom w:val="single" w:sz="4" w:space="0" w:color="auto"/>
            </w:tcBorders>
          </w:tcPr>
          <w:p w14:paraId="5BB8BFA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92</w:t>
            </w:r>
          </w:p>
        </w:tc>
        <w:tc>
          <w:tcPr>
            <w:tcW w:w="708" w:type="dxa"/>
            <w:tcBorders>
              <w:bottom w:val="single" w:sz="4" w:space="0" w:color="auto"/>
            </w:tcBorders>
          </w:tcPr>
          <w:p w14:paraId="599E129C"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203CBE7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38</w:t>
            </w:r>
          </w:p>
        </w:tc>
        <w:tc>
          <w:tcPr>
            <w:tcW w:w="567" w:type="dxa"/>
            <w:tcBorders>
              <w:bottom w:val="single" w:sz="4" w:space="0" w:color="auto"/>
            </w:tcBorders>
          </w:tcPr>
          <w:p w14:paraId="5562D1B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24</w:t>
            </w:r>
          </w:p>
        </w:tc>
        <w:tc>
          <w:tcPr>
            <w:tcW w:w="567" w:type="dxa"/>
            <w:tcBorders>
              <w:bottom w:val="single" w:sz="4" w:space="0" w:color="auto"/>
            </w:tcBorders>
          </w:tcPr>
          <w:p w14:paraId="4B150D9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38</w:t>
            </w:r>
          </w:p>
        </w:tc>
        <w:tc>
          <w:tcPr>
            <w:tcW w:w="567" w:type="dxa"/>
            <w:tcBorders>
              <w:bottom w:val="single" w:sz="4" w:space="0" w:color="auto"/>
            </w:tcBorders>
          </w:tcPr>
          <w:p w14:paraId="01B709BD"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6B0ABE7D" w14:textId="77777777" w:rsidTr="007B4149">
        <w:tc>
          <w:tcPr>
            <w:tcW w:w="1563" w:type="dxa"/>
            <w:shd w:val="pct10" w:color="auto" w:fill="auto"/>
          </w:tcPr>
          <w:p w14:paraId="419CEAD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3.Uprava za organizaciju pravosuđa</w:t>
            </w:r>
          </w:p>
        </w:tc>
        <w:tc>
          <w:tcPr>
            <w:tcW w:w="1126" w:type="dxa"/>
            <w:shd w:val="pct10" w:color="auto" w:fill="auto"/>
          </w:tcPr>
          <w:p w14:paraId="3BEAF38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294</w:t>
            </w:r>
          </w:p>
        </w:tc>
        <w:tc>
          <w:tcPr>
            <w:tcW w:w="850" w:type="dxa"/>
            <w:shd w:val="pct10" w:color="auto" w:fill="auto"/>
          </w:tcPr>
          <w:p w14:paraId="3F8D7AAE"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31A8299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12</w:t>
            </w:r>
          </w:p>
        </w:tc>
        <w:tc>
          <w:tcPr>
            <w:tcW w:w="567" w:type="dxa"/>
            <w:shd w:val="pct10" w:color="auto" w:fill="auto"/>
          </w:tcPr>
          <w:p w14:paraId="1B518C6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w:t>
            </w:r>
          </w:p>
        </w:tc>
        <w:tc>
          <w:tcPr>
            <w:tcW w:w="567" w:type="dxa"/>
            <w:shd w:val="pct10" w:color="auto" w:fill="auto"/>
          </w:tcPr>
          <w:p w14:paraId="22835A5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77</w:t>
            </w:r>
          </w:p>
        </w:tc>
        <w:tc>
          <w:tcPr>
            <w:tcW w:w="851" w:type="dxa"/>
            <w:shd w:val="pct10" w:color="auto" w:fill="auto"/>
          </w:tcPr>
          <w:p w14:paraId="242E04D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w:t>
            </w:r>
          </w:p>
        </w:tc>
        <w:tc>
          <w:tcPr>
            <w:tcW w:w="567" w:type="dxa"/>
            <w:shd w:val="pct10" w:color="auto" w:fill="auto"/>
          </w:tcPr>
          <w:p w14:paraId="147D67C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76</w:t>
            </w:r>
          </w:p>
        </w:tc>
        <w:tc>
          <w:tcPr>
            <w:tcW w:w="567" w:type="dxa"/>
            <w:shd w:val="pct10" w:color="auto" w:fill="auto"/>
          </w:tcPr>
          <w:p w14:paraId="2A0320C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33</w:t>
            </w:r>
          </w:p>
        </w:tc>
        <w:tc>
          <w:tcPr>
            <w:tcW w:w="708" w:type="dxa"/>
            <w:shd w:val="pct10" w:color="auto" w:fill="auto"/>
          </w:tcPr>
          <w:p w14:paraId="550E145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13</w:t>
            </w:r>
          </w:p>
        </w:tc>
        <w:tc>
          <w:tcPr>
            <w:tcW w:w="567" w:type="dxa"/>
            <w:shd w:val="pct10" w:color="auto" w:fill="auto"/>
          </w:tcPr>
          <w:p w14:paraId="182F2C7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28</w:t>
            </w:r>
          </w:p>
        </w:tc>
        <w:tc>
          <w:tcPr>
            <w:tcW w:w="567" w:type="dxa"/>
            <w:shd w:val="pct10" w:color="auto" w:fill="auto"/>
          </w:tcPr>
          <w:p w14:paraId="64C9A96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36</w:t>
            </w:r>
          </w:p>
        </w:tc>
        <w:tc>
          <w:tcPr>
            <w:tcW w:w="567" w:type="dxa"/>
            <w:shd w:val="pct10" w:color="auto" w:fill="auto"/>
          </w:tcPr>
          <w:p w14:paraId="2775660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20</w:t>
            </w:r>
          </w:p>
        </w:tc>
        <w:tc>
          <w:tcPr>
            <w:tcW w:w="567" w:type="dxa"/>
            <w:shd w:val="pct10" w:color="auto" w:fill="auto"/>
          </w:tcPr>
          <w:p w14:paraId="5DD90E6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w:t>
            </w:r>
          </w:p>
        </w:tc>
      </w:tr>
      <w:tr w:rsidR="00412F4A" w:rsidRPr="00412F4A" w14:paraId="39D8F1B9" w14:textId="77777777" w:rsidTr="007B4149">
        <w:tc>
          <w:tcPr>
            <w:tcW w:w="1563" w:type="dxa"/>
          </w:tcPr>
          <w:p w14:paraId="163AB44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3.1. Sektor za pravosudnu upravu</w:t>
            </w:r>
          </w:p>
        </w:tc>
        <w:tc>
          <w:tcPr>
            <w:tcW w:w="1126" w:type="dxa"/>
          </w:tcPr>
          <w:p w14:paraId="6522CCC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11</w:t>
            </w:r>
          </w:p>
        </w:tc>
        <w:tc>
          <w:tcPr>
            <w:tcW w:w="850" w:type="dxa"/>
          </w:tcPr>
          <w:p w14:paraId="0317B97B"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4033517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55</w:t>
            </w:r>
          </w:p>
        </w:tc>
        <w:tc>
          <w:tcPr>
            <w:tcW w:w="567" w:type="dxa"/>
          </w:tcPr>
          <w:p w14:paraId="0BC91B6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w:t>
            </w:r>
          </w:p>
        </w:tc>
        <w:tc>
          <w:tcPr>
            <w:tcW w:w="567" w:type="dxa"/>
          </w:tcPr>
          <w:p w14:paraId="3D2CE86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36</w:t>
            </w:r>
          </w:p>
        </w:tc>
        <w:tc>
          <w:tcPr>
            <w:tcW w:w="851" w:type="dxa"/>
          </w:tcPr>
          <w:p w14:paraId="7EDBA049"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4AA1028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18</w:t>
            </w:r>
          </w:p>
        </w:tc>
        <w:tc>
          <w:tcPr>
            <w:tcW w:w="567" w:type="dxa"/>
          </w:tcPr>
          <w:p w14:paraId="1DEC137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82</w:t>
            </w:r>
          </w:p>
        </w:tc>
        <w:tc>
          <w:tcPr>
            <w:tcW w:w="708" w:type="dxa"/>
          </w:tcPr>
          <w:p w14:paraId="04B3D58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w:t>
            </w:r>
          </w:p>
        </w:tc>
        <w:tc>
          <w:tcPr>
            <w:tcW w:w="567" w:type="dxa"/>
          </w:tcPr>
          <w:p w14:paraId="0213B4A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46</w:t>
            </w:r>
          </w:p>
        </w:tc>
        <w:tc>
          <w:tcPr>
            <w:tcW w:w="567" w:type="dxa"/>
          </w:tcPr>
          <w:p w14:paraId="4907046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18</w:t>
            </w:r>
          </w:p>
        </w:tc>
        <w:tc>
          <w:tcPr>
            <w:tcW w:w="567" w:type="dxa"/>
          </w:tcPr>
          <w:p w14:paraId="2D4095B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18</w:t>
            </w:r>
          </w:p>
        </w:tc>
        <w:tc>
          <w:tcPr>
            <w:tcW w:w="567" w:type="dxa"/>
          </w:tcPr>
          <w:p w14:paraId="21BBB9F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w:t>
            </w:r>
          </w:p>
        </w:tc>
      </w:tr>
      <w:tr w:rsidR="00412F4A" w:rsidRPr="00412F4A" w14:paraId="48E1B0E6" w14:textId="77777777" w:rsidTr="007B4149">
        <w:tc>
          <w:tcPr>
            <w:tcW w:w="1563" w:type="dxa"/>
          </w:tcPr>
          <w:p w14:paraId="52BE0F4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3.2. Sektor za organizacijske propise, javno bilježništvo i upravne postupke</w:t>
            </w:r>
          </w:p>
        </w:tc>
        <w:tc>
          <w:tcPr>
            <w:tcW w:w="1126" w:type="dxa"/>
          </w:tcPr>
          <w:p w14:paraId="605C5B0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850" w:type="dxa"/>
          </w:tcPr>
          <w:p w14:paraId="521BEAC9"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140B0E6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79</w:t>
            </w:r>
          </w:p>
        </w:tc>
        <w:tc>
          <w:tcPr>
            <w:tcW w:w="567" w:type="dxa"/>
          </w:tcPr>
          <w:p w14:paraId="0734D9D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w:t>
            </w:r>
          </w:p>
        </w:tc>
        <w:tc>
          <w:tcPr>
            <w:tcW w:w="567" w:type="dxa"/>
          </w:tcPr>
          <w:p w14:paraId="1195E51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851" w:type="dxa"/>
          </w:tcPr>
          <w:p w14:paraId="3E81C6D2"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13B5339E"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2989F94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708" w:type="dxa"/>
          </w:tcPr>
          <w:p w14:paraId="2D2C300B"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133BF26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29</w:t>
            </w:r>
          </w:p>
        </w:tc>
        <w:tc>
          <w:tcPr>
            <w:tcW w:w="567" w:type="dxa"/>
          </w:tcPr>
          <w:p w14:paraId="7DCE720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64</w:t>
            </w:r>
          </w:p>
        </w:tc>
        <w:tc>
          <w:tcPr>
            <w:tcW w:w="567" w:type="dxa"/>
          </w:tcPr>
          <w:p w14:paraId="73F8EA2D"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2F3CC1C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w:t>
            </w:r>
          </w:p>
        </w:tc>
      </w:tr>
      <w:tr w:rsidR="00412F4A" w:rsidRPr="00412F4A" w14:paraId="32AAA520" w14:textId="77777777" w:rsidTr="007B4149">
        <w:tc>
          <w:tcPr>
            <w:tcW w:w="1563" w:type="dxa"/>
            <w:tcBorders>
              <w:bottom w:val="single" w:sz="4" w:space="0" w:color="auto"/>
            </w:tcBorders>
          </w:tcPr>
          <w:p w14:paraId="154C52B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3.3. Sektor osiguranja pravosudnih tijela</w:t>
            </w:r>
          </w:p>
        </w:tc>
        <w:tc>
          <w:tcPr>
            <w:tcW w:w="1126" w:type="dxa"/>
            <w:tcBorders>
              <w:bottom w:val="single" w:sz="4" w:space="0" w:color="auto"/>
            </w:tcBorders>
          </w:tcPr>
          <w:p w14:paraId="2C0D937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267</w:t>
            </w:r>
          </w:p>
        </w:tc>
        <w:tc>
          <w:tcPr>
            <w:tcW w:w="850" w:type="dxa"/>
            <w:tcBorders>
              <w:bottom w:val="single" w:sz="4" w:space="0" w:color="auto"/>
            </w:tcBorders>
          </w:tcPr>
          <w:p w14:paraId="1FE002EC"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6FDCC96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w:t>
            </w:r>
          </w:p>
        </w:tc>
        <w:tc>
          <w:tcPr>
            <w:tcW w:w="567" w:type="dxa"/>
            <w:tcBorders>
              <w:bottom w:val="single" w:sz="4" w:space="0" w:color="auto"/>
            </w:tcBorders>
          </w:tcPr>
          <w:p w14:paraId="0427AB6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w:t>
            </w:r>
          </w:p>
        </w:tc>
        <w:tc>
          <w:tcPr>
            <w:tcW w:w="567" w:type="dxa"/>
            <w:tcBorders>
              <w:bottom w:val="single" w:sz="4" w:space="0" w:color="auto"/>
            </w:tcBorders>
          </w:tcPr>
          <w:p w14:paraId="00E70B0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83</w:t>
            </w:r>
          </w:p>
        </w:tc>
        <w:tc>
          <w:tcPr>
            <w:tcW w:w="851" w:type="dxa"/>
            <w:tcBorders>
              <w:bottom w:val="single" w:sz="4" w:space="0" w:color="auto"/>
            </w:tcBorders>
          </w:tcPr>
          <w:p w14:paraId="3A9F9E8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w:t>
            </w:r>
          </w:p>
        </w:tc>
        <w:tc>
          <w:tcPr>
            <w:tcW w:w="567" w:type="dxa"/>
            <w:tcBorders>
              <w:bottom w:val="single" w:sz="4" w:space="0" w:color="auto"/>
            </w:tcBorders>
          </w:tcPr>
          <w:p w14:paraId="189192B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82</w:t>
            </w:r>
          </w:p>
        </w:tc>
        <w:tc>
          <w:tcPr>
            <w:tcW w:w="567" w:type="dxa"/>
            <w:tcBorders>
              <w:bottom w:val="single" w:sz="4" w:space="0" w:color="auto"/>
            </w:tcBorders>
          </w:tcPr>
          <w:p w14:paraId="23B6241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18</w:t>
            </w:r>
          </w:p>
        </w:tc>
        <w:tc>
          <w:tcPr>
            <w:tcW w:w="708" w:type="dxa"/>
            <w:tcBorders>
              <w:bottom w:val="single" w:sz="4" w:space="0" w:color="auto"/>
            </w:tcBorders>
          </w:tcPr>
          <w:p w14:paraId="1D9437C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13</w:t>
            </w:r>
          </w:p>
        </w:tc>
        <w:tc>
          <w:tcPr>
            <w:tcW w:w="567" w:type="dxa"/>
            <w:tcBorders>
              <w:bottom w:val="single" w:sz="4" w:space="0" w:color="auto"/>
            </w:tcBorders>
          </w:tcPr>
          <w:p w14:paraId="5A2C1BC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28</w:t>
            </w:r>
          </w:p>
        </w:tc>
        <w:tc>
          <w:tcPr>
            <w:tcW w:w="567" w:type="dxa"/>
            <w:tcBorders>
              <w:bottom w:val="single" w:sz="4" w:space="0" w:color="auto"/>
            </w:tcBorders>
          </w:tcPr>
          <w:p w14:paraId="6932059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35</w:t>
            </w:r>
          </w:p>
        </w:tc>
        <w:tc>
          <w:tcPr>
            <w:tcW w:w="567" w:type="dxa"/>
            <w:tcBorders>
              <w:bottom w:val="single" w:sz="4" w:space="0" w:color="auto"/>
            </w:tcBorders>
          </w:tcPr>
          <w:p w14:paraId="3F0C83F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22</w:t>
            </w:r>
          </w:p>
        </w:tc>
        <w:tc>
          <w:tcPr>
            <w:tcW w:w="567" w:type="dxa"/>
            <w:tcBorders>
              <w:bottom w:val="single" w:sz="4" w:space="0" w:color="auto"/>
            </w:tcBorders>
          </w:tcPr>
          <w:p w14:paraId="5E2E561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w:t>
            </w:r>
          </w:p>
        </w:tc>
      </w:tr>
      <w:tr w:rsidR="00412F4A" w:rsidRPr="00412F4A" w14:paraId="023D80DC" w14:textId="77777777" w:rsidTr="007B4149">
        <w:tc>
          <w:tcPr>
            <w:tcW w:w="1563" w:type="dxa"/>
            <w:shd w:val="pct10" w:color="auto" w:fill="auto"/>
          </w:tcPr>
          <w:p w14:paraId="578D898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 Uprava za građansko, trgovačko i upravno pravo</w:t>
            </w:r>
          </w:p>
        </w:tc>
        <w:tc>
          <w:tcPr>
            <w:tcW w:w="1126" w:type="dxa"/>
            <w:shd w:val="pct10" w:color="auto" w:fill="auto"/>
          </w:tcPr>
          <w:p w14:paraId="6BE0DB4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51</w:t>
            </w:r>
          </w:p>
        </w:tc>
        <w:tc>
          <w:tcPr>
            <w:tcW w:w="850" w:type="dxa"/>
            <w:shd w:val="pct10" w:color="auto" w:fill="auto"/>
          </w:tcPr>
          <w:p w14:paraId="2C48FC39"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0700F0D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82</w:t>
            </w:r>
          </w:p>
        </w:tc>
        <w:tc>
          <w:tcPr>
            <w:tcW w:w="567" w:type="dxa"/>
            <w:shd w:val="pct10" w:color="auto" w:fill="auto"/>
          </w:tcPr>
          <w:p w14:paraId="4A247C0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w:t>
            </w:r>
          </w:p>
        </w:tc>
        <w:tc>
          <w:tcPr>
            <w:tcW w:w="567" w:type="dxa"/>
            <w:shd w:val="pct10" w:color="auto" w:fill="auto"/>
          </w:tcPr>
          <w:p w14:paraId="74B66E5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851" w:type="dxa"/>
            <w:shd w:val="pct10" w:color="auto" w:fill="auto"/>
          </w:tcPr>
          <w:p w14:paraId="15B48F26"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4AE4627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19</w:t>
            </w:r>
          </w:p>
        </w:tc>
        <w:tc>
          <w:tcPr>
            <w:tcW w:w="567" w:type="dxa"/>
            <w:shd w:val="pct10" w:color="auto" w:fill="auto"/>
          </w:tcPr>
          <w:p w14:paraId="36A2823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81</w:t>
            </w:r>
          </w:p>
        </w:tc>
        <w:tc>
          <w:tcPr>
            <w:tcW w:w="708" w:type="dxa"/>
            <w:shd w:val="pct10" w:color="auto" w:fill="auto"/>
          </w:tcPr>
          <w:p w14:paraId="136B468A"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157DD09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35</w:t>
            </w:r>
          </w:p>
        </w:tc>
        <w:tc>
          <w:tcPr>
            <w:tcW w:w="567" w:type="dxa"/>
            <w:shd w:val="pct10" w:color="auto" w:fill="auto"/>
          </w:tcPr>
          <w:p w14:paraId="16B7C3A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37</w:t>
            </w:r>
          </w:p>
        </w:tc>
        <w:tc>
          <w:tcPr>
            <w:tcW w:w="567" w:type="dxa"/>
            <w:shd w:val="pct10" w:color="auto" w:fill="auto"/>
          </w:tcPr>
          <w:p w14:paraId="22DA1AF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18</w:t>
            </w:r>
          </w:p>
        </w:tc>
        <w:tc>
          <w:tcPr>
            <w:tcW w:w="567" w:type="dxa"/>
            <w:shd w:val="pct10" w:color="auto" w:fill="auto"/>
          </w:tcPr>
          <w:p w14:paraId="24483C4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w:t>
            </w:r>
          </w:p>
        </w:tc>
      </w:tr>
      <w:tr w:rsidR="00412F4A" w:rsidRPr="00412F4A" w14:paraId="08CA918C" w14:textId="77777777" w:rsidTr="007B4149">
        <w:tc>
          <w:tcPr>
            <w:tcW w:w="1563" w:type="dxa"/>
          </w:tcPr>
          <w:p w14:paraId="0C851E3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4.1. Sektor za propise građanskog i trgovačkog prava</w:t>
            </w:r>
          </w:p>
        </w:tc>
        <w:tc>
          <w:tcPr>
            <w:tcW w:w="1126" w:type="dxa"/>
          </w:tcPr>
          <w:p w14:paraId="69E4D07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850" w:type="dxa"/>
          </w:tcPr>
          <w:p w14:paraId="0A1F3833"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6ABBBD30"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3F55D14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93</w:t>
            </w:r>
          </w:p>
        </w:tc>
        <w:tc>
          <w:tcPr>
            <w:tcW w:w="567" w:type="dxa"/>
          </w:tcPr>
          <w:p w14:paraId="5A4A476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w:t>
            </w:r>
          </w:p>
        </w:tc>
        <w:tc>
          <w:tcPr>
            <w:tcW w:w="851" w:type="dxa"/>
          </w:tcPr>
          <w:p w14:paraId="6EA2974E"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6E93777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21</w:t>
            </w:r>
          </w:p>
        </w:tc>
        <w:tc>
          <w:tcPr>
            <w:tcW w:w="567" w:type="dxa"/>
          </w:tcPr>
          <w:p w14:paraId="2A5AA18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79</w:t>
            </w:r>
          </w:p>
        </w:tc>
        <w:tc>
          <w:tcPr>
            <w:tcW w:w="708" w:type="dxa"/>
          </w:tcPr>
          <w:p w14:paraId="71F40378"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393618B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29</w:t>
            </w:r>
          </w:p>
        </w:tc>
        <w:tc>
          <w:tcPr>
            <w:tcW w:w="567" w:type="dxa"/>
          </w:tcPr>
          <w:p w14:paraId="6B5F03B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50</w:t>
            </w:r>
          </w:p>
        </w:tc>
        <w:tc>
          <w:tcPr>
            <w:tcW w:w="567" w:type="dxa"/>
          </w:tcPr>
          <w:p w14:paraId="371E582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567" w:type="dxa"/>
          </w:tcPr>
          <w:p w14:paraId="22288D8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w:t>
            </w:r>
          </w:p>
        </w:tc>
      </w:tr>
      <w:tr w:rsidR="00412F4A" w:rsidRPr="00412F4A" w14:paraId="508AF284" w14:textId="77777777" w:rsidTr="007B4149">
        <w:tc>
          <w:tcPr>
            <w:tcW w:w="1563" w:type="dxa"/>
          </w:tcPr>
          <w:p w14:paraId="5E3E53F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 xml:space="preserve">4.2. Sektor za drugostupanjske postupke i propise upravnog </w:t>
            </w:r>
            <w:r w:rsidRPr="00412F4A">
              <w:rPr>
                <w:rFonts w:eastAsia="Arial"/>
                <w:b/>
                <w:bCs/>
                <w:sz w:val="20"/>
                <w:szCs w:val="20"/>
                <w:lang w:eastAsia="en-US"/>
              </w:rPr>
              <w:lastRenderedPageBreak/>
              <w:t>prava</w:t>
            </w:r>
          </w:p>
        </w:tc>
        <w:tc>
          <w:tcPr>
            <w:tcW w:w="1126" w:type="dxa"/>
          </w:tcPr>
          <w:p w14:paraId="1829109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lastRenderedPageBreak/>
              <w:t>19</w:t>
            </w:r>
          </w:p>
        </w:tc>
        <w:tc>
          <w:tcPr>
            <w:tcW w:w="850" w:type="dxa"/>
          </w:tcPr>
          <w:p w14:paraId="7A6E381C"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716B8068"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442A07E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84</w:t>
            </w:r>
          </w:p>
        </w:tc>
        <w:tc>
          <w:tcPr>
            <w:tcW w:w="567" w:type="dxa"/>
          </w:tcPr>
          <w:p w14:paraId="1B7DCE9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16</w:t>
            </w:r>
          </w:p>
        </w:tc>
        <w:tc>
          <w:tcPr>
            <w:tcW w:w="851" w:type="dxa"/>
          </w:tcPr>
          <w:p w14:paraId="446BF829"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7D1C0D4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21</w:t>
            </w:r>
          </w:p>
        </w:tc>
        <w:tc>
          <w:tcPr>
            <w:tcW w:w="567" w:type="dxa"/>
          </w:tcPr>
          <w:p w14:paraId="3836CC4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79</w:t>
            </w:r>
          </w:p>
        </w:tc>
        <w:tc>
          <w:tcPr>
            <w:tcW w:w="708" w:type="dxa"/>
          </w:tcPr>
          <w:p w14:paraId="29471443"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26E113B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47</w:t>
            </w:r>
          </w:p>
        </w:tc>
        <w:tc>
          <w:tcPr>
            <w:tcW w:w="567" w:type="dxa"/>
          </w:tcPr>
          <w:p w14:paraId="23BE81B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16</w:t>
            </w:r>
          </w:p>
        </w:tc>
        <w:tc>
          <w:tcPr>
            <w:tcW w:w="567" w:type="dxa"/>
          </w:tcPr>
          <w:p w14:paraId="5E8222D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21</w:t>
            </w:r>
          </w:p>
        </w:tc>
        <w:tc>
          <w:tcPr>
            <w:tcW w:w="567" w:type="dxa"/>
          </w:tcPr>
          <w:p w14:paraId="417F6D2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16</w:t>
            </w:r>
          </w:p>
        </w:tc>
      </w:tr>
      <w:tr w:rsidR="00412F4A" w:rsidRPr="00412F4A" w14:paraId="735EC014" w14:textId="77777777" w:rsidTr="007B4149">
        <w:tc>
          <w:tcPr>
            <w:tcW w:w="1563" w:type="dxa"/>
            <w:tcBorders>
              <w:bottom w:val="single" w:sz="4" w:space="0" w:color="auto"/>
            </w:tcBorders>
          </w:tcPr>
          <w:p w14:paraId="7D86962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4.3. Sektor za zemljišnoknjižna i stvarna prava</w:t>
            </w:r>
          </w:p>
        </w:tc>
        <w:tc>
          <w:tcPr>
            <w:tcW w:w="1126" w:type="dxa"/>
            <w:tcBorders>
              <w:bottom w:val="single" w:sz="4" w:space="0" w:color="auto"/>
            </w:tcBorders>
          </w:tcPr>
          <w:p w14:paraId="2F3A6A9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16</w:t>
            </w:r>
          </w:p>
        </w:tc>
        <w:tc>
          <w:tcPr>
            <w:tcW w:w="850" w:type="dxa"/>
            <w:tcBorders>
              <w:bottom w:val="single" w:sz="4" w:space="0" w:color="auto"/>
            </w:tcBorders>
          </w:tcPr>
          <w:p w14:paraId="6F17432B"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6A78CA8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75</w:t>
            </w:r>
          </w:p>
        </w:tc>
        <w:tc>
          <w:tcPr>
            <w:tcW w:w="567" w:type="dxa"/>
            <w:tcBorders>
              <w:bottom w:val="single" w:sz="4" w:space="0" w:color="auto"/>
            </w:tcBorders>
          </w:tcPr>
          <w:p w14:paraId="36FF358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13</w:t>
            </w:r>
          </w:p>
        </w:tc>
        <w:tc>
          <w:tcPr>
            <w:tcW w:w="567" w:type="dxa"/>
            <w:tcBorders>
              <w:bottom w:val="single" w:sz="4" w:space="0" w:color="auto"/>
            </w:tcBorders>
          </w:tcPr>
          <w:p w14:paraId="77B444C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12</w:t>
            </w:r>
          </w:p>
        </w:tc>
        <w:tc>
          <w:tcPr>
            <w:tcW w:w="851" w:type="dxa"/>
            <w:tcBorders>
              <w:bottom w:val="single" w:sz="4" w:space="0" w:color="auto"/>
            </w:tcBorders>
          </w:tcPr>
          <w:p w14:paraId="59BF082A"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10A921E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18</w:t>
            </w:r>
          </w:p>
        </w:tc>
        <w:tc>
          <w:tcPr>
            <w:tcW w:w="567" w:type="dxa"/>
            <w:tcBorders>
              <w:bottom w:val="single" w:sz="4" w:space="0" w:color="auto"/>
            </w:tcBorders>
          </w:tcPr>
          <w:p w14:paraId="438765C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82</w:t>
            </w:r>
          </w:p>
        </w:tc>
        <w:tc>
          <w:tcPr>
            <w:tcW w:w="708" w:type="dxa"/>
            <w:tcBorders>
              <w:bottom w:val="single" w:sz="4" w:space="0" w:color="auto"/>
            </w:tcBorders>
          </w:tcPr>
          <w:p w14:paraId="3C59481C"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48301D7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31</w:t>
            </w:r>
          </w:p>
        </w:tc>
        <w:tc>
          <w:tcPr>
            <w:tcW w:w="567" w:type="dxa"/>
            <w:tcBorders>
              <w:bottom w:val="single" w:sz="4" w:space="0" w:color="auto"/>
            </w:tcBorders>
          </w:tcPr>
          <w:p w14:paraId="78E6EFB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44</w:t>
            </w:r>
          </w:p>
        </w:tc>
        <w:tc>
          <w:tcPr>
            <w:tcW w:w="567" w:type="dxa"/>
            <w:tcBorders>
              <w:bottom w:val="single" w:sz="4" w:space="0" w:color="auto"/>
            </w:tcBorders>
          </w:tcPr>
          <w:p w14:paraId="4E86192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19</w:t>
            </w:r>
          </w:p>
        </w:tc>
        <w:tc>
          <w:tcPr>
            <w:tcW w:w="567" w:type="dxa"/>
            <w:tcBorders>
              <w:bottom w:val="single" w:sz="4" w:space="0" w:color="auto"/>
            </w:tcBorders>
          </w:tcPr>
          <w:p w14:paraId="097F4AA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w:t>
            </w:r>
          </w:p>
        </w:tc>
      </w:tr>
      <w:tr w:rsidR="00412F4A" w:rsidRPr="00412F4A" w14:paraId="44B52BD6" w14:textId="77777777" w:rsidTr="007B4149">
        <w:tc>
          <w:tcPr>
            <w:tcW w:w="1563" w:type="dxa"/>
            <w:shd w:val="pct10" w:color="auto" w:fill="auto"/>
          </w:tcPr>
          <w:p w14:paraId="14FBA4F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 Uprava za kazneno pravo</w:t>
            </w:r>
          </w:p>
        </w:tc>
        <w:tc>
          <w:tcPr>
            <w:tcW w:w="1126" w:type="dxa"/>
            <w:shd w:val="pct10" w:color="auto" w:fill="auto"/>
          </w:tcPr>
          <w:p w14:paraId="14F39E2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58</w:t>
            </w:r>
          </w:p>
        </w:tc>
        <w:tc>
          <w:tcPr>
            <w:tcW w:w="850" w:type="dxa"/>
            <w:shd w:val="pct10" w:color="auto" w:fill="auto"/>
          </w:tcPr>
          <w:p w14:paraId="6105ECAB"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3B553B0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57</w:t>
            </w:r>
          </w:p>
        </w:tc>
        <w:tc>
          <w:tcPr>
            <w:tcW w:w="567" w:type="dxa"/>
            <w:shd w:val="pct10" w:color="auto" w:fill="auto"/>
          </w:tcPr>
          <w:p w14:paraId="4FC7673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w:t>
            </w:r>
          </w:p>
        </w:tc>
        <w:tc>
          <w:tcPr>
            <w:tcW w:w="567" w:type="dxa"/>
            <w:shd w:val="pct10" w:color="auto" w:fill="auto"/>
          </w:tcPr>
          <w:p w14:paraId="2FD0A99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38</w:t>
            </w:r>
          </w:p>
        </w:tc>
        <w:tc>
          <w:tcPr>
            <w:tcW w:w="851" w:type="dxa"/>
            <w:shd w:val="pct10" w:color="auto" w:fill="auto"/>
          </w:tcPr>
          <w:p w14:paraId="7306C731"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66148BA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18</w:t>
            </w:r>
          </w:p>
        </w:tc>
        <w:tc>
          <w:tcPr>
            <w:tcW w:w="567" w:type="dxa"/>
            <w:shd w:val="pct10" w:color="auto" w:fill="auto"/>
          </w:tcPr>
          <w:p w14:paraId="3D3D577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82</w:t>
            </w:r>
          </w:p>
        </w:tc>
        <w:tc>
          <w:tcPr>
            <w:tcW w:w="708" w:type="dxa"/>
            <w:shd w:val="pct10" w:color="auto" w:fill="auto"/>
          </w:tcPr>
          <w:p w14:paraId="755117A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w:t>
            </w:r>
          </w:p>
        </w:tc>
        <w:tc>
          <w:tcPr>
            <w:tcW w:w="567" w:type="dxa"/>
            <w:shd w:val="pct10" w:color="auto" w:fill="auto"/>
          </w:tcPr>
          <w:p w14:paraId="4304DD3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24</w:t>
            </w:r>
          </w:p>
        </w:tc>
        <w:tc>
          <w:tcPr>
            <w:tcW w:w="567" w:type="dxa"/>
            <w:shd w:val="pct10" w:color="auto" w:fill="auto"/>
          </w:tcPr>
          <w:p w14:paraId="2CA89EA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33</w:t>
            </w:r>
          </w:p>
        </w:tc>
        <w:tc>
          <w:tcPr>
            <w:tcW w:w="567" w:type="dxa"/>
            <w:shd w:val="pct10" w:color="auto" w:fill="auto"/>
          </w:tcPr>
          <w:p w14:paraId="5BDBC55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33</w:t>
            </w:r>
          </w:p>
        </w:tc>
        <w:tc>
          <w:tcPr>
            <w:tcW w:w="567" w:type="dxa"/>
            <w:shd w:val="pct10" w:color="auto" w:fill="auto"/>
          </w:tcPr>
          <w:p w14:paraId="192F3FF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w:t>
            </w:r>
          </w:p>
        </w:tc>
      </w:tr>
      <w:tr w:rsidR="00412F4A" w:rsidRPr="00412F4A" w14:paraId="0C2B5CDA" w14:textId="77777777" w:rsidTr="007B4149">
        <w:tc>
          <w:tcPr>
            <w:tcW w:w="1563" w:type="dxa"/>
          </w:tcPr>
          <w:p w14:paraId="755F936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5.1. Sektor za propise kaznenog prava</w:t>
            </w:r>
          </w:p>
        </w:tc>
        <w:tc>
          <w:tcPr>
            <w:tcW w:w="1126" w:type="dxa"/>
          </w:tcPr>
          <w:p w14:paraId="6EA7788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w:t>
            </w:r>
          </w:p>
        </w:tc>
        <w:tc>
          <w:tcPr>
            <w:tcW w:w="850" w:type="dxa"/>
          </w:tcPr>
          <w:p w14:paraId="29C82BF6"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7F4B508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567" w:type="dxa"/>
          </w:tcPr>
          <w:p w14:paraId="075C8AC2"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0443EDF3" w14:textId="77777777" w:rsidR="00412F4A" w:rsidRPr="00412F4A" w:rsidRDefault="00412F4A" w:rsidP="00412F4A">
            <w:pPr>
              <w:autoSpaceDE w:val="0"/>
              <w:autoSpaceDN w:val="0"/>
              <w:adjustRightInd w:val="0"/>
              <w:rPr>
                <w:rFonts w:eastAsia="Arial"/>
                <w:b/>
                <w:bCs/>
                <w:sz w:val="20"/>
                <w:szCs w:val="20"/>
                <w:lang w:eastAsia="en-US"/>
              </w:rPr>
            </w:pPr>
          </w:p>
        </w:tc>
        <w:tc>
          <w:tcPr>
            <w:tcW w:w="851" w:type="dxa"/>
          </w:tcPr>
          <w:p w14:paraId="3D0C42F8"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1A71E6B5"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1EAC739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708" w:type="dxa"/>
          </w:tcPr>
          <w:p w14:paraId="58DB266B"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6A5DCA6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56</w:t>
            </w:r>
          </w:p>
        </w:tc>
        <w:tc>
          <w:tcPr>
            <w:tcW w:w="567" w:type="dxa"/>
          </w:tcPr>
          <w:p w14:paraId="2B2AFB6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33</w:t>
            </w:r>
          </w:p>
        </w:tc>
        <w:tc>
          <w:tcPr>
            <w:tcW w:w="567" w:type="dxa"/>
          </w:tcPr>
          <w:p w14:paraId="2AFC8A4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11</w:t>
            </w:r>
          </w:p>
        </w:tc>
        <w:tc>
          <w:tcPr>
            <w:tcW w:w="567" w:type="dxa"/>
          </w:tcPr>
          <w:p w14:paraId="355154B4"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0AF1395B" w14:textId="77777777" w:rsidTr="007B4149">
        <w:tc>
          <w:tcPr>
            <w:tcW w:w="1563" w:type="dxa"/>
            <w:tcBorders>
              <w:bottom w:val="single" w:sz="4" w:space="0" w:color="auto"/>
            </w:tcBorders>
          </w:tcPr>
          <w:p w14:paraId="7695DA6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5.2. Sektor za evidencije, pomilovanja i podršku žrtvama i svjedocima</w:t>
            </w:r>
          </w:p>
        </w:tc>
        <w:tc>
          <w:tcPr>
            <w:tcW w:w="1126" w:type="dxa"/>
            <w:tcBorders>
              <w:bottom w:val="single" w:sz="4" w:space="0" w:color="auto"/>
            </w:tcBorders>
          </w:tcPr>
          <w:p w14:paraId="6DE89EF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49</w:t>
            </w:r>
          </w:p>
        </w:tc>
        <w:tc>
          <w:tcPr>
            <w:tcW w:w="850" w:type="dxa"/>
            <w:tcBorders>
              <w:bottom w:val="single" w:sz="4" w:space="0" w:color="auto"/>
            </w:tcBorders>
          </w:tcPr>
          <w:p w14:paraId="102886F7"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7DCE5B9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49</w:t>
            </w:r>
          </w:p>
        </w:tc>
        <w:tc>
          <w:tcPr>
            <w:tcW w:w="567" w:type="dxa"/>
            <w:tcBorders>
              <w:bottom w:val="single" w:sz="4" w:space="0" w:color="auto"/>
            </w:tcBorders>
          </w:tcPr>
          <w:p w14:paraId="709D847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w:t>
            </w:r>
          </w:p>
        </w:tc>
        <w:tc>
          <w:tcPr>
            <w:tcW w:w="567" w:type="dxa"/>
            <w:tcBorders>
              <w:bottom w:val="single" w:sz="4" w:space="0" w:color="auto"/>
            </w:tcBorders>
          </w:tcPr>
          <w:p w14:paraId="65F032A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45</w:t>
            </w:r>
          </w:p>
        </w:tc>
        <w:tc>
          <w:tcPr>
            <w:tcW w:w="851" w:type="dxa"/>
            <w:tcBorders>
              <w:bottom w:val="single" w:sz="4" w:space="0" w:color="auto"/>
            </w:tcBorders>
          </w:tcPr>
          <w:p w14:paraId="4AD3437F"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25D1466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22</w:t>
            </w:r>
          </w:p>
        </w:tc>
        <w:tc>
          <w:tcPr>
            <w:tcW w:w="567" w:type="dxa"/>
            <w:tcBorders>
              <w:bottom w:val="single" w:sz="4" w:space="0" w:color="auto"/>
            </w:tcBorders>
          </w:tcPr>
          <w:p w14:paraId="6886295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78</w:t>
            </w:r>
          </w:p>
        </w:tc>
        <w:tc>
          <w:tcPr>
            <w:tcW w:w="708" w:type="dxa"/>
            <w:tcBorders>
              <w:bottom w:val="single" w:sz="4" w:space="0" w:color="auto"/>
            </w:tcBorders>
          </w:tcPr>
          <w:p w14:paraId="7DECE59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w:t>
            </w:r>
          </w:p>
        </w:tc>
        <w:tc>
          <w:tcPr>
            <w:tcW w:w="567" w:type="dxa"/>
            <w:tcBorders>
              <w:bottom w:val="single" w:sz="4" w:space="0" w:color="auto"/>
            </w:tcBorders>
          </w:tcPr>
          <w:p w14:paraId="0430BCC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18</w:t>
            </w:r>
          </w:p>
        </w:tc>
        <w:tc>
          <w:tcPr>
            <w:tcW w:w="567" w:type="dxa"/>
            <w:tcBorders>
              <w:bottom w:val="single" w:sz="4" w:space="0" w:color="auto"/>
            </w:tcBorders>
          </w:tcPr>
          <w:p w14:paraId="5CC6FFE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33</w:t>
            </w:r>
          </w:p>
        </w:tc>
        <w:tc>
          <w:tcPr>
            <w:tcW w:w="567" w:type="dxa"/>
            <w:tcBorders>
              <w:bottom w:val="single" w:sz="4" w:space="0" w:color="auto"/>
            </w:tcBorders>
          </w:tcPr>
          <w:p w14:paraId="5954F49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37</w:t>
            </w:r>
          </w:p>
        </w:tc>
        <w:tc>
          <w:tcPr>
            <w:tcW w:w="567" w:type="dxa"/>
            <w:tcBorders>
              <w:bottom w:val="single" w:sz="4" w:space="0" w:color="auto"/>
            </w:tcBorders>
          </w:tcPr>
          <w:p w14:paraId="2B377E3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w:t>
            </w:r>
          </w:p>
        </w:tc>
      </w:tr>
      <w:tr w:rsidR="00412F4A" w:rsidRPr="00412F4A" w14:paraId="600AF1B5" w14:textId="77777777" w:rsidTr="007B4149">
        <w:tc>
          <w:tcPr>
            <w:tcW w:w="1563" w:type="dxa"/>
            <w:shd w:val="pct10" w:color="auto" w:fill="auto"/>
          </w:tcPr>
          <w:p w14:paraId="63320ED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 Uprava za europske poslove, međunarodnu i pravosudnu suradnju i sprečavanje korupcije</w:t>
            </w:r>
          </w:p>
        </w:tc>
        <w:tc>
          <w:tcPr>
            <w:tcW w:w="1126" w:type="dxa"/>
            <w:shd w:val="pct10" w:color="auto" w:fill="auto"/>
          </w:tcPr>
          <w:p w14:paraId="126FD2C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44</w:t>
            </w:r>
          </w:p>
        </w:tc>
        <w:tc>
          <w:tcPr>
            <w:tcW w:w="850" w:type="dxa"/>
            <w:shd w:val="pct10" w:color="auto" w:fill="auto"/>
          </w:tcPr>
          <w:p w14:paraId="66F4F3A1"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5E33463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82</w:t>
            </w:r>
          </w:p>
        </w:tc>
        <w:tc>
          <w:tcPr>
            <w:tcW w:w="567" w:type="dxa"/>
            <w:shd w:val="pct10" w:color="auto" w:fill="auto"/>
          </w:tcPr>
          <w:p w14:paraId="7018DCC7"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04DABEB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18</w:t>
            </w:r>
          </w:p>
        </w:tc>
        <w:tc>
          <w:tcPr>
            <w:tcW w:w="851" w:type="dxa"/>
            <w:shd w:val="pct10" w:color="auto" w:fill="auto"/>
          </w:tcPr>
          <w:p w14:paraId="56D37F92"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0AD1DF0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32</w:t>
            </w:r>
          </w:p>
        </w:tc>
        <w:tc>
          <w:tcPr>
            <w:tcW w:w="567" w:type="dxa"/>
            <w:shd w:val="pct10" w:color="auto" w:fill="auto"/>
          </w:tcPr>
          <w:p w14:paraId="3064F07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68</w:t>
            </w:r>
          </w:p>
        </w:tc>
        <w:tc>
          <w:tcPr>
            <w:tcW w:w="708" w:type="dxa"/>
            <w:shd w:val="pct10" w:color="auto" w:fill="auto"/>
          </w:tcPr>
          <w:p w14:paraId="2B6A13E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w:t>
            </w:r>
          </w:p>
        </w:tc>
        <w:tc>
          <w:tcPr>
            <w:tcW w:w="567" w:type="dxa"/>
            <w:shd w:val="pct10" w:color="auto" w:fill="auto"/>
          </w:tcPr>
          <w:p w14:paraId="1F8A0C0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39</w:t>
            </w:r>
          </w:p>
        </w:tc>
        <w:tc>
          <w:tcPr>
            <w:tcW w:w="567" w:type="dxa"/>
            <w:shd w:val="pct10" w:color="auto" w:fill="auto"/>
          </w:tcPr>
          <w:p w14:paraId="0DFC98E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34</w:t>
            </w:r>
          </w:p>
        </w:tc>
        <w:tc>
          <w:tcPr>
            <w:tcW w:w="567" w:type="dxa"/>
            <w:shd w:val="pct10" w:color="auto" w:fill="auto"/>
          </w:tcPr>
          <w:p w14:paraId="2E8385E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13</w:t>
            </w:r>
          </w:p>
        </w:tc>
        <w:tc>
          <w:tcPr>
            <w:tcW w:w="567" w:type="dxa"/>
            <w:shd w:val="pct10" w:color="auto" w:fill="auto"/>
          </w:tcPr>
          <w:p w14:paraId="06B4C58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w:t>
            </w:r>
          </w:p>
        </w:tc>
      </w:tr>
      <w:tr w:rsidR="00412F4A" w:rsidRPr="00412F4A" w14:paraId="75C2B1F5" w14:textId="77777777" w:rsidTr="007B4149">
        <w:tc>
          <w:tcPr>
            <w:tcW w:w="1563" w:type="dxa"/>
          </w:tcPr>
          <w:p w14:paraId="1EE79DE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6.1. Sektor za europske poslove i međunarodnu suradnju</w:t>
            </w:r>
          </w:p>
        </w:tc>
        <w:tc>
          <w:tcPr>
            <w:tcW w:w="1126" w:type="dxa"/>
          </w:tcPr>
          <w:p w14:paraId="36A13EA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850" w:type="dxa"/>
          </w:tcPr>
          <w:p w14:paraId="62EE1636"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62D70BA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93</w:t>
            </w:r>
          </w:p>
        </w:tc>
        <w:tc>
          <w:tcPr>
            <w:tcW w:w="567" w:type="dxa"/>
          </w:tcPr>
          <w:p w14:paraId="6EE5FC8C"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081677A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w:t>
            </w:r>
          </w:p>
        </w:tc>
        <w:tc>
          <w:tcPr>
            <w:tcW w:w="851" w:type="dxa"/>
          </w:tcPr>
          <w:p w14:paraId="60F81D33"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298512D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29</w:t>
            </w:r>
          </w:p>
        </w:tc>
        <w:tc>
          <w:tcPr>
            <w:tcW w:w="567" w:type="dxa"/>
          </w:tcPr>
          <w:p w14:paraId="71303F0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71</w:t>
            </w:r>
          </w:p>
        </w:tc>
        <w:tc>
          <w:tcPr>
            <w:tcW w:w="708" w:type="dxa"/>
          </w:tcPr>
          <w:p w14:paraId="62EF04F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567" w:type="dxa"/>
          </w:tcPr>
          <w:p w14:paraId="069DBF9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29</w:t>
            </w:r>
          </w:p>
        </w:tc>
        <w:tc>
          <w:tcPr>
            <w:tcW w:w="567" w:type="dxa"/>
          </w:tcPr>
          <w:p w14:paraId="6CCC9BA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36</w:t>
            </w:r>
          </w:p>
        </w:tc>
        <w:tc>
          <w:tcPr>
            <w:tcW w:w="567" w:type="dxa"/>
          </w:tcPr>
          <w:p w14:paraId="007B9F8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567" w:type="dxa"/>
          </w:tcPr>
          <w:p w14:paraId="21A2988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w:t>
            </w:r>
          </w:p>
        </w:tc>
      </w:tr>
      <w:tr w:rsidR="00412F4A" w:rsidRPr="00412F4A" w14:paraId="53FA54A8" w14:textId="77777777" w:rsidTr="007B4149">
        <w:tc>
          <w:tcPr>
            <w:tcW w:w="1563" w:type="dxa"/>
          </w:tcPr>
          <w:p w14:paraId="493208D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6.2. Sektor za međunarodnu pravnu pomoć i pravosudnu suradnju s državama članicama Europske unije</w:t>
            </w:r>
          </w:p>
        </w:tc>
        <w:tc>
          <w:tcPr>
            <w:tcW w:w="1126" w:type="dxa"/>
          </w:tcPr>
          <w:p w14:paraId="1F88FF1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21</w:t>
            </w:r>
          </w:p>
        </w:tc>
        <w:tc>
          <w:tcPr>
            <w:tcW w:w="850" w:type="dxa"/>
          </w:tcPr>
          <w:p w14:paraId="65AEBB91"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7B5E9BF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67</w:t>
            </w:r>
          </w:p>
        </w:tc>
        <w:tc>
          <w:tcPr>
            <w:tcW w:w="567" w:type="dxa"/>
          </w:tcPr>
          <w:p w14:paraId="77914676"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1B491BE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33</w:t>
            </w:r>
          </w:p>
        </w:tc>
        <w:tc>
          <w:tcPr>
            <w:tcW w:w="851" w:type="dxa"/>
          </w:tcPr>
          <w:p w14:paraId="5EBF0F5A"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62BCEBA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29</w:t>
            </w:r>
          </w:p>
        </w:tc>
        <w:tc>
          <w:tcPr>
            <w:tcW w:w="567" w:type="dxa"/>
          </w:tcPr>
          <w:p w14:paraId="04A8439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71</w:t>
            </w:r>
          </w:p>
        </w:tc>
        <w:tc>
          <w:tcPr>
            <w:tcW w:w="708" w:type="dxa"/>
          </w:tcPr>
          <w:p w14:paraId="463622B1"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25DDBF8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38</w:t>
            </w:r>
          </w:p>
        </w:tc>
        <w:tc>
          <w:tcPr>
            <w:tcW w:w="567" w:type="dxa"/>
          </w:tcPr>
          <w:p w14:paraId="4709BF7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33</w:t>
            </w:r>
          </w:p>
        </w:tc>
        <w:tc>
          <w:tcPr>
            <w:tcW w:w="567" w:type="dxa"/>
          </w:tcPr>
          <w:p w14:paraId="5C020F4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19</w:t>
            </w:r>
          </w:p>
        </w:tc>
        <w:tc>
          <w:tcPr>
            <w:tcW w:w="567" w:type="dxa"/>
          </w:tcPr>
          <w:p w14:paraId="56108CE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w:t>
            </w:r>
          </w:p>
        </w:tc>
      </w:tr>
      <w:tr w:rsidR="00412F4A" w:rsidRPr="00412F4A" w14:paraId="1D1C4B72" w14:textId="77777777" w:rsidTr="007B4149">
        <w:tc>
          <w:tcPr>
            <w:tcW w:w="1563" w:type="dxa"/>
            <w:tcBorders>
              <w:bottom w:val="single" w:sz="4" w:space="0" w:color="auto"/>
            </w:tcBorders>
          </w:tcPr>
          <w:p w14:paraId="458E899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6.3. Sektor za sprečavanje korupcije</w:t>
            </w:r>
          </w:p>
        </w:tc>
        <w:tc>
          <w:tcPr>
            <w:tcW w:w="1126" w:type="dxa"/>
            <w:tcBorders>
              <w:bottom w:val="single" w:sz="4" w:space="0" w:color="auto"/>
            </w:tcBorders>
          </w:tcPr>
          <w:p w14:paraId="084180E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w:t>
            </w:r>
          </w:p>
        </w:tc>
        <w:tc>
          <w:tcPr>
            <w:tcW w:w="850" w:type="dxa"/>
            <w:tcBorders>
              <w:bottom w:val="single" w:sz="4" w:space="0" w:color="auto"/>
            </w:tcBorders>
          </w:tcPr>
          <w:p w14:paraId="53FA30D2"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402FD68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567" w:type="dxa"/>
            <w:tcBorders>
              <w:bottom w:val="single" w:sz="4" w:space="0" w:color="auto"/>
            </w:tcBorders>
          </w:tcPr>
          <w:p w14:paraId="06451A7D"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2415D80C" w14:textId="77777777" w:rsidR="00412F4A" w:rsidRPr="00412F4A" w:rsidRDefault="00412F4A" w:rsidP="00412F4A">
            <w:pPr>
              <w:autoSpaceDE w:val="0"/>
              <w:autoSpaceDN w:val="0"/>
              <w:adjustRightInd w:val="0"/>
              <w:rPr>
                <w:rFonts w:eastAsia="Arial"/>
                <w:b/>
                <w:bCs/>
                <w:sz w:val="20"/>
                <w:szCs w:val="20"/>
                <w:lang w:eastAsia="en-US"/>
              </w:rPr>
            </w:pPr>
          </w:p>
        </w:tc>
        <w:tc>
          <w:tcPr>
            <w:tcW w:w="851" w:type="dxa"/>
            <w:tcBorders>
              <w:bottom w:val="single" w:sz="4" w:space="0" w:color="auto"/>
            </w:tcBorders>
          </w:tcPr>
          <w:p w14:paraId="750E0565"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35F1E70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57</w:t>
            </w:r>
          </w:p>
        </w:tc>
        <w:tc>
          <w:tcPr>
            <w:tcW w:w="567" w:type="dxa"/>
            <w:tcBorders>
              <w:bottom w:val="single" w:sz="4" w:space="0" w:color="auto"/>
            </w:tcBorders>
          </w:tcPr>
          <w:p w14:paraId="1C38002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43</w:t>
            </w:r>
          </w:p>
        </w:tc>
        <w:tc>
          <w:tcPr>
            <w:tcW w:w="708" w:type="dxa"/>
            <w:tcBorders>
              <w:bottom w:val="single" w:sz="4" w:space="0" w:color="auto"/>
            </w:tcBorders>
          </w:tcPr>
          <w:p w14:paraId="2B6BD75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567" w:type="dxa"/>
            <w:tcBorders>
              <w:bottom w:val="single" w:sz="4" w:space="0" w:color="auto"/>
            </w:tcBorders>
          </w:tcPr>
          <w:p w14:paraId="63316E1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43</w:t>
            </w:r>
          </w:p>
        </w:tc>
        <w:tc>
          <w:tcPr>
            <w:tcW w:w="567" w:type="dxa"/>
            <w:tcBorders>
              <w:bottom w:val="single" w:sz="4" w:space="0" w:color="auto"/>
            </w:tcBorders>
          </w:tcPr>
          <w:p w14:paraId="7A592C6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43</w:t>
            </w:r>
          </w:p>
        </w:tc>
        <w:tc>
          <w:tcPr>
            <w:tcW w:w="567" w:type="dxa"/>
            <w:tcBorders>
              <w:bottom w:val="single" w:sz="4" w:space="0" w:color="auto"/>
            </w:tcBorders>
          </w:tcPr>
          <w:p w14:paraId="4A08CF78"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4F0C1206"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62B7E911" w14:textId="77777777" w:rsidTr="007B4149">
        <w:tc>
          <w:tcPr>
            <w:tcW w:w="1563" w:type="dxa"/>
            <w:shd w:val="pct10" w:color="auto" w:fill="auto"/>
          </w:tcPr>
          <w:p w14:paraId="6187110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 Uprava za politički sustav i opću upravu</w:t>
            </w:r>
          </w:p>
        </w:tc>
        <w:tc>
          <w:tcPr>
            <w:tcW w:w="1126" w:type="dxa"/>
            <w:shd w:val="pct10" w:color="auto" w:fill="auto"/>
          </w:tcPr>
          <w:p w14:paraId="15A537B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41</w:t>
            </w:r>
          </w:p>
        </w:tc>
        <w:tc>
          <w:tcPr>
            <w:tcW w:w="850" w:type="dxa"/>
            <w:shd w:val="pct10" w:color="auto" w:fill="auto"/>
          </w:tcPr>
          <w:p w14:paraId="7E57898C"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7F44BBC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76</w:t>
            </w:r>
          </w:p>
        </w:tc>
        <w:tc>
          <w:tcPr>
            <w:tcW w:w="567" w:type="dxa"/>
            <w:shd w:val="pct10" w:color="auto" w:fill="auto"/>
          </w:tcPr>
          <w:p w14:paraId="0AE51F0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w:t>
            </w:r>
          </w:p>
        </w:tc>
        <w:tc>
          <w:tcPr>
            <w:tcW w:w="567" w:type="dxa"/>
            <w:shd w:val="pct10" w:color="auto" w:fill="auto"/>
          </w:tcPr>
          <w:p w14:paraId="12E3557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851" w:type="dxa"/>
            <w:shd w:val="pct10" w:color="auto" w:fill="auto"/>
          </w:tcPr>
          <w:p w14:paraId="36535402"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35CAA20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27</w:t>
            </w:r>
          </w:p>
        </w:tc>
        <w:tc>
          <w:tcPr>
            <w:tcW w:w="567" w:type="dxa"/>
            <w:shd w:val="pct10" w:color="auto" w:fill="auto"/>
          </w:tcPr>
          <w:p w14:paraId="39B69D1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73</w:t>
            </w:r>
          </w:p>
        </w:tc>
        <w:tc>
          <w:tcPr>
            <w:tcW w:w="708" w:type="dxa"/>
            <w:shd w:val="pct10" w:color="auto" w:fill="auto"/>
          </w:tcPr>
          <w:p w14:paraId="2DB55E3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15</w:t>
            </w:r>
          </w:p>
        </w:tc>
        <w:tc>
          <w:tcPr>
            <w:tcW w:w="567" w:type="dxa"/>
            <w:shd w:val="pct10" w:color="auto" w:fill="auto"/>
          </w:tcPr>
          <w:p w14:paraId="21EB215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29</w:t>
            </w:r>
          </w:p>
        </w:tc>
        <w:tc>
          <w:tcPr>
            <w:tcW w:w="567" w:type="dxa"/>
            <w:shd w:val="pct10" w:color="auto" w:fill="auto"/>
          </w:tcPr>
          <w:p w14:paraId="5469FE0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37</w:t>
            </w:r>
          </w:p>
        </w:tc>
        <w:tc>
          <w:tcPr>
            <w:tcW w:w="567" w:type="dxa"/>
            <w:shd w:val="pct10" w:color="auto" w:fill="auto"/>
          </w:tcPr>
          <w:p w14:paraId="01428DE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15</w:t>
            </w:r>
          </w:p>
        </w:tc>
        <w:tc>
          <w:tcPr>
            <w:tcW w:w="567" w:type="dxa"/>
            <w:shd w:val="pct10" w:color="auto" w:fill="auto"/>
          </w:tcPr>
          <w:p w14:paraId="714AEEC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w:t>
            </w:r>
          </w:p>
        </w:tc>
      </w:tr>
      <w:tr w:rsidR="00412F4A" w:rsidRPr="00412F4A" w14:paraId="54B51981" w14:textId="77777777" w:rsidTr="007B4149">
        <w:tc>
          <w:tcPr>
            <w:tcW w:w="1563" w:type="dxa"/>
          </w:tcPr>
          <w:p w14:paraId="4475183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7.1. Sektor za politički sustav i državnu upravu</w:t>
            </w:r>
          </w:p>
        </w:tc>
        <w:tc>
          <w:tcPr>
            <w:tcW w:w="1126" w:type="dxa"/>
          </w:tcPr>
          <w:p w14:paraId="5B2E535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w:t>
            </w:r>
          </w:p>
        </w:tc>
        <w:tc>
          <w:tcPr>
            <w:tcW w:w="850" w:type="dxa"/>
          </w:tcPr>
          <w:p w14:paraId="1B40F3C6"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25D4B65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90</w:t>
            </w:r>
          </w:p>
        </w:tc>
        <w:tc>
          <w:tcPr>
            <w:tcW w:w="567" w:type="dxa"/>
          </w:tcPr>
          <w:p w14:paraId="6C64F9E7"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78D4173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w:t>
            </w:r>
          </w:p>
        </w:tc>
        <w:tc>
          <w:tcPr>
            <w:tcW w:w="851" w:type="dxa"/>
          </w:tcPr>
          <w:p w14:paraId="7B8C76F8"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56BCF30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60</w:t>
            </w:r>
          </w:p>
        </w:tc>
        <w:tc>
          <w:tcPr>
            <w:tcW w:w="567" w:type="dxa"/>
          </w:tcPr>
          <w:p w14:paraId="29C3C21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40</w:t>
            </w:r>
          </w:p>
        </w:tc>
        <w:tc>
          <w:tcPr>
            <w:tcW w:w="708" w:type="dxa"/>
          </w:tcPr>
          <w:p w14:paraId="55F9937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20</w:t>
            </w:r>
          </w:p>
        </w:tc>
        <w:tc>
          <w:tcPr>
            <w:tcW w:w="567" w:type="dxa"/>
          </w:tcPr>
          <w:p w14:paraId="629B356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50</w:t>
            </w:r>
          </w:p>
        </w:tc>
        <w:tc>
          <w:tcPr>
            <w:tcW w:w="567" w:type="dxa"/>
          </w:tcPr>
          <w:p w14:paraId="775C0C2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30</w:t>
            </w:r>
          </w:p>
        </w:tc>
        <w:tc>
          <w:tcPr>
            <w:tcW w:w="567" w:type="dxa"/>
          </w:tcPr>
          <w:p w14:paraId="214B114E"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57E3AEC8"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4DB9DA57" w14:textId="77777777" w:rsidTr="007B4149">
        <w:tc>
          <w:tcPr>
            <w:tcW w:w="1563" w:type="dxa"/>
          </w:tcPr>
          <w:p w14:paraId="42A0447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7.2. Sektor za lokalnu i područnu (regionalnu) samoupravu</w:t>
            </w:r>
          </w:p>
        </w:tc>
        <w:tc>
          <w:tcPr>
            <w:tcW w:w="1126" w:type="dxa"/>
          </w:tcPr>
          <w:p w14:paraId="196EE0C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w:t>
            </w:r>
          </w:p>
        </w:tc>
        <w:tc>
          <w:tcPr>
            <w:tcW w:w="850" w:type="dxa"/>
          </w:tcPr>
          <w:p w14:paraId="4DB1BC1C"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368A502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71</w:t>
            </w:r>
          </w:p>
        </w:tc>
        <w:tc>
          <w:tcPr>
            <w:tcW w:w="567" w:type="dxa"/>
          </w:tcPr>
          <w:p w14:paraId="73316A57"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49C96FB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29</w:t>
            </w:r>
          </w:p>
        </w:tc>
        <w:tc>
          <w:tcPr>
            <w:tcW w:w="851" w:type="dxa"/>
          </w:tcPr>
          <w:p w14:paraId="4FCF665E"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6297086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43</w:t>
            </w:r>
          </w:p>
        </w:tc>
        <w:tc>
          <w:tcPr>
            <w:tcW w:w="567" w:type="dxa"/>
          </w:tcPr>
          <w:p w14:paraId="572A329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57</w:t>
            </w:r>
          </w:p>
        </w:tc>
        <w:tc>
          <w:tcPr>
            <w:tcW w:w="708" w:type="dxa"/>
          </w:tcPr>
          <w:p w14:paraId="08E4405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29</w:t>
            </w:r>
          </w:p>
        </w:tc>
        <w:tc>
          <w:tcPr>
            <w:tcW w:w="567" w:type="dxa"/>
          </w:tcPr>
          <w:p w14:paraId="378465B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567" w:type="dxa"/>
          </w:tcPr>
          <w:p w14:paraId="6D3F658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43</w:t>
            </w:r>
          </w:p>
        </w:tc>
        <w:tc>
          <w:tcPr>
            <w:tcW w:w="567" w:type="dxa"/>
          </w:tcPr>
          <w:p w14:paraId="3427383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567" w:type="dxa"/>
          </w:tcPr>
          <w:p w14:paraId="5FA4BB7F"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47E41EE1" w14:textId="77777777" w:rsidTr="007B4149">
        <w:tc>
          <w:tcPr>
            <w:tcW w:w="1563" w:type="dxa"/>
          </w:tcPr>
          <w:p w14:paraId="6DFA285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7.3. Sektor za građanska stanja i modernizaciju upravnog postupanja</w:t>
            </w:r>
          </w:p>
        </w:tc>
        <w:tc>
          <w:tcPr>
            <w:tcW w:w="1126" w:type="dxa"/>
          </w:tcPr>
          <w:p w14:paraId="30E9E77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16</w:t>
            </w:r>
          </w:p>
        </w:tc>
        <w:tc>
          <w:tcPr>
            <w:tcW w:w="850" w:type="dxa"/>
          </w:tcPr>
          <w:p w14:paraId="1862C9FB"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20EB69A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69</w:t>
            </w:r>
          </w:p>
        </w:tc>
        <w:tc>
          <w:tcPr>
            <w:tcW w:w="567" w:type="dxa"/>
          </w:tcPr>
          <w:p w14:paraId="0241838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12</w:t>
            </w:r>
          </w:p>
        </w:tc>
        <w:tc>
          <w:tcPr>
            <w:tcW w:w="567" w:type="dxa"/>
          </w:tcPr>
          <w:p w14:paraId="2660046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19</w:t>
            </w:r>
          </w:p>
        </w:tc>
        <w:tc>
          <w:tcPr>
            <w:tcW w:w="851" w:type="dxa"/>
          </w:tcPr>
          <w:p w14:paraId="4C94960B"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7B4CF331"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521A9EC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708" w:type="dxa"/>
          </w:tcPr>
          <w:p w14:paraId="624A1B6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w:t>
            </w:r>
          </w:p>
        </w:tc>
        <w:tc>
          <w:tcPr>
            <w:tcW w:w="567" w:type="dxa"/>
          </w:tcPr>
          <w:p w14:paraId="500AE3F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31</w:t>
            </w:r>
          </w:p>
        </w:tc>
        <w:tc>
          <w:tcPr>
            <w:tcW w:w="567" w:type="dxa"/>
          </w:tcPr>
          <w:p w14:paraId="4CD92E0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31</w:t>
            </w:r>
          </w:p>
        </w:tc>
        <w:tc>
          <w:tcPr>
            <w:tcW w:w="567" w:type="dxa"/>
          </w:tcPr>
          <w:p w14:paraId="42C6FF6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18</w:t>
            </w:r>
          </w:p>
        </w:tc>
        <w:tc>
          <w:tcPr>
            <w:tcW w:w="567" w:type="dxa"/>
          </w:tcPr>
          <w:p w14:paraId="67411C3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13</w:t>
            </w:r>
          </w:p>
        </w:tc>
      </w:tr>
      <w:tr w:rsidR="00412F4A" w:rsidRPr="00412F4A" w14:paraId="30D66BB0" w14:textId="77777777" w:rsidTr="007B4149">
        <w:tc>
          <w:tcPr>
            <w:tcW w:w="1563" w:type="dxa"/>
            <w:tcBorders>
              <w:bottom w:val="single" w:sz="4" w:space="0" w:color="auto"/>
            </w:tcBorders>
          </w:tcPr>
          <w:p w14:paraId="158180B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7.4. Sektor za neprofitne pravne osobe</w:t>
            </w:r>
          </w:p>
        </w:tc>
        <w:tc>
          <w:tcPr>
            <w:tcW w:w="1126" w:type="dxa"/>
            <w:tcBorders>
              <w:bottom w:val="single" w:sz="4" w:space="0" w:color="auto"/>
            </w:tcBorders>
          </w:tcPr>
          <w:p w14:paraId="2433EAA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w:t>
            </w:r>
          </w:p>
        </w:tc>
        <w:tc>
          <w:tcPr>
            <w:tcW w:w="850" w:type="dxa"/>
            <w:tcBorders>
              <w:bottom w:val="single" w:sz="4" w:space="0" w:color="auto"/>
            </w:tcBorders>
          </w:tcPr>
          <w:p w14:paraId="76BE2ABC"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787A6A3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71</w:t>
            </w:r>
          </w:p>
        </w:tc>
        <w:tc>
          <w:tcPr>
            <w:tcW w:w="567" w:type="dxa"/>
            <w:tcBorders>
              <w:bottom w:val="single" w:sz="4" w:space="0" w:color="auto"/>
            </w:tcBorders>
          </w:tcPr>
          <w:p w14:paraId="0B4A1DB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29</w:t>
            </w:r>
          </w:p>
        </w:tc>
        <w:tc>
          <w:tcPr>
            <w:tcW w:w="567" w:type="dxa"/>
            <w:tcBorders>
              <w:bottom w:val="single" w:sz="4" w:space="0" w:color="auto"/>
            </w:tcBorders>
          </w:tcPr>
          <w:p w14:paraId="3561FB6C" w14:textId="77777777" w:rsidR="00412F4A" w:rsidRPr="00412F4A" w:rsidRDefault="00412F4A" w:rsidP="00412F4A">
            <w:pPr>
              <w:autoSpaceDE w:val="0"/>
              <w:autoSpaceDN w:val="0"/>
              <w:adjustRightInd w:val="0"/>
              <w:rPr>
                <w:rFonts w:eastAsia="Arial"/>
                <w:b/>
                <w:bCs/>
                <w:sz w:val="20"/>
                <w:szCs w:val="20"/>
                <w:lang w:eastAsia="en-US"/>
              </w:rPr>
            </w:pPr>
          </w:p>
        </w:tc>
        <w:tc>
          <w:tcPr>
            <w:tcW w:w="851" w:type="dxa"/>
            <w:tcBorders>
              <w:bottom w:val="single" w:sz="4" w:space="0" w:color="auto"/>
            </w:tcBorders>
          </w:tcPr>
          <w:p w14:paraId="0AF73C33"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49CD1B7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29</w:t>
            </w:r>
          </w:p>
        </w:tc>
        <w:tc>
          <w:tcPr>
            <w:tcW w:w="567" w:type="dxa"/>
            <w:tcBorders>
              <w:bottom w:val="single" w:sz="4" w:space="0" w:color="auto"/>
            </w:tcBorders>
          </w:tcPr>
          <w:p w14:paraId="5CA35AC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71</w:t>
            </w:r>
          </w:p>
        </w:tc>
        <w:tc>
          <w:tcPr>
            <w:tcW w:w="708" w:type="dxa"/>
            <w:tcBorders>
              <w:bottom w:val="single" w:sz="4" w:space="0" w:color="auto"/>
            </w:tcBorders>
          </w:tcPr>
          <w:p w14:paraId="01DE672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567" w:type="dxa"/>
            <w:tcBorders>
              <w:bottom w:val="single" w:sz="4" w:space="0" w:color="auto"/>
            </w:tcBorders>
          </w:tcPr>
          <w:p w14:paraId="4C27008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567" w:type="dxa"/>
            <w:tcBorders>
              <w:bottom w:val="single" w:sz="4" w:space="0" w:color="auto"/>
            </w:tcBorders>
          </w:tcPr>
          <w:p w14:paraId="0F4B327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58</w:t>
            </w:r>
          </w:p>
        </w:tc>
        <w:tc>
          <w:tcPr>
            <w:tcW w:w="567" w:type="dxa"/>
            <w:tcBorders>
              <w:bottom w:val="single" w:sz="4" w:space="0" w:color="auto"/>
            </w:tcBorders>
          </w:tcPr>
          <w:p w14:paraId="52DB519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567" w:type="dxa"/>
            <w:tcBorders>
              <w:bottom w:val="single" w:sz="4" w:space="0" w:color="auto"/>
            </w:tcBorders>
          </w:tcPr>
          <w:p w14:paraId="42D64308"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44982A97" w14:textId="77777777" w:rsidTr="007B4149">
        <w:tc>
          <w:tcPr>
            <w:tcW w:w="1563" w:type="dxa"/>
            <w:shd w:val="pct10" w:color="auto" w:fill="auto"/>
          </w:tcPr>
          <w:p w14:paraId="2CEE1A5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 xml:space="preserve">8. Uprava za </w:t>
            </w:r>
            <w:r w:rsidRPr="00412F4A">
              <w:rPr>
                <w:rFonts w:eastAsia="Arial"/>
                <w:b/>
                <w:bCs/>
                <w:sz w:val="20"/>
                <w:szCs w:val="20"/>
                <w:lang w:eastAsia="en-US"/>
              </w:rPr>
              <w:lastRenderedPageBreak/>
              <w:t>službenički sustav</w:t>
            </w:r>
          </w:p>
        </w:tc>
        <w:tc>
          <w:tcPr>
            <w:tcW w:w="1126" w:type="dxa"/>
            <w:shd w:val="pct10" w:color="auto" w:fill="auto"/>
          </w:tcPr>
          <w:p w14:paraId="4575B94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lastRenderedPageBreak/>
              <w:t>43</w:t>
            </w:r>
          </w:p>
        </w:tc>
        <w:tc>
          <w:tcPr>
            <w:tcW w:w="850" w:type="dxa"/>
            <w:shd w:val="pct10" w:color="auto" w:fill="auto"/>
          </w:tcPr>
          <w:p w14:paraId="50509BD3"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3F76C3B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86</w:t>
            </w:r>
          </w:p>
        </w:tc>
        <w:tc>
          <w:tcPr>
            <w:tcW w:w="567" w:type="dxa"/>
            <w:shd w:val="pct10" w:color="auto" w:fill="auto"/>
          </w:tcPr>
          <w:p w14:paraId="4A4044E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w:t>
            </w:r>
          </w:p>
        </w:tc>
        <w:tc>
          <w:tcPr>
            <w:tcW w:w="567" w:type="dxa"/>
            <w:shd w:val="pct10" w:color="auto" w:fill="auto"/>
          </w:tcPr>
          <w:p w14:paraId="1EA0864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12</w:t>
            </w:r>
          </w:p>
        </w:tc>
        <w:tc>
          <w:tcPr>
            <w:tcW w:w="851" w:type="dxa"/>
            <w:shd w:val="pct10" w:color="auto" w:fill="auto"/>
          </w:tcPr>
          <w:p w14:paraId="0F4BE6ED"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6DE6CE1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w:t>
            </w:r>
          </w:p>
        </w:tc>
        <w:tc>
          <w:tcPr>
            <w:tcW w:w="567" w:type="dxa"/>
            <w:shd w:val="pct10" w:color="auto" w:fill="auto"/>
          </w:tcPr>
          <w:p w14:paraId="4A7E1B5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91</w:t>
            </w:r>
          </w:p>
        </w:tc>
        <w:tc>
          <w:tcPr>
            <w:tcW w:w="708" w:type="dxa"/>
            <w:shd w:val="pct10" w:color="auto" w:fill="auto"/>
          </w:tcPr>
          <w:p w14:paraId="62EB5BD3"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7A2EA69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30</w:t>
            </w:r>
          </w:p>
        </w:tc>
        <w:tc>
          <w:tcPr>
            <w:tcW w:w="567" w:type="dxa"/>
            <w:shd w:val="pct10" w:color="auto" w:fill="auto"/>
          </w:tcPr>
          <w:p w14:paraId="6AB9A8C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40</w:t>
            </w:r>
          </w:p>
        </w:tc>
        <w:tc>
          <w:tcPr>
            <w:tcW w:w="567" w:type="dxa"/>
            <w:shd w:val="pct10" w:color="auto" w:fill="auto"/>
          </w:tcPr>
          <w:p w14:paraId="6F8C9D8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25</w:t>
            </w:r>
          </w:p>
        </w:tc>
        <w:tc>
          <w:tcPr>
            <w:tcW w:w="567" w:type="dxa"/>
            <w:shd w:val="pct10" w:color="auto" w:fill="auto"/>
          </w:tcPr>
          <w:p w14:paraId="0083351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w:t>
            </w:r>
          </w:p>
        </w:tc>
      </w:tr>
      <w:tr w:rsidR="00412F4A" w:rsidRPr="00412F4A" w14:paraId="341E9535" w14:textId="77777777" w:rsidTr="007B4149">
        <w:tc>
          <w:tcPr>
            <w:tcW w:w="1563" w:type="dxa"/>
          </w:tcPr>
          <w:p w14:paraId="1CA6B30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8.1. Sektor za službeničke odnose</w:t>
            </w:r>
          </w:p>
        </w:tc>
        <w:tc>
          <w:tcPr>
            <w:tcW w:w="1126" w:type="dxa"/>
          </w:tcPr>
          <w:p w14:paraId="422F067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15</w:t>
            </w:r>
          </w:p>
        </w:tc>
        <w:tc>
          <w:tcPr>
            <w:tcW w:w="850" w:type="dxa"/>
          </w:tcPr>
          <w:p w14:paraId="21188EF4"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4630DA3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87</w:t>
            </w:r>
          </w:p>
        </w:tc>
        <w:tc>
          <w:tcPr>
            <w:tcW w:w="567" w:type="dxa"/>
          </w:tcPr>
          <w:p w14:paraId="5B2F6271"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43E05E5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13</w:t>
            </w:r>
          </w:p>
        </w:tc>
        <w:tc>
          <w:tcPr>
            <w:tcW w:w="851" w:type="dxa"/>
          </w:tcPr>
          <w:p w14:paraId="118F3E64"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3F594A8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13</w:t>
            </w:r>
          </w:p>
        </w:tc>
        <w:tc>
          <w:tcPr>
            <w:tcW w:w="567" w:type="dxa"/>
          </w:tcPr>
          <w:p w14:paraId="5F8E2DA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87</w:t>
            </w:r>
          </w:p>
        </w:tc>
        <w:tc>
          <w:tcPr>
            <w:tcW w:w="708" w:type="dxa"/>
          </w:tcPr>
          <w:p w14:paraId="6C7B7554"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575100C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33</w:t>
            </w:r>
          </w:p>
        </w:tc>
        <w:tc>
          <w:tcPr>
            <w:tcW w:w="567" w:type="dxa"/>
          </w:tcPr>
          <w:p w14:paraId="5998272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33</w:t>
            </w:r>
          </w:p>
        </w:tc>
        <w:tc>
          <w:tcPr>
            <w:tcW w:w="567" w:type="dxa"/>
          </w:tcPr>
          <w:p w14:paraId="3D2351A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27</w:t>
            </w:r>
          </w:p>
        </w:tc>
        <w:tc>
          <w:tcPr>
            <w:tcW w:w="567" w:type="dxa"/>
          </w:tcPr>
          <w:p w14:paraId="0F00FE0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w:t>
            </w:r>
          </w:p>
        </w:tc>
      </w:tr>
      <w:tr w:rsidR="00412F4A" w:rsidRPr="00412F4A" w14:paraId="0789EA22" w14:textId="77777777" w:rsidTr="007B4149">
        <w:tc>
          <w:tcPr>
            <w:tcW w:w="1563" w:type="dxa"/>
          </w:tcPr>
          <w:p w14:paraId="144EE85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8.2. Sektor za sustav centraliziranog obračuna plaća</w:t>
            </w:r>
          </w:p>
        </w:tc>
        <w:tc>
          <w:tcPr>
            <w:tcW w:w="1126" w:type="dxa"/>
          </w:tcPr>
          <w:p w14:paraId="32346CD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w:t>
            </w:r>
          </w:p>
        </w:tc>
        <w:tc>
          <w:tcPr>
            <w:tcW w:w="850" w:type="dxa"/>
          </w:tcPr>
          <w:p w14:paraId="2040F530"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770AEDE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567" w:type="dxa"/>
          </w:tcPr>
          <w:p w14:paraId="7956A5D7"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0C2515FB" w14:textId="77777777" w:rsidR="00412F4A" w:rsidRPr="00412F4A" w:rsidRDefault="00412F4A" w:rsidP="00412F4A">
            <w:pPr>
              <w:autoSpaceDE w:val="0"/>
              <w:autoSpaceDN w:val="0"/>
              <w:adjustRightInd w:val="0"/>
              <w:rPr>
                <w:rFonts w:eastAsia="Arial"/>
                <w:b/>
                <w:bCs/>
                <w:sz w:val="20"/>
                <w:szCs w:val="20"/>
                <w:lang w:eastAsia="en-US"/>
              </w:rPr>
            </w:pPr>
          </w:p>
        </w:tc>
        <w:tc>
          <w:tcPr>
            <w:tcW w:w="851" w:type="dxa"/>
          </w:tcPr>
          <w:p w14:paraId="05C8EED1"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087E76F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33</w:t>
            </w:r>
          </w:p>
        </w:tc>
        <w:tc>
          <w:tcPr>
            <w:tcW w:w="567" w:type="dxa"/>
          </w:tcPr>
          <w:p w14:paraId="76A757B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67</w:t>
            </w:r>
          </w:p>
        </w:tc>
        <w:tc>
          <w:tcPr>
            <w:tcW w:w="708" w:type="dxa"/>
          </w:tcPr>
          <w:p w14:paraId="0CDD1433"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185CA0CD"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34919BC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67</w:t>
            </w:r>
          </w:p>
        </w:tc>
        <w:tc>
          <w:tcPr>
            <w:tcW w:w="567" w:type="dxa"/>
          </w:tcPr>
          <w:p w14:paraId="51113FA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33</w:t>
            </w:r>
          </w:p>
        </w:tc>
        <w:tc>
          <w:tcPr>
            <w:tcW w:w="567" w:type="dxa"/>
          </w:tcPr>
          <w:p w14:paraId="1DC41C99"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15675CAD" w14:textId="77777777" w:rsidTr="007B4149">
        <w:tc>
          <w:tcPr>
            <w:tcW w:w="1563" w:type="dxa"/>
            <w:tcBorders>
              <w:bottom w:val="single" w:sz="4" w:space="0" w:color="auto"/>
            </w:tcBorders>
          </w:tcPr>
          <w:p w14:paraId="50E7D7F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8.3. Sektor za ljudske potencijale</w:t>
            </w:r>
          </w:p>
        </w:tc>
        <w:tc>
          <w:tcPr>
            <w:tcW w:w="1126" w:type="dxa"/>
            <w:tcBorders>
              <w:bottom w:val="single" w:sz="4" w:space="0" w:color="auto"/>
            </w:tcBorders>
          </w:tcPr>
          <w:p w14:paraId="69541E3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24</w:t>
            </w:r>
          </w:p>
        </w:tc>
        <w:tc>
          <w:tcPr>
            <w:tcW w:w="850" w:type="dxa"/>
            <w:tcBorders>
              <w:bottom w:val="single" w:sz="4" w:space="0" w:color="auto"/>
            </w:tcBorders>
          </w:tcPr>
          <w:p w14:paraId="5B188391"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567C2C1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83</w:t>
            </w:r>
          </w:p>
        </w:tc>
        <w:tc>
          <w:tcPr>
            <w:tcW w:w="567" w:type="dxa"/>
            <w:tcBorders>
              <w:bottom w:val="single" w:sz="4" w:space="0" w:color="auto"/>
            </w:tcBorders>
          </w:tcPr>
          <w:p w14:paraId="74B5379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w:t>
            </w:r>
          </w:p>
        </w:tc>
        <w:tc>
          <w:tcPr>
            <w:tcW w:w="567" w:type="dxa"/>
            <w:tcBorders>
              <w:bottom w:val="single" w:sz="4" w:space="0" w:color="auto"/>
            </w:tcBorders>
          </w:tcPr>
          <w:p w14:paraId="67227AA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13</w:t>
            </w:r>
          </w:p>
        </w:tc>
        <w:tc>
          <w:tcPr>
            <w:tcW w:w="851" w:type="dxa"/>
            <w:tcBorders>
              <w:bottom w:val="single" w:sz="4" w:space="0" w:color="auto"/>
            </w:tcBorders>
          </w:tcPr>
          <w:p w14:paraId="30C7B6E0"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78BF8C4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w:t>
            </w:r>
          </w:p>
        </w:tc>
        <w:tc>
          <w:tcPr>
            <w:tcW w:w="567" w:type="dxa"/>
            <w:tcBorders>
              <w:bottom w:val="single" w:sz="4" w:space="0" w:color="auto"/>
            </w:tcBorders>
          </w:tcPr>
          <w:p w14:paraId="6775AF5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96</w:t>
            </w:r>
          </w:p>
        </w:tc>
        <w:tc>
          <w:tcPr>
            <w:tcW w:w="708" w:type="dxa"/>
            <w:tcBorders>
              <w:bottom w:val="single" w:sz="4" w:space="0" w:color="auto"/>
            </w:tcBorders>
          </w:tcPr>
          <w:p w14:paraId="28D4D9A7"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08AE99D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33</w:t>
            </w:r>
          </w:p>
        </w:tc>
        <w:tc>
          <w:tcPr>
            <w:tcW w:w="567" w:type="dxa"/>
            <w:tcBorders>
              <w:bottom w:val="single" w:sz="4" w:space="0" w:color="auto"/>
            </w:tcBorders>
          </w:tcPr>
          <w:p w14:paraId="2D515D9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42</w:t>
            </w:r>
          </w:p>
        </w:tc>
        <w:tc>
          <w:tcPr>
            <w:tcW w:w="567" w:type="dxa"/>
            <w:tcBorders>
              <w:bottom w:val="single" w:sz="4" w:space="0" w:color="auto"/>
            </w:tcBorders>
          </w:tcPr>
          <w:p w14:paraId="2581684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21</w:t>
            </w:r>
          </w:p>
        </w:tc>
        <w:tc>
          <w:tcPr>
            <w:tcW w:w="567" w:type="dxa"/>
            <w:tcBorders>
              <w:bottom w:val="single" w:sz="4" w:space="0" w:color="auto"/>
            </w:tcBorders>
          </w:tcPr>
          <w:p w14:paraId="708ABC5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w:t>
            </w:r>
          </w:p>
        </w:tc>
      </w:tr>
      <w:tr w:rsidR="00412F4A" w:rsidRPr="00412F4A" w14:paraId="301CBB2F" w14:textId="77777777" w:rsidTr="007B4149">
        <w:tc>
          <w:tcPr>
            <w:tcW w:w="1563" w:type="dxa"/>
            <w:shd w:val="pct10" w:color="auto" w:fill="auto"/>
          </w:tcPr>
          <w:p w14:paraId="395B060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 Uprava za ljudska prava, nacionalne manjine i etiku</w:t>
            </w:r>
          </w:p>
        </w:tc>
        <w:tc>
          <w:tcPr>
            <w:tcW w:w="1126" w:type="dxa"/>
            <w:shd w:val="pct10" w:color="auto" w:fill="auto"/>
          </w:tcPr>
          <w:p w14:paraId="740328A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13</w:t>
            </w:r>
          </w:p>
        </w:tc>
        <w:tc>
          <w:tcPr>
            <w:tcW w:w="850" w:type="dxa"/>
            <w:shd w:val="pct10" w:color="auto" w:fill="auto"/>
          </w:tcPr>
          <w:p w14:paraId="383CC23A"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0DF4004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85</w:t>
            </w:r>
          </w:p>
        </w:tc>
        <w:tc>
          <w:tcPr>
            <w:tcW w:w="567" w:type="dxa"/>
            <w:shd w:val="pct10" w:color="auto" w:fill="auto"/>
          </w:tcPr>
          <w:p w14:paraId="64BAF85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w:t>
            </w:r>
          </w:p>
        </w:tc>
        <w:tc>
          <w:tcPr>
            <w:tcW w:w="567" w:type="dxa"/>
            <w:shd w:val="pct10" w:color="auto" w:fill="auto"/>
          </w:tcPr>
          <w:p w14:paraId="73D5C79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w:t>
            </w:r>
          </w:p>
        </w:tc>
        <w:tc>
          <w:tcPr>
            <w:tcW w:w="851" w:type="dxa"/>
            <w:shd w:val="pct10" w:color="auto" w:fill="auto"/>
          </w:tcPr>
          <w:p w14:paraId="6B56EF94"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0131E73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w:t>
            </w:r>
          </w:p>
        </w:tc>
        <w:tc>
          <w:tcPr>
            <w:tcW w:w="567" w:type="dxa"/>
            <w:shd w:val="pct10" w:color="auto" w:fill="auto"/>
          </w:tcPr>
          <w:p w14:paraId="727F285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92</w:t>
            </w:r>
          </w:p>
        </w:tc>
        <w:tc>
          <w:tcPr>
            <w:tcW w:w="708" w:type="dxa"/>
            <w:shd w:val="pct10" w:color="auto" w:fill="auto"/>
          </w:tcPr>
          <w:p w14:paraId="133AFD14"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590BB01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w:t>
            </w:r>
          </w:p>
        </w:tc>
        <w:tc>
          <w:tcPr>
            <w:tcW w:w="567" w:type="dxa"/>
            <w:shd w:val="pct10" w:color="auto" w:fill="auto"/>
          </w:tcPr>
          <w:p w14:paraId="3070768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46</w:t>
            </w:r>
          </w:p>
        </w:tc>
        <w:tc>
          <w:tcPr>
            <w:tcW w:w="567" w:type="dxa"/>
            <w:shd w:val="pct10" w:color="auto" w:fill="auto"/>
          </w:tcPr>
          <w:p w14:paraId="657F9D5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15</w:t>
            </w:r>
          </w:p>
        </w:tc>
        <w:tc>
          <w:tcPr>
            <w:tcW w:w="567" w:type="dxa"/>
            <w:shd w:val="pct10" w:color="auto" w:fill="auto"/>
          </w:tcPr>
          <w:p w14:paraId="6BC2ED7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31</w:t>
            </w:r>
          </w:p>
        </w:tc>
      </w:tr>
      <w:tr w:rsidR="00412F4A" w:rsidRPr="00412F4A" w14:paraId="4223E82A" w14:textId="77777777" w:rsidTr="007B4149">
        <w:tc>
          <w:tcPr>
            <w:tcW w:w="1563" w:type="dxa"/>
          </w:tcPr>
          <w:p w14:paraId="5945C28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9.1. Sektor za ljudska prava i etiku</w:t>
            </w:r>
          </w:p>
        </w:tc>
        <w:tc>
          <w:tcPr>
            <w:tcW w:w="1126" w:type="dxa"/>
          </w:tcPr>
          <w:p w14:paraId="6444A7A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w:t>
            </w:r>
          </w:p>
        </w:tc>
        <w:tc>
          <w:tcPr>
            <w:tcW w:w="850" w:type="dxa"/>
          </w:tcPr>
          <w:p w14:paraId="38E1BAF8"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46CE802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88</w:t>
            </w:r>
          </w:p>
        </w:tc>
        <w:tc>
          <w:tcPr>
            <w:tcW w:w="567" w:type="dxa"/>
          </w:tcPr>
          <w:p w14:paraId="7B16492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12</w:t>
            </w:r>
          </w:p>
        </w:tc>
        <w:tc>
          <w:tcPr>
            <w:tcW w:w="567" w:type="dxa"/>
          </w:tcPr>
          <w:p w14:paraId="21005A58" w14:textId="77777777" w:rsidR="00412F4A" w:rsidRPr="00412F4A" w:rsidRDefault="00412F4A" w:rsidP="00412F4A">
            <w:pPr>
              <w:autoSpaceDE w:val="0"/>
              <w:autoSpaceDN w:val="0"/>
              <w:adjustRightInd w:val="0"/>
              <w:rPr>
                <w:rFonts w:eastAsia="Arial"/>
                <w:b/>
                <w:bCs/>
                <w:sz w:val="20"/>
                <w:szCs w:val="20"/>
                <w:lang w:eastAsia="en-US"/>
              </w:rPr>
            </w:pPr>
          </w:p>
        </w:tc>
        <w:tc>
          <w:tcPr>
            <w:tcW w:w="851" w:type="dxa"/>
          </w:tcPr>
          <w:p w14:paraId="2596B66A"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21E0CF2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12</w:t>
            </w:r>
          </w:p>
        </w:tc>
        <w:tc>
          <w:tcPr>
            <w:tcW w:w="567" w:type="dxa"/>
          </w:tcPr>
          <w:p w14:paraId="48790D4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88</w:t>
            </w:r>
          </w:p>
        </w:tc>
        <w:tc>
          <w:tcPr>
            <w:tcW w:w="708" w:type="dxa"/>
          </w:tcPr>
          <w:p w14:paraId="66FF100B"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62175920"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34C3066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50</w:t>
            </w:r>
          </w:p>
        </w:tc>
        <w:tc>
          <w:tcPr>
            <w:tcW w:w="567" w:type="dxa"/>
          </w:tcPr>
          <w:p w14:paraId="38D8845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12</w:t>
            </w:r>
          </w:p>
        </w:tc>
        <w:tc>
          <w:tcPr>
            <w:tcW w:w="567" w:type="dxa"/>
          </w:tcPr>
          <w:p w14:paraId="6559D3E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38</w:t>
            </w:r>
          </w:p>
        </w:tc>
      </w:tr>
      <w:tr w:rsidR="00412F4A" w:rsidRPr="00412F4A" w14:paraId="3884314D" w14:textId="77777777" w:rsidTr="007B4149">
        <w:tc>
          <w:tcPr>
            <w:tcW w:w="1563" w:type="dxa"/>
            <w:tcBorders>
              <w:bottom w:val="single" w:sz="4" w:space="0" w:color="auto"/>
            </w:tcBorders>
          </w:tcPr>
          <w:p w14:paraId="768E6E8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9.2. Sektor za nacionalne manjine</w:t>
            </w:r>
          </w:p>
        </w:tc>
        <w:tc>
          <w:tcPr>
            <w:tcW w:w="1126" w:type="dxa"/>
            <w:tcBorders>
              <w:bottom w:val="single" w:sz="4" w:space="0" w:color="auto"/>
            </w:tcBorders>
          </w:tcPr>
          <w:p w14:paraId="5132C74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w:t>
            </w:r>
          </w:p>
        </w:tc>
        <w:tc>
          <w:tcPr>
            <w:tcW w:w="850" w:type="dxa"/>
            <w:tcBorders>
              <w:bottom w:val="single" w:sz="4" w:space="0" w:color="auto"/>
            </w:tcBorders>
          </w:tcPr>
          <w:p w14:paraId="24148681"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4278B8D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80</w:t>
            </w:r>
          </w:p>
        </w:tc>
        <w:tc>
          <w:tcPr>
            <w:tcW w:w="567" w:type="dxa"/>
            <w:tcBorders>
              <w:bottom w:val="single" w:sz="4" w:space="0" w:color="auto"/>
            </w:tcBorders>
          </w:tcPr>
          <w:p w14:paraId="2C56D503"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1A36989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20</w:t>
            </w:r>
          </w:p>
        </w:tc>
        <w:tc>
          <w:tcPr>
            <w:tcW w:w="851" w:type="dxa"/>
            <w:tcBorders>
              <w:bottom w:val="single" w:sz="4" w:space="0" w:color="auto"/>
            </w:tcBorders>
          </w:tcPr>
          <w:p w14:paraId="3B8819FE"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6F59EFE6"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6855477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708" w:type="dxa"/>
            <w:tcBorders>
              <w:bottom w:val="single" w:sz="4" w:space="0" w:color="auto"/>
            </w:tcBorders>
          </w:tcPr>
          <w:p w14:paraId="2AA34BEA"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55A425E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20</w:t>
            </w:r>
          </w:p>
        </w:tc>
        <w:tc>
          <w:tcPr>
            <w:tcW w:w="567" w:type="dxa"/>
            <w:tcBorders>
              <w:bottom w:val="single" w:sz="4" w:space="0" w:color="auto"/>
            </w:tcBorders>
          </w:tcPr>
          <w:p w14:paraId="154DE25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40</w:t>
            </w:r>
          </w:p>
        </w:tc>
        <w:tc>
          <w:tcPr>
            <w:tcW w:w="567" w:type="dxa"/>
            <w:tcBorders>
              <w:bottom w:val="single" w:sz="4" w:space="0" w:color="auto"/>
            </w:tcBorders>
          </w:tcPr>
          <w:p w14:paraId="67F1B10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20</w:t>
            </w:r>
          </w:p>
        </w:tc>
        <w:tc>
          <w:tcPr>
            <w:tcW w:w="567" w:type="dxa"/>
            <w:tcBorders>
              <w:bottom w:val="single" w:sz="4" w:space="0" w:color="auto"/>
            </w:tcBorders>
          </w:tcPr>
          <w:p w14:paraId="3E21FA1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20</w:t>
            </w:r>
          </w:p>
        </w:tc>
      </w:tr>
      <w:tr w:rsidR="00412F4A" w:rsidRPr="00412F4A" w14:paraId="63BD31B1" w14:textId="77777777" w:rsidTr="007B4149">
        <w:tc>
          <w:tcPr>
            <w:tcW w:w="1563" w:type="dxa"/>
            <w:shd w:val="pct10" w:color="auto" w:fill="auto"/>
          </w:tcPr>
          <w:p w14:paraId="426434D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 xml:space="preserve">10. Uprava za zatvorski sustav i </w:t>
            </w:r>
            <w:proofErr w:type="spellStart"/>
            <w:r w:rsidRPr="00412F4A">
              <w:rPr>
                <w:rFonts w:eastAsia="Arial"/>
                <w:b/>
                <w:bCs/>
                <w:sz w:val="20"/>
                <w:szCs w:val="20"/>
                <w:lang w:eastAsia="en-US"/>
              </w:rPr>
              <w:t>probaciju</w:t>
            </w:r>
            <w:proofErr w:type="spellEnd"/>
            <w:r w:rsidRPr="00412F4A">
              <w:rPr>
                <w:rFonts w:eastAsia="Arial"/>
                <w:b/>
                <w:bCs/>
                <w:sz w:val="20"/>
                <w:szCs w:val="20"/>
                <w:lang w:eastAsia="en-US"/>
              </w:rPr>
              <w:t xml:space="preserve"> </w:t>
            </w:r>
          </w:p>
        </w:tc>
        <w:tc>
          <w:tcPr>
            <w:tcW w:w="1126" w:type="dxa"/>
            <w:shd w:val="pct10" w:color="auto" w:fill="auto"/>
          </w:tcPr>
          <w:p w14:paraId="194CA64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141</w:t>
            </w:r>
          </w:p>
        </w:tc>
        <w:tc>
          <w:tcPr>
            <w:tcW w:w="850" w:type="dxa"/>
            <w:shd w:val="pct10" w:color="auto" w:fill="auto"/>
          </w:tcPr>
          <w:p w14:paraId="2C92C649"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15CD9A9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85</w:t>
            </w:r>
          </w:p>
        </w:tc>
        <w:tc>
          <w:tcPr>
            <w:tcW w:w="567" w:type="dxa"/>
            <w:shd w:val="pct10" w:color="auto" w:fill="auto"/>
          </w:tcPr>
          <w:p w14:paraId="0BB1467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w:t>
            </w:r>
          </w:p>
        </w:tc>
        <w:tc>
          <w:tcPr>
            <w:tcW w:w="567" w:type="dxa"/>
            <w:shd w:val="pct10" w:color="auto" w:fill="auto"/>
          </w:tcPr>
          <w:p w14:paraId="2AE8028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11</w:t>
            </w:r>
          </w:p>
        </w:tc>
        <w:tc>
          <w:tcPr>
            <w:tcW w:w="851" w:type="dxa"/>
            <w:shd w:val="pct10" w:color="auto" w:fill="auto"/>
          </w:tcPr>
          <w:p w14:paraId="21B554E7"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4486D85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19</w:t>
            </w:r>
          </w:p>
        </w:tc>
        <w:tc>
          <w:tcPr>
            <w:tcW w:w="567" w:type="dxa"/>
            <w:shd w:val="pct10" w:color="auto" w:fill="auto"/>
          </w:tcPr>
          <w:p w14:paraId="0425705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81</w:t>
            </w:r>
          </w:p>
        </w:tc>
        <w:tc>
          <w:tcPr>
            <w:tcW w:w="708" w:type="dxa"/>
            <w:shd w:val="pct10" w:color="auto" w:fill="auto"/>
          </w:tcPr>
          <w:p w14:paraId="2B52CBE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w:t>
            </w:r>
          </w:p>
        </w:tc>
        <w:tc>
          <w:tcPr>
            <w:tcW w:w="567" w:type="dxa"/>
            <w:shd w:val="pct10" w:color="auto" w:fill="auto"/>
          </w:tcPr>
          <w:p w14:paraId="2265867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32</w:t>
            </w:r>
          </w:p>
        </w:tc>
        <w:tc>
          <w:tcPr>
            <w:tcW w:w="567" w:type="dxa"/>
            <w:shd w:val="pct10" w:color="auto" w:fill="auto"/>
          </w:tcPr>
          <w:p w14:paraId="2BE4F88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45</w:t>
            </w:r>
          </w:p>
        </w:tc>
        <w:tc>
          <w:tcPr>
            <w:tcW w:w="567" w:type="dxa"/>
            <w:shd w:val="pct10" w:color="auto" w:fill="auto"/>
          </w:tcPr>
          <w:p w14:paraId="0A1FE0D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21</w:t>
            </w:r>
          </w:p>
        </w:tc>
        <w:tc>
          <w:tcPr>
            <w:tcW w:w="567" w:type="dxa"/>
            <w:shd w:val="pct10" w:color="auto" w:fill="auto"/>
          </w:tcPr>
          <w:p w14:paraId="0402352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w:t>
            </w:r>
          </w:p>
        </w:tc>
      </w:tr>
      <w:tr w:rsidR="00412F4A" w:rsidRPr="00412F4A" w14:paraId="001EF0F7" w14:textId="77777777" w:rsidTr="007B4149">
        <w:tc>
          <w:tcPr>
            <w:tcW w:w="1563" w:type="dxa"/>
          </w:tcPr>
          <w:p w14:paraId="6C28330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 xml:space="preserve">10.1. Odjel za psihološku potporu službenicima zatvorskog sustava i </w:t>
            </w:r>
            <w:proofErr w:type="spellStart"/>
            <w:r w:rsidRPr="00412F4A">
              <w:rPr>
                <w:rFonts w:eastAsia="Arial"/>
                <w:b/>
                <w:bCs/>
                <w:sz w:val="20"/>
                <w:szCs w:val="20"/>
                <w:lang w:eastAsia="en-US"/>
              </w:rPr>
              <w:t>probacije</w:t>
            </w:r>
            <w:proofErr w:type="spellEnd"/>
          </w:p>
        </w:tc>
        <w:tc>
          <w:tcPr>
            <w:tcW w:w="1126" w:type="dxa"/>
          </w:tcPr>
          <w:p w14:paraId="5D3BA58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w:t>
            </w:r>
          </w:p>
        </w:tc>
        <w:tc>
          <w:tcPr>
            <w:tcW w:w="850" w:type="dxa"/>
          </w:tcPr>
          <w:p w14:paraId="544A3F93"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3F75DD3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567" w:type="dxa"/>
          </w:tcPr>
          <w:p w14:paraId="27B38522"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2D072525" w14:textId="77777777" w:rsidR="00412F4A" w:rsidRPr="00412F4A" w:rsidRDefault="00412F4A" w:rsidP="00412F4A">
            <w:pPr>
              <w:autoSpaceDE w:val="0"/>
              <w:autoSpaceDN w:val="0"/>
              <w:adjustRightInd w:val="0"/>
              <w:rPr>
                <w:rFonts w:eastAsia="Arial"/>
                <w:b/>
                <w:bCs/>
                <w:sz w:val="20"/>
                <w:szCs w:val="20"/>
                <w:lang w:eastAsia="en-US"/>
              </w:rPr>
            </w:pPr>
          </w:p>
        </w:tc>
        <w:tc>
          <w:tcPr>
            <w:tcW w:w="851" w:type="dxa"/>
          </w:tcPr>
          <w:p w14:paraId="0628D456"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67669D3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567" w:type="dxa"/>
          </w:tcPr>
          <w:p w14:paraId="66A9323F" w14:textId="77777777" w:rsidR="00412F4A" w:rsidRPr="00412F4A" w:rsidRDefault="00412F4A" w:rsidP="00412F4A">
            <w:pPr>
              <w:autoSpaceDE w:val="0"/>
              <w:autoSpaceDN w:val="0"/>
              <w:adjustRightInd w:val="0"/>
              <w:rPr>
                <w:rFonts w:eastAsia="Arial"/>
                <w:b/>
                <w:bCs/>
                <w:sz w:val="20"/>
                <w:szCs w:val="20"/>
                <w:lang w:eastAsia="en-US"/>
              </w:rPr>
            </w:pPr>
          </w:p>
        </w:tc>
        <w:tc>
          <w:tcPr>
            <w:tcW w:w="708" w:type="dxa"/>
          </w:tcPr>
          <w:p w14:paraId="03F985BD"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168C57E3"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21146A18"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2736F14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567" w:type="dxa"/>
          </w:tcPr>
          <w:p w14:paraId="01D26951"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6CDAE412" w14:textId="77777777" w:rsidTr="007B4149">
        <w:tc>
          <w:tcPr>
            <w:tcW w:w="1563" w:type="dxa"/>
          </w:tcPr>
          <w:p w14:paraId="3E0EF17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10.2. Središnji ured za zatvorski sustav</w:t>
            </w:r>
          </w:p>
        </w:tc>
        <w:tc>
          <w:tcPr>
            <w:tcW w:w="1126" w:type="dxa"/>
          </w:tcPr>
          <w:p w14:paraId="5E52933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38</w:t>
            </w:r>
          </w:p>
        </w:tc>
        <w:tc>
          <w:tcPr>
            <w:tcW w:w="850" w:type="dxa"/>
          </w:tcPr>
          <w:p w14:paraId="20E6232F"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37E08E2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76</w:t>
            </w:r>
          </w:p>
        </w:tc>
        <w:tc>
          <w:tcPr>
            <w:tcW w:w="567" w:type="dxa"/>
          </w:tcPr>
          <w:p w14:paraId="3CB9497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w:t>
            </w:r>
          </w:p>
        </w:tc>
        <w:tc>
          <w:tcPr>
            <w:tcW w:w="567" w:type="dxa"/>
          </w:tcPr>
          <w:p w14:paraId="2B449DB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19</w:t>
            </w:r>
          </w:p>
        </w:tc>
        <w:tc>
          <w:tcPr>
            <w:tcW w:w="851" w:type="dxa"/>
          </w:tcPr>
          <w:p w14:paraId="026371DE"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3C13F2D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31</w:t>
            </w:r>
          </w:p>
        </w:tc>
        <w:tc>
          <w:tcPr>
            <w:tcW w:w="567" w:type="dxa"/>
          </w:tcPr>
          <w:p w14:paraId="64580DD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69</w:t>
            </w:r>
          </w:p>
        </w:tc>
        <w:tc>
          <w:tcPr>
            <w:tcW w:w="708" w:type="dxa"/>
          </w:tcPr>
          <w:p w14:paraId="21185CAF"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3EA85C0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23</w:t>
            </w:r>
          </w:p>
        </w:tc>
        <w:tc>
          <w:tcPr>
            <w:tcW w:w="567" w:type="dxa"/>
          </w:tcPr>
          <w:p w14:paraId="5BE0143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45</w:t>
            </w:r>
          </w:p>
        </w:tc>
        <w:tc>
          <w:tcPr>
            <w:tcW w:w="567" w:type="dxa"/>
          </w:tcPr>
          <w:p w14:paraId="3E749CB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32</w:t>
            </w:r>
          </w:p>
        </w:tc>
        <w:tc>
          <w:tcPr>
            <w:tcW w:w="567" w:type="dxa"/>
          </w:tcPr>
          <w:p w14:paraId="1AACA8F8"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6C638AC0" w14:textId="77777777" w:rsidTr="007B4149">
        <w:tc>
          <w:tcPr>
            <w:tcW w:w="1563" w:type="dxa"/>
          </w:tcPr>
          <w:p w14:paraId="246C664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 xml:space="preserve">10.3. Središnji ured za </w:t>
            </w:r>
            <w:proofErr w:type="spellStart"/>
            <w:r w:rsidRPr="00412F4A">
              <w:rPr>
                <w:rFonts w:eastAsia="Arial"/>
                <w:b/>
                <w:bCs/>
                <w:sz w:val="20"/>
                <w:szCs w:val="20"/>
                <w:lang w:eastAsia="en-US"/>
              </w:rPr>
              <w:t>probaciju</w:t>
            </w:r>
            <w:proofErr w:type="spellEnd"/>
          </w:p>
        </w:tc>
        <w:tc>
          <w:tcPr>
            <w:tcW w:w="1126" w:type="dxa"/>
          </w:tcPr>
          <w:p w14:paraId="6D9D50D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11</w:t>
            </w:r>
          </w:p>
        </w:tc>
        <w:tc>
          <w:tcPr>
            <w:tcW w:w="850" w:type="dxa"/>
          </w:tcPr>
          <w:p w14:paraId="47334323"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14A3797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567" w:type="dxa"/>
          </w:tcPr>
          <w:p w14:paraId="5E76DB2F"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10C392F0" w14:textId="77777777" w:rsidR="00412F4A" w:rsidRPr="00412F4A" w:rsidRDefault="00412F4A" w:rsidP="00412F4A">
            <w:pPr>
              <w:autoSpaceDE w:val="0"/>
              <w:autoSpaceDN w:val="0"/>
              <w:adjustRightInd w:val="0"/>
              <w:rPr>
                <w:rFonts w:eastAsia="Arial"/>
                <w:b/>
                <w:bCs/>
                <w:sz w:val="20"/>
                <w:szCs w:val="20"/>
                <w:lang w:eastAsia="en-US"/>
              </w:rPr>
            </w:pPr>
          </w:p>
        </w:tc>
        <w:tc>
          <w:tcPr>
            <w:tcW w:w="851" w:type="dxa"/>
          </w:tcPr>
          <w:p w14:paraId="39E8B424"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2F53905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27</w:t>
            </w:r>
          </w:p>
        </w:tc>
        <w:tc>
          <w:tcPr>
            <w:tcW w:w="567" w:type="dxa"/>
          </w:tcPr>
          <w:p w14:paraId="33D5031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73</w:t>
            </w:r>
          </w:p>
        </w:tc>
        <w:tc>
          <w:tcPr>
            <w:tcW w:w="708" w:type="dxa"/>
          </w:tcPr>
          <w:p w14:paraId="0DE56181"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33DA4FE8"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59383A0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81</w:t>
            </w:r>
          </w:p>
        </w:tc>
        <w:tc>
          <w:tcPr>
            <w:tcW w:w="567" w:type="dxa"/>
          </w:tcPr>
          <w:p w14:paraId="5D178BC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19</w:t>
            </w:r>
          </w:p>
        </w:tc>
        <w:tc>
          <w:tcPr>
            <w:tcW w:w="567" w:type="dxa"/>
          </w:tcPr>
          <w:p w14:paraId="6B59BAE3"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2D933E8B" w14:textId="77777777" w:rsidTr="007B4149">
        <w:tc>
          <w:tcPr>
            <w:tcW w:w="1563" w:type="dxa"/>
            <w:tcBorders>
              <w:bottom w:val="single" w:sz="4" w:space="0" w:color="auto"/>
            </w:tcBorders>
          </w:tcPr>
          <w:p w14:paraId="41CEE45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 xml:space="preserve">10.4. </w:t>
            </w:r>
            <w:proofErr w:type="spellStart"/>
            <w:r w:rsidRPr="00412F4A">
              <w:rPr>
                <w:rFonts w:eastAsia="Arial"/>
                <w:b/>
                <w:bCs/>
                <w:sz w:val="20"/>
                <w:szCs w:val="20"/>
                <w:lang w:eastAsia="en-US"/>
              </w:rPr>
              <w:t>Probacijski</w:t>
            </w:r>
            <w:proofErr w:type="spellEnd"/>
            <w:r w:rsidRPr="00412F4A">
              <w:rPr>
                <w:rFonts w:eastAsia="Arial"/>
                <w:b/>
                <w:bCs/>
                <w:sz w:val="20"/>
                <w:szCs w:val="20"/>
                <w:lang w:eastAsia="en-US"/>
              </w:rPr>
              <w:t xml:space="preserve"> uredi</w:t>
            </w:r>
          </w:p>
        </w:tc>
        <w:tc>
          <w:tcPr>
            <w:tcW w:w="1126" w:type="dxa"/>
            <w:tcBorders>
              <w:bottom w:val="single" w:sz="4" w:space="0" w:color="auto"/>
            </w:tcBorders>
          </w:tcPr>
          <w:p w14:paraId="391B539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89</w:t>
            </w:r>
          </w:p>
        </w:tc>
        <w:tc>
          <w:tcPr>
            <w:tcW w:w="850" w:type="dxa"/>
            <w:tcBorders>
              <w:bottom w:val="single" w:sz="4" w:space="0" w:color="auto"/>
            </w:tcBorders>
          </w:tcPr>
          <w:p w14:paraId="6862D492"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3281C38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87</w:t>
            </w:r>
          </w:p>
        </w:tc>
        <w:tc>
          <w:tcPr>
            <w:tcW w:w="567" w:type="dxa"/>
            <w:tcBorders>
              <w:bottom w:val="single" w:sz="4" w:space="0" w:color="auto"/>
            </w:tcBorders>
          </w:tcPr>
          <w:p w14:paraId="3736C76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w:t>
            </w:r>
          </w:p>
        </w:tc>
        <w:tc>
          <w:tcPr>
            <w:tcW w:w="567" w:type="dxa"/>
            <w:tcBorders>
              <w:bottom w:val="single" w:sz="4" w:space="0" w:color="auto"/>
            </w:tcBorders>
          </w:tcPr>
          <w:p w14:paraId="4B8C2DC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w:t>
            </w:r>
          </w:p>
        </w:tc>
        <w:tc>
          <w:tcPr>
            <w:tcW w:w="851" w:type="dxa"/>
            <w:tcBorders>
              <w:bottom w:val="single" w:sz="4" w:space="0" w:color="auto"/>
            </w:tcBorders>
          </w:tcPr>
          <w:p w14:paraId="5BC42A91"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0FA1D44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11</w:t>
            </w:r>
          </w:p>
        </w:tc>
        <w:tc>
          <w:tcPr>
            <w:tcW w:w="567" w:type="dxa"/>
            <w:tcBorders>
              <w:bottom w:val="single" w:sz="4" w:space="0" w:color="auto"/>
            </w:tcBorders>
          </w:tcPr>
          <w:p w14:paraId="4E591B8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89</w:t>
            </w:r>
          </w:p>
        </w:tc>
        <w:tc>
          <w:tcPr>
            <w:tcW w:w="708" w:type="dxa"/>
            <w:tcBorders>
              <w:bottom w:val="single" w:sz="4" w:space="0" w:color="auto"/>
            </w:tcBorders>
          </w:tcPr>
          <w:p w14:paraId="4B8105C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w:t>
            </w:r>
          </w:p>
        </w:tc>
        <w:tc>
          <w:tcPr>
            <w:tcW w:w="567" w:type="dxa"/>
            <w:tcBorders>
              <w:bottom w:val="single" w:sz="4" w:space="0" w:color="auto"/>
            </w:tcBorders>
          </w:tcPr>
          <w:p w14:paraId="2FC8261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39</w:t>
            </w:r>
          </w:p>
        </w:tc>
        <w:tc>
          <w:tcPr>
            <w:tcW w:w="567" w:type="dxa"/>
            <w:tcBorders>
              <w:bottom w:val="single" w:sz="4" w:space="0" w:color="auto"/>
            </w:tcBorders>
          </w:tcPr>
          <w:p w14:paraId="2C6A4F6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43</w:t>
            </w:r>
          </w:p>
        </w:tc>
        <w:tc>
          <w:tcPr>
            <w:tcW w:w="567" w:type="dxa"/>
            <w:tcBorders>
              <w:bottom w:val="single" w:sz="4" w:space="0" w:color="auto"/>
            </w:tcBorders>
          </w:tcPr>
          <w:p w14:paraId="0574A60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16</w:t>
            </w:r>
          </w:p>
        </w:tc>
        <w:tc>
          <w:tcPr>
            <w:tcW w:w="567" w:type="dxa"/>
            <w:tcBorders>
              <w:bottom w:val="single" w:sz="4" w:space="0" w:color="auto"/>
            </w:tcBorders>
          </w:tcPr>
          <w:p w14:paraId="6711B680"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24784C0C" w14:textId="77777777" w:rsidTr="007B4149">
        <w:tc>
          <w:tcPr>
            <w:tcW w:w="1563" w:type="dxa"/>
            <w:shd w:val="pct10" w:color="auto" w:fill="auto"/>
          </w:tcPr>
          <w:p w14:paraId="04D31F8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11. Uprava za pravosudnu i upravnu inspekciju</w:t>
            </w:r>
          </w:p>
        </w:tc>
        <w:tc>
          <w:tcPr>
            <w:tcW w:w="1126" w:type="dxa"/>
            <w:shd w:val="pct10" w:color="auto" w:fill="auto"/>
          </w:tcPr>
          <w:p w14:paraId="326C7CD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43</w:t>
            </w:r>
          </w:p>
        </w:tc>
        <w:tc>
          <w:tcPr>
            <w:tcW w:w="850" w:type="dxa"/>
            <w:shd w:val="pct10" w:color="auto" w:fill="auto"/>
          </w:tcPr>
          <w:p w14:paraId="06FF24CC"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053358E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93</w:t>
            </w:r>
          </w:p>
        </w:tc>
        <w:tc>
          <w:tcPr>
            <w:tcW w:w="567" w:type="dxa"/>
            <w:shd w:val="pct10" w:color="auto" w:fill="auto"/>
          </w:tcPr>
          <w:p w14:paraId="1DE6C255"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38B9E8A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w:t>
            </w:r>
          </w:p>
        </w:tc>
        <w:tc>
          <w:tcPr>
            <w:tcW w:w="851" w:type="dxa"/>
            <w:shd w:val="pct10" w:color="auto" w:fill="auto"/>
          </w:tcPr>
          <w:p w14:paraId="4F1E59B4"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5A6439D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23</w:t>
            </w:r>
          </w:p>
        </w:tc>
        <w:tc>
          <w:tcPr>
            <w:tcW w:w="567" w:type="dxa"/>
            <w:shd w:val="pct10" w:color="auto" w:fill="auto"/>
          </w:tcPr>
          <w:p w14:paraId="520BB2B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77</w:t>
            </w:r>
          </w:p>
        </w:tc>
        <w:tc>
          <w:tcPr>
            <w:tcW w:w="708" w:type="dxa"/>
            <w:shd w:val="pct10" w:color="auto" w:fill="auto"/>
          </w:tcPr>
          <w:p w14:paraId="25D3E681"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4D3EBC6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23</w:t>
            </w:r>
          </w:p>
        </w:tc>
        <w:tc>
          <w:tcPr>
            <w:tcW w:w="567" w:type="dxa"/>
            <w:shd w:val="pct10" w:color="auto" w:fill="auto"/>
          </w:tcPr>
          <w:p w14:paraId="7ACE979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42</w:t>
            </w:r>
          </w:p>
        </w:tc>
        <w:tc>
          <w:tcPr>
            <w:tcW w:w="567" w:type="dxa"/>
            <w:shd w:val="pct10" w:color="auto" w:fill="auto"/>
          </w:tcPr>
          <w:p w14:paraId="6299F2A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28</w:t>
            </w:r>
          </w:p>
        </w:tc>
        <w:tc>
          <w:tcPr>
            <w:tcW w:w="567" w:type="dxa"/>
            <w:shd w:val="pct10" w:color="auto" w:fill="auto"/>
          </w:tcPr>
          <w:p w14:paraId="46FE4A6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w:t>
            </w:r>
          </w:p>
        </w:tc>
      </w:tr>
      <w:tr w:rsidR="00412F4A" w:rsidRPr="00412F4A" w14:paraId="0ECE7B0A" w14:textId="77777777" w:rsidTr="007B4149">
        <w:tc>
          <w:tcPr>
            <w:tcW w:w="1563" w:type="dxa"/>
          </w:tcPr>
          <w:p w14:paraId="360A35E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11.1. Sektor pravosudne inspekcije</w:t>
            </w:r>
          </w:p>
        </w:tc>
        <w:tc>
          <w:tcPr>
            <w:tcW w:w="1126" w:type="dxa"/>
          </w:tcPr>
          <w:p w14:paraId="40C3056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w:t>
            </w:r>
          </w:p>
        </w:tc>
        <w:tc>
          <w:tcPr>
            <w:tcW w:w="850" w:type="dxa"/>
          </w:tcPr>
          <w:p w14:paraId="14B357DA"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3F3DFD5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88</w:t>
            </w:r>
          </w:p>
        </w:tc>
        <w:tc>
          <w:tcPr>
            <w:tcW w:w="567" w:type="dxa"/>
          </w:tcPr>
          <w:p w14:paraId="482CE6D2"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7D9FD58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12</w:t>
            </w:r>
          </w:p>
        </w:tc>
        <w:tc>
          <w:tcPr>
            <w:tcW w:w="851" w:type="dxa"/>
          </w:tcPr>
          <w:p w14:paraId="77D0D5E4"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21AA914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25</w:t>
            </w:r>
          </w:p>
        </w:tc>
        <w:tc>
          <w:tcPr>
            <w:tcW w:w="567" w:type="dxa"/>
          </w:tcPr>
          <w:p w14:paraId="2794179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75</w:t>
            </w:r>
          </w:p>
        </w:tc>
        <w:tc>
          <w:tcPr>
            <w:tcW w:w="708" w:type="dxa"/>
          </w:tcPr>
          <w:p w14:paraId="775A3B5E"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5BA48FD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12</w:t>
            </w:r>
          </w:p>
        </w:tc>
        <w:tc>
          <w:tcPr>
            <w:tcW w:w="567" w:type="dxa"/>
          </w:tcPr>
          <w:p w14:paraId="532F0D5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50</w:t>
            </w:r>
          </w:p>
        </w:tc>
        <w:tc>
          <w:tcPr>
            <w:tcW w:w="567" w:type="dxa"/>
          </w:tcPr>
          <w:p w14:paraId="4F1F7B1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26</w:t>
            </w:r>
          </w:p>
        </w:tc>
        <w:tc>
          <w:tcPr>
            <w:tcW w:w="567" w:type="dxa"/>
          </w:tcPr>
          <w:p w14:paraId="05C26CA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12</w:t>
            </w:r>
          </w:p>
        </w:tc>
      </w:tr>
      <w:tr w:rsidR="00412F4A" w:rsidRPr="00412F4A" w14:paraId="1DB00A37" w14:textId="77777777" w:rsidTr="007B4149">
        <w:tc>
          <w:tcPr>
            <w:tcW w:w="1563" w:type="dxa"/>
            <w:tcBorders>
              <w:bottom w:val="single" w:sz="4" w:space="0" w:color="auto"/>
            </w:tcBorders>
          </w:tcPr>
          <w:p w14:paraId="2252EF9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11.2. Sektor upravne inspekcije</w:t>
            </w:r>
          </w:p>
        </w:tc>
        <w:tc>
          <w:tcPr>
            <w:tcW w:w="1126" w:type="dxa"/>
            <w:tcBorders>
              <w:bottom w:val="single" w:sz="4" w:space="0" w:color="auto"/>
            </w:tcBorders>
          </w:tcPr>
          <w:p w14:paraId="62BE869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34</w:t>
            </w:r>
          </w:p>
        </w:tc>
        <w:tc>
          <w:tcPr>
            <w:tcW w:w="850" w:type="dxa"/>
            <w:tcBorders>
              <w:bottom w:val="single" w:sz="4" w:space="0" w:color="auto"/>
            </w:tcBorders>
          </w:tcPr>
          <w:p w14:paraId="423D352E"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412DEAA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94</w:t>
            </w:r>
          </w:p>
        </w:tc>
        <w:tc>
          <w:tcPr>
            <w:tcW w:w="567" w:type="dxa"/>
            <w:tcBorders>
              <w:bottom w:val="single" w:sz="4" w:space="0" w:color="auto"/>
            </w:tcBorders>
          </w:tcPr>
          <w:p w14:paraId="198F99FB"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3512E41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w:t>
            </w:r>
          </w:p>
        </w:tc>
        <w:tc>
          <w:tcPr>
            <w:tcW w:w="851" w:type="dxa"/>
            <w:tcBorders>
              <w:bottom w:val="single" w:sz="4" w:space="0" w:color="auto"/>
            </w:tcBorders>
          </w:tcPr>
          <w:p w14:paraId="30C4F8C9"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0F88F3D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24</w:t>
            </w:r>
          </w:p>
        </w:tc>
        <w:tc>
          <w:tcPr>
            <w:tcW w:w="567" w:type="dxa"/>
            <w:tcBorders>
              <w:bottom w:val="single" w:sz="4" w:space="0" w:color="auto"/>
            </w:tcBorders>
          </w:tcPr>
          <w:p w14:paraId="14002BA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76</w:t>
            </w:r>
          </w:p>
        </w:tc>
        <w:tc>
          <w:tcPr>
            <w:tcW w:w="708" w:type="dxa"/>
            <w:tcBorders>
              <w:bottom w:val="single" w:sz="4" w:space="0" w:color="auto"/>
            </w:tcBorders>
          </w:tcPr>
          <w:p w14:paraId="659721EB"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71FD316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26</w:t>
            </w:r>
          </w:p>
        </w:tc>
        <w:tc>
          <w:tcPr>
            <w:tcW w:w="567" w:type="dxa"/>
            <w:tcBorders>
              <w:bottom w:val="single" w:sz="4" w:space="0" w:color="auto"/>
            </w:tcBorders>
          </w:tcPr>
          <w:p w14:paraId="195E028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42</w:t>
            </w:r>
          </w:p>
        </w:tc>
        <w:tc>
          <w:tcPr>
            <w:tcW w:w="567" w:type="dxa"/>
            <w:tcBorders>
              <w:bottom w:val="single" w:sz="4" w:space="0" w:color="auto"/>
            </w:tcBorders>
          </w:tcPr>
          <w:p w14:paraId="4692FBE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26</w:t>
            </w:r>
          </w:p>
        </w:tc>
        <w:tc>
          <w:tcPr>
            <w:tcW w:w="567" w:type="dxa"/>
            <w:tcBorders>
              <w:bottom w:val="single" w:sz="4" w:space="0" w:color="auto"/>
            </w:tcBorders>
          </w:tcPr>
          <w:p w14:paraId="0FD5F1F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w:t>
            </w:r>
          </w:p>
        </w:tc>
      </w:tr>
      <w:tr w:rsidR="00412F4A" w:rsidRPr="00412F4A" w14:paraId="01691C9A" w14:textId="77777777" w:rsidTr="007B4149">
        <w:tc>
          <w:tcPr>
            <w:tcW w:w="1563" w:type="dxa"/>
            <w:shd w:val="pct10" w:color="auto" w:fill="auto"/>
          </w:tcPr>
          <w:p w14:paraId="05849B0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12. Samostalni sektor za strateški razvoj i projekte</w:t>
            </w:r>
          </w:p>
        </w:tc>
        <w:tc>
          <w:tcPr>
            <w:tcW w:w="1126" w:type="dxa"/>
            <w:shd w:val="pct10" w:color="auto" w:fill="auto"/>
          </w:tcPr>
          <w:p w14:paraId="4B3C141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29</w:t>
            </w:r>
          </w:p>
        </w:tc>
        <w:tc>
          <w:tcPr>
            <w:tcW w:w="850" w:type="dxa"/>
            <w:shd w:val="pct10" w:color="auto" w:fill="auto"/>
          </w:tcPr>
          <w:p w14:paraId="5ADC7BB1"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5782295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93</w:t>
            </w:r>
          </w:p>
        </w:tc>
        <w:tc>
          <w:tcPr>
            <w:tcW w:w="567" w:type="dxa"/>
            <w:shd w:val="pct10" w:color="auto" w:fill="auto"/>
          </w:tcPr>
          <w:p w14:paraId="3779BC7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w:t>
            </w:r>
          </w:p>
        </w:tc>
        <w:tc>
          <w:tcPr>
            <w:tcW w:w="567" w:type="dxa"/>
            <w:shd w:val="pct10" w:color="auto" w:fill="auto"/>
          </w:tcPr>
          <w:p w14:paraId="5440C9D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w:t>
            </w:r>
          </w:p>
        </w:tc>
        <w:tc>
          <w:tcPr>
            <w:tcW w:w="851" w:type="dxa"/>
            <w:shd w:val="pct10" w:color="auto" w:fill="auto"/>
          </w:tcPr>
          <w:p w14:paraId="548D4E45"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4C009A3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38</w:t>
            </w:r>
          </w:p>
        </w:tc>
        <w:tc>
          <w:tcPr>
            <w:tcW w:w="567" w:type="dxa"/>
            <w:shd w:val="pct10" w:color="auto" w:fill="auto"/>
          </w:tcPr>
          <w:p w14:paraId="4E29E29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62</w:t>
            </w:r>
          </w:p>
        </w:tc>
        <w:tc>
          <w:tcPr>
            <w:tcW w:w="708" w:type="dxa"/>
            <w:shd w:val="pct10" w:color="auto" w:fill="auto"/>
          </w:tcPr>
          <w:p w14:paraId="37E678D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w:t>
            </w:r>
          </w:p>
        </w:tc>
        <w:tc>
          <w:tcPr>
            <w:tcW w:w="567" w:type="dxa"/>
            <w:shd w:val="pct10" w:color="auto" w:fill="auto"/>
          </w:tcPr>
          <w:p w14:paraId="1FB5F27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66</w:t>
            </w:r>
          </w:p>
        </w:tc>
        <w:tc>
          <w:tcPr>
            <w:tcW w:w="567" w:type="dxa"/>
            <w:shd w:val="pct10" w:color="auto" w:fill="auto"/>
          </w:tcPr>
          <w:p w14:paraId="2222D74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24</w:t>
            </w:r>
          </w:p>
        </w:tc>
        <w:tc>
          <w:tcPr>
            <w:tcW w:w="567" w:type="dxa"/>
            <w:shd w:val="pct10" w:color="auto" w:fill="auto"/>
          </w:tcPr>
          <w:p w14:paraId="2DAAA7A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w:t>
            </w:r>
          </w:p>
        </w:tc>
        <w:tc>
          <w:tcPr>
            <w:tcW w:w="567" w:type="dxa"/>
            <w:shd w:val="pct10" w:color="auto" w:fill="auto"/>
          </w:tcPr>
          <w:p w14:paraId="06EE5CC1"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2F9026C4" w14:textId="77777777" w:rsidTr="007B4149">
        <w:tc>
          <w:tcPr>
            <w:tcW w:w="1563" w:type="dxa"/>
          </w:tcPr>
          <w:p w14:paraId="387AF42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12.1. Služba za strateški razvoj pravosuđa i javne uprave</w:t>
            </w:r>
          </w:p>
        </w:tc>
        <w:tc>
          <w:tcPr>
            <w:tcW w:w="1126" w:type="dxa"/>
          </w:tcPr>
          <w:p w14:paraId="5FF6069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w:t>
            </w:r>
          </w:p>
        </w:tc>
        <w:tc>
          <w:tcPr>
            <w:tcW w:w="850" w:type="dxa"/>
          </w:tcPr>
          <w:p w14:paraId="7C68970A"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53774AF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567" w:type="dxa"/>
          </w:tcPr>
          <w:p w14:paraId="228330E8"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1DF80BF3" w14:textId="77777777" w:rsidR="00412F4A" w:rsidRPr="00412F4A" w:rsidRDefault="00412F4A" w:rsidP="00412F4A">
            <w:pPr>
              <w:autoSpaceDE w:val="0"/>
              <w:autoSpaceDN w:val="0"/>
              <w:adjustRightInd w:val="0"/>
              <w:rPr>
                <w:rFonts w:eastAsia="Arial"/>
                <w:b/>
                <w:bCs/>
                <w:sz w:val="20"/>
                <w:szCs w:val="20"/>
                <w:lang w:eastAsia="en-US"/>
              </w:rPr>
            </w:pPr>
          </w:p>
        </w:tc>
        <w:tc>
          <w:tcPr>
            <w:tcW w:w="851" w:type="dxa"/>
          </w:tcPr>
          <w:p w14:paraId="4FEF30AF"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262B8763"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6EF5A45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708" w:type="dxa"/>
          </w:tcPr>
          <w:p w14:paraId="60ADE94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20</w:t>
            </w:r>
          </w:p>
        </w:tc>
        <w:tc>
          <w:tcPr>
            <w:tcW w:w="567" w:type="dxa"/>
          </w:tcPr>
          <w:p w14:paraId="0ADC3792"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3D4C948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60</w:t>
            </w:r>
          </w:p>
        </w:tc>
        <w:tc>
          <w:tcPr>
            <w:tcW w:w="567" w:type="dxa"/>
          </w:tcPr>
          <w:p w14:paraId="3DEB23F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20</w:t>
            </w:r>
          </w:p>
        </w:tc>
        <w:tc>
          <w:tcPr>
            <w:tcW w:w="567" w:type="dxa"/>
          </w:tcPr>
          <w:p w14:paraId="00CF6631"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136D0183" w14:textId="77777777" w:rsidTr="007B4149">
        <w:tc>
          <w:tcPr>
            <w:tcW w:w="1563" w:type="dxa"/>
          </w:tcPr>
          <w:p w14:paraId="482BF33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 xml:space="preserve">12.2. Služba za upravljanje </w:t>
            </w:r>
            <w:r w:rsidRPr="00412F4A">
              <w:rPr>
                <w:rFonts w:eastAsia="Arial"/>
                <w:b/>
                <w:bCs/>
                <w:sz w:val="20"/>
                <w:szCs w:val="20"/>
                <w:lang w:eastAsia="en-US"/>
              </w:rPr>
              <w:lastRenderedPageBreak/>
              <w:t>kvalitetom</w:t>
            </w:r>
          </w:p>
        </w:tc>
        <w:tc>
          <w:tcPr>
            <w:tcW w:w="1126" w:type="dxa"/>
          </w:tcPr>
          <w:p w14:paraId="591D507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lastRenderedPageBreak/>
              <w:t>5</w:t>
            </w:r>
          </w:p>
        </w:tc>
        <w:tc>
          <w:tcPr>
            <w:tcW w:w="850" w:type="dxa"/>
          </w:tcPr>
          <w:p w14:paraId="54A3D2AB"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2BD5DF3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567" w:type="dxa"/>
          </w:tcPr>
          <w:p w14:paraId="46E1D6F7"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61009739" w14:textId="77777777" w:rsidR="00412F4A" w:rsidRPr="00412F4A" w:rsidRDefault="00412F4A" w:rsidP="00412F4A">
            <w:pPr>
              <w:autoSpaceDE w:val="0"/>
              <w:autoSpaceDN w:val="0"/>
              <w:adjustRightInd w:val="0"/>
              <w:rPr>
                <w:rFonts w:eastAsia="Arial"/>
                <w:b/>
                <w:bCs/>
                <w:sz w:val="20"/>
                <w:szCs w:val="20"/>
                <w:lang w:eastAsia="en-US"/>
              </w:rPr>
            </w:pPr>
          </w:p>
        </w:tc>
        <w:tc>
          <w:tcPr>
            <w:tcW w:w="851" w:type="dxa"/>
          </w:tcPr>
          <w:p w14:paraId="6EB64936"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62237ED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20</w:t>
            </w:r>
          </w:p>
        </w:tc>
        <w:tc>
          <w:tcPr>
            <w:tcW w:w="567" w:type="dxa"/>
          </w:tcPr>
          <w:p w14:paraId="06C629C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80</w:t>
            </w:r>
          </w:p>
        </w:tc>
        <w:tc>
          <w:tcPr>
            <w:tcW w:w="708" w:type="dxa"/>
          </w:tcPr>
          <w:p w14:paraId="7B3D235C"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7382747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80</w:t>
            </w:r>
          </w:p>
        </w:tc>
        <w:tc>
          <w:tcPr>
            <w:tcW w:w="567" w:type="dxa"/>
          </w:tcPr>
          <w:p w14:paraId="6EBBA0D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20</w:t>
            </w:r>
          </w:p>
        </w:tc>
        <w:tc>
          <w:tcPr>
            <w:tcW w:w="567" w:type="dxa"/>
          </w:tcPr>
          <w:p w14:paraId="2F158829"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681547B6"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5D030E98" w14:textId="77777777" w:rsidTr="007B4149">
        <w:tc>
          <w:tcPr>
            <w:tcW w:w="1563" w:type="dxa"/>
          </w:tcPr>
          <w:p w14:paraId="57DFC3B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12.3. Služba za pripremu projekata</w:t>
            </w:r>
          </w:p>
        </w:tc>
        <w:tc>
          <w:tcPr>
            <w:tcW w:w="1126" w:type="dxa"/>
          </w:tcPr>
          <w:p w14:paraId="3E65695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w:t>
            </w:r>
          </w:p>
        </w:tc>
        <w:tc>
          <w:tcPr>
            <w:tcW w:w="850" w:type="dxa"/>
          </w:tcPr>
          <w:p w14:paraId="5386876B"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6B05EDC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71</w:t>
            </w:r>
          </w:p>
        </w:tc>
        <w:tc>
          <w:tcPr>
            <w:tcW w:w="567" w:type="dxa"/>
          </w:tcPr>
          <w:p w14:paraId="5D8010A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567" w:type="dxa"/>
          </w:tcPr>
          <w:p w14:paraId="150BF8B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15</w:t>
            </w:r>
          </w:p>
        </w:tc>
        <w:tc>
          <w:tcPr>
            <w:tcW w:w="851" w:type="dxa"/>
          </w:tcPr>
          <w:p w14:paraId="0752403B"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7976DB8A"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5FD1419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708" w:type="dxa"/>
          </w:tcPr>
          <w:p w14:paraId="79CEB68A"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0A3DC72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43</w:t>
            </w:r>
          </w:p>
        </w:tc>
        <w:tc>
          <w:tcPr>
            <w:tcW w:w="567" w:type="dxa"/>
          </w:tcPr>
          <w:p w14:paraId="7F0E79F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43</w:t>
            </w:r>
          </w:p>
        </w:tc>
        <w:tc>
          <w:tcPr>
            <w:tcW w:w="567" w:type="dxa"/>
          </w:tcPr>
          <w:p w14:paraId="696AAFA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567" w:type="dxa"/>
          </w:tcPr>
          <w:p w14:paraId="3CE29F38"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7D1DEF3C" w14:textId="77777777" w:rsidTr="007B4149">
        <w:tc>
          <w:tcPr>
            <w:tcW w:w="1563" w:type="dxa"/>
            <w:tcBorders>
              <w:bottom w:val="single" w:sz="4" w:space="0" w:color="auto"/>
            </w:tcBorders>
          </w:tcPr>
          <w:p w14:paraId="5953C29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12.4. Služba za provedbu projekata</w:t>
            </w:r>
          </w:p>
        </w:tc>
        <w:tc>
          <w:tcPr>
            <w:tcW w:w="1126" w:type="dxa"/>
            <w:tcBorders>
              <w:bottom w:val="single" w:sz="4" w:space="0" w:color="auto"/>
            </w:tcBorders>
          </w:tcPr>
          <w:p w14:paraId="7D5D383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w:t>
            </w:r>
          </w:p>
        </w:tc>
        <w:tc>
          <w:tcPr>
            <w:tcW w:w="850" w:type="dxa"/>
            <w:tcBorders>
              <w:bottom w:val="single" w:sz="4" w:space="0" w:color="auto"/>
            </w:tcBorders>
          </w:tcPr>
          <w:p w14:paraId="7C420DCF"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0D18C63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567" w:type="dxa"/>
            <w:tcBorders>
              <w:bottom w:val="single" w:sz="4" w:space="0" w:color="auto"/>
            </w:tcBorders>
          </w:tcPr>
          <w:p w14:paraId="0A7839B8"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414AFB3F" w14:textId="77777777" w:rsidR="00412F4A" w:rsidRPr="00412F4A" w:rsidRDefault="00412F4A" w:rsidP="00412F4A">
            <w:pPr>
              <w:autoSpaceDE w:val="0"/>
              <w:autoSpaceDN w:val="0"/>
              <w:adjustRightInd w:val="0"/>
              <w:rPr>
                <w:rFonts w:eastAsia="Arial"/>
                <w:b/>
                <w:bCs/>
                <w:sz w:val="20"/>
                <w:szCs w:val="20"/>
                <w:lang w:eastAsia="en-US"/>
              </w:rPr>
            </w:pPr>
          </w:p>
        </w:tc>
        <w:tc>
          <w:tcPr>
            <w:tcW w:w="851" w:type="dxa"/>
            <w:tcBorders>
              <w:bottom w:val="single" w:sz="4" w:space="0" w:color="auto"/>
            </w:tcBorders>
          </w:tcPr>
          <w:p w14:paraId="74956A96"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2327005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70</w:t>
            </w:r>
          </w:p>
        </w:tc>
        <w:tc>
          <w:tcPr>
            <w:tcW w:w="567" w:type="dxa"/>
            <w:tcBorders>
              <w:bottom w:val="single" w:sz="4" w:space="0" w:color="auto"/>
            </w:tcBorders>
          </w:tcPr>
          <w:p w14:paraId="2A45E40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30</w:t>
            </w:r>
          </w:p>
        </w:tc>
        <w:tc>
          <w:tcPr>
            <w:tcW w:w="708" w:type="dxa"/>
            <w:tcBorders>
              <w:bottom w:val="single" w:sz="4" w:space="0" w:color="auto"/>
            </w:tcBorders>
          </w:tcPr>
          <w:p w14:paraId="5648A346"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3BAC950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567" w:type="dxa"/>
            <w:tcBorders>
              <w:bottom w:val="single" w:sz="4" w:space="0" w:color="auto"/>
            </w:tcBorders>
          </w:tcPr>
          <w:p w14:paraId="66DD7319"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58956C35"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77651D32"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075DA3F6" w14:textId="77777777" w:rsidTr="007B4149">
        <w:tc>
          <w:tcPr>
            <w:tcW w:w="1563" w:type="dxa"/>
            <w:shd w:val="pct10" w:color="auto" w:fill="auto"/>
          </w:tcPr>
          <w:p w14:paraId="006FDC8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13. Samostalni sektor za digitalizaciju pravosuđa i javne uprave</w:t>
            </w:r>
          </w:p>
        </w:tc>
        <w:tc>
          <w:tcPr>
            <w:tcW w:w="1126" w:type="dxa"/>
            <w:shd w:val="pct10" w:color="auto" w:fill="auto"/>
          </w:tcPr>
          <w:p w14:paraId="5E6C6AD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17</w:t>
            </w:r>
          </w:p>
        </w:tc>
        <w:tc>
          <w:tcPr>
            <w:tcW w:w="850" w:type="dxa"/>
            <w:shd w:val="pct10" w:color="auto" w:fill="auto"/>
          </w:tcPr>
          <w:p w14:paraId="004B38E9"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60D3052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71</w:t>
            </w:r>
          </w:p>
        </w:tc>
        <w:tc>
          <w:tcPr>
            <w:tcW w:w="567" w:type="dxa"/>
            <w:shd w:val="pct10" w:color="auto" w:fill="auto"/>
          </w:tcPr>
          <w:p w14:paraId="1A7A9AF1"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6C96E09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29</w:t>
            </w:r>
          </w:p>
        </w:tc>
        <w:tc>
          <w:tcPr>
            <w:tcW w:w="851" w:type="dxa"/>
            <w:shd w:val="pct10" w:color="auto" w:fill="auto"/>
          </w:tcPr>
          <w:p w14:paraId="73342221"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320E3B4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24</w:t>
            </w:r>
          </w:p>
        </w:tc>
        <w:tc>
          <w:tcPr>
            <w:tcW w:w="567" w:type="dxa"/>
            <w:shd w:val="pct10" w:color="auto" w:fill="auto"/>
          </w:tcPr>
          <w:p w14:paraId="670422C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76</w:t>
            </w:r>
          </w:p>
        </w:tc>
        <w:tc>
          <w:tcPr>
            <w:tcW w:w="708" w:type="dxa"/>
            <w:shd w:val="pct10" w:color="auto" w:fill="auto"/>
          </w:tcPr>
          <w:p w14:paraId="24B6F0EE"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19459CA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35</w:t>
            </w:r>
          </w:p>
        </w:tc>
        <w:tc>
          <w:tcPr>
            <w:tcW w:w="567" w:type="dxa"/>
            <w:shd w:val="pct10" w:color="auto" w:fill="auto"/>
          </w:tcPr>
          <w:p w14:paraId="1E96688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35</w:t>
            </w:r>
          </w:p>
        </w:tc>
        <w:tc>
          <w:tcPr>
            <w:tcW w:w="567" w:type="dxa"/>
            <w:shd w:val="pct10" w:color="auto" w:fill="auto"/>
          </w:tcPr>
          <w:p w14:paraId="0B3440E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24</w:t>
            </w:r>
          </w:p>
        </w:tc>
        <w:tc>
          <w:tcPr>
            <w:tcW w:w="567" w:type="dxa"/>
            <w:shd w:val="pct10" w:color="auto" w:fill="auto"/>
          </w:tcPr>
          <w:p w14:paraId="6EA9E90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w:t>
            </w:r>
          </w:p>
        </w:tc>
      </w:tr>
      <w:tr w:rsidR="00412F4A" w:rsidRPr="00412F4A" w14:paraId="3D1554E3" w14:textId="77777777" w:rsidTr="007B4149">
        <w:tc>
          <w:tcPr>
            <w:tcW w:w="1563" w:type="dxa"/>
          </w:tcPr>
          <w:p w14:paraId="2E67D5E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13.1. Služba za modernizaciju poslovnih procesa</w:t>
            </w:r>
          </w:p>
        </w:tc>
        <w:tc>
          <w:tcPr>
            <w:tcW w:w="1126" w:type="dxa"/>
          </w:tcPr>
          <w:p w14:paraId="6086E2D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w:t>
            </w:r>
          </w:p>
        </w:tc>
        <w:tc>
          <w:tcPr>
            <w:tcW w:w="850" w:type="dxa"/>
          </w:tcPr>
          <w:p w14:paraId="31B8B0EA"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1567C8F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75</w:t>
            </w:r>
          </w:p>
        </w:tc>
        <w:tc>
          <w:tcPr>
            <w:tcW w:w="567" w:type="dxa"/>
          </w:tcPr>
          <w:p w14:paraId="4994876A"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621BBA6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25</w:t>
            </w:r>
          </w:p>
        </w:tc>
        <w:tc>
          <w:tcPr>
            <w:tcW w:w="851" w:type="dxa"/>
          </w:tcPr>
          <w:p w14:paraId="5CCA2960"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52A237A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25</w:t>
            </w:r>
          </w:p>
        </w:tc>
        <w:tc>
          <w:tcPr>
            <w:tcW w:w="567" w:type="dxa"/>
          </w:tcPr>
          <w:p w14:paraId="343E754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75</w:t>
            </w:r>
          </w:p>
        </w:tc>
        <w:tc>
          <w:tcPr>
            <w:tcW w:w="708" w:type="dxa"/>
          </w:tcPr>
          <w:p w14:paraId="5B255285"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41DBA79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75</w:t>
            </w:r>
          </w:p>
        </w:tc>
        <w:tc>
          <w:tcPr>
            <w:tcW w:w="567" w:type="dxa"/>
          </w:tcPr>
          <w:p w14:paraId="22B8F53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25</w:t>
            </w:r>
          </w:p>
        </w:tc>
        <w:tc>
          <w:tcPr>
            <w:tcW w:w="567" w:type="dxa"/>
          </w:tcPr>
          <w:p w14:paraId="2CA42303"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2FDFF060"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3D82AE1F" w14:textId="77777777" w:rsidTr="007B4149">
        <w:tc>
          <w:tcPr>
            <w:tcW w:w="1563" w:type="dxa"/>
          </w:tcPr>
          <w:p w14:paraId="7666634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13.2. Služba za razvoj elektroničkih usluga</w:t>
            </w:r>
          </w:p>
        </w:tc>
        <w:tc>
          <w:tcPr>
            <w:tcW w:w="1126" w:type="dxa"/>
          </w:tcPr>
          <w:p w14:paraId="50FB7A5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w:t>
            </w:r>
          </w:p>
        </w:tc>
        <w:tc>
          <w:tcPr>
            <w:tcW w:w="850" w:type="dxa"/>
          </w:tcPr>
          <w:p w14:paraId="5A90B2C5"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7C2709A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567" w:type="dxa"/>
          </w:tcPr>
          <w:p w14:paraId="00A94C12"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79D7F546" w14:textId="77777777" w:rsidR="00412F4A" w:rsidRPr="00412F4A" w:rsidRDefault="00412F4A" w:rsidP="00412F4A">
            <w:pPr>
              <w:autoSpaceDE w:val="0"/>
              <w:autoSpaceDN w:val="0"/>
              <w:adjustRightInd w:val="0"/>
              <w:rPr>
                <w:rFonts w:eastAsia="Arial"/>
                <w:b/>
                <w:bCs/>
                <w:sz w:val="20"/>
                <w:szCs w:val="20"/>
                <w:lang w:eastAsia="en-US"/>
              </w:rPr>
            </w:pPr>
          </w:p>
        </w:tc>
        <w:tc>
          <w:tcPr>
            <w:tcW w:w="851" w:type="dxa"/>
          </w:tcPr>
          <w:p w14:paraId="6CE97B1C"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5424D02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40</w:t>
            </w:r>
          </w:p>
        </w:tc>
        <w:tc>
          <w:tcPr>
            <w:tcW w:w="567" w:type="dxa"/>
          </w:tcPr>
          <w:p w14:paraId="2351CF5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60</w:t>
            </w:r>
          </w:p>
        </w:tc>
        <w:tc>
          <w:tcPr>
            <w:tcW w:w="708" w:type="dxa"/>
          </w:tcPr>
          <w:p w14:paraId="148D1E45"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04CEFDB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40</w:t>
            </w:r>
          </w:p>
        </w:tc>
        <w:tc>
          <w:tcPr>
            <w:tcW w:w="567" w:type="dxa"/>
          </w:tcPr>
          <w:p w14:paraId="13E8BF6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20</w:t>
            </w:r>
          </w:p>
        </w:tc>
        <w:tc>
          <w:tcPr>
            <w:tcW w:w="567" w:type="dxa"/>
          </w:tcPr>
          <w:p w14:paraId="6303D5C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40</w:t>
            </w:r>
          </w:p>
        </w:tc>
        <w:tc>
          <w:tcPr>
            <w:tcW w:w="567" w:type="dxa"/>
          </w:tcPr>
          <w:p w14:paraId="252CAA01"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64E5776F" w14:textId="77777777" w:rsidTr="007B4149">
        <w:tc>
          <w:tcPr>
            <w:tcW w:w="1563" w:type="dxa"/>
            <w:tcBorders>
              <w:bottom w:val="single" w:sz="4" w:space="0" w:color="auto"/>
            </w:tcBorders>
          </w:tcPr>
          <w:p w14:paraId="595EB93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13.3. Služba za upravljanje elektroničkim uslugama</w:t>
            </w:r>
          </w:p>
        </w:tc>
        <w:tc>
          <w:tcPr>
            <w:tcW w:w="1126" w:type="dxa"/>
            <w:tcBorders>
              <w:bottom w:val="single" w:sz="4" w:space="0" w:color="auto"/>
            </w:tcBorders>
          </w:tcPr>
          <w:p w14:paraId="21F4910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w:t>
            </w:r>
          </w:p>
        </w:tc>
        <w:tc>
          <w:tcPr>
            <w:tcW w:w="850" w:type="dxa"/>
            <w:tcBorders>
              <w:bottom w:val="single" w:sz="4" w:space="0" w:color="auto"/>
            </w:tcBorders>
          </w:tcPr>
          <w:p w14:paraId="3E6BB046"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4456504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20</w:t>
            </w:r>
          </w:p>
        </w:tc>
        <w:tc>
          <w:tcPr>
            <w:tcW w:w="567" w:type="dxa"/>
            <w:tcBorders>
              <w:bottom w:val="single" w:sz="4" w:space="0" w:color="auto"/>
            </w:tcBorders>
          </w:tcPr>
          <w:p w14:paraId="3E51E438"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66AD15E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80</w:t>
            </w:r>
          </w:p>
        </w:tc>
        <w:tc>
          <w:tcPr>
            <w:tcW w:w="851" w:type="dxa"/>
            <w:tcBorders>
              <w:bottom w:val="single" w:sz="4" w:space="0" w:color="auto"/>
            </w:tcBorders>
          </w:tcPr>
          <w:p w14:paraId="192F2048"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3FF6354F"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6367F8A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708" w:type="dxa"/>
            <w:tcBorders>
              <w:bottom w:val="single" w:sz="4" w:space="0" w:color="auto"/>
            </w:tcBorders>
          </w:tcPr>
          <w:p w14:paraId="26BB2085"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73DB5FD6"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41F8868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60</w:t>
            </w:r>
          </w:p>
        </w:tc>
        <w:tc>
          <w:tcPr>
            <w:tcW w:w="567" w:type="dxa"/>
            <w:tcBorders>
              <w:bottom w:val="single" w:sz="4" w:space="0" w:color="auto"/>
            </w:tcBorders>
          </w:tcPr>
          <w:p w14:paraId="764EF27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40</w:t>
            </w:r>
          </w:p>
        </w:tc>
        <w:tc>
          <w:tcPr>
            <w:tcW w:w="567" w:type="dxa"/>
            <w:tcBorders>
              <w:bottom w:val="single" w:sz="4" w:space="0" w:color="auto"/>
            </w:tcBorders>
          </w:tcPr>
          <w:p w14:paraId="4DB99DBF"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05C137BE" w14:textId="77777777" w:rsidTr="007B4149">
        <w:tc>
          <w:tcPr>
            <w:tcW w:w="1563" w:type="dxa"/>
            <w:shd w:val="pct10" w:color="auto" w:fill="auto"/>
          </w:tcPr>
          <w:p w14:paraId="5223CF5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 Samostalni sektor za javnu nabavu</w:t>
            </w:r>
          </w:p>
        </w:tc>
        <w:tc>
          <w:tcPr>
            <w:tcW w:w="1126" w:type="dxa"/>
            <w:shd w:val="pct10" w:color="auto" w:fill="auto"/>
          </w:tcPr>
          <w:p w14:paraId="42D70E2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11</w:t>
            </w:r>
          </w:p>
        </w:tc>
        <w:tc>
          <w:tcPr>
            <w:tcW w:w="850" w:type="dxa"/>
            <w:shd w:val="pct10" w:color="auto" w:fill="auto"/>
          </w:tcPr>
          <w:p w14:paraId="4F46F989"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70DFD0E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73</w:t>
            </w:r>
          </w:p>
        </w:tc>
        <w:tc>
          <w:tcPr>
            <w:tcW w:w="567" w:type="dxa"/>
            <w:shd w:val="pct10" w:color="auto" w:fill="auto"/>
          </w:tcPr>
          <w:p w14:paraId="555E7A2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27</w:t>
            </w:r>
          </w:p>
        </w:tc>
        <w:tc>
          <w:tcPr>
            <w:tcW w:w="567" w:type="dxa"/>
            <w:shd w:val="pct10" w:color="auto" w:fill="auto"/>
          </w:tcPr>
          <w:p w14:paraId="2481C9D2" w14:textId="77777777" w:rsidR="00412F4A" w:rsidRPr="00412F4A" w:rsidRDefault="00412F4A" w:rsidP="00412F4A">
            <w:pPr>
              <w:autoSpaceDE w:val="0"/>
              <w:autoSpaceDN w:val="0"/>
              <w:adjustRightInd w:val="0"/>
              <w:rPr>
                <w:rFonts w:eastAsia="Arial"/>
                <w:b/>
                <w:bCs/>
                <w:sz w:val="20"/>
                <w:szCs w:val="20"/>
                <w:lang w:eastAsia="en-US"/>
              </w:rPr>
            </w:pPr>
          </w:p>
        </w:tc>
        <w:tc>
          <w:tcPr>
            <w:tcW w:w="851" w:type="dxa"/>
            <w:shd w:val="pct10" w:color="auto" w:fill="auto"/>
          </w:tcPr>
          <w:p w14:paraId="22283CFB"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7CB82BC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w:t>
            </w:r>
          </w:p>
        </w:tc>
        <w:tc>
          <w:tcPr>
            <w:tcW w:w="567" w:type="dxa"/>
            <w:shd w:val="pct10" w:color="auto" w:fill="auto"/>
          </w:tcPr>
          <w:p w14:paraId="4074F6F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91</w:t>
            </w:r>
          </w:p>
        </w:tc>
        <w:tc>
          <w:tcPr>
            <w:tcW w:w="708" w:type="dxa"/>
            <w:shd w:val="pct10" w:color="auto" w:fill="auto"/>
          </w:tcPr>
          <w:p w14:paraId="6232607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w:t>
            </w:r>
          </w:p>
        </w:tc>
        <w:tc>
          <w:tcPr>
            <w:tcW w:w="567" w:type="dxa"/>
            <w:shd w:val="pct10" w:color="auto" w:fill="auto"/>
          </w:tcPr>
          <w:p w14:paraId="41AC1BD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36</w:t>
            </w:r>
          </w:p>
        </w:tc>
        <w:tc>
          <w:tcPr>
            <w:tcW w:w="567" w:type="dxa"/>
            <w:shd w:val="pct10" w:color="auto" w:fill="auto"/>
          </w:tcPr>
          <w:p w14:paraId="02B5A43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36</w:t>
            </w:r>
          </w:p>
        </w:tc>
        <w:tc>
          <w:tcPr>
            <w:tcW w:w="567" w:type="dxa"/>
            <w:shd w:val="pct10" w:color="auto" w:fill="auto"/>
          </w:tcPr>
          <w:p w14:paraId="0D69649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18</w:t>
            </w:r>
          </w:p>
        </w:tc>
        <w:tc>
          <w:tcPr>
            <w:tcW w:w="567" w:type="dxa"/>
            <w:shd w:val="pct10" w:color="auto" w:fill="auto"/>
          </w:tcPr>
          <w:p w14:paraId="1F43C3F4"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6CFE8F9C" w14:textId="77777777" w:rsidTr="007B4149">
        <w:tc>
          <w:tcPr>
            <w:tcW w:w="1563" w:type="dxa"/>
          </w:tcPr>
          <w:p w14:paraId="60842E2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14.1. Služba za provedbu postupaka javne nabave</w:t>
            </w:r>
          </w:p>
        </w:tc>
        <w:tc>
          <w:tcPr>
            <w:tcW w:w="1126" w:type="dxa"/>
          </w:tcPr>
          <w:p w14:paraId="49EBFFA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w:t>
            </w:r>
          </w:p>
        </w:tc>
        <w:tc>
          <w:tcPr>
            <w:tcW w:w="850" w:type="dxa"/>
          </w:tcPr>
          <w:p w14:paraId="7DBBE0A4"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2BA5E32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71</w:t>
            </w:r>
          </w:p>
        </w:tc>
        <w:tc>
          <w:tcPr>
            <w:tcW w:w="567" w:type="dxa"/>
          </w:tcPr>
          <w:p w14:paraId="1607EE1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29</w:t>
            </w:r>
          </w:p>
        </w:tc>
        <w:tc>
          <w:tcPr>
            <w:tcW w:w="567" w:type="dxa"/>
          </w:tcPr>
          <w:p w14:paraId="4946A90C" w14:textId="77777777" w:rsidR="00412F4A" w:rsidRPr="00412F4A" w:rsidRDefault="00412F4A" w:rsidP="00412F4A">
            <w:pPr>
              <w:autoSpaceDE w:val="0"/>
              <w:autoSpaceDN w:val="0"/>
              <w:adjustRightInd w:val="0"/>
              <w:rPr>
                <w:rFonts w:eastAsia="Arial"/>
                <w:b/>
                <w:bCs/>
                <w:sz w:val="20"/>
                <w:szCs w:val="20"/>
                <w:lang w:eastAsia="en-US"/>
              </w:rPr>
            </w:pPr>
          </w:p>
        </w:tc>
        <w:tc>
          <w:tcPr>
            <w:tcW w:w="851" w:type="dxa"/>
          </w:tcPr>
          <w:p w14:paraId="36D01B62"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68B75943"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5CE8574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708" w:type="dxa"/>
          </w:tcPr>
          <w:p w14:paraId="5869F765"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567" w:type="dxa"/>
          </w:tcPr>
          <w:p w14:paraId="7444B009"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58</w:t>
            </w:r>
          </w:p>
        </w:tc>
        <w:tc>
          <w:tcPr>
            <w:tcW w:w="567" w:type="dxa"/>
          </w:tcPr>
          <w:p w14:paraId="0A223B0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567" w:type="dxa"/>
          </w:tcPr>
          <w:p w14:paraId="5E3EB1B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w:t>
            </w:r>
          </w:p>
        </w:tc>
        <w:tc>
          <w:tcPr>
            <w:tcW w:w="567" w:type="dxa"/>
          </w:tcPr>
          <w:p w14:paraId="26357CB9"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4163AEA1" w14:textId="77777777" w:rsidTr="007B4149">
        <w:tc>
          <w:tcPr>
            <w:tcW w:w="1563" w:type="dxa"/>
            <w:tcBorders>
              <w:bottom w:val="single" w:sz="4" w:space="0" w:color="auto"/>
            </w:tcBorders>
          </w:tcPr>
          <w:p w14:paraId="7CD83BA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14.2. Služba za praćenje izvršenja postupaka javne nabave</w:t>
            </w:r>
          </w:p>
        </w:tc>
        <w:tc>
          <w:tcPr>
            <w:tcW w:w="1126" w:type="dxa"/>
            <w:tcBorders>
              <w:bottom w:val="single" w:sz="4" w:space="0" w:color="auto"/>
            </w:tcBorders>
          </w:tcPr>
          <w:p w14:paraId="0E7613D3"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w:t>
            </w:r>
          </w:p>
        </w:tc>
        <w:tc>
          <w:tcPr>
            <w:tcW w:w="850" w:type="dxa"/>
            <w:tcBorders>
              <w:bottom w:val="single" w:sz="4" w:space="0" w:color="auto"/>
            </w:tcBorders>
          </w:tcPr>
          <w:p w14:paraId="62E32D23"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40478D5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67</w:t>
            </w:r>
          </w:p>
        </w:tc>
        <w:tc>
          <w:tcPr>
            <w:tcW w:w="567" w:type="dxa"/>
            <w:tcBorders>
              <w:bottom w:val="single" w:sz="4" w:space="0" w:color="auto"/>
            </w:tcBorders>
          </w:tcPr>
          <w:p w14:paraId="14069648"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33</w:t>
            </w:r>
          </w:p>
        </w:tc>
        <w:tc>
          <w:tcPr>
            <w:tcW w:w="567" w:type="dxa"/>
            <w:tcBorders>
              <w:bottom w:val="single" w:sz="4" w:space="0" w:color="auto"/>
            </w:tcBorders>
          </w:tcPr>
          <w:p w14:paraId="5BC000CD" w14:textId="77777777" w:rsidR="00412F4A" w:rsidRPr="00412F4A" w:rsidRDefault="00412F4A" w:rsidP="00412F4A">
            <w:pPr>
              <w:autoSpaceDE w:val="0"/>
              <w:autoSpaceDN w:val="0"/>
              <w:adjustRightInd w:val="0"/>
              <w:rPr>
                <w:rFonts w:eastAsia="Arial"/>
                <w:b/>
                <w:bCs/>
                <w:sz w:val="20"/>
                <w:szCs w:val="20"/>
                <w:lang w:eastAsia="en-US"/>
              </w:rPr>
            </w:pPr>
          </w:p>
        </w:tc>
        <w:tc>
          <w:tcPr>
            <w:tcW w:w="851" w:type="dxa"/>
            <w:tcBorders>
              <w:bottom w:val="single" w:sz="4" w:space="0" w:color="auto"/>
            </w:tcBorders>
          </w:tcPr>
          <w:p w14:paraId="6FEB9E99"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3D304387"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7F9B53E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708" w:type="dxa"/>
            <w:tcBorders>
              <w:bottom w:val="single" w:sz="4" w:space="0" w:color="auto"/>
            </w:tcBorders>
          </w:tcPr>
          <w:p w14:paraId="04EEB829"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551BBE75"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246665D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567" w:type="dxa"/>
            <w:tcBorders>
              <w:bottom w:val="single" w:sz="4" w:space="0" w:color="auto"/>
            </w:tcBorders>
          </w:tcPr>
          <w:p w14:paraId="075EEDEA"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Borders>
              <w:bottom w:val="single" w:sz="4" w:space="0" w:color="auto"/>
            </w:tcBorders>
          </w:tcPr>
          <w:p w14:paraId="5FD9CB93"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2092EC90" w14:textId="77777777" w:rsidTr="007B4149">
        <w:tc>
          <w:tcPr>
            <w:tcW w:w="1563" w:type="dxa"/>
            <w:shd w:val="pct10" w:color="auto" w:fill="auto"/>
          </w:tcPr>
          <w:p w14:paraId="282F235E"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15. Samostalni sektor za unutarnju reviziju</w:t>
            </w:r>
          </w:p>
        </w:tc>
        <w:tc>
          <w:tcPr>
            <w:tcW w:w="1126" w:type="dxa"/>
            <w:shd w:val="pct10" w:color="auto" w:fill="auto"/>
          </w:tcPr>
          <w:p w14:paraId="336C8E9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w:t>
            </w:r>
          </w:p>
        </w:tc>
        <w:tc>
          <w:tcPr>
            <w:tcW w:w="850" w:type="dxa"/>
            <w:shd w:val="pct10" w:color="auto" w:fill="auto"/>
          </w:tcPr>
          <w:p w14:paraId="66A5F3BD"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07849A2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567" w:type="dxa"/>
            <w:shd w:val="pct10" w:color="auto" w:fill="auto"/>
          </w:tcPr>
          <w:p w14:paraId="051B0472"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78862BF4" w14:textId="77777777" w:rsidR="00412F4A" w:rsidRPr="00412F4A" w:rsidRDefault="00412F4A" w:rsidP="00412F4A">
            <w:pPr>
              <w:autoSpaceDE w:val="0"/>
              <w:autoSpaceDN w:val="0"/>
              <w:adjustRightInd w:val="0"/>
              <w:rPr>
                <w:rFonts w:eastAsia="Arial"/>
                <w:b/>
                <w:bCs/>
                <w:sz w:val="20"/>
                <w:szCs w:val="20"/>
                <w:lang w:eastAsia="en-US"/>
              </w:rPr>
            </w:pPr>
          </w:p>
        </w:tc>
        <w:tc>
          <w:tcPr>
            <w:tcW w:w="851" w:type="dxa"/>
            <w:shd w:val="pct10" w:color="auto" w:fill="auto"/>
          </w:tcPr>
          <w:p w14:paraId="4E5125BA"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1A21349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80</w:t>
            </w:r>
          </w:p>
        </w:tc>
        <w:tc>
          <w:tcPr>
            <w:tcW w:w="567" w:type="dxa"/>
            <w:shd w:val="pct10" w:color="auto" w:fill="auto"/>
          </w:tcPr>
          <w:p w14:paraId="06EBBE3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20</w:t>
            </w:r>
          </w:p>
        </w:tc>
        <w:tc>
          <w:tcPr>
            <w:tcW w:w="708" w:type="dxa"/>
            <w:shd w:val="pct10" w:color="auto" w:fill="auto"/>
          </w:tcPr>
          <w:p w14:paraId="1CED9F73"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630AB33A"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shd w:val="pct10" w:color="auto" w:fill="auto"/>
          </w:tcPr>
          <w:p w14:paraId="2C8A979B"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20</w:t>
            </w:r>
          </w:p>
        </w:tc>
        <w:tc>
          <w:tcPr>
            <w:tcW w:w="567" w:type="dxa"/>
            <w:shd w:val="pct10" w:color="auto" w:fill="auto"/>
          </w:tcPr>
          <w:p w14:paraId="5BE6DF7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60</w:t>
            </w:r>
          </w:p>
        </w:tc>
        <w:tc>
          <w:tcPr>
            <w:tcW w:w="567" w:type="dxa"/>
            <w:shd w:val="pct10" w:color="auto" w:fill="auto"/>
          </w:tcPr>
          <w:p w14:paraId="4318918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20</w:t>
            </w:r>
          </w:p>
        </w:tc>
      </w:tr>
      <w:tr w:rsidR="00412F4A" w:rsidRPr="00412F4A" w14:paraId="0EEB9063" w14:textId="77777777" w:rsidTr="007B4149">
        <w:tc>
          <w:tcPr>
            <w:tcW w:w="1563" w:type="dxa"/>
          </w:tcPr>
          <w:p w14:paraId="3F8A1CF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15.1. Služba za unutarnju reviziju poslovnih procesa i projekata Ministarstva</w:t>
            </w:r>
          </w:p>
        </w:tc>
        <w:tc>
          <w:tcPr>
            <w:tcW w:w="1126" w:type="dxa"/>
          </w:tcPr>
          <w:p w14:paraId="3086029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2</w:t>
            </w:r>
          </w:p>
        </w:tc>
        <w:tc>
          <w:tcPr>
            <w:tcW w:w="850" w:type="dxa"/>
          </w:tcPr>
          <w:p w14:paraId="201EA3BE"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527C62AD"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567" w:type="dxa"/>
          </w:tcPr>
          <w:p w14:paraId="08E25899"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6E6D9F93" w14:textId="77777777" w:rsidR="00412F4A" w:rsidRPr="00412F4A" w:rsidRDefault="00412F4A" w:rsidP="00412F4A">
            <w:pPr>
              <w:autoSpaceDE w:val="0"/>
              <w:autoSpaceDN w:val="0"/>
              <w:adjustRightInd w:val="0"/>
              <w:rPr>
                <w:rFonts w:eastAsia="Arial"/>
                <w:b/>
                <w:bCs/>
                <w:sz w:val="20"/>
                <w:szCs w:val="20"/>
                <w:lang w:eastAsia="en-US"/>
              </w:rPr>
            </w:pPr>
          </w:p>
        </w:tc>
        <w:tc>
          <w:tcPr>
            <w:tcW w:w="851" w:type="dxa"/>
          </w:tcPr>
          <w:p w14:paraId="7E8FBADE"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6B00C936"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567" w:type="dxa"/>
          </w:tcPr>
          <w:p w14:paraId="1834127B" w14:textId="77777777" w:rsidR="00412F4A" w:rsidRPr="00412F4A" w:rsidRDefault="00412F4A" w:rsidP="00412F4A">
            <w:pPr>
              <w:autoSpaceDE w:val="0"/>
              <w:autoSpaceDN w:val="0"/>
              <w:adjustRightInd w:val="0"/>
              <w:rPr>
                <w:rFonts w:eastAsia="Arial"/>
                <w:b/>
                <w:bCs/>
                <w:sz w:val="20"/>
                <w:szCs w:val="20"/>
                <w:lang w:eastAsia="en-US"/>
              </w:rPr>
            </w:pPr>
          </w:p>
        </w:tc>
        <w:tc>
          <w:tcPr>
            <w:tcW w:w="708" w:type="dxa"/>
          </w:tcPr>
          <w:p w14:paraId="20B5C7E3"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78C202B6"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45EF099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50</w:t>
            </w:r>
          </w:p>
        </w:tc>
        <w:tc>
          <w:tcPr>
            <w:tcW w:w="567" w:type="dxa"/>
          </w:tcPr>
          <w:p w14:paraId="7E508B7F"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50</w:t>
            </w:r>
          </w:p>
        </w:tc>
        <w:tc>
          <w:tcPr>
            <w:tcW w:w="567" w:type="dxa"/>
          </w:tcPr>
          <w:p w14:paraId="73048191" w14:textId="77777777" w:rsidR="00412F4A" w:rsidRPr="00412F4A" w:rsidRDefault="00412F4A" w:rsidP="00412F4A">
            <w:pPr>
              <w:autoSpaceDE w:val="0"/>
              <w:autoSpaceDN w:val="0"/>
              <w:adjustRightInd w:val="0"/>
              <w:rPr>
                <w:rFonts w:eastAsia="Arial"/>
                <w:b/>
                <w:bCs/>
                <w:sz w:val="20"/>
                <w:szCs w:val="20"/>
                <w:lang w:eastAsia="en-US"/>
              </w:rPr>
            </w:pPr>
          </w:p>
        </w:tc>
      </w:tr>
      <w:tr w:rsidR="00412F4A" w:rsidRPr="00412F4A" w14:paraId="60C7827E" w14:textId="77777777" w:rsidTr="007B4149">
        <w:tc>
          <w:tcPr>
            <w:tcW w:w="1563" w:type="dxa"/>
          </w:tcPr>
          <w:p w14:paraId="7E0EF16A"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15.2. Služba za unutarnju reviziju proračunskih korisnika Ministarstva</w:t>
            </w:r>
          </w:p>
        </w:tc>
        <w:tc>
          <w:tcPr>
            <w:tcW w:w="1126" w:type="dxa"/>
          </w:tcPr>
          <w:p w14:paraId="1E506C57"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w:t>
            </w:r>
          </w:p>
        </w:tc>
        <w:tc>
          <w:tcPr>
            <w:tcW w:w="850" w:type="dxa"/>
          </w:tcPr>
          <w:p w14:paraId="0E5910C3"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09E4C370"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100</w:t>
            </w:r>
          </w:p>
        </w:tc>
        <w:tc>
          <w:tcPr>
            <w:tcW w:w="567" w:type="dxa"/>
          </w:tcPr>
          <w:p w14:paraId="282A54D0"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7B048115" w14:textId="77777777" w:rsidR="00412F4A" w:rsidRPr="00412F4A" w:rsidRDefault="00412F4A" w:rsidP="00412F4A">
            <w:pPr>
              <w:autoSpaceDE w:val="0"/>
              <w:autoSpaceDN w:val="0"/>
              <w:adjustRightInd w:val="0"/>
              <w:rPr>
                <w:rFonts w:eastAsia="Arial"/>
                <w:b/>
                <w:bCs/>
                <w:sz w:val="20"/>
                <w:szCs w:val="20"/>
                <w:lang w:eastAsia="en-US"/>
              </w:rPr>
            </w:pPr>
          </w:p>
        </w:tc>
        <w:tc>
          <w:tcPr>
            <w:tcW w:w="851" w:type="dxa"/>
          </w:tcPr>
          <w:p w14:paraId="76D8F471"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7C268FF4"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66</w:t>
            </w:r>
          </w:p>
        </w:tc>
        <w:tc>
          <w:tcPr>
            <w:tcW w:w="567" w:type="dxa"/>
          </w:tcPr>
          <w:p w14:paraId="6E6D7C0C"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34</w:t>
            </w:r>
          </w:p>
        </w:tc>
        <w:tc>
          <w:tcPr>
            <w:tcW w:w="708" w:type="dxa"/>
          </w:tcPr>
          <w:p w14:paraId="793CD4AA"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2DB764C9"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6FA24391" w14:textId="77777777" w:rsidR="00412F4A" w:rsidRPr="00412F4A" w:rsidRDefault="00412F4A" w:rsidP="00412F4A">
            <w:pPr>
              <w:autoSpaceDE w:val="0"/>
              <w:autoSpaceDN w:val="0"/>
              <w:adjustRightInd w:val="0"/>
              <w:rPr>
                <w:rFonts w:eastAsia="Arial"/>
                <w:b/>
                <w:bCs/>
                <w:sz w:val="20"/>
                <w:szCs w:val="20"/>
                <w:lang w:eastAsia="en-US"/>
              </w:rPr>
            </w:pPr>
          </w:p>
        </w:tc>
        <w:tc>
          <w:tcPr>
            <w:tcW w:w="567" w:type="dxa"/>
          </w:tcPr>
          <w:p w14:paraId="3F06F5A1"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67</w:t>
            </w:r>
          </w:p>
        </w:tc>
        <w:tc>
          <w:tcPr>
            <w:tcW w:w="567" w:type="dxa"/>
          </w:tcPr>
          <w:p w14:paraId="090A0752" w14:textId="77777777" w:rsidR="00412F4A" w:rsidRPr="00412F4A" w:rsidRDefault="00412F4A" w:rsidP="00412F4A">
            <w:pPr>
              <w:autoSpaceDE w:val="0"/>
              <w:autoSpaceDN w:val="0"/>
              <w:adjustRightInd w:val="0"/>
              <w:rPr>
                <w:rFonts w:eastAsia="Arial"/>
                <w:b/>
                <w:bCs/>
                <w:sz w:val="20"/>
                <w:szCs w:val="20"/>
                <w:lang w:eastAsia="en-US"/>
              </w:rPr>
            </w:pPr>
            <w:r w:rsidRPr="00412F4A">
              <w:rPr>
                <w:rFonts w:eastAsia="Arial"/>
                <w:b/>
                <w:bCs/>
                <w:sz w:val="20"/>
                <w:szCs w:val="20"/>
                <w:lang w:eastAsia="en-US"/>
              </w:rPr>
              <w:t>33</w:t>
            </w:r>
          </w:p>
        </w:tc>
      </w:tr>
    </w:tbl>
    <w:p w14:paraId="60E61455" w14:textId="77777777" w:rsidR="00412F4A" w:rsidRPr="00412F4A" w:rsidRDefault="00412F4A" w:rsidP="00412F4A"/>
    <w:p w14:paraId="2042A096" w14:textId="77777777" w:rsidR="00412F4A" w:rsidRPr="00412F4A" w:rsidRDefault="00412F4A" w:rsidP="00412F4A">
      <w:pPr>
        <w:rPr>
          <w:i/>
        </w:rPr>
      </w:pPr>
    </w:p>
    <w:p w14:paraId="37176426" w14:textId="77777777" w:rsidR="00412F4A" w:rsidRPr="00412F4A" w:rsidRDefault="00412F4A" w:rsidP="00412F4A"/>
    <w:p w14:paraId="1769CE7D" w14:textId="77777777" w:rsidR="00412F4A" w:rsidRPr="00412F4A" w:rsidRDefault="00412F4A" w:rsidP="00412F4A">
      <w:pPr>
        <w:keepNext/>
        <w:keepLines/>
        <w:numPr>
          <w:ilvl w:val="0"/>
          <w:numId w:val="7"/>
        </w:numPr>
        <w:outlineLvl w:val="0"/>
        <w:rPr>
          <w:rFonts w:asciiTheme="majorHAnsi" w:eastAsiaTheme="majorEastAsia" w:hAnsiTheme="majorHAnsi" w:cstheme="majorBidi"/>
          <w:b/>
          <w:bCs/>
          <w:color w:val="365F91" w:themeColor="accent1" w:themeShade="BF"/>
          <w:sz w:val="28"/>
          <w:szCs w:val="28"/>
        </w:rPr>
      </w:pPr>
      <w:bookmarkStart w:id="10" w:name="_heading=h.tyjcwt" w:colFirst="0" w:colLast="0"/>
      <w:bookmarkStart w:id="11" w:name="_Toc104365869"/>
      <w:bookmarkStart w:id="12" w:name="_Toc104366014"/>
      <w:bookmarkEnd w:id="10"/>
      <w:r w:rsidRPr="00412F4A">
        <w:rPr>
          <w:rFonts w:asciiTheme="majorHAnsi" w:eastAsiaTheme="majorEastAsia" w:hAnsiTheme="majorHAnsi" w:cstheme="majorBidi"/>
          <w:b/>
          <w:bCs/>
          <w:color w:val="365F91" w:themeColor="accent1" w:themeShade="BF"/>
          <w:sz w:val="28"/>
          <w:szCs w:val="28"/>
        </w:rPr>
        <w:t>Kontekst</w:t>
      </w:r>
      <w:bookmarkEnd w:id="11"/>
      <w:bookmarkEnd w:id="12"/>
    </w:p>
    <w:p w14:paraId="51234C3A" w14:textId="77777777" w:rsidR="00412F4A" w:rsidRPr="00412F4A" w:rsidRDefault="00412F4A" w:rsidP="00412F4A"/>
    <w:p w14:paraId="52303D76" w14:textId="77777777" w:rsidR="00412F4A" w:rsidRPr="00412F4A" w:rsidRDefault="00412F4A" w:rsidP="00412F4A">
      <w:pPr>
        <w:jc w:val="both"/>
      </w:pPr>
      <w:r w:rsidRPr="00412F4A">
        <w:t xml:space="preserve">Godišnji izvještaj o radu sadrži izvršenje planiranih aktivnosti u 2021. godini da bi se vidjelo koliko su postignute definirane mjere, a posebice u području učinkovitosti pravosuđa i javne uprave, modernizacije funkcioniranja sustava, unapređenje kvalitete zatvorskog i </w:t>
      </w:r>
      <w:proofErr w:type="spellStart"/>
      <w:r w:rsidRPr="00412F4A">
        <w:t>probacijskog</w:t>
      </w:r>
      <w:proofErr w:type="spellEnd"/>
      <w:r w:rsidRPr="00412F4A">
        <w:t xml:space="preserve"> sustava, sustava za podršku žrtvama i svjedocima, jačanje okvira za sprječavanje </w:t>
      </w:r>
      <w:r w:rsidRPr="00412F4A">
        <w:lastRenderedPageBreak/>
        <w:t>korupcije, digitalizacije kao i izrade, neposredne provedbe zakona i drugih propisa, upravnog, odnosno inspekcijskog nadzora te praćenja stanja u upravnim područjima iz djelokruga.</w:t>
      </w:r>
    </w:p>
    <w:p w14:paraId="1FB2C364" w14:textId="77777777" w:rsidR="00412F4A" w:rsidRPr="00412F4A" w:rsidRDefault="00412F4A" w:rsidP="00412F4A">
      <w:pPr>
        <w:jc w:val="both"/>
      </w:pPr>
    </w:p>
    <w:p w14:paraId="27FE9FE8" w14:textId="77777777" w:rsidR="00412F4A" w:rsidRPr="00412F4A" w:rsidRDefault="00412F4A" w:rsidP="00412F4A">
      <w:pPr>
        <w:jc w:val="both"/>
      </w:pPr>
      <w:r w:rsidRPr="00412F4A">
        <w:t>Ključna prioritetna područja su:</w:t>
      </w:r>
    </w:p>
    <w:p w14:paraId="6E49532E" w14:textId="77777777" w:rsidR="00412F4A" w:rsidRPr="00412F4A" w:rsidRDefault="00412F4A" w:rsidP="00412F4A">
      <w:pPr>
        <w:numPr>
          <w:ilvl w:val="0"/>
          <w:numId w:val="12"/>
        </w:numPr>
        <w:contextualSpacing/>
        <w:jc w:val="both"/>
      </w:pPr>
      <w:r w:rsidRPr="00412F4A">
        <w:t>Učinkovito i djelotvorno pravosuđe</w:t>
      </w:r>
    </w:p>
    <w:p w14:paraId="0E090BFE" w14:textId="77777777" w:rsidR="00412F4A" w:rsidRPr="00412F4A" w:rsidRDefault="00412F4A" w:rsidP="00412F4A">
      <w:pPr>
        <w:numPr>
          <w:ilvl w:val="0"/>
          <w:numId w:val="12"/>
        </w:numPr>
        <w:contextualSpacing/>
        <w:jc w:val="both"/>
      </w:pPr>
      <w:r w:rsidRPr="00412F4A">
        <w:t>Kompetentna, dostupna i učinkovita javna uprava</w:t>
      </w:r>
    </w:p>
    <w:p w14:paraId="0C1DC18E" w14:textId="77777777" w:rsidR="00412F4A" w:rsidRPr="00412F4A" w:rsidRDefault="00412F4A" w:rsidP="00412F4A">
      <w:pPr>
        <w:numPr>
          <w:ilvl w:val="0"/>
          <w:numId w:val="12"/>
        </w:numPr>
        <w:contextualSpacing/>
        <w:jc w:val="both"/>
      </w:pPr>
      <w:r w:rsidRPr="00412F4A">
        <w:t xml:space="preserve">Unaprjeđenje kvalitete zatvorskog i </w:t>
      </w:r>
      <w:proofErr w:type="spellStart"/>
      <w:r w:rsidRPr="00412F4A">
        <w:t>probacijskog</w:t>
      </w:r>
      <w:proofErr w:type="spellEnd"/>
      <w:r w:rsidRPr="00412F4A">
        <w:t xml:space="preserve"> sustava te širenje sustava za podršku žrtvama i svjedocima</w:t>
      </w:r>
    </w:p>
    <w:p w14:paraId="6C97137D" w14:textId="77777777" w:rsidR="00412F4A" w:rsidRPr="00412F4A" w:rsidRDefault="00412F4A" w:rsidP="00412F4A">
      <w:pPr>
        <w:numPr>
          <w:ilvl w:val="0"/>
          <w:numId w:val="12"/>
        </w:numPr>
        <w:contextualSpacing/>
        <w:jc w:val="both"/>
      </w:pPr>
      <w:r w:rsidRPr="00412F4A">
        <w:t>Borba protiv korupcije</w:t>
      </w:r>
    </w:p>
    <w:p w14:paraId="7AD3975F" w14:textId="77777777" w:rsidR="00412F4A" w:rsidRPr="00412F4A" w:rsidRDefault="00412F4A" w:rsidP="00412F4A">
      <w:pPr>
        <w:jc w:val="both"/>
      </w:pPr>
    </w:p>
    <w:p w14:paraId="2263062F" w14:textId="77777777" w:rsidR="00412F4A" w:rsidRPr="00412F4A" w:rsidRDefault="00412F4A" w:rsidP="00412F4A">
      <w:pPr>
        <w:jc w:val="both"/>
      </w:pPr>
      <w:r w:rsidRPr="00412F4A">
        <w:t>Aktivnosti za provedbu mjera sadržane su u kratkoročnim aktima strateškog planiranja (provedbeni programi, akcijski planovi) koji su izrađeni temeljem Zakona o sustavu strateškog planiranja i upravljanja razvojem RH („Narodne novine“, broj 123/17) te osiguranim sredstvima u proračunu i drugim raspoloživim resursima.</w:t>
      </w:r>
    </w:p>
    <w:p w14:paraId="4BF0F77D" w14:textId="77777777" w:rsidR="00412F4A" w:rsidRPr="00412F4A" w:rsidRDefault="00412F4A" w:rsidP="00412F4A">
      <w:pPr>
        <w:jc w:val="both"/>
      </w:pPr>
    </w:p>
    <w:p w14:paraId="76535C03" w14:textId="77777777" w:rsidR="00412F4A" w:rsidRPr="00412F4A" w:rsidRDefault="00412F4A" w:rsidP="00412F4A">
      <w:pPr>
        <w:jc w:val="both"/>
      </w:pPr>
      <w:bookmarkStart w:id="13" w:name="_Hlk66864775"/>
      <w:r w:rsidRPr="00412F4A">
        <w:t xml:space="preserve">Epidemija </w:t>
      </w:r>
      <w:proofErr w:type="spellStart"/>
      <w:r w:rsidRPr="00412F4A">
        <w:t>koronavirusa</w:t>
      </w:r>
      <w:proofErr w:type="spellEnd"/>
      <w:r w:rsidRPr="00412F4A">
        <w:t xml:space="preserve">, ali i razorni potresi tijekom 2020. godine doveli su do značajnih negativnih socijalno-gospodarskih i materijalnih posljedica koji su se osjetili i tijekom 2021. godine. </w:t>
      </w:r>
    </w:p>
    <w:p w14:paraId="76FDC49D" w14:textId="77777777" w:rsidR="00412F4A" w:rsidRPr="00412F4A" w:rsidRDefault="00412F4A" w:rsidP="00412F4A">
      <w:pPr>
        <w:jc w:val="both"/>
      </w:pPr>
      <w:r w:rsidRPr="00412F4A">
        <w:t>Pravosudna i kaznena tijela su zbog navedenih nepogoda bila primorana organizirati rad na daljinu na način da su se ročišta održavala putem internetskih aplikacija, u potresom pogođenim područjima u Gradu Zagrebu i Sisačko – moslavačkoj županiji pojedina pravosudna i kaznena tijela su bila primorana preseliti u druge prostore te je rad bio organiziran u timovima.</w:t>
      </w:r>
    </w:p>
    <w:p w14:paraId="006CC009" w14:textId="77777777" w:rsidR="00412F4A" w:rsidRPr="00412F4A" w:rsidRDefault="00412F4A" w:rsidP="00412F4A">
      <w:pPr>
        <w:jc w:val="both"/>
        <w:rPr>
          <w:color w:val="FF0000"/>
        </w:rPr>
      </w:pPr>
    </w:p>
    <w:p w14:paraId="670FDCA1" w14:textId="77777777" w:rsidR="00412F4A" w:rsidRPr="00412F4A" w:rsidRDefault="00412F4A" w:rsidP="00412F4A">
      <w:pPr>
        <w:jc w:val="both"/>
        <w:sectPr w:rsidR="00412F4A" w:rsidRPr="00412F4A" w:rsidSect="003601F8">
          <w:footerReference w:type="default" r:id="rId20"/>
          <w:pgSz w:w="11906" w:h="16838"/>
          <w:pgMar w:top="426" w:right="1417" w:bottom="284" w:left="1417" w:header="708" w:footer="708" w:gutter="0"/>
          <w:cols w:space="720"/>
        </w:sectPr>
      </w:pPr>
      <w:r w:rsidRPr="00412F4A">
        <w:t xml:space="preserve">Međutim, Vlada RH iskoristila je stvoreni fiskalni prostor iz prethodnih godina za brzu i snažnu fiskalnu potporu za održavanje zaposlenosti i cjelokupne gospodarske aktivnosti. Tijekom 2021. godine napori su se ulagali u sanaciju nastalih šteta uzrokovanih potresima i provođenje aktivnosti u svrhu osiguravanja primjerene zaštite radi epidemije </w:t>
      </w:r>
      <w:proofErr w:type="spellStart"/>
      <w:r w:rsidRPr="00412F4A">
        <w:t>koronavirusa</w:t>
      </w:r>
      <w:proofErr w:type="spellEnd"/>
      <w:r w:rsidRPr="00412F4A">
        <w:t xml:space="preserve">. </w:t>
      </w:r>
      <w:bookmarkStart w:id="14" w:name="_heading=h.3dy6vkm" w:colFirst="0" w:colLast="0"/>
      <w:bookmarkEnd w:id="13"/>
      <w:bookmarkEnd w:id="14"/>
    </w:p>
    <w:p w14:paraId="668FF1A4" w14:textId="77777777" w:rsidR="00412F4A" w:rsidRPr="00412F4A" w:rsidRDefault="00412F4A" w:rsidP="00412F4A">
      <w:pPr>
        <w:keepNext/>
        <w:keepLines/>
        <w:numPr>
          <w:ilvl w:val="0"/>
          <w:numId w:val="7"/>
        </w:numPr>
        <w:spacing w:before="480"/>
        <w:outlineLvl w:val="0"/>
        <w:rPr>
          <w:rFonts w:asciiTheme="majorHAnsi" w:eastAsiaTheme="majorEastAsia" w:hAnsiTheme="majorHAnsi" w:cstheme="majorBidi"/>
          <w:b/>
          <w:bCs/>
          <w:color w:val="365F91" w:themeColor="accent1" w:themeShade="BF"/>
          <w:sz w:val="28"/>
          <w:szCs w:val="28"/>
        </w:rPr>
      </w:pPr>
      <w:bookmarkStart w:id="15" w:name="_Toc104365870"/>
      <w:bookmarkStart w:id="16" w:name="_Toc104366015"/>
      <w:r w:rsidRPr="00412F4A">
        <w:rPr>
          <w:rFonts w:asciiTheme="majorHAnsi" w:eastAsiaTheme="majorEastAsia" w:hAnsiTheme="majorHAnsi" w:cstheme="majorBidi"/>
          <w:b/>
          <w:bCs/>
          <w:color w:val="365F91" w:themeColor="accent1" w:themeShade="BF"/>
          <w:sz w:val="28"/>
          <w:szCs w:val="28"/>
        </w:rPr>
        <w:lastRenderedPageBreak/>
        <w:t>Ostvarenje planiranih mjera i aktivnosti u 2021. godini</w:t>
      </w:r>
      <w:bookmarkEnd w:id="15"/>
      <w:bookmarkEnd w:id="16"/>
    </w:p>
    <w:p w14:paraId="3B360E20" w14:textId="77777777" w:rsidR="00412F4A" w:rsidRPr="00412F4A" w:rsidRDefault="00412F4A" w:rsidP="00412F4A"/>
    <w:p w14:paraId="23C8AA88" w14:textId="77777777" w:rsidR="00412F4A" w:rsidRPr="00412F4A" w:rsidRDefault="00412F4A" w:rsidP="00412F4A">
      <w:pPr>
        <w:rPr>
          <w:b/>
          <w:bCs/>
        </w:rPr>
      </w:pPr>
      <w:r w:rsidRPr="00412F4A">
        <w:rPr>
          <w:b/>
          <w:bCs/>
        </w:rPr>
        <w:t>Mjera 1. Osigurati kvalitetan zakonodavni okvir u pravosuđu</w:t>
      </w:r>
    </w:p>
    <w:p w14:paraId="6442F321" w14:textId="77777777" w:rsidR="00412F4A" w:rsidRPr="00412F4A" w:rsidRDefault="00412F4A" w:rsidP="00412F4A"/>
    <w:tbl>
      <w:tblPr>
        <w:tblStyle w:val="Reetkatablice"/>
        <w:tblW w:w="0" w:type="auto"/>
        <w:tblLook w:val="04A0" w:firstRow="1" w:lastRow="0" w:firstColumn="1" w:lastColumn="0" w:noHBand="0" w:noVBand="1"/>
      </w:tblPr>
      <w:tblGrid>
        <w:gridCol w:w="3227"/>
        <w:gridCol w:w="1984"/>
        <w:gridCol w:w="1460"/>
        <w:gridCol w:w="1553"/>
        <w:gridCol w:w="1551"/>
        <w:gridCol w:w="1515"/>
        <w:gridCol w:w="3212"/>
      </w:tblGrid>
      <w:tr w:rsidR="00412F4A" w:rsidRPr="00412F4A" w14:paraId="13041A9C" w14:textId="77777777" w:rsidTr="007B4149">
        <w:trPr>
          <w:trHeight w:val="315"/>
        </w:trPr>
        <w:tc>
          <w:tcPr>
            <w:tcW w:w="3227" w:type="dxa"/>
            <w:hideMark/>
          </w:tcPr>
          <w:p w14:paraId="77761D04" w14:textId="77777777" w:rsidR="00412F4A" w:rsidRPr="00412F4A" w:rsidRDefault="00412F4A" w:rsidP="00412F4A">
            <w:pPr>
              <w:rPr>
                <w:b/>
                <w:bCs/>
              </w:rPr>
            </w:pPr>
            <w:r w:rsidRPr="00412F4A">
              <w:rPr>
                <w:b/>
                <w:bCs/>
              </w:rPr>
              <w:t>Mjera</w:t>
            </w:r>
          </w:p>
        </w:tc>
        <w:tc>
          <w:tcPr>
            <w:tcW w:w="11275" w:type="dxa"/>
            <w:gridSpan w:val="6"/>
            <w:hideMark/>
          </w:tcPr>
          <w:p w14:paraId="09440F1A" w14:textId="77777777" w:rsidR="00412F4A" w:rsidRPr="00412F4A" w:rsidRDefault="00412F4A" w:rsidP="00412F4A">
            <w:pPr>
              <w:rPr>
                <w:b/>
                <w:bCs/>
              </w:rPr>
            </w:pPr>
            <w:r w:rsidRPr="00412F4A">
              <w:rPr>
                <w:b/>
                <w:bCs/>
              </w:rPr>
              <w:t>Osigurati kvalitetan zakonodavni okvir u pravosuđu</w:t>
            </w:r>
          </w:p>
        </w:tc>
      </w:tr>
      <w:tr w:rsidR="00412F4A" w:rsidRPr="00412F4A" w14:paraId="48833EF4" w14:textId="77777777" w:rsidTr="007B4149">
        <w:trPr>
          <w:trHeight w:val="750"/>
        </w:trPr>
        <w:tc>
          <w:tcPr>
            <w:tcW w:w="3227" w:type="dxa"/>
            <w:hideMark/>
          </w:tcPr>
          <w:p w14:paraId="1F7D9510" w14:textId="77777777" w:rsidR="00412F4A" w:rsidRPr="00412F4A" w:rsidRDefault="00412F4A" w:rsidP="00412F4A">
            <w:pPr>
              <w:rPr>
                <w:b/>
                <w:bCs/>
              </w:rPr>
            </w:pPr>
            <w:r w:rsidRPr="00412F4A">
              <w:rPr>
                <w:b/>
                <w:bCs/>
              </w:rPr>
              <w:t>Svrha provedbe mjere</w:t>
            </w:r>
          </w:p>
        </w:tc>
        <w:tc>
          <w:tcPr>
            <w:tcW w:w="11275" w:type="dxa"/>
            <w:gridSpan w:val="6"/>
            <w:hideMark/>
          </w:tcPr>
          <w:p w14:paraId="2FCC37BE" w14:textId="77777777" w:rsidR="00412F4A" w:rsidRPr="00412F4A" w:rsidRDefault="00412F4A" w:rsidP="00412F4A">
            <w:r w:rsidRPr="00412F4A">
              <w:t>Mjera se odnosi na unaprjeđenje kvalitete  izrade, provedbe i praćenja normativnih akata u pravosuđu kojima se osigurava veća učinkovitost pravosudnog sustava.</w:t>
            </w:r>
          </w:p>
        </w:tc>
      </w:tr>
      <w:tr w:rsidR="00412F4A" w:rsidRPr="00412F4A" w14:paraId="4E6710B7" w14:textId="77777777" w:rsidTr="007B4149">
        <w:trPr>
          <w:trHeight w:val="525"/>
        </w:trPr>
        <w:tc>
          <w:tcPr>
            <w:tcW w:w="3227" w:type="dxa"/>
            <w:hideMark/>
          </w:tcPr>
          <w:p w14:paraId="6E12E2B1" w14:textId="77777777" w:rsidR="00412F4A" w:rsidRPr="00412F4A" w:rsidRDefault="00412F4A" w:rsidP="00412F4A">
            <w:pPr>
              <w:rPr>
                <w:b/>
                <w:bCs/>
              </w:rPr>
            </w:pPr>
            <w:r w:rsidRPr="00412F4A">
              <w:rPr>
                <w:b/>
                <w:bCs/>
              </w:rPr>
              <w:t>Odgovornost za provedbu mjere</w:t>
            </w:r>
          </w:p>
        </w:tc>
        <w:tc>
          <w:tcPr>
            <w:tcW w:w="11275" w:type="dxa"/>
            <w:gridSpan w:val="6"/>
            <w:hideMark/>
          </w:tcPr>
          <w:p w14:paraId="658F8826" w14:textId="77777777" w:rsidR="00412F4A" w:rsidRPr="00412F4A" w:rsidRDefault="00412F4A" w:rsidP="00412F4A">
            <w:r w:rsidRPr="00412F4A">
              <w:t>Državni tajnici u okviru svoje nadležnosti</w:t>
            </w:r>
          </w:p>
        </w:tc>
      </w:tr>
      <w:tr w:rsidR="00412F4A" w:rsidRPr="00412F4A" w14:paraId="47BC1875" w14:textId="77777777" w:rsidTr="007B4149">
        <w:trPr>
          <w:trHeight w:val="585"/>
        </w:trPr>
        <w:tc>
          <w:tcPr>
            <w:tcW w:w="3227" w:type="dxa"/>
            <w:hideMark/>
          </w:tcPr>
          <w:p w14:paraId="62F9206F" w14:textId="77777777" w:rsidR="00412F4A" w:rsidRPr="00412F4A" w:rsidRDefault="00412F4A" w:rsidP="00412F4A">
            <w:pPr>
              <w:rPr>
                <w:b/>
                <w:bCs/>
              </w:rPr>
            </w:pPr>
            <w:r w:rsidRPr="00412F4A">
              <w:rPr>
                <w:b/>
                <w:bCs/>
              </w:rPr>
              <w:t>Pokazatelji rezultata</w:t>
            </w:r>
          </w:p>
        </w:tc>
        <w:tc>
          <w:tcPr>
            <w:tcW w:w="3444" w:type="dxa"/>
            <w:gridSpan w:val="2"/>
            <w:hideMark/>
          </w:tcPr>
          <w:p w14:paraId="0A5E2801" w14:textId="77777777" w:rsidR="00412F4A" w:rsidRPr="00412F4A" w:rsidRDefault="00412F4A" w:rsidP="00412F4A">
            <w:pPr>
              <w:rPr>
                <w:b/>
                <w:bCs/>
              </w:rPr>
            </w:pPr>
            <w:r w:rsidRPr="00412F4A">
              <w:rPr>
                <w:b/>
                <w:bCs/>
              </w:rPr>
              <w:t>Početna vrijednost</w:t>
            </w:r>
          </w:p>
        </w:tc>
        <w:tc>
          <w:tcPr>
            <w:tcW w:w="3104" w:type="dxa"/>
            <w:gridSpan w:val="2"/>
            <w:hideMark/>
          </w:tcPr>
          <w:p w14:paraId="5931747F" w14:textId="77777777" w:rsidR="00412F4A" w:rsidRPr="00412F4A" w:rsidRDefault="00412F4A" w:rsidP="00412F4A">
            <w:pPr>
              <w:rPr>
                <w:b/>
                <w:bCs/>
              </w:rPr>
            </w:pPr>
            <w:r w:rsidRPr="00412F4A">
              <w:rPr>
                <w:b/>
                <w:bCs/>
              </w:rPr>
              <w:t>Ciljana vrijednost za izvještajno razdoblje</w:t>
            </w:r>
          </w:p>
        </w:tc>
        <w:tc>
          <w:tcPr>
            <w:tcW w:w="4727" w:type="dxa"/>
            <w:gridSpan w:val="2"/>
            <w:hideMark/>
          </w:tcPr>
          <w:p w14:paraId="594F0693" w14:textId="77777777" w:rsidR="00412F4A" w:rsidRPr="00412F4A" w:rsidRDefault="00412F4A" w:rsidP="00412F4A">
            <w:pPr>
              <w:rPr>
                <w:b/>
                <w:bCs/>
              </w:rPr>
            </w:pPr>
            <w:r w:rsidRPr="00412F4A">
              <w:rPr>
                <w:b/>
                <w:bCs/>
              </w:rPr>
              <w:t>Ostvarena vrijednost na kraju izvještajnog razdoblja</w:t>
            </w:r>
          </w:p>
        </w:tc>
      </w:tr>
      <w:tr w:rsidR="00412F4A" w:rsidRPr="00412F4A" w14:paraId="44EDBEE5" w14:textId="77777777" w:rsidTr="007B4149">
        <w:trPr>
          <w:trHeight w:val="765"/>
        </w:trPr>
        <w:tc>
          <w:tcPr>
            <w:tcW w:w="3227" w:type="dxa"/>
            <w:hideMark/>
          </w:tcPr>
          <w:p w14:paraId="16031F4B" w14:textId="77777777" w:rsidR="00412F4A" w:rsidRPr="00412F4A" w:rsidRDefault="00412F4A" w:rsidP="00412F4A">
            <w:pPr>
              <w:rPr>
                <w:b/>
                <w:bCs/>
              </w:rPr>
            </w:pPr>
            <w:r w:rsidRPr="00412F4A">
              <w:rPr>
                <w:b/>
                <w:bCs/>
              </w:rPr>
              <w:t>Broj zakonskih prijedloga upućenih u proceduru</w:t>
            </w:r>
          </w:p>
        </w:tc>
        <w:tc>
          <w:tcPr>
            <w:tcW w:w="3444" w:type="dxa"/>
            <w:gridSpan w:val="2"/>
            <w:hideMark/>
          </w:tcPr>
          <w:p w14:paraId="10D42B1C" w14:textId="77777777" w:rsidR="00412F4A" w:rsidRPr="00412F4A" w:rsidRDefault="00412F4A" w:rsidP="00412F4A">
            <w:r w:rsidRPr="00412F4A">
              <w:t>n/p</w:t>
            </w:r>
          </w:p>
        </w:tc>
        <w:tc>
          <w:tcPr>
            <w:tcW w:w="3104" w:type="dxa"/>
            <w:gridSpan w:val="2"/>
            <w:hideMark/>
          </w:tcPr>
          <w:p w14:paraId="368680C1" w14:textId="77777777" w:rsidR="00412F4A" w:rsidRPr="00412F4A" w:rsidRDefault="00412F4A" w:rsidP="00412F4A">
            <w:r w:rsidRPr="00412F4A">
              <w:t>13</w:t>
            </w:r>
          </w:p>
        </w:tc>
        <w:tc>
          <w:tcPr>
            <w:tcW w:w="4727" w:type="dxa"/>
            <w:gridSpan w:val="2"/>
            <w:hideMark/>
          </w:tcPr>
          <w:p w14:paraId="61062CB3" w14:textId="77777777" w:rsidR="00412F4A" w:rsidRPr="00412F4A" w:rsidRDefault="00412F4A" w:rsidP="00412F4A">
            <w:r w:rsidRPr="00412F4A">
              <w:t>11</w:t>
            </w:r>
          </w:p>
        </w:tc>
      </w:tr>
      <w:tr w:rsidR="00412F4A" w:rsidRPr="00412F4A" w14:paraId="168ABD46" w14:textId="77777777" w:rsidTr="007B4149">
        <w:trPr>
          <w:trHeight w:val="300"/>
        </w:trPr>
        <w:tc>
          <w:tcPr>
            <w:tcW w:w="3227" w:type="dxa"/>
            <w:vMerge w:val="restart"/>
            <w:hideMark/>
          </w:tcPr>
          <w:p w14:paraId="6FC1384C" w14:textId="77777777" w:rsidR="00412F4A" w:rsidRPr="00412F4A" w:rsidRDefault="00412F4A" w:rsidP="00412F4A">
            <w:pPr>
              <w:rPr>
                <w:b/>
                <w:bCs/>
              </w:rPr>
            </w:pPr>
            <w:r w:rsidRPr="00412F4A">
              <w:rPr>
                <w:b/>
                <w:bCs/>
              </w:rPr>
              <w:t>Aktivnosti</w:t>
            </w:r>
          </w:p>
        </w:tc>
        <w:tc>
          <w:tcPr>
            <w:tcW w:w="1984" w:type="dxa"/>
            <w:vMerge w:val="restart"/>
            <w:hideMark/>
          </w:tcPr>
          <w:p w14:paraId="6299A508" w14:textId="77777777" w:rsidR="00412F4A" w:rsidRPr="00412F4A" w:rsidRDefault="00412F4A" w:rsidP="00412F4A">
            <w:pPr>
              <w:rPr>
                <w:b/>
                <w:bCs/>
              </w:rPr>
            </w:pPr>
            <w:r w:rsidRPr="00412F4A">
              <w:rPr>
                <w:b/>
                <w:bCs/>
              </w:rPr>
              <w:t>Nadležnost</w:t>
            </w:r>
          </w:p>
        </w:tc>
        <w:tc>
          <w:tcPr>
            <w:tcW w:w="1460" w:type="dxa"/>
            <w:vMerge w:val="restart"/>
            <w:hideMark/>
          </w:tcPr>
          <w:p w14:paraId="3B5D13A0" w14:textId="77777777" w:rsidR="00412F4A" w:rsidRPr="00412F4A" w:rsidRDefault="00412F4A" w:rsidP="00412F4A">
            <w:pPr>
              <w:rPr>
                <w:b/>
                <w:bCs/>
              </w:rPr>
            </w:pPr>
            <w:r w:rsidRPr="00412F4A">
              <w:rPr>
                <w:b/>
                <w:bCs/>
              </w:rPr>
              <w:t>Rok (upisati mjesec)</w:t>
            </w:r>
          </w:p>
        </w:tc>
        <w:tc>
          <w:tcPr>
            <w:tcW w:w="1553" w:type="dxa"/>
            <w:hideMark/>
          </w:tcPr>
          <w:p w14:paraId="7CC6B44B" w14:textId="77777777" w:rsidR="00412F4A" w:rsidRPr="00412F4A" w:rsidRDefault="00412F4A" w:rsidP="00412F4A">
            <w:pPr>
              <w:rPr>
                <w:b/>
                <w:bCs/>
              </w:rPr>
            </w:pPr>
            <w:r w:rsidRPr="00412F4A">
              <w:rPr>
                <w:b/>
                <w:bCs/>
              </w:rPr>
              <w:t>Izvor financiranja</w:t>
            </w:r>
          </w:p>
        </w:tc>
        <w:tc>
          <w:tcPr>
            <w:tcW w:w="1551" w:type="dxa"/>
            <w:vMerge w:val="restart"/>
            <w:hideMark/>
          </w:tcPr>
          <w:p w14:paraId="6DFF92E9" w14:textId="77777777" w:rsidR="00412F4A" w:rsidRPr="00412F4A" w:rsidRDefault="00412F4A" w:rsidP="00412F4A">
            <w:pPr>
              <w:rPr>
                <w:b/>
                <w:bCs/>
              </w:rPr>
            </w:pPr>
            <w:r w:rsidRPr="00412F4A">
              <w:rPr>
                <w:b/>
                <w:bCs/>
              </w:rPr>
              <w:t>Iznos ostvaren u proračunu</w:t>
            </w:r>
          </w:p>
        </w:tc>
        <w:tc>
          <w:tcPr>
            <w:tcW w:w="1515" w:type="dxa"/>
            <w:vMerge w:val="restart"/>
            <w:hideMark/>
          </w:tcPr>
          <w:p w14:paraId="00B3E39E" w14:textId="77777777" w:rsidR="00412F4A" w:rsidRPr="00412F4A" w:rsidRDefault="00412F4A" w:rsidP="00412F4A">
            <w:pPr>
              <w:rPr>
                <w:b/>
                <w:bCs/>
              </w:rPr>
            </w:pPr>
            <w:r w:rsidRPr="00412F4A">
              <w:rPr>
                <w:b/>
                <w:bCs/>
              </w:rPr>
              <w:t>Ostvarenje aktivnosti u %</w:t>
            </w:r>
          </w:p>
        </w:tc>
        <w:tc>
          <w:tcPr>
            <w:tcW w:w="3212" w:type="dxa"/>
            <w:vMerge w:val="restart"/>
            <w:hideMark/>
          </w:tcPr>
          <w:p w14:paraId="102FD854" w14:textId="77777777" w:rsidR="00412F4A" w:rsidRPr="00412F4A" w:rsidRDefault="00412F4A" w:rsidP="00412F4A">
            <w:pPr>
              <w:rPr>
                <w:b/>
                <w:bCs/>
              </w:rPr>
            </w:pPr>
            <w:r w:rsidRPr="00412F4A">
              <w:rPr>
                <w:b/>
                <w:bCs/>
              </w:rPr>
              <w:t>Napomene</w:t>
            </w:r>
          </w:p>
        </w:tc>
      </w:tr>
      <w:tr w:rsidR="00412F4A" w:rsidRPr="00412F4A" w14:paraId="04940E73" w14:textId="77777777" w:rsidTr="007B4149">
        <w:trPr>
          <w:trHeight w:val="525"/>
        </w:trPr>
        <w:tc>
          <w:tcPr>
            <w:tcW w:w="3227" w:type="dxa"/>
            <w:vMerge/>
            <w:hideMark/>
          </w:tcPr>
          <w:p w14:paraId="638BF298" w14:textId="77777777" w:rsidR="00412F4A" w:rsidRPr="00412F4A" w:rsidRDefault="00412F4A" w:rsidP="00412F4A">
            <w:pPr>
              <w:rPr>
                <w:b/>
                <w:bCs/>
              </w:rPr>
            </w:pPr>
          </w:p>
        </w:tc>
        <w:tc>
          <w:tcPr>
            <w:tcW w:w="1984" w:type="dxa"/>
            <w:vMerge/>
            <w:hideMark/>
          </w:tcPr>
          <w:p w14:paraId="0AE69058" w14:textId="77777777" w:rsidR="00412F4A" w:rsidRPr="00412F4A" w:rsidRDefault="00412F4A" w:rsidP="00412F4A">
            <w:pPr>
              <w:rPr>
                <w:b/>
                <w:bCs/>
              </w:rPr>
            </w:pPr>
          </w:p>
        </w:tc>
        <w:tc>
          <w:tcPr>
            <w:tcW w:w="1460" w:type="dxa"/>
            <w:vMerge/>
            <w:hideMark/>
          </w:tcPr>
          <w:p w14:paraId="4A3C36F7" w14:textId="77777777" w:rsidR="00412F4A" w:rsidRPr="00412F4A" w:rsidRDefault="00412F4A" w:rsidP="00412F4A">
            <w:pPr>
              <w:rPr>
                <w:b/>
                <w:bCs/>
              </w:rPr>
            </w:pPr>
          </w:p>
        </w:tc>
        <w:tc>
          <w:tcPr>
            <w:tcW w:w="1553" w:type="dxa"/>
            <w:hideMark/>
          </w:tcPr>
          <w:p w14:paraId="03158803" w14:textId="77777777" w:rsidR="00412F4A" w:rsidRPr="00412F4A" w:rsidRDefault="00412F4A" w:rsidP="00412F4A">
            <w:pPr>
              <w:rPr>
                <w:b/>
                <w:bCs/>
              </w:rPr>
            </w:pPr>
            <w:r w:rsidRPr="00412F4A">
              <w:rPr>
                <w:b/>
                <w:bCs/>
              </w:rPr>
              <w:t>(aktivnost u Proračunu)</w:t>
            </w:r>
          </w:p>
        </w:tc>
        <w:tc>
          <w:tcPr>
            <w:tcW w:w="1551" w:type="dxa"/>
            <w:vMerge/>
            <w:hideMark/>
          </w:tcPr>
          <w:p w14:paraId="6C0F8C3E" w14:textId="77777777" w:rsidR="00412F4A" w:rsidRPr="00412F4A" w:rsidRDefault="00412F4A" w:rsidP="00412F4A">
            <w:pPr>
              <w:rPr>
                <w:b/>
                <w:bCs/>
              </w:rPr>
            </w:pPr>
          </w:p>
        </w:tc>
        <w:tc>
          <w:tcPr>
            <w:tcW w:w="1515" w:type="dxa"/>
            <w:vMerge/>
            <w:hideMark/>
          </w:tcPr>
          <w:p w14:paraId="2B84065C" w14:textId="77777777" w:rsidR="00412F4A" w:rsidRPr="00412F4A" w:rsidRDefault="00412F4A" w:rsidP="00412F4A">
            <w:pPr>
              <w:rPr>
                <w:b/>
                <w:bCs/>
              </w:rPr>
            </w:pPr>
          </w:p>
        </w:tc>
        <w:tc>
          <w:tcPr>
            <w:tcW w:w="3212" w:type="dxa"/>
            <w:vMerge/>
            <w:hideMark/>
          </w:tcPr>
          <w:p w14:paraId="02F4CE1E" w14:textId="77777777" w:rsidR="00412F4A" w:rsidRPr="00412F4A" w:rsidRDefault="00412F4A" w:rsidP="00412F4A">
            <w:pPr>
              <w:rPr>
                <w:b/>
                <w:bCs/>
              </w:rPr>
            </w:pPr>
          </w:p>
        </w:tc>
      </w:tr>
      <w:tr w:rsidR="00412F4A" w:rsidRPr="00412F4A" w14:paraId="20E01084" w14:textId="77777777" w:rsidTr="007B4149">
        <w:trPr>
          <w:trHeight w:val="1020"/>
        </w:trPr>
        <w:tc>
          <w:tcPr>
            <w:tcW w:w="3227" w:type="dxa"/>
            <w:hideMark/>
          </w:tcPr>
          <w:p w14:paraId="3EFAF213" w14:textId="77777777" w:rsidR="00412F4A" w:rsidRPr="00412F4A" w:rsidRDefault="00412F4A" w:rsidP="00412F4A">
            <w:pPr>
              <w:rPr>
                <w:b/>
                <w:bCs/>
              </w:rPr>
            </w:pPr>
            <w:r w:rsidRPr="00412F4A">
              <w:rPr>
                <w:b/>
                <w:bCs/>
              </w:rPr>
              <w:t>Donošenje izmjena i dopuna Zakona o parničnom postupku</w:t>
            </w:r>
          </w:p>
        </w:tc>
        <w:tc>
          <w:tcPr>
            <w:tcW w:w="1984" w:type="dxa"/>
            <w:hideMark/>
          </w:tcPr>
          <w:p w14:paraId="3C259863" w14:textId="77777777" w:rsidR="00412F4A" w:rsidRPr="00412F4A" w:rsidRDefault="00412F4A" w:rsidP="00412F4A">
            <w:r w:rsidRPr="00412F4A">
              <w:t>Uprava za građansko, trgovačko i upravno pravo</w:t>
            </w:r>
          </w:p>
        </w:tc>
        <w:tc>
          <w:tcPr>
            <w:tcW w:w="1460" w:type="dxa"/>
            <w:hideMark/>
          </w:tcPr>
          <w:p w14:paraId="0953E230" w14:textId="77777777" w:rsidR="00412F4A" w:rsidRPr="00412F4A" w:rsidRDefault="00412F4A" w:rsidP="00412F4A">
            <w:r w:rsidRPr="00412F4A">
              <w:t>prosinac 2021.</w:t>
            </w:r>
          </w:p>
        </w:tc>
        <w:tc>
          <w:tcPr>
            <w:tcW w:w="1553" w:type="dxa"/>
            <w:hideMark/>
          </w:tcPr>
          <w:p w14:paraId="72190534" w14:textId="77777777" w:rsidR="00412F4A" w:rsidRPr="00412F4A" w:rsidRDefault="00412F4A" w:rsidP="00412F4A">
            <w:r w:rsidRPr="00412F4A">
              <w:t>A629000</w:t>
            </w:r>
          </w:p>
        </w:tc>
        <w:tc>
          <w:tcPr>
            <w:tcW w:w="1551" w:type="dxa"/>
            <w:hideMark/>
          </w:tcPr>
          <w:p w14:paraId="44E99DD1" w14:textId="77777777" w:rsidR="00412F4A" w:rsidRPr="00412F4A" w:rsidRDefault="00412F4A" w:rsidP="00412F4A">
            <w:r w:rsidRPr="00412F4A">
              <w:t>740,000.00</w:t>
            </w:r>
          </w:p>
        </w:tc>
        <w:tc>
          <w:tcPr>
            <w:tcW w:w="1515" w:type="dxa"/>
            <w:hideMark/>
          </w:tcPr>
          <w:p w14:paraId="51583391" w14:textId="77777777" w:rsidR="00412F4A" w:rsidRPr="00412F4A" w:rsidRDefault="00412F4A" w:rsidP="00412F4A">
            <w:r w:rsidRPr="00412F4A">
              <w:t>0%</w:t>
            </w:r>
          </w:p>
        </w:tc>
        <w:tc>
          <w:tcPr>
            <w:tcW w:w="3212" w:type="dxa"/>
            <w:hideMark/>
          </w:tcPr>
          <w:p w14:paraId="3FBF16F2" w14:textId="77777777" w:rsidR="00412F4A" w:rsidRPr="00412F4A" w:rsidRDefault="00412F4A" w:rsidP="00412F4A">
            <w:r w:rsidRPr="00412F4A">
              <w:t>Nacrt je Planom zakonodavnih aktivnosti za 2022., premješten u I. kvartal 2022.</w:t>
            </w:r>
          </w:p>
        </w:tc>
      </w:tr>
      <w:tr w:rsidR="00412F4A" w:rsidRPr="00412F4A" w14:paraId="7E5319DD" w14:textId="77777777" w:rsidTr="007B4149">
        <w:trPr>
          <w:trHeight w:val="1020"/>
        </w:trPr>
        <w:tc>
          <w:tcPr>
            <w:tcW w:w="3227" w:type="dxa"/>
            <w:hideMark/>
          </w:tcPr>
          <w:p w14:paraId="4EE6602F" w14:textId="77777777" w:rsidR="00412F4A" w:rsidRPr="00412F4A" w:rsidRDefault="00412F4A" w:rsidP="00412F4A">
            <w:pPr>
              <w:rPr>
                <w:b/>
                <w:bCs/>
              </w:rPr>
            </w:pPr>
            <w:r w:rsidRPr="00412F4A">
              <w:rPr>
                <w:b/>
                <w:bCs/>
              </w:rPr>
              <w:t xml:space="preserve">Donošenje Zakona o izmjenama i dopunama Zakona o odvjetništvu </w:t>
            </w:r>
          </w:p>
        </w:tc>
        <w:tc>
          <w:tcPr>
            <w:tcW w:w="1984" w:type="dxa"/>
            <w:hideMark/>
          </w:tcPr>
          <w:p w14:paraId="7704C8CE" w14:textId="77777777" w:rsidR="00412F4A" w:rsidRPr="00412F4A" w:rsidRDefault="00412F4A" w:rsidP="00412F4A">
            <w:r w:rsidRPr="00412F4A">
              <w:t>Uprava za organizaciju pravosuđa</w:t>
            </w:r>
          </w:p>
        </w:tc>
        <w:tc>
          <w:tcPr>
            <w:tcW w:w="1460" w:type="dxa"/>
            <w:hideMark/>
          </w:tcPr>
          <w:p w14:paraId="0D988FF5" w14:textId="77777777" w:rsidR="00412F4A" w:rsidRPr="00412F4A" w:rsidRDefault="00412F4A" w:rsidP="00412F4A">
            <w:r w:rsidRPr="00412F4A">
              <w:t>prosinac 2021.</w:t>
            </w:r>
          </w:p>
        </w:tc>
        <w:tc>
          <w:tcPr>
            <w:tcW w:w="1553" w:type="dxa"/>
            <w:hideMark/>
          </w:tcPr>
          <w:p w14:paraId="30D76D11" w14:textId="77777777" w:rsidR="00412F4A" w:rsidRPr="00412F4A" w:rsidRDefault="00412F4A" w:rsidP="00412F4A">
            <w:r w:rsidRPr="00412F4A">
              <w:t>A629000</w:t>
            </w:r>
          </w:p>
        </w:tc>
        <w:tc>
          <w:tcPr>
            <w:tcW w:w="1551" w:type="dxa"/>
            <w:hideMark/>
          </w:tcPr>
          <w:p w14:paraId="537FEE74" w14:textId="77777777" w:rsidR="00412F4A" w:rsidRPr="00412F4A" w:rsidRDefault="00412F4A" w:rsidP="00412F4A">
            <w:r w:rsidRPr="00412F4A">
              <w:t>444,000.00</w:t>
            </w:r>
          </w:p>
        </w:tc>
        <w:tc>
          <w:tcPr>
            <w:tcW w:w="1515" w:type="dxa"/>
            <w:hideMark/>
          </w:tcPr>
          <w:p w14:paraId="6DEBCAB4" w14:textId="77777777" w:rsidR="00412F4A" w:rsidRPr="00412F4A" w:rsidRDefault="00412F4A" w:rsidP="00412F4A">
            <w:r w:rsidRPr="00412F4A">
              <w:t>100%</w:t>
            </w:r>
          </w:p>
        </w:tc>
        <w:tc>
          <w:tcPr>
            <w:tcW w:w="3212" w:type="dxa"/>
            <w:hideMark/>
          </w:tcPr>
          <w:p w14:paraId="09CC512E" w14:textId="77777777" w:rsidR="00412F4A" w:rsidRPr="00412F4A" w:rsidRDefault="00412F4A" w:rsidP="00412F4A">
            <w:r w:rsidRPr="00412F4A">
              <w:t> </w:t>
            </w:r>
          </w:p>
        </w:tc>
      </w:tr>
      <w:tr w:rsidR="00412F4A" w:rsidRPr="00412F4A" w14:paraId="3926F65F" w14:textId="77777777" w:rsidTr="007B4149">
        <w:trPr>
          <w:trHeight w:val="1020"/>
        </w:trPr>
        <w:tc>
          <w:tcPr>
            <w:tcW w:w="3227" w:type="dxa"/>
            <w:hideMark/>
          </w:tcPr>
          <w:p w14:paraId="5514306A" w14:textId="77777777" w:rsidR="00412F4A" w:rsidRPr="00412F4A" w:rsidRDefault="00412F4A" w:rsidP="00412F4A">
            <w:pPr>
              <w:rPr>
                <w:b/>
                <w:bCs/>
              </w:rPr>
            </w:pPr>
            <w:r w:rsidRPr="00412F4A">
              <w:rPr>
                <w:b/>
                <w:bCs/>
              </w:rPr>
              <w:t>Donošenje Zakona o izmjenama i dopunama Zakona o sudovima</w:t>
            </w:r>
          </w:p>
        </w:tc>
        <w:tc>
          <w:tcPr>
            <w:tcW w:w="1984" w:type="dxa"/>
            <w:hideMark/>
          </w:tcPr>
          <w:p w14:paraId="0292398A" w14:textId="77777777" w:rsidR="00412F4A" w:rsidRPr="00412F4A" w:rsidRDefault="00412F4A" w:rsidP="00412F4A">
            <w:r w:rsidRPr="00412F4A">
              <w:t>Uprava za organizaciju pravosuđa</w:t>
            </w:r>
          </w:p>
        </w:tc>
        <w:tc>
          <w:tcPr>
            <w:tcW w:w="1460" w:type="dxa"/>
            <w:hideMark/>
          </w:tcPr>
          <w:p w14:paraId="3EB60D3E" w14:textId="77777777" w:rsidR="00412F4A" w:rsidRPr="00412F4A" w:rsidRDefault="00412F4A" w:rsidP="00412F4A">
            <w:r w:rsidRPr="00412F4A">
              <w:t>prosinac 2021.</w:t>
            </w:r>
          </w:p>
        </w:tc>
        <w:tc>
          <w:tcPr>
            <w:tcW w:w="1553" w:type="dxa"/>
            <w:hideMark/>
          </w:tcPr>
          <w:p w14:paraId="6926E082" w14:textId="77777777" w:rsidR="00412F4A" w:rsidRPr="00412F4A" w:rsidRDefault="00412F4A" w:rsidP="00412F4A">
            <w:r w:rsidRPr="00412F4A">
              <w:t>A629000</w:t>
            </w:r>
          </w:p>
        </w:tc>
        <w:tc>
          <w:tcPr>
            <w:tcW w:w="1551" w:type="dxa"/>
            <w:hideMark/>
          </w:tcPr>
          <w:p w14:paraId="137FDC08" w14:textId="77777777" w:rsidR="00412F4A" w:rsidRPr="00412F4A" w:rsidRDefault="00412F4A" w:rsidP="00412F4A">
            <w:r w:rsidRPr="00412F4A">
              <w:t>888,000.00</w:t>
            </w:r>
          </w:p>
        </w:tc>
        <w:tc>
          <w:tcPr>
            <w:tcW w:w="1515" w:type="dxa"/>
            <w:hideMark/>
          </w:tcPr>
          <w:p w14:paraId="2B28DB9A" w14:textId="77777777" w:rsidR="00412F4A" w:rsidRPr="00412F4A" w:rsidRDefault="00412F4A" w:rsidP="00412F4A">
            <w:r w:rsidRPr="00412F4A">
              <w:t>100%</w:t>
            </w:r>
          </w:p>
        </w:tc>
        <w:tc>
          <w:tcPr>
            <w:tcW w:w="3212" w:type="dxa"/>
            <w:hideMark/>
          </w:tcPr>
          <w:p w14:paraId="597D5B5D" w14:textId="77777777" w:rsidR="00412F4A" w:rsidRPr="00412F4A" w:rsidRDefault="00412F4A" w:rsidP="00412F4A">
            <w:r w:rsidRPr="00412F4A">
              <w:t> </w:t>
            </w:r>
          </w:p>
        </w:tc>
      </w:tr>
      <w:tr w:rsidR="00412F4A" w:rsidRPr="00412F4A" w14:paraId="1DF61E88" w14:textId="77777777" w:rsidTr="007B4149">
        <w:trPr>
          <w:trHeight w:val="1020"/>
        </w:trPr>
        <w:tc>
          <w:tcPr>
            <w:tcW w:w="3227" w:type="dxa"/>
            <w:hideMark/>
          </w:tcPr>
          <w:p w14:paraId="26C67075" w14:textId="77777777" w:rsidR="00412F4A" w:rsidRPr="00412F4A" w:rsidRDefault="00412F4A" w:rsidP="00412F4A">
            <w:pPr>
              <w:rPr>
                <w:b/>
                <w:bCs/>
              </w:rPr>
            </w:pPr>
            <w:r w:rsidRPr="00412F4A">
              <w:rPr>
                <w:b/>
                <w:bCs/>
              </w:rPr>
              <w:lastRenderedPageBreak/>
              <w:t>Donošenje Zakona o izmjenama i dopunama Zakona o državnom odvjetništvu</w:t>
            </w:r>
          </w:p>
        </w:tc>
        <w:tc>
          <w:tcPr>
            <w:tcW w:w="1984" w:type="dxa"/>
            <w:hideMark/>
          </w:tcPr>
          <w:p w14:paraId="25D4F918" w14:textId="77777777" w:rsidR="00412F4A" w:rsidRPr="00412F4A" w:rsidRDefault="00412F4A" w:rsidP="00412F4A">
            <w:r w:rsidRPr="00412F4A">
              <w:t>Uprava za organizaciju pravosuđa</w:t>
            </w:r>
          </w:p>
        </w:tc>
        <w:tc>
          <w:tcPr>
            <w:tcW w:w="1460" w:type="dxa"/>
            <w:hideMark/>
          </w:tcPr>
          <w:p w14:paraId="7664D738" w14:textId="77777777" w:rsidR="00412F4A" w:rsidRPr="00412F4A" w:rsidRDefault="00412F4A" w:rsidP="00412F4A">
            <w:r w:rsidRPr="00412F4A">
              <w:t>prosinac 2021.</w:t>
            </w:r>
          </w:p>
        </w:tc>
        <w:tc>
          <w:tcPr>
            <w:tcW w:w="1553" w:type="dxa"/>
            <w:hideMark/>
          </w:tcPr>
          <w:p w14:paraId="15A186D1" w14:textId="77777777" w:rsidR="00412F4A" w:rsidRPr="00412F4A" w:rsidRDefault="00412F4A" w:rsidP="00412F4A">
            <w:r w:rsidRPr="00412F4A">
              <w:t>A629000</w:t>
            </w:r>
          </w:p>
        </w:tc>
        <w:tc>
          <w:tcPr>
            <w:tcW w:w="1551" w:type="dxa"/>
            <w:hideMark/>
          </w:tcPr>
          <w:p w14:paraId="70BDC2FC" w14:textId="77777777" w:rsidR="00412F4A" w:rsidRPr="00412F4A" w:rsidRDefault="00412F4A" w:rsidP="00412F4A">
            <w:r w:rsidRPr="00412F4A">
              <w:t>888,000.00</w:t>
            </w:r>
          </w:p>
        </w:tc>
        <w:tc>
          <w:tcPr>
            <w:tcW w:w="1515" w:type="dxa"/>
            <w:hideMark/>
          </w:tcPr>
          <w:p w14:paraId="3AEE2D31" w14:textId="77777777" w:rsidR="00412F4A" w:rsidRPr="00412F4A" w:rsidRDefault="00412F4A" w:rsidP="00412F4A">
            <w:r w:rsidRPr="00412F4A">
              <w:t>100%</w:t>
            </w:r>
          </w:p>
        </w:tc>
        <w:tc>
          <w:tcPr>
            <w:tcW w:w="3212" w:type="dxa"/>
            <w:hideMark/>
          </w:tcPr>
          <w:p w14:paraId="5E487D27" w14:textId="77777777" w:rsidR="00412F4A" w:rsidRPr="00412F4A" w:rsidRDefault="00412F4A" w:rsidP="00412F4A">
            <w:r w:rsidRPr="00412F4A">
              <w:t> </w:t>
            </w:r>
          </w:p>
        </w:tc>
      </w:tr>
      <w:tr w:rsidR="00412F4A" w:rsidRPr="00412F4A" w14:paraId="0DFF586C" w14:textId="77777777" w:rsidTr="007B4149">
        <w:trPr>
          <w:trHeight w:val="2272"/>
        </w:trPr>
        <w:tc>
          <w:tcPr>
            <w:tcW w:w="3227" w:type="dxa"/>
            <w:hideMark/>
          </w:tcPr>
          <w:p w14:paraId="05FE0753" w14:textId="77777777" w:rsidR="00412F4A" w:rsidRPr="00412F4A" w:rsidRDefault="00412F4A" w:rsidP="00412F4A">
            <w:pPr>
              <w:rPr>
                <w:b/>
                <w:bCs/>
              </w:rPr>
            </w:pPr>
            <w:r w:rsidRPr="00412F4A">
              <w:rPr>
                <w:b/>
                <w:bCs/>
              </w:rPr>
              <w:t>Donošenje Zakona o javnom bilježništvu</w:t>
            </w:r>
          </w:p>
        </w:tc>
        <w:tc>
          <w:tcPr>
            <w:tcW w:w="1984" w:type="dxa"/>
            <w:hideMark/>
          </w:tcPr>
          <w:p w14:paraId="7D6BAC4D" w14:textId="77777777" w:rsidR="00412F4A" w:rsidRPr="00412F4A" w:rsidRDefault="00412F4A" w:rsidP="00412F4A">
            <w:r w:rsidRPr="00412F4A">
              <w:t>Uprava za organizaciju pravosuđa</w:t>
            </w:r>
          </w:p>
        </w:tc>
        <w:tc>
          <w:tcPr>
            <w:tcW w:w="1460" w:type="dxa"/>
            <w:hideMark/>
          </w:tcPr>
          <w:p w14:paraId="26BE0C2C" w14:textId="77777777" w:rsidR="00412F4A" w:rsidRPr="00412F4A" w:rsidRDefault="00412F4A" w:rsidP="00412F4A">
            <w:r w:rsidRPr="00412F4A">
              <w:t>prosinac 2021.</w:t>
            </w:r>
          </w:p>
        </w:tc>
        <w:tc>
          <w:tcPr>
            <w:tcW w:w="1553" w:type="dxa"/>
            <w:hideMark/>
          </w:tcPr>
          <w:p w14:paraId="63E5B3BF" w14:textId="77777777" w:rsidR="00412F4A" w:rsidRPr="00412F4A" w:rsidRDefault="00412F4A" w:rsidP="00412F4A">
            <w:r w:rsidRPr="00412F4A">
              <w:t>A629000</w:t>
            </w:r>
          </w:p>
        </w:tc>
        <w:tc>
          <w:tcPr>
            <w:tcW w:w="1551" w:type="dxa"/>
            <w:hideMark/>
          </w:tcPr>
          <w:p w14:paraId="7E2D9653" w14:textId="77777777" w:rsidR="00412F4A" w:rsidRPr="00412F4A" w:rsidRDefault="00412F4A" w:rsidP="00412F4A">
            <w:r w:rsidRPr="00412F4A">
              <w:t>888,000.00</w:t>
            </w:r>
          </w:p>
        </w:tc>
        <w:tc>
          <w:tcPr>
            <w:tcW w:w="1515" w:type="dxa"/>
            <w:hideMark/>
          </w:tcPr>
          <w:p w14:paraId="35ECFC98" w14:textId="77777777" w:rsidR="00412F4A" w:rsidRPr="00412F4A" w:rsidRDefault="00412F4A" w:rsidP="00412F4A">
            <w:r w:rsidRPr="00412F4A">
              <w:t>0%</w:t>
            </w:r>
          </w:p>
        </w:tc>
        <w:tc>
          <w:tcPr>
            <w:tcW w:w="3212" w:type="dxa"/>
            <w:hideMark/>
          </w:tcPr>
          <w:p w14:paraId="5FA3123B" w14:textId="77777777" w:rsidR="00412F4A" w:rsidRPr="00412F4A" w:rsidRDefault="00412F4A" w:rsidP="00412F4A">
            <w:r w:rsidRPr="00412F4A">
              <w:t xml:space="preserve">U skladu s Planom zakonodavnih aktivnosti za 2021. zakonski prijedlog upućen je u   proceduru Vlade u prosincu 2021., u prvom čitanju je usvojen  25. veljače 2022. te je Konačni prijedlog zakona  upućen u proceduru drugog čitanja 31. ožujka 2022.  </w:t>
            </w:r>
          </w:p>
        </w:tc>
      </w:tr>
      <w:tr w:rsidR="00412F4A" w:rsidRPr="00412F4A" w14:paraId="1E57B4B2" w14:textId="77777777" w:rsidTr="007B4149">
        <w:trPr>
          <w:trHeight w:val="1440"/>
        </w:trPr>
        <w:tc>
          <w:tcPr>
            <w:tcW w:w="3227" w:type="dxa"/>
            <w:hideMark/>
          </w:tcPr>
          <w:p w14:paraId="17EFEBCC" w14:textId="77777777" w:rsidR="00412F4A" w:rsidRPr="00412F4A" w:rsidRDefault="00412F4A" w:rsidP="00412F4A">
            <w:pPr>
              <w:rPr>
                <w:b/>
                <w:bCs/>
              </w:rPr>
            </w:pPr>
            <w:r w:rsidRPr="00412F4A">
              <w:rPr>
                <w:b/>
                <w:bCs/>
              </w:rPr>
              <w:t>Revidiranje metodologije evaluacije rada sudaca (NFM)</w:t>
            </w:r>
          </w:p>
        </w:tc>
        <w:tc>
          <w:tcPr>
            <w:tcW w:w="1984" w:type="dxa"/>
            <w:hideMark/>
          </w:tcPr>
          <w:p w14:paraId="6A35AC4D" w14:textId="77777777" w:rsidR="00412F4A" w:rsidRPr="00412F4A" w:rsidRDefault="00412F4A" w:rsidP="00412F4A">
            <w:r w:rsidRPr="00412F4A">
              <w:t>Uprava za organizaciju pravosuđa</w:t>
            </w:r>
          </w:p>
        </w:tc>
        <w:tc>
          <w:tcPr>
            <w:tcW w:w="1460" w:type="dxa"/>
            <w:hideMark/>
          </w:tcPr>
          <w:p w14:paraId="281FF2D8" w14:textId="77777777" w:rsidR="00412F4A" w:rsidRPr="00412F4A" w:rsidRDefault="00412F4A" w:rsidP="00412F4A">
            <w:r w:rsidRPr="00412F4A">
              <w:t>31. prosinac 2021. (projekt traje do 2022.)</w:t>
            </w:r>
          </w:p>
        </w:tc>
        <w:tc>
          <w:tcPr>
            <w:tcW w:w="1553" w:type="dxa"/>
            <w:vMerge w:val="restart"/>
            <w:hideMark/>
          </w:tcPr>
          <w:p w14:paraId="6CB41F62" w14:textId="77777777" w:rsidR="00412F4A" w:rsidRPr="00412F4A" w:rsidRDefault="00412F4A" w:rsidP="00412F4A">
            <w:r w:rsidRPr="00412F4A">
              <w:t>K544100</w:t>
            </w:r>
          </w:p>
        </w:tc>
        <w:tc>
          <w:tcPr>
            <w:tcW w:w="1551" w:type="dxa"/>
            <w:vMerge w:val="restart"/>
            <w:hideMark/>
          </w:tcPr>
          <w:p w14:paraId="5524E76A" w14:textId="77777777" w:rsidR="00412F4A" w:rsidRPr="00412F4A" w:rsidRDefault="00412F4A" w:rsidP="00412F4A">
            <w:r w:rsidRPr="00412F4A">
              <w:t> </w:t>
            </w:r>
          </w:p>
        </w:tc>
        <w:tc>
          <w:tcPr>
            <w:tcW w:w="1515" w:type="dxa"/>
            <w:hideMark/>
          </w:tcPr>
          <w:p w14:paraId="03CEAE3F" w14:textId="77777777" w:rsidR="00412F4A" w:rsidRPr="00412F4A" w:rsidRDefault="00412F4A" w:rsidP="00412F4A">
            <w:r w:rsidRPr="00412F4A">
              <w:t> </w:t>
            </w:r>
          </w:p>
        </w:tc>
        <w:tc>
          <w:tcPr>
            <w:tcW w:w="3212" w:type="dxa"/>
            <w:hideMark/>
          </w:tcPr>
          <w:p w14:paraId="2AFF471C" w14:textId="77777777" w:rsidR="00412F4A" w:rsidRPr="00412F4A" w:rsidRDefault="00412F4A" w:rsidP="00412F4A">
            <w:r w:rsidRPr="00412F4A">
              <w:t>Projekt je službeno započeo 1. ožujka 2022. održavanjem I. Konferencije. Projekt traje 18 mjeseci  i  završetak se planira u predviđenom roku odnosno  do 31.12.2023.</w:t>
            </w:r>
          </w:p>
        </w:tc>
      </w:tr>
      <w:tr w:rsidR="00412F4A" w:rsidRPr="00412F4A" w14:paraId="58328126" w14:textId="77777777" w:rsidTr="007B4149">
        <w:trPr>
          <w:trHeight w:val="1531"/>
        </w:trPr>
        <w:tc>
          <w:tcPr>
            <w:tcW w:w="3227" w:type="dxa"/>
            <w:hideMark/>
          </w:tcPr>
          <w:p w14:paraId="25BBDAFF" w14:textId="77777777" w:rsidR="00412F4A" w:rsidRPr="00412F4A" w:rsidRDefault="00412F4A" w:rsidP="00412F4A">
            <w:pPr>
              <w:rPr>
                <w:b/>
                <w:bCs/>
              </w:rPr>
            </w:pPr>
            <w:r w:rsidRPr="00412F4A">
              <w:rPr>
                <w:b/>
                <w:bCs/>
              </w:rPr>
              <w:t>Unapređenje sustava sudskog mirenja (NFM)</w:t>
            </w:r>
          </w:p>
        </w:tc>
        <w:tc>
          <w:tcPr>
            <w:tcW w:w="1984" w:type="dxa"/>
            <w:hideMark/>
          </w:tcPr>
          <w:p w14:paraId="32CD234F" w14:textId="77777777" w:rsidR="00412F4A" w:rsidRPr="00412F4A" w:rsidRDefault="00412F4A" w:rsidP="00412F4A">
            <w:r w:rsidRPr="00412F4A">
              <w:t>Uprava za građansko, trgovačko i upravno pravo</w:t>
            </w:r>
          </w:p>
        </w:tc>
        <w:tc>
          <w:tcPr>
            <w:tcW w:w="1460" w:type="dxa"/>
            <w:hideMark/>
          </w:tcPr>
          <w:p w14:paraId="02D049CC" w14:textId="77777777" w:rsidR="00412F4A" w:rsidRPr="00412F4A" w:rsidRDefault="00412F4A" w:rsidP="00412F4A">
            <w:r w:rsidRPr="00412F4A">
              <w:t>31. prosinac 2021. (projekt traje do 2023.)</w:t>
            </w:r>
          </w:p>
        </w:tc>
        <w:tc>
          <w:tcPr>
            <w:tcW w:w="1553" w:type="dxa"/>
            <w:vMerge/>
            <w:hideMark/>
          </w:tcPr>
          <w:p w14:paraId="0BABBE27" w14:textId="77777777" w:rsidR="00412F4A" w:rsidRPr="00412F4A" w:rsidRDefault="00412F4A" w:rsidP="00412F4A"/>
        </w:tc>
        <w:tc>
          <w:tcPr>
            <w:tcW w:w="1551" w:type="dxa"/>
            <w:vMerge/>
            <w:hideMark/>
          </w:tcPr>
          <w:p w14:paraId="56AA83A2" w14:textId="77777777" w:rsidR="00412F4A" w:rsidRPr="00412F4A" w:rsidRDefault="00412F4A" w:rsidP="00412F4A"/>
        </w:tc>
        <w:tc>
          <w:tcPr>
            <w:tcW w:w="1515" w:type="dxa"/>
            <w:hideMark/>
          </w:tcPr>
          <w:p w14:paraId="6688C7CA" w14:textId="77777777" w:rsidR="00412F4A" w:rsidRPr="00412F4A" w:rsidRDefault="00412F4A" w:rsidP="00412F4A">
            <w:r w:rsidRPr="00412F4A">
              <w:t>8,82%</w:t>
            </w:r>
          </w:p>
        </w:tc>
        <w:tc>
          <w:tcPr>
            <w:tcW w:w="3212" w:type="dxa"/>
            <w:hideMark/>
          </w:tcPr>
          <w:p w14:paraId="28657B28" w14:textId="77777777" w:rsidR="00412F4A" w:rsidRPr="00412F4A" w:rsidRDefault="00412F4A" w:rsidP="00412F4A">
            <w:r w:rsidRPr="00412F4A">
              <w:t>Postotak ostvarenja aktivnosti predstavlja omjer sredstava predviđenih za 2021. godinu u iznosu od 521.324,40 eura i utrošenih sredstava u iznosu od 45.988,76 eura.</w:t>
            </w:r>
          </w:p>
        </w:tc>
      </w:tr>
      <w:tr w:rsidR="00412F4A" w:rsidRPr="00412F4A" w14:paraId="3CDFB586" w14:textId="77777777" w:rsidTr="007B4149">
        <w:trPr>
          <w:trHeight w:val="1020"/>
        </w:trPr>
        <w:tc>
          <w:tcPr>
            <w:tcW w:w="3227" w:type="dxa"/>
            <w:hideMark/>
          </w:tcPr>
          <w:p w14:paraId="249183EB" w14:textId="77777777" w:rsidR="00412F4A" w:rsidRPr="00412F4A" w:rsidRDefault="00412F4A" w:rsidP="00412F4A">
            <w:pPr>
              <w:rPr>
                <w:b/>
                <w:bCs/>
              </w:rPr>
            </w:pPr>
            <w:r w:rsidRPr="00412F4A">
              <w:rPr>
                <w:b/>
                <w:bCs/>
              </w:rPr>
              <w:t>Donošenje Zakona o izmjenama i dopunama Stečajnog zakona</w:t>
            </w:r>
          </w:p>
        </w:tc>
        <w:tc>
          <w:tcPr>
            <w:tcW w:w="1984" w:type="dxa"/>
            <w:hideMark/>
          </w:tcPr>
          <w:p w14:paraId="7D7EA489" w14:textId="77777777" w:rsidR="00412F4A" w:rsidRPr="00412F4A" w:rsidRDefault="00412F4A" w:rsidP="00412F4A">
            <w:r w:rsidRPr="00412F4A">
              <w:t>Uprava za građansko, trgovačko i upravno pravo</w:t>
            </w:r>
          </w:p>
        </w:tc>
        <w:tc>
          <w:tcPr>
            <w:tcW w:w="1460" w:type="dxa"/>
            <w:hideMark/>
          </w:tcPr>
          <w:p w14:paraId="7E7B179F" w14:textId="77777777" w:rsidR="00412F4A" w:rsidRPr="00412F4A" w:rsidRDefault="00412F4A" w:rsidP="00412F4A">
            <w:r w:rsidRPr="00412F4A">
              <w:t>31. prosinac 2021. (predviđeno za I. kvartal 2022.)</w:t>
            </w:r>
          </w:p>
        </w:tc>
        <w:tc>
          <w:tcPr>
            <w:tcW w:w="1553" w:type="dxa"/>
            <w:hideMark/>
          </w:tcPr>
          <w:p w14:paraId="534638B4" w14:textId="77777777" w:rsidR="00412F4A" w:rsidRPr="00412F4A" w:rsidRDefault="00412F4A" w:rsidP="00412F4A">
            <w:r w:rsidRPr="00412F4A">
              <w:t>A629000</w:t>
            </w:r>
          </w:p>
        </w:tc>
        <w:tc>
          <w:tcPr>
            <w:tcW w:w="1551" w:type="dxa"/>
            <w:hideMark/>
          </w:tcPr>
          <w:p w14:paraId="47FA3AAA" w14:textId="77777777" w:rsidR="00412F4A" w:rsidRPr="00412F4A" w:rsidRDefault="00412F4A" w:rsidP="00412F4A">
            <w:r w:rsidRPr="00412F4A">
              <w:t>592,000.00</w:t>
            </w:r>
          </w:p>
        </w:tc>
        <w:tc>
          <w:tcPr>
            <w:tcW w:w="1515" w:type="dxa"/>
            <w:hideMark/>
          </w:tcPr>
          <w:p w14:paraId="65A96D76" w14:textId="77777777" w:rsidR="00412F4A" w:rsidRPr="00412F4A" w:rsidRDefault="00412F4A" w:rsidP="00412F4A">
            <w:r w:rsidRPr="00412F4A">
              <w:t>100%</w:t>
            </w:r>
          </w:p>
        </w:tc>
        <w:tc>
          <w:tcPr>
            <w:tcW w:w="3212" w:type="dxa"/>
            <w:hideMark/>
          </w:tcPr>
          <w:p w14:paraId="2FD942AD" w14:textId="77777777" w:rsidR="00412F4A" w:rsidRPr="00412F4A" w:rsidRDefault="00412F4A" w:rsidP="00412F4A">
            <w:r w:rsidRPr="00412F4A">
              <w:t> </w:t>
            </w:r>
          </w:p>
        </w:tc>
      </w:tr>
      <w:tr w:rsidR="00412F4A" w:rsidRPr="00412F4A" w14:paraId="1554BD89" w14:textId="77777777" w:rsidTr="007B4149">
        <w:trPr>
          <w:trHeight w:val="1020"/>
        </w:trPr>
        <w:tc>
          <w:tcPr>
            <w:tcW w:w="3227" w:type="dxa"/>
            <w:hideMark/>
          </w:tcPr>
          <w:p w14:paraId="6D43A4E0" w14:textId="77777777" w:rsidR="00412F4A" w:rsidRPr="00412F4A" w:rsidRDefault="00412F4A" w:rsidP="00412F4A">
            <w:pPr>
              <w:rPr>
                <w:b/>
                <w:bCs/>
              </w:rPr>
            </w:pPr>
            <w:r w:rsidRPr="00412F4A">
              <w:rPr>
                <w:b/>
                <w:bCs/>
              </w:rPr>
              <w:lastRenderedPageBreak/>
              <w:t>Donošenje Zakona o izmjenama i dopunama Zakona o Stečaju potrošača</w:t>
            </w:r>
          </w:p>
        </w:tc>
        <w:tc>
          <w:tcPr>
            <w:tcW w:w="1984" w:type="dxa"/>
            <w:hideMark/>
          </w:tcPr>
          <w:p w14:paraId="5719255A" w14:textId="77777777" w:rsidR="00412F4A" w:rsidRPr="00412F4A" w:rsidRDefault="00412F4A" w:rsidP="00412F4A">
            <w:r w:rsidRPr="00412F4A">
              <w:t xml:space="preserve">Uprava za građansko, trgovačko i upravno pravo </w:t>
            </w:r>
          </w:p>
        </w:tc>
        <w:tc>
          <w:tcPr>
            <w:tcW w:w="1460" w:type="dxa"/>
            <w:hideMark/>
          </w:tcPr>
          <w:p w14:paraId="7ABAD0D2" w14:textId="77777777" w:rsidR="00412F4A" w:rsidRPr="00412F4A" w:rsidRDefault="00412F4A" w:rsidP="00412F4A">
            <w:r w:rsidRPr="00412F4A">
              <w:t>31. prosinac 2021. (predviđeno za I. kvartal 2022.)</w:t>
            </w:r>
          </w:p>
        </w:tc>
        <w:tc>
          <w:tcPr>
            <w:tcW w:w="1553" w:type="dxa"/>
            <w:hideMark/>
          </w:tcPr>
          <w:p w14:paraId="6BEA1467" w14:textId="77777777" w:rsidR="00412F4A" w:rsidRPr="00412F4A" w:rsidRDefault="00412F4A" w:rsidP="00412F4A">
            <w:r w:rsidRPr="00412F4A">
              <w:t>A629000</w:t>
            </w:r>
          </w:p>
        </w:tc>
        <w:tc>
          <w:tcPr>
            <w:tcW w:w="1551" w:type="dxa"/>
            <w:hideMark/>
          </w:tcPr>
          <w:p w14:paraId="0E1DA709" w14:textId="77777777" w:rsidR="00412F4A" w:rsidRPr="00412F4A" w:rsidRDefault="00412F4A" w:rsidP="00412F4A">
            <w:r w:rsidRPr="00412F4A">
              <w:t>592,000.00</w:t>
            </w:r>
          </w:p>
        </w:tc>
        <w:tc>
          <w:tcPr>
            <w:tcW w:w="1515" w:type="dxa"/>
            <w:hideMark/>
          </w:tcPr>
          <w:p w14:paraId="229DC23D" w14:textId="77777777" w:rsidR="00412F4A" w:rsidRPr="00412F4A" w:rsidRDefault="00412F4A" w:rsidP="00412F4A">
            <w:r w:rsidRPr="00412F4A">
              <w:t>100%</w:t>
            </w:r>
          </w:p>
        </w:tc>
        <w:tc>
          <w:tcPr>
            <w:tcW w:w="3212" w:type="dxa"/>
            <w:hideMark/>
          </w:tcPr>
          <w:p w14:paraId="193159F5" w14:textId="77777777" w:rsidR="00412F4A" w:rsidRPr="00412F4A" w:rsidRDefault="00412F4A" w:rsidP="00412F4A">
            <w:r w:rsidRPr="00412F4A">
              <w:t> </w:t>
            </w:r>
          </w:p>
        </w:tc>
      </w:tr>
      <w:tr w:rsidR="00412F4A" w:rsidRPr="00412F4A" w14:paraId="1FA0E4F2" w14:textId="77777777" w:rsidTr="007B4149">
        <w:trPr>
          <w:trHeight w:val="1020"/>
        </w:trPr>
        <w:tc>
          <w:tcPr>
            <w:tcW w:w="3227" w:type="dxa"/>
            <w:hideMark/>
          </w:tcPr>
          <w:p w14:paraId="6EF7E6B7" w14:textId="77777777" w:rsidR="00412F4A" w:rsidRPr="00412F4A" w:rsidRDefault="00412F4A" w:rsidP="00412F4A">
            <w:pPr>
              <w:rPr>
                <w:b/>
                <w:bCs/>
              </w:rPr>
            </w:pPr>
            <w:r w:rsidRPr="00412F4A">
              <w:rPr>
                <w:b/>
                <w:bCs/>
              </w:rPr>
              <w:t>Donošenje Zakona o izmjenama i dopunama Zakona o trgovačkim društvima</w:t>
            </w:r>
          </w:p>
        </w:tc>
        <w:tc>
          <w:tcPr>
            <w:tcW w:w="1984" w:type="dxa"/>
            <w:hideMark/>
          </w:tcPr>
          <w:p w14:paraId="375AF24B" w14:textId="77777777" w:rsidR="00412F4A" w:rsidRPr="00412F4A" w:rsidRDefault="00412F4A" w:rsidP="00412F4A">
            <w:r w:rsidRPr="00412F4A">
              <w:t xml:space="preserve">Uprava za građansko, trgovačko i upravno pravo </w:t>
            </w:r>
          </w:p>
        </w:tc>
        <w:tc>
          <w:tcPr>
            <w:tcW w:w="1460" w:type="dxa"/>
            <w:hideMark/>
          </w:tcPr>
          <w:p w14:paraId="370DEBCE" w14:textId="77777777" w:rsidR="00412F4A" w:rsidRPr="00412F4A" w:rsidRDefault="00412F4A" w:rsidP="00412F4A">
            <w:r w:rsidRPr="00412F4A">
              <w:t>31. prosinac 2021. (predviđeno za II. kvartal 2022.)</w:t>
            </w:r>
          </w:p>
        </w:tc>
        <w:tc>
          <w:tcPr>
            <w:tcW w:w="1553" w:type="dxa"/>
            <w:hideMark/>
          </w:tcPr>
          <w:p w14:paraId="2C1C1F65" w14:textId="77777777" w:rsidR="00412F4A" w:rsidRPr="00412F4A" w:rsidRDefault="00412F4A" w:rsidP="00412F4A">
            <w:r w:rsidRPr="00412F4A">
              <w:t>A629000</w:t>
            </w:r>
          </w:p>
        </w:tc>
        <w:tc>
          <w:tcPr>
            <w:tcW w:w="1551" w:type="dxa"/>
            <w:hideMark/>
          </w:tcPr>
          <w:p w14:paraId="4DED2C33" w14:textId="77777777" w:rsidR="00412F4A" w:rsidRPr="00412F4A" w:rsidRDefault="00412F4A" w:rsidP="00412F4A">
            <w:r w:rsidRPr="00412F4A">
              <w:t>592,000.00</w:t>
            </w:r>
          </w:p>
        </w:tc>
        <w:tc>
          <w:tcPr>
            <w:tcW w:w="1515" w:type="dxa"/>
            <w:hideMark/>
          </w:tcPr>
          <w:p w14:paraId="1EC57772" w14:textId="77777777" w:rsidR="00412F4A" w:rsidRPr="00412F4A" w:rsidRDefault="00412F4A" w:rsidP="00412F4A">
            <w:r w:rsidRPr="00412F4A">
              <w:t>100%</w:t>
            </w:r>
          </w:p>
        </w:tc>
        <w:tc>
          <w:tcPr>
            <w:tcW w:w="3212" w:type="dxa"/>
            <w:hideMark/>
          </w:tcPr>
          <w:p w14:paraId="18841EDE" w14:textId="77777777" w:rsidR="00412F4A" w:rsidRPr="00412F4A" w:rsidRDefault="00412F4A" w:rsidP="00412F4A">
            <w:r w:rsidRPr="00412F4A">
              <w:t> </w:t>
            </w:r>
          </w:p>
        </w:tc>
      </w:tr>
      <w:tr w:rsidR="00412F4A" w:rsidRPr="00412F4A" w14:paraId="5667FD85" w14:textId="77777777" w:rsidTr="007B4149">
        <w:trPr>
          <w:trHeight w:val="1020"/>
        </w:trPr>
        <w:tc>
          <w:tcPr>
            <w:tcW w:w="3227" w:type="dxa"/>
            <w:hideMark/>
          </w:tcPr>
          <w:p w14:paraId="7A7BD786" w14:textId="77777777" w:rsidR="00412F4A" w:rsidRPr="00412F4A" w:rsidRDefault="00412F4A" w:rsidP="00412F4A">
            <w:pPr>
              <w:rPr>
                <w:b/>
                <w:bCs/>
              </w:rPr>
            </w:pPr>
            <w:r w:rsidRPr="00412F4A">
              <w:rPr>
                <w:b/>
                <w:bCs/>
              </w:rPr>
              <w:t>Donošenje Zakona o izmjenama i dopunama Zakona o sudskom registru</w:t>
            </w:r>
          </w:p>
        </w:tc>
        <w:tc>
          <w:tcPr>
            <w:tcW w:w="1984" w:type="dxa"/>
            <w:hideMark/>
          </w:tcPr>
          <w:p w14:paraId="7C08380C" w14:textId="77777777" w:rsidR="00412F4A" w:rsidRPr="00412F4A" w:rsidRDefault="00412F4A" w:rsidP="00412F4A">
            <w:r w:rsidRPr="00412F4A">
              <w:t xml:space="preserve">Uprava za građansko, trgovačko i upravno pravo </w:t>
            </w:r>
          </w:p>
        </w:tc>
        <w:tc>
          <w:tcPr>
            <w:tcW w:w="1460" w:type="dxa"/>
            <w:hideMark/>
          </w:tcPr>
          <w:p w14:paraId="625B14AD" w14:textId="77777777" w:rsidR="00412F4A" w:rsidRPr="00412F4A" w:rsidRDefault="00412F4A" w:rsidP="00412F4A">
            <w:r w:rsidRPr="00412F4A">
              <w:t>31. prosinac 2021. (predviđeno za II. kvartal 2022.)</w:t>
            </w:r>
          </w:p>
        </w:tc>
        <w:tc>
          <w:tcPr>
            <w:tcW w:w="1553" w:type="dxa"/>
            <w:hideMark/>
          </w:tcPr>
          <w:p w14:paraId="5B35157A" w14:textId="77777777" w:rsidR="00412F4A" w:rsidRPr="00412F4A" w:rsidRDefault="00412F4A" w:rsidP="00412F4A">
            <w:r w:rsidRPr="00412F4A">
              <w:t>A629000</w:t>
            </w:r>
          </w:p>
        </w:tc>
        <w:tc>
          <w:tcPr>
            <w:tcW w:w="1551" w:type="dxa"/>
            <w:hideMark/>
          </w:tcPr>
          <w:p w14:paraId="1E85C0FD" w14:textId="77777777" w:rsidR="00412F4A" w:rsidRPr="00412F4A" w:rsidRDefault="00412F4A" w:rsidP="00412F4A">
            <w:r w:rsidRPr="00412F4A">
              <w:t>592,000.00</w:t>
            </w:r>
          </w:p>
        </w:tc>
        <w:tc>
          <w:tcPr>
            <w:tcW w:w="1515" w:type="dxa"/>
            <w:hideMark/>
          </w:tcPr>
          <w:p w14:paraId="0C497152" w14:textId="77777777" w:rsidR="00412F4A" w:rsidRPr="00412F4A" w:rsidRDefault="00412F4A" w:rsidP="00412F4A">
            <w:r w:rsidRPr="00412F4A">
              <w:t>100%</w:t>
            </w:r>
          </w:p>
        </w:tc>
        <w:tc>
          <w:tcPr>
            <w:tcW w:w="3212" w:type="dxa"/>
            <w:hideMark/>
          </w:tcPr>
          <w:p w14:paraId="788D0E3C" w14:textId="77777777" w:rsidR="00412F4A" w:rsidRPr="00412F4A" w:rsidRDefault="00412F4A" w:rsidP="00412F4A">
            <w:r w:rsidRPr="00412F4A">
              <w:t> </w:t>
            </w:r>
          </w:p>
        </w:tc>
      </w:tr>
      <w:tr w:rsidR="00412F4A" w:rsidRPr="00412F4A" w14:paraId="595E3FCF" w14:textId="77777777" w:rsidTr="007B4149">
        <w:trPr>
          <w:trHeight w:val="1020"/>
        </w:trPr>
        <w:tc>
          <w:tcPr>
            <w:tcW w:w="3227" w:type="dxa"/>
            <w:hideMark/>
          </w:tcPr>
          <w:p w14:paraId="6E75BC8B" w14:textId="77777777" w:rsidR="00412F4A" w:rsidRPr="00412F4A" w:rsidRDefault="00412F4A" w:rsidP="00412F4A">
            <w:pPr>
              <w:rPr>
                <w:b/>
                <w:bCs/>
              </w:rPr>
            </w:pPr>
            <w:r w:rsidRPr="00412F4A">
              <w:rPr>
                <w:b/>
                <w:bCs/>
              </w:rPr>
              <w:t>Donošenje Zakona o izmjenama i dopunama Zakona o obveznim odnosima</w:t>
            </w:r>
          </w:p>
        </w:tc>
        <w:tc>
          <w:tcPr>
            <w:tcW w:w="1984" w:type="dxa"/>
            <w:hideMark/>
          </w:tcPr>
          <w:p w14:paraId="35CF098C" w14:textId="77777777" w:rsidR="00412F4A" w:rsidRPr="00412F4A" w:rsidRDefault="00412F4A" w:rsidP="00412F4A">
            <w:r w:rsidRPr="00412F4A">
              <w:t xml:space="preserve">Uprava za građansko, trgovačko i upravno pravo </w:t>
            </w:r>
          </w:p>
        </w:tc>
        <w:tc>
          <w:tcPr>
            <w:tcW w:w="1460" w:type="dxa"/>
            <w:hideMark/>
          </w:tcPr>
          <w:p w14:paraId="62AE0CCF" w14:textId="77777777" w:rsidR="00412F4A" w:rsidRPr="00412F4A" w:rsidRDefault="00412F4A" w:rsidP="00412F4A">
            <w:r w:rsidRPr="00412F4A">
              <w:t>31. prosinac 2021. (predviđeno za II. kvartal 2021.)</w:t>
            </w:r>
          </w:p>
        </w:tc>
        <w:tc>
          <w:tcPr>
            <w:tcW w:w="1553" w:type="dxa"/>
            <w:hideMark/>
          </w:tcPr>
          <w:p w14:paraId="4A2E4FF1" w14:textId="77777777" w:rsidR="00412F4A" w:rsidRPr="00412F4A" w:rsidRDefault="00412F4A" w:rsidP="00412F4A">
            <w:r w:rsidRPr="00412F4A">
              <w:t>A629000</w:t>
            </w:r>
          </w:p>
        </w:tc>
        <w:tc>
          <w:tcPr>
            <w:tcW w:w="1551" w:type="dxa"/>
            <w:hideMark/>
          </w:tcPr>
          <w:p w14:paraId="6DBDBC38" w14:textId="77777777" w:rsidR="00412F4A" w:rsidRPr="00412F4A" w:rsidRDefault="00412F4A" w:rsidP="00412F4A">
            <w:r w:rsidRPr="00412F4A">
              <w:t>592,000.00</w:t>
            </w:r>
          </w:p>
        </w:tc>
        <w:tc>
          <w:tcPr>
            <w:tcW w:w="1515" w:type="dxa"/>
            <w:hideMark/>
          </w:tcPr>
          <w:p w14:paraId="22EAB139" w14:textId="77777777" w:rsidR="00412F4A" w:rsidRPr="00412F4A" w:rsidRDefault="00412F4A" w:rsidP="00412F4A">
            <w:r w:rsidRPr="00412F4A">
              <w:t>100%</w:t>
            </w:r>
          </w:p>
        </w:tc>
        <w:tc>
          <w:tcPr>
            <w:tcW w:w="3212" w:type="dxa"/>
            <w:hideMark/>
          </w:tcPr>
          <w:p w14:paraId="209D9B5F" w14:textId="77777777" w:rsidR="00412F4A" w:rsidRPr="00412F4A" w:rsidRDefault="00412F4A" w:rsidP="00412F4A">
            <w:r w:rsidRPr="00412F4A">
              <w:t> </w:t>
            </w:r>
          </w:p>
        </w:tc>
      </w:tr>
      <w:tr w:rsidR="00412F4A" w:rsidRPr="00412F4A" w14:paraId="3C68B950" w14:textId="77777777" w:rsidTr="007B4149">
        <w:trPr>
          <w:trHeight w:val="765"/>
        </w:trPr>
        <w:tc>
          <w:tcPr>
            <w:tcW w:w="3227" w:type="dxa"/>
            <w:hideMark/>
          </w:tcPr>
          <w:p w14:paraId="0FC2E02A" w14:textId="77777777" w:rsidR="00412F4A" w:rsidRPr="00412F4A" w:rsidRDefault="00412F4A" w:rsidP="00412F4A">
            <w:pPr>
              <w:rPr>
                <w:b/>
                <w:bCs/>
              </w:rPr>
            </w:pPr>
            <w:r w:rsidRPr="00412F4A">
              <w:rPr>
                <w:b/>
                <w:bCs/>
              </w:rPr>
              <w:t>Donošenja Zakona o izvršavanju kazne zatvora</w:t>
            </w:r>
          </w:p>
        </w:tc>
        <w:tc>
          <w:tcPr>
            <w:tcW w:w="1984" w:type="dxa"/>
            <w:hideMark/>
          </w:tcPr>
          <w:p w14:paraId="421E5751" w14:textId="77777777" w:rsidR="00412F4A" w:rsidRPr="00412F4A" w:rsidRDefault="00412F4A" w:rsidP="00412F4A">
            <w:r w:rsidRPr="00412F4A">
              <w:t xml:space="preserve">Uprava za zatvorski sustav i </w:t>
            </w:r>
            <w:proofErr w:type="spellStart"/>
            <w:r w:rsidRPr="00412F4A">
              <w:t>probaciju</w:t>
            </w:r>
            <w:proofErr w:type="spellEnd"/>
          </w:p>
        </w:tc>
        <w:tc>
          <w:tcPr>
            <w:tcW w:w="1460" w:type="dxa"/>
            <w:hideMark/>
          </w:tcPr>
          <w:p w14:paraId="210890C6" w14:textId="77777777" w:rsidR="00412F4A" w:rsidRPr="00412F4A" w:rsidRDefault="00412F4A" w:rsidP="00412F4A">
            <w:r w:rsidRPr="00412F4A">
              <w:t>veljača 2021.</w:t>
            </w:r>
          </w:p>
        </w:tc>
        <w:tc>
          <w:tcPr>
            <w:tcW w:w="1553" w:type="dxa"/>
            <w:hideMark/>
          </w:tcPr>
          <w:p w14:paraId="60A6C74E" w14:textId="77777777" w:rsidR="00412F4A" w:rsidRPr="00412F4A" w:rsidRDefault="00412F4A" w:rsidP="00412F4A">
            <w:r w:rsidRPr="00412F4A">
              <w:t>A629000</w:t>
            </w:r>
          </w:p>
        </w:tc>
        <w:tc>
          <w:tcPr>
            <w:tcW w:w="1551" w:type="dxa"/>
            <w:hideMark/>
          </w:tcPr>
          <w:p w14:paraId="7938F132" w14:textId="77777777" w:rsidR="00412F4A" w:rsidRPr="00412F4A" w:rsidRDefault="00412F4A" w:rsidP="00412F4A">
            <w:r w:rsidRPr="00412F4A">
              <w:t>1,036,000.00</w:t>
            </w:r>
          </w:p>
        </w:tc>
        <w:tc>
          <w:tcPr>
            <w:tcW w:w="1515" w:type="dxa"/>
            <w:hideMark/>
          </w:tcPr>
          <w:p w14:paraId="188A00A8" w14:textId="77777777" w:rsidR="00412F4A" w:rsidRPr="00412F4A" w:rsidRDefault="00412F4A" w:rsidP="00412F4A">
            <w:r w:rsidRPr="00412F4A">
              <w:t>100%</w:t>
            </w:r>
          </w:p>
        </w:tc>
        <w:tc>
          <w:tcPr>
            <w:tcW w:w="3212" w:type="dxa"/>
            <w:hideMark/>
          </w:tcPr>
          <w:p w14:paraId="0147D951" w14:textId="77777777" w:rsidR="00412F4A" w:rsidRPr="00412F4A" w:rsidRDefault="00412F4A" w:rsidP="00412F4A">
            <w:r w:rsidRPr="00412F4A">
              <w:t> </w:t>
            </w:r>
          </w:p>
        </w:tc>
      </w:tr>
      <w:tr w:rsidR="00412F4A" w:rsidRPr="00412F4A" w14:paraId="11944E26" w14:textId="77777777" w:rsidTr="007B4149">
        <w:trPr>
          <w:trHeight w:val="1020"/>
        </w:trPr>
        <w:tc>
          <w:tcPr>
            <w:tcW w:w="3227" w:type="dxa"/>
            <w:hideMark/>
          </w:tcPr>
          <w:p w14:paraId="189A1772" w14:textId="77777777" w:rsidR="00412F4A" w:rsidRPr="00412F4A" w:rsidRDefault="00412F4A" w:rsidP="00412F4A">
            <w:pPr>
              <w:rPr>
                <w:b/>
                <w:bCs/>
              </w:rPr>
            </w:pPr>
            <w:r w:rsidRPr="00412F4A">
              <w:rPr>
                <w:b/>
                <w:bCs/>
              </w:rPr>
              <w:t>Donošenje Zakona o izmjenama i dopunama Zakona o upravnim sporovima</w:t>
            </w:r>
          </w:p>
        </w:tc>
        <w:tc>
          <w:tcPr>
            <w:tcW w:w="1984" w:type="dxa"/>
            <w:hideMark/>
          </w:tcPr>
          <w:p w14:paraId="6A822623" w14:textId="77777777" w:rsidR="00412F4A" w:rsidRPr="00412F4A" w:rsidRDefault="00412F4A" w:rsidP="00412F4A">
            <w:r w:rsidRPr="00412F4A">
              <w:t>Uprava za građansko, trgovačko i upravno pravo</w:t>
            </w:r>
          </w:p>
        </w:tc>
        <w:tc>
          <w:tcPr>
            <w:tcW w:w="1460" w:type="dxa"/>
            <w:hideMark/>
          </w:tcPr>
          <w:p w14:paraId="1DFDEF9F" w14:textId="77777777" w:rsidR="00412F4A" w:rsidRPr="00412F4A" w:rsidRDefault="00412F4A" w:rsidP="00412F4A">
            <w:r w:rsidRPr="00412F4A">
              <w:t xml:space="preserve">II. tromjesečje 2021. </w:t>
            </w:r>
          </w:p>
        </w:tc>
        <w:tc>
          <w:tcPr>
            <w:tcW w:w="1553" w:type="dxa"/>
            <w:hideMark/>
          </w:tcPr>
          <w:p w14:paraId="31DE779C" w14:textId="77777777" w:rsidR="00412F4A" w:rsidRPr="00412F4A" w:rsidRDefault="00412F4A" w:rsidP="00412F4A">
            <w:r w:rsidRPr="00412F4A">
              <w:t>A629000</w:t>
            </w:r>
          </w:p>
        </w:tc>
        <w:tc>
          <w:tcPr>
            <w:tcW w:w="1551" w:type="dxa"/>
            <w:hideMark/>
          </w:tcPr>
          <w:p w14:paraId="3E9F7523" w14:textId="77777777" w:rsidR="00412F4A" w:rsidRPr="00412F4A" w:rsidRDefault="00412F4A" w:rsidP="00412F4A">
            <w:r w:rsidRPr="00412F4A">
              <w:t>296,000.00</w:t>
            </w:r>
          </w:p>
        </w:tc>
        <w:tc>
          <w:tcPr>
            <w:tcW w:w="1515" w:type="dxa"/>
            <w:hideMark/>
          </w:tcPr>
          <w:p w14:paraId="065D94EA" w14:textId="77777777" w:rsidR="00412F4A" w:rsidRPr="00412F4A" w:rsidRDefault="00412F4A" w:rsidP="00412F4A">
            <w:r w:rsidRPr="00412F4A">
              <w:t>100%</w:t>
            </w:r>
          </w:p>
        </w:tc>
        <w:tc>
          <w:tcPr>
            <w:tcW w:w="3212" w:type="dxa"/>
            <w:hideMark/>
          </w:tcPr>
          <w:p w14:paraId="4F267646" w14:textId="77777777" w:rsidR="00412F4A" w:rsidRPr="00412F4A" w:rsidRDefault="00412F4A" w:rsidP="00412F4A">
            <w:r w:rsidRPr="00412F4A">
              <w:t> </w:t>
            </w:r>
          </w:p>
        </w:tc>
      </w:tr>
      <w:tr w:rsidR="00412F4A" w:rsidRPr="00412F4A" w14:paraId="194DA0B9" w14:textId="77777777" w:rsidTr="007B4149">
        <w:trPr>
          <w:trHeight w:val="1020"/>
        </w:trPr>
        <w:tc>
          <w:tcPr>
            <w:tcW w:w="3227" w:type="dxa"/>
            <w:hideMark/>
          </w:tcPr>
          <w:p w14:paraId="0186BECE" w14:textId="77777777" w:rsidR="00412F4A" w:rsidRPr="00412F4A" w:rsidRDefault="00412F4A" w:rsidP="00412F4A">
            <w:pPr>
              <w:rPr>
                <w:b/>
                <w:bCs/>
              </w:rPr>
            </w:pPr>
            <w:r w:rsidRPr="00412F4A">
              <w:rPr>
                <w:b/>
                <w:bCs/>
              </w:rPr>
              <w:t>Donošenje Zakona o izmjenama i dopunama Kaznenog zakona</w:t>
            </w:r>
          </w:p>
        </w:tc>
        <w:tc>
          <w:tcPr>
            <w:tcW w:w="1984" w:type="dxa"/>
            <w:hideMark/>
          </w:tcPr>
          <w:p w14:paraId="2952A4C0" w14:textId="77777777" w:rsidR="00412F4A" w:rsidRPr="00412F4A" w:rsidRDefault="00412F4A" w:rsidP="00412F4A">
            <w:r w:rsidRPr="00412F4A">
              <w:t>Uprava za kazneno pravo</w:t>
            </w:r>
          </w:p>
        </w:tc>
        <w:tc>
          <w:tcPr>
            <w:tcW w:w="1460" w:type="dxa"/>
            <w:hideMark/>
          </w:tcPr>
          <w:p w14:paraId="62873144" w14:textId="77777777" w:rsidR="00412F4A" w:rsidRPr="00412F4A" w:rsidRDefault="00412F4A" w:rsidP="00412F4A">
            <w:r w:rsidRPr="00412F4A">
              <w:t>II. tromjesečje 2021.</w:t>
            </w:r>
          </w:p>
        </w:tc>
        <w:tc>
          <w:tcPr>
            <w:tcW w:w="1553" w:type="dxa"/>
            <w:hideMark/>
          </w:tcPr>
          <w:p w14:paraId="7779E909" w14:textId="77777777" w:rsidR="00412F4A" w:rsidRPr="00412F4A" w:rsidRDefault="00412F4A" w:rsidP="00412F4A">
            <w:r w:rsidRPr="00412F4A">
              <w:t>A629000</w:t>
            </w:r>
          </w:p>
        </w:tc>
        <w:tc>
          <w:tcPr>
            <w:tcW w:w="1551" w:type="dxa"/>
            <w:hideMark/>
          </w:tcPr>
          <w:p w14:paraId="1AEDF303" w14:textId="77777777" w:rsidR="00412F4A" w:rsidRPr="00412F4A" w:rsidRDefault="00412F4A" w:rsidP="00412F4A">
            <w:r w:rsidRPr="00412F4A">
              <w:t>444,000.00</w:t>
            </w:r>
          </w:p>
        </w:tc>
        <w:tc>
          <w:tcPr>
            <w:tcW w:w="1515" w:type="dxa"/>
            <w:hideMark/>
          </w:tcPr>
          <w:p w14:paraId="35906D91" w14:textId="77777777" w:rsidR="00412F4A" w:rsidRPr="00412F4A" w:rsidRDefault="00412F4A" w:rsidP="00412F4A">
            <w:r w:rsidRPr="00412F4A">
              <w:t>100%</w:t>
            </w:r>
          </w:p>
        </w:tc>
        <w:tc>
          <w:tcPr>
            <w:tcW w:w="3212" w:type="dxa"/>
            <w:hideMark/>
          </w:tcPr>
          <w:p w14:paraId="00C8255A" w14:textId="77777777" w:rsidR="00412F4A" w:rsidRPr="00412F4A" w:rsidRDefault="00412F4A" w:rsidP="00412F4A">
            <w:r w:rsidRPr="00412F4A">
              <w:t xml:space="preserve">Ističemo kako je Zakon o izmjenama i dopunama Kaznenog zakona stupio na snagu 31. srpnja 2021. </w:t>
            </w:r>
          </w:p>
        </w:tc>
      </w:tr>
      <w:tr w:rsidR="00412F4A" w:rsidRPr="00412F4A" w14:paraId="131D377A" w14:textId="77777777" w:rsidTr="007B4149">
        <w:trPr>
          <w:trHeight w:val="1530"/>
        </w:trPr>
        <w:tc>
          <w:tcPr>
            <w:tcW w:w="3227" w:type="dxa"/>
            <w:hideMark/>
          </w:tcPr>
          <w:p w14:paraId="521BA76F" w14:textId="77777777" w:rsidR="00412F4A" w:rsidRPr="00412F4A" w:rsidRDefault="00412F4A" w:rsidP="00412F4A">
            <w:pPr>
              <w:rPr>
                <w:b/>
                <w:bCs/>
              </w:rPr>
            </w:pPr>
            <w:r w:rsidRPr="00412F4A">
              <w:rPr>
                <w:b/>
                <w:bCs/>
              </w:rPr>
              <w:lastRenderedPageBreak/>
              <w:t xml:space="preserve">Provedba Plana nadzora za 2021. (nad pravilnim i zakonitim obavljanjem poslova sudske uprave u sudovima) </w:t>
            </w:r>
          </w:p>
        </w:tc>
        <w:tc>
          <w:tcPr>
            <w:tcW w:w="1984" w:type="dxa"/>
            <w:hideMark/>
          </w:tcPr>
          <w:p w14:paraId="09F32495" w14:textId="77777777" w:rsidR="00412F4A" w:rsidRPr="00412F4A" w:rsidRDefault="00412F4A" w:rsidP="00412F4A">
            <w:r w:rsidRPr="00412F4A">
              <w:t>Uprava za pravosudnu i upravnu inspekciju</w:t>
            </w:r>
          </w:p>
        </w:tc>
        <w:tc>
          <w:tcPr>
            <w:tcW w:w="1460" w:type="dxa"/>
            <w:hideMark/>
          </w:tcPr>
          <w:p w14:paraId="4FCF1C6E" w14:textId="77777777" w:rsidR="00412F4A" w:rsidRPr="00412F4A" w:rsidRDefault="00412F4A" w:rsidP="00412F4A">
            <w:r w:rsidRPr="00412F4A">
              <w:t>prosinac 2021.</w:t>
            </w:r>
          </w:p>
        </w:tc>
        <w:tc>
          <w:tcPr>
            <w:tcW w:w="1553" w:type="dxa"/>
            <w:hideMark/>
          </w:tcPr>
          <w:p w14:paraId="5782798F" w14:textId="77777777" w:rsidR="00412F4A" w:rsidRPr="00412F4A" w:rsidRDefault="00412F4A" w:rsidP="00412F4A">
            <w:r w:rsidRPr="00412F4A">
              <w:t>n/p</w:t>
            </w:r>
          </w:p>
        </w:tc>
        <w:tc>
          <w:tcPr>
            <w:tcW w:w="1551" w:type="dxa"/>
            <w:hideMark/>
          </w:tcPr>
          <w:p w14:paraId="437E355F" w14:textId="77777777" w:rsidR="00412F4A" w:rsidRPr="00412F4A" w:rsidRDefault="00412F4A" w:rsidP="00412F4A">
            <w:r w:rsidRPr="00412F4A">
              <w:t>n/p</w:t>
            </w:r>
          </w:p>
        </w:tc>
        <w:tc>
          <w:tcPr>
            <w:tcW w:w="1515" w:type="dxa"/>
            <w:hideMark/>
          </w:tcPr>
          <w:p w14:paraId="5BD24FDB" w14:textId="77777777" w:rsidR="00412F4A" w:rsidRPr="00412F4A" w:rsidRDefault="00412F4A" w:rsidP="00412F4A">
            <w:r w:rsidRPr="00412F4A">
              <w:t>100%</w:t>
            </w:r>
          </w:p>
        </w:tc>
        <w:tc>
          <w:tcPr>
            <w:tcW w:w="3212" w:type="dxa"/>
            <w:hideMark/>
          </w:tcPr>
          <w:p w14:paraId="2E4E764D" w14:textId="77777777" w:rsidR="00412F4A" w:rsidRPr="00412F4A" w:rsidRDefault="00412F4A" w:rsidP="00412F4A">
            <w:r w:rsidRPr="00412F4A">
              <w:t> </w:t>
            </w:r>
          </w:p>
        </w:tc>
      </w:tr>
    </w:tbl>
    <w:p w14:paraId="62E5EC14" w14:textId="77777777" w:rsidR="00412F4A" w:rsidRPr="00412F4A" w:rsidRDefault="00412F4A" w:rsidP="00412F4A"/>
    <w:p w14:paraId="299EB447" w14:textId="77777777" w:rsidR="00412F4A" w:rsidRPr="00412F4A" w:rsidRDefault="00412F4A" w:rsidP="00412F4A"/>
    <w:p w14:paraId="4876C8AE" w14:textId="77777777" w:rsidR="00412F4A" w:rsidRPr="00412F4A" w:rsidRDefault="00412F4A" w:rsidP="00412F4A"/>
    <w:p w14:paraId="0FFDA098" w14:textId="77777777" w:rsidR="00412F4A" w:rsidRPr="00412F4A" w:rsidRDefault="00412F4A" w:rsidP="00412F4A">
      <w:pPr>
        <w:rPr>
          <w:b/>
          <w:bCs/>
        </w:rPr>
      </w:pPr>
      <w:r w:rsidRPr="00412F4A">
        <w:rPr>
          <w:b/>
          <w:bCs/>
        </w:rPr>
        <w:t>Mjera 2. Jačanje pristupačnosti pravosudnom sustavu kroz funkcionalnu i energetsku reorganizaciju pravosudne infrastrukture</w:t>
      </w:r>
    </w:p>
    <w:p w14:paraId="1006917B" w14:textId="77777777" w:rsidR="00412F4A" w:rsidRPr="00412F4A" w:rsidRDefault="00412F4A" w:rsidP="00412F4A"/>
    <w:tbl>
      <w:tblPr>
        <w:tblStyle w:val="Reetkatablice"/>
        <w:tblW w:w="0" w:type="auto"/>
        <w:tblLook w:val="04A0" w:firstRow="1" w:lastRow="0" w:firstColumn="1" w:lastColumn="0" w:noHBand="0" w:noVBand="1"/>
      </w:tblPr>
      <w:tblGrid>
        <w:gridCol w:w="3180"/>
        <w:gridCol w:w="1890"/>
        <w:gridCol w:w="1310"/>
        <w:gridCol w:w="1600"/>
        <w:gridCol w:w="1600"/>
        <w:gridCol w:w="1600"/>
        <w:gridCol w:w="3103"/>
      </w:tblGrid>
      <w:tr w:rsidR="00412F4A" w:rsidRPr="00412F4A" w14:paraId="1234C824" w14:textId="77777777" w:rsidTr="007B4149">
        <w:trPr>
          <w:trHeight w:val="510"/>
        </w:trPr>
        <w:tc>
          <w:tcPr>
            <w:tcW w:w="3180" w:type="dxa"/>
            <w:hideMark/>
          </w:tcPr>
          <w:p w14:paraId="6707E03E" w14:textId="77777777" w:rsidR="00412F4A" w:rsidRPr="00412F4A" w:rsidRDefault="00412F4A" w:rsidP="00412F4A">
            <w:pPr>
              <w:rPr>
                <w:b/>
                <w:bCs/>
              </w:rPr>
            </w:pPr>
            <w:r w:rsidRPr="00412F4A">
              <w:rPr>
                <w:b/>
                <w:bCs/>
              </w:rPr>
              <w:t>Mjera</w:t>
            </w:r>
          </w:p>
        </w:tc>
        <w:tc>
          <w:tcPr>
            <w:tcW w:w="11103" w:type="dxa"/>
            <w:gridSpan w:val="6"/>
            <w:hideMark/>
          </w:tcPr>
          <w:p w14:paraId="34328C15" w14:textId="77777777" w:rsidR="00412F4A" w:rsidRPr="00412F4A" w:rsidRDefault="00412F4A" w:rsidP="00412F4A">
            <w:pPr>
              <w:rPr>
                <w:b/>
                <w:bCs/>
              </w:rPr>
            </w:pPr>
            <w:r w:rsidRPr="00412F4A">
              <w:rPr>
                <w:b/>
                <w:bCs/>
              </w:rPr>
              <w:t>Jačanje pristupačnosti pravosudnom sustavu kroz funkcionalnu i energetsku reorganizaciju pravosudne infrastrukture</w:t>
            </w:r>
          </w:p>
        </w:tc>
      </w:tr>
      <w:tr w:rsidR="00412F4A" w:rsidRPr="00412F4A" w14:paraId="2DAA70A2" w14:textId="77777777" w:rsidTr="007B4149">
        <w:trPr>
          <w:trHeight w:val="1020"/>
        </w:trPr>
        <w:tc>
          <w:tcPr>
            <w:tcW w:w="3180" w:type="dxa"/>
            <w:hideMark/>
          </w:tcPr>
          <w:p w14:paraId="0DEEBDA3" w14:textId="77777777" w:rsidR="00412F4A" w:rsidRPr="00412F4A" w:rsidRDefault="00412F4A" w:rsidP="00412F4A">
            <w:pPr>
              <w:rPr>
                <w:b/>
                <w:bCs/>
              </w:rPr>
            </w:pPr>
            <w:r w:rsidRPr="00412F4A">
              <w:rPr>
                <w:b/>
                <w:bCs/>
              </w:rPr>
              <w:t>Svrha provedbe mjere</w:t>
            </w:r>
          </w:p>
        </w:tc>
        <w:tc>
          <w:tcPr>
            <w:tcW w:w="11103" w:type="dxa"/>
            <w:gridSpan w:val="6"/>
            <w:hideMark/>
          </w:tcPr>
          <w:p w14:paraId="1AEDBE4E" w14:textId="77777777" w:rsidR="00412F4A" w:rsidRPr="00412F4A" w:rsidRDefault="00412F4A" w:rsidP="00412F4A">
            <w:r w:rsidRPr="00412F4A">
              <w:t>Mjera se odnosi na modernizaciju i unaprjeđenje pravosudnog sustava (pravosudna i kaznena tijela) kroz ulaganje u fizičku infrastrukturu i na taj način omogućavanja boljih uvjeta rada koji će doprinijeti većoj učinkovitosti pravosudnog sustava.</w:t>
            </w:r>
          </w:p>
        </w:tc>
      </w:tr>
      <w:tr w:rsidR="00412F4A" w:rsidRPr="00412F4A" w14:paraId="7FBC4F1C" w14:textId="77777777" w:rsidTr="007B4149">
        <w:trPr>
          <w:trHeight w:val="315"/>
        </w:trPr>
        <w:tc>
          <w:tcPr>
            <w:tcW w:w="3180" w:type="dxa"/>
            <w:hideMark/>
          </w:tcPr>
          <w:p w14:paraId="7EAFB676" w14:textId="77777777" w:rsidR="00412F4A" w:rsidRPr="00412F4A" w:rsidRDefault="00412F4A" w:rsidP="00412F4A">
            <w:pPr>
              <w:rPr>
                <w:b/>
                <w:bCs/>
              </w:rPr>
            </w:pPr>
            <w:r w:rsidRPr="00412F4A">
              <w:rPr>
                <w:b/>
                <w:bCs/>
              </w:rPr>
              <w:t>Odgovornost za provedbu mjere</w:t>
            </w:r>
          </w:p>
        </w:tc>
        <w:tc>
          <w:tcPr>
            <w:tcW w:w="11103" w:type="dxa"/>
            <w:gridSpan w:val="6"/>
            <w:hideMark/>
          </w:tcPr>
          <w:p w14:paraId="35F7D53D" w14:textId="77777777" w:rsidR="00412F4A" w:rsidRPr="00412F4A" w:rsidRDefault="00412F4A" w:rsidP="00412F4A">
            <w:r w:rsidRPr="00412F4A">
              <w:t>Glavni tajnik ministarstva</w:t>
            </w:r>
          </w:p>
        </w:tc>
      </w:tr>
      <w:tr w:rsidR="00412F4A" w:rsidRPr="00412F4A" w14:paraId="06B38A24" w14:textId="77777777" w:rsidTr="007B4149">
        <w:trPr>
          <w:trHeight w:val="540"/>
        </w:trPr>
        <w:tc>
          <w:tcPr>
            <w:tcW w:w="3180" w:type="dxa"/>
            <w:hideMark/>
          </w:tcPr>
          <w:p w14:paraId="7633F016" w14:textId="77777777" w:rsidR="00412F4A" w:rsidRPr="00412F4A" w:rsidRDefault="00412F4A" w:rsidP="00412F4A">
            <w:pPr>
              <w:rPr>
                <w:b/>
                <w:bCs/>
              </w:rPr>
            </w:pPr>
            <w:r w:rsidRPr="00412F4A">
              <w:rPr>
                <w:b/>
                <w:bCs/>
              </w:rPr>
              <w:t>Pokazatelji rezultata</w:t>
            </w:r>
          </w:p>
        </w:tc>
        <w:tc>
          <w:tcPr>
            <w:tcW w:w="3200" w:type="dxa"/>
            <w:gridSpan w:val="2"/>
            <w:hideMark/>
          </w:tcPr>
          <w:p w14:paraId="418E7334" w14:textId="77777777" w:rsidR="00412F4A" w:rsidRPr="00412F4A" w:rsidRDefault="00412F4A" w:rsidP="00412F4A">
            <w:pPr>
              <w:rPr>
                <w:b/>
                <w:bCs/>
              </w:rPr>
            </w:pPr>
            <w:r w:rsidRPr="00412F4A">
              <w:rPr>
                <w:b/>
                <w:bCs/>
              </w:rPr>
              <w:t>Početna vrijednost</w:t>
            </w:r>
          </w:p>
        </w:tc>
        <w:tc>
          <w:tcPr>
            <w:tcW w:w="3200" w:type="dxa"/>
            <w:gridSpan w:val="2"/>
            <w:hideMark/>
          </w:tcPr>
          <w:p w14:paraId="10E66B6F" w14:textId="77777777" w:rsidR="00412F4A" w:rsidRPr="00412F4A" w:rsidRDefault="00412F4A" w:rsidP="00412F4A">
            <w:pPr>
              <w:rPr>
                <w:b/>
                <w:bCs/>
              </w:rPr>
            </w:pPr>
            <w:r w:rsidRPr="00412F4A">
              <w:rPr>
                <w:b/>
                <w:bCs/>
              </w:rPr>
              <w:t>Ciljana vrijednost za izvještajno razdoblje</w:t>
            </w:r>
          </w:p>
        </w:tc>
        <w:tc>
          <w:tcPr>
            <w:tcW w:w="4703" w:type="dxa"/>
            <w:gridSpan w:val="2"/>
            <w:hideMark/>
          </w:tcPr>
          <w:p w14:paraId="72B4371F" w14:textId="77777777" w:rsidR="00412F4A" w:rsidRPr="00412F4A" w:rsidRDefault="00412F4A" w:rsidP="00412F4A">
            <w:pPr>
              <w:rPr>
                <w:b/>
                <w:bCs/>
              </w:rPr>
            </w:pPr>
            <w:r w:rsidRPr="00412F4A">
              <w:rPr>
                <w:b/>
                <w:bCs/>
              </w:rPr>
              <w:t>Ostvarena vrijednost na kraju izvještajnog razdoblja</w:t>
            </w:r>
          </w:p>
        </w:tc>
      </w:tr>
      <w:tr w:rsidR="00412F4A" w:rsidRPr="00412F4A" w14:paraId="02F7DC6D" w14:textId="77777777" w:rsidTr="007B4149">
        <w:trPr>
          <w:trHeight w:val="930"/>
        </w:trPr>
        <w:tc>
          <w:tcPr>
            <w:tcW w:w="3180" w:type="dxa"/>
            <w:hideMark/>
          </w:tcPr>
          <w:p w14:paraId="30C72D85" w14:textId="77777777" w:rsidR="00412F4A" w:rsidRPr="00412F4A" w:rsidRDefault="00412F4A" w:rsidP="00412F4A">
            <w:pPr>
              <w:rPr>
                <w:b/>
                <w:bCs/>
              </w:rPr>
            </w:pPr>
            <w:r w:rsidRPr="00412F4A">
              <w:rPr>
                <w:b/>
                <w:bCs/>
              </w:rPr>
              <w:t>Broj novo izgrađenih i obnovljenih (rekonstruiranih) zgrada pravosudnog sustava u funkciji</w:t>
            </w:r>
          </w:p>
        </w:tc>
        <w:tc>
          <w:tcPr>
            <w:tcW w:w="3200" w:type="dxa"/>
            <w:gridSpan w:val="2"/>
            <w:hideMark/>
          </w:tcPr>
          <w:p w14:paraId="642A01C2" w14:textId="77777777" w:rsidR="00412F4A" w:rsidRPr="00412F4A" w:rsidRDefault="00412F4A" w:rsidP="00412F4A">
            <w:r w:rsidRPr="00412F4A">
              <w:t>n/p</w:t>
            </w:r>
          </w:p>
        </w:tc>
        <w:tc>
          <w:tcPr>
            <w:tcW w:w="3200" w:type="dxa"/>
            <w:gridSpan w:val="2"/>
            <w:hideMark/>
          </w:tcPr>
          <w:p w14:paraId="3A926364" w14:textId="77777777" w:rsidR="00412F4A" w:rsidRPr="00412F4A" w:rsidRDefault="00412F4A" w:rsidP="00412F4A">
            <w:r w:rsidRPr="00412F4A">
              <w:t>11</w:t>
            </w:r>
          </w:p>
        </w:tc>
        <w:tc>
          <w:tcPr>
            <w:tcW w:w="4703" w:type="dxa"/>
            <w:gridSpan w:val="2"/>
            <w:hideMark/>
          </w:tcPr>
          <w:p w14:paraId="1CFBCD18" w14:textId="77777777" w:rsidR="00412F4A" w:rsidRPr="00412F4A" w:rsidRDefault="00412F4A" w:rsidP="00412F4A">
            <w:r w:rsidRPr="00412F4A">
              <w:t>&gt;11</w:t>
            </w:r>
          </w:p>
        </w:tc>
      </w:tr>
      <w:tr w:rsidR="00412F4A" w:rsidRPr="00412F4A" w14:paraId="49C27A79" w14:textId="77777777" w:rsidTr="007B4149">
        <w:trPr>
          <w:trHeight w:val="300"/>
        </w:trPr>
        <w:tc>
          <w:tcPr>
            <w:tcW w:w="3180" w:type="dxa"/>
            <w:vMerge w:val="restart"/>
            <w:hideMark/>
          </w:tcPr>
          <w:p w14:paraId="79CFF8BE" w14:textId="77777777" w:rsidR="00412F4A" w:rsidRPr="00412F4A" w:rsidRDefault="00412F4A" w:rsidP="00412F4A">
            <w:pPr>
              <w:rPr>
                <w:b/>
                <w:bCs/>
              </w:rPr>
            </w:pPr>
            <w:r w:rsidRPr="00412F4A">
              <w:rPr>
                <w:b/>
                <w:bCs/>
              </w:rPr>
              <w:t>Aktivnosti</w:t>
            </w:r>
          </w:p>
        </w:tc>
        <w:tc>
          <w:tcPr>
            <w:tcW w:w="1890" w:type="dxa"/>
            <w:vMerge w:val="restart"/>
            <w:hideMark/>
          </w:tcPr>
          <w:p w14:paraId="3A86853D" w14:textId="77777777" w:rsidR="00412F4A" w:rsidRPr="00412F4A" w:rsidRDefault="00412F4A" w:rsidP="00412F4A">
            <w:pPr>
              <w:rPr>
                <w:b/>
                <w:bCs/>
              </w:rPr>
            </w:pPr>
            <w:r w:rsidRPr="00412F4A">
              <w:rPr>
                <w:b/>
                <w:bCs/>
              </w:rPr>
              <w:t>Nadležnost</w:t>
            </w:r>
          </w:p>
        </w:tc>
        <w:tc>
          <w:tcPr>
            <w:tcW w:w="1310" w:type="dxa"/>
            <w:vMerge w:val="restart"/>
            <w:hideMark/>
          </w:tcPr>
          <w:p w14:paraId="55B25B70" w14:textId="77777777" w:rsidR="00412F4A" w:rsidRPr="00412F4A" w:rsidRDefault="00412F4A" w:rsidP="00412F4A">
            <w:pPr>
              <w:rPr>
                <w:b/>
                <w:bCs/>
              </w:rPr>
            </w:pPr>
            <w:r w:rsidRPr="00412F4A">
              <w:rPr>
                <w:b/>
                <w:bCs/>
              </w:rPr>
              <w:t>Rok (upisati mjesec)</w:t>
            </w:r>
          </w:p>
        </w:tc>
        <w:tc>
          <w:tcPr>
            <w:tcW w:w="1600" w:type="dxa"/>
            <w:hideMark/>
          </w:tcPr>
          <w:p w14:paraId="366AAF34" w14:textId="77777777" w:rsidR="00412F4A" w:rsidRPr="00412F4A" w:rsidRDefault="00412F4A" w:rsidP="00412F4A">
            <w:pPr>
              <w:rPr>
                <w:b/>
                <w:bCs/>
              </w:rPr>
            </w:pPr>
            <w:r w:rsidRPr="00412F4A">
              <w:rPr>
                <w:b/>
                <w:bCs/>
              </w:rPr>
              <w:t>Izvor financiranja</w:t>
            </w:r>
          </w:p>
        </w:tc>
        <w:tc>
          <w:tcPr>
            <w:tcW w:w="1600" w:type="dxa"/>
            <w:vMerge w:val="restart"/>
            <w:hideMark/>
          </w:tcPr>
          <w:p w14:paraId="35D03DBA" w14:textId="77777777" w:rsidR="00412F4A" w:rsidRPr="00412F4A" w:rsidRDefault="00412F4A" w:rsidP="00412F4A">
            <w:pPr>
              <w:rPr>
                <w:b/>
                <w:bCs/>
              </w:rPr>
            </w:pPr>
            <w:r w:rsidRPr="00412F4A">
              <w:rPr>
                <w:b/>
                <w:bCs/>
              </w:rPr>
              <w:t>Iznos ostvaren u proračunu</w:t>
            </w:r>
          </w:p>
        </w:tc>
        <w:tc>
          <w:tcPr>
            <w:tcW w:w="1600" w:type="dxa"/>
            <w:vMerge w:val="restart"/>
            <w:hideMark/>
          </w:tcPr>
          <w:p w14:paraId="10DCC843" w14:textId="77777777" w:rsidR="00412F4A" w:rsidRPr="00412F4A" w:rsidRDefault="00412F4A" w:rsidP="00412F4A">
            <w:pPr>
              <w:rPr>
                <w:b/>
                <w:bCs/>
              </w:rPr>
            </w:pPr>
            <w:r w:rsidRPr="00412F4A">
              <w:rPr>
                <w:b/>
                <w:bCs/>
              </w:rPr>
              <w:t>Ostvarenje aktivnosti u %</w:t>
            </w:r>
          </w:p>
        </w:tc>
        <w:tc>
          <w:tcPr>
            <w:tcW w:w="3103" w:type="dxa"/>
            <w:vMerge w:val="restart"/>
            <w:hideMark/>
          </w:tcPr>
          <w:p w14:paraId="00FB74F5" w14:textId="77777777" w:rsidR="00412F4A" w:rsidRPr="00412F4A" w:rsidRDefault="00412F4A" w:rsidP="00412F4A">
            <w:pPr>
              <w:rPr>
                <w:b/>
                <w:bCs/>
              </w:rPr>
            </w:pPr>
            <w:r w:rsidRPr="00412F4A">
              <w:rPr>
                <w:b/>
                <w:bCs/>
              </w:rPr>
              <w:t xml:space="preserve"> Napomene</w:t>
            </w:r>
          </w:p>
        </w:tc>
      </w:tr>
      <w:tr w:rsidR="00412F4A" w:rsidRPr="00412F4A" w14:paraId="0DE45365" w14:textId="77777777" w:rsidTr="007B4149">
        <w:trPr>
          <w:trHeight w:val="510"/>
        </w:trPr>
        <w:tc>
          <w:tcPr>
            <w:tcW w:w="3180" w:type="dxa"/>
            <w:vMerge/>
            <w:hideMark/>
          </w:tcPr>
          <w:p w14:paraId="44E158E3" w14:textId="77777777" w:rsidR="00412F4A" w:rsidRPr="00412F4A" w:rsidRDefault="00412F4A" w:rsidP="00412F4A">
            <w:pPr>
              <w:rPr>
                <w:b/>
                <w:bCs/>
              </w:rPr>
            </w:pPr>
          </w:p>
        </w:tc>
        <w:tc>
          <w:tcPr>
            <w:tcW w:w="1890" w:type="dxa"/>
            <w:vMerge/>
            <w:hideMark/>
          </w:tcPr>
          <w:p w14:paraId="141BD51C" w14:textId="77777777" w:rsidR="00412F4A" w:rsidRPr="00412F4A" w:rsidRDefault="00412F4A" w:rsidP="00412F4A">
            <w:pPr>
              <w:rPr>
                <w:b/>
                <w:bCs/>
              </w:rPr>
            </w:pPr>
          </w:p>
        </w:tc>
        <w:tc>
          <w:tcPr>
            <w:tcW w:w="1310" w:type="dxa"/>
            <w:vMerge/>
            <w:hideMark/>
          </w:tcPr>
          <w:p w14:paraId="0ACB4215" w14:textId="77777777" w:rsidR="00412F4A" w:rsidRPr="00412F4A" w:rsidRDefault="00412F4A" w:rsidP="00412F4A">
            <w:pPr>
              <w:rPr>
                <w:b/>
                <w:bCs/>
              </w:rPr>
            </w:pPr>
          </w:p>
        </w:tc>
        <w:tc>
          <w:tcPr>
            <w:tcW w:w="1600" w:type="dxa"/>
            <w:hideMark/>
          </w:tcPr>
          <w:p w14:paraId="32B2C7DE" w14:textId="77777777" w:rsidR="00412F4A" w:rsidRPr="00412F4A" w:rsidRDefault="00412F4A" w:rsidP="00412F4A">
            <w:pPr>
              <w:rPr>
                <w:b/>
                <w:bCs/>
              </w:rPr>
            </w:pPr>
            <w:r w:rsidRPr="00412F4A">
              <w:rPr>
                <w:b/>
                <w:bCs/>
              </w:rPr>
              <w:t>(aktivnost u Proračunu)</w:t>
            </w:r>
          </w:p>
        </w:tc>
        <w:tc>
          <w:tcPr>
            <w:tcW w:w="1600" w:type="dxa"/>
            <w:vMerge/>
            <w:hideMark/>
          </w:tcPr>
          <w:p w14:paraId="0FAA57E2" w14:textId="77777777" w:rsidR="00412F4A" w:rsidRPr="00412F4A" w:rsidRDefault="00412F4A" w:rsidP="00412F4A">
            <w:pPr>
              <w:rPr>
                <w:b/>
                <w:bCs/>
              </w:rPr>
            </w:pPr>
          </w:p>
        </w:tc>
        <w:tc>
          <w:tcPr>
            <w:tcW w:w="1600" w:type="dxa"/>
            <w:vMerge/>
            <w:hideMark/>
          </w:tcPr>
          <w:p w14:paraId="14FA307A" w14:textId="77777777" w:rsidR="00412F4A" w:rsidRPr="00412F4A" w:rsidRDefault="00412F4A" w:rsidP="00412F4A">
            <w:pPr>
              <w:rPr>
                <w:b/>
                <w:bCs/>
              </w:rPr>
            </w:pPr>
          </w:p>
        </w:tc>
        <w:tc>
          <w:tcPr>
            <w:tcW w:w="3103" w:type="dxa"/>
            <w:vMerge/>
            <w:hideMark/>
          </w:tcPr>
          <w:p w14:paraId="5D2274B6" w14:textId="77777777" w:rsidR="00412F4A" w:rsidRPr="00412F4A" w:rsidRDefault="00412F4A" w:rsidP="00412F4A">
            <w:pPr>
              <w:rPr>
                <w:b/>
                <w:bCs/>
              </w:rPr>
            </w:pPr>
          </w:p>
        </w:tc>
      </w:tr>
      <w:tr w:rsidR="00412F4A" w:rsidRPr="00412F4A" w14:paraId="371FD299" w14:textId="77777777" w:rsidTr="007B4149">
        <w:trPr>
          <w:trHeight w:val="1320"/>
        </w:trPr>
        <w:tc>
          <w:tcPr>
            <w:tcW w:w="3180" w:type="dxa"/>
            <w:hideMark/>
          </w:tcPr>
          <w:p w14:paraId="0B60050A" w14:textId="77777777" w:rsidR="00412F4A" w:rsidRPr="00412F4A" w:rsidRDefault="00412F4A" w:rsidP="00412F4A">
            <w:pPr>
              <w:rPr>
                <w:b/>
                <w:bCs/>
              </w:rPr>
            </w:pPr>
            <w:r w:rsidRPr="00412F4A">
              <w:rPr>
                <w:b/>
                <w:bCs/>
              </w:rPr>
              <w:lastRenderedPageBreak/>
              <w:t>Trg pravde u Zagrebu – jedinstveno mjesto pružanja pravosudnih usluga građanima i poduzetnicima u Gradu Zagrebu (NPOO)</w:t>
            </w:r>
          </w:p>
        </w:tc>
        <w:tc>
          <w:tcPr>
            <w:tcW w:w="1890" w:type="dxa"/>
            <w:hideMark/>
          </w:tcPr>
          <w:p w14:paraId="7DADFEB6" w14:textId="77777777" w:rsidR="00412F4A" w:rsidRPr="00412F4A" w:rsidRDefault="00412F4A" w:rsidP="00412F4A">
            <w:r w:rsidRPr="00412F4A">
              <w:t>Glavno tajništvo</w:t>
            </w:r>
          </w:p>
        </w:tc>
        <w:tc>
          <w:tcPr>
            <w:tcW w:w="1310" w:type="dxa"/>
            <w:hideMark/>
          </w:tcPr>
          <w:p w14:paraId="17118128" w14:textId="77777777" w:rsidR="00412F4A" w:rsidRPr="00412F4A" w:rsidRDefault="00412F4A" w:rsidP="00412F4A">
            <w:r w:rsidRPr="00412F4A">
              <w:t xml:space="preserve">priprema </w:t>
            </w:r>
          </w:p>
        </w:tc>
        <w:tc>
          <w:tcPr>
            <w:tcW w:w="1600" w:type="dxa"/>
            <w:hideMark/>
          </w:tcPr>
          <w:p w14:paraId="1594AAE2" w14:textId="77777777" w:rsidR="00412F4A" w:rsidRPr="00412F4A" w:rsidRDefault="00412F4A" w:rsidP="00412F4A">
            <w:r w:rsidRPr="00412F4A">
              <w:t>n/p</w:t>
            </w:r>
          </w:p>
        </w:tc>
        <w:tc>
          <w:tcPr>
            <w:tcW w:w="1600" w:type="dxa"/>
            <w:hideMark/>
          </w:tcPr>
          <w:p w14:paraId="036C614B" w14:textId="77777777" w:rsidR="00412F4A" w:rsidRPr="00412F4A" w:rsidRDefault="00412F4A" w:rsidP="00412F4A">
            <w:r w:rsidRPr="00412F4A">
              <w:t>n/p</w:t>
            </w:r>
          </w:p>
        </w:tc>
        <w:tc>
          <w:tcPr>
            <w:tcW w:w="1600" w:type="dxa"/>
            <w:hideMark/>
          </w:tcPr>
          <w:p w14:paraId="6FDD2EC5" w14:textId="77777777" w:rsidR="00412F4A" w:rsidRPr="00412F4A" w:rsidRDefault="00412F4A" w:rsidP="00412F4A">
            <w:r w:rsidRPr="00412F4A">
              <w:t>100%</w:t>
            </w:r>
          </w:p>
        </w:tc>
        <w:tc>
          <w:tcPr>
            <w:tcW w:w="3103" w:type="dxa"/>
            <w:hideMark/>
          </w:tcPr>
          <w:p w14:paraId="13582212" w14:textId="77777777" w:rsidR="00412F4A" w:rsidRPr="00412F4A" w:rsidRDefault="00412F4A" w:rsidP="00412F4A">
            <w:r w:rsidRPr="00412F4A">
              <w:t> </w:t>
            </w:r>
          </w:p>
        </w:tc>
      </w:tr>
      <w:tr w:rsidR="00412F4A" w:rsidRPr="00412F4A" w14:paraId="3A6884CD" w14:textId="77777777" w:rsidTr="007B4149">
        <w:trPr>
          <w:trHeight w:val="1470"/>
        </w:trPr>
        <w:tc>
          <w:tcPr>
            <w:tcW w:w="3180" w:type="dxa"/>
            <w:hideMark/>
          </w:tcPr>
          <w:p w14:paraId="5ADF0B0D" w14:textId="77777777" w:rsidR="00412F4A" w:rsidRPr="00412F4A" w:rsidRDefault="00412F4A" w:rsidP="00412F4A">
            <w:pPr>
              <w:rPr>
                <w:b/>
                <w:bCs/>
              </w:rPr>
            </w:pPr>
            <w:r w:rsidRPr="00412F4A">
              <w:rPr>
                <w:b/>
                <w:bCs/>
              </w:rPr>
              <w:t>Daljnja fizička i funkcionalna reorganizacija objekata pravosuđa s ciljem pružanja kvalitetnijih usluga građanima i poduzetnicima (NPOO/OPKK)</w:t>
            </w:r>
          </w:p>
        </w:tc>
        <w:tc>
          <w:tcPr>
            <w:tcW w:w="1890" w:type="dxa"/>
            <w:hideMark/>
          </w:tcPr>
          <w:p w14:paraId="39B7D8E6" w14:textId="77777777" w:rsidR="00412F4A" w:rsidRPr="00412F4A" w:rsidRDefault="00412F4A" w:rsidP="00412F4A">
            <w:r w:rsidRPr="00412F4A">
              <w:t>Glavno tajništvo</w:t>
            </w:r>
          </w:p>
        </w:tc>
        <w:tc>
          <w:tcPr>
            <w:tcW w:w="1310" w:type="dxa"/>
            <w:hideMark/>
          </w:tcPr>
          <w:p w14:paraId="5D08CDF6" w14:textId="77777777" w:rsidR="00412F4A" w:rsidRPr="00412F4A" w:rsidRDefault="00412F4A" w:rsidP="00412F4A">
            <w:r w:rsidRPr="00412F4A">
              <w:t>priprema</w:t>
            </w:r>
          </w:p>
        </w:tc>
        <w:tc>
          <w:tcPr>
            <w:tcW w:w="1600" w:type="dxa"/>
            <w:hideMark/>
          </w:tcPr>
          <w:p w14:paraId="35D2517A" w14:textId="77777777" w:rsidR="00412F4A" w:rsidRPr="00412F4A" w:rsidRDefault="00412F4A" w:rsidP="00412F4A">
            <w:r w:rsidRPr="00412F4A">
              <w:t>n/p</w:t>
            </w:r>
          </w:p>
        </w:tc>
        <w:tc>
          <w:tcPr>
            <w:tcW w:w="1600" w:type="dxa"/>
            <w:hideMark/>
          </w:tcPr>
          <w:p w14:paraId="608C7981" w14:textId="77777777" w:rsidR="00412F4A" w:rsidRPr="00412F4A" w:rsidRDefault="00412F4A" w:rsidP="00412F4A">
            <w:r w:rsidRPr="00412F4A">
              <w:t>n/p</w:t>
            </w:r>
          </w:p>
        </w:tc>
        <w:tc>
          <w:tcPr>
            <w:tcW w:w="1600" w:type="dxa"/>
            <w:hideMark/>
          </w:tcPr>
          <w:p w14:paraId="081E2EF2" w14:textId="77777777" w:rsidR="00412F4A" w:rsidRPr="00412F4A" w:rsidRDefault="00412F4A" w:rsidP="00412F4A">
            <w:r w:rsidRPr="00412F4A">
              <w:t>100%</w:t>
            </w:r>
          </w:p>
        </w:tc>
        <w:tc>
          <w:tcPr>
            <w:tcW w:w="3103" w:type="dxa"/>
            <w:hideMark/>
          </w:tcPr>
          <w:p w14:paraId="08FBAEAB" w14:textId="77777777" w:rsidR="00412F4A" w:rsidRPr="00412F4A" w:rsidRDefault="00412F4A" w:rsidP="00412F4A">
            <w:r w:rsidRPr="00412F4A">
              <w:t> </w:t>
            </w:r>
          </w:p>
        </w:tc>
      </w:tr>
      <w:tr w:rsidR="00412F4A" w:rsidRPr="00412F4A" w14:paraId="23DCD289" w14:textId="77777777" w:rsidTr="007B4149">
        <w:trPr>
          <w:trHeight w:val="765"/>
        </w:trPr>
        <w:tc>
          <w:tcPr>
            <w:tcW w:w="3180" w:type="dxa"/>
            <w:hideMark/>
          </w:tcPr>
          <w:p w14:paraId="56BB8C88" w14:textId="77777777" w:rsidR="00412F4A" w:rsidRPr="00412F4A" w:rsidRDefault="00412F4A" w:rsidP="00412F4A">
            <w:pPr>
              <w:rPr>
                <w:b/>
                <w:bCs/>
              </w:rPr>
            </w:pPr>
            <w:r w:rsidRPr="00412F4A">
              <w:rPr>
                <w:b/>
                <w:bCs/>
              </w:rPr>
              <w:t>Projekt učinkovitog pravosuđa za bolje poslovno okruženje (Svjetska banka)</w:t>
            </w:r>
          </w:p>
        </w:tc>
        <w:tc>
          <w:tcPr>
            <w:tcW w:w="1890" w:type="dxa"/>
            <w:hideMark/>
          </w:tcPr>
          <w:p w14:paraId="740B11FF" w14:textId="77777777" w:rsidR="00412F4A" w:rsidRPr="00412F4A" w:rsidRDefault="00412F4A" w:rsidP="00412F4A">
            <w:r w:rsidRPr="00412F4A">
              <w:t>Glavno tajništvo</w:t>
            </w:r>
          </w:p>
        </w:tc>
        <w:tc>
          <w:tcPr>
            <w:tcW w:w="1310" w:type="dxa"/>
            <w:hideMark/>
          </w:tcPr>
          <w:p w14:paraId="67BE669C" w14:textId="77777777" w:rsidR="00412F4A" w:rsidRPr="00412F4A" w:rsidRDefault="00412F4A" w:rsidP="00412F4A">
            <w:r w:rsidRPr="00412F4A">
              <w:t>prosinac 2021.</w:t>
            </w:r>
          </w:p>
        </w:tc>
        <w:tc>
          <w:tcPr>
            <w:tcW w:w="1600" w:type="dxa"/>
            <w:hideMark/>
          </w:tcPr>
          <w:p w14:paraId="0E735BFF" w14:textId="77777777" w:rsidR="00412F4A" w:rsidRPr="00412F4A" w:rsidRDefault="00412F4A" w:rsidP="00412F4A">
            <w:r w:rsidRPr="00412F4A">
              <w:t>K544101</w:t>
            </w:r>
          </w:p>
        </w:tc>
        <w:tc>
          <w:tcPr>
            <w:tcW w:w="1600" w:type="dxa"/>
            <w:hideMark/>
          </w:tcPr>
          <w:p w14:paraId="7A9CF9A2" w14:textId="77777777" w:rsidR="00412F4A" w:rsidRPr="00412F4A" w:rsidRDefault="00412F4A" w:rsidP="00412F4A">
            <w:r w:rsidRPr="00412F4A">
              <w:t> </w:t>
            </w:r>
          </w:p>
        </w:tc>
        <w:tc>
          <w:tcPr>
            <w:tcW w:w="1600" w:type="dxa"/>
            <w:hideMark/>
          </w:tcPr>
          <w:p w14:paraId="7321BE4D" w14:textId="77777777" w:rsidR="00412F4A" w:rsidRPr="00412F4A" w:rsidRDefault="00412F4A" w:rsidP="00412F4A">
            <w:r w:rsidRPr="00412F4A">
              <w:t> </w:t>
            </w:r>
          </w:p>
        </w:tc>
        <w:tc>
          <w:tcPr>
            <w:tcW w:w="3103" w:type="dxa"/>
            <w:hideMark/>
          </w:tcPr>
          <w:p w14:paraId="708E72F3" w14:textId="77777777" w:rsidR="00412F4A" w:rsidRPr="00412F4A" w:rsidRDefault="00412F4A" w:rsidP="00412F4A">
            <w:r w:rsidRPr="00412F4A">
              <w:t>sve planirane aktivnosti  počinju u 2022. godini</w:t>
            </w:r>
          </w:p>
        </w:tc>
      </w:tr>
      <w:tr w:rsidR="00412F4A" w:rsidRPr="00412F4A" w14:paraId="52DDEDD9" w14:textId="77777777" w:rsidTr="007B4149">
        <w:trPr>
          <w:trHeight w:val="765"/>
        </w:trPr>
        <w:tc>
          <w:tcPr>
            <w:tcW w:w="3180" w:type="dxa"/>
            <w:hideMark/>
          </w:tcPr>
          <w:p w14:paraId="698587CA" w14:textId="77777777" w:rsidR="00412F4A" w:rsidRPr="00412F4A" w:rsidRDefault="00412F4A" w:rsidP="00412F4A">
            <w:pPr>
              <w:rPr>
                <w:b/>
                <w:bCs/>
              </w:rPr>
            </w:pPr>
            <w:r w:rsidRPr="00412F4A">
              <w:rPr>
                <w:b/>
                <w:bCs/>
              </w:rPr>
              <w:t>Rekonstrukcija zgrade OS u Splitu (NFM)</w:t>
            </w:r>
          </w:p>
        </w:tc>
        <w:tc>
          <w:tcPr>
            <w:tcW w:w="1890" w:type="dxa"/>
            <w:hideMark/>
          </w:tcPr>
          <w:p w14:paraId="42B74F29" w14:textId="77777777" w:rsidR="00412F4A" w:rsidRPr="00412F4A" w:rsidRDefault="00412F4A" w:rsidP="00412F4A">
            <w:r w:rsidRPr="00412F4A">
              <w:t>Glavno tajništvo</w:t>
            </w:r>
          </w:p>
        </w:tc>
        <w:tc>
          <w:tcPr>
            <w:tcW w:w="1310" w:type="dxa"/>
            <w:hideMark/>
          </w:tcPr>
          <w:p w14:paraId="0D64BEA0" w14:textId="77777777" w:rsidR="00412F4A" w:rsidRPr="00412F4A" w:rsidRDefault="00412F4A" w:rsidP="00412F4A">
            <w:r w:rsidRPr="00412F4A">
              <w:t>prosinac 2021.</w:t>
            </w:r>
          </w:p>
        </w:tc>
        <w:tc>
          <w:tcPr>
            <w:tcW w:w="1600" w:type="dxa"/>
            <w:hideMark/>
          </w:tcPr>
          <w:p w14:paraId="6CF1B4B9" w14:textId="77777777" w:rsidR="00412F4A" w:rsidRPr="00412F4A" w:rsidRDefault="00412F4A" w:rsidP="00412F4A">
            <w:r w:rsidRPr="00412F4A">
              <w:t>K 544100</w:t>
            </w:r>
          </w:p>
        </w:tc>
        <w:tc>
          <w:tcPr>
            <w:tcW w:w="1600" w:type="dxa"/>
            <w:hideMark/>
          </w:tcPr>
          <w:p w14:paraId="0FAF0AAE" w14:textId="77777777" w:rsidR="00412F4A" w:rsidRPr="00412F4A" w:rsidRDefault="00412F4A" w:rsidP="00412F4A">
            <w:r w:rsidRPr="00412F4A">
              <w:t>29.000.000,00</w:t>
            </w:r>
          </w:p>
        </w:tc>
        <w:tc>
          <w:tcPr>
            <w:tcW w:w="1600" w:type="dxa"/>
            <w:hideMark/>
          </w:tcPr>
          <w:p w14:paraId="49397739" w14:textId="77777777" w:rsidR="00412F4A" w:rsidRPr="00412F4A" w:rsidRDefault="00412F4A" w:rsidP="00412F4A">
            <w:r w:rsidRPr="00412F4A">
              <w:t>80%</w:t>
            </w:r>
          </w:p>
        </w:tc>
        <w:tc>
          <w:tcPr>
            <w:tcW w:w="3103" w:type="dxa"/>
            <w:hideMark/>
          </w:tcPr>
          <w:p w14:paraId="3C9FA085" w14:textId="77777777" w:rsidR="00412F4A" w:rsidRPr="00412F4A" w:rsidRDefault="00412F4A" w:rsidP="00412F4A">
            <w:r w:rsidRPr="00412F4A">
              <w:t>manje zbog procedure traženja dodatnih sredstava</w:t>
            </w:r>
          </w:p>
        </w:tc>
      </w:tr>
      <w:tr w:rsidR="00412F4A" w:rsidRPr="00412F4A" w14:paraId="10FA9E17" w14:textId="77777777" w:rsidTr="007B4149">
        <w:trPr>
          <w:trHeight w:val="1605"/>
        </w:trPr>
        <w:tc>
          <w:tcPr>
            <w:tcW w:w="3180" w:type="dxa"/>
            <w:hideMark/>
          </w:tcPr>
          <w:p w14:paraId="26FA8E60" w14:textId="77777777" w:rsidR="00412F4A" w:rsidRPr="00412F4A" w:rsidRDefault="00412F4A" w:rsidP="00412F4A">
            <w:pPr>
              <w:rPr>
                <w:b/>
                <w:bCs/>
              </w:rPr>
            </w:pPr>
            <w:r w:rsidRPr="00412F4A">
              <w:rPr>
                <w:b/>
                <w:bCs/>
              </w:rPr>
              <w:t>Usluga izrade projekta interijera  i nadogradnja kata te izmještanje kabela HT-a- OS Split (</w:t>
            </w:r>
            <w:proofErr w:type="spellStart"/>
            <w:r w:rsidRPr="00412F4A">
              <w:rPr>
                <w:b/>
                <w:bCs/>
              </w:rPr>
              <w:t>exPrima</w:t>
            </w:r>
            <w:proofErr w:type="spellEnd"/>
            <w:r w:rsidRPr="00412F4A">
              <w:rPr>
                <w:b/>
                <w:bCs/>
              </w:rPr>
              <w:t xml:space="preserve"> </w:t>
            </w:r>
            <w:proofErr w:type="spellStart"/>
            <w:r w:rsidRPr="00412F4A">
              <w:rPr>
                <w:b/>
                <w:bCs/>
              </w:rPr>
              <w:t>Standa</w:t>
            </w:r>
            <w:proofErr w:type="spellEnd"/>
            <w:r w:rsidRPr="00412F4A">
              <w:rPr>
                <w:b/>
                <w:bCs/>
              </w:rPr>
              <w:t>)</w:t>
            </w:r>
          </w:p>
        </w:tc>
        <w:tc>
          <w:tcPr>
            <w:tcW w:w="1890" w:type="dxa"/>
            <w:hideMark/>
          </w:tcPr>
          <w:p w14:paraId="7534CBF8" w14:textId="77777777" w:rsidR="00412F4A" w:rsidRPr="00412F4A" w:rsidRDefault="00412F4A" w:rsidP="00412F4A">
            <w:r w:rsidRPr="00412F4A">
              <w:t>Glavno tajništvo</w:t>
            </w:r>
          </w:p>
        </w:tc>
        <w:tc>
          <w:tcPr>
            <w:tcW w:w="1310" w:type="dxa"/>
            <w:hideMark/>
          </w:tcPr>
          <w:p w14:paraId="0581D3CC" w14:textId="77777777" w:rsidR="00412F4A" w:rsidRPr="00412F4A" w:rsidRDefault="00412F4A" w:rsidP="00412F4A">
            <w:r w:rsidRPr="00412F4A">
              <w:t>svibanj 2021.</w:t>
            </w:r>
          </w:p>
        </w:tc>
        <w:tc>
          <w:tcPr>
            <w:tcW w:w="1600" w:type="dxa"/>
            <w:hideMark/>
          </w:tcPr>
          <w:p w14:paraId="60A6DF65" w14:textId="77777777" w:rsidR="00412F4A" w:rsidRPr="00412F4A" w:rsidRDefault="00412F4A" w:rsidP="00412F4A">
            <w:r w:rsidRPr="00412F4A">
              <w:t>K 629022</w:t>
            </w:r>
          </w:p>
        </w:tc>
        <w:tc>
          <w:tcPr>
            <w:tcW w:w="1600" w:type="dxa"/>
            <w:hideMark/>
          </w:tcPr>
          <w:p w14:paraId="7CD51EEC" w14:textId="77777777" w:rsidR="00412F4A" w:rsidRPr="00412F4A" w:rsidRDefault="00412F4A" w:rsidP="00412F4A">
            <w:r w:rsidRPr="00412F4A">
              <w:t>1.350.000,00</w:t>
            </w:r>
          </w:p>
        </w:tc>
        <w:tc>
          <w:tcPr>
            <w:tcW w:w="1600" w:type="dxa"/>
            <w:hideMark/>
          </w:tcPr>
          <w:p w14:paraId="17103FE5" w14:textId="77777777" w:rsidR="00412F4A" w:rsidRPr="00412F4A" w:rsidRDefault="00412F4A" w:rsidP="00412F4A">
            <w:r w:rsidRPr="00412F4A">
              <w:t>0,00</w:t>
            </w:r>
          </w:p>
        </w:tc>
        <w:tc>
          <w:tcPr>
            <w:tcW w:w="3103" w:type="dxa"/>
            <w:hideMark/>
          </w:tcPr>
          <w:p w14:paraId="656FE6EA" w14:textId="77777777" w:rsidR="00412F4A" w:rsidRPr="00412F4A" w:rsidRDefault="00412F4A" w:rsidP="00412F4A">
            <w:r w:rsidRPr="00412F4A">
              <w:t>sve 3 aktivnosti idu u plaćanje u 2022. godini</w:t>
            </w:r>
          </w:p>
        </w:tc>
      </w:tr>
      <w:tr w:rsidR="00412F4A" w:rsidRPr="00412F4A" w14:paraId="1AD8C062" w14:textId="77777777" w:rsidTr="007B4149">
        <w:trPr>
          <w:trHeight w:val="1020"/>
        </w:trPr>
        <w:tc>
          <w:tcPr>
            <w:tcW w:w="3180" w:type="dxa"/>
            <w:hideMark/>
          </w:tcPr>
          <w:p w14:paraId="798F8E3A" w14:textId="77777777" w:rsidR="00412F4A" w:rsidRPr="00412F4A" w:rsidRDefault="00412F4A" w:rsidP="00412F4A">
            <w:pPr>
              <w:rPr>
                <w:b/>
                <w:bCs/>
              </w:rPr>
            </w:pPr>
            <w:r w:rsidRPr="00412F4A">
              <w:rPr>
                <w:b/>
                <w:bCs/>
              </w:rPr>
              <w:t>Nabava, isporuka i montaža PVC stolarije na objektima muškog poluotvorenog odjela - Kaznionica u Požegi</w:t>
            </w:r>
          </w:p>
        </w:tc>
        <w:tc>
          <w:tcPr>
            <w:tcW w:w="1890" w:type="dxa"/>
            <w:hideMark/>
          </w:tcPr>
          <w:p w14:paraId="135037EA" w14:textId="77777777" w:rsidR="00412F4A" w:rsidRPr="00412F4A" w:rsidRDefault="00412F4A" w:rsidP="00412F4A">
            <w:r w:rsidRPr="00412F4A">
              <w:t>Glavno tajništvo</w:t>
            </w:r>
          </w:p>
        </w:tc>
        <w:tc>
          <w:tcPr>
            <w:tcW w:w="1310" w:type="dxa"/>
            <w:hideMark/>
          </w:tcPr>
          <w:p w14:paraId="077DD4C4" w14:textId="77777777" w:rsidR="00412F4A" w:rsidRPr="00412F4A" w:rsidRDefault="00412F4A" w:rsidP="00412F4A">
            <w:r w:rsidRPr="00412F4A">
              <w:t>prosinac 2021.</w:t>
            </w:r>
          </w:p>
        </w:tc>
        <w:tc>
          <w:tcPr>
            <w:tcW w:w="1600" w:type="dxa"/>
            <w:hideMark/>
          </w:tcPr>
          <w:p w14:paraId="015824FF" w14:textId="77777777" w:rsidR="00412F4A" w:rsidRPr="00412F4A" w:rsidRDefault="00412F4A" w:rsidP="00412F4A">
            <w:r w:rsidRPr="00412F4A">
              <w:t>K 629023</w:t>
            </w:r>
          </w:p>
        </w:tc>
        <w:tc>
          <w:tcPr>
            <w:tcW w:w="1600" w:type="dxa"/>
            <w:hideMark/>
          </w:tcPr>
          <w:p w14:paraId="2D8FEA2F" w14:textId="77777777" w:rsidR="00412F4A" w:rsidRPr="00412F4A" w:rsidRDefault="00412F4A" w:rsidP="00412F4A">
            <w:r w:rsidRPr="00412F4A">
              <w:t>562.500,00</w:t>
            </w:r>
          </w:p>
        </w:tc>
        <w:tc>
          <w:tcPr>
            <w:tcW w:w="1600" w:type="dxa"/>
            <w:hideMark/>
          </w:tcPr>
          <w:p w14:paraId="0517D29D" w14:textId="77777777" w:rsidR="00412F4A" w:rsidRPr="00412F4A" w:rsidRDefault="00412F4A" w:rsidP="00412F4A">
            <w:r w:rsidRPr="00412F4A">
              <w:t>100%</w:t>
            </w:r>
          </w:p>
        </w:tc>
        <w:tc>
          <w:tcPr>
            <w:tcW w:w="3103" w:type="dxa"/>
            <w:hideMark/>
          </w:tcPr>
          <w:p w14:paraId="7DF77F3A" w14:textId="77777777" w:rsidR="00412F4A" w:rsidRPr="00412F4A" w:rsidRDefault="00412F4A" w:rsidP="00412F4A">
            <w:r w:rsidRPr="00412F4A">
              <w:t> </w:t>
            </w:r>
          </w:p>
        </w:tc>
      </w:tr>
      <w:tr w:rsidR="00412F4A" w:rsidRPr="00412F4A" w14:paraId="2B0E9754" w14:textId="77777777" w:rsidTr="007B4149">
        <w:trPr>
          <w:trHeight w:val="945"/>
        </w:trPr>
        <w:tc>
          <w:tcPr>
            <w:tcW w:w="3180" w:type="dxa"/>
            <w:hideMark/>
          </w:tcPr>
          <w:p w14:paraId="0859257B" w14:textId="77777777" w:rsidR="00412F4A" w:rsidRPr="00412F4A" w:rsidRDefault="00412F4A" w:rsidP="00412F4A">
            <w:pPr>
              <w:rPr>
                <w:b/>
                <w:bCs/>
              </w:rPr>
            </w:pPr>
            <w:r w:rsidRPr="00412F4A">
              <w:rPr>
                <w:b/>
                <w:bCs/>
              </w:rPr>
              <w:t>Nabava, isporuka i montaža prozora i grilja i skele za pravosudna tijela</w:t>
            </w:r>
          </w:p>
        </w:tc>
        <w:tc>
          <w:tcPr>
            <w:tcW w:w="1890" w:type="dxa"/>
            <w:hideMark/>
          </w:tcPr>
          <w:p w14:paraId="5EFF83CC" w14:textId="77777777" w:rsidR="00412F4A" w:rsidRPr="00412F4A" w:rsidRDefault="00412F4A" w:rsidP="00412F4A">
            <w:r w:rsidRPr="00412F4A">
              <w:t>Glavno tajništvo</w:t>
            </w:r>
          </w:p>
        </w:tc>
        <w:tc>
          <w:tcPr>
            <w:tcW w:w="1310" w:type="dxa"/>
            <w:hideMark/>
          </w:tcPr>
          <w:p w14:paraId="0B701815" w14:textId="77777777" w:rsidR="00412F4A" w:rsidRPr="00412F4A" w:rsidRDefault="00412F4A" w:rsidP="00412F4A">
            <w:r w:rsidRPr="00412F4A">
              <w:t>kolovoz 2021.</w:t>
            </w:r>
          </w:p>
        </w:tc>
        <w:tc>
          <w:tcPr>
            <w:tcW w:w="1600" w:type="dxa"/>
            <w:hideMark/>
          </w:tcPr>
          <w:p w14:paraId="6658917A" w14:textId="77777777" w:rsidR="00412F4A" w:rsidRPr="00412F4A" w:rsidRDefault="00412F4A" w:rsidP="00412F4A">
            <w:r w:rsidRPr="00412F4A">
              <w:t>K 629022</w:t>
            </w:r>
          </w:p>
        </w:tc>
        <w:tc>
          <w:tcPr>
            <w:tcW w:w="1600" w:type="dxa"/>
            <w:hideMark/>
          </w:tcPr>
          <w:p w14:paraId="6ED1E9D5" w14:textId="77777777" w:rsidR="00412F4A" w:rsidRPr="00412F4A" w:rsidRDefault="00412F4A" w:rsidP="00412F4A">
            <w:r w:rsidRPr="00412F4A">
              <w:t>668.750,00</w:t>
            </w:r>
          </w:p>
        </w:tc>
        <w:tc>
          <w:tcPr>
            <w:tcW w:w="1600" w:type="dxa"/>
            <w:hideMark/>
          </w:tcPr>
          <w:p w14:paraId="06047B88" w14:textId="77777777" w:rsidR="00412F4A" w:rsidRPr="00412F4A" w:rsidRDefault="00412F4A" w:rsidP="00412F4A">
            <w:r w:rsidRPr="00412F4A">
              <w:t>100%</w:t>
            </w:r>
          </w:p>
        </w:tc>
        <w:tc>
          <w:tcPr>
            <w:tcW w:w="3103" w:type="dxa"/>
            <w:hideMark/>
          </w:tcPr>
          <w:p w14:paraId="7503BA4A" w14:textId="77777777" w:rsidR="00412F4A" w:rsidRPr="00412F4A" w:rsidRDefault="00412F4A" w:rsidP="00412F4A">
            <w:r w:rsidRPr="00412F4A">
              <w:t> </w:t>
            </w:r>
          </w:p>
        </w:tc>
      </w:tr>
      <w:tr w:rsidR="00412F4A" w:rsidRPr="00412F4A" w14:paraId="62531E63" w14:textId="77777777" w:rsidTr="007B4149">
        <w:trPr>
          <w:trHeight w:val="705"/>
        </w:trPr>
        <w:tc>
          <w:tcPr>
            <w:tcW w:w="3180" w:type="dxa"/>
            <w:hideMark/>
          </w:tcPr>
          <w:p w14:paraId="69D04176" w14:textId="77777777" w:rsidR="00412F4A" w:rsidRPr="00412F4A" w:rsidRDefault="00412F4A" w:rsidP="00412F4A">
            <w:pPr>
              <w:rPr>
                <w:b/>
                <w:bCs/>
              </w:rPr>
            </w:pPr>
            <w:r w:rsidRPr="00412F4A">
              <w:rPr>
                <w:b/>
                <w:bCs/>
              </w:rPr>
              <w:lastRenderedPageBreak/>
              <w:t>Izvođenje radova na uređenju potkrovlja pravosudnih tijela</w:t>
            </w:r>
          </w:p>
        </w:tc>
        <w:tc>
          <w:tcPr>
            <w:tcW w:w="1890" w:type="dxa"/>
            <w:hideMark/>
          </w:tcPr>
          <w:p w14:paraId="756C44CC" w14:textId="77777777" w:rsidR="00412F4A" w:rsidRPr="00412F4A" w:rsidRDefault="00412F4A" w:rsidP="00412F4A">
            <w:r w:rsidRPr="00412F4A">
              <w:t>Glavno tajništvo</w:t>
            </w:r>
          </w:p>
        </w:tc>
        <w:tc>
          <w:tcPr>
            <w:tcW w:w="1310" w:type="dxa"/>
            <w:hideMark/>
          </w:tcPr>
          <w:p w14:paraId="55984CC1" w14:textId="77777777" w:rsidR="00412F4A" w:rsidRPr="00412F4A" w:rsidRDefault="00412F4A" w:rsidP="00412F4A">
            <w:r w:rsidRPr="00412F4A">
              <w:t>srpanj 2021.</w:t>
            </w:r>
          </w:p>
        </w:tc>
        <w:tc>
          <w:tcPr>
            <w:tcW w:w="1600" w:type="dxa"/>
            <w:hideMark/>
          </w:tcPr>
          <w:p w14:paraId="4EC571B0" w14:textId="77777777" w:rsidR="00412F4A" w:rsidRPr="00412F4A" w:rsidRDefault="00412F4A" w:rsidP="00412F4A">
            <w:r w:rsidRPr="00412F4A">
              <w:t>K 629022</w:t>
            </w:r>
          </w:p>
        </w:tc>
        <w:tc>
          <w:tcPr>
            <w:tcW w:w="1600" w:type="dxa"/>
            <w:hideMark/>
          </w:tcPr>
          <w:p w14:paraId="07A74428" w14:textId="77777777" w:rsidR="00412F4A" w:rsidRPr="00412F4A" w:rsidRDefault="00412F4A" w:rsidP="00412F4A">
            <w:r w:rsidRPr="00412F4A">
              <w:t>968.750,00</w:t>
            </w:r>
          </w:p>
        </w:tc>
        <w:tc>
          <w:tcPr>
            <w:tcW w:w="1600" w:type="dxa"/>
            <w:hideMark/>
          </w:tcPr>
          <w:p w14:paraId="36EE767E" w14:textId="77777777" w:rsidR="00412F4A" w:rsidRPr="00412F4A" w:rsidRDefault="00412F4A" w:rsidP="00412F4A">
            <w:r w:rsidRPr="00412F4A">
              <w:t>100%</w:t>
            </w:r>
          </w:p>
        </w:tc>
        <w:tc>
          <w:tcPr>
            <w:tcW w:w="3103" w:type="dxa"/>
            <w:hideMark/>
          </w:tcPr>
          <w:p w14:paraId="75448FF2" w14:textId="77777777" w:rsidR="00412F4A" w:rsidRPr="00412F4A" w:rsidRDefault="00412F4A" w:rsidP="00412F4A">
            <w:r w:rsidRPr="00412F4A">
              <w:t> </w:t>
            </w:r>
          </w:p>
        </w:tc>
      </w:tr>
      <w:tr w:rsidR="00412F4A" w:rsidRPr="00412F4A" w14:paraId="299F31EF" w14:textId="77777777" w:rsidTr="007B4149">
        <w:trPr>
          <w:trHeight w:val="765"/>
        </w:trPr>
        <w:tc>
          <w:tcPr>
            <w:tcW w:w="3180" w:type="dxa"/>
            <w:hideMark/>
          </w:tcPr>
          <w:p w14:paraId="29C1B653" w14:textId="77777777" w:rsidR="00412F4A" w:rsidRPr="00412F4A" w:rsidRDefault="00412F4A" w:rsidP="00412F4A">
            <w:pPr>
              <w:rPr>
                <w:b/>
                <w:bCs/>
              </w:rPr>
            </w:pPr>
            <w:r w:rsidRPr="00412F4A">
              <w:rPr>
                <w:b/>
                <w:bCs/>
              </w:rPr>
              <w:t>Izvođenje radova na uređenju šetnice i pristupnih nogostupa - Zatvor Požega</w:t>
            </w:r>
          </w:p>
        </w:tc>
        <w:tc>
          <w:tcPr>
            <w:tcW w:w="1890" w:type="dxa"/>
            <w:hideMark/>
          </w:tcPr>
          <w:p w14:paraId="077C5962" w14:textId="77777777" w:rsidR="00412F4A" w:rsidRPr="00412F4A" w:rsidRDefault="00412F4A" w:rsidP="00412F4A">
            <w:r w:rsidRPr="00412F4A">
              <w:t>Glavno tajništvo</w:t>
            </w:r>
          </w:p>
        </w:tc>
        <w:tc>
          <w:tcPr>
            <w:tcW w:w="1310" w:type="dxa"/>
            <w:hideMark/>
          </w:tcPr>
          <w:p w14:paraId="487DC62A" w14:textId="77777777" w:rsidR="00412F4A" w:rsidRPr="00412F4A" w:rsidRDefault="00412F4A" w:rsidP="00412F4A">
            <w:r w:rsidRPr="00412F4A">
              <w:t>listopad 2021.</w:t>
            </w:r>
          </w:p>
        </w:tc>
        <w:tc>
          <w:tcPr>
            <w:tcW w:w="1600" w:type="dxa"/>
            <w:hideMark/>
          </w:tcPr>
          <w:p w14:paraId="1C2810A0" w14:textId="77777777" w:rsidR="00412F4A" w:rsidRPr="00412F4A" w:rsidRDefault="00412F4A" w:rsidP="00412F4A">
            <w:r w:rsidRPr="00412F4A">
              <w:t>K 629023</w:t>
            </w:r>
          </w:p>
        </w:tc>
        <w:tc>
          <w:tcPr>
            <w:tcW w:w="1600" w:type="dxa"/>
            <w:hideMark/>
          </w:tcPr>
          <w:p w14:paraId="48129C05" w14:textId="77777777" w:rsidR="00412F4A" w:rsidRPr="00412F4A" w:rsidRDefault="00412F4A" w:rsidP="00412F4A">
            <w:r w:rsidRPr="00412F4A">
              <w:t>50.000,00</w:t>
            </w:r>
          </w:p>
        </w:tc>
        <w:tc>
          <w:tcPr>
            <w:tcW w:w="1600" w:type="dxa"/>
            <w:hideMark/>
          </w:tcPr>
          <w:p w14:paraId="0CF85A1D" w14:textId="77777777" w:rsidR="00412F4A" w:rsidRPr="00412F4A" w:rsidRDefault="00412F4A" w:rsidP="00412F4A">
            <w:r w:rsidRPr="00412F4A">
              <w:t>150%</w:t>
            </w:r>
          </w:p>
        </w:tc>
        <w:tc>
          <w:tcPr>
            <w:tcW w:w="3103" w:type="dxa"/>
            <w:hideMark/>
          </w:tcPr>
          <w:p w14:paraId="2EA5CC66" w14:textId="77777777" w:rsidR="00412F4A" w:rsidRPr="00412F4A" w:rsidRDefault="00412F4A" w:rsidP="00412F4A">
            <w:r w:rsidRPr="00412F4A">
              <w:t>proširen je obim radova temeljem zahtjeva  zatvora</w:t>
            </w:r>
          </w:p>
        </w:tc>
      </w:tr>
      <w:tr w:rsidR="00412F4A" w:rsidRPr="00412F4A" w14:paraId="7D45EA91" w14:textId="77777777" w:rsidTr="007B4149">
        <w:trPr>
          <w:trHeight w:val="1020"/>
        </w:trPr>
        <w:tc>
          <w:tcPr>
            <w:tcW w:w="3180" w:type="dxa"/>
            <w:hideMark/>
          </w:tcPr>
          <w:p w14:paraId="5B4B5F3C" w14:textId="77777777" w:rsidR="00412F4A" w:rsidRPr="00412F4A" w:rsidRDefault="00412F4A" w:rsidP="00412F4A">
            <w:pPr>
              <w:rPr>
                <w:b/>
                <w:bCs/>
              </w:rPr>
            </w:pPr>
            <w:r w:rsidRPr="00412F4A">
              <w:rPr>
                <w:b/>
                <w:bCs/>
              </w:rPr>
              <w:t>Izvođenje radova na uređenju portirnice za pravosudnog policajca - Općinsko državno odvjetništvo u Rijeci</w:t>
            </w:r>
          </w:p>
        </w:tc>
        <w:tc>
          <w:tcPr>
            <w:tcW w:w="1890" w:type="dxa"/>
            <w:hideMark/>
          </w:tcPr>
          <w:p w14:paraId="75917096" w14:textId="77777777" w:rsidR="00412F4A" w:rsidRPr="00412F4A" w:rsidRDefault="00412F4A" w:rsidP="00412F4A">
            <w:r w:rsidRPr="00412F4A">
              <w:t>Glavno tajništvo</w:t>
            </w:r>
          </w:p>
        </w:tc>
        <w:tc>
          <w:tcPr>
            <w:tcW w:w="1310" w:type="dxa"/>
            <w:hideMark/>
          </w:tcPr>
          <w:p w14:paraId="67992AFE" w14:textId="77777777" w:rsidR="00412F4A" w:rsidRPr="00412F4A" w:rsidRDefault="00412F4A" w:rsidP="00412F4A">
            <w:r w:rsidRPr="00412F4A">
              <w:t>rujan 2021.</w:t>
            </w:r>
          </w:p>
        </w:tc>
        <w:tc>
          <w:tcPr>
            <w:tcW w:w="1600" w:type="dxa"/>
            <w:hideMark/>
          </w:tcPr>
          <w:p w14:paraId="7A133FE4" w14:textId="77777777" w:rsidR="00412F4A" w:rsidRPr="00412F4A" w:rsidRDefault="00412F4A" w:rsidP="00412F4A">
            <w:r w:rsidRPr="00412F4A">
              <w:t>K 629022</w:t>
            </w:r>
          </w:p>
        </w:tc>
        <w:tc>
          <w:tcPr>
            <w:tcW w:w="1600" w:type="dxa"/>
            <w:hideMark/>
          </w:tcPr>
          <w:p w14:paraId="4F870410" w14:textId="77777777" w:rsidR="00412F4A" w:rsidRPr="00412F4A" w:rsidRDefault="00412F4A" w:rsidP="00412F4A">
            <w:r w:rsidRPr="00412F4A">
              <w:t>46.500,00</w:t>
            </w:r>
          </w:p>
        </w:tc>
        <w:tc>
          <w:tcPr>
            <w:tcW w:w="1600" w:type="dxa"/>
            <w:hideMark/>
          </w:tcPr>
          <w:p w14:paraId="09B3CBEF" w14:textId="77777777" w:rsidR="00412F4A" w:rsidRPr="00412F4A" w:rsidRDefault="00412F4A" w:rsidP="00412F4A">
            <w:r w:rsidRPr="00412F4A">
              <w:t>100%</w:t>
            </w:r>
          </w:p>
        </w:tc>
        <w:tc>
          <w:tcPr>
            <w:tcW w:w="3103" w:type="dxa"/>
            <w:hideMark/>
          </w:tcPr>
          <w:p w14:paraId="51A33570" w14:textId="77777777" w:rsidR="00412F4A" w:rsidRPr="00412F4A" w:rsidRDefault="00412F4A" w:rsidP="00412F4A">
            <w:r w:rsidRPr="00412F4A">
              <w:t> </w:t>
            </w:r>
          </w:p>
        </w:tc>
      </w:tr>
      <w:tr w:rsidR="00412F4A" w:rsidRPr="00412F4A" w14:paraId="630308A2" w14:textId="77777777" w:rsidTr="007B4149">
        <w:trPr>
          <w:trHeight w:val="765"/>
        </w:trPr>
        <w:tc>
          <w:tcPr>
            <w:tcW w:w="3180" w:type="dxa"/>
            <w:hideMark/>
          </w:tcPr>
          <w:p w14:paraId="7E44B78E" w14:textId="77777777" w:rsidR="00412F4A" w:rsidRPr="00412F4A" w:rsidRDefault="00412F4A" w:rsidP="00412F4A">
            <w:pPr>
              <w:rPr>
                <w:b/>
                <w:bCs/>
              </w:rPr>
            </w:pPr>
            <w:r w:rsidRPr="00412F4A">
              <w:rPr>
                <w:b/>
                <w:bCs/>
              </w:rPr>
              <w:t>Izvođenje radova na uređenju pisarnice - Općinski sud u Varaždinu</w:t>
            </w:r>
          </w:p>
        </w:tc>
        <w:tc>
          <w:tcPr>
            <w:tcW w:w="1890" w:type="dxa"/>
            <w:hideMark/>
          </w:tcPr>
          <w:p w14:paraId="2D42BE98" w14:textId="77777777" w:rsidR="00412F4A" w:rsidRPr="00412F4A" w:rsidRDefault="00412F4A" w:rsidP="00412F4A">
            <w:r w:rsidRPr="00412F4A">
              <w:t>Glavno tajništvo</w:t>
            </w:r>
          </w:p>
        </w:tc>
        <w:tc>
          <w:tcPr>
            <w:tcW w:w="1310" w:type="dxa"/>
            <w:hideMark/>
          </w:tcPr>
          <w:p w14:paraId="7496985E" w14:textId="77777777" w:rsidR="00412F4A" w:rsidRPr="00412F4A" w:rsidRDefault="00412F4A" w:rsidP="00412F4A">
            <w:r w:rsidRPr="00412F4A">
              <w:t>svibanj 2021.</w:t>
            </w:r>
          </w:p>
        </w:tc>
        <w:tc>
          <w:tcPr>
            <w:tcW w:w="1600" w:type="dxa"/>
            <w:hideMark/>
          </w:tcPr>
          <w:p w14:paraId="50605578" w14:textId="77777777" w:rsidR="00412F4A" w:rsidRPr="00412F4A" w:rsidRDefault="00412F4A" w:rsidP="00412F4A">
            <w:r w:rsidRPr="00412F4A">
              <w:t>K 629022</w:t>
            </w:r>
          </w:p>
        </w:tc>
        <w:tc>
          <w:tcPr>
            <w:tcW w:w="1600" w:type="dxa"/>
            <w:hideMark/>
          </w:tcPr>
          <w:p w14:paraId="1ABBB83C" w14:textId="77777777" w:rsidR="00412F4A" w:rsidRPr="00412F4A" w:rsidRDefault="00412F4A" w:rsidP="00412F4A">
            <w:r w:rsidRPr="00412F4A">
              <w:t>250.000,00</w:t>
            </w:r>
          </w:p>
        </w:tc>
        <w:tc>
          <w:tcPr>
            <w:tcW w:w="1600" w:type="dxa"/>
            <w:hideMark/>
          </w:tcPr>
          <w:p w14:paraId="2E978EE5" w14:textId="77777777" w:rsidR="00412F4A" w:rsidRPr="00412F4A" w:rsidRDefault="00412F4A" w:rsidP="00412F4A">
            <w:r w:rsidRPr="00412F4A">
              <w:t>0%</w:t>
            </w:r>
          </w:p>
        </w:tc>
        <w:tc>
          <w:tcPr>
            <w:tcW w:w="3103" w:type="dxa"/>
            <w:hideMark/>
          </w:tcPr>
          <w:p w14:paraId="0751AA68" w14:textId="77777777" w:rsidR="00412F4A" w:rsidRPr="00412F4A" w:rsidRDefault="00412F4A" w:rsidP="00412F4A">
            <w:r w:rsidRPr="00412F4A">
              <w:t>riješiti će se u sklopu cjelokupne obnove objekta</w:t>
            </w:r>
          </w:p>
        </w:tc>
      </w:tr>
      <w:tr w:rsidR="00412F4A" w:rsidRPr="00412F4A" w14:paraId="600BC197" w14:textId="77777777" w:rsidTr="007B4149">
        <w:trPr>
          <w:trHeight w:val="765"/>
        </w:trPr>
        <w:tc>
          <w:tcPr>
            <w:tcW w:w="3180" w:type="dxa"/>
            <w:hideMark/>
          </w:tcPr>
          <w:p w14:paraId="066F192E" w14:textId="77777777" w:rsidR="00412F4A" w:rsidRPr="00412F4A" w:rsidRDefault="00412F4A" w:rsidP="00412F4A">
            <w:pPr>
              <w:rPr>
                <w:b/>
                <w:bCs/>
              </w:rPr>
            </w:pPr>
            <w:r w:rsidRPr="00412F4A">
              <w:rPr>
                <w:b/>
                <w:bCs/>
              </w:rPr>
              <w:t xml:space="preserve">Izvođenje radova na rekonstrukciji kaznenih tijela (bolnička kuhinja, vodovod i kanalizacija) </w:t>
            </w:r>
          </w:p>
        </w:tc>
        <w:tc>
          <w:tcPr>
            <w:tcW w:w="1890" w:type="dxa"/>
            <w:hideMark/>
          </w:tcPr>
          <w:p w14:paraId="6F25A385" w14:textId="77777777" w:rsidR="00412F4A" w:rsidRPr="00412F4A" w:rsidRDefault="00412F4A" w:rsidP="00412F4A">
            <w:r w:rsidRPr="00412F4A">
              <w:t>Glavno tajništvo</w:t>
            </w:r>
          </w:p>
        </w:tc>
        <w:tc>
          <w:tcPr>
            <w:tcW w:w="1310" w:type="dxa"/>
            <w:hideMark/>
          </w:tcPr>
          <w:p w14:paraId="11FF0CCC" w14:textId="77777777" w:rsidR="00412F4A" w:rsidRPr="00412F4A" w:rsidRDefault="00412F4A" w:rsidP="00412F4A">
            <w:r w:rsidRPr="00412F4A">
              <w:t>prosinac 2021.</w:t>
            </w:r>
          </w:p>
        </w:tc>
        <w:tc>
          <w:tcPr>
            <w:tcW w:w="1600" w:type="dxa"/>
            <w:hideMark/>
          </w:tcPr>
          <w:p w14:paraId="009A9BBF" w14:textId="77777777" w:rsidR="00412F4A" w:rsidRPr="00412F4A" w:rsidRDefault="00412F4A" w:rsidP="00412F4A">
            <w:r w:rsidRPr="00412F4A">
              <w:t>K 629023</w:t>
            </w:r>
          </w:p>
        </w:tc>
        <w:tc>
          <w:tcPr>
            <w:tcW w:w="1600" w:type="dxa"/>
            <w:hideMark/>
          </w:tcPr>
          <w:p w14:paraId="46559340" w14:textId="77777777" w:rsidR="00412F4A" w:rsidRPr="00412F4A" w:rsidRDefault="00412F4A" w:rsidP="00412F4A">
            <w:r w:rsidRPr="00412F4A">
              <w:t>8.000.000,00</w:t>
            </w:r>
          </w:p>
        </w:tc>
        <w:tc>
          <w:tcPr>
            <w:tcW w:w="1600" w:type="dxa"/>
            <w:hideMark/>
          </w:tcPr>
          <w:p w14:paraId="5BFEE62D" w14:textId="77777777" w:rsidR="00412F4A" w:rsidRPr="00412F4A" w:rsidRDefault="00412F4A" w:rsidP="00412F4A">
            <w:r w:rsidRPr="00412F4A">
              <w:t>0%</w:t>
            </w:r>
          </w:p>
        </w:tc>
        <w:tc>
          <w:tcPr>
            <w:tcW w:w="3103" w:type="dxa"/>
            <w:hideMark/>
          </w:tcPr>
          <w:p w14:paraId="5CD12F2D" w14:textId="77777777" w:rsidR="00412F4A" w:rsidRPr="00412F4A" w:rsidRDefault="00412F4A" w:rsidP="00412F4A">
            <w:r w:rsidRPr="00412F4A">
              <w:t>investicije su sa 2021 prebačene  u 2022. god.</w:t>
            </w:r>
          </w:p>
        </w:tc>
      </w:tr>
      <w:tr w:rsidR="00412F4A" w:rsidRPr="00412F4A" w14:paraId="644B9CFF" w14:textId="77777777" w:rsidTr="007B4149">
        <w:trPr>
          <w:trHeight w:val="510"/>
        </w:trPr>
        <w:tc>
          <w:tcPr>
            <w:tcW w:w="3180" w:type="dxa"/>
            <w:hideMark/>
          </w:tcPr>
          <w:p w14:paraId="3E0E9B71" w14:textId="77777777" w:rsidR="00412F4A" w:rsidRPr="00412F4A" w:rsidRDefault="00412F4A" w:rsidP="00412F4A">
            <w:pPr>
              <w:rPr>
                <w:b/>
                <w:bCs/>
              </w:rPr>
            </w:pPr>
            <w:r w:rsidRPr="00412F4A">
              <w:rPr>
                <w:b/>
                <w:bCs/>
              </w:rPr>
              <w:t xml:space="preserve">Izvođenje radova na sanaciji zgrade pravosudnih tijela nakon potresa </w:t>
            </w:r>
          </w:p>
        </w:tc>
        <w:tc>
          <w:tcPr>
            <w:tcW w:w="1890" w:type="dxa"/>
            <w:hideMark/>
          </w:tcPr>
          <w:p w14:paraId="516E12DE" w14:textId="77777777" w:rsidR="00412F4A" w:rsidRPr="00412F4A" w:rsidRDefault="00412F4A" w:rsidP="00412F4A">
            <w:r w:rsidRPr="00412F4A">
              <w:t>Glavno tajništvo</w:t>
            </w:r>
          </w:p>
        </w:tc>
        <w:tc>
          <w:tcPr>
            <w:tcW w:w="1310" w:type="dxa"/>
            <w:hideMark/>
          </w:tcPr>
          <w:p w14:paraId="06D6C02B" w14:textId="77777777" w:rsidR="00412F4A" w:rsidRPr="00412F4A" w:rsidRDefault="00412F4A" w:rsidP="00412F4A">
            <w:r w:rsidRPr="00412F4A">
              <w:t>priprema</w:t>
            </w:r>
          </w:p>
        </w:tc>
        <w:tc>
          <w:tcPr>
            <w:tcW w:w="1600" w:type="dxa"/>
            <w:hideMark/>
          </w:tcPr>
          <w:p w14:paraId="7796EC36" w14:textId="77777777" w:rsidR="00412F4A" w:rsidRPr="00412F4A" w:rsidRDefault="00412F4A" w:rsidP="00412F4A">
            <w:r w:rsidRPr="00412F4A">
              <w:t>K 629022</w:t>
            </w:r>
          </w:p>
        </w:tc>
        <w:tc>
          <w:tcPr>
            <w:tcW w:w="1600" w:type="dxa"/>
            <w:hideMark/>
          </w:tcPr>
          <w:p w14:paraId="73F0D577" w14:textId="77777777" w:rsidR="00412F4A" w:rsidRPr="00412F4A" w:rsidRDefault="00412F4A" w:rsidP="00412F4A">
            <w:r w:rsidRPr="00412F4A">
              <w:t>15.670.000,00</w:t>
            </w:r>
          </w:p>
        </w:tc>
        <w:tc>
          <w:tcPr>
            <w:tcW w:w="1600" w:type="dxa"/>
            <w:hideMark/>
          </w:tcPr>
          <w:p w14:paraId="793A2E30" w14:textId="77777777" w:rsidR="00412F4A" w:rsidRPr="00412F4A" w:rsidRDefault="00412F4A" w:rsidP="00412F4A">
            <w:r w:rsidRPr="00412F4A">
              <w:t>45%</w:t>
            </w:r>
          </w:p>
        </w:tc>
        <w:tc>
          <w:tcPr>
            <w:tcW w:w="3103" w:type="dxa"/>
            <w:hideMark/>
          </w:tcPr>
          <w:p w14:paraId="480AE04C" w14:textId="77777777" w:rsidR="00412F4A" w:rsidRPr="00412F4A" w:rsidRDefault="00412F4A" w:rsidP="00412F4A">
            <w:r w:rsidRPr="00412F4A">
              <w:t xml:space="preserve">sve planirano izvedeno </w:t>
            </w:r>
          </w:p>
        </w:tc>
      </w:tr>
      <w:tr w:rsidR="00412F4A" w:rsidRPr="00412F4A" w14:paraId="57D2290E" w14:textId="77777777" w:rsidTr="007B4149">
        <w:trPr>
          <w:trHeight w:val="765"/>
        </w:trPr>
        <w:tc>
          <w:tcPr>
            <w:tcW w:w="3180" w:type="dxa"/>
            <w:hideMark/>
          </w:tcPr>
          <w:p w14:paraId="43D2D73A" w14:textId="77777777" w:rsidR="00412F4A" w:rsidRPr="00412F4A" w:rsidRDefault="00412F4A" w:rsidP="00412F4A">
            <w:pPr>
              <w:rPr>
                <w:b/>
                <w:bCs/>
              </w:rPr>
            </w:pPr>
            <w:r w:rsidRPr="00412F4A">
              <w:rPr>
                <w:b/>
                <w:bCs/>
              </w:rPr>
              <w:t>Izvođenje radova na vanjskoj kanalizaciji - Općinski sud u Virovitici, Stalna služba u Slatini</w:t>
            </w:r>
          </w:p>
        </w:tc>
        <w:tc>
          <w:tcPr>
            <w:tcW w:w="1890" w:type="dxa"/>
            <w:hideMark/>
          </w:tcPr>
          <w:p w14:paraId="0A9797D4" w14:textId="77777777" w:rsidR="00412F4A" w:rsidRPr="00412F4A" w:rsidRDefault="00412F4A" w:rsidP="00412F4A">
            <w:r w:rsidRPr="00412F4A">
              <w:t>Glavno tajništvo</w:t>
            </w:r>
          </w:p>
        </w:tc>
        <w:tc>
          <w:tcPr>
            <w:tcW w:w="1310" w:type="dxa"/>
            <w:hideMark/>
          </w:tcPr>
          <w:p w14:paraId="74A845A0" w14:textId="77777777" w:rsidR="00412F4A" w:rsidRPr="00412F4A" w:rsidRDefault="00412F4A" w:rsidP="00412F4A">
            <w:r w:rsidRPr="00412F4A">
              <w:t>svibanj 2021.</w:t>
            </w:r>
          </w:p>
        </w:tc>
        <w:tc>
          <w:tcPr>
            <w:tcW w:w="1600" w:type="dxa"/>
            <w:hideMark/>
          </w:tcPr>
          <w:p w14:paraId="7684125E" w14:textId="77777777" w:rsidR="00412F4A" w:rsidRPr="00412F4A" w:rsidRDefault="00412F4A" w:rsidP="00412F4A">
            <w:r w:rsidRPr="00412F4A">
              <w:t>K 629022</w:t>
            </w:r>
          </w:p>
        </w:tc>
        <w:tc>
          <w:tcPr>
            <w:tcW w:w="1600" w:type="dxa"/>
            <w:hideMark/>
          </w:tcPr>
          <w:p w14:paraId="43C19B1B" w14:textId="77777777" w:rsidR="00412F4A" w:rsidRPr="00412F4A" w:rsidRDefault="00412F4A" w:rsidP="00412F4A">
            <w:r w:rsidRPr="00412F4A">
              <w:t>112.500,00</w:t>
            </w:r>
          </w:p>
        </w:tc>
        <w:tc>
          <w:tcPr>
            <w:tcW w:w="1600" w:type="dxa"/>
            <w:hideMark/>
          </w:tcPr>
          <w:p w14:paraId="7568377E" w14:textId="77777777" w:rsidR="00412F4A" w:rsidRPr="00412F4A" w:rsidRDefault="00412F4A" w:rsidP="00412F4A">
            <w:r w:rsidRPr="00412F4A">
              <w:t>100%</w:t>
            </w:r>
          </w:p>
        </w:tc>
        <w:tc>
          <w:tcPr>
            <w:tcW w:w="3103" w:type="dxa"/>
            <w:hideMark/>
          </w:tcPr>
          <w:p w14:paraId="3A25D110" w14:textId="77777777" w:rsidR="00412F4A" w:rsidRPr="00412F4A" w:rsidRDefault="00412F4A" w:rsidP="00412F4A">
            <w:r w:rsidRPr="00412F4A">
              <w:t> </w:t>
            </w:r>
          </w:p>
        </w:tc>
      </w:tr>
      <w:tr w:rsidR="00412F4A" w:rsidRPr="00412F4A" w14:paraId="2C89AB28" w14:textId="77777777" w:rsidTr="007B4149">
        <w:trPr>
          <w:trHeight w:val="765"/>
        </w:trPr>
        <w:tc>
          <w:tcPr>
            <w:tcW w:w="3180" w:type="dxa"/>
            <w:hideMark/>
          </w:tcPr>
          <w:p w14:paraId="347DDA8C" w14:textId="77777777" w:rsidR="00412F4A" w:rsidRPr="00412F4A" w:rsidRDefault="00412F4A" w:rsidP="00412F4A">
            <w:pPr>
              <w:rPr>
                <w:b/>
                <w:bCs/>
              </w:rPr>
            </w:pPr>
            <w:r w:rsidRPr="00412F4A">
              <w:rPr>
                <w:b/>
                <w:bCs/>
              </w:rPr>
              <w:t xml:space="preserve">Izvođenje radova na izmjeni krovišta na </w:t>
            </w:r>
            <w:proofErr w:type="spellStart"/>
            <w:r w:rsidRPr="00412F4A">
              <w:rPr>
                <w:b/>
                <w:bCs/>
              </w:rPr>
              <w:t>nazimarniku</w:t>
            </w:r>
            <w:proofErr w:type="spellEnd"/>
            <w:r w:rsidRPr="00412F4A">
              <w:rPr>
                <w:b/>
                <w:bCs/>
              </w:rPr>
              <w:t xml:space="preserve"> - Kaznionica u Požegi</w:t>
            </w:r>
          </w:p>
        </w:tc>
        <w:tc>
          <w:tcPr>
            <w:tcW w:w="1890" w:type="dxa"/>
            <w:hideMark/>
          </w:tcPr>
          <w:p w14:paraId="5B360C3E" w14:textId="77777777" w:rsidR="00412F4A" w:rsidRPr="00412F4A" w:rsidRDefault="00412F4A" w:rsidP="00412F4A">
            <w:r w:rsidRPr="00412F4A">
              <w:t>Glavno tajništvo</w:t>
            </w:r>
          </w:p>
        </w:tc>
        <w:tc>
          <w:tcPr>
            <w:tcW w:w="1310" w:type="dxa"/>
            <w:hideMark/>
          </w:tcPr>
          <w:p w14:paraId="43808921" w14:textId="77777777" w:rsidR="00412F4A" w:rsidRPr="00412F4A" w:rsidRDefault="00412F4A" w:rsidP="00412F4A">
            <w:r w:rsidRPr="00412F4A">
              <w:t>listopad 2021.</w:t>
            </w:r>
          </w:p>
        </w:tc>
        <w:tc>
          <w:tcPr>
            <w:tcW w:w="1600" w:type="dxa"/>
            <w:hideMark/>
          </w:tcPr>
          <w:p w14:paraId="35199254" w14:textId="77777777" w:rsidR="00412F4A" w:rsidRPr="00412F4A" w:rsidRDefault="00412F4A" w:rsidP="00412F4A">
            <w:r w:rsidRPr="00412F4A">
              <w:t>K 629023</w:t>
            </w:r>
          </w:p>
        </w:tc>
        <w:tc>
          <w:tcPr>
            <w:tcW w:w="1600" w:type="dxa"/>
            <w:hideMark/>
          </w:tcPr>
          <w:p w14:paraId="310F641A" w14:textId="77777777" w:rsidR="00412F4A" w:rsidRPr="00412F4A" w:rsidRDefault="00412F4A" w:rsidP="00412F4A">
            <w:r w:rsidRPr="00412F4A">
              <w:t>521.100,00</w:t>
            </w:r>
          </w:p>
        </w:tc>
        <w:tc>
          <w:tcPr>
            <w:tcW w:w="1600" w:type="dxa"/>
            <w:hideMark/>
          </w:tcPr>
          <w:p w14:paraId="36800D24" w14:textId="77777777" w:rsidR="00412F4A" w:rsidRPr="00412F4A" w:rsidRDefault="00412F4A" w:rsidP="00412F4A">
            <w:r w:rsidRPr="00412F4A">
              <w:t>100%</w:t>
            </w:r>
          </w:p>
        </w:tc>
        <w:tc>
          <w:tcPr>
            <w:tcW w:w="3103" w:type="dxa"/>
            <w:hideMark/>
          </w:tcPr>
          <w:p w14:paraId="6984F3CB" w14:textId="77777777" w:rsidR="00412F4A" w:rsidRPr="00412F4A" w:rsidRDefault="00412F4A" w:rsidP="00412F4A">
            <w:r w:rsidRPr="00412F4A">
              <w:t> </w:t>
            </w:r>
          </w:p>
        </w:tc>
      </w:tr>
      <w:tr w:rsidR="00412F4A" w:rsidRPr="00412F4A" w14:paraId="5D5EFC46" w14:textId="77777777" w:rsidTr="007B4149">
        <w:trPr>
          <w:trHeight w:val="780"/>
        </w:trPr>
        <w:tc>
          <w:tcPr>
            <w:tcW w:w="3180" w:type="dxa"/>
            <w:hideMark/>
          </w:tcPr>
          <w:p w14:paraId="3877F366" w14:textId="77777777" w:rsidR="00412F4A" w:rsidRPr="00412F4A" w:rsidRDefault="00412F4A" w:rsidP="00412F4A">
            <w:pPr>
              <w:rPr>
                <w:b/>
                <w:bCs/>
              </w:rPr>
            </w:pPr>
            <w:r w:rsidRPr="00412F4A">
              <w:rPr>
                <w:b/>
                <w:bCs/>
              </w:rPr>
              <w:t>Izvođenje radova na sustavu grijanja kaznenih tijela</w:t>
            </w:r>
          </w:p>
        </w:tc>
        <w:tc>
          <w:tcPr>
            <w:tcW w:w="1890" w:type="dxa"/>
            <w:hideMark/>
          </w:tcPr>
          <w:p w14:paraId="6CC17009" w14:textId="77777777" w:rsidR="00412F4A" w:rsidRPr="00412F4A" w:rsidRDefault="00412F4A" w:rsidP="00412F4A">
            <w:r w:rsidRPr="00412F4A">
              <w:t>Glavno tajništvo</w:t>
            </w:r>
          </w:p>
        </w:tc>
        <w:tc>
          <w:tcPr>
            <w:tcW w:w="1310" w:type="dxa"/>
            <w:hideMark/>
          </w:tcPr>
          <w:p w14:paraId="53F3FD42" w14:textId="77777777" w:rsidR="00412F4A" w:rsidRPr="00412F4A" w:rsidRDefault="00412F4A" w:rsidP="00412F4A">
            <w:r w:rsidRPr="00412F4A">
              <w:t>listopad 2021.</w:t>
            </w:r>
          </w:p>
        </w:tc>
        <w:tc>
          <w:tcPr>
            <w:tcW w:w="1600" w:type="dxa"/>
            <w:hideMark/>
          </w:tcPr>
          <w:p w14:paraId="5247ADB5" w14:textId="77777777" w:rsidR="00412F4A" w:rsidRPr="00412F4A" w:rsidRDefault="00412F4A" w:rsidP="00412F4A">
            <w:r w:rsidRPr="00412F4A">
              <w:t>K 629023</w:t>
            </w:r>
          </w:p>
        </w:tc>
        <w:tc>
          <w:tcPr>
            <w:tcW w:w="1600" w:type="dxa"/>
            <w:hideMark/>
          </w:tcPr>
          <w:p w14:paraId="22DFE5B4" w14:textId="77777777" w:rsidR="00412F4A" w:rsidRPr="00412F4A" w:rsidRDefault="00412F4A" w:rsidP="00412F4A">
            <w:r w:rsidRPr="00412F4A">
              <w:t>1.150.000,00</w:t>
            </w:r>
          </w:p>
        </w:tc>
        <w:tc>
          <w:tcPr>
            <w:tcW w:w="1600" w:type="dxa"/>
            <w:hideMark/>
          </w:tcPr>
          <w:p w14:paraId="027BE1EB" w14:textId="77777777" w:rsidR="00412F4A" w:rsidRPr="00412F4A" w:rsidRDefault="00412F4A" w:rsidP="00412F4A">
            <w:r w:rsidRPr="00412F4A">
              <w:t>10%</w:t>
            </w:r>
          </w:p>
        </w:tc>
        <w:tc>
          <w:tcPr>
            <w:tcW w:w="3103" w:type="dxa"/>
            <w:hideMark/>
          </w:tcPr>
          <w:p w14:paraId="65969856" w14:textId="77777777" w:rsidR="00412F4A" w:rsidRPr="00412F4A" w:rsidRDefault="00412F4A" w:rsidP="00412F4A">
            <w:r w:rsidRPr="00412F4A">
              <w:t>radovi prebačeni u 2022 godinu</w:t>
            </w:r>
          </w:p>
        </w:tc>
      </w:tr>
      <w:tr w:rsidR="00412F4A" w:rsidRPr="00412F4A" w14:paraId="2B7C2AB1" w14:textId="77777777" w:rsidTr="007B4149">
        <w:trPr>
          <w:trHeight w:val="885"/>
        </w:trPr>
        <w:tc>
          <w:tcPr>
            <w:tcW w:w="3180" w:type="dxa"/>
            <w:hideMark/>
          </w:tcPr>
          <w:p w14:paraId="200102E4" w14:textId="77777777" w:rsidR="00412F4A" w:rsidRPr="00412F4A" w:rsidRDefault="00412F4A" w:rsidP="00412F4A">
            <w:pPr>
              <w:rPr>
                <w:b/>
                <w:bCs/>
              </w:rPr>
            </w:pPr>
            <w:r w:rsidRPr="00412F4A">
              <w:rPr>
                <w:b/>
                <w:bCs/>
              </w:rPr>
              <w:lastRenderedPageBreak/>
              <w:t xml:space="preserve">Energetska obnova zgrada </w:t>
            </w:r>
          </w:p>
        </w:tc>
        <w:tc>
          <w:tcPr>
            <w:tcW w:w="1890" w:type="dxa"/>
            <w:hideMark/>
          </w:tcPr>
          <w:p w14:paraId="61D8A929" w14:textId="77777777" w:rsidR="00412F4A" w:rsidRPr="00412F4A" w:rsidRDefault="00412F4A" w:rsidP="00412F4A">
            <w:r w:rsidRPr="00412F4A">
              <w:t>Glavno tajništvo</w:t>
            </w:r>
          </w:p>
        </w:tc>
        <w:tc>
          <w:tcPr>
            <w:tcW w:w="1310" w:type="dxa"/>
            <w:hideMark/>
          </w:tcPr>
          <w:p w14:paraId="4FDE7CE9" w14:textId="77777777" w:rsidR="00412F4A" w:rsidRPr="00412F4A" w:rsidRDefault="00412F4A" w:rsidP="00412F4A">
            <w:r w:rsidRPr="00412F4A">
              <w:t>prosinac 2021.</w:t>
            </w:r>
          </w:p>
        </w:tc>
        <w:tc>
          <w:tcPr>
            <w:tcW w:w="1600" w:type="dxa"/>
            <w:hideMark/>
          </w:tcPr>
          <w:p w14:paraId="256AC984" w14:textId="77777777" w:rsidR="00412F4A" w:rsidRPr="00412F4A" w:rsidRDefault="00412F4A" w:rsidP="00412F4A">
            <w:r w:rsidRPr="00412F4A">
              <w:t>K544095</w:t>
            </w:r>
          </w:p>
        </w:tc>
        <w:tc>
          <w:tcPr>
            <w:tcW w:w="1600" w:type="dxa"/>
            <w:hideMark/>
          </w:tcPr>
          <w:p w14:paraId="0CC1A2C0" w14:textId="77777777" w:rsidR="00412F4A" w:rsidRPr="00412F4A" w:rsidRDefault="00412F4A" w:rsidP="00412F4A">
            <w:r w:rsidRPr="00412F4A">
              <w:t>71.745,98</w:t>
            </w:r>
          </w:p>
        </w:tc>
        <w:tc>
          <w:tcPr>
            <w:tcW w:w="1600" w:type="dxa"/>
            <w:hideMark/>
          </w:tcPr>
          <w:p w14:paraId="7B8D5266" w14:textId="77777777" w:rsidR="00412F4A" w:rsidRPr="00412F4A" w:rsidRDefault="00412F4A" w:rsidP="00412F4A">
            <w:r w:rsidRPr="00412F4A">
              <w:t>18%</w:t>
            </w:r>
          </w:p>
        </w:tc>
        <w:tc>
          <w:tcPr>
            <w:tcW w:w="3103" w:type="dxa"/>
            <w:hideMark/>
          </w:tcPr>
          <w:p w14:paraId="779F0B29" w14:textId="77777777" w:rsidR="00412F4A" w:rsidRPr="00412F4A" w:rsidRDefault="00412F4A" w:rsidP="00412F4A">
            <w:r w:rsidRPr="00412F4A">
              <w:t>Mjere energetske obnove planirane su kroz druge projektne aktivnosti</w:t>
            </w:r>
          </w:p>
        </w:tc>
      </w:tr>
      <w:tr w:rsidR="00412F4A" w:rsidRPr="00412F4A" w14:paraId="4AE312CC" w14:textId="77777777" w:rsidTr="007B4149">
        <w:trPr>
          <w:trHeight w:val="825"/>
        </w:trPr>
        <w:tc>
          <w:tcPr>
            <w:tcW w:w="3180" w:type="dxa"/>
            <w:hideMark/>
          </w:tcPr>
          <w:p w14:paraId="557E9972" w14:textId="77777777" w:rsidR="00412F4A" w:rsidRPr="00412F4A" w:rsidRDefault="00412F4A" w:rsidP="00412F4A">
            <w:pPr>
              <w:rPr>
                <w:b/>
                <w:bCs/>
              </w:rPr>
            </w:pPr>
            <w:r w:rsidRPr="00412F4A">
              <w:rPr>
                <w:b/>
                <w:bCs/>
              </w:rPr>
              <w:t>Izrada projektne dokumentacije adaptacije zgrade pravosudnih tijela</w:t>
            </w:r>
          </w:p>
        </w:tc>
        <w:tc>
          <w:tcPr>
            <w:tcW w:w="1890" w:type="dxa"/>
            <w:hideMark/>
          </w:tcPr>
          <w:p w14:paraId="74D19FC0" w14:textId="77777777" w:rsidR="00412F4A" w:rsidRPr="00412F4A" w:rsidRDefault="00412F4A" w:rsidP="00412F4A">
            <w:r w:rsidRPr="00412F4A">
              <w:t>Glavno tajništvo</w:t>
            </w:r>
          </w:p>
        </w:tc>
        <w:tc>
          <w:tcPr>
            <w:tcW w:w="1310" w:type="dxa"/>
            <w:hideMark/>
          </w:tcPr>
          <w:p w14:paraId="28EA73D3" w14:textId="77777777" w:rsidR="00412F4A" w:rsidRPr="00412F4A" w:rsidRDefault="00412F4A" w:rsidP="00412F4A">
            <w:r w:rsidRPr="00412F4A">
              <w:t>studeni 2021.</w:t>
            </w:r>
          </w:p>
        </w:tc>
        <w:tc>
          <w:tcPr>
            <w:tcW w:w="1600" w:type="dxa"/>
            <w:hideMark/>
          </w:tcPr>
          <w:p w14:paraId="456A2EDB" w14:textId="77777777" w:rsidR="00412F4A" w:rsidRPr="00412F4A" w:rsidRDefault="00412F4A" w:rsidP="00412F4A">
            <w:r w:rsidRPr="00412F4A">
              <w:t>K629022</w:t>
            </w:r>
          </w:p>
        </w:tc>
        <w:tc>
          <w:tcPr>
            <w:tcW w:w="1600" w:type="dxa"/>
            <w:hideMark/>
          </w:tcPr>
          <w:p w14:paraId="15947329" w14:textId="77777777" w:rsidR="00412F4A" w:rsidRPr="00412F4A" w:rsidRDefault="00412F4A" w:rsidP="00412F4A">
            <w:r w:rsidRPr="00412F4A">
              <w:t>1.750.000,00</w:t>
            </w:r>
          </w:p>
        </w:tc>
        <w:tc>
          <w:tcPr>
            <w:tcW w:w="1600" w:type="dxa"/>
            <w:hideMark/>
          </w:tcPr>
          <w:p w14:paraId="7B129913" w14:textId="77777777" w:rsidR="00412F4A" w:rsidRPr="00412F4A" w:rsidRDefault="00412F4A" w:rsidP="00412F4A">
            <w:r w:rsidRPr="00412F4A">
              <w:t>100%</w:t>
            </w:r>
          </w:p>
        </w:tc>
        <w:tc>
          <w:tcPr>
            <w:tcW w:w="3103" w:type="dxa"/>
            <w:hideMark/>
          </w:tcPr>
          <w:p w14:paraId="13875C0D" w14:textId="77777777" w:rsidR="00412F4A" w:rsidRPr="00412F4A" w:rsidRDefault="00412F4A" w:rsidP="00412F4A">
            <w:r w:rsidRPr="00412F4A">
              <w:t> </w:t>
            </w:r>
          </w:p>
        </w:tc>
      </w:tr>
      <w:tr w:rsidR="00412F4A" w:rsidRPr="00412F4A" w14:paraId="3E6340D0" w14:textId="77777777" w:rsidTr="007B4149">
        <w:trPr>
          <w:trHeight w:val="765"/>
        </w:trPr>
        <w:tc>
          <w:tcPr>
            <w:tcW w:w="3180" w:type="dxa"/>
            <w:hideMark/>
          </w:tcPr>
          <w:p w14:paraId="0454FF2B" w14:textId="77777777" w:rsidR="00412F4A" w:rsidRPr="00412F4A" w:rsidRDefault="00412F4A" w:rsidP="00412F4A">
            <w:pPr>
              <w:rPr>
                <w:b/>
                <w:bCs/>
              </w:rPr>
            </w:pPr>
            <w:r w:rsidRPr="00412F4A">
              <w:rPr>
                <w:b/>
                <w:bCs/>
              </w:rPr>
              <w:t>Županijski sud u Dubrovniku- izrada projektne dokumentacije tehničke zaštite</w:t>
            </w:r>
          </w:p>
        </w:tc>
        <w:tc>
          <w:tcPr>
            <w:tcW w:w="1890" w:type="dxa"/>
            <w:hideMark/>
          </w:tcPr>
          <w:p w14:paraId="4BCDCD0B" w14:textId="77777777" w:rsidR="00412F4A" w:rsidRPr="00412F4A" w:rsidRDefault="00412F4A" w:rsidP="00412F4A">
            <w:r w:rsidRPr="00412F4A">
              <w:t>Glavno tajništvo</w:t>
            </w:r>
          </w:p>
        </w:tc>
        <w:tc>
          <w:tcPr>
            <w:tcW w:w="1310" w:type="dxa"/>
            <w:hideMark/>
          </w:tcPr>
          <w:p w14:paraId="313FF038" w14:textId="77777777" w:rsidR="00412F4A" w:rsidRPr="00412F4A" w:rsidRDefault="00412F4A" w:rsidP="00412F4A">
            <w:r w:rsidRPr="00412F4A">
              <w:t>rujan 2021.</w:t>
            </w:r>
          </w:p>
        </w:tc>
        <w:tc>
          <w:tcPr>
            <w:tcW w:w="1600" w:type="dxa"/>
            <w:hideMark/>
          </w:tcPr>
          <w:p w14:paraId="7CEF6A48" w14:textId="77777777" w:rsidR="00412F4A" w:rsidRPr="00412F4A" w:rsidRDefault="00412F4A" w:rsidP="00412F4A">
            <w:r w:rsidRPr="00412F4A">
              <w:t>K629022</w:t>
            </w:r>
          </w:p>
        </w:tc>
        <w:tc>
          <w:tcPr>
            <w:tcW w:w="1600" w:type="dxa"/>
            <w:hideMark/>
          </w:tcPr>
          <w:p w14:paraId="07CD597A" w14:textId="77777777" w:rsidR="00412F4A" w:rsidRPr="00412F4A" w:rsidRDefault="00412F4A" w:rsidP="00412F4A">
            <w:r w:rsidRPr="00412F4A">
              <w:t>37.500,00</w:t>
            </w:r>
          </w:p>
        </w:tc>
        <w:tc>
          <w:tcPr>
            <w:tcW w:w="1600" w:type="dxa"/>
            <w:hideMark/>
          </w:tcPr>
          <w:p w14:paraId="6BEE409C" w14:textId="77777777" w:rsidR="00412F4A" w:rsidRPr="00412F4A" w:rsidRDefault="00412F4A" w:rsidP="00412F4A">
            <w:r w:rsidRPr="00412F4A">
              <w:t>100%</w:t>
            </w:r>
          </w:p>
        </w:tc>
        <w:tc>
          <w:tcPr>
            <w:tcW w:w="3103" w:type="dxa"/>
            <w:hideMark/>
          </w:tcPr>
          <w:p w14:paraId="2E318FB8" w14:textId="77777777" w:rsidR="00412F4A" w:rsidRPr="00412F4A" w:rsidRDefault="00412F4A" w:rsidP="00412F4A">
            <w:r w:rsidRPr="00412F4A">
              <w:t> </w:t>
            </w:r>
          </w:p>
        </w:tc>
      </w:tr>
      <w:tr w:rsidR="00412F4A" w:rsidRPr="00412F4A" w14:paraId="17F603BA" w14:textId="77777777" w:rsidTr="007B4149">
        <w:trPr>
          <w:trHeight w:val="1080"/>
        </w:trPr>
        <w:tc>
          <w:tcPr>
            <w:tcW w:w="3180" w:type="dxa"/>
            <w:hideMark/>
          </w:tcPr>
          <w:p w14:paraId="00BA4388" w14:textId="77777777" w:rsidR="00412F4A" w:rsidRPr="00412F4A" w:rsidRDefault="00412F4A" w:rsidP="00412F4A">
            <w:pPr>
              <w:rPr>
                <w:b/>
                <w:bCs/>
              </w:rPr>
            </w:pPr>
            <w:r w:rsidRPr="00412F4A">
              <w:rPr>
                <w:b/>
                <w:bCs/>
              </w:rPr>
              <w:t>Izrada projektne dokumentacije energetske obnove za OS u Velikoj Gorici i Pazinu- Stalna služba u Bujama</w:t>
            </w:r>
          </w:p>
        </w:tc>
        <w:tc>
          <w:tcPr>
            <w:tcW w:w="1890" w:type="dxa"/>
            <w:hideMark/>
          </w:tcPr>
          <w:p w14:paraId="04BD7554" w14:textId="77777777" w:rsidR="00412F4A" w:rsidRPr="00412F4A" w:rsidRDefault="00412F4A" w:rsidP="00412F4A">
            <w:r w:rsidRPr="00412F4A">
              <w:t>Glavno tajništvo</w:t>
            </w:r>
          </w:p>
        </w:tc>
        <w:tc>
          <w:tcPr>
            <w:tcW w:w="1310" w:type="dxa"/>
            <w:hideMark/>
          </w:tcPr>
          <w:p w14:paraId="734ABE7A" w14:textId="77777777" w:rsidR="00412F4A" w:rsidRPr="00412F4A" w:rsidRDefault="00412F4A" w:rsidP="00412F4A">
            <w:r w:rsidRPr="00412F4A">
              <w:t>prosinac 2021.</w:t>
            </w:r>
          </w:p>
        </w:tc>
        <w:tc>
          <w:tcPr>
            <w:tcW w:w="1600" w:type="dxa"/>
            <w:hideMark/>
          </w:tcPr>
          <w:p w14:paraId="157A450B" w14:textId="77777777" w:rsidR="00412F4A" w:rsidRPr="00412F4A" w:rsidRDefault="00412F4A" w:rsidP="00412F4A">
            <w:r w:rsidRPr="00412F4A">
              <w:t>K629022</w:t>
            </w:r>
          </w:p>
        </w:tc>
        <w:tc>
          <w:tcPr>
            <w:tcW w:w="1600" w:type="dxa"/>
            <w:hideMark/>
          </w:tcPr>
          <w:p w14:paraId="0EB76ED2" w14:textId="77777777" w:rsidR="00412F4A" w:rsidRPr="00412F4A" w:rsidRDefault="00412F4A" w:rsidP="00412F4A">
            <w:r w:rsidRPr="00412F4A">
              <w:t>450.000,00</w:t>
            </w:r>
          </w:p>
        </w:tc>
        <w:tc>
          <w:tcPr>
            <w:tcW w:w="1600" w:type="dxa"/>
            <w:hideMark/>
          </w:tcPr>
          <w:p w14:paraId="2E232E21" w14:textId="77777777" w:rsidR="00412F4A" w:rsidRPr="00412F4A" w:rsidRDefault="00412F4A" w:rsidP="00412F4A">
            <w:r w:rsidRPr="00412F4A">
              <w:t>0%</w:t>
            </w:r>
          </w:p>
        </w:tc>
        <w:tc>
          <w:tcPr>
            <w:tcW w:w="3103" w:type="dxa"/>
            <w:hideMark/>
          </w:tcPr>
          <w:p w14:paraId="16AD788A" w14:textId="77777777" w:rsidR="00412F4A" w:rsidRPr="00412F4A" w:rsidRDefault="00412F4A" w:rsidP="00412F4A">
            <w:r w:rsidRPr="00412F4A">
              <w:t>zbog drugih prioriteta nije pokrenuta JN</w:t>
            </w:r>
          </w:p>
        </w:tc>
      </w:tr>
      <w:tr w:rsidR="00412F4A" w:rsidRPr="00412F4A" w14:paraId="0E918E3E" w14:textId="77777777" w:rsidTr="007B4149">
        <w:trPr>
          <w:trHeight w:val="765"/>
        </w:trPr>
        <w:tc>
          <w:tcPr>
            <w:tcW w:w="3180" w:type="dxa"/>
            <w:hideMark/>
          </w:tcPr>
          <w:p w14:paraId="53F9B5E2" w14:textId="77777777" w:rsidR="00412F4A" w:rsidRPr="00412F4A" w:rsidRDefault="00412F4A" w:rsidP="00412F4A">
            <w:pPr>
              <w:rPr>
                <w:b/>
                <w:bCs/>
              </w:rPr>
            </w:pPr>
            <w:r w:rsidRPr="00412F4A">
              <w:rPr>
                <w:b/>
                <w:bCs/>
              </w:rPr>
              <w:t>Zatvor u Varaždinu- izrada projektne dokumentacije energetske obnove</w:t>
            </w:r>
          </w:p>
        </w:tc>
        <w:tc>
          <w:tcPr>
            <w:tcW w:w="1890" w:type="dxa"/>
            <w:hideMark/>
          </w:tcPr>
          <w:p w14:paraId="2DC38B99" w14:textId="77777777" w:rsidR="00412F4A" w:rsidRPr="00412F4A" w:rsidRDefault="00412F4A" w:rsidP="00412F4A">
            <w:r w:rsidRPr="00412F4A">
              <w:t>Glavno tajništvo</w:t>
            </w:r>
          </w:p>
        </w:tc>
        <w:tc>
          <w:tcPr>
            <w:tcW w:w="1310" w:type="dxa"/>
            <w:hideMark/>
          </w:tcPr>
          <w:p w14:paraId="41CF4705" w14:textId="77777777" w:rsidR="00412F4A" w:rsidRPr="00412F4A" w:rsidRDefault="00412F4A" w:rsidP="00412F4A">
            <w:r w:rsidRPr="00412F4A">
              <w:t>priprema</w:t>
            </w:r>
          </w:p>
        </w:tc>
        <w:tc>
          <w:tcPr>
            <w:tcW w:w="1600" w:type="dxa"/>
            <w:hideMark/>
          </w:tcPr>
          <w:p w14:paraId="47E46DDF" w14:textId="77777777" w:rsidR="00412F4A" w:rsidRPr="00412F4A" w:rsidRDefault="00412F4A" w:rsidP="00412F4A">
            <w:r w:rsidRPr="00412F4A">
              <w:t>K629022</w:t>
            </w:r>
          </w:p>
        </w:tc>
        <w:tc>
          <w:tcPr>
            <w:tcW w:w="1600" w:type="dxa"/>
            <w:hideMark/>
          </w:tcPr>
          <w:p w14:paraId="2157E2CC" w14:textId="77777777" w:rsidR="00412F4A" w:rsidRPr="00412F4A" w:rsidRDefault="00412F4A" w:rsidP="00412F4A">
            <w:r w:rsidRPr="00412F4A">
              <w:t>212.500,00</w:t>
            </w:r>
          </w:p>
        </w:tc>
        <w:tc>
          <w:tcPr>
            <w:tcW w:w="1600" w:type="dxa"/>
            <w:hideMark/>
          </w:tcPr>
          <w:p w14:paraId="43A47D55" w14:textId="77777777" w:rsidR="00412F4A" w:rsidRPr="00412F4A" w:rsidRDefault="00412F4A" w:rsidP="00412F4A">
            <w:r w:rsidRPr="00412F4A">
              <w:t>0%</w:t>
            </w:r>
          </w:p>
        </w:tc>
        <w:tc>
          <w:tcPr>
            <w:tcW w:w="3103" w:type="dxa"/>
            <w:hideMark/>
          </w:tcPr>
          <w:p w14:paraId="1868FBD3" w14:textId="77777777" w:rsidR="00412F4A" w:rsidRPr="00412F4A" w:rsidRDefault="00412F4A" w:rsidP="00412F4A">
            <w:r w:rsidRPr="00412F4A">
              <w:t>zbog drugih prioriteta nije pokrenuta JN</w:t>
            </w:r>
          </w:p>
        </w:tc>
      </w:tr>
      <w:tr w:rsidR="00412F4A" w:rsidRPr="00412F4A" w14:paraId="180F40F6" w14:textId="77777777" w:rsidTr="007B4149">
        <w:trPr>
          <w:trHeight w:val="765"/>
        </w:trPr>
        <w:tc>
          <w:tcPr>
            <w:tcW w:w="3180" w:type="dxa"/>
            <w:hideMark/>
          </w:tcPr>
          <w:p w14:paraId="010AAA08" w14:textId="77777777" w:rsidR="00412F4A" w:rsidRPr="00412F4A" w:rsidRDefault="00412F4A" w:rsidP="00412F4A">
            <w:pPr>
              <w:rPr>
                <w:b/>
                <w:bCs/>
              </w:rPr>
            </w:pPr>
            <w:r w:rsidRPr="00412F4A">
              <w:rPr>
                <w:b/>
                <w:bCs/>
              </w:rPr>
              <w:t>Županijski sud u Šibeniku -izrada projektne dokumentacije uređenja porte</w:t>
            </w:r>
          </w:p>
        </w:tc>
        <w:tc>
          <w:tcPr>
            <w:tcW w:w="1890" w:type="dxa"/>
            <w:hideMark/>
          </w:tcPr>
          <w:p w14:paraId="1129AFA7" w14:textId="77777777" w:rsidR="00412F4A" w:rsidRPr="00412F4A" w:rsidRDefault="00412F4A" w:rsidP="00412F4A">
            <w:r w:rsidRPr="00412F4A">
              <w:t>Glavno tajništvo</w:t>
            </w:r>
          </w:p>
        </w:tc>
        <w:tc>
          <w:tcPr>
            <w:tcW w:w="1310" w:type="dxa"/>
            <w:hideMark/>
          </w:tcPr>
          <w:p w14:paraId="07445CBC" w14:textId="77777777" w:rsidR="00412F4A" w:rsidRPr="00412F4A" w:rsidRDefault="00412F4A" w:rsidP="00412F4A">
            <w:r w:rsidRPr="00412F4A">
              <w:t>travanj 2021.</w:t>
            </w:r>
          </w:p>
        </w:tc>
        <w:tc>
          <w:tcPr>
            <w:tcW w:w="1600" w:type="dxa"/>
            <w:hideMark/>
          </w:tcPr>
          <w:p w14:paraId="64A646B7" w14:textId="77777777" w:rsidR="00412F4A" w:rsidRPr="00412F4A" w:rsidRDefault="00412F4A" w:rsidP="00412F4A">
            <w:r w:rsidRPr="00412F4A">
              <w:t>K629022</w:t>
            </w:r>
          </w:p>
        </w:tc>
        <w:tc>
          <w:tcPr>
            <w:tcW w:w="1600" w:type="dxa"/>
            <w:hideMark/>
          </w:tcPr>
          <w:p w14:paraId="59F3B554" w14:textId="77777777" w:rsidR="00412F4A" w:rsidRPr="00412F4A" w:rsidRDefault="00412F4A" w:rsidP="00412F4A">
            <w:r w:rsidRPr="00412F4A">
              <w:t>42.500,00</w:t>
            </w:r>
          </w:p>
        </w:tc>
        <w:tc>
          <w:tcPr>
            <w:tcW w:w="1600" w:type="dxa"/>
            <w:hideMark/>
          </w:tcPr>
          <w:p w14:paraId="75804DC0" w14:textId="77777777" w:rsidR="00412F4A" w:rsidRPr="00412F4A" w:rsidRDefault="00412F4A" w:rsidP="00412F4A">
            <w:r w:rsidRPr="00412F4A">
              <w:t>100%</w:t>
            </w:r>
          </w:p>
        </w:tc>
        <w:tc>
          <w:tcPr>
            <w:tcW w:w="3103" w:type="dxa"/>
            <w:hideMark/>
          </w:tcPr>
          <w:p w14:paraId="5633B0B7" w14:textId="77777777" w:rsidR="00412F4A" w:rsidRPr="00412F4A" w:rsidRDefault="00412F4A" w:rsidP="00412F4A">
            <w:r w:rsidRPr="00412F4A">
              <w:t> </w:t>
            </w:r>
          </w:p>
        </w:tc>
      </w:tr>
      <w:tr w:rsidR="00412F4A" w:rsidRPr="00412F4A" w14:paraId="397A9549" w14:textId="77777777" w:rsidTr="007B4149">
        <w:trPr>
          <w:trHeight w:val="1020"/>
        </w:trPr>
        <w:tc>
          <w:tcPr>
            <w:tcW w:w="3180" w:type="dxa"/>
            <w:hideMark/>
          </w:tcPr>
          <w:p w14:paraId="1C3BE719" w14:textId="77777777" w:rsidR="00412F4A" w:rsidRPr="00412F4A" w:rsidRDefault="00412F4A" w:rsidP="00412F4A">
            <w:pPr>
              <w:rPr>
                <w:b/>
                <w:bCs/>
              </w:rPr>
            </w:pPr>
            <w:r w:rsidRPr="00412F4A">
              <w:rPr>
                <w:b/>
                <w:bCs/>
              </w:rPr>
              <w:t>Županijski sud u Šibeniku -izrada projektne dokumentacije za prilagodbu zgrade osobama s invaliditetom</w:t>
            </w:r>
          </w:p>
        </w:tc>
        <w:tc>
          <w:tcPr>
            <w:tcW w:w="1890" w:type="dxa"/>
            <w:hideMark/>
          </w:tcPr>
          <w:p w14:paraId="411D79BB" w14:textId="77777777" w:rsidR="00412F4A" w:rsidRPr="00412F4A" w:rsidRDefault="00412F4A" w:rsidP="00412F4A">
            <w:r w:rsidRPr="00412F4A">
              <w:t>Glavno tajništvo</w:t>
            </w:r>
          </w:p>
        </w:tc>
        <w:tc>
          <w:tcPr>
            <w:tcW w:w="1310" w:type="dxa"/>
            <w:hideMark/>
          </w:tcPr>
          <w:p w14:paraId="22D3D7FF" w14:textId="77777777" w:rsidR="00412F4A" w:rsidRPr="00412F4A" w:rsidRDefault="00412F4A" w:rsidP="00412F4A">
            <w:r w:rsidRPr="00412F4A">
              <w:t>ožujak 2021.</w:t>
            </w:r>
          </w:p>
        </w:tc>
        <w:tc>
          <w:tcPr>
            <w:tcW w:w="1600" w:type="dxa"/>
            <w:hideMark/>
          </w:tcPr>
          <w:p w14:paraId="34121C0B" w14:textId="77777777" w:rsidR="00412F4A" w:rsidRPr="00412F4A" w:rsidRDefault="00412F4A" w:rsidP="00412F4A">
            <w:r w:rsidRPr="00412F4A">
              <w:t>K629022</w:t>
            </w:r>
          </w:p>
        </w:tc>
        <w:tc>
          <w:tcPr>
            <w:tcW w:w="1600" w:type="dxa"/>
            <w:hideMark/>
          </w:tcPr>
          <w:p w14:paraId="35CA93A2" w14:textId="77777777" w:rsidR="00412F4A" w:rsidRPr="00412F4A" w:rsidRDefault="00412F4A" w:rsidP="00412F4A">
            <w:r w:rsidRPr="00412F4A">
              <w:t>36.875,00</w:t>
            </w:r>
          </w:p>
        </w:tc>
        <w:tc>
          <w:tcPr>
            <w:tcW w:w="1600" w:type="dxa"/>
            <w:hideMark/>
          </w:tcPr>
          <w:p w14:paraId="378E8C30" w14:textId="77777777" w:rsidR="00412F4A" w:rsidRPr="00412F4A" w:rsidRDefault="00412F4A" w:rsidP="00412F4A">
            <w:r w:rsidRPr="00412F4A">
              <w:t>100%</w:t>
            </w:r>
          </w:p>
        </w:tc>
        <w:tc>
          <w:tcPr>
            <w:tcW w:w="3103" w:type="dxa"/>
            <w:hideMark/>
          </w:tcPr>
          <w:p w14:paraId="72A4DB36" w14:textId="77777777" w:rsidR="00412F4A" w:rsidRPr="00412F4A" w:rsidRDefault="00412F4A" w:rsidP="00412F4A">
            <w:r w:rsidRPr="00412F4A">
              <w:t> </w:t>
            </w:r>
          </w:p>
        </w:tc>
      </w:tr>
      <w:tr w:rsidR="00412F4A" w:rsidRPr="00412F4A" w14:paraId="04167EBB" w14:textId="77777777" w:rsidTr="007B4149">
        <w:trPr>
          <w:trHeight w:val="1455"/>
        </w:trPr>
        <w:tc>
          <w:tcPr>
            <w:tcW w:w="3180" w:type="dxa"/>
            <w:hideMark/>
          </w:tcPr>
          <w:p w14:paraId="2EBDF64D" w14:textId="77777777" w:rsidR="00412F4A" w:rsidRPr="00412F4A" w:rsidRDefault="00412F4A" w:rsidP="00412F4A">
            <w:pPr>
              <w:rPr>
                <w:b/>
                <w:bCs/>
              </w:rPr>
            </w:pPr>
            <w:r w:rsidRPr="00412F4A">
              <w:rPr>
                <w:b/>
                <w:bCs/>
              </w:rPr>
              <w:t>Ažuriranje projektne dokumentacije sustava klimatizacije i zamjene vanjske stolarije – ODO u Rijeci</w:t>
            </w:r>
          </w:p>
        </w:tc>
        <w:tc>
          <w:tcPr>
            <w:tcW w:w="1890" w:type="dxa"/>
            <w:hideMark/>
          </w:tcPr>
          <w:p w14:paraId="489EA736" w14:textId="77777777" w:rsidR="00412F4A" w:rsidRPr="00412F4A" w:rsidRDefault="00412F4A" w:rsidP="00412F4A">
            <w:r w:rsidRPr="00412F4A">
              <w:t>Glavno tajništvo</w:t>
            </w:r>
          </w:p>
        </w:tc>
        <w:tc>
          <w:tcPr>
            <w:tcW w:w="1310" w:type="dxa"/>
            <w:hideMark/>
          </w:tcPr>
          <w:p w14:paraId="0981A826" w14:textId="77777777" w:rsidR="00412F4A" w:rsidRPr="00412F4A" w:rsidRDefault="00412F4A" w:rsidP="00412F4A">
            <w:r w:rsidRPr="00412F4A">
              <w:t>svibanj 2021.</w:t>
            </w:r>
          </w:p>
        </w:tc>
        <w:tc>
          <w:tcPr>
            <w:tcW w:w="1600" w:type="dxa"/>
            <w:hideMark/>
          </w:tcPr>
          <w:p w14:paraId="4E1C7200" w14:textId="77777777" w:rsidR="00412F4A" w:rsidRPr="00412F4A" w:rsidRDefault="00412F4A" w:rsidP="00412F4A">
            <w:r w:rsidRPr="00412F4A">
              <w:t>K629022</w:t>
            </w:r>
          </w:p>
        </w:tc>
        <w:tc>
          <w:tcPr>
            <w:tcW w:w="1600" w:type="dxa"/>
            <w:hideMark/>
          </w:tcPr>
          <w:p w14:paraId="344E4CAE" w14:textId="77777777" w:rsidR="00412F4A" w:rsidRPr="00412F4A" w:rsidRDefault="00412F4A" w:rsidP="00412F4A">
            <w:r w:rsidRPr="00412F4A">
              <w:t>50.000,00</w:t>
            </w:r>
          </w:p>
        </w:tc>
        <w:tc>
          <w:tcPr>
            <w:tcW w:w="1600" w:type="dxa"/>
            <w:hideMark/>
          </w:tcPr>
          <w:p w14:paraId="3AE09184" w14:textId="77777777" w:rsidR="00412F4A" w:rsidRPr="00412F4A" w:rsidRDefault="00412F4A" w:rsidP="00412F4A">
            <w:r w:rsidRPr="00412F4A">
              <w:t>100%</w:t>
            </w:r>
          </w:p>
        </w:tc>
        <w:tc>
          <w:tcPr>
            <w:tcW w:w="3103" w:type="dxa"/>
            <w:hideMark/>
          </w:tcPr>
          <w:p w14:paraId="543B5AC8" w14:textId="77777777" w:rsidR="00412F4A" w:rsidRPr="00412F4A" w:rsidRDefault="00412F4A" w:rsidP="00412F4A">
            <w:r w:rsidRPr="00412F4A">
              <w:t> </w:t>
            </w:r>
          </w:p>
        </w:tc>
      </w:tr>
      <w:tr w:rsidR="00412F4A" w:rsidRPr="00412F4A" w14:paraId="1D3521DD" w14:textId="77777777" w:rsidTr="007B4149">
        <w:trPr>
          <w:trHeight w:val="765"/>
        </w:trPr>
        <w:tc>
          <w:tcPr>
            <w:tcW w:w="3180" w:type="dxa"/>
            <w:hideMark/>
          </w:tcPr>
          <w:p w14:paraId="6E0877C4" w14:textId="77777777" w:rsidR="00412F4A" w:rsidRPr="00412F4A" w:rsidRDefault="00412F4A" w:rsidP="00412F4A">
            <w:pPr>
              <w:rPr>
                <w:b/>
                <w:bCs/>
              </w:rPr>
            </w:pPr>
            <w:r w:rsidRPr="00412F4A">
              <w:rPr>
                <w:b/>
                <w:bCs/>
              </w:rPr>
              <w:lastRenderedPageBreak/>
              <w:t>Uredska oprema i namještaj- sukladno zahtjevima pravosudnih tijela</w:t>
            </w:r>
          </w:p>
        </w:tc>
        <w:tc>
          <w:tcPr>
            <w:tcW w:w="1890" w:type="dxa"/>
            <w:hideMark/>
          </w:tcPr>
          <w:p w14:paraId="55E77E02" w14:textId="77777777" w:rsidR="00412F4A" w:rsidRPr="00412F4A" w:rsidRDefault="00412F4A" w:rsidP="00412F4A">
            <w:r w:rsidRPr="00412F4A">
              <w:t>Glavno tajništvo</w:t>
            </w:r>
          </w:p>
        </w:tc>
        <w:tc>
          <w:tcPr>
            <w:tcW w:w="1310" w:type="dxa"/>
            <w:hideMark/>
          </w:tcPr>
          <w:p w14:paraId="2CD9EA78" w14:textId="77777777" w:rsidR="00412F4A" w:rsidRPr="00412F4A" w:rsidRDefault="00412F4A" w:rsidP="00412F4A">
            <w:r w:rsidRPr="00412F4A">
              <w:t>prosinac 2021.</w:t>
            </w:r>
          </w:p>
        </w:tc>
        <w:tc>
          <w:tcPr>
            <w:tcW w:w="1600" w:type="dxa"/>
            <w:hideMark/>
          </w:tcPr>
          <w:p w14:paraId="3F04CBF8" w14:textId="77777777" w:rsidR="00412F4A" w:rsidRPr="00412F4A" w:rsidRDefault="00412F4A" w:rsidP="00412F4A">
            <w:r w:rsidRPr="00412F4A">
              <w:t>K629022</w:t>
            </w:r>
          </w:p>
        </w:tc>
        <w:tc>
          <w:tcPr>
            <w:tcW w:w="1600" w:type="dxa"/>
            <w:hideMark/>
          </w:tcPr>
          <w:p w14:paraId="3611C2C9" w14:textId="77777777" w:rsidR="00412F4A" w:rsidRPr="00412F4A" w:rsidRDefault="00412F4A" w:rsidP="00412F4A">
            <w:r w:rsidRPr="00412F4A">
              <w:t>2.912.757,50</w:t>
            </w:r>
          </w:p>
        </w:tc>
        <w:tc>
          <w:tcPr>
            <w:tcW w:w="1600" w:type="dxa"/>
            <w:hideMark/>
          </w:tcPr>
          <w:p w14:paraId="626A5CC1" w14:textId="77777777" w:rsidR="00412F4A" w:rsidRPr="00412F4A" w:rsidRDefault="00412F4A" w:rsidP="00412F4A">
            <w:r w:rsidRPr="00412F4A">
              <w:t>100%</w:t>
            </w:r>
          </w:p>
        </w:tc>
        <w:tc>
          <w:tcPr>
            <w:tcW w:w="3103" w:type="dxa"/>
            <w:hideMark/>
          </w:tcPr>
          <w:p w14:paraId="257539BF" w14:textId="77777777" w:rsidR="00412F4A" w:rsidRPr="00412F4A" w:rsidRDefault="00412F4A" w:rsidP="00412F4A">
            <w:r w:rsidRPr="00412F4A">
              <w:t> </w:t>
            </w:r>
          </w:p>
        </w:tc>
      </w:tr>
      <w:tr w:rsidR="00412F4A" w:rsidRPr="00412F4A" w14:paraId="7E10F404" w14:textId="77777777" w:rsidTr="007B4149">
        <w:trPr>
          <w:trHeight w:val="510"/>
        </w:trPr>
        <w:tc>
          <w:tcPr>
            <w:tcW w:w="3180" w:type="dxa"/>
            <w:hideMark/>
          </w:tcPr>
          <w:p w14:paraId="1A60EE15" w14:textId="77777777" w:rsidR="00412F4A" w:rsidRPr="00412F4A" w:rsidRDefault="00412F4A" w:rsidP="00412F4A">
            <w:pPr>
              <w:rPr>
                <w:b/>
                <w:bCs/>
              </w:rPr>
            </w:pPr>
            <w:r w:rsidRPr="00412F4A">
              <w:rPr>
                <w:b/>
                <w:bCs/>
              </w:rPr>
              <w:t>Opremanje dvorišne zgrade Vrhovnog suda</w:t>
            </w:r>
          </w:p>
        </w:tc>
        <w:tc>
          <w:tcPr>
            <w:tcW w:w="1890" w:type="dxa"/>
            <w:hideMark/>
          </w:tcPr>
          <w:p w14:paraId="139A6A75" w14:textId="77777777" w:rsidR="00412F4A" w:rsidRPr="00412F4A" w:rsidRDefault="00412F4A" w:rsidP="00412F4A">
            <w:r w:rsidRPr="00412F4A">
              <w:t>Glavno tajništvo</w:t>
            </w:r>
          </w:p>
        </w:tc>
        <w:tc>
          <w:tcPr>
            <w:tcW w:w="1310" w:type="dxa"/>
            <w:hideMark/>
          </w:tcPr>
          <w:p w14:paraId="25F2C147" w14:textId="77777777" w:rsidR="00412F4A" w:rsidRPr="00412F4A" w:rsidRDefault="00412F4A" w:rsidP="00412F4A">
            <w:r w:rsidRPr="00412F4A">
              <w:t>priprema</w:t>
            </w:r>
          </w:p>
        </w:tc>
        <w:tc>
          <w:tcPr>
            <w:tcW w:w="1600" w:type="dxa"/>
            <w:hideMark/>
          </w:tcPr>
          <w:p w14:paraId="6CED922A" w14:textId="77777777" w:rsidR="00412F4A" w:rsidRPr="00412F4A" w:rsidRDefault="00412F4A" w:rsidP="00412F4A">
            <w:r w:rsidRPr="00412F4A">
              <w:t>K629022</w:t>
            </w:r>
          </w:p>
        </w:tc>
        <w:tc>
          <w:tcPr>
            <w:tcW w:w="1600" w:type="dxa"/>
            <w:hideMark/>
          </w:tcPr>
          <w:p w14:paraId="710D3922" w14:textId="77777777" w:rsidR="00412F4A" w:rsidRPr="00412F4A" w:rsidRDefault="00412F4A" w:rsidP="00412F4A">
            <w:r w:rsidRPr="00412F4A">
              <w:t>1.250.000,00</w:t>
            </w:r>
          </w:p>
        </w:tc>
        <w:tc>
          <w:tcPr>
            <w:tcW w:w="1600" w:type="dxa"/>
            <w:hideMark/>
          </w:tcPr>
          <w:p w14:paraId="2355D280" w14:textId="77777777" w:rsidR="00412F4A" w:rsidRPr="00412F4A" w:rsidRDefault="00412F4A" w:rsidP="00412F4A">
            <w:r w:rsidRPr="00412F4A">
              <w:t>100%</w:t>
            </w:r>
          </w:p>
        </w:tc>
        <w:tc>
          <w:tcPr>
            <w:tcW w:w="3103" w:type="dxa"/>
            <w:hideMark/>
          </w:tcPr>
          <w:p w14:paraId="2E7949CC" w14:textId="77777777" w:rsidR="00412F4A" w:rsidRPr="00412F4A" w:rsidRDefault="00412F4A" w:rsidP="00412F4A">
            <w:r w:rsidRPr="00412F4A">
              <w:t> </w:t>
            </w:r>
          </w:p>
        </w:tc>
      </w:tr>
      <w:tr w:rsidR="00412F4A" w:rsidRPr="00412F4A" w14:paraId="4F3B7217" w14:textId="77777777" w:rsidTr="007B4149">
        <w:trPr>
          <w:trHeight w:val="525"/>
        </w:trPr>
        <w:tc>
          <w:tcPr>
            <w:tcW w:w="3180" w:type="dxa"/>
            <w:hideMark/>
          </w:tcPr>
          <w:p w14:paraId="6B6E46A5" w14:textId="77777777" w:rsidR="00412F4A" w:rsidRPr="00412F4A" w:rsidRDefault="00412F4A" w:rsidP="00412F4A">
            <w:pPr>
              <w:rPr>
                <w:b/>
                <w:bCs/>
              </w:rPr>
            </w:pPr>
            <w:r w:rsidRPr="00412F4A">
              <w:rPr>
                <w:b/>
                <w:bCs/>
              </w:rPr>
              <w:t xml:space="preserve">Opremanje </w:t>
            </w:r>
            <w:proofErr w:type="spellStart"/>
            <w:r w:rsidRPr="00412F4A">
              <w:rPr>
                <w:b/>
                <w:bCs/>
              </w:rPr>
              <w:t>z.k</w:t>
            </w:r>
            <w:proofErr w:type="spellEnd"/>
            <w:r w:rsidRPr="00412F4A">
              <w:rPr>
                <w:b/>
                <w:bCs/>
              </w:rPr>
              <w:t>. odjela Općinskog građanskog suda na Trgu pravde</w:t>
            </w:r>
          </w:p>
        </w:tc>
        <w:tc>
          <w:tcPr>
            <w:tcW w:w="1890" w:type="dxa"/>
            <w:hideMark/>
          </w:tcPr>
          <w:p w14:paraId="00991843" w14:textId="77777777" w:rsidR="00412F4A" w:rsidRPr="00412F4A" w:rsidRDefault="00412F4A" w:rsidP="00412F4A">
            <w:r w:rsidRPr="00412F4A">
              <w:t>Glavno tajništvo</w:t>
            </w:r>
          </w:p>
        </w:tc>
        <w:tc>
          <w:tcPr>
            <w:tcW w:w="1310" w:type="dxa"/>
            <w:hideMark/>
          </w:tcPr>
          <w:p w14:paraId="0C44809C" w14:textId="77777777" w:rsidR="00412F4A" w:rsidRPr="00412F4A" w:rsidRDefault="00412F4A" w:rsidP="00412F4A">
            <w:r w:rsidRPr="00412F4A">
              <w:t>priprema</w:t>
            </w:r>
          </w:p>
        </w:tc>
        <w:tc>
          <w:tcPr>
            <w:tcW w:w="1600" w:type="dxa"/>
            <w:hideMark/>
          </w:tcPr>
          <w:p w14:paraId="3B0691FA" w14:textId="77777777" w:rsidR="00412F4A" w:rsidRPr="00412F4A" w:rsidRDefault="00412F4A" w:rsidP="00412F4A">
            <w:r w:rsidRPr="00412F4A">
              <w:t>K629022</w:t>
            </w:r>
          </w:p>
        </w:tc>
        <w:tc>
          <w:tcPr>
            <w:tcW w:w="1600" w:type="dxa"/>
            <w:hideMark/>
          </w:tcPr>
          <w:p w14:paraId="061AF6BB" w14:textId="77777777" w:rsidR="00412F4A" w:rsidRPr="00412F4A" w:rsidRDefault="00412F4A" w:rsidP="00412F4A">
            <w:r w:rsidRPr="00412F4A">
              <w:t>3.750.000,00</w:t>
            </w:r>
          </w:p>
        </w:tc>
        <w:tc>
          <w:tcPr>
            <w:tcW w:w="1600" w:type="dxa"/>
            <w:hideMark/>
          </w:tcPr>
          <w:p w14:paraId="53782A11" w14:textId="77777777" w:rsidR="00412F4A" w:rsidRPr="00412F4A" w:rsidRDefault="00412F4A" w:rsidP="00412F4A">
            <w:r w:rsidRPr="00412F4A">
              <w:t>0%</w:t>
            </w:r>
          </w:p>
        </w:tc>
        <w:tc>
          <w:tcPr>
            <w:tcW w:w="3103" w:type="dxa"/>
            <w:hideMark/>
          </w:tcPr>
          <w:p w14:paraId="43F2A89D" w14:textId="77777777" w:rsidR="00412F4A" w:rsidRPr="00412F4A" w:rsidRDefault="00412F4A" w:rsidP="00412F4A">
            <w:r w:rsidRPr="00412F4A">
              <w:t xml:space="preserve">Opremanje prebačeno u 2022. godinu </w:t>
            </w:r>
          </w:p>
        </w:tc>
      </w:tr>
      <w:tr w:rsidR="00412F4A" w:rsidRPr="00412F4A" w14:paraId="21EB50AF" w14:textId="77777777" w:rsidTr="007B4149">
        <w:trPr>
          <w:trHeight w:val="765"/>
        </w:trPr>
        <w:tc>
          <w:tcPr>
            <w:tcW w:w="3180" w:type="dxa"/>
            <w:hideMark/>
          </w:tcPr>
          <w:p w14:paraId="3694BB24" w14:textId="77777777" w:rsidR="00412F4A" w:rsidRPr="00412F4A" w:rsidRDefault="00412F4A" w:rsidP="00412F4A">
            <w:pPr>
              <w:rPr>
                <w:b/>
                <w:bCs/>
              </w:rPr>
            </w:pPr>
            <w:r w:rsidRPr="00412F4A">
              <w:rPr>
                <w:b/>
                <w:bCs/>
              </w:rPr>
              <w:t>Metalne arhivske police za pravosudna tijela sukladno zahtjevima pravosudnih tijela</w:t>
            </w:r>
          </w:p>
        </w:tc>
        <w:tc>
          <w:tcPr>
            <w:tcW w:w="1890" w:type="dxa"/>
            <w:hideMark/>
          </w:tcPr>
          <w:p w14:paraId="02DC254E" w14:textId="77777777" w:rsidR="00412F4A" w:rsidRPr="00412F4A" w:rsidRDefault="00412F4A" w:rsidP="00412F4A">
            <w:r w:rsidRPr="00412F4A">
              <w:t>Glavno tajništvo</w:t>
            </w:r>
          </w:p>
        </w:tc>
        <w:tc>
          <w:tcPr>
            <w:tcW w:w="1310" w:type="dxa"/>
            <w:hideMark/>
          </w:tcPr>
          <w:p w14:paraId="528FD0EA" w14:textId="77777777" w:rsidR="00412F4A" w:rsidRPr="00412F4A" w:rsidRDefault="00412F4A" w:rsidP="00412F4A">
            <w:r w:rsidRPr="00412F4A">
              <w:t>prosinac 2021.</w:t>
            </w:r>
          </w:p>
        </w:tc>
        <w:tc>
          <w:tcPr>
            <w:tcW w:w="1600" w:type="dxa"/>
            <w:hideMark/>
          </w:tcPr>
          <w:p w14:paraId="724E87F5" w14:textId="77777777" w:rsidR="00412F4A" w:rsidRPr="00412F4A" w:rsidRDefault="00412F4A" w:rsidP="00412F4A">
            <w:r w:rsidRPr="00412F4A">
              <w:t>K629022</w:t>
            </w:r>
          </w:p>
        </w:tc>
        <w:tc>
          <w:tcPr>
            <w:tcW w:w="1600" w:type="dxa"/>
            <w:hideMark/>
          </w:tcPr>
          <w:p w14:paraId="49C2C8E0" w14:textId="77777777" w:rsidR="00412F4A" w:rsidRPr="00412F4A" w:rsidRDefault="00412F4A" w:rsidP="00412F4A">
            <w:r w:rsidRPr="00412F4A">
              <w:t>1.177.624,38</w:t>
            </w:r>
          </w:p>
        </w:tc>
        <w:tc>
          <w:tcPr>
            <w:tcW w:w="1600" w:type="dxa"/>
            <w:hideMark/>
          </w:tcPr>
          <w:p w14:paraId="50A1116A" w14:textId="77777777" w:rsidR="00412F4A" w:rsidRPr="00412F4A" w:rsidRDefault="00412F4A" w:rsidP="00412F4A">
            <w:r w:rsidRPr="00412F4A">
              <w:t>100%</w:t>
            </w:r>
          </w:p>
        </w:tc>
        <w:tc>
          <w:tcPr>
            <w:tcW w:w="3103" w:type="dxa"/>
            <w:hideMark/>
          </w:tcPr>
          <w:p w14:paraId="4E25F9C1" w14:textId="77777777" w:rsidR="00412F4A" w:rsidRPr="00412F4A" w:rsidRDefault="00412F4A" w:rsidP="00412F4A">
            <w:r w:rsidRPr="00412F4A">
              <w:t> </w:t>
            </w:r>
          </w:p>
        </w:tc>
      </w:tr>
      <w:tr w:rsidR="00412F4A" w:rsidRPr="00412F4A" w14:paraId="60C9093F" w14:textId="77777777" w:rsidTr="007B4149">
        <w:trPr>
          <w:trHeight w:val="510"/>
        </w:trPr>
        <w:tc>
          <w:tcPr>
            <w:tcW w:w="3180" w:type="dxa"/>
            <w:hideMark/>
          </w:tcPr>
          <w:p w14:paraId="5B830ECE" w14:textId="77777777" w:rsidR="00412F4A" w:rsidRPr="00412F4A" w:rsidRDefault="00412F4A" w:rsidP="00412F4A">
            <w:pPr>
              <w:rPr>
                <w:b/>
                <w:bCs/>
              </w:rPr>
            </w:pPr>
            <w:r w:rsidRPr="00412F4A">
              <w:rPr>
                <w:b/>
                <w:bCs/>
              </w:rPr>
              <w:t>Zamjena sustava grijanja i hlađenja za pravosudna tijela</w:t>
            </w:r>
          </w:p>
        </w:tc>
        <w:tc>
          <w:tcPr>
            <w:tcW w:w="1890" w:type="dxa"/>
            <w:hideMark/>
          </w:tcPr>
          <w:p w14:paraId="4DDBEEBE" w14:textId="77777777" w:rsidR="00412F4A" w:rsidRPr="00412F4A" w:rsidRDefault="00412F4A" w:rsidP="00412F4A">
            <w:r w:rsidRPr="00412F4A">
              <w:t>Glavno tajništvo</w:t>
            </w:r>
          </w:p>
        </w:tc>
        <w:tc>
          <w:tcPr>
            <w:tcW w:w="1310" w:type="dxa"/>
            <w:hideMark/>
          </w:tcPr>
          <w:p w14:paraId="0962DD2C" w14:textId="77777777" w:rsidR="00412F4A" w:rsidRPr="00412F4A" w:rsidRDefault="00412F4A" w:rsidP="00412F4A">
            <w:r w:rsidRPr="00412F4A">
              <w:t>kolovoz 2021.</w:t>
            </w:r>
          </w:p>
        </w:tc>
        <w:tc>
          <w:tcPr>
            <w:tcW w:w="1600" w:type="dxa"/>
            <w:hideMark/>
          </w:tcPr>
          <w:p w14:paraId="30CB94E9" w14:textId="77777777" w:rsidR="00412F4A" w:rsidRPr="00412F4A" w:rsidRDefault="00412F4A" w:rsidP="00412F4A">
            <w:r w:rsidRPr="00412F4A">
              <w:t>K629022</w:t>
            </w:r>
          </w:p>
        </w:tc>
        <w:tc>
          <w:tcPr>
            <w:tcW w:w="1600" w:type="dxa"/>
            <w:hideMark/>
          </w:tcPr>
          <w:p w14:paraId="0D1C83C4" w14:textId="77777777" w:rsidR="00412F4A" w:rsidRPr="00412F4A" w:rsidRDefault="00412F4A" w:rsidP="00412F4A">
            <w:r w:rsidRPr="00412F4A">
              <w:t>1.912.757,50</w:t>
            </w:r>
          </w:p>
        </w:tc>
        <w:tc>
          <w:tcPr>
            <w:tcW w:w="1600" w:type="dxa"/>
            <w:hideMark/>
          </w:tcPr>
          <w:p w14:paraId="19F7B6DE" w14:textId="77777777" w:rsidR="00412F4A" w:rsidRPr="00412F4A" w:rsidRDefault="00412F4A" w:rsidP="00412F4A">
            <w:r w:rsidRPr="00412F4A">
              <w:t>100%</w:t>
            </w:r>
          </w:p>
        </w:tc>
        <w:tc>
          <w:tcPr>
            <w:tcW w:w="3103" w:type="dxa"/>
            <w:hideMark/>
          </w:tcPr>
          <w:p w14:paraId="4F2F331F" w14:textId="77777777" w:rsidR="00412F4A" w:rsidRPr="00412F4A" w:rsidRDefault="00412F4A" w:rsidP="00412F4A">
            <w:r w:rsidRPr="00412F4A">
              <w:t> </w:t>
            </w:r>
          </w:p>
        </w:tc>
      </w:tr>
    </w:tbl>
    <w:p w14:paraId="1B749FB0" w14:textId="77777777" w:rsidR="00412F4A" w:rsidRPr="00412F4A" w:rsidRDefault="00412F4A" w:rsidP="00412F4A"/>
    <w:p w14:paraId="641EE8B2" w14:textId="77777777" w:rsidR="00412F4A" w:rsidRPr="00412F4A" w:rsidRDefault="00412F4A" w:rsidP="00412F4A"/>
    <w:p w14:paraId="10D1D2A1" w14:textId="77777777" w:rsidR="00412F4A" w:rsidRPr="00412F4A" w:rsidRDefault="00412F4A" w:rsidP="00412F4A"/>
    <w:p w14:paraId="5C8A156C" w14:textId="77777777" w:rsidR="00412F4A" w:rsidRPr="00412F4A" w:rsidRDefault="00412F4A" w:rsidP="00412F4A">
      <w:pPr>
        <w:rPr>
          <w:b/>
          <w:bCs/>
        </w:rPr>
      </w:pPr>
      <w:r w:rsidRPr="00412F4A">
        <w:rPr>
          <w:b/>
          <w:bCs/>
        </w:rPr>
        <w:t>Mjera 3. Optimizacija procesa i digitalna tranzicija pravosudnog sustava</w:t>
      </w:r>
    </w:p>
    <w:p w14:paraId="3864AD25" w14:textId="77777777" w:rsidR="00412F4A" w:rsidRPr="00412F4A" w:rsidRDefault="00412F4A" w:rsidP="00412F4A"/>
    <w:tbl>
      <w:tblPr>
        <w:tblStyle w:val="Reetkatablice"/>
        <w:tblW w:w="0" w:type="auto"/>
        <w:tblLayout w:type="fixed"/>
        <w:tblLook w:val="04A0" w:firstRow="1" w:lastRow="0" w:firstColumn="1" w:lastColumn="0" w:noHBand="0" w:noVBand="1"/>
      </w:tblPr>
      <w:tblGrid>
        <w:gridCol w:w="3227"/>
        <w:gridCol w:w="1843"/>
        <w:gridCol w:w="1275"/>
        <w:gridCol w:w="1560"/>
        <w:gridCol w:w="1559"/>
        <w:gridCol w:w="1701"/>
        <w:gridCol w:w="3337"/>
      </w:tblGrid>
      <w:tr w:rsidR="00412F4A" w:rsidRPr="00412F4A" w14:paraId="2DE53E49" w14:textId="77777777" w:rsidTr="007B4149">
        <w:trPr>
          <w:trHeight w:val="315"/>
        </w:trPr>
        <w:tc>
          <w:tcPr>
            <w:tcW w:w="3227" w:type="dxa"/>
            <w:hideMark/>
          </w:tcPr>
          <w:p w14:paraId="09534747" w14:textId="77777777" w:rsidR="00412F4A" w:rsidRPr="00412F4A" w:rsidRDefault="00412F4A" w:rsidP="00412F4A">
            <w:pPr>
              <w:rPr>
                <w:b/>
                <w:bCs/>
              </w:rPr>
            </w:pPr>
            <w:r w:rsidRPr="00412F4A">
              <w:rPr>
                <w:b/>
                <w:bCs/>
              </w:rPr>
              <w:t>Mjera</w:t>
            </w:r>
          </w:p>
        </w:tc>
        <w:tc>
          <w:tcPr>
            <w:tcW w:w="11275" w:type="dxa"/>
            <w:gridSpan w:val="6"/>
            <w:hideMark/>
          </w:tcPr>
          <w:p w14:paraId="5AE2124F" w14:textId="77777777" w:rsidR="00412F4A" w:rsidRPr="00412F4A" w:rsidRDefault="00412F4A" w:rsidP="00412F4A">
            <w:pPr>
              <w:rPr>
                <w:b/>
                <w:bCs/>
              </w:rPr>
            </w:pPr>
            <w:r w:rsidRPr="00412F4A">
              <w:rPr>
                <w:b/>
                <w:bCs/>
              </w:rPr>
              <w:t>Optimizacija procesa i digitalna tranzicija pravosudnog sustava</w:t>
            </w:r>
          </w:p>
        </w:tc>
      </w:tr>
      <w:tr w:rsidR="00412F4A" w:rsidRPr="00412F4A" w14:paraId="2E08DA6F" w14:textId="77777777" w:rsidTr="007B4149">
        <w:trPr>
          <w:trHeight w:val="840"/>
        </w:trPr>
        <w:tc>
          <w:tcPr>
            <w:tcW w:w="3227" w:type="dxa"/>
            <w:hideMark/>
          </w:tcPr>
          <w:p w14:paraId="4E934B56" w14:textId="77777777" w:rsidR="00412F4A" w:rsidRPr="00412F4A" w:rsidRDefault="00412F4A" w:rsidP="00412F4A">
            <w:pPr>
              <w:rPr>
                <w:b/>
                <w:bCs/>
              </w:rPr>
            </w:pPr>
            <w:r w:rsidRPr="00412F4A">
              <w:rPr>
                <w:b/>
                <w:bCs/>
              </w:rPr>
              <w:t>Svrha provedbe mjere</w:t>
            </w:r>
          </w:p>
        </w:tc>
        <w:tc>
          <w:tcPr>
            <w:tcW w:w="11275" w:type="dxa"/>
            <w:gridSpan w:val="6"/>
            <w:hideMark/>
          </w:tcPr>
          <w:p w14:paraId="03BE13C3" w14:textId="77777777" w:rsidR="00412F4A" w:rsidRPr="00412F4A" w:rsidRDefault="00412F4A" w:rsidP="00412F4A">
            <w:r w:rsidRPr="00412F4A">
              <w:t xml:space="preserve">Optimizacija procesa i digitalna tranziciju pravosudnog sustava provodit će se kroz povećano korištenje IKT alata uz provođenje </w:t>
            </w:r>
            <w:proofErr w:type="spellStart"/>
            <w:r w:rsidRPr="00412F4A">
              <w:t>postupovnih</w:t>
            </w:r>
            <w:proofErr w:type="spellEnd"/>
            <w:r w:rsidRPr="00412F4A">
              <w:t xml:space="preserve"> reformi kako bi se umanjilo nepotrebno opterećenje pravosudnog sustava. </w:t>
            </w:r>
          </w:p>
        </w:tc>
      </w:tr>
      <w:tr w:rsidR="00412F4A" w:rsidRPr="00412F4A" w14:paraId="52856772" w14:textId="77777777" w:rsidTr="007B4149">
        <w:trPr>
          <w:trHeight w:val="315"/>
        </w:trPr>
        <w:tc>
          <w:tcPr>
            <w:tcW w:w="3227" w:type="dxa"/>
            <w:hideMark/>
          </w:tcPr>
          <w:p w14:paraId="24B0AFD0" w14:textId="77777777" w:rsidR="00412F4A" w:rsidRPr="00412F4A" w:rsidRDefault="00412F4A" w:rsidP="00412F4A">
            <w:pPr>
              <w:rPr>
                <w:b/>
                <w:bCs/>
              </w:rPr>
            </w:pPr>
            <w:r w:rsidRPr="00412F4A">
              <w:rPr>
                <w:b/>
                <w:bCs/>
              </w:rPr>
              <w:t>Odgovornost za provedbu mjere</w:t>
            </w:r>
          </w:p>
        </w:tc>
        <w:tc>
          <w:tcPr>
            <w:tcW w:w="11275" w:type="dxa"/>
            <w:gridSpan w:val="6"/>
            <w:hideMark/>
          </w:tcPr>
          <w:p w14:paraId="29559016" w14:textId="77777777" w:rsidR="00412F4A" w:rsidRPr="00412F4A" w:rsidRDefault="00412F4A" w:rsidP="00412F4A">
            <w:r w:rsidRPr="00412F4A">
              <w:t>Državni tajnik u okviru svoje nadležnosti</w:t>
            </w:r>
          </w:p>
        </w:tc>
      </w:tr>
      <w:tr w:rsidR="00412F4A" w:rsidRPr="00412F4A" w14:paraId="24864929" w14:textId="77777777" w:rsidTr="007B4149">
        <w:trPr>
          <w:trHeight w:val="690"/>
        </w:trPr>
        <w:tc>
          <w:tcPr>
            <w:tcW w:w="3227" w:type="dxa"/>
            <w:hideMark/>
          </w:tcPr>
          <w:p w14:paraId="62DE56E1" w14:textId="77777777" w:rsidR="00412F4A" w:rsidRPr="00412F4A" w:rsidRDefault="00412F4A" w:rsidP="00412F4A">
            <w:pPr>
              <w:rPr>
                <w:b/>
                <w:bCs/>
              </w:rPr>
            </w:pPr>
            <w:r w:rsidRPr="00412F4A">
              <w:rPr>
                <w:b/>
                <w:bCs/>
              </w:rPr>
              <w:t>Pokazatelji rezultata</w:t>
            </w:r>
          </w:p>
        </w:tc>
        <w:tc>
          <w:tcPr>
            <w:tcW w:w="3118" w:type="dxa"/>
            <w:gridSpan w:val="2"/>
            <w:hideMark/>
          </w:tcPr>
          <w:p w14:paraId="06B7E71C" w14:textId="77777777" w:rsidR="00412F4A" w:rsidRPr="00412F4A" w:rsidRDefault="00412F4A" w:rsidP="00412F4A">
            <w:pPr>
              <w:rPr>
                <w:b/>
                <w:bCs/>
              </w:rPr>
            </w:pPr>
            <w:r w:rsidRPr="00412F4A">
              <w:rPr>
                <w:b/>
                <w:bCs/>
              </w:rPr>
              <w:t>Početna vrijednost</w:t>
            </w:r>
          </w:p>
        </w:tc>
        <w:tc>
          <w:tcPr>
            <w:tcW w:w="3119" w:type="dxa"/>
            <w:gridSpan w:val="2"/>
            <w:hideMark/>
          </w:tcPr>
          <w:p w14:paraId="5829C9D4" w14:textId="77777777" w:rsidR="00412F4A" w:rsidRPr="00412F4A" w:rsidRDefault="00412F4A" w:rsidP="00412F4A">
            <w:pPr>
              <w:rPr>
                <w:b/>
                <w:bCs/>
              </w:rPr>
            </w:pPr>
            <w:r w:rsidRPr="00412F4A">
              <w:rPr>
                <w:b/>
                <w:bCs/>
              </w:rPr>
              <w:t>Ciljana vrijednost za izvještajno razdoblje</w:t>
            </w:r>
          </w:p>
        </w:tc>
        <w:tc>
          <w:tcPr>
            <w:tcW w:w="5038" w:type="dxa"/>
            <w:gridSpan w:val="2"/>
            <w:hideMark/>
          </w:tcPr>
          <w:p w14:paraId="5630ADBF" w14:textId="77777777" w:rsidR="00412F4A" w:rsidRPr="00412F4A" w:rsidRDefault="00412F4A" w:rsidP="00412F4A">
            <w:pPr>
              <w:rPr>
                <w:b/>
                <w:bCs/>
              </w:rPr>
            </w:pPr>
            <w:r w:rsidRPr="00412F4A">
              <w:rPr>
                <w:b/>
                <w:bCs/>
              </w:rPr>
              <w:t>Ostvarena vrijednost na kraju izvještajnog razdoblja</w:t>
            </w:r>
          </w:p>
        </w:tc>
      </w:tr>
      <w:tr w:rsidR="00412F4A" w:rsidRPr="00412F4A" w14:paraId="372F0D2C" w14:textId="77777777" w:rsidTr="007B4149">
        <w:trPr>
          <w:trHeight w:val="765"/>
        </w:trPr>
        <w:tc>
          <w:tcPr>
            <w:tcW w:w="3227" w:type="dxa"/>
            <w:hideMark/>
          </w:tcPr>
          <w:p w14:paraId="4EB17C64" w14:textId="77777777" w:rsidR="00412F4A" w:rsidRPr="00412F4A" w:rsidRDefault="00412F4A" w:rsidP="00412F4A">
            <w:pPr>
              <w:rPr>
                <w:b/>
                <w:bCs/>
              </w:rPr>
            </w:pPr>
            <w:r w:rsidRPr="00412F4A">
              <w:rPr>
                <w:b/>
                <w:bCs/>
              </w:rPr>
              <w:lastRenderedPageBreak/>
              <w:t xml:space="preserve">Broj unaprijeđenih/ </w:t>
            </w:r>
            <w:proofErr w:type="spellStart"/>
            <w:r w:rsidRPr="00412F4A">
              <w:rPr>
                <w:b/>
                <w:bCs/>
              </w:rPr>
              <w:t>novouspostavljenih</w:t>
            </w:r>
            <w:proofErr w:type="spellEnd"/>
            <w:r w:rsidRPr="00412F4A">
              <w:rPr>
                <w:b/>
                <w:bCs/>
              </w:rPr>
              <w:t xml:space="preserve"> usluga </w:t>
            </w:r>
            <w:r w:rsidRPr="00412F4A">
              <w:t>(e-Ovrhe, nadograđene e-usluge e-Komunikacija i e-Spis)</w:t>
            </w:r>
          </w:p>
        </w:tc>
        <w:tc>
          <w:tcPr>
            <w:tcW w:w="3118" w:type="dxa"/>
            <w:gridSpan w:val="2"/>
            <w:hideMark/>
          </w:tcPr>
          <w:p w14:paraId="09FDE1A5" w14:textId="77777777" w:rsidR="00412F4A" w:rsidRPr="00412F4A" w:rsidRDefault="00412F4A" w:rsidP="00412F4A">
            <w:r w:rsidRPr="00412F4A">
              <w:t>2 (2020.)</w:t>
            </w:r>
          </w:p>
        </w:tc>
        <w:tc>
          <w:tcPr>
            <w:tcW w:w="3119" w:type="dxa"/>
            <w:gridSpan w:val="2"/>
            <w:hideMark/>
          </w:tcPr>
          <w:p w14:paraId="6BC63E32" w14:textId="77777777" w:rsidR="00412F4A" w:rsidRPr="00412F4A" w:rsidRDefault="00412F4A" w:rsidP="00412F4A">
            <w:r w:rsidRPr="00412F4A">
              <w:t>3</w:t>
            </w:r>
          </w:p>
        </w:tc>
        <w:tc>
          <w:tcPr>
            <w:tcW w:w="5038" w:type="dxa"/>
            <w:gridSpan w:val="2"/>
            <w:hideMark/>
          </w:tcPr>
          <w:p w14:paraId="2F4CFA67" w14:textId="77777777" w:rsidR="00412F4A" w:rsidRPr="00412F4A" w:rsidRDefault="00412F4A" w:rsidP="00412F4A">
            <w:r w:rsidRPr="00412F4A">
              <w:t>3</w:t>
            </w:r>
          </w:p>
        </w:tc>
      </w:tr>
      <w:tr w:rsidR="00412F4A" w:rsidRPr="00412F4A" w14:paraId="51F0AAB9" w14:textId="77777777" w:rsidTr="007B4149">
        <w:trPr>
          <w:trHeight w:val="300"/>
        </w:trPr>
        <w:tc>
          <w:tcPr>
            <w:tcW w:w="3227" w:type="dxa"/>
            <w:vMerge w:val="restart"/>
            <w:hideMark/>
          </w:tcPr>
          <w:p w14:paraId="23191CF7" w14:textId="77777777" w:rsidR="00412F4A" w:rsidRPr="00412F4A" w:rsidRDefault="00412F4A" w:rsidP="00412F4A">
            <w:pPr>
              <w:rPr>
                <w:b/>
                <w:bCs/>
              </w:rPr>
            </w:pPr>
            <w:r w:rsidRPr="00412F4A">
              <w:rPr>
                <w:b/>
                <w:bCs/>
              </w:rPr>
              <w:t>Aktivnosti</w:t>
            </w:r>
          </w:p>
        </w:tc>
        <w:tc>
          <w:tcPr>
            <w:tcW w:w="1843" w:type="dxa"/>
            <w:vMerge w:val="restart"/>
            <w:hideMark/>
          </w:tcPr>
          <w:p w14:paraId="1578EA41" w14:textId="77777777" w:rsidR="00412F4A" w:rsidRPr="00412F4A" w:rsidRDefault="00412F4A" w:rsidP="00412F4A">
            <w:pPr>
              <w:rPr>
                <w:b/>
                <w:bCs/>
              </w:rPr>
            </w:pPr>
            <w:r w:rsidRPr="00412F4A">
              <w:rPr>
                <w:b/>
                <w:bCs/>
              </w:rPr>
              <w:t>Nadležnost</w:t>
            </w:r>
          </w:p>
        </w:tc>
        <w:tc>
          <w:tcPr>
            <w:tcW w:w="1275" w:type="dxa"/>
            <w:vMerge w:val="restart"/>
            <w:hideMark/>
          </w:tcPr>
          <w:p w14:paraId="5ABF6DC5" w14:textId="77777777" w:rsidR="00412F4A" w:rsidRPr="00412F4A" w:rsidRDefault="00412F4A" w:rsidP="00412F4A">
            <w:pPr>
              <w:rPr>
                <w:b/>
                <w:bCs/>
              </w:rPr>
            </w:pPr>
            <w:r w:rsidRPr="00412F4A">
              <w:rPr>
                <w:b/>
                <w:bCs/>
              </w:rPr>
              <w:t>Rok (upisati mjesec)</w:t>
            </w:r>
          </w:p>
        </w:tc>
        <w:tc>
          <w:tcPr>
            <w:tcW w:w="1560" w:type="dxa"/>
            <w:hideMark/>
          </w:tcPr>
          <w:p w14:paraId="7CE2F435" w14:textId="77777777" w:rsidR="00412F4A" w:rsidRPr="00412F4A" w:rsidRDefault="00412F4A" w:rsidP="00412F4A">
            <w:pPr>
              <w:rPr>
                <w:b/>
                <w:bCs/>
              </w:rPr>
            </w:pPr>
            <w:r w:rsidRPr="00412F4A">
              <w:rPr>
                <w:b/>
                <w:bCs/>
              </w:rPr>
              <w:t>Izvor financiranja</w:t>
            </w:r>
          </w:p>
        </w:tc>
        <w:tc>
          <w:tcPr>
            <w:tcW w:w="1559" w:type="dxa"/>
            <w:vMerge w:val="restart"/>
            <w:hideMark/>
          </w:tcPr>
          <w:p w14:paraId="29BF86B2" w14:textId="77777777" w:rsidR="00412F4A" w:rsidRPr="00412F4A" w:rsidRDefault="00412F4A" w:rsidP="00412F4A">
            <w:pPr>
              <w:rPr>
                <w:b/>
                <w:bCs/>
              </w:rPr>
            </w:pPr>
            <w:r w:rsidRPr="00412F4A">
              <w:rPr>
                <w:b/>
                <w:bCs/>
              </w:rPr>
              <w:t>Iznos ostvaren u proračunu</w:t>
            </w:r>
          </w:p>
        </w:tc>
        <w:tc>
          <w:tcPr>
            <w:tcW w:w="1701" w:type="dxa"/>
            <w:vMerge w:val="restart"/>
            <w:hideMark/>
          </w:tcPr>
          <w:p w14:paraId="339F34CE" w14:textId="77777777" w:rsidR="00412F4A" w:rsidRPr="00412F4A" w:rsidRDefault="00412F4A" w:rsidP="00412F4A">
            <w:pPr>
              <w:rPr>
                <w:b/>
                <w:bCs/>
              </w:rPr>
            </w:pPr>
            <w:r w:rsidRPr="00412F4A">
              <w:rPr>
                <w:b/>
                <w:bCs/>
              </w:rPr>
              <w:t>Ostvarenje aktivnosti u %</w:t>
            </w:r>
          </w:p>
        </w:tc>
        <w:tc>
          <w:tcPr>
            <w:tcW w:w="3337" w:type="dxa"/>
            <w:vMerge w:val="restart"/>
            <w:hideMark/>
          </w:tcPr>
          <w:p w14:paraId="7DB98A04" w14:textId="77777777" w:rsidR="00412F4A" w:rsidRPr="00412F4A" w:rsidRDefault="00412F4A" w:rsidP="00412F4A">
            <w:pPr>
              <w:rPr>
                <w:b/>
                <w:bCs/>
              </w:rPr>
            </w:pPr>
            <w:r w:rsidRPr="00412F4A">
              <w:rPr>
                <w:b/>
                <w:bCs/>
              </w:rPr>
              <w:t>Napomene</w:t>
            </w:r>
          </w:p>
        </w:tc>
      </w:tr>
      <w:tr w:rsidR="00412F4A" w:rsidRPr="00412F4A" w14:paraId="733B57B1" w14:textId="77777777" w:rsidTr="007B4149">
        <w:trPr>
          <w:trHeight w:val="525"/>
        </w:trPr>
        <w:tc>
          <w:tcPr>
            <w:tcW w:w="3227" w:type="dxa"/>
            <w:vMerge/>
            <w:hideMark/>
          </w:tcPr>
          <w:p w14:paraId="18D24B02" w14:textId="77777777" w:rsidR="00412F4A" w:rsidRPr="00412F4A" w:rsidRDefault="00412F4A" w:rsidP="00412F4A">
            <w:pPr>
              <w:rPr>
                <w:b/>
                <w:bCs/>
              </w:rPr>
            </w:pPr>
          </w:p>
        </w:tc>
        <w:tc>
          <w:tcPr>
            <w:tcW w:w="1843" w:type="dxa"/>
            <w:vMerge/>
            <w:hideMark/>
          </w:tcPr>
          <w:p w14:paraId="5694505C" w14:textId="77777777" w:rsidR="00412F4A" w:rsidRPr="00412F4A" w:rsidRDefault="00412F4A" w:rsidP="00412F4A">
            <w:pPr>
              <w:rPr>
                <w:b/>
                <w:bCs/>
              </w:rPr>
            </w:pPr>
          </w:p>
        </w:tc>
        <w:tc>
          <w:tcPr>
            <w:tcW w:w="1275" w:type="dxa"/>
            <w:vMerge/>
            <w:hideMark/>
          </w:tcPr>
          <w:p w14:paraId="12DBC1F3" w14:textId="77777777" w:rsidR="00412F4A" w:rsidRPr="00412F4A" w:rsidRDefault="00412F4A" w:rsidP="00412F4A">
            <w:pPr>
              <w:rPr>
                <w:b/>
                <w:bCs/>
              </w:rPr>
            </w:pPr>
          </w:p>
        </w:tc>
        <w:tc>
          <w:tcPr>
            <w:tcW w:w="1560" w:type="dxa"/>
            <w:hideMark/>
          </w:tcPr>
          <w:p w14:paraId="13AC49AB" w14:textId="77777777" w:rsidR="00412F4A" w:rsidRPr="00412F4A" w:rsidRDefault="00412F4A" w:rsidP="00412F4A">
            <w:pPr>
              <w:rPr>
                <w:b/>
                <w:bCs/>
              </w:rPr>
            </w:pPr>
            <w:r w:rsidRPr="00412F4A">
              <w:rPr>
                <w:b/>
                <w:bCs/>
              </w:rPr>
              <w:t>(aktivnost u Proračunu)</w:t>
            </w:r>
          </w:p>
        </w:tc>
        <w:tc>
          <w:tcPr>
            <w:tcW w:w="1559" w:type="dxa"/>
            <w:vMerge/>
            <w:hideMark/>
          </w:tcPr>
          <w:p w14:paraId="5392D60C" w14:textId="77777777" w:rsidR="00412F4A" w:rsidRPr="00412F4A" w:rsidRDefault="00412F4A" w:rsidP="00412F4A">
            <w:pPr>
              <w:rPr>
                <w:b/>
                <w:bCs/>
              </w:rPr>
            </w:pPr>
          </w:p>
        </w:tc>
        <w:tc>
          <w:tcPr>
            <w:tcW w:w="1701" w:type="dxa"/>
            <w:vMerge/>
            <w:hideMark/>
          </w:tcPr>
          <w:p w14:paraId="432A7BA7" w14:textId="77777777" w:rsidR="00412F4A" w:rsidRPr="00412F4A" w:rsidRDefault="00412F4A" w:rsidP="00412F4A">
            <w:pPr>
              <w:rPr>
                <w:b/>
                <w:bCs/>
              </w:rPr>
            </w:pPr>
          </w:p>
        </w:tc>
        <w:tc>
          <w:tcPr>
            <w:tcW w:w="3337" w:type="dxa"/>
            <w:vMerge/>
            <w:hideMark/>
          </w:tcPr>
          <w:p w14:paraId="4FD681B8" w14:textId="77777777" w:rsidR="00412F4A" w:rsidRPr="00412F4A" w:rsidRDefault="00412F4A" w:rsidP="00412F4A">
            <w:pPr>
              <w:rPr>
                <w:b/>
                <w:bCs/>
              </w:rPr>
            </w:pPr>
          </w:p>
        </w:tc>
      </w:tr>
      <w:tr w:rsidR="00412F4A" w:rsidRPr="00412F4A" w14:paraId="024A3FB5" w14:textId="77777777" w:rsidTr="007B4149">
        <w:trPr>
          <w:trHeight w:val="795"/>
        </w:trPr>
        <w:tc>
          <w:tcPr>
            <w:tcW w:w="3227" w:type="dxa"/>
            <w:vMerge w:val="restart"/>
            <w:hideMark/>
          </w:tcPr>
          <w:p w14:paraId="46A01810" w14:textId="77777777" w:rsidR="00412F4A" w:rsidRPr="00412F4A" w:rsidRDefault="00412F4A" w:rsidP="00412F4A">
            <w:pPr>
              <w:rPr>
                <w:b/>
                <w:bCs/>
              </w:rPr>
            </w:pPr>
            <w:r w:rsidRPr="00412F4A">
              <w:rPr>
                <w:b/>
                <w:bCs/>
              </w:rPr>
              <w:t>Redovno održavanje postojećih aplikativnih rješenja s ciljem ispravnog funkcioniranja u svakodnevnom radu, udomljavanje sklopovske i programske opreme i održavanje podatkovnog centra</w:t>
            </w:r>
          </w:p>
        </w:tc>
        <w:tc>
          <w:tcPr>
            <w:tcW w:w="1843" w:type="dxa"/>
            <w:hideMark/>
          </w:tcPr>
          <w:p w14:paraId="06C7F3E9" w14:textId="77777777" w:rsidR="00412F4A" w:rsidRPr="00412F4A" w:rsidRDefault="00412F4A" w:rsidP="00412F4A">
            <w:r w:rsidRPr="00412F4A">
              <w:t>Glavno tajništvo,</w:t>
            </w:r>
          </w:p>
        </w:tc>
        <w:tc>
          <w:tcPr>
            <w:tcW w:w="1275" w:type="dxa"/>
            <w:vMerge w:val="restart"/>
            <w:hideMark/>
          </w:tcPr>
          <w:p w14:paraId="3FE4D9CE" w14:textId="77777777" w:rsidR="00412F4A" w:rsidRPr="00412F4A" w:rsidRDefault="00412F4A" w:rsidP="00412F4A">
            <w:r w:rsidRPr="00412F4A">
              <w:t>prosinac 2021.</w:t>
            </w:r>
          </w:p>
        </w:tc>
        <w:tc>
          <w:tcPr>
            <w:tcW w:w="1560" w:type="dxa"/>
            <w:vMerge w:val="restart"/>
            <w:hideMark/>
          </w:tcPr>
          <w:p w14:paraId="49849B76" w14:textId="77777777" w:rsidR="00412F4A" w:rsidRPr="00412F4A" w:rsidRDefault="00412F4A" w:rsidP="00412F4A">
            <w:r w:rsidRPr="00412F4A">
              <w:t>K629169</w:t>
            </w:r>
          </w:p>
        </w:tc>
        <w:tc>
          <w:tcPr>
            <w:tcW w:w="1559" w:type="dxa"/>
            <w:vMerge w:val="restart"/>
            <w:hideMark/>
          </w:tcPr>
          <w:p w14:paraId="7F4CDFB8" w14:textId="77777777" w:rsidR="00412F4A" w:rsidRPr="00412F4A" w:rsidRDefault="00412F4A" w:rsidP="00412F4A">
            <w:r w:rsidRPr="00412F4A">
              <w:t>39.912.320,00</w:t>
            </w:r>
          </w:p>
        </w:tc>
        <w:tc>
          <w:tcPr>
            <w:tcW w:w="1701" w:type="dxa"/>
            <w:vMerge w:val="restart"/>
            <w:hideMark/>
          </w:tcPr>
          <w:p w14:paraId="432F9E97" w14:textId="77777777" w:rsidR="00412F4A" w:rsidRPr="00412F4A" w:rsidRDefault="00412F4A" w:rsidP="00412F4A">
            <w:r w:rsidRPr="00412F4A">
              <w:t>100%</w:t>
            </w:r>
          </w:p>
        </w:tc>
        <w:tc>
          <w:tcPr>
            <w:tcW w:w="3337" w:type="dxa"/>
            <w:vMerge w:val="restart"/>
            <w:hideMark/>
          </w:tcPr>
          <w:p w14:paraId="14E3CD5E" w14:textId="77777777" w:rsidR="00412F4A" w:rsidRPr="00412F4A" w:rsidRDefault="00412F4A" w:rsidP="00412F4A">
            <w:r w:rsidRPr="00412F4A">
              <w:t> </w:t>
            </w:r>
          </w:p>
        </w:tc>
      </w:tr>
      <w:tr w:rsidR="00412F4A" w:rsidRPr="00412F4A" w14:paraId="7C17FFA2" w14:textId="77777777" w:rsidTr="007B4149">
        <w:trPr>
          <w:trHeight w:val="1035"/>
        </w:trPr>
        <w:tc>
          <w:tcPr>
            <w:tcW w:w="3227" w:type="dxa"/>
            <w:vMerge/>
            <w:hideMark/>
          </w:tcPr>
          <w:p w14:paraId="757AAAD6" w14:textId="77777777" w:rsidR="00412F4A" w:rsidRPr="00412F4A" w:rsidRDefault="00412F4A" w:rsidP="00412F4A">
            <w:pPr>
              <w:rPr>
                <w:b/>
                <w:bCs/>
              </w:rPr>
            </w:pPr>
          </w:p>
        </w:tc>
        <w:tc>
          <w:tcPr>
            <w:tcW w:w="1843" w:type="dxa"/>
            <w:hideMark/>
          </w:tcPr>
          <w:p w14:paraId="7DF8DAC3" w14:textId="77777777" w:rsidR="00412F4A" w:rsidRPr="00412F4A" w:rsidRDefault="00412F4A" w:rsidP="00412F4A">
            <w:r w:rsidRPr="00412F4A">
              <w:t>Samostalni sektor za digitalizaciju pravosuđa i javne uprave</w:t>
            </w:r>
          </w:p>
        </w:tc>
        <w:tc>
          <w:tcPr>
            <w:tcW w:w="1275" w:type="dxa"/>
            <w:vMerge/>
            <w:hideMark/>
          </w:tcPr>
          <w:p w14:paraId="4EED67E5" w14:textId="77777777" w:rsidR="00412F4A" w:rsidRPr="00412F4A" w:rsidRDefault="00412F4A" w:rsidP="00412F4A"/>
        </w:tc>
        <w:tc>
          <w:tcPr>
            <w:tcW w:w="1560" w:type="dxa"/>
            <w:vMerge/>
            <w:hideMark/>
          </w:tcPr>
          <w:p w14:paraId="04B79C2E" w14:textId="77777777" w:rsidR="00412F4A" w:rsidRPr="00412F4A" w:rsidRDefault="00412F4A" w:rsidP="00412F4A"/>
        </w:tc>
        <w:tc>
          <w:tcPr>
            <w:tcW w:w="1559" w:type="dxa"/>
            <w:vMerge/>
            <w:hideMark/>
          </w:tcPr>
          <w:p w14:paraId="12EF37FA" w14:textId="77777777" w:rsidR="00412F4A" w:rsidRPr="00412F4A" w:rsidRDefault="00412F4A" w:rsidP="00412F4A"/>
        </w:tc>
        <w:tc>
          <w:tcPr>
            <w:tcW w:w="1701" w:type="dxa"/>
            <w:vMerge/>
            <w:hideMark/>
          </w:tcPr>
          <w:p w14:paraId="7E432C30" w14:textId="77777777" w:rsidR="00412F4A" w:rsidRPr="00412F4A" w:rsidRDefault="00412F4A" w:rsidP="00412F4A"/>
        </w:tc>
        <w:tc>
          <w:tcPr>
            <w:tcW w:w="3337" w:type="dxa"/>
            <w:vMerge/>
            <w:hideMark/>
          </w:tcPr>
          <w:p w14:paraId="72031A61" w14:textId="77777777" w:rsidR="00412F4A" w:rsidRPr="00412F4A" w:rsidRDefault="00412F4A" w:rsidP="00412F4A"/>
        </w:tc>
      </w:tr>
      <w:tr w:rsidR="00412F4A" w:rsidRPr="00412F4A" w14:paraId="6906F03F" w14:textId="77777777" w:rsidTr="007B4149">
        <w:trPr>
          <w:trHeight w:val="450"/>
        </w:trPr>
        <w:tc>
          <w:tcPr>
            <w:tcW w:w="3227" w:type="dxa"/>
            <w:vMerge w:val="restart"/>
            <w:hideMark/>
          </w:tcPr>
          <w:p w14:paraId="3FB6E88E" w14:textId="77777777" w:rsidR="00412F4A" w:rsidRPr="00412F4A" w:rsidRDefault="00412F4A" w:rsidP="00412F4A">
            <w:pPr>
              <w:rPr>
                <w:b/>
                <w:bCs/>
              </w:rPr>
            </w:pPr>
            <w:r w:rsidRPr="00412F4A">
              <w:rPr>
                <w:b/>
                <w:bCs/>
              </w:rPr>
              <w:t>Ulaganja u standardnu programsku podršku informacijskim sustavima (licence)</w:t>
            </w:r>
          </w:p>
        </w:tc>
        <w:tc>
          <w:tcPr>
            <w:tcW w:w="1843" w:type="dxa"/>
            <w:hideMark/>
          </w:tcPr>
          <w:p w14:paraId="67046F6B" w14:textId="77777777" w:rsidR="00412F4A" w:rsidRPr="00412F4A" w:rsidRDefault="00412F4A" w:rsidP="00412F4A">
            <w:r w:rsidRPr="00412F4A">
              <w:t>Glavno tajništvo,</w:t>
            </w:r>
          </w:p>
        </w:tc>
        <w:tc>
          <w:tcPr>
            <w:tcW w:w="1275" w:type="dxa"/>
            <w:vMerge w:val="restart"/>
            <w:hideMark/>
          </w:tcPr>
          <w:p w14:paraId="303341ED" w14:textId="77777777" w:rsidR="00412F4A" w:rsidRPr="00412F4A" w:rsidRDefault="00412F4A" w:rsidP="00412F4A">
            <w:r w:rsidRPr="00412F4A">
              <w:t>prosinac 2021.</w:t>
            </w:r>
          </w:p>
        </w:tc>
        <w:tc>
          <w:tcPr>
            <w:tcW w:w="1560" w:type="dxa"/>
            <w:vMerge w:val="restart"/>
            <w:hideMark/>
          </w:tcPr>
          <w:p w14:paraId="3974E3B6" w14:textId="77777777" w:rsidR="00412F4A" w:rsidRPr="00412F4A" w:rsidRDefault="00412F4A" w:rsidP="00412F4A">
            <w:r w:rsidRPr="00412F4A">
              <w:t>K629169</w:t>
            </w:r>
          </w:p>
        </w:tc>
        <w:tc>
          <w:tcPr>
            <w:tcW w:w="1559" w:type="dxa"/>
            <w:vMerge w:val="restart"/>
            <w:hideMark/>
          </w:tcPr>
          <w:p w14:paraId="545082F3" w14:textId="77777777" w:rsidR="00412F4A" w:rsidRPr="00412F4A" w:rsidRDefault="00412F4A" w:rsidP="00412F4A">
            <w:r w:rsidRPr="00412F4A">
              <w:t>17.553.353,00</w:t>
            </w:r>
          </w:p>
        </w:tc>
        <w:tc>
          <w:tcPr>
            <w:tcW w:w="1701" w:type="dxa"/>
            <w:vMerge w:val="restart"/>
            <w:hideMark/>
          </w:tcPr>
          <w:p w14:paraId="2FBC8935" w14:textId="77777777" w:rsidR="00412F4A" w:rsidRPr="00412F4A" w:rsidRDefault="00412F4A" w:rsidP="00412F4A">
            <w:r w:rsidRPr="00412F4A">
              <w:t>100%</w:t>
            </w:r>
          </w:p>
        </w:tc>
        <w:tc>
          <w:tcPr>
            <w:tcW w:w="3337" w:type="dxa"/>
            <w:vMerge w:val="restart"/>
            <w:hideMark/>
          </w:tcPr>
          <w:p w14:paraId="6EE8836D" w14:textId="77777777" w:rsidR="00412F4A" w:rsidRPr="00412F4A" w:rsidRDefault="00412F4A" w:rsidP="00412F4A">
            <w:r w:rsidRPr="00412F4A">
              <w:t> </w:t>
            </w:r>
          </w:p>
        </w:tc>
      </w:tr>
      <w:tr w:rsidR="00412F4A" w:rsidRPr="00412F4A" w14:paraId="08845072" w14:textId="77777777" w:rsidTr="007B4149">
        <w:trPr>
          <w:trHeight w:val="825"/>
        </w:trPr>
        <w:tc>
          <w:tcPr>
            <w:tcW w:w="3227" w:type="dxa"/>
            <w:vMerge/>
            <w:hideMark/>
          </w:tcPr>
          <w:p w14:paraId="4A3B8045" w14:textId="77777777" w:rsidR="00412F4A" w:rsidRPr="00412F4A" w:rsidRDefault="00412F4A" w:rsidP="00412F4A">
            <w:pPr>
              <w:rPr>
                <w:b/>
                <w:bCs/>
              </w:rPr>
            </w:pPr>
          </w:p>
        </w:tc>
        <w:tc>
          <w:tcPr>
            <w:tcW w:w="1843" w:type="dxa"/>
            <w:hideMark/>
          </w:tcPr>
          <w:p w14:paraId="67B4B9AC" w14:textId="77777777" w:rsidR="00412F4A" w:rsidRPr="00412F4A" w:rsidRDefault="00412F4A" w:rsidP="00412F4A">
            <w:r w:rsidRPr="00412F4A">
              <w:t>Samostalni sektor za digitalizaciju pravosuđa i javne uprave</w:t>
            </w:r>
          </w:p>
          <w:p w14:paraId="1B43D6D3" w14:textId="77777777" w:rsidR="00412F4A" w:rsidRPr="00412F4A" w:rsidRDefault="00412F4A" w:rsidP="00412F4A"/>
        </w:tc>
        <w:tc>
          <w:tcPr>
            <w:tcW w:w="1275" w:type="dxa"/>
            <w:vMerge/>
            <w:hideMark/>
          </w:tcPr>
          <w:p w14:paraId="1495203E" w14:textId="77777777" w:rsidR="00412F4A" w:rsidRPr="00412F4A" w:rsidRDefault="00412F4A" w:rsidP="00412F4A"/>
        </w:tc>
        <w:tc>
          <w:tcPr>
            <w:tcW w:w="1560" w:type="dxa"/>
            <w:vMerge/>
            <w:hideMark/>
          </w:tcPr>
          <w:p w14:paraId="380297DB" w14:textId="77777777" w:rsidR="00412F4A" w:rsidRPr="00412F4A" w:rsidRDefault="00412F4A" w:rsidP="00412F4A"/>
        </w:tc>
        <w:tc>
          <w:tcPr>
            <w:tcW w:w="1559" w:type="dxa"/>
            <w:vMerge/>
            <w:hideMark/>
          </w:tcPr>
          <w:p w14:paraId="56888247" w14:textId="77777777" w:rsidR="00412F4A" w:rsidRPr="00412F4A" w:rsidRDefault="00412F4A" w:rsidP="00412F4A"/>
        </w:tc>
        <w:tc>
          <w:tcPr>
            <w:tcW w:w="1701" w:type="dxa"/>
            <w:vMerge/>
            <w:hideMark/>
          </w:tcPr>
          <w:p w14:paraId="4DFAAFD7" w14:textId="77777777" w:rsidR="00412F4A" w:rsidRPr="00412F4A" w:rsidRDefault="00412F4A" w:rsidP="00412F4A"/>
        </w:tc>
        <w:tc>
          <w:tcPr>
            <w:tcW w:w="3337" w:type="dxa"/>
            <w:vMerge/>
            <w:hideMark/>
          </w:tcPr>
          <w:p w14:paraId="2538A0FA" w14:textId="77777777" w:rsidR="00412F4A" w:rsidRPr="00412F4A" w:rsidRDefault="00412F4A" w:rsidP="00412F4A"/>
        </w:tc>
      </w:tr>
      <w:tr w:rsidR="00412F4A" w:rsidRPr="00412F4A" w14:paraId="27E9BC50" w14:textId="77777777" w:rsidTr="007B4149">
        <w:trPr>
          <w:trHeight w:val="300"/>
        </w:trPr>
        <w:tc>
          <w:tcPr>
            <w:tcW w:w="3227" w:type="dxa"/>
            <w:vMerge w:val="restart"/>
            <w:hideMark/>
          </w:tcPr>
          <w:p w14:paraId="570ECCAD" w14:textId="77777777" w:rsidR="00412F4A" w:rsidRPr="00412F4A" w:rsidRDefault="00412F4A" w:rsidP="00412F4A">
            <w:pPr>
              <w:rPr>
                <w:b/>
                <w:bCs/>
              </w:rPr>
            </w:pPr>
            <w:r w:rsidRPr="00412F4A">
              <w:rPr>
                <w:b/>
                <w:bCs/>
              </w:rPr>
              <w:t xml:space="preserve">Nabava ICT opreme za potrebe informacijskih </w:t>
            </w:r>
            <w:r w:rsidRPr="00412F4A">
              <w:rPr>
                <w:b/>
                <w:bCs/>
              </w:rPr>
              <w:lastRenderedPageBreak/>
              <w:t>sustava pravosuđa</w:t>
            </w:r>
          </w:p>
        </w:tc>
        <w:tc>
          <w:tcPr>
            <w:tcW w:w="1843" w:type="dxa"/>
            <w:hideMark/>
          </w:tcPr>
          <w:p w14:paraId="6DCEE994" w14:textId="77777777" w:rsidR="00412F4A" w:rsidRPr="00412F4A" w:rsidRDefault="00412F4A" w:rsidP="00412F4A">
            <w:r w:rsidRPr="00412F4A">
              <w:lastRenderedPageBreak/>
              <w:t>Glavno tajništvo,</w:t>
            </w:r>
          </w:p>
        </w:tc>
        <w:tc>
          <w:tcPr>
            <w:tcW w:w="1275" w:type="dxa"/>
            <w:vMerge w:val="restart"/>
            <w:hideMark/>
          </w:tcPr>
          <w:p w14:paraId="35E3BFB6" w14:textId="77777777" w:rsidR="00412F4A" w:rsidRPr="00412F4A" w:rsidRDefault="00412F4A" w:rsidP="00412F4A">
            <w:r w:rsidRPr="00412F4A">
              <w:t>prosinac 2021.</w:t>
            </w:r>
          </w:p>
        </w:tc>
        <w:tc>
          <w:tcPr>
            <w:tcW w:w="1560" w:type="dxa"/>
            <w:vMerge w:val="restart"/>
            <w:hideMark/>
          </w:tcPr>
          <w:p w14:paraId="7D3E8726" w14:textId="77777777" w:rsidR="00412F4A" w:rsidRPr="00412F4A" w:rsidRDefault="00412F4A" w:rsidP="00412F4A">
            <w:r w:rsidRPr="00412F4A">
              <w:t>K629169</w:t>
            </w:r>
          </w:p>
        </w:tc>
        <w:tc>
          <w:tcPr>
            <w:tcW w:w="1559" w:type="dxa"/>
            <w:vMerge w:val="restart"/>
            <w:hideMark/>
          </w:tcPr>
          <w:p w14:paraId="62D3BB6F" w14:textId="77777777" w:rsidR="00412F4A" w:rsidRPr="00412F4A" w:rsidRDefault="00412F4A" w:rsidP="00412F4A">
            <w:r w:rsidRPr="00412F4A">
              <w:t>3.975.880,00</w:t>
            </w:r>
          </w:p>
        </w:tc>
        <w:tc>
          <w:tcPr>
            <w:tcW w:w="1701" w:type="dxa"/>
            <w:vMerge w:val="restart"/>
            <w:hideMark/>
          </w:tcPr>
          <w:p w14:paraId="6FCA6A43" w14:textId="77777777" w:rsidR="00412F4A" w:rsidRPr="00412F4A" w:rsidRDefault="00412F4A" w:rsidP="00412F4A">
            <w:r w:rsidRPr="00412F4A">
              <w:t>51%</w:t>
            </w:r>
          </w:p>
        </w:tc>
        <w:tc>
          <w:tcPr>
            <w:tcW w:w="3337" w:type="dxa"/>
            <w:vMerge w:val="restart"/>
            <w:hideMark/>
          </w:tcPr>
          <w:p w14:paraId="435B7D7B" w14:textId="77777777" w:rsidR="00412F4A" w:rsidRPr="00412F4A" w:rsidRDefault="00412F4A" w:rsidP="00412F4A">
            <w:r w:rsidRPr="00412F4A">
              <w:t xml:space="preserve">Nemogućnost isporuke IT opreme zbog globalne nestašice </w:t>
            </w:r>
            <w:r w:rsidRPr="00412F4A">
              <w:lastRenderedPageBreak/>
              <w:t>dijelova potrebnih za proizvodnju, te problema s dostavom opreme, uzrokovanih pandemijom COVID-19</w:t>
            </w:r>
          </w:p>
        </w:tc>
      </w:tr>
      <w:tr w:rsidR="00412F4A" w:rsidRPr="00412F4A" w14:paraId="3830905E" w14:textId="77777777" w:rsidTr="007B4149">
        <w:trPr>
          <w:trHeight w:val="2460"/>
        </w:trPr>
        <w:tc>
          <w:tcPr>
            <w:tcW w:w="3227" w:type="dxa"/>
            <w:vMerge/>
            <w:hideMark/>
          </w:tcPr>
          <w:p w14:paraId="4CEA20BA" w14:textId="77777777" w:rsidR="00412F4A" w:rsidRPr="00412F4A" w:rsidRDefault="00412F4A" w:rsidP="00412F4A">
            <w:pPr>
              <w:rPr>
                <w:b/>
                <w:bCs/>
              </w:rPr>
            </w:pPr>
          </w:p>
        </w:tc>
        <w:tc>
          <w:tcPr>
            <w:tcW w:w="1843" w:type="dxa"/>
            <w:hideMark/>
          </w:tcPr>
          <w:p w14:paraId="4CF66D57" w14:textId="77777777" w:rsidR="00412F4A" w:rsidRPr="00412F4A" w:rsidRDefault="00412F4A" w:rsidP="00412F4A">
            <w:r w:rsidRPr="00412F4A">
              <w:t>Samostalni sektor za digitalizaciju pravosuđa i javne uprave</w:t>
            </w:r>
          </w:p>
        </w:tc>
        <w:tc>
          <w:tcPr>
            <w:tcW w:w="1275" w:type="dxa"/>
            <w:vMerge/>
            <w:hideMark/>
          </w:tcPr>
          <w:p w14:paraId="24CD806B" w14:textId="77777777" w:rsidR="00412F4A" w:rsidRPr="00412F4A" w:rsidRDefault="00412F4A" w:rsidP="00412F4A"/>
        </w:tc>
        <w:tc>
          <w:tcPr>
            <w:tcW w:w="1560" w:type="dxa"/>
            <w:vMerge/>
            <w:hideMark/>
          </w:tcPr>
          <w:p w14:paraId="7AC44C3A" w14:textId="77777777" w:rsidR="00412F4A" w:rsidRPr="00412F4A" w:rsidRDefault="00412F4A" w:rsidP="00412F4A"/>
        </w:tc>
        <w:tc>
          <w:tcPr>
            <w:tcW w:w="1559" w:type="dxa"/>
            <w:vMerge/>
            <w:hideMark/>
          </w:tcPr>
          <w:p w14:paraId="57AD5896" w14:textId="77777777" w:rsidR="00412F4A" w:rsidRPr="00412F4A" w:rsidRDefault="00412F4A" w:rsidP="00412F4A"/>
        </w:tc>
        <w:tc>
          <w:tcPr>
            <w:tcW w:w="1701" w:type="dxa"/>
            <w:vMerge/>
            <w:hideMark/>
          </w:tcPr>
          <w:p w14:paraId="302C54B9" w14:textId="77777777" w:rsidR="00412F4A" w:rsidRPr="00412F4A" w:rsidRDefault="00412F4A" w:rsidP="00412F4A"/>
        </w:tc>
        <w:tc>
          <w:tcPr>
            <w:tcW w:w="3337" w:type="dxa"/>
            <w:vMerge/>
            <w:hideMark/>
          </w:tcPr>
          <w:p w14:paraId="2FBB1C11" w14:textId="77777777" w:rsidR="00412F4A" w:rsidRPr="00412F4A" w:rsidRDefault="00412F4A" w:rsidP="00412F4A"/>
        </w:tc>
      </w:tr>
      <w:tr w:rsidR="00412F4A" w:rsidRPr="00412F4A" w14:paraId="67323963" w14:textId="77777777" w:rsidTr="007B4149">
        <w:trPr>
          <w:trHeight w:val="375"/>
        </w:trPr>
        <w:tc>
          <w:tcPr>
            <w:tcW w:w="3227" w:type="dxa"/>
            <w:vMerge w:val="restart"/>
            <w:hideMark/>
          </w:tcPr>
          <w:p w14:paraId="3A1F37F9" w14:textId="77777777" w:rsidR="00412F4A" w:rsidRPr="00412F4A" w:rsidRDefault="00412F4A" w:rsidP="00412F4A">
            <w:pPr>
              <w:rPr>
                <w:b/>
                <w:bCs/>
              </w:rPr>
            </w:pPr>
            <w:r w:rsidRPr="00412F4A">
              <w:rPr>
                <w:b/>
                <w:bCs/>
              </w:rPr>
              <w:t>Ulaganja u pravosudnu programsku podršku s ciljem omogućavanja uspostave usluga potrebnih za informatizaciju poslovnih procesa</w:t>
            </w:r>
          </w:p>
        </w:tc>
        <w:tc>
          <w:tcPr>
            <w:tcW w:w="1843" w:type="dxa"/>
            <w:hideMark/>
          </w:tcPr>
          <w:p w14:paraId="5AB30C6B" w14:textId="77777777" w:rsidR="00412F4A" w:rsidRPr="00412F4A" w:rsidRDefault="00412F4A" w:rsidP="00412F4A">
            <w:r w:rsidRPr="00412F4A">
              <w:t>Glavno tajništvo,</w:t>
            </w:r>
          </w:p>
        </w:tc>
        <w:tc>
          <w:tcPr>
            <w:tcW w:w="1275" w:type="dxa"/>
            <w:vMerge w:val="restart"/>
            <w:hideMark/>
          </w:tcPr>
          <w:p w14:paraId="21F05138" w14:textId="77777777" w:rsidR="00412F4A" w:rsidRPr="00412F4A" w:rsidRDefault="00412F4A" w:rsidP="00412F4A">
            <w:r w:rsidRPr="00412F4A">
              <w:t>prosinac 2021.</w:t>
            </w:r>
          </w:p>
        </w:tc>
        <w:tc>
          <w:tcPr>
            <w:tcW w:w="1560" w:type="dxa"/>
            <w:vMerge w:val="restart"/>
            <w:hideMark/>
          </w:tcPr>
          <w:p w14:paraId="1B689DD9" w14:textId="77777777" w:rsidR="00412F4A" w:rsidRPr="00412F4A" w:rsidRDefault="00412F4A" w:rsidP="00412F4A">
            <w:r w:rsidRPr="00412F4A">
              <w:t>K629169</w:t>
            </w:r>
          </w:p>
        </w:tc>
        <w:tc>
          <w:tcPr>
            <w:tcW w:w="1559" w:type="dxa"/>
            <w:vMerge w:val="restart"/>
            <w:hideMark/>
          </w:tcPr>
          <w:p w14:paraId="177C52C5" w14:textId="77777777" w:rsidR="00412F4A" w:rsidRPr="00412F4A" w:rsidRDefault="00412F4A" w:rsidP="00412F4A">
            <w:r w:rsidRPr="00412F4A">
              <w:t>6.359.440,00</w:t>
            </w:r>
          </w:p>
        </w:tc>
        <w:tc>
          <w:tcPr>
            <w:tcW w:w="1701" w:type="dxa"/>
            <w:vMerge w:val="restart"/>
            <w:hideMark/>
          </w:tcPr>
          <w:p w14:paraId="1780073E" w14:textId="77777777" w:rsidR="00412F4A" w:rsidRPr="00412F4A" w:rsidRDefault="00412F4A" w:rsidP="00412F4A">
            <w:r w:rsidRPr="00412F4A">
              <w:t>100%</w:t>
            </w:r>
          </w:p>
        </w:tc>
        <w:tc>
          <w:tcPr>
            <w:tcW w:w="3337" w:type="dxa"/>
            <w:vMerge w:val="restart"/>
            <w:hideMark/>
          </w:tcPr>
          <w:p w14:paraId="25A2876D" w14:textId="77777777" w:rsidR="00412F4A" w:rsidRPr="00412F4A" w:rsidRDefault="00412F4A" w:rsidP="00412F4A">
            <w:r w:rsidRPr="00412F4A">
              <w:t> </w:t>
            </w:r>
          </w:p>
        </w:tc>
      </w:tr>
      <w:tr w:rsidR="00412F4A" w:rsidRPr="00412F4A" w14:paraId="41CE53A3" w14:textId="77777777" w:rsidTr="007B4149">
        <w:trPr>
          <w:trHeight w:val="1050"/>
        </w:trPr>
        <w:tc>
          <w:tcPr>
            <w:tcW w:w="3227" w:type="dxa"/>
            <w:vMerge/>
            <w:hideMark/>
          </w:tcPr>
          <w:p w14:paraId="0CD06E2C" w14:textId="77777777" w:rsidR="00412F4A" w:rsidRPr="00412F4A" w:rsidRDefault="00412F4A" w:rsidP="00412F4A">
            <w:pPr>
              <w:rPr>
                <w:b/>
                <w:bCs/>
              </w:rPr>
            </w:pPr>
          </w:p>
        </w:tc>
        <w:tc>
          <w:tcPr>
            <w:tcW w:w="1843" w:type="dxa"/>
            <w:hideMark/>
          </w:tcPr>
          <w:p w14:paraId="331F5458" w14:textId="77777777" w:rsidR="00412F4A" w:rsidRPr="00412F4A" w:rsidRDefault="00412F4A" w:rsidP="00412F4A">
            <w:r w:rsidRPr="00412F4A">
              <w:t>Samostalni sektor za digitalizaciju pravosuđa i javne uprave</w:t>
            </w:r>
          </w:p>
        </w:tc>
        <w:tc>
          <w:tcPr>
            <w:tcW w:w="1275" w:type="dxa"/>
            <w:vMerge/>
            <w:hideMark/>
          </w:tcPr>
          <w:p w14:paraId="53F37CF3" w14:textId="77777777" w:rsidR="00412F4A" w:rsidRPr="00412F4A" w:rsidRDefault="00412F4A" w:rsidP="00412F4A"/>
        </w:tc>
        <w:tc>
          <w:tcPr>
            <w:tcW w:w="1560" w:type="dxa"/>
            <w:vMerge/>
            <w:hideMark/>
          </w:tcPr>
          <w:p w14:paraId="3F0D4CF8" w14:textId="77777777" w:rsidR="00412F4A" w:rsidRPr="00412F4A" w:rsidRDefault="00412F4A" w:rsidP="00412F4A"/>
        </w:tc>
        <w:tc>
          <w:tcPr>
            <w:tcW w:w="1559" w:type="dxa"/>
            <w:vMerge/>
            <w:hideMark/>
          </w:tcPr>
          <w:p w14:paraId="7C4EA600" w14:textId="77777777" w:rsidR="00412F4A" w:rsidRPr="00412F4A" w:rsidRDefault="00412F4A" w:rsidP="00412F4A"/>
        </w:tc>
        <w:tc>
          <w:tcPr>
            <w:tcW w:w="1701" w:type="dxa"/>
            <w:vMerge/>
            <w:hideMark/>
          </w:tcPr>
          <w:p w14:paraId="70433B05" w14:textId="77777777" w:rsidR="00412F4A" w:rsidRPr="00412F4A" w:rsidRDefault="00412F4A" w:rsidP="00412F4A"/>
        </w:tc>
        <w:tc>
          <w:tcPr>
            <w:tcW w:w="3337" w:type="dxa"/>
            <w:vMerge/>
            <w:hideMark/>
          </w:tcPr>
          <w:p w14:paraId="5E3C13BE" w14:textId="77777777" w:rsidR="00412F4A" w:rsidRPr="00412F4A" w:rsidRDefault="00412F4A" w:rsidP="00412F4A"/>
        </w:tc>
      </w:tr>
      <w:tr w:rsidR="00412F4A" w:rsidRPr="00412F4A" w14:paraId="6F3C4ABC" w14:textId="77777777" w:rsidTr="007B4149">
        <w:trPr>
          <w:trHeight w:val="540"/>
        </w:trPr>
        <w:tc>
          <w:tcPr>
            <w:tcW w:w="3227" w:type="dxa"/>
            <w:vMerge w:val="restart"/>
            <w:hideMark/>
          </w:tcPr>
          <w:p w14:paraId="236B7879" w14:textId="77777777" w:rsidR="00412F4A" w:rsidRPr="00412F4A" w:rsidRDefault="00412F4A" w:rsidP="00412F4A">
            <w:pPr>
              <w:rPr>
                <w:b/>
                <w:bCs/>
              </w:rPr>
            </w:pPr>
            <w:r w:rsidRPr="00412F4A">
              <w:rPr>
                <w:b/>
                <w:bCs/>
              </w:rPr>
              <w:t>Razvoj i održavanje jedinstvene računalne mreže pravosuđa s ciljem ostvarivanja informacijske povezanosti svih dijelova pravosudnog informacijskog sustava</w:t>
            </w:r>
          </w:p>
        </w:tc>
        <w:tc>
          <w:tcPr>
            <w:tcW w:w="1843" w:type="dxa"/>
            <w:hideMark/>
          </w:tcPr>
          <w:p w14:paraId="6CF96EC7" w14:textId="77777777" w:rsidR="00412F4A" w:rsidRPr="00412F4A" w:rsidRDefault="00412F4A" w:rsidP="00412F4A">
            <w:r w:rsidRPr="00412F4A">
              <w:t>Glavno tajništvo</w:t>
            </w:r>
          </w:p>
        </w:tc>
        <w:tc>
          <w:tcPr>
            <w:tcW w:w="1275" w:type="dxa"/>
            <w:vMerge w:val="restart"/>
            <w:hideMark/>
          </w:tcPr>
          <w:p w14:paraId="381BCAAB" w14:textId="77777777" w:rsidR="00412F4A" w:rsidRPr="00412F4A" w:rsidRDefault="00412F4A" w:rsidP="00412F4A">
            <w:r w:rsidRPr="00412F4A">
              <w:t>prosinac 2021.</w:t>
            </w:r>
          </w:p>
        </w:tc>
        <w:tc>
          <w:tcPr>
            <w:tcW w:w="1560" w:type="dxa"/>
            <w:vMerge w:val="restart"/>
            <w:hideMark/>
          </w:tcPr>
          <w:p w14:paraId="1D3ADE10" w14:textId="77777777" w:rsidR="00412F4A" w:rsidRPr="00412F4A" w:rsidRDefault="00412F4A" w:rsidP="00412F4A">
            <w:r w:rsidRPr="00412F4A">
              <w:t>K629169</w:t>
            </w:r>
          </w:p>
        </w:tc>
        <w:tc>
          <w:tcPr>
            <w:tcW w:w="1559" w:type="dxa"/>
            <w:vMerge w:val="restart"/>
            <w:hideMark/>
          </w:tcPr>
          <w:p w14:paraId="7665BA6A" w14:textId="77777777" w:rsidR="00412F4A" w:rsidRPr="00746FC3" w:rsidRDefault="00412F4A" w:rsidP="00412F4A">
            <w:pPr>
              <w:rPr>
                <w:sz w:val="23"/>
                <w:szCs w:val="23"/>
              </w:rPr>
            </w:pPr>
            <w:r w:rsidRPr="00746FC3">
              <w:rPr>
                <w:sz w:val="23"/>
                <w:szCs w:val="23"/>
              </w:rPr>
              <w:t>11.210.242,00</w:t>
            </w:r>
          </w:p>
        </w:tc>
        <w:tc>
          <w:tcPr>
            <w:tcW w:w="1701" w:type="dxa"/>
            <w:vMerge w:val="restart"/>
            <w:hideMark/>
          </w:tcPr>
          <w:p w14:paraId="37AD73F6" w14:textId="77777777" w:rsidR="00412F4A" w:rsidRPr="00412F4A" w:rsidRDefault="00412F4A" w:rsidP="00412F4A">
            <w:r w:rsidRPr="00412F4A">
              <w:t>100%</w:t>
            </w:r>
          </w:p>
        </w:tc>
        <w:tc>
          <w:tcPr>
            <w:tcW w:w="3337" w:type="dxa"/>
            <w:vMerge w:val="restart"/>
            <w:hideMark/>
          </w:tcPr>
          <w:p w14:paraId="14467D29" w14:textId="77777777" w:rsidR="00412F4A" w:rsidRPr="00412F4A" w:rsidRDefault="00412F4A" w:rsidP="00412F4A">
            <w:r w:rsidRPr="00412F4A">
              <w:t> </w:t>
            </w:r>
          </w:p>
        </w:tc>
      </w:tr>
      <w:tr w:rsidR="00412F4A" w:rsidRPr="00412F4A" w14:paraId="1DF640F6" w14:textId="77777777" w:rsidTr="007B4149">
        <w:trPr>
          <w:trHeight w:val="1095"/>
        </w:trPr>
        <w:tc>
          <w:tcPr>
            <w:tcW w:w="3227" w:type="dxa"/>
            <w:vMerge/>
            <w:hideMark/>
          </w:tcPr>
          <w:p w14:paraId="770BFB04" w14:textId="77777777" w:rsidR="00412F4A" w:rsidRPr="00412F4A" w:rsidRDefault="00412F4A" w:rsidP="00412F4A">
            <w:pPr>
              <w:rPr>
                <w:b/>
                <w:bCs/>
              </w:rPr>
            </w:pPr>
          </w:p>
        </w:tc>
        <w:tc>
          <w:tcPr>
            <w:tcW w:w="1843" w:type="dxa"/>
            <w:hideMark/>
          </w:tcPr>
          <w:p w14:paraId="21A9B7E0" w14:textId="77777777" w:rsidR="00412F4A" w:rsidRPr="00412F4A" w:rsidRDefault="00412F4A" w:rsidP="00412F4A">
            <w:r w:rsidRPr="00412F4A">
              <w:t>Samostalni sektor za digitalizaciju pravosuđa i javne uprave</w:t>
            </w:r>
          </w:p>
        </w:tc>
        <w:tc>
          <w:tcPr>
            <w:tcW w:w="1275" w:type="dxa"/>
            <w:vMerge/>
            <w:hideMark/>
          </w:tcPr>
          <w:p w14:paraId="06FFC3C0" w14:textId="77777777" w:rsidR="00412F4A" w:rsidRPr="00412F4A" w:rsidRDefault="00412F4A" w:rsidP="00412F4A"/>
        </w:tc>
        <w:tc>
          <w:tcPr>
            <w:tcW w:w="1560" w:type="dxa"/>
            <w:vMerge/>
            <w:hideMark/>
          </w:tcPr>
          <w:p w14:paraId="1D055925" w14:textId="77777777" w:rsidR="00412F4A" w:rsidRPr="00412F4A" w:rsidRDefault="00412F4A" w:rsidP="00412F4A"/>
        </w:tc>
        <w:tc>
          <w:tcPr>
            <w:tcW w:w="1559" w:type="dxa"/>
            <w:vMerge/>
            <w:hideMark/>
          </w:tcPr>
          <w:p w14:paraId="7139A35A" w14:textId="77777777" w:rsidR="00412F4A" w:rsidRPr="00412F4A" w:rsidRDefault="00412F4A" w:rsidP="00412F4A"/>
        </w:tc>
        <w:tc>
          <w:tcPr>
            <w:tcW w:w="1701" w:type="dxa"/>
            <w:vMerge/>
            <w:hideMark/>
          </w:tcPr>
          <w:p w14:paraId="4B3C9567" w14:textId="77777777" w:rsidR="00412F4A" w:rsidRPr="00412F4A" w:rsidRDefault="00412F4A" w:rsidP="00412F4A"/>
        </w:tc>
        <w:tc>
          <w:tcPr>
            <w:tcW w:w="3337" w:type="dxa"/>
            <w:vMerge/>
            <w:hideMark/>
          </w:tcPr>
          <w:p w14:paraId="6E3C64DC" w14:textId="77777777" w:rsidR="00412F4A" w:rsidRPr="00412F4A" w:rsidRDefault="00412F4A" w:rsidP="00412F4A"/>
        </w:tc>
      </w:tr>
      <w:tr w:rsidR="00412F4A" w:rsidRPr="00412F4A" w14:paraId="5BFA15E3" w14:textId="77777777" w:rsidTr="007B4149">
        <w:trPr>
          <w:trHeight w:val="630"/>
        </w:trPr>
        <w:tc>
          <w:tcPr>
            <w:tcW w:w="3227" w:type="dxa"/>
            <w:vMerge w:val="restart"/>
            <w:hideMark/>
          </w:tcPr>
          <w:p w14:paraId="0B26ECB8" w14:textId="77777777" w:rsidR="00412F4A" w:rsidRPr="00412F4A" w:rsidRDefault="00412F4A" w:rsidP="00412F4A">
            <w:pPr>
              <w:rPr>
                <w:b/>
                <w:bCs/>
              </w:rPr>
            </w:pPr>
            <w:r w:rsidRPr="00412F4A">
              <w:rPr>
                <w:b/>
                <w:bCs/>
              </w:rPr>
              <w:t>Unaprjeđenje sustava katastra i zemljišnih knjiga - Upravljanje zemljišnim podacima (OPKK)</w:t>
            </w:r>
          </w:p>
        </w:tc>
        <w:tc>
          <w:tcPr>
            <w:tcW w:w="1843" w:type="dxa"/>
            <w:hideMark/>
          </w:tcPr>
          <w:p w14:paraId="6F541007" w14:textId="77777777" w:rsidR="00412F4A" w:rsidRPr="00412F4A" w:rsidRDefault="00412F4A" w:rsidP="00412F4A">
            <w:r w:rsidRPr="00412F4A">
              <w:t>Uprava za građansko, trgovačko i upravno pravo</w:t>
            </w:r>
          </w:p>
        </w:tc>
        <w:tc>
          <w:tcPr>
            <w:tcW w:w="1275" w:type="dxa"/>
            <w:vMerge w:val="restart"/>
            <w:hideMark/>
          </w:tcPr>
          <w:p w14:paraId="06F7DDCC" w14:textId="77777777" w:rsidR="00412F4A" w:rsidRPr="00412F4A" w:rsidRDefault="00412F4A" w:rsidP="00412F4A">
            <w:r w:rsidRPr="00412F4A">
              <w:t>lipanj 2021.</w:t>
            </w:r>
          </w:p>
        </w:tc>
        <w:tc>
          <w:tcPr>
            <w:tcW w:w="1560" w:type="dxa"/>
            <w:vMerge w:val="restart"/>
            <w:hideMark/>
          </w:tcPr>
          <w:p w14:paraId="6E049B52" w14:textId="77777777" w:rsidR="00412F4A" w:rsidRPr="00412F4A" w:rsidRDefault="00412F4A" w:rsidP="00412F4A">
            <w:r w:rsidRPr="00412F4A">
              <w:t>K544091</w:t>
            </w:r>
          </w:p>
        </w:tc>
        <w:tc>
          <w:tcPr>
            <w:tcW w:w="1559" w:type="dxa"/>
            <w:vMerge w:val="restart"/>
            <w:hideMark/>
          </w:tcPr>
          <w:p w14:paraId="41C78C2E" w14:textId="77777777" w:rsidR="00412F4A" w:rsidRPr="00412F4A" w:rsidRDefault="00412F4A" w:rsidP="00412F4A">
            <w:r w:rsidRPr="00412F4A">
              <w:t>2.984.421,25</w:t>
            </w:r>
          </w:p>
        </w:tc>
        <w:tc>
          <w:tcPr>
            <w:tcW w:w="1701" w:type="dxa"/>
            <w:vMerge w:val="restart"/>
            <w:hideMark/>
          </w:tcPr>
          <w:p w14:paraId="1F599010" w14:textId="77777777" w:rsidR="00412F4A" w:rsidRPr="00412F4A" w:rsidRDefault="00412F4A" w:rsidP="00412F4A">
            <w:r w:rsidRPr="00412F4A">
              <w:t>100,00%</w:t>
            </w:r>
          </w:p>
        </w:tc>
        <w:tc>
          <w:tcPr>
            <w:tcW w:w="3337" w:type="dxa"/>
            <w:vMerge w:val="restart"/>
            <w:hideMark/>
          </w:tcPr>
          <w:p w14:paraId="49F87700" w14:textId="77777777" w:rsidR="00412F4A" w:rsidRPr="00412F4A" w:rsidRDefault="00412F4A" w:rsidP="00412F4A">
            <w:r w:rsidRPr="00412F4A">
              <w:t>Projekt je produžen i traje do  kraja 2022. godine</w:t>
            </w:r>
          </w:p>
        </w:tc>
      </w:tr>
      <w:tr w:rsidR="00412F4A" w:rsidRPr="00412F4A" w14:paraId="7548D7BF" w14:textId="77777777" w:rsidTr="007B4149">
        <w:trPr>
          <w:trHeight w:val="915"/>
        </w:trPr>
        <w:tc>
          <w:tcPr>
            <w:tcW w:w="3227" w:type="dxa"/>
            <w:vMerge/>
            <w:hideMark/>
          </w:tcPr>
          <w:p w14:paraId="24268BF8" w14:textId="77777777" w:rsidR="00412F4A" w:rsidRPr="00412F4A" w:rsidRDefault="00412F4A" w:rsidP="00412F4A">
            <w:pPr>
              <w:rPr>
                <w:b/>
                <w:bCs/>
              </w:rPr>
            </w:pPr>
          </w:p>
        </w:tc>
        <w:tc>
          <w:tcPr>
            <w:tcW w:w="1843" w:type="dxa"/>
            <w:hideMark/>
          </w:tcPr>
          <w:p w14:paraId="75D46F26" w14:textId="77777777" w:rsidR="00412F4A" w:rsidRPr="00412F4A" w:rsidRDefault="00412F4A" w:rsidP="00412F4A">
            <w:r w:rsidRPr="00412F4A">
              <w:t>Samostalni sektor za digitalizaciju pravosuđa i javne uprave</w:t>
            </w:r>
          </w:p>
        </w:tc>
        <w:tc>
          <w:tcPr>
            <w:tcW w:w="1275" w:type="dxa"/>
            <w:vMerge/>
            <w:hideMark/>
          </w:tcPr>
          <w:p w14:paraId="71B8FEA3" w14:textId="77777777" w:rsidR="00412F4A" w:rsidRPr="00412F4A" w:rsidRDefault="00412F4A" w:rsidP="00412F4A"/>
        </w:tc>
        <w:tc>
          <w:tcPr>
            <w:tcW w:w="1560" w:type="dxa"/>
            <w:vMerge/>
            <w:hideMark/>
          </w:tcPr>
          <w:p w14:paraId="610D9A8A" w14:textId="77777777" w:rsidR="00412F4A" w:rsidRPr="00412F4A" w:rsidRDefault="00412F4A" w:rsidP="00412F4A"/>
        </w:tc>
        <w:tc>
          <w:tcPr>
            <w:tcW w:w="1559" w:type="dxa"/>
            <w:vMerge/>
            <w:hideMark/>
          </w:tcPr>
          <w:p w14:paraId="61EE8C8D" w14:textId="77777777" w:rsidR="00412F4A" w:rsidRPr="00412F4A" w:rsidRDefault="00412F4A" w:rsidP="00412F4A"/>
        </w:tc>
        <w:tc>
          <w:tcPr>
            <w:tcW w:w="1701" w:type="dxa"/>
            <w:vMerge/>
            <w:hideMark/>
          </w:tcPr>
          <w:p w14:paraId="1792F70F" w14:textId="77777777" w:rsidR="00412F4A" w:rsidRPr="00412F4A" w:rsidRDefault="00412F4A" w:rsidP="00412F4A"/>
        </w:tc>
        <w:tc>
          <w:tcPr>
            <w:tcW w:w="3337" w:type="dxa"/>
            <w:vMerge/>
            <w:hideMark/>
          </w:tcPr>
          <w:p w14:paraId="7C1CBB42" w14:textId="77777777" w:rsidR="00412F4A" w:rsidRPr="00412F4A" w:rsidRDefault="00412F4A" w:rsidP="00412F4A"/>
        </w:tc>
      </w:tr>
      <w:tr w:rsidR="00412F4A" w:rsidRPr="00412F4A" w14:paraId="515F4E47" w14:textId="77777777" w:rsidTr="007B4149">
        <w:trPr>
          <w:trHeight w:val="315"/>
        </w:trPr>
        <w:tc>
          <w:tcPr>
            <w:tcW w:w="3227" w:type="dxa"/>
            <w:vMerge/>
            <w:hideMark/>
          </w:tcPr>
          <w:p w14:paraId="0689B57F" w14:textId="77777777" w:rsidR="00412F4A" w:rsidRPr="00412F4A" w:rsidRDefault="00412F4A" w:rsidP="00412F4A">
            <w:pPr>
              <w:rPr>
                <w:b/>
                <w:bCs/>
              </w:rPr>
            </w:pPr>
          </w:p>
        </w:tc>
        <w:tc>
          <w:tcPr>
            <w:tcW w:w="1843" w:type="dxa"/>
            <w:hideMark/>
          </w:tcPr>
          <w:p w14:paraId="6C048D65" w14:textId="77777777" w:rsidR="00412F4A" w:rsidRPr="00412F4A" w:rsidRDefault="00412F4A" w:rsidP="00412F4A">
            <w:r w:rsidRPr="00412F4A">
              <w:t>Glavno tajništvo</w:t>
            </w:r>
          </w:p>
          <w:p w14:paraId="05B147BE" w14:textId="77777777" w:rsidR="00412F4A" w:rsidRPr="00412F4A" w:rsidRDefault="00412F4A" w:rsidP="00412F4A"/>
        </w:tc>
        <w:tc>
          <w:tcPr>
            <w:tcW w:w="1275" w:type="dxa"/>
            <w:vMerge/>
            <w:hideMark/>
          </w:tcPr>
          <w:p w14:paraId="7D19F4CC" w14:textId="77777777" w:rsidR="00412F4A" w:rsidRPr="00412F4A" w:rsidRDefault="00412F4A" w:rsidP="00412F4A"/>
        </w:tc>
        <w:tc>
          <w:tcPr>
            <w:tcW w:w="1560" w:type="dxa"/>
            <w:vMerge/>
            <w:hideMark/>
          </w:tcPr>
          <w:p w14:paraId="67D13FD3" w14:textId="77777777" w:rsidR="00412F4A" w:rsidRPr="00412F4A" w:rsidRDefault="00412F4A" w:rsidP="00412F4A"/>
        </w:tc>
        <w:tc>
          <w:tcPr>
            <w:tcW w:w="1559" w:type="dxa"/>
            <w:vMerge/>
            <w:hideMark/>
          </w:tcPr>
          <w:p w14:paraId="618A7C75" w14:textId="77777777" w:rsidR="00412F4A" w:rsidRPr="00412F4A" w:rsidRDefault="00412F4A" w:rsidP="00412F4A"/>
        </w:tc>
        <w:tc>
          <w:tcPr>
            <w:tcW w:w="1701" w:type="dxa"/>
            <w:vMerge/>
            <w:hideMark/>
          </w:tcPr>
          <w:p w14:paraId="18D5898B" w14:textId="77777777" w:rsidR="00412F4A" w:rsidRPr="00412F4A" w:rsidRDefault="00412F4A" w:rsidP="00412F4A"/>
        </w:tc>
        <w:tc>
          <w:tcPr>
            <w:tcW w:w="3337" w:type="dxa"/>
            <w:vMerge/>
            <w:hideMark/>
          </w:tcPr>
          <w:p w14:paraId="530A68B2" w14:textId="77777777" w:rsidR="00412F4A" w:rsidRPr="00412F4A" w:rsidRDefault="00412F4A" w:rsidP="00412F4A"/>
        </w:tc>
      </w:tr>
      <w:tr w:rsidR="00412F4A" w:rsidRPr="00412F4A" w14:paraId="144393ED" w14:textId="77777777" w:rsidTr="007B4149">
        <w:trPr>
          <w:trHeight w:val="765"/>
        </w:trPr>
        <w:tc>
          <w:tcPr>
            <w:tcW w:w="3227" w:type="dxa"/>
            <w:vMerge w:val="restart"/>
            <w:hideMark/>
          </w:tcPr>
          <w:p w14:paraId="504ADCEC" w14:textId="77777777" w:rsidR="00412F4A" w:rsidRPr="00412F4A" w:rsidRDefault="00412F4A" w:rsidP="00412F4A">
            <w:pPr>
              <w:rPr>
                <w:b/>
                <w:bCs/>
              </w:rPr>
            </w:pPr>
            <w:r w:rsidRPr="00412F4A">
              <w:rPr>
                <w:b/>
                <w:bCs/>
              </w:rPr>
              <w:t>Stabilna i otporna IT infrastruktura informacijskog sustava pravosuđa (NPOO)</w:t>
            </w:r>
          </w:p>
        </w:tc>
        <w:tc>
          <w:tcPr>
            <w:tcW w:w="1843" w:type="dxa"/>
            <w:hideMark/>
          </w:tcPr>
          <w:p w14:paraId="630A2F7C" w14:textId="77777777" w:rsidR="00412F4A" w:rsidRPr="00412F4A" w:rsidRDefault="00412F4A" w:rsidP="00412F4A">
            <w:r w:rsidRPr="00412F4A">
              <w:t>Samostalni sektor za digitalizaciju pravosuđa i javne uprave</w:t>
            </w:r>
          </w:p>
        </w:tc>
        <w:tc>
          <w:tcPr>
            <w:tcW w:w="1275" w:type="dxa"/>
            <w:vMerge w:val="restart"/>
            <w:hideMark/>
          </w:tcPr>
          <w:p w14:paraId="18CC9B84" w14:textId="77777777" w:rsidR="00412F4A" w:rsidRPr="00412F4A" w:rsidRDefault="00412F4A" w:rsidP="00412F4A">
            <w:r w:rsidRPr="00412F4A">
              <w:t>priprema</w:t>
            </w:r>
          </w:p>
        </w:tc>
        <w:tc>
          <w:tcPr>
            <w:tcW w:w="1560" w:type="dxa"/>
            <w:vMerge w:val="restart"/>
            <w:hideMark/>
          </w:tcPr>
          <w:p w14:paraId="7C76C6E7" w14:textId="77777777" w:rsidR="00412F4A" w:rsidRPr="00412F4A" w:rsidRDefault="00412F4A" w:rsidP="00412F4A">
            <w:r w:rsidRPr="00412F4A">
              <w:t>T830027</w:t>
            </w:r>
          </w:p>
        </w:tc>
        <w:tc>
          <w:tcPr>
            <w:tcW w:w="1559" w:type="dxa"/>
            <w:vMerge w:val="restart"/>
            <w:hideMark/>
          </w:tcPr>
          <w:p w14:paraId="73B995B5" w14:textId="77777777" w:rsidR="00412F4A" w:rsidRPr="00412F4A" w:rsidRDefault="00412F4A" w:rsidP="00412F4A">
            <w:r w:rsidRPr="00412F4A">
              <w:t>n/p</w:t>
            </w:r>
          </w:p>
        </w:tc>
        <w:tc>
          <w:tcPr>
            <w:tcW w:w="1701" w:type="dxa"/>
            <w:vMerge w:val="restart"/>
            <w:hideMark/>
          </w:tcPr>
          <w:p w14:paraId="31B14275" w14:textId="77777777" w:rsidR="00412F4A" w:rsidRPr="00412F4A" w:rsidRDefault="00412F4A" w:rsidP="00412F4A">
            <w:r w:rsidRPr="00412F4A">
              <w:t>100%</w:t>
            </w:r>
          </w:p>
        </w:tc>
        <w:tc>
          <w:tcPr>
            <w:tcW w:w="3337" w:type="dxa"/>
            <w:vMerge w:val="restart"/>
            <w:hideMark/>
          </w:tcPr>
          <w:p w14:paraId="784F4629" w14:textId="77777777" w:rsidR="00412F4A" w:rsidRPr="00412F4A" w:rsidRDefault="00412F4A" w:rsidP="00412F4A">
            <w:r w:rsidRPr="00412F4A">
              <w:t> </w:t>
            </w:r>
          </w:p>
        </w:tc>
      </w:tr>
      <w:tr w:rsidR="00412F4A" w:rsidRPr="00412F4A" w14:paraId="032128E2" w14:textId="77777777" w:rsidTr="007B4149">
        <w:trPr>
          <w:trHeight w:val="300"/>
        </w:trPr>
        <w:tc>
          <w:tcPr>
            <w:tcW w:w="3227" w:type="dxa"/>
            <w:vMerge/>
            <w:hideMark/>
          </w:tcPr>
          <w:p w14:paraId="7F8E967A" w14:textId="77777777" w:rsidR="00412F4A" w:rsidRPr="00412F4A" w:rsidRDefault="00412F4A" w:rsidP="00412F4A">
            <w:pPr>
              <w:rPr>
                <w:b/>
                <w:bCs/>
              </w:rPr>
            </w:pPr>
          </w:p>
        </w:tc>
        <w:tc>
          <w:tcPr>
            <w:tcW w:w="1843" w:type="dxa"/>
            <w:hideMark/>
          </w:tcPr>
          <w:p w14:paraId="1C2FCD0B" w14:textId="77777777" w:rsidR="00412F4A" w:rsidRPr="00412F4A" w:rsidRDefault="00412F4A" w:rsidP="00412F4A">
            <w:r w:rsidRPr="00412F4A">
              <w:t>Glavno tajništvo</w:t>
            </w:r>
          </w:p>
        </w:tc>
        <w:tc>
          <w:tcPr>
            <w:tcW w:w="1275" w:type="dxa"/>
            <w:vMerge/>
            <w:hideMark/>
          </w:tcPr>
          <w:p w14:paraId="70D9E93F" w14:textId="77777777" w:rsidR="00412F4A" w:rsidRPr="00412F4A" w:rsidRDefault="00412F4A" w:rsidP="00412F4A"/>
        </w:tc>
        <w:tc>
          <w:tcPr>
            <w:tcW w:w="1560" w:type="dxa"/>
            <w:vMerge/>
            <w:hideMark/>
          </w:tcPr>
          <w:p w14:paraId="72D61650" w14:textId="77777777" w:rsidR="00412F4A" w:rsidRPr="00412F4A" w:rsidRDefault="00412F4A" w:rsidP="00412F4A"/>
        </w:tc>
        <w:tc>
          <w:tcPr>
            <w:tcW w:w="1559" w:type="dxa"/>
            <w:vMerge/>
            <w:hideMark/>
          </w:tcPr>
          <w:p w14:paraId="1A22E1CB" w14:textId="77777777" w:rsidR="00412F4A" w:rsidRPr="00412F4A" w:rsidRDefault="00412F4A" w:rsidP="00412F4A"/>
        </w:tc>
        <w:tc>
          <w:tcPr>
            <w:tcW w:w="1701" w:type="dxa"/>
            <w:vMerge/>
            <w:hideMark/>
          </w:tcPr>
          <w:p w14:paraId="473CDD6C" w14:textId="77777777" w:rsidR="00412F4A" w:rsidRPr="00412F4A" w:rsidRDefault="00412F4A" w:rsidP="00412F4A"/>
        </w:tc>
        <w:tc>
          <w:tcPr>
            <w:tcW w:w="3337" w:type="dxa"/>
            <w:vMerge/>
            <w:hideMark/>
          </w:tcPr>
          <w:p w14:paraId="05074650" w14:textId="77777777" w:rsidR="00412F4A" w:rsidRPr="00412F4A" w:rsidRDefault="00412F4A" w:rsidP="00412F4A"/>
        </w:tc>
      </w:tr>
      <w:tr w:rsidR="00412F4A" w:rsidRPr="00412F4A" w14:paraId="20538598" w14:textId="77777777" w:rsidTr="007B4149">
        <w:trPr>
          <w:trHeight w:val="510"/>
        </w:trPr>
        <w:tc>
          <w:tcPr>
            <w:tcW w:w="3227" w:type="dxa"/>
            <w:vMerge/>
            <w:hideMark/>
          </w:tcPr>
          <w:p w14:paraId="2A2A13F6" w14:textId="77777777" w:rsidR="00412F4A" w:rsidRPr="00412F4A" w:rsidRDefault="00412F4A" w:rsidP="00412F4A">
            <w:pPr>
              <w:rPr>
                <w:b/>
                <w:bCs/>
              </w:rPr>
            </w:pPr>
          </w:p>
        </w:tc>
        <w:tc>
          <w:tcPr>
            <w:tcW w:w="1843" w:type="dxa"/>
            <w:hideMark/>
          </w:tcPr>
          <w:p w14:paraId="2B4C7E24" w14:textId="77777777" w:rsidR="00412F4A" w:rsidRPr="00412F4A" w:rsidRDefault="00412F4A" w:rsidP="00412F4A">
            <w:r w:rsidRPr="00412F4A">
              <w:t>Nadležne uprave – vlasnici IT sustava</w:t>
            </w:r>
          </w:p>
        </w:tc>
        <w:tc>
          <w:tcPr>
            <w:tcW w:w="1275" w:type="dxa"/>
            <w:vMerge/>
            <w:hideMark/>
          </w:tcPr>
          <w:p w14:paraId="308FF748" w14:textId="77777777" w:rsidR="00412F4A" w:rsidRPr="00412F4A" w:rsidRDefault="00412F4A" w:rsidP="00412F4A"/>
        </w:tc>
        <w:tc>
          <w:tcPr>
            <w:tcW w:w="1560" w:type="dxa"/>
            <w:vMerge/>
            <w:hideMark/>
          </w:tcPr>
          <w:p w14:paraId="1E0E5495" w14:textId="77777777" w:rsidR="00412F4A" w:rsidRPr="00412F4A" w:rsidRDefault="00412F4A" w:rsidP="00412F4A"/>
        </w:tc>
        <w:tc>
          <w:tcPr>
            <w:tcW w:w="1559" w:type="dxa"/>
            <w:vMerge/>
            <w:hideMark/>
          </w:tcPr>
          <w:p w14:paraId="26CFA049" w14:textId="77777777" w:rsidR="00412F4A" w:rsidRPr="00412F4A" w:rsidRDefault="00412F4A" w:rsidP="00412F4A"/>
        </w:tc>
        <w:tc>
          <w:tcPr>
            <w:tcW w:w="1701" w:type="dxa"/>
            <w:vMerge/>
            <w:hideMark/>
          </w:tcPr>
          <w:p w14:paraId="0644E74A" w14:textId="77777777" w:rsidR="00412F4A" w:rsidRPr="00412F4A" w:rsidRDefault="00412F4A" w:rsidP="00412F4A"/>
        </w:tc>
        <w:tc>
          <w:tcPr>
            <w:tcW w:w="3337" w:type="dxa"/>
            <w:vMerge/>
            <w:hideMark/>
          </w:tcPr>
          <w:p w14:paraId="1C69C266" w14:textId="77777777" w:rsidR="00412F4A" w:rsidRPr="00412F4A" w:rsidRDefault="00412F4A" w:rsidP="00412F4A"/>
        </w:tc>
      </w:tr>
    </w:tbl>
    <w:p w14:paraId="3F38D715" w14:textId="77777777" w:rsidR="00412F4A" w:rsidRPr="00412F4A" w:rsidRDefault="00412F4A" w:rsidP="00412F4A"/>
    <w:p w14:paraId="02A029AF" w14:textId="77777777" w:rsidR="00412F4A" w:rsidRPr="00412F4A" w:rsidRDefault="00412F4A" w:rsidP="00412F4A"/>
    <w:p w14:paraId="556BC503" w14:textId="77777777" w:rsidR="00412F4A" w:rsidRPr="00412F4A" w:rsidRDefault="00412F4A" w:rsidP="00412F4A">
      <w:pPr>
        <w:rPr>
          <w:b/>
        </w:rPr>
      </w:pPr>
      <w:r w:rsidRPr="00412F4A">
        <w:rPr>
          <w:b/>
        </w:rPr>
        <w:t xml:space="preserve">Mjera 4. Daljnje jačanje kompetencija u pravosudnom sustavu </w:t>
      </w:r>
    </w:p>
    <w:p w14:paraId="2271E4E7" w14:textId="77777777" w:rsidR="00412F4A" w:rsidRPr="00412F4A" w:rsidRDefault="00412F4A" w:rsidP="00412F4A">
      <w:r w:rsidRPr="00412F4A">
        <w:t xml:space="preserve">Planira se u okviru Godišnjeg izvještaja o radu Pravosudne akademije. </w:t>
      </w:r>
    </w:p>
    <w:p w14:paraId="0667301D" w14:textId="77777777" w:rsidR="00412F4A" w:rsidRPr="00412F4A" w:rsidRDefault="00412F4A" w:rsidP="00412F4A"/>
    <w:p w14:paraId="3FAD72DF" w14:textId="77777777" w:rsidR="00412F4A" w:rsidRPr="00412F4A" w:rsidRDefault="00412F4A" w:rsidP="00412F4A"/>
    <w:p w14:paraId="7C1CA089" w14:textId="77777777" w:rsidR="00412F4A" w:rsidRPr="00412F4A" w:rsidRDefault="00412F4A" w:rsidP="00412F4A">
      <w:pPr>
        <w:rPr>
          <w:b/>
          <w:bCs/>
        </w:rPr>
      </w:pPr>
      <w:r w:rsidRPr="00412F4A">
        <w:rPr>
          <w:b/>
          <w:bCs/>
        </w:rPr>
        <w:t>Mjera 5. Jačanje i zaštita ljudskih prava, temeljnih sloboda i prava nacionalnih manjina</w:t>
      </w:r>
    </w:p>
    <w:p w14:paraId="7147AB91" w14:textId="77777777" w:rsidR="00412F4A" w:rsidRPr="00412F4A" w:rsidRDefault="00412F4A" w:rsidP="00412F4A"/>
    <w:tbl>
      <w:tblPr>
        <w:tblStyle w:val="Reetkatablice"/>
        <w:tblW w:w="0" w:type="auto"/>
        <w:tblLook w:val="04A0" w:firstRow="1" w:lastRow="0" w:firstColumn="1" w:lastColumn="0" w:noHBand="0" w:noVBand="1"/>
      </w:tblPr>
      <w:tblGrid>
        <w:gridCol w:w="3152"/>
        <w:gridCol w:w="1918"/>
        <w:gridCol w:w="1275"/>
        <w:gridCol w:w="1560"/>
        <w:gridCol w:w="1559"/>
        <w:gridCol w:w="1701"/>
        <w:gridCol w:w="3337"/>
      </w:tblGrid>
      <w:tr w:rsidR="00412F4A" w:rsidRPr="00412F4A" w14:paraId="32A15EF5" w14:textId="77777777" w:rsidTr="007B4149">
        <w:trPr>
          <w:trHeight w:val="585"/>
        </w:trPr>
        <w:tc>
          <w:tcPr>
            <w:tcW w:w="3152" w:type="dxa"/>
            <w:hideMark/>
          </w:tcPr>
          <w:p w14:paraId="658DC6FF" w14:textId="77777777" w:rsidR="00412F4A" w:rsidRPr="00412F4A" w:rsidRDefault="00412F4A" w:rsidP="00412F4A">
            <w:pPr>
              <w:rPr>
                <w:b/>
                <w:bCs/>
              </w:rPr>
            </w:pPr>
            <w:r w:rsidRPr="00412F4A">
              <w:rPr>
                <w:b/>
                <w:bCs/>
              </w:rPr>
              <w:t>Mjera</w:t>
            </w:r>
          </w:p>
        </w:tc>
        <w:tc>
          <w:tcPr>
            <w:tcW w:w="11350" w:type="dxa"/>
            <w:gridSpan w:val="6"/>
            <w:hideMark/>
          </w:tcPr>
          <w:p w14:paraId="0B17FF14" w14:textId="77777777" w:rsidR="00412F4A" w:rsidRPr="00412F4A" w:rsidRDefault="00412F4A" w:rsidP="00412F4A">
            <w:pPr>
              <w:rPr>
                <w:b/>
                <w:bCs/>
              </w:rPr>
            </w:pPr>
            <w:r w:rsidRPr="00412F4A">
              <w:rPr>
                <w:b/>
                <w:bCs/>
              </w:rPr>
              <w:t>Jačanje i zaštita ljudskih prava, temeljnih sloboda i prava nacionalnih manjina</w:t>
            </w:r>
          </w:p>
        </w:tc>
      </w:tr>
      <w:tr w:rsidR="00412F4A" w:rsidRPr="00412F4A" w14:paraId="0794E141" w14:textId="77777777" w:rsidTr="007B4149">
        <w:trPr>
          <w:trHeight w:val="525"/>
        </w:trPr>
        <w:tc>
          <w:tcPr>
            <w:tcW w:w="3152" w:type="dxa"/>
            <w:hideMark/>
          </w:tcPr>
          <w:p w14:paraId="73C4BBC9" w14:textId="77777777" w:rsidR="00412F4A" w:rsidRPr="00412F4A" w:rsidRDefault="00412F4A" w:rsidP="00412F4A">
            <w:pPr>
              <w:rPr>
                <w:b/>
                <w:bCs/>
              </w:rPr>
            </w:pPr>
            <w:r w:rsidRPr="00412F4A">
              <w:rPr>
                <w:b/>
                <w:bCs/>
              </w:rPr>
              <w:t>Svrha provedbe mjere</w:t>
            </w:r>
          </w:p>
        </w:tc>
        <w:tc>
          <w:tcPr>
            <w:tcW w:w="11350" w:type="dxa"/>
            <w:gridSpan w:val="6"/>
            <w:hideMark/>
          </w:tcPr>
          <w:p w14:paraId="5D65059B" w14:textId="77777777" w:rsidR="00412F4A" w:rsidRPr="00412F4A" w:rsidRDefault="00412F4A" w:rsidP="00412F4A">
            <w:r w:rsidRPr="00412F4A">
              <w:t>Mjera uključuje promicanje i zaštitu ljudskih prava i temeljnih sloboda te promicanje, zaštitu i unapređenje prava pripadnika nacionalnih manjina kao i besplatnu pravnu pomoć.</w:t>
            </w:r>
          </w:p>
        </w:tc>
      </w:tr>
      <w:tr w:rsidR="00412F4A" w:rsidRPr="00412F4A" w14:paraId="49ED1AE0" w14:textId="77777777" w:rsidTr="007B4149">
        <w:trPr>
          <w:trHeight w:val="720"/>
        </w:trPr>
        <w:tc>
          <w:tcPr>
            <w:tcW w:w="3152" w:type="dxa"/>
            <w:hideMark/>
          </w:tcPr>
          <w:p w14:paraId="75923B33" w14:textId="77777777" w:rsidR="00412F4A" w:rsidRPr="00412F4A" w:rsidRDefault="00412F4A" w:rsidP="00412F4A">
            <w:pPr>
              <w:rPr>
                <w:b/>
                <w:bCs/>
              </w:rPr>
            </w:pPr>
            <w:r w:rsidRPr="00412F4A">
              <w:rPr>
                <w:b/>
                <w:bCs/>
              </w:rPr>
              <w:t>Odgovornost za provedbu mjere</w:t>
            </w:r>
          </w:p>
        </w:tc>
        <w:tc>
          <w:tcPr>
            <w:tcW w:w="11350" w:type="dxa"/>
            <w:gridSpan w:val="6"/>
            <w:hideMark/>
          </w:tcPr>
          <w:p w14:paraId="05F60366" w14:textId="77777777" w:rsidR="00412F4A" w:rsidRPr="00412F4A" w:rsidRDefault="00412F4A" w:rsidP="00412F4A">
            <w:r w:rsidRPr="00412F4A">
              <w:t xml:space="preserve">ravnatelji Uprave za ljudska prava, nacionalne manjine i etiku, Uprave za građansko, trgovačko i upravno pravo i Uprave za kazneno pravo, načelnik Sektora za nacionalne manjine </w:t>
            </w:r>
          </w:p>
        </w:tc>
      </w:tr>
      <w:tr w:rsidR="00412F4A" w:rsidRPr="00412F4A" w14:paraId="6DC486BD" w14:textId="77777777" w:rsidTr="007B4149">
        <w:trPr>
          <w:trHeight w:val="315"/>
        </w:trPr>
        <w:tc>
          <w:tcPr>
            <w:tcW w:w="3152" w:type="dxa"/>
            <w:hideMark/>
          </w:tcPr>
          <w:p w14:paraId="282CCD68" w14:textId="77777777" w:rsidR="00412F4A" w:rsidRPr="00412F4A" w:rsidRDefault="00412F4A" w:rsidP="00412F4A">
            <w:pPr>
              <w:rPr>
                <w:b/>
                <w:bCs/>
              </w:rPr>
            </w:pPr>
            <w:r w:rsidRPr="00412F4A">
              <w:rPr>
                <w:b/>
                <w:bCs/>
              </w:rPr>
              <w:t>Pokazatelji rezultata</w:t>
            </w:r>
          </w:p>
        </w:tc>
        <w:tc>
          <w:tcPr>
            <w:tcW w:w="3193" w:type="dxa"/>
            <w:gridSpan w:val="2"/>
            <w:hideMark/>
          </w:tcPr>
          <w:p w14:paraId="59D0D3F0" w14:textId="77777777" w:rsidR="00412F4A" w:rsidRPr="00412F4A" w:rsidRDefault="00412F4A" w:rsidP="00412F4A">
            <w:pPr>
              <w:rPr>
                <w:b/>
                <w:bCs/>
              </w:rPr>
            </w:pPr>
            <w:r w:rsidRPr="00412F4A">
              <w:rPr>
                <w:b/>
                <w:bCs/>
              </w:rPr>
              <w:t>Početna vrijednost</w:t>
            </w:r>
          </w:p>
        </w:tc>
        <w:tc>
          <w:tcPr>
            <w:tcW w:w="3119" w:type="dxa"/>
            <w:gridSpan w:val="2"/>
            <w:hideMark/>
          </w:tcPr>
          <w:p w14:paraId="3B5F9121" w14:textId="77777777" w:rsidR="00412F4A" w:rsidRPr="00412F4A" w:rsidRDefault="00412F4A" w:rsidP="00412F4A">
            <w:pPr>
              <w:rPr>
                <w:b/>
                <w:bCs/>
              </w:rPr>
            </w:pPr>
            <w:r w:rsidRPr="00412F4A">
              <w:rPr>
                <w:b/>
                <w:bCs/>
              </w:rPr>
              <w:t>Ciljana vrijednost za izvještajno razdoblje</w:t>
            </w:r>
          </w:p>
        </w:tc>
        <w:tc>
          <w:tcPr>
            <w:tcW w:w="5038" w:type="dxa"/>
            <w:gridSpan w:val="2"/>
            <w:hideMark/>
          </w:tcPr>
          <w:p w14:paraId="5C4F6AE4" w14:textId="77777777" w:rsidR="00412F4A" w:rsidRPr="00412F4A" w:rsidRDefault="00412F4A" w:rsidP="00412F4A">
            <w:pPr>
              <w:rPr>
                <w:b/>
                <w:bCs/>
              </w:rPr>
            </w:pPr>
            <w:r w:rsidRPr="00412F4A">
              <w:rPr>
                <w:b/>
                <w:bCs/>
              </w:rPr>
              <w:t>Ostvarena vrijednost na kraju izvještajnog razdoblja</w:t>
            </w:r>
          </w:p>
        </w:tc>
      </w:tr>
      <w:tr w:rsidR="00412F4A" w:rsidRPr="00412F4A" w14:paraId="0E1EC86D" w14:textId="77777777" w:rsidTr="007B4149">
        <w:trPr>
          <w:trHeight w:val="765"/>
        </w:trPr>
        <w:tc>
          <w:tcPr>
            <w:tcW w:w="3152" w:type="dxa"/>
            <w:hideMark/>
          </w:tcPr>
          <w:p w14:paraId="2771FFAA" w14:textId="77777777" w:rsidR="00412F4A" w:rsidRPr="00412F4A" w:rsidRDefault="00412F4A" w:rsidP="00412F4A">
            <w:pPr>
              <w:rPr>
                <w:b/>
                <w:bCs/>
              </w:rPr>
            </w:pPr>
            <w:r w:rsidRPr="00412F4A">
              <w:rPr>
                <w:b/>
                <w:bCs/>
              </w:rPr>
              <w:t xml:space="preserve">Broj dobivenih preporuka iz djelokruga MPU iz izvješća Pučkog pravobranitelja </w:t>
            </w:r>
          </w:p>
        </w:tc>
        <w:tc>
          <w:tcPr>
            <w:tcW w:w="3193" w:type="dxa"/>
            <w:gridSpan w:val="2"/>
            <w:hideMark/>
          </w:tcPr>
          <w:p w14:paraId="5B69F21A" w14:textId="77777777" w:rsidR="00412F4A" w:rsidRPr="00412F4A" w:rsidRDefault="00412F4A" w:rsidP="00412F4A">
            <w:r w:rsidRPr="00412F4A">
              <w:t>18 (2020.)</w:t>
            </w:r>
          </w:p>
        </w:tc>
        <w:tc>
          <w:tcPr>
            <w:tcW w:w="3119" w:type="dxa"/>
            <w:gridSpan w:val="2"/>
            <w:hideMark/>
          </w:tcPr>
          <w:p w14:paraId="0A79A504" w14:textId="77777777" w:rsidR="00412F4A" w:rsidRPr="00412F4A" w:rsidRDefault="00412F4A" w:rsidP="00412F4A">
            <w:r w:rsidRPr="00412F4A">
              <w:t>&gt;18</w:t>
            </w:r>
          </w:p>
        </w:tc>
        <w:tc>
          <w:tcPr>
            <w:tcW w:w="5038" w:type="dxa"/>
            <w:gridSpan w:val="2"/>
            <w:hideMark/>
          </w:tcPr>
          <w:p w14:paraId="77BC4E8F" w14:textId="77777777" w:rsidR="00412F4A" w:rsidRPr="00412F4A" w:rsidRDefault="00412F4A" w:rsidP="00412F4A">
            <w:r w:rsidRPr="00412F4A">
              <w:t>25</w:t>
            </w:r>
          </w:p>
        </w:tc>
      </w:tr>
      <w:tr w:rsidR="00412F4A" w:rsidRPr="00412F4A" w14:paraId="1C233381" w14:textId="77777777" w:rsidTr="007B4149">
        <w:trPr>
          <w:trHeight w:val="300"/>
        </w:trPr>
        <w:tc>
          <w:tcPr>
            <w:tcW w:w="3152" w:type="dxa"/>
            <w:vMerge w:val="restart"/>
            <w:hideMark/>
          </w:tcPr>
          <w:p w14:paraId="4DFBB678" w14:textId="77777777" w:rsidR="00412F4A" w:rsidRPr="00412F4A" w:rsidRDefault="00412F4A" w:rsidP="00412F4A">
            <w:pPr>
              <w:rPr>
                <w:b/>
                <w:bCs/>
              </w:rPr>
            </w:pPr>
            <w:r w:rsidRPr="00412F4A">
              <w:rPr>
                <w:b/>
                <w:bCs/>
              </w:rPr>
              <w:t>Aktivnosti</w:t>
            </w:r>
          </w:p>
        </w:tc>
        <w:tc>
          <w:tcPr>
            <w:tcW w:w="1918" w:type="dxa"/>
            <w:vMerge w:val="restart"/>
            <w:hideMark/>
          </w:tcPr>
          <w:p w14:paraId="4C93EE43" w14:textId="77777777" w:rsidR="00412F4A" w:rsidRPr="00412F4A" w:rsidRDefault="00412F4A" w:rsidP="00412F4A">
            <w:pPr>
              <w:rPr>
                <w:b/>
                <w:bCs/>
              </w:rPr>
            </w:pPr>
            <w:r w:rsidRPr="00412F4A">
              <w:rPr>
                <w:b/>
                <w:bCs/>
              </w:rPr>
              <w:t>Nadležnost</w:t>
            </w:r>
          </w:p>
        </w:tc>
        <w:tc>
          <w:tcPr>
            <w:tcW w:w="1275" w:type="dxa"/>
            <w:vMerge w:val="restart"/>
            <w:hideMark/>
          </w:tcPr>
          <w:p w14:paraId="622863EB" w14:textId="77777777" w:rsidR="00412F4A" w:rsidRPr="00412F4A" w:rsidRDefault="00412F4A" w:rsidP="00412F4A">
            <w:pPr>
              <w:rPr>
                <w:b/>
                <w:bCs/>
              </w:rPr>
            </w:pPr>
            <w:r w:rsidRPr="00412F4A">
              <w:rPr>
                <w:b/>
                <w:bCs/>
              </w:rPr>
              <w:t xml:space="preserve">Rok (upisati </w:t>
            </w:r>
            <w:r w:rsidRPr="00412F4A">
              <w:rPr>
                <w:b/>
                <w:bCs/>
              </w:rPr>
              <w:lastRenderedPageBreak/>
              <w:t>mjesec)</w:t>
            </w:r>
          </w:p>
        </w:tc>
        <w:tc>
          <w:tcPr>
            <w:tcW w:w="1560" w:type="dxa"/>
            <w:hideMark/>
          </w:tcPr>
          <w:p w14:paraId="428E1792" w14:textId="77777777" w:rsidR="00412F4A" w:rsidRPr="00412F4A" w:rsidRDefault="00412F4A" w:rsidP="00412F4A">
            <w:pPr>
              <w:rPr>
                <w:b/>
                <w:bCs/>
              </w:rPr>
            </w:pPr>
            <w:r w:rsidRPr="00412F4A">
              <w:rPr>
                <w:b/>
                <w:bCs/>
              </w:rPr>
              <w:lastRenderedPageBreak/>
              <w:t>Izvor financiranja</w:t>
            </w:r>
          </w:p>
        </w:tc>
        <w:tc>
          <w:tcPr>
            <w:tcW w:w="1559" w:type="dxa"/>
            <w:vMerge w:val="restart"/>
            <w:hideMark/>
          </w:tcPr>
          <w:p w14:paraId="602B16C7" w14:textId="77777777" w:rsidR="00412F4A" w:rsidRPr="00412F4A" w:rsidRDefault="00412F4A" w:rsidP="00412F4A">
            <w:pPr>
              <w:rPr>
                <w:b/>
                <w:bCs/>
              </w:rPr>
            </w:pPr>
            <w:r w:rsidRPr="00412F4A">
              <w:rPr>
                <w:b/>
                <w:bCs/>
              </w:rPr>
              <w:t xml:space="preserve">Iznos ostvaren u </w:t>
            </w:r>
            <w:r w:rsidRPr="00412F4A">
              <w:rPr>
                <w:b/>
                <w:bCs/>
              </w:rPr>
              <w:lastRenderedPageBreak/>
              <w:t>proračunu</w:t>
            </w:r>
          </w:p>
        </w:tc>
        <w:tc>
          <w:tcPr>
            <w:tcW w:w="1701" w:type="dxa"/>
            <w:vMerge w:val="restart"/>
            <w:hideMark/>
          </w:tcPr>
          <w:p w14:paraId="7015A8DB" w14:textId="77777777" w:rsidR="00412F4A" w:rsidRPr="00412F4A" w:rsidRDefault="00412F4A" w:rsidP="00412F4A">
            <w:pPr>
              <w:rPr>
                <w:b/>
                <w:bCs/>
              </w:rPr>
            </w:pPr>
            <w:r w:rsidRPr="00412F4A">
              <w:rPr>
                <w:b/>
                <w:bCs/>
              </w:rPr>
              <w:lastRenderedPageBreak/>
              <w:t xml:space="preserve">Ostvarenje aktivnosti u </w:t>
            </w:r>
            <w:r w:rsidRPr="00412F4A">
              <w:rPr>
                <w:b/>
                <w:bCs/>
              </w:rPr>
              <w:lastRenderedPageBreak/>
              <w:t>%</w:t>
            </w:r>
          </w:p>
        </w:tc>
        <w:tc>
          <w:tcPr>
            <w:tcW w:w="3337" w:type="dxa"/>
            <w:vMerge w:val="restart"/>
            <w:hideMark/>
          </w:tcPr>
          <w:p w14:paraId="09FBCE3A" w14:textId="77777777" w:rsidR="00412F4A" w:rsidRPr="00412F4A" w:rsidRDefault="00412F4A" w:rsidP="00412F4A">
            <w:pPr>
              <w:rPr>
                <w:b/>
                <w:bCs/>
              </w:rPr>
            </w:pPr>
            <w:r w:rsidRPr="00412F4A">
              <w:rPr>
                <w:b/>
                <w:bCs/>
              </w:rPr>
              <w:lastRenderedPageBreak/>
              <w:t>Napomene</w:t>
            </w:r>
          </w:p>
        </w:tc>
      </w:tr>
      <w:tr w:rsidR="00412F4A" w:rsidRPr="00412F4A" w14:paraId="3628557A" w14:textId="77777777" w:rsidTr="007B4149">
        <w:trPr>
          <w:trHeight w:val="315"/>
        </w:trPr>
        <w:tc>
          <w:tcPr>
            <w:tcW w:w="3152" w:type="dxa"/>
            <w:vMerge/>
            <w:hideMark/>
          </w:tcPr>
          <w:p w14:paraId="0D7BAAB1" w14:textId="77777777" w:rsidR="00412F4A" w:rsidRPr="00412F4A" w:rsidRDefault="00412F4A" w:rsidP="00412F4A">
            <w:pPr>
              <w:rPr>
                <w:b/>
                <w:bCs/>
              </w:rPr>
            </w:pPr>
          </w:p>
        </w:tc>
        <w:tc>
          <w:tcPr>
            <w:tcW w:w="1918" w:type="dxa"/>
            <w:vMerge/>
            <w:hideMark/>
          </w:tcPr>
          <w:p w14:paraId="5C4FFF12" w14:textId="77777777" w:rsidR="00412F4A" w:rsidRPr="00412F4A" w:rsidRDefault="00412F4A" w:rsidP="00412F4A">
            <w:pPr>
              <w:rPr>
                <w:b/>
                <w:bCs/>
              </w:rPr>
            </w:pPr>
          </w:p>
        </w:tc>
        <w:tc>
          <w:tcPr>
            <w:tcW w:w="1275" w:type="dxa"/>
            <w:vMerge/>
            <w:hideMark/>
          </w:tcPr>
          <w:p w14:paraId="03F94D47" w14:textId="77777777" w:rsidR="00412F4A" w:rsidRPr="00412F4A" w:rsidRDefault="00412F4A" w:rsidP="00412F4A">
            <w:pPr>
              <w:rPr>
                <w:b/>
                <w:bCs/>
              </w:rPr>
            </w:pPr>
          </w:p>
        </w:tc>
        <w:tc>
          <w:tcPr>
            <w:tcW w:w="1560" w:type="dxa"/>
            <w:hideMark/>
          </w:tcPr>
          <w:p w14:paraId="0E165A50" w14:textId="77777777" w:rsidR="00412F4A" w:rsidRPr="00412F4A" w:rsidRDefault="00412F4A" w:rsidP="00412F4A">
            <w:pPr>
              <w:rPr>
                <w:b/>
                <w:bCs/>
              </w:rPr>
            </w:pPr>
            <w:r w:rsidRPr="00412F4A">
              <w:rPr>
                <w:b/>
                <w:bCs/>
              </w:rPr>
              <w:t>(aktivnost u Proračunu)</w:t>
            </w:r>
          </w:p>
        </w:tc>
        <w:tc>
          <w:tcPr>
            <w:tcW w:w="1559" w:type="dxa"/>
            <w:vMerge/>
            <w:hideMark/>
          </w:tcPr>
          <w:p w14:paraId="0A93676A" w14:textId="77777777" w:rsidR="00412F4A" w:rsidRPr="00412F4A" w:rsidRDefault="00412F4A" w:rsidP="00412F4A">
            <w:pPr>
              <w:rPr>
                <w:b/>
                <w:bCs/>
              </w:rPr>
            </w:pPr>
          </w:p>
        </w:tc>
        <w:tc>
          <w:tcPr>
            <w:tcW w:w="1701" w:type="dxa"/>
            <w:vMerge/>
            <w:hideMark/>
          </w:tcPr>
          <w:p w14:paraId="53F2F166" w14:textId="77777777" w:rsidR="00412F4A" w:rsidRPr="00412F4A" w:rsidRDefault="00412F4A" w:rsidP="00412F4A">
            <w:pPr>
              <w:rPr>
                <w:b/>
                <w:bCs/>
              </w:rPr>
            </w:pPr>
          </w:p>
        </w:tc>
        <w:tc>
          <w:tcPr>
            <w:tcW w:w="3337" w:type="dxa"/>
            <w:vMerge/>
            <w:hideMark/>
          </w:tcPr>
          <w:p w14:paraId="2A23B01F" w14:textId="77777777" w:rsidR="00412F4A" w:rsidRPr="00412F4A" w:rsidRDefault="00412F4A" w:rsidP="00412F4A">
            <w:pPr>
              <w:rPr>
                <w:b/>
                <w:bCs/>
              </w:rPr>
            </w:pPr>
          </w:p>
        </w:tc>
      </w:tr>
      <w:tr w:rsidR="00412F4A" w:rsidRPr="00412F4A" w14:paraId="552594EB" w14:textId="77777777" w:rsidTr="007B4149">
        <w:trPr>
          <w:trHeight w:val="1320"/>
        </w:trPr>
        <w:tc>
          <w:tcPr>
            <w:tcW w:w="3152" w:type="dxa"/>
            <w:hideMark/>
          </w:tcPr>
          <w:p w14:paraId="4463F659" w14:textId="77777777" w:rsidR="00412F4A" w:rsidRPr="00412F4A" w:rsidRDefault="00412F4A" w:rsidP="00412F4A">
            <w:pPr>
              <w:rPr>
                <w:b/>
                <w:bCs/>
              </w:rPr>
            </w:pPr>
            <w:r w:rsidRPr="00412F4A">
              <w:rPr>
                <w:b/>
                <w:bCs/>
              </w:rPr>
              <w:t>Praćenje primjene prava iz Ustavnog zakona o pravima nacionalnih manjina i Zakona o uporabi jezika i pisma nacionalnih manjina u Republici Hrvatskoj</w:t>
            </w:r>
          </w:p>
        </w:tc>
        <w:tc>
          <w:tcPr>
            <w:tcW w:w="1918" w:type="dxa"/>
            <w:hideMark/>
          </w:tcPr>
          <w:p w14:paraId="49EE83AE" w14:textId="77777777" w:rsidR="00412F4A" w:rsidRPr="00412F4A" w:rsidRDefault="00412F4A" w:rsidP="00412F4A">
            <w:r w:rsidRPr="00412F4A">
              <w:t>Uprava za ljudska prava, nacionalne manjine i etiku</w:t>
            </w:r>
          </w:p>
        </w:tc>
        <w:tc>
          <w:tcPr>
            <w:tcW w:w="1275" w:type="dxa"/>
            <w:hideMark/>
          </w:tcPr>
          <w:p w14:paraId="5E3E91C3" w14:textId="77777777" w:rsidR="00412F4A" w:rsidRPr="00412F4A" w:rsidRDefault="00412F4A" w:rsidP="00412F4A">
            <w:r w:rsidRPr="00412F4A">
              <w:t>prosinac 2021.</w:t>
            </w:r>
          </w:p>
        </w:tc>
        <w:tc>
          <w:tcPr>
            <w:tcW w:w="1560" w:type="dxa"/>
            <w:hideMark/>
          </w:tcPr>
          <w:p w14:paraId="216AC0BB" w14:textId="77777777" w:rsidR="00412F4A" w:rsidRPr="00412F4A" w:rsidRDefault="00412F4A" w:rsidP="00412F4A">
            <w:r w:rsidRPr="00412F4A">
              <w:t>A629000</w:t>
            </w:r>
          </w:p>
        </w:tc>
        <w:tc>
          <w:tcPr>
            <w:tcW w:w="1559" w:type="dxa"/>
            <w:hideMark/>
          </w:tcPr>
          <w:p w14:paraId="17708613" w14:textId="77777777" w:rsidR="00412F4A" w:rsidRPr="00412F4A" w:rsidRDefault="00412F4A" w:rsidP="00412F4A">
            <w:r w:rsidRPr="00412F4A">
              <w:t>148,000.00</w:t>
            </w:r>
          </w:p>
        </w:tc>
        <w:tc>
          <w:tcPr>
            <w:tcW w:w="1701" w:type="dxa"/>
            <w:hideMark/>
          </w:tcPr>
          <w:p w14:paraId="52D44CF6" w14:textId="77777777" w:rsidR="00412F4A" w:rsidRPr="00412F4A" w:rsidRDefault="00412F4A" w:rsidP="00412F4A">
            <w:r w:rsidRPr="00412F4A">
              <w:t>100%</w:t>
            </w:r>
          </w:p>
        </w:tc>
        <w:tc>
          <w:tcPr>
            <w:tcW w:w="3337" w:type="dxa"/>
            <w:hideMark/>
          </w:tcPr>
          <w:p w14:paraId="35994CD7" w14:textId="77777777" w:rsidR="00412F4A" w:rsidRPr="00412F4A" w:rsidRDefault="00412F4A" w:rsidP="00412F4A">
            <w:r w:rsidRPr="00412F4A">
              <w:t> </w:t>
            </w:r>
          </w:p>
        </w:tc>
      </w:tr>
      <w:tr w:rsidR="00412F4A" w:rsidRPr="00412F4A" w14:paraId="436F8925" w14:textId="77777777" w:rsidTr="007B4149">
        <w:trPr>
          <w:trHeight w:val="1860"/>
        </w:trPr>
        <w:tc>
          <w:tcPr>
            <w:tcW w:w="3152" w:type="dxa"/>
            <w:hideMark/>
          </w:tcPr>
          <w:p w14:paraId="1DCED9C8" w14:textId="77777777" w:rsidR="00412F4A" w:rsidRPr="00412F4A" w:rsidRDefault="00412F4A" w:rsidP="00412F4A">
            <w:pPr>
              <w:rPr>
                <w:b/>
                <w:bCs/>
              </w:rPr>
            </w:pPr>
            <w:r w:rsidRPr="00412F4A">
              <w:rPr>
                <w:b/>
                <w:bCs/>
              </w:rPr>
              <w:t>Praćenje zapošljavanja pripadnika nacionalnih manjima u tijelima državne uprave, pravosudnim tijelima i tijelima uprave jedinica lokalne i područne (regionalne) samouprave</w:t>
            </w:r>
          </w:p>
        </w:tc>
        <w:tc>
          <w:tcPr>
            <w:tcW w:w="1918" w:type="dxa"/>
            <w:hideMark/>
          </w:tcPr>
          <w:p w14:paraId="2385A267" w14:textId="77777777" w:rsidR="00412F4A" w:rsidRPr="00412F4A" w:rsidRDefault="00412F4A" w:rsidP="00412F4A">
            <w:r w:rsidRPr="00412F4A">
              <w:t>Uprava za ljudska prava, nacionalne manjine i etiku u suradnji sa Upravom za službenički sustav</w:t>
            </w:r>
          </w:p>
        </w:tc>
        <w:tc>
          <w:tcPr>
            <w:tcW w:w="1275" w:type="dxa"/>
            <w:hideMark/>
          </w:tcPr>
          <w:p w14:paraId="58B40D9A" w14:textId="77777777" w:rsidR="00412F4A" w:rsidRPr="00412F4A" w:rsidRDefault="00412F4A" w:rsidP="00412F4A">
            <w:r w:rsidRPr="00412F4A">
              <w:t>prosinac 2021.</w:t>
            </w:r>
          </w:p>
        </w:tc>
        <w:tc>
          <w:tcPr>
            <w:tcW w:w="1560" w:type="dxa"/>
            <w:hideMark/>
          </w:tcPr>
          <w:p w14:paraId="0E7AB207" w14:textId="77777777" w:rsidR="00412F4A" w:rsidRPr="00412F4A" w:rsidRDefault="00412F4A" w:rsidP="00412F4A">
            <w:r w:rsidRPr="00412F4A">
              <w:t>A629000</w:t>
            </w:r>
          </w:p>
        </w:tc>
        <w:tc>
          <w:tcPr>
            <w:tcW w:w="1559" w:type="dxa"/>
            <w:hideMark/>
          </w:tcPr>
          <w:p w14:paraId="140C6B4C" w14:textId="77777777" w:rsidR="00412F4A" w:rsidRPr="00412F4A" w:rsidRDefault="00412F4A" w:rsidP="00412F4A">
            <w:r w:rsidRPr="00412F4A">
              <w:t>148,000.00</w:t>
            </w:r>
          </w:p>
        </w:tc>
        <w:tc>
          <w:tcPr>
            <w:tcW w:w="1701" w:type="dxa"/>
            <w:hideMark/>
          </w:tcPr>
          <w:p w14:paraId="3B7CF14A" w14:textId="77777777" w:rsidR="00412F4A" w:rsidRPr="00412F4A" w:rsidRDefault="00412F4A" w:rsidP="00412F4A">
            <w:r w:rsidRPr="00412F4A">
              <w:t>100%</w:t>
            </w:r>
          </w:p>
        </w:tc>
        <w:tc>
          <w:tcPr>
            <w:tcW w:w="3337" w:type="dxa"/>
            <w:hideMark/>
          </w:tcPr>
          <w:p w14:paraId="434183F1" w14:textId="77777777" w:rsidR="00412F4A" w:rsidRPr="00412F4A" w:rsidRDefault="00412F4A" w:rsidP="00412F4A">
            <w:r w:rsidRPr="00412F4A">
              <w:t> </w:t>
            </w:r>
          </w:p>
        </w:tc>
      </w:tr>
      <w:tr w:rsidR="00412F4A" w:rsidRPr="00412F4A" w14:paraId="6E012BAB" w14:textId="77777777" w:rsidTr="007B4149">
        <w:trPr>
          <w:trHeight w:val="1560"/>
        </w:trPr>
        <w:tc>
          <w:tcPr>
            <w:tcW w:w="3152" w:type="dxa"/>
            <w:hideMark/>
          </w:tcPr>
          <w:p w14:paraId="28ED2D0E" w14:textId="77777777" w:rsidR="00412F4A" w:rsidRPr="00412F4A" w:rsidRDefault="00412F4A" w:rsidP="00412F4A">
            <w:pPr>
              <w:rPr>
                <w:b/>
                <w:bCs/>
              </w:rPr>
            </w:pPr>
            <w:r w:rsidRPr="00412F4A">
              <w:rPr>
                <w:b/>
                <w:bCs/>
              </w:rPr>
              <w:t>Usvajanje Nacionalne strategije razvoja sustava podrške žrtvama i svjedocima u RH za razdoblje 2021.-2025. i prateći Akcijski plan</w:t>
            </w:r>
          </w:p>
        </w:tc>
        <w:tc>
          <w:tcPr>
            <w:tcW w:w="1918" w:type="dxa"/>
            <w:hideMark/>
          </w:tcPr>
          <w:p w14:paraId="2DE6390B" w14:textId="77777777" w:rsidR="00412F4A" w:rsidRPr="00412F4A" w:rsidRDefault="00412F4A" w:rsidP="00412F4A">
            <w:r w:rsidRPr="00412F4A">
              <w:t>Uprava za kazneno pravo</w:t>
            </w:r>
          </w:p>
        </w:tc>
        <w:tc>
          <w:tcPr>
            <w:tcW w:w="1275" w:type="dxa"/>
            <w:hideMark/>
          </w:tcPr>
          <w:p w14:paraId="7427355B" w14:textId="77777777" w:rsidR="00412F4A" w:rsidRPr="00412F4A" w:rsidRDefault="00412F4A" w:rsidP="00412F4A">
            <w:r w:rsidRPr="00412F4A">
              <w:t>prosinac 2021.</w:t>
            </w:r>
          </w:p>
        </w:tc>
        <w:tc>
          <w:tcPr>
            <w:tcW w:w="1560" w:type="dxa"/>
            <w:hideMark/>
          </w:tcPr>
          <w:p w14:paraId="1F36E683" w14:textId="77777777" w:rsidR="00412F4A" w:rsidRPr="00412F4A" w:rsidRDefault="00412F4A" w:rsidP="00412F4A">
            <w:r w:rsidRPr="00412F4A">
              <w:t xml:space="preserve">A629000 </w:t>
            </w:r>
          </w:p>
        </w:tc>
        <w:tc>
          <w:tcPr>
            <w:tcW w:w="1559" w:type="dxa"/>
            <w:hideMark/>
          </w:tcPr>
          <w:p w14:paraId="1835EC36" w14:textId="77777777" w:rsidR="00412F4A" w:rsidRPr="00412F4A" w:rsidRDefault="00412F4A" w:rsidP="00412F4A">
            <w:r w:rsidRPr="00412F4A">
              <w:t>148,000.00</w:t>
            </w:r>
          </w:p>
        </w:tc>
        <w:tc>
          <w:tcPr>
            <w:tcW w:w="1701" w:type="dxa"/>
            <w:hideMark/>
          </w:tcPr>
          <w:p w14:paraId="67B38511" w14:textId="77777777" w:rsidR="00412F4A" w:rsidRPr="00412F4A" w:rsidRDefault="00412F4A" w:rsidP="00412F4A">
            <w:r w:rsidRPr="00412F4A">
              <w:t>10%</w:t>
            </w:r>
          </w:p>
        </w:tc>
        <w:tc>
          <w:tcPr>
            <w:tcW w:w="3337" w:type="dxa"/>
            <w:hideMark/>
          </w:tcPr>
          <w:p w14:paraId="6D04D8E1" w14:textId="77777777" w:rsidR="00412F4A" w:rsidRPr="00412F4A" w:rsidRDefault="00412F4A" w:rsidP="00412F4A">
            <w:r w:rsidRPr="00412F4A">
              <w:t xml:space="preserve">Nacionalna strategija je u fazi pripreme  </w:t>
            </w:r>
          </w:p>
        </w:tc>
      </w:tr>
      <w:tr w:rsidR="00412F4A" w:rsidRPr="00412F4A" w14:paraId="026D8B6F" w14:textId="77777777" w:rsidTr="007B4149">
        <w:trPr>
          <w:trHeight w:val="1290"/>
        </w:trPr>
        <w:tc>
          <w:tcPr>
            <w:tcW w:w="3152" w:type="dxa"/>
            <w:hideMark/>
          </w:tcPr>
          <w:p w14:paraId="3DF529BF" w14:textId="77777777" w:rsidR="00412F4A" w:rsidRPr="00412F4A" w:rsidRDefault="00412F4A" w:rsidP="00412F4A">
            <w:pPr>
              <w:rPr>
                <w:b/>
                <w:bCs/>
              </w:rPr>
            </w:pPr>
            <w:r w:rsidRPr="00412F4A">
              <w:rPr>
                <w:b/>
                <w:bCs/>
              </w:rPr>
              <w:t>Provedba mjera iz Zakona o besplatnoj pravnoj pomoći (Narodne novine broj 143/13 i 98/19)</w:t>
            </w:r>
          </w:p>
        </w:tc>
        <w:tc>
          <w:tcPr>
            <w:tcW w:w="1918" w:type="dxa"/>
            <w:hideMark/>
          </w:tcPr>
          <w:p w14:paraId="014F4A26" w14:textId="77777777" w:rsidR="00412F4A" w:rsidRPr="00412F4A" w:rsidRDefault="00412F4A" w:rsidP="00412F4A">
            <w:r w:rsidRPr="00412F4A">
              <w:t>Uprava za građansko, trgovačko i upravno pravo</w:t>
            </w:r>
          </w:p>
        </w:tc>
        <w:tc>
          <w:tcPr>
            <w:tcW w:w="1275" w:type="dxa"/>
            <w:hideMark/>
          </w:tcPr>
          <w:p w14:paraId="59DC4B66" w14:textId="77777777" w:rsidR="00412F4A" w:rsidRPr="00412F4A" w:rsidRDefault="00412F4A" w:rsidP="00412F4A">
            <w:r w:rsidRPr="00412F4A">
              <w:t>prosinac 2021.</w:t>
            </w:r>
          </w:p>
        </w:tc>
        <w:tc>
          <w:tcPr>
            <w:tcW w:w="1560" w:type="dxa"/>
            <w:hideMark/>
          </w:tcPr>
          <w:p w14:paraId="73457FB7" w14:textId="77777777" w:rsidR="00412F4A" w:rsidRPr="00412F4A" w:rsidRDefault="00412F4A" w:rsidP="00412F4A">
            <w:r w:rsidRPr="00412F4A">
              <w:t>A630048</w:t>
            </w:r>
          </w:p>
        </w:tc>
        <w:tc>
          <w:tcPr>
            <w:tcW w:w="1559" w:type="dxa"/>
            <w:hideMark/>
          </w:tcPr>
          <w:p w14:paraId="4C4177DB" w14:textId="77777777" w:rsidR="00412F4A" w:rsidRPr="00412F4A" w:rsidRDefault="00412F4A" w:rsidP="00412F4A">
            <w:r w:rsidRPr="00412F4A">
              <w:t>3.920.807,06</w:t>
            </w:r>
          </w:p>
        </w:tc>
        <w:tc>
          <w:tcPr>
            <w:tcW w:w="1701" w:type="dxa"/>
            <w:hideMark/>
          </w:tcPr>
          <w:p w14:paraId="069FE773" w14:textId="77777777" w:rsidR="00412F4A" w:rsidRPr="00412F4A" w:rsidRDefault="00412F4A" w:rsidP="00412F4A">
            <w:r w:rsidRPr="00412F4A">
              <w:t>94,71%</w:t>
            </w:r>
          </w:p>
        </w:tc>
        <w:tc>
          <w:tcPr>
            <w:tcW w:w="3337" w:type="dxa"/>
            <w:hideMark/>
          </w:tcPr>
          <w:p w14:paraId="3F7EE6EB" w14:textId="77777777" w:rsidR="00412F4A" w:rsidRPr="00412F4A" w:rsidRDefault="00412F4A" w:rsidP="00412F4A">
            <w:r w:rsidRPr="00412F4A">
              <w:t xml:space="preserve">Postotak ostvarenja aktivnosti predstavlja omjer sredstava predviđenih u Državnom proračunu i isplaćenih sredstava. </w:t>
            </w:r>
          </w:p>
        </w:tc>
      </w:tr>
      <w:tr w:rsidR="00412F4A" w:rsidRPr="00412F4A" w14:paraId="783320EC" w14:textId="77777777" w:rsidTr="007B4149">
        <w:trPr>
          <w:trHeight w:val="2355"/>
        </w:trPr>
        <w:tc>
          <w:tcPr>
            <w:tcW w:w="3152" w:type="dxa"/>
            <w:hideMark/>
          </w:tcPr>
          <w:p w14:paraId="3F8ACE6E" w14:textId="77777777" w:rsidR="00412F4A" w:rsidRPr="00412F4A" w:rsidRDefault="00412F4A" w:rsidP="00412F4A">
            <w:pPr>
              <w:rPr>
                <w:b/>
                <w:bCs/>
              </w:rPr>
            </w:pPr>
            <w:r w:rsidRPr="00412F4A">
              <w:rPr>
                <w:b/>
                <w:bCs/>
              </w:rPr>
              <w:lastRenderedPageBreak/>
              <w:t xml:space="preserve">Provedba projekta ARVID - </w:t>
            </w:r>
            <w:proofErr w:type="spellStart"/>
            <w:r w:rsidRPr="00412F4A">
              <w:rPr>
                <w:b/>
                <w:bCs/>
              </w:rPr>
              <w:t>Advancing</w:t>
            </w:r>
            <w:proofErr w:type="spellEnd"/>
            <w:r w:rsidRPr="00412F4A">
              <w:rPr>
                <w:b/>
                <w:bCs/>
              </w:rPr>
              <w:t xml:space="preserve"> </w:t>
            </w:r>
            <w:proofErr w:type="spellStart"/>
            <w:r w:rsidRPr="00412F4A">
              <w:rPr>
                <w:b/>
                <w:bCs/>
              </w:rPr>
              <w:t>access</w:t>
            </w:r>
            <w:proofErr w:type="spellEnd"/>
            <w:r w:rsidRPr="00412F4A">
              <w:rPr>
                <w:b/>
                <w:bCs/>
              </w:rPr>
              <w:t xml:space="preserve"> to </w:t>
            </w:r>
            <w:proofErr w:type="spellStart"/>
            <w:r w:rsidRPr="00412F4A">
              <w:rPr>
                <w:b/>
                <w:bCs/>
              </w:rPr>
              <w:t>rights</w:t>
            </w:r>
            <w:proofErr w:type="spellEnd"/>
            <w:r w:rsidRPr="00412F4A">
              <w:rPr>
                <w:b/>
                <w:bCs/>
              </w:rPr>
              <w:t xml:space="preserve"> </w:t>
            </w:r>
            <w:proofErr w:type="spellStart"/>
            <w:r w:rsidRPr="00412F4A">
              <w:rPr>
                <w:b/>
                <w:bCs/>
              </w:rPr>
              <w:t>under</w:t>
            </w:r>
            <w:proofErr w:type="spellEnd"/>
            <w:r w:rsidRPr="00412F4A">
              <w:rPr>
                <w:b/>
                <w:bCs/>
              </w:rPr>
              <w:t xml:space="preserve"> </w:t>
            </w:r>
            <w:proofErr w:type="spellStart"/>
            <w:r w:rsidRPr="00412F4A">
              <w:rPr>
                <w:b/>
                <w:bCs/>
              </w:rPr>
              <w:t>Victims</w:t>
            </w:r>
            <w:proofErr w:type="spellEnd"/>
            <w:r w:rsidRPr="00412F4A">
              <w:rPr>
                <w:b/>
                <w:bCs/>
              </w:rPr>
              <w:t xml:space="preserve">' </w:t>
            </w:r>
            <w:proofErr w:type="spellStart"/>
            <w:r w:rsidRPr="00412F4A">
              <w:rPr>
                <w:b/>
                <w:bCs/>
              </w:rPr>
              <w:t>Directive</w:t>
            </w:r>
            <w:proofErr w:type="spellEnd"/>
            <w:r w:rsidRPr="00412F4A">
              <w:rPr>
                <w:b/>
                <w:bCs/>
              </w:rPr>
              <w:t xml:space="preserve"> for </w:t>
            </w:r>
            <w:proofErr w:type="spellStart"/>
            <w:r w:rsidRPr="00412F4A">
              <w:rPr>
                <w:b/>
                <w:bCs/>
              </w:rPr>
              <w:t>Persons</w:t>
            </w:r>
            <w:proofErr w:type="spellEnd"/>
            <w:r w:rsidRPr="00412F4A">
              <w:rPr>
                <w:b/>
                <w:bCs/>
              </w:rPr>
              <w:t xml:space="preserve"> </w:t>
            </w:r>
            <w:proofErr w:type="spellStart"/>
            <w:r w:rsidRPr="00412F4A">
              <w:rPr>
                <w:b/>
                <w:bCs/>
              </w:rPr>
              <w:t>with</w:t>
            </w:r>
            <w:proofErr w:type="spellEnd"/>
            <w:r w:rsidRPr="00412F4A">
              <w:rPr>
                <w:b/>
                <w:bCs/>
              </w:rPr>
              <w:t xml:space="preserve"> </w:t>
            </w:r>
            <w:proofErr w:type="spellStart"/>
            <w:r w:rsidRPr="00412F4A">
              <w:rPr>
                <w:b/>
                <w:bCs/>
              </w:rPr>
              <w:t>Disabilities</w:t>
            </w:r>
            <w:proofErr w:type="spellEnd"/>
            <w:r w:rsidRPr="00412F4A">
              <w:rPr>
                <w:b/>
                <w:bCs/>
              </w:rPr>
              <w:t xml:space="preserve"> (Bolji pristup osoba s invaliditetom pravima zajamčenima Direktivom o žrtvama) u svojstvu partnera</w:t>
            </w:r>
          </w:p>
        </w:tc>
        <w:tc>
          <w:tcPr>
            <w:tcW w:w="1918" w:type="dxa"/>
            <w:hideMark/>
          </w:tcPr>
          <w:p w14:paraId="4B1E3924" w14:textId="77777777" w:rsidR="00412F4A" w:rsidRPr="00412F4A" w:rsidRDefault="00412F4A" w:rsidP="00412F4A">
            <w:r w:rsidRPr="00412F4A">
              <w:t>Hrvatski pravni centar je nositelj, a Služba za podršku žrtvama i svjedocima, Pravobraniteljica za osobe s invaliditetom i Udruga za podršku žrtvama i svjedocima su partneri</w:t>
            </w:r>
          </w:p>
        </w:tc>
        <w:tc>
          <w:tcPr>
            <w:tcW w:w="1275" w:type="dxa"/>
            <w:hideMark/>
          </w:tcPr>
          <w:p w14:paraId="6182E920" w14:textId="77777777" w:rsidR="00412F4A" w:rsidRPr="00412F4A" w:rsidRDefault="00412F4A" w:rsidP="00412F4A">
            <w:r w:rsidRPr="00412F4A">
              <w:t>prosinac 2021.</w:t>
            </w:r>
          </w:p>
        </w:tc>
        <w:tc>
          <w:tcPr>
            <w:tcW w:w="1560" w:type="dxa"/>
            <w:hideMark/>
          </w:tcPr>
          <w:p w14:paraId="763662AA" w14:textId="77777777" w:rsidR="00412F4A" w:rsidRPr="00412F4A" w:rsidRDefault="00412F4A" w:rsidP="00412F4A">
            <w:r w:rsidRPr="00412F4A">
              <w:t xml:space="preserve">A629000 </w:t>
            </w:r>
          </w:p>
        </w:tc>
        <w:tc>
          <w:tcPr>
            <w:tcW w:w="1559" w:type="dxa"/>
            <w:hideMark/>
          </w:tcPr>
          <w:p w14:paraId="1F73FF22" w14:textId="77777777" w:rsidR="00412F4A" w:rsidRPr="00412F4A" w:rsidRDefault="00412F4A" w:rsidP="00412F4A">
            <w:r w:rsidRPr="00412F4A">
              <w:t>29,600.00</w:t>
            </w:r>
          </w:p>
        </w:tc>
        <w:tc>
          <w:tcPr>
            <w:tcW w:w="1701" w:type="dxa"/>
            <w:hideMark/>
          </w:tcPr>
          <w:p w14:paraId="400F7A11" w14:textId="77777777" w:rsidR="00412F4A" w:rsidRPr="00412F4A" w:rsidRDefault="00412F4A" w:rsidP="00412F4A">
            <w:r w:rsidRPr="00412F4A">
              <w:t>100%</w:t>
            </w:r>
          </w:p>
        </w:tc>
        <w:tc>
          <w:tcPr>
            <w:tcW w:w="3337" w:type="dxa"/>
            <w:hideMark/>
          </w:tcPr>
          <w:p w14:paraId="2CCAB94A" w14:textId="77777777" w:rsidR="00412F4A" w:rsidRPr="00412F4A" w:rsidRDefault="00412F4A" w:rsidP="00412F4A">
            <w:r w:rsidRPr="00412F4A">
              <w:t>doprinos MPU kroz rad voditeljice Službe za podršku žrtvama i svjedocima koja će svojom stručnom ekspertizom doprinijeti provedbi projekta, postotak 20% iz plaće. Nije jasan iznos od 29.600,00, na temelju čega je izračunat. MPU ne sudjeluje sa financijskim sredstvima</w:t>
            </w:r>
          </w:p>
        </w:tc>
      </w:tr>
      <w:tr w:rsidR="00412F4A" w:rsidRPr="00412F4A" w14:paraId="114AA306" w14:textId="77777777" w:rsidTr="007B4149">
        <w:trPr>
          <w:trHeight w:val="2070"/>
        </w:trPr>
        <w:tc>
          <w:tcPr>
            <w:tcW w:w="3152" w:type="dxa"/>
            <w:hideMark/>
          </w:tcPr>
          <w:p w14:paraId="5C830428" w14:textId="77777777" w:rsidR="00412F4A" w:rsidRPr="00412F4A" w:rsidRDefault="00412F4A" w:rsidP="00412F4A">
            <w:pPr>
              <w:rPr>
                <w:b/>
                <w:bCs/>
              </w:rPr>
            </w:pPr>
            <w:r w:rsidRPr="00412F4A">
              <w:rPr>
                <w:b/>
                <w:bCs/>
              </w:rPr>
              <w:t xml:space="preserve">Provedba projekta ESTAR - </w:t>
            </w:r>
            <w:proofErr w:type="spellStart"/>
            <w:r w:rsidRPr="00412F4A">
              <w:rPr>
                <w:b/>
                <w:bCs/>
              </w:rPr>
              <w:t>Enhancing</w:t>
            </w:r>
            <w:proofErr w:type="spellEnd"/>
            <w:r w:rsidRPr="00412F4A">
              <w:rPr>
                <w:b/>
                <w:bCs/>
              </w:rPr>
              <w:t xml:space="preserve"> </w:t>
            </w:r>
            <w:proofErr w:type="spellStart"/>
            <w:r w:rsidRPr="00412F4A">
              <w:rPr>
                <w:b/>
                <w:bCs/>
              </w:rPr>
              <w:t>Stakeholder</w:t>
            </w:r>
            <w:proofErr w:type="spellEnd"/>
            <w:r w:rsidRPr="00412F4A">
              <w:rPr>
                <w:b/>
                <w:bCs/>
              </w:rPr>
              <w:t xml:space="preserve"> </w:t>
            </w:r>
            <w:proofErr w:type="spellStart"/>
            <w:r w:rsidRPr="00412F4A">
              <w:rPr>
                <w:b/>
                <w:bCs/>
              </w:rPr>
              <w:t>Awareness</w:t>
            </w:r>
            <w:proofErr w:type="spellEnd"/>
            <w:r w:rsidRPr="00412F4A">
              <w:rPr>
                <w:b/>
                <w:bCs/>
              </w:rPr>
              <w:t xml:space="preserve"> </w:t>
            </w:r>
            <w:proofErr w:type="spellStart"/>
            <w:r w:rsidRPr="00412F4A">
              <w:rPr>
                <w:b/>
                <w:bCs/>
              </w:rPr>
              <w:t>and</w:t>
            </w:r>
            <w:proofErr w:type="spellEnd"/>
            <w:r w:rsidRPr="00412F4A">
              <w:rPr>
                <w:b/>
                <w:bCs/>
              </w:rPr>
              <w:t xml:space="preserve"> Resources for </w:t>
            </w:r>
            <w:proofErr w:type="spellStart"/>
            <w:r w:rsidRPr="00412F4A">
              <w:rPr>
                <w:b/>
                <w:bCs/>
              </w:rPr>
              <w:t>Hate</w:t>
            </w:r>
            <w:proofErr w:type="spellEnd"/>
            <w:r w:rsidRPr="00412F4A">
              <w:rPr>
                <w:b/>
                <w:bCs/>
              </w:rPr>
              <w:t xml:space="preserve"> </w:t>
            </w:r>
            <w:proofErr w:type="spellStart"/>
            <w:r w:rsidRPr="00412F4A">
              <w:rPr>
                <w:b/>
                <w:bCs/>
              </w:rPr>
              <w:t>Crime</w:t>
            </w:r>
            <w:proofErr w:type="spellEnd"/>
            <w:r w:rsidRPr="00412F4A">
              <w:rPr>
                <w:b/>
                <w:bCs/>
              </w:rPr>
              <w:t xml:space="preserve"> </w:t>
            </w:r>
            <w:proofErr w:type="spellStart"/>
            <w:r w:rsidRPr="00412F4A">
              <w:rPr>
                <w:b/>
                <w:bCs/>
              </w:rPr>
              <w:t>Victim</w:t>
            </w:r>
            <w:proofErr w:type="spellEnd"/>
            <w:r w:rsidRPr="00412F4A">
              <w:rPr>
                <w:b/>
                <w:bCs/>
              </w:rPr>
              <w:t xml:space="preserve"> </w:t>
            </w:r>
            <w:proofErr w:type="spellStart"/>
            <w:r w:rsidRPr="00412F4A">
              <w:rPr>
                <w:b/>
                <w:bCs/>
              </w:rPr>
              <w:t>Support</w:t>
            </w:r>
            <w:proofErr w:type="spellEnd"/>
            <w:r w:rsidRPr="00412F4A">
              <w:rPr>
                <w:b/>
                <w:bCs/>
              </w:rPr>
              <w:t xml:space="preserve"> (</w:t>
            </w:r>
            <w:proofErr w:type="spellStart"/>
            <w:r w:rsidRPr="00412F4A">
              <w:rPr>
                <w:b/>
                <w:bCs/>
              </w:rPr>
              <w:t>EStAR</w:t>
            </w:r>
            <w:proofErr w:type="spellEnd"/>
            <w:r w:rsidRPr="00412F4A">
              <w:rPr>
                <w:b/>
                <w:bCs/>
              </w:rPr>
              <w:t>) u svojstvu partnera</w:t>
            </w:r>
          </w:p>
        </w:tc>
        <w:tc>
          <w:tcPr>
            <w:tcW w:w="1918" w:type="dxa"/>
            <w:hideMark/>
          </w:tcPr>
          <w:p w14:paraId="29434747" w14:textId="77777777" w:rsidR="00412F4A" w:rsidRPr="00412F4A" w:rsidRDefault="00412F4A" w:rsidP="00412F4A">
            <w:r w:rsidRPr="00412F4A">
              <w:t>Nositelji projekta su ODIHR i VBRG (organizacija iz Njemačke koja se bavi zaštitom žrtva zločina iz mržnje) u suradnji sa predstavnicima institucija i organizacija civilnog društva iz 41 države članove EU uključujući još i druge države koje nisu članice EU.</w:t>
            </w:r>
          </w:p>
        </w:tc>
        <w:tc>
          <w:tcPr>
            <w:tcW w:w="1275" w:type="dxa"/>
            <w:hideMark/>
          </w:tcPr>
          <w:p w14:paraId="151232FB" w14:textId="77777777" w:rsidR="00412F4A" w:rsidRPr="00412F4A" w:rsidRDefault="00412F4A" w:rsidP="00412F4A">
            <w:r w:rsidRPr="00412F4A">
              <w:t>prosinac 2021.</w:t>
            </w:r>
          </w:p>
        </w:tc>
        <w:tc>
          <w:tcPr>
            <w:tcW w:w="1560" w:type="dxa"/>
            <w:hideMark/>
          </w:tcPr>
          <w:p w14:paraId="763A85E5" w14:textId="77777777" w:rsidR="00412F4A" w:rsidRPr="00412F4A" w:rsidRDefault="00412F4A" w:rsidP="00412F4A">
            <w:r w:rsidRPr="00412F4A">
              <w:t xml:space="preserve">A629000 </w:t>
            </w:r>
          </w:p>
        </w:tc>
        <w:tc>
          <w:tcPr>
            <w:tcW w:w="1559" w:type="dxa"/>
            <w:hideMark/>
          </w:tcPr>
          <w:p w14:paraId="3E2FA3AB" w14:textId="77777777" w:rsidR="00412F4A" w:rsidRPr="00412F4A" w:rsidRDefault="00412F4A" w:rsidP="00412F4A">
            <w:r w:rsidRPr="00412F4A">
              <w:t>29,600.00</w:t>
            </w:r>
          </w:p>
        </w:tc>
        <w:tc>
          <w:tcPr>
            <w:tcW w:w="1701" w:type="dxa"/>
            <w:hideMark/>
          </w:tcPr>
          <w:p w14:paraId="44A6AC2A" w14:textId="77777777" w:rsidR="00412F4A" w:rsidRPr="00412F4A" w:rsidRDefault="00412F4A" w:rsidP="00412F4A">
            <w:r w:rsidRPr="00412F4A">
              <w:t>100%</w:t>
            </w:r>
          </w:p>
        </w:tc>
        <w:tc>
          <w:tcPr>
            <w:tcW w:w="3337" w:type="dxa"/>
            <w:hideMark/>
          </w:tcPr>
          <w:p w14:paraId="4927A751" w14:textId="77777777" w:rsidR="00412F4A" w:rsidRPr="00412F4A" w:rsidRDefault="00412F4A" w:rsidP="00412F4A">
            <w:r w:rsidRPr="00412F4A">
              <w:t>doprinos MPU kroz rad voditeljice Službe za podršku žrtvama i svjedocima koja će svojom stručnom ekspertizom doprinijeti provedbi projekta, postotak 20% iz plaće. Nije jasan iznos od 29.600,00, na temelju čega je izračunat. MPU ne sudjeluje sa financijskim sredstvima</w:t>
            </w:r>
          </w:p>
        </w:tc>
      </w:tr>
      <w:tr w:rsidR="00412F4A" w:rsidRPr="00412F4A" w14:paraId="30A95CE6" w14:textId="77777777" w:rsidTr="007B4149">
        <w:trPr>
          <w:trHeight w:val="1950"/>
        </w:trPr>
        <w:tc>
          <w:tcPr>
            <w:tcW w:w="3152" w:type="dxa"/>
            <w:hideMark/>
          </w:tcPr>
          <w:p w14:paraId="775CD36D" w14:textId="77777777" w:rsidR="00412F4A" w:rsidRPr="00412F4A" w:rsidRDefault="00412F4A" w:rsidP="00412F4A">
            <w:pPr>
              <w:rPr>
                <w:b/>
                <w:bCs/>
              </w:rPr>
            </w:pPr>
            <w:r w:rsidRPr="00412F4A">
              <w:rPr>
                <w:b/>
                <w:bCs/>
              </w:rPr>
              <w:lastRenderedPageBreak/>
              <w:t>Provedba projekta „Zaustavimo nasilje nad ženama i nasilje u obitelji - Za nasilje nema opravdanja“ u svojstvu partnera</w:t>
            </w:r>
          </w:p>
        </w:tc>
        <w:tc>
          <w:tcPr>
            <w:tcW w:w="1918" w:type="dxa"/>
            <w:hideMark/>
          </w:tcPr>
          <w:p w14:paraId="3F27E9EB" w14:textId="77777777" w:rsidR="00412F4A" w:rsidRPr="00412F4A" w:rsidRDefault="00412F4A" w:rsidP="00412F4A">
            <w:r w:rsidRPr="00412F4A">
              <w:t>Ministarstvo rada, mirovinskog sustava, obitelji i socijalne politike u partnerstvu s Ministarstvom pravosuđa i uprave i Udrugom za podršku žrtvama i svjedocima</w:t>
            </w:r>
          </w:p>
        </w:tc>
        <w:tc>
          <w:tcPr>
            <w:tcW w:w="1275" w:type="dxa"/>
            <w:hideMark/>
          </w:tcPr>
          <w:p w14:paraId="7945B6CE" w14:textId="77777777" w:rsidR="00412F4A" w:rsidRPr="00412F4A" w:rsidRDefault="00412F4A" w:rsidP="00412F4A">
            <w:r w:rsidRPr="00412F4A">
              <w:t>prosinac 2021.</w:t>
            </w:r>
          </w:p>
        </w:tc>
        <w:tc>
          <w:tcPr>
            <w:tcW w:w="1560" w:type="dxa"/>
            <w:hideMark/>
          </w:tcPr>
          <w:p w14:paraId="02830642" w14:textId="77777777" w:rsidR="00412F4A" w:rsidRPr="00412F4A" w:rsidRDefault="00412F4A" w:rsidP="00412F4A">
            <w:r w:rsidRPr="00412F4A">
              <w:t>Planirano kroz proračun MRMSOS</w:t>
            </w:r>
          </w:p>
        </w:tc>
        <w:tc>
          <w:tcPr>
            <w:tcW w:w="1559" w:type="dxa"/>
            <w:hideMark/>
          </w:tcPr>
          <w:p w14:paraId="7793CA8B" w14:textId="77777777" w:rsidR="00412F4A" w:rsidRPr="00412F4A" w:rsidRDefault="00412F4A" w:rsidP="00412F4A">
            <w:r w:rsidRPr="00412F4A">
              <w:t>n/p</w:t>
            </w:r>
          </w:p>
        </w:tc>
        <w:tc>
          <w:tcPr>
            <w:tcW w:w="1701" w:type="dxa"/>
            <w:hideMark/>
          </w:tcPr>
          <w:p w14:paraId="7BCE3C04" w14:textId="77777777" w:rsidR="00412F4A" w:rsidRPr="00412F4A" w:rsidRDefault="00412F4A" w:rsidP="00412F4A">
            <w:r w:rsidRPr="00412F4A">
              <w:t> </w:t>
            </w:r>
          </w:p>
        </w:tc>
        <w:tc>
          <w:tcPr>
            <w:tcW w:w="3337" w:type="dxa"/>
            <w:hideMark/>
          </w:tcPr>
          <w:p w14:paraId="31E17099" w14:textId="77777777" w:rsidR="00412F4A" w:rsidRPr="00412F4A" w:rsidRDefault="00412F4A" w:rsidP="00412F4A">
            <w:r w:rsidRPr="00412F4A">
              <w:t> </w:t>
            </w:r>
          </w:p>
        </w:tc>
      </w:tr>
      <w:tr w:rsidR="00412F4A" w:rsidRPr="00412F4A" w14:paraId="35DE7DD2" w14:textId="77777777" w:rsidTr="007B4149">
        <w:trPr>
          <w:trHeight w:val="3570"/>
        </w:trPr>
        <w:tc>
          <w:tcPr>
            <w:tcW w:w="3152" w:type="dxa"/>
            <w:hideMark/>
          </w:tcPr>
          <w:p w14:paraId="6C5DA9AF" w14:textId="77777777" w:rsidR="00412F4A" w:rsidRPr="00412F4A" w:rsidRDefault="00412F4A" w:rsidP="00412F4A">
            <w:pPr>
              <w:rPr>
                <w:b/>
                <w:bCs/>
              </w:rPr>
            </w:pPr>
            <w:r w:rsidRPr="00412F4A">
              <w:rPr>
                <w:b/>
                <w:bCs/>
              </w:rPr>
              <w:t xml:space="preserve">Rješavanje u upravnim stvarima prvostupanjskog postupka koji se odnose na registraciju vijeća, koordinacija vijeća i predstavnika nacionalnih manjina; prikupljanje, pripremanje i obrađivanje podataka koji se odnose na ostvarivanje prava pripadnika nacionalnih manjina na zastupljenost u predstavničkim, izvršnim i upravnim tijelima JLP(R)S; provođenje nadzora nad statutima JLP(R)S u dijelu koji se odnosi na manjinska prava. </w:t>
            </w:r>
          </w:p>
        </w:tc>
        <w:tc>
          <w:tcPr>
            <w:tcW w:w="1918" w:type="dxa"/>
            <w:hideMark/>
          </w:tcPr>
          <w:p w14:paraId="60439F60" w14:textId="77777777" w:rsidR="00412F4A" w:rsidRPr="00412F4A" w:rsidRDefault="00412F4A" w:rsidP="00412F4A">
            <w:r w:rsidRPr="00412F4A">
              <w:t>Uprava za ljudska prava, nacionalne manjine i etiku</w:t>
            </w:r>
          </w:p>
        </w:tc>
        <w:tc>
          <w:tcPr>
            <w:tcW w:w="1275" w:type="dxa"/>
            <w:hideMark/>
          </w:tcPr>
          <w:p w14:paraId="1D460902" w14:textId="77777777" w:rsidR="00412F4A" w:rsidRPr="00412F4A" w:rsidRDefault="00412F4A" w:rsidP="00412F4A">
            <w:r w:rsidRPr="00412F4A">
              <w:t>prosinac 2021.</w:t>
            </w:r>
          </w:p>
        </w:tc>
        <w:tc>
          <w:tcPr>
            <w:tcW w:w="1560" w:type="dxa"/>
            <w:hideMark/>
          </w:tcPr>
          <w:p w14:paraId="22D4511E" w14:textId="77777777" w:rsidR="00412F4A" w:rsidRPr="00412F4A" w:rsidRDefault="00412F4A" w:rsidP="00412F4A">
            <w:r w:rsidRPr="00412F4A">
              <w:t>A629000</w:t>
            </w:r>
          </w:p>
        </w:tc>
        <w:tc>
          <w:tcPr>
            <w:tcW w:w="1559" w:type="dxa"/>
            <w:hideMark/>
          </w:tcPr>
          <w:p w14:paraId="4638B900" w14:textId="77777777" w:rsidR="00412F4A" w:rsidRPr="00412F4A" w:rsidRDefault="00412F4A" w:rsidP="00412F4A">
            <w:r w:rsidRPr="00412F4A">
              <w:t>148,000.00</w:t>
            </w:r>
          </w:p>
        </w:tc>
        <w:tc>
          <w:tcPr>
            <w:tcW w:w="1701" w:type="dxa"/>
            <w:hideMark/>
          </w:tcPr>
          <w:p w14:paraId="091E0B52" w14:textId="77777777" w:rsidR="00412F4A" w:rsidRPr="00412F4A" w:rsidRDefault="00412F4A" w:rsidP="00412F4A">
            <w:r w:rsidRPr="00412F4A">
              <w:t>100%</w:t>
            </w:r>
          </w:p>
        </w:tc>
        <w:tc>
          <w:tcPr>
            <w:tcW w:w="3337" w:type="dxa"/>
            <w:hideMark/>
          </w:tcPr>
          <w:p w14:paraId="60A505DB" w14:textId="77777777" w:rsidR="00412F4A" w:rsidRPr="00412F4A" w:rsidRDefault="00412F4A" w:rsidP="00412F4A">
            <w:r w:rsidRPr="00412F4A">
              <w:t> </w:t>
            </w:r>
          </w:p>
        </w:tc>
      </w:tr>
      <w:tr w:rsidR="00412F4A" w:rsidRPr="00412F4A" w14:paraId="5E91687E" w14:textId="77777777" w:rsidTr="007B4149">
        <w:trPr>
          <w:trHeight w:val="1950"/>
        </w:trPr>
        <w:tc>
          <w:tcPr>
            <w:tcW w:w="3152" w:type="dxa"/>
            <w:hideMark/>
          </w:tcPr>
          <w:p w14:paraId="338DC445" w14:textId="77777777" w:rsidR="00412F4A" w:rsidRPr="00412F4A" w:rsidRDefault="00412F4A" w:rsidP="00412F4A">
            <w:pPr>
              <w:rPr>
                <w:b/>
                <w:bCs/>
              </w:rPr>
            </w:pPr>
            <w:r w:rsidRPr="00412F4A">
              <w:rPr>
                <w:b/>
                <w:bCs/>
              </w:rPr>
              <w:lastRenderedPageBreak/>
              <w:t xml:space="preserve">Poboljšanje funkcionalnosti postojećih aplikativnih rješenja Registra vijeća, koordinacija vijeća i predstavnika nacionalnih manjina i e-Sustava za praćenje provedbe Ustavnog zakona o pravima nacionalnih manjina. </w:t>
            </w:r>
          </w:p>
        </w:tc>
        <w:tc>
          <w:tcPr>
            <w:tcW w:w="1918" w:type="dxa"/>
            <w:hideMark/>
          </w:tcPr>
          <w:p w14:paraId="60AF62E1" w14:textId="77777777" w:rsidR="00412F4A" w:rsidRPr="00412F4A" w:rsidRDefault="00412F4A" w:rsidP="00412F4A">
            <w:r w:rsidRPr="00412F4A">
              <w:t>Uprava za ljudska prava, nacionalne manjine i etiku</w:t>
            </w:r>
          </w:p>
        </w:tc>
        <w:tc>
          <w:tcPr>
            <w:tcW w:w="1275" w:type="dxa"/>
            <w:hideMark/>
          </w:tcPr>
          <w:p w14:paraId="43714D72" w14:textId="77777777" w:rsidR="00412F4A" w:rsidRPr="00412F4A" w:rsidRDefault="00412F4A" w:rsidP="00412F4A">
            <w:r w:rsidRPr="00412F4A">
              <w:t>prosinac 2021.</w:t>
            </w:r>
          </w:p>
        </w:tc>
        <w:tc>
          <w:tcPr>
            <w:tcW w:w="1560" w:type="dxa"/>
            <w:hideMark/>
          </w:tcPr>
          <w:p w14:paraId="6CB4E3FB" w14:textId="77777777" w:rsidR="00412F4A" w:rsidRPr="00412F4A" w:rsidRDefault="00412F4A" w:rsidP="00412F4A">
            <w:r w:rsidRPr="00412F4A">
              <w:t>A677016</w:t>
            </w:r>
          </w:p>
        </w:tc>
        <w:tc>
          <w:tcPr>
            <w:tcW w:w="1559" w:type="dxa"/>
            <w:hideMark/>
          </w:tcPr>
          <w:p w14:paraId="729AFEA7" w14:textId="77777777" w:rsidR="00412F4A" w:rsidRPr="00412F4A" w:rsidRDefault="00412F4A" w:rsidP="00412F4A">
            <w:r w:rsidRPr="00412F4A">
              <w:t>e-Sustav 162,000.00</w:t>
            </w:r>
          </w:p>
        </w:tc>
        <w:tc>
          <w:tcPr>
            <w:tcW w:w="1701" w:type="dxa"/>
            <w:hideMark/>
          </w:tcPr>
          <w:p w14:paraId="3F285137" w14:textId="77777777" w:rsidR="00412F4A" w:rsidRPr="00412F4A" w:rsidRDefault="00412F4A" w:rsidP="00412F4A">
            <w:r w:rsidRPr="00412F4A">
              <w:t>100%</w:t>
            </w:r>
          </w:p>
        </w:tc>
        <w:tc>
          <w:tcPr>
            <w:tcW w:w="3337" w:type="dxa"/>
            <w:hideMark/>
          </w:tcPr>
          <w:p w14:paraId="08C09143" w14:textId="77777777" w:rsidR="00412F4A" w:rsidRPr="00412F4A" w:rsidRDefault="00412F4A" w:rsidP="00412F4A">
            <w:r w:rsidRPr="00412F4A">
              <w:t> </w:t>
            </w:r>
          </w:p>
        </w:tc>
      </w:tr>
      <w:tr w:rsidR="00412F4A" w:rsidRPr="00412F4A" w14:paraId="18087623" w14:textId="77777777" w:rsidTr="007B4149">
        <w:trPr>
          <w:trHeight w:val="1950"/>
        </w:trPr>
        <w:tc>
          <w:tcPr>
            <w:tcW w:w="3152" w:type="dxa"/>
            <w:hideMark/>
          </w:tcPr>
          <w:p w14:paraId="0B62899C" w14:textId="77777777" w:rsidR="00412F4A" w:rsidRPr="00412F4A" w:rsidRDefault="00412F4A" w:rsidP="00412F4A">
            <w:pPr>
              <w:rPr>
                <w:b/>
                <w:bCs/>
              </w:rPr>
            </w:pPr>
            <w:r w:rsidRPr="00412F4A">
              <w:rPr>
                <w:b/>
                <w:bCs/>
              </w:rPr>
              <w:t>Obavljanje upravnih i stručnih poslova vezanih za promicanje i zaštitu ljudskih prava i temeljnih sloboda iz područja pravosuđa i uprave u suradnji s nadležnim tijelima.</w:t>
            </w:r>
          </w:p>
        </w:tc>
        <w:tc>
          <w:tcPr>
            <w:tcW w:w="1918" w:type="dxa"/>
            <w:hideMark/>
          </w:tcPr>
          <w:p w14:paraId="5E45E55C" w14:textId="77777777" w:rsidR="00412F4A" w:rsidRPr="00412F4A" w:rsidRDefault="00412F4A" w:rsidP="00412F4A">
            <w:r w:rsidRPr="00412F4A">
              <w:t>Uprava za ljudska prava, nacionalne manjine i etiku</w:t>
            </w:r>
          </w:p>
        </w:tc>
        <w:tc>
          <w:tcPr>
            <w:tcW w:w="1275" w:type="dxa"/>
            <w:hideMark/>
          </w:tcPr>
          <w:p w14:paraId="3A7CE366" w14:textId="77777777" w:rsidR="00412F4A" w:rsidRPr="00412F4A" w:rsidRDefault="00412F4A" w:rsidP="00412F4A">
            <w:r w:rsidRPr="00412F4A">
              <w:t>prosinac 2021.</w:t>
            </w:r>
          </w:p>
        </w:tc>
        <w:tc>
          <w:tcPr>
            <w:tcW w:w="1560" w:type="dxa"/>
            <w:hideMark/>
          </w:tcPr>
          <w:p w14:paraId="642C85E3" w14:textId="77777777" w:rsidR="00412F4A" w:rsidRPr="00412F4A" w:rsidRDefault="00412F4A" w:rsidP="00412F4A">
            <w:r w:rsidRPr="00412F4A">
              <w:t>A629000</w:t>
            </w:r>
          </w:p>
        </w:tc>
        <w:tc>
          <w:tcPr>
            <w:tcW w:w="1559" w:type="dxa"/>
            <w:hideMark/>
          </w:tcPr>
          <w:p w14:paraId="1B193A65" w14:textId="77777777" w:rsidR="00412F4A" w:rsidRPr="00412F4A" w:rsidRDefault="00412F4A" w:rsidP="00412F4A">
            <w:r w:rsidRPr="00412F4A">
              <w:t>296,000.00</w:t>
            </w:r>
          </w:p>
        </w:tc>
        <w:tc>
          <w:tcPr>
            <w:tcW w:w="1701" w:type="dxa"/>
            <w:hideMark/>
          </w:tcPr>
          <w:p w14:paraId="31E201DE" w14:textId="77777777" w:rsidR="00412F4A" w:rsidRPr="00412F4A" w:rsidRDefault="00412F4A" w:rsidP="00412F4A">
            <w:r w:rsidRPr="00412F4A">
              <w:t>100%</w:t>
            </w:r>
          </w:p>
        </w:tc>
        <w:tc>
          <w:tcPr>
            <w:tcW w:w="3337" w:type="dxa"/>
            <w:hideMark/>
          </w:tcPr>
          <w:p w14:paraId="466E7EEF" w14:textId="77777777" w:rsidR="00412F4A" w:rsidRPr="00412F4A" w:rsidRDefault="00412F4A" w:rsidP="00412F4A">
            <w:r w:rsidRPr="00412F4A">
              <w:t> </w:t>
            </w:r>
          </w:p>
        </w:tc>
      </w:tr>
    </w:tbl>
    <w:p w14:paraId="17A8D1FE" w14:textId="77777777" w:rsidR="00412F4A" w:rsidRPr="00412F4A" w:rsidRDefault="00412F4A" w:rsidP="00412F4A"/>
    <w:p w14:paraId="428CB65E" w14:textId="77777777" w:rsidR="00412F4A" w:rsidRPr="00412F4A" w:rsidRDefault="00412F4A" w:rsidP="00412F4A"/>
    <w:p w14:paraId="2B3D1DB9" w14:textId="77777777" w:rsidR="00412F4A" w:rsidRPr="00412F4A" w:rsidRDefault="00412F4A" w:rsidP="00412F4A">
      <w:pPr>
        <w:rPr>
          <w:b/>
          <w:bCs/>
        </w:rPr>
      </w:pPr>
      <w:r w:rsidRPr="00412F4A">
        <w:rPr>
          <w:b/>
          <w:bCs/>
        </w:rPr>
        <w:t>Mjera 6 . Usklađivanje i provedba zakonodavstva RH s međunarodnim konvencijama i zakonskim modelima</w:t>
      </w:r>
    </w:p>
    <w:p w14:paraId="62AA196C" w14:textId="77777777" w:rsidR="00412F4A" w:rsidRPr="00412F4A" w:rsidRDefault="00412F4A" w:rsidP="00412F4A"/>
    <w:tbl>
      <w:tblPr>
        <w:tblStyle w:val="Reetkatablice"/>
        <w:tblW w:w="0" w:type="auto"/>
        <w:tblLook w:val="04A0" w:firstRow="1" w:lastRow="0" w:firstColumn="1" w:lastColumn="0" w:noHBand="0" w:noVBand="1"/>
      </w:tblPr>
      <w:tblGrid>
        <w:gridCol w:w="4015"/>
        <w:gridCol w:w="2436"/>
        <w:gridCol w:w="1478"/>
        <w:gridCol w:w="1533"/>
        <w:gridCol w:w="1512"/>
        <w:gridCol w:w="1517"/>
        <w:gridCol w:w="2011"/>
      </w:tblGrid>
      <w:tr w:rsidR="00412F4A" w:rsidRPr="00412F4A" w14:paraId="63DE30BC" w14:textId="77777777" w:rsidTr="007B4149">
        <w:trPr>
          <w:trHeight w:val="510"/>
        </w:trPr>
        <w:tc>
          <w:tcPr>
            <w:tcW w:w="4020" w:type="dxa"/>
            <w:hideMark/>
          </w:tcPr>
          <w:p w14:paraId="329E2E8F" w14:textId="77777777" w:rsidR="00412F4A" w:rsidRPr="00412F4A" w:rsidRDefault="00412F4A" w:rsidP="00412F4A">
            <w:pPr>
              <w:rPr>
                <w:b/>
                <w:bCs/>
              </w:rPr>
            </w:pPr>
            <w:r w:rsidRPr="00412F4A">
              <w:rPr>
                <w:b/>
                <w:bCs/>
              </w:rPr>
              <w:t>Mjera</w:t>
            </w:r>
          </w:p>
        </w:tc>
        <w:tc>
          <w:tcPr>
            <w:tcW w:w="10800" w:type="dxa"/>
            <w:gridSpan w:val="6"/>
            <w:hideMark/>
          </w:tcPr>
          <w:p w14:paraId="796CF41F" w14:textId="77777777" w:rsidR="00412F4A" w:rsidRPr="00412F4A" w:rsidRDefault="00412F4A" w:rsidP="00412F4A">
            <w:pPr>
              <w:rPr>
                <w:b/>
                <w:bCs/>
              </w:rPr>
            </w:pPr>
            <w:r w:rsidRPr="00412F4A">
              <w:rPr>
                <w:b/>
                <w:bCs/>
              </w:rPr>
              <w:t>Usklađivanje i provedba zakonodavstva RH s međunarodnim konvencijama i zakonskim modelima</w:t>
            </w:r>
          </w:p>
        </w:tc>
      </w:tr>
      <w:tr w:rsidR="00412F4A" w:rsidRPr="00412F4A" w14:paraId="41E5A9E7" w14:textId="77777777" w:rsidTr="007B4149">
        <w:trPr>
          <w:trHeight w:val="1020"/>
        </w:trPr>
        <w:tc>
          <w:tcPr>
            <w:tcW w:w="4020" w:type="dxa"/>
            <w:hideMark/>
          </w:tcPr>
          <w:p w14:paraId="5E0096A7" w14:textId="77777777" w:rsidR="00412F4A" w:rsidRPr="00412F4A" w:rsidRDefault="00412F4A" w:rsidP="00412F4A">
            <w:pPr>
              <w:rPr>
                <w:b/>
                <w:bCs/>
              </w:rPr>
            </w:pPr>
            <w:r w:rsidRPr="00412F4A">
              <w:rPr>
                <w:b/>
                <w:bCs/>
              </w:rPr>
              <w:t>Svrha provedbe mjere</w:t>
            </w:r>
          </w:p>
        </w:tc>
        <w:tc>
          <w:tcPr>
            <w:tcW w:w="10800" w:type="dxa"/>
            <w:gridSpan w:val="6"/>
            <w:hideMark/>
          </w:tcPr>
          <w:p w14:paraId="57A07642" w14:textId="77777777" w:rsidR="00412F4A" w:rsidRPr="00412F4A" w:rsidRDefault="00412F4A" w:rsidP="00412F4A">
            <w:r w:rsidRPr="00412F4A">
              <w:t>Mjera uključuje jačanje rada svih institucija koje rade na procesuiranju svih ratnih zločina, jačanje bilateralne i multilateralne suradnje, razmjena informacija i iskustava o nacionalnim zakonodavstvima i sudskoj praksi, o komparativnim aspektima istih te o preuzimanju pravne stečevine Europske unije.</w:t>
            </w:r>
          </w:p>
        </w:tc>
      </w:tr>
      <w:tr w:rsidR="00412F4A" w:rsidRPr="00412F4A" w14:paraId="26B274CE" w14:textId="77777777" w:rsidTr="007B4149">
        <w:trPr>
          <w:trHeight w:val="315"/>
        </w:trPr>
        <w:tc>
          <w:tcPr>
            <w:tcW w:w="4020" w:type="dxa"/>
            <w:hideMark/>
          </w:tcPr>
          <w:p w14:paraId="22B3DA49" w14:textId="77777777" w:rsidR="00412F4A" w:rsidRPr="00412F4A" w:rsidRDefault="00412F4A" w:rsidP="00412F4A">
            <w:pPr>
              <w:rPr>
                <w:b/>
                <w:bCs/>
              </w:rPr>
            </w:pPr>
            <w:r w:rsidRPr="00412F4A">
              <w:rPr>
                <w:b/>
                <w:bCs/>
              </w:rPr>
              <w:t>Odgovornost za provedbu mjere</w:t>
            </w:r>
          </w:p>
        </w:tc>
        <w:tc>
          <w:tcPr>
            <w:tcW w:w="10800" w:type="dxa"/>
            <w:gridSpan w:val="6"/>
            <w:hideMark/>
          </w:tcPr>
          <w:p w14:paraId="68C9F46A" w14:textId="77777777" w:rsidR="00412F4A" w:rsidRPr="00412F4A" w:rsidRDefault="00412F4A" w:rsidP="00412F4A">
            <w:r w:rsidRPr="00412F4A">
              <w:t>ravnatelj Uprave za europske poslove, međunarodnu i pravosudnu suradnju i sprječavanje korupcije</w:t>
            </w:r>
          </w:p>
        </w:tc>
      </w:tr>
      <w:tr w:rsidR="00412F4A" w:rsidRPr="00412F4A" w14:paraId="79CBDCDB" w14:textId="77777777" w:rsidTr="007B4149">
        <w:trPr>
          <w:trHeight w:val="570"/>
        </w:trPr>
        <w:tc>
          <w:tcPr>
            <w:tcW w:w="4020" w:type="dxa"/>
            <w:hideMark/>
          </w:tcPr>
          <w:p w14:paraId="2737C4B3" w14:textId="77777777" w:rsidR="00412F4A" w:rsidRPr="00412F4A" w:rsidRDefault="00412F4A" w:rsidP="00412F4A">
            <w:pPr>
              <w:rPr>
                <w:b/>
                <w:bCs/>
              </w:rPr>
            </w:pPr>
            <w:r w:rsidRPr="00412F4A">
              <w:rPr>
                <w:b/>
                <w:bCs/>
              </w:rPr>
              <w:t>Pokazatelji rezultata</w:t>
            </w:r>
          </w:p>
        </w:tc>
        <w:tc>
          <w:tcPr>
            <w:tcW w:w="4100" w:type="dxa"/>
            <w:gridSpan w:val="2"/>
            <w:hideMark/>
          </w:tcPr>
          <w:p w14:paraId="2181D3E8" w14:textId="77777777" w:rsidR="00412F4A" w:rsidRPr="00412F4A" w:rsidRDefault="00412F4A" w:rsidP="00412F4A">
            <w:pPr>
              <w:rPr>
                <w:b/>
                <w:bCs/>
              </w:rPr>
            </w:pPr>
            <w:r w:rsidRPr="00412F4A">
              <w:rPr>
                <w:b/>
                <w:bCs/>
              </w:rPr>
              <w:t>Početna vrijednost</w:t>
            </w:r>
          </w:p>
        </w:tc>
        <w:tc>
          <w:tcPr>
            <w:tcW w:w="3080" w:type="dxa"/>
            <w:gridSpan w:val="2"/>
            <w:hideMark/>
          </w:tcPr>
          <w:p w14:paraId="0CAB2CB2" w14:textId="77777777" w:rsidR="00412F4A" w:rsidRPr="00412F4A" w:rsidRDefault="00412F4A" w:rsidP="00412F4A">
            <w:pPr>
              <w:rPr>
                <w:b/>
                <w:bCs/>
              </w:rPr>
            </w:pPr>
            <w:r w:rsidRPr="00412F4A">
              <w:rPr>
                <w:b/>
                <w:bCs/>
              </w:rPr>
              <w:t>Ciljana vrijednost za izvještajno razdoblje</w:t>
            </w:r>
          </w:p>
        </w:tc>
        <w:tc>
          <w:tcPr>
            <w:tcW w:w="3620" w:type="dxa"/>
            <w:gridSpan w:val="2"/>
            <w:hideMark/>
          </w:tcPr>
          <w:p w14:paraId="1DDE7219" w14:textId="77777777" w:rsidR="00412F4A" w:rsidRPr="00412F4A" w:rsidRDefault="00412F4A" w:rsidP="00412F4A">
            <w:pPr>
              <w:rPr>
                <w:b/>
                <w:bCs/>
              </w:rPr>
            </w:pPr>
            <w:r w:rsidRPr="00412F4A">
              <w:rPr>
                <w:b/>
                <w:bCs/>
              </w:rPr>
              <w:t>Ostvarena vrijednost na kraju izvještajnog razdoblja</w:t>
            </w:r>
          </w:p>
        </w:tc>
      </w:tr>
      <w:tr w:rsidR="00412F4A" w:rsidRPr="00412F4A" w14:paraId="3573D56C" w14:textId="77777777" w:rsidTr="007B4149">
        <w:trPr>
          <w:trHeight w:val="510"/>
        </w:trPr>
        <w:tc>
          <w:tcPr>
            <w:tcW w:w="4020" w:type="dxa"/>
            <w:hideMark/>
          </w:tcPr>
          <w:p w14:paraId="1CE4AB1B" w14:textId="77777777" w:rsidR="00412F4A" w:rsidRPr="00412F4A" w:rsidRDefault="00412F4A" w:rsidP="00412F4A">
            <w:pPr>
              <w:rPr>
                <w:b/>
                <w:bCs/>
              </w:rPr>
            </w:pPr>
            <w:r w:rsidRPr="00412F4A">
              <w:rPr>
                <w:b/>
                <w:bCs/>
              </w:rPr>
              <w:t xml:space="preserve">broj provedenih koordinacija/savjetovanja/inicijativa </w:t>
            </w:r>
          </w:p>
        </w:tc>
        <w:tc>
          <w:tcPr>
            <w:tcW w:w="4100" w:type="dxa"/>
            <w:gridSpan w:val="2"/>
            <w:hideMark/>
          </w:tcPr>
          <w:p w14:paraId="0B84F3DE" w14:textId="77777777" w:rsidR="00412F4A" w:rsidRPr="00412F4A" w:rsidRDefault="00412F4A" w:rsidP="00412F4A">
            <w:r w:rsidRPr="00412F4A">
              <w:t>10 (2019.)</w:t>
            </w:r>
          </w:p>
        </w:tc>
        <w:tc>
          <w:tcPr>
            <w:tcW w:w="3080" w:type="dxa"/>
            <w:gridSpan w:val="2"/>
            <w:hideMark/>
          </w:tcPr>
          <w:p w14:paraId="068C42F3" w14:textId="77777777" w:rsidR="00412F4A" w:rsidRPr="00412F4A" w:rsidRDefault="00412F4A" w:rsidP="00412F4A">
            <w:r w:rsidRPr="00412F4A">
              <w:t>12</w:t>
            </w:r>
          </w:p>
        </w:tc>
        <w:tc>
          <w:tcPr>
            <w:tcW w:w="3620" w:type="dxa"/>
            <w:gridSpan w:val="2"/>
            <w:hideMark/>
          </w:tcPr>
          <w:p w14:paraId="4DF119B3" w14:textId="77777777" w:rsidR="00412F4A" w:rsidRPr="00412F4A" w:rsidRDefault="00412F4A" w:rsidP="00412F4A">
            <w:r w:rsidRPr="00412F4A">
              <w:t>n/p</w:t>
            </w:r>
          </w:p>
        </w:tc>
      </w:tr>
      <w:tr w:rsidR="00412F4A" w:rsidRPr="00412F4A" w14:paraId="564F4A46" w14:textId="77777777" w:rsidTr="007B4149">
        <w:trPr>
          <w:trHeight w:val="510"/>
        </w:trPr>
        <w:tc>
          <w:tcPr>
            <w:tcW w:w="4020" w:type="dxa"/>
            <w:vMerge w:val="restart"/>
            <w:hideMark/>
          </w:tcPr>
          <w:p w14:paraId="37CF7191" w14:textId="77777777" w:rsidR="00412F4A" w:rsidRPr="00412F4A" w:rsidRDefault="00412F4A" w:rsidP="00412F4A">
            <w:pPr>
              <w:rPr>
                <w:b/>
                <w:bCs/>
              </w:rPr>
            </w:pPr>
            <w:r w:rsidRPr="00412F4A">
              <w:rPr>
                <w:b/>
                <w:bCs/>
              </w:rPr>
              <w:lastRenderedPageBreak/>
              <w:t>Aktivnosti</w:t>
            </w:r>
          </w:p>
        </w:tc>
        <w:tc>
          <w:tcPr>
            <w:tcW w:w="2560" w:type="dxa"/>
            <w:vMerge w:val="restart"/>
            <w:hideMark/>
          </w:tcPr>
          <w:p w14:paraId="2C449FA5" w14:textId="77777777" w:rsidR="00412F4A" w:rsidRPr="00412F4A" w:rsidRDefault="00412F4A" w:rsidP="00412F4A">
            <w:pPr>
              <w:rPr>
                <w:b/>
                <w:bCs/>
              </w:rPr>
            </w:pPr>
            <w:r w:rsidRPr="00412F4A">
              <w:rPr>
                <w:b/>
                <w:bCs/>
              </w:rPr>
              <w:t>Nadležnost</w:t>
            </w:r>
          </w:p>
        </w:tc>
        <w:tc>
          <w:tcPr>
            <w:tcW w:w="1540" w:type="dxa"/>
            <w:vMerge w:val="restart"/>
            <w:hideMark/>
          </w:tcPr>
          <w:p w14:paraId="5FAD39DB" w14:textId="77777777" w:rsidR="00412F4A" w:rsidRPr="00412F4A" w:rsidRDefault="00412F4A" w:rsidP="00412F4A">
            <w:pPr>
              <w:rPr>
                <w:b/>
                <w:bCs/>
              </w:rPr>
            </w:pPr>
            <w:r w:rsidRPr="00412F4A">
              <w:rPr>
                <w:b/>
                <w:bCs/>
              </w:rPr>
              <w:t>Rok (upisati mjesec)</w:t>
            </w:r>
          </w:p>
        </w:tc>
        <w:tc>
          <w:tcPr>
            <w:tcW w:w="1540" w:type="dxa"/>
            <w:hideMark/>
          </w:tcPr>
          <w:p w14:paraId="13917A40" w14:textId="77777777" w:rsidR="00412F4A" w:rsidRPr="00412F4A" w:rsidRDefault="00412F4A" w:rsidP="00412F4A">
            <w:pPr>
              <w:rPr>
                <w:b/>
                <w:bCs/>
              </w:rPr>
            </w:pPr>
            <w:r w:rsidRPr="00412F4A">
              <w:rPr>
                <w:b/>
                <w:bCs/>
              </w:rPr>
              <w:t>Izvor financiranja</w:t>
            </w:r>
          </w:p>
        </w:tc>
        <w:tc>
          <w:tcPr>
            <w:tcW w:w="1540" w:type="dxa"/>
            <w:vMerge w:val="restart"/>
            <w:hideMark/>
          </w:tcPr>
          <w:p w14:paraId="4F0BAE1C" w14:textId="77777777" w:rsidR="00412F4A" w:rsidRPr="00412F4A" w:rsidRDefault="00412F4A" w:rsidP="00412F4A">
            <w:pPr>
              <w:rPr>
                <w:b/>
                <w:bCs/>
              </w:rPr>
            </w:pPr>
            <w:r w:rsidRPr="00412F4A">
              <w:rPr>
                <w:b/>
                <w:bCs/>
              </w:rPr>
              <w:t>Iznos ostvaren u proračunu</w:t>
            </w:r>
          </w:p>
        </w:tc>
        <w:tc>
          <w:tcPr>
            <w:tcW w:w="1540" w:type="dxa"/>
            <w:vMerge w:val="restart"/>
            <w:hideMark/>
          </w:tcPr>
          <w:p w14:paraId="0E233F3E" w14:textId="77777777" w:rsidR="00412F4A" w:rsidRPr="00412F4A" w:rsidRDefault="00412F4A" w:rsidP="00412F4A">
            <w:pPr>
              <w:rPr>
                <w:b/>
                <w:bCs/>
              </w:rPr>
            </w:pPr>
            <w:r w:rsidRPr="00412F4A">
              <w:rPr>
                <w:b/>
                <w:bCs/>
              </w:rPr>
              <w:t>Ostvarenje aktivnosti u %</w:t>
            </w:r>
          </w:p>
        </w:tc>
        <w:tc>
          <w:tcPr>
            <w:tcW w:w="2080" w:type="dxa"/>
            <w:vMerge w:val="restart"/>
            <w:hideMark/>
          </w:tcPr>
          <w:p w14:paraId="793DE38B" w14:textId="77777777" w:rsidR="00412F4A" w:rsidRPr="00412F4A" w:rsidRDefault="00412F4A" w:rsidP="00412F4A">
            <w:pPr>
              <w:rPr>
                <w:b/>
                <w:bCs/>
              </w:rPr>
            </w:pPr>
            <w:r w:rsidRPr="00412F4A">
              <w:rPr>
                <w:b/>
                <w:bCs/>
              </w:rPr>
              <w:t>Napomene</w:t>
            </w:r>
          </w:p>
        </w:tc>
      </w:tr>
      <w:tr w:rsidR="00412F4A" w:rsidRPr="00412F4A" w14:paraId="12302DA5" w14:textId="77777777" w:rsidTr="007B4149">
        <w:trPr>
          <w:trHeight w:val="510"/>
        </w:trPr>
        <w:tc>
          <w:tcPr>
            <w:tcW w:w="4020" w:type="dxa"/>
            <w:vMerge/>
            <w:hideMark/>
          </w:tcPr>
          <w:p w14:paraId="3AE14628" w14:textId="77777777" w:rsidR="00412F4A" w:rsidRPr="00412F4A" w:rsidRDefault="00412F4A" w:rsidP="00412F4A">
            <w:pPr>
              <w:rPr>
                <w:b/>
                <w:bCs/>
              </w:rPr>
            </w:pPr>
          </w:p>
        </w:tc>
        <w:tc>
          <w:tcPr>
            <w:tcW w:w="2560" w:type="dxa"/>
            <w:vMerge/>
            <w:hideMark/>
          </w:tcPr>
          <w:p w14:paraId="6F4D477E" w14:textId="77777777" w:rsidR="00412F4A" w:rsidRPr="00412F4A" w:rsidRDefault="00412F4A" w:rsidP="00412F4A">
            <w:pPr>
              <w:rPr>
                <w:b/>
                <w:bCs/>
              </w:rPr>
            </w:pPr>
          </w:p>
        </w:tc>
        <w:tc>
          <w:tcPr>
            <w:tcW w:w="1540" w:type="dxa"/>
            <w:vMerge/>
            <w:hideMark/>
          </w:tcPr>
          <w:p w14:paraId="02BC9A3F" w14:textId="77777777" w:rsidR="00412F4A" w:rsidRPr="00412F4A" w:rsidRDefault="00412F4A" w:rsidP="00412F4A">
            <w:pPr>
              <w:rPr>
                <w:b/>
                <w:bCs/>
              </w:rPr>
            </w:pPr>
          </w:p>
        </w:tc>
        <w:tc>
          <w:tcPr>
            <w:tcW w:w="1540" w:type="dxa"/>
            <w:hideMark/>
          </w:tcPr>
          <w:p w14:paraId="187624E7" w14:textId="77777777" w:rsidR="00412F4A" w:rsidRPr="00412F4A" w:rsidRDefault="00412F4A" w:rsidP="00412F4A">
            <w:pPr>
              <w:rPr>
                <w:b/>
                <w:bCs/>
              </w:rPr>
            </w:pPr>
            <w:r w:rsidRPr="00412F4A">
              <w:rPr>
                <w:b/>
                <w:bCs/>
              </w:rPr>
              <w:t>(aktivnost u Proračunu)</w:t>
            </w:r>
          </w:p>
        </w:tc>
        <w:tc>
          <w:tcPr>
            <w:tcW w:w="1540" w:type="dxa"/>
            <w:vMerge/>
            <w:hideMark/>
          </w:tcPr>
          <w:p w14:paraId="07726660" w14:textId="77777777" w:rsidR="00412F4A" w:rsidRPr="00412F4A" w:rsidRDefault="00412F4A" w:rsidP="00412F4A">
            <w:pPr>
              <w:rPr>
                <w:b/>
                <w:bCs/>
              </w:rPr>
            </w:pPr>
          </w:p>
        </w:tc>
        <w:tc>
          <w:tcPr>
            <w:tcW w:w="1540" w:type="dxa"/>
            <w:vMerge/>
            <w:hideMark/>
          </w:tcPr>
          <w:p w14:paraId="4ACE1AAF" w14:textId="77777777" w:rsidR="00412F4A" w:rsidRPr="00412F4A" w:rsidRDefault="00412F4A" w:rsidP="00412F4A">
            <w:pPr>
              <w:rPr>
                <w:b/>
                <w:bCs/>
              </w:rPr>
            </w:pPr>
          </w:p>
        </w:tc>
        <w:tc>
          <w:tcPr>
            <w:tcW w:w="2080" w:type="dxa"/>
            <w:vMerge/>
            <w:hideMark/>
          </w:tcPr>
          <w:p w14:paraId="5FE2930C" w14:textId="77777777" w:rsidR="00412F4A" w:rsidRPr="00412F4A" w:rsidRDefault="00412F4A" w:rsidP="00412F4A">
            <w:pPr>
              <w:rPr>
                <w:b/>
                <w:bCs/>
              </w:rPr>
            </w:pPr>
          </w:p>
        </w:tc>
      </w:tr>
      <w:tr w:rsidR="00412F4A" w:rsidRPr="00412F4A" w14:paraId="68E29F53" w14:textId="77777777" w:rsidTr="007B4149">
        <w:trPr>
          <w:trHeight w:val="1440"/>
        </w:trPr>
        <w:tc>
          <w:tcPr>
            <w:tcW w:w="4020" w:type="dxa"/>
            <w:hideMark/>
          </w:tcPr>
          <w:p w14:paraId="5D53D733" w14:textId="77777777" w:rsidR="00412F4A" w:rsidRPr="00412F4A" w:rsidRDefault="00412F4A" w:rsidP="00412F4A">
            <w:pPr>
              <w:rPr>
                <w:b/>
                <w:bCs/>
              </w:rPr>
            </w:pPr>
            <w:r w:rsidRPr="00412F4A">
              <w:rPr>
                <w:b/>
                <w:bCs/>
              </w:rPr>
              <w:t>Jačanje Hrvatske pravosudne mreže (CRONET 2)- (JUST Program - CRONET EJN II) JUST-JCOO-AG-2020 (PROGRAM UNIJE - Program za pravosuđe 2014-2020.)</w:t>
            </w:r>
          </w:p>
        </w:tc>
        <w:tc>
          <w:tcPr>
            <w:tcW w:w="2560" w:type="dxa"/>
            <w:hideMark/>
          </w:tcPr>
          <w:p w14:paraId="7473AB92" w14:textId="77777777" w:rsidR="00412F4A" w:rsidRPr="00412F4A" w:rsidRDefault="00412F4A" w:rsidP="00412F4A">
            <w:r w:rsidRPr="00412F4A">
              <w:t>Uprava za europske poslove, međunarodnu i pravosudnu suradnju i sprječavanje korupcije</w:t>
            </w:r>
          </w:p>
        </w:tc>
        <w:tc>
          <w:tcPr>
            <w:tcW w:w="1540" w:type="dxa"/>
            <w:hideMark/>
          </w:tcPr>
          <w:p w14:paraId="1489FD66" w14:textId="77777777" w:rsidR="00412F4A" w:rsidRPr="00412F4A" w:rsidRDefault="00412F4A" w:rsidP="00412F4A">
            <w:r w:rsidRPr="00412F4A">
              <w:t>prosinac 2021.</w:t>
            </w:r>
          </w:p>
        </w:tc>
        <w:tc>
          <w:tcPr>
            <w:tcW w:w="1540" w:type="dxa"/>
            <w:hideMark/>
          </w:tcPr>
          <w:p w14:paraId="0CCAE130" w14:textId="77777777" w:rsidR="00412F4A" w:rsidRPr="00412F4A" w:rsidRDefault="00412F4A" w:rsidP="00412F4A">
            <w:r w:rsidRPr="00412F4A">
              <w:t>T544088</w:t>
            </w:r>
          </w:p>
        </w:tc>
        <w:tc>
          <w:tcPr>
            <w:tcW w:w="1540" w:type="dxa"/>
            <w:hideMark/>
          </w:tcPr>
          <w:p w14:paraId="5E2DAB94" w14:textId="77777777" w:rsidR="00412F4A" w:rsidRPr="00412F4A" w:rsidRDefault="00412F4A" w:rsidP="00412F4A">
            <w:r w:rsidRPr="00412F4A">
              <w:t>142.165</w:t>
            </w:r>
          </w:p>
        </w:tc>
        <w:tc>
          <w:tcPr>
            <w:tcW w:w="1540" w:type="dxa"/>
            <w:hideMark/>
          </w:tcPr>
          <w:p w14:paraId="191C2F00" w14:textId="77777777" w:rsidR="00412F4A" w:rsidRPr="00412F4A" w:rsidRDefault="00412F4A" w:rsidP="00412F4A">
            <w:r w:rsidRPr="00412F4A">
              <w:t>100%</w:t>
            </w:r>
          </w:p>
        </w:tc>
        <w:tc>
          <w:tcPr>
            <w:tcW w:w="2080" w:type="dxa"/>
            <w:hideMark/>
          </w:tcPr>
          <w:p w14:paraId="6943CB7E" w14:textId="77777777" w:rsidR="00412F4A" w:rsidRPr="00412F4A" w:rsidRDefault="00412F4A" w:rsidP="00412F4A">
            <w:r w:rsidRPr="00412F4A">
              <w:t>Projekt traje do prosinca 2022.</w:t>
            </w:r>
          </w:p>
        </w:tc>
      </w:tr>
      <w:tr w:rsidR="00412F4A" w:rsidRPr="00412F4A" w14:paraId="35D76059" w14:textId="77777777" w:rsidTr="007B4149">
        <w:trPr>
          <w:trHeight w:val="1155"/>
        </w:trPr>
        <w:tc>
          <w:tcPr>
            <w:tcW w:w="4020" w:type="dxa"/>
            <w:hideMark/>
          </w:tcPr>
          <w:p w14:paraId="59072B56" w14:textId="77777777" w:rsidR="00412F4A" w:rsidRPr="00412F4A" w:rsidRDefault="00412F4A" w:rsidP="00412F4A">
            <w:pPr>
              <w:rPr>
                <w:b/>
                <w:bCs/>
              </w:rPr>
            </w:pPr>
            <w:r w:rsidRPr="00412F4A">
              <w:rPr>
                <w:b/>
                <w:bCs/>
              </w:rPr>
              <w:t>Jačanje pravosudne suradnje u kaznenim stvarima (DJCCM) (PROGRAM UNIJE - Program za pravosuđe 2014-2020.)</w:t>
            </w:r>
          </w:p>
        </w:tc>
        <w:tc>
          <w:tcPr>
            <w:tcW w:w="2560" w:type="dxa"/>
            <w:hideMark/>
          </w:tcPr>
          <w:p w14:paraId="03166993" w14:textId="77777777" w:rsidR="00412F4A" w:rsidRPr="00412F4A" w:rsidRDefault="00412F4A" w:rsidP="00412F4A">
            <w:r w:rsidRPr="00412F4A">
              <w:t>Uprava za europske poslove, međunarodnu i pravosudnu suradnju i sprječavanje korupcije</w:t>
            </w:r>
          </w:p>
        </w:tc>
        <w:tc>
          <w:tcPr>
            <w:tcW w:w="1540" w:type="dxa"/>
            <w:hideMark/>
          </w:tcPr>
          <w:p w14:paraId="0DDCCC07" w14:textId="77777777" w:rsidR="00412F4A" w:rsidRPr="00412F4A" w:rsidRDefault="00412F4A" w:rsidP="00412F4A">
            <w:r w:rsidRPr="00412F4A">
              <w:t>prosinac 2021.</w:t>
            </w:r>
          </w:p>
        </w:tc>
        <w:tc>
          <w:tcPr>
            <w:tcW w:w="1540" w:type="dxa"/>
            <w:hideMark/>
          </w:tcPr>
          <w:p w14:paraId="6A8BCEAE" w14:textId="77777777" w:rsidR="00412F4A" w:rsidRPr="00412F4A" w:rsidRDefault="00412F4A" w:rsidP="00412F4A">
            <w:r w:rsidRPr="00412F4A">
              <w:t>T544088</w:t>
            </w:r>
          </w:p>
        </w:tc>
        <w:tc>
          <w:tcPr>
            <w:tcW w:w="1540" w:type="dxa"/>
            <w:hideMark/>
          </w:tcPr>
          <w:p w14:paraId="1084EB84" w14:textId="77777777" w:rsidR="00412F4A" w:rsidRPr="00412F4A" w:rsidRDefault="00412F4A" w:rsidP="00412F4A">
            <w:r w:rsidRPr="00412F4A">
              <w:t>25.134</w:t>
            </w:r>
          </w:p>
        </w:tc>
        <w:tc>
          <w:tcPr>
            <w:tcW w:w="1540" w:type="dxa"/>
            <w:hideMark/>
          </w:tcPr>
          <w:p w14:paraId="564BD58F" w14:textId="77777777" w:rsidR="00412F4A" w:rsidRPr="00412F4A" w:rsidRDefault="00412F4A" w:rsidP="00412F4A">
            <w:r w:rsidRPr="00412F4A">
              <w:t>100%</w:t>
            </w:r>
          </w:p>
        </w:tc>
        <w:tc>
          <w:tcPr>
            <w:tcW w:w="2080" w:type="dxa"/>
            <w:hideMark/>
          </w:tcPr>
          <w:p w14:paraId="364CA80A" w14:textId="77777777" w:rsidR="00412F4A" w:rsidRPr="00412F4A" w:rsidRDefault="00412F4A" w:rsidP="00412F4A">
            <w:r w:rsidRPr="00412F4A">
              <w:t> </w:t>
            </w:r>
          </w:p>
        </w:tc>
      </w:tr>
      <w:tr w:rsidR="00412F4A" w:rsidRPr="00412F4A" w14:paraId="215CB28F" w14:textId="77777777" w:rsidTr="007B4149">
        <w:trPr>
          <w:trHeight w:val="1230"/>
        </w:trPr>
        <w:tc>
          <w:tcPr>
            <w:tcW w:w="4020" w:type="dxa"/>
            <w:hideMark/>
          </w:tcPr>
          <w:p w14:paraId="22981292" w14:textId="77777777" w:rsidR="00412F4A" w:rsidRPr="00412F4A" w:rsidRDefault="00412F4A" w:rsidP="00412F4A">
            <w:pPr>
              <w:rPr>
                <w:b/>
                <w:bCs/>
              </w:rPr>
            </w:pPr>
            <w:r w:rsidRPr="00412F4A">
              <w:rPr>
                <w:b/>
                <w:bCs/>
              </w:rPr>
              <w:t>Uspostava baze podataka o sudovima i nadležnim tijelima u kaznenim stvarima na EU razini (CCDB) JUST-AG-2020 (PROGRAM UNIJE - Program za pravosuđe 2014-2020.)</w:t>
            </w:r>
          </w:p>
        </w:tc>
        <w:tc>
          <w:tcPr>
            <w:tcW w:w="2560" w:type="dxa"/>
            <w:hideMark/>
          </w:tcPr>
          <w:p w14:paraId="3F0D3585" w14:textId="77777777" w:rsidR="00412F4A" w:rsidRPr="00412F4A" w:rsidRDefault="00412F4A" w:rsidP="00412F4A">
            <w:r w:rsidRPr="00412F4A">
              <w:t>Uprava za europske poslove, međunarodnu i pravosudnu suradnju i sprječavanje korupcije</w:t>
            </w:r>
          </w:p>
        </w:tc>
        <w:tc>
          <w:tcPr>
            <w:tcW w:w="1540" w:type="dxa"/>
            <w:hideMark/>
          </w:tcPr>
          <w:p w14:paraId="78CAF7EB" w14:textId="77777777" w:rsidR="00412F4A" w:rsidRPr="00412F4A" w:rsidRDefault="00412F4A" w:rsidP="00412F4A">
            <w:r w:rsidRPr="00412F4A">
              <w:t>prosinac 2021.</w:t>
            </w:r>
          </w:p>
        </w:tc>
        <w:tc>
          <w:tcPr>
            <w:tcW w:w="1540" w:type="dxa"/>
            <w:hideMark/>
          </w:tcPr>
          <w:p w14:paraId="1D95F2F3" w14:textId="77777777" w:rsidR="00412F4A" w:rsidRPr="00412F4A" w:rsidRDefault="00412F4A" w:rsidP="00412F4A">
            <w:r w:rsidRPr="00412F4A">
              <w:t>T544088</w:t>
            </w:r>
          </w:p>
        </w:tc>
        <w:tc>
          <w:tcPr>
            <w:tcW w:w="1540" w:type="dxa"/>
            <w:hideMark/>
          </w:tcPr>
          <w:p w14:paraId="1C96226E" w14:textId="77777777" w:rsidR="00412F4A" w:rsidRPr="00412F4A" w:rsidRDefault="00412F4A" w:rsidP="00412F4A">
            <w:r w:rsidRPr="00412F4A">
              <w:t>11.027</w:t>
            </w:r>
          </w:p>
        </w:tc>
        <w:tc>
          <w:tcPr>
            <w:tcW w:w="1540" w:type="dxa"/>
            <w:hideMark/>
          </w:tcPr>
          <w:p w14:paraId="46B39ABF" w14:textId="77777777" w:rsidR="00412F4A" w:rsidRPr="00412F4A" w:rsidRDefault="00412F4A" w:rsidP="00412F4A">
            <w:r w:rsidRPr="00412F4A">
              <w:t>50%</w:t>
            </w:r>
          </w:p>
        </w:tc>
        <w:tc>
          <w:tcPr>
            <w:tcW w:w="2080" w:type="dxa"/>
            <w:hideMark/>
          </w:tcPr>
          <w:p w14:paraId="7344617B" w14:textId="77777777" w:rsidR="00412F4A" w:rsidRPr="00412F4A" w:rsidRDefault="00412F4A" w:rsidP="00412F4A">
            <w:r w:rsidRPr="00412F4A">
              <w:t>projekt produžen do siječnja 2023. zbog usklade aktivnosti koje su u nadležnosti svih zemalja partnera na projektu</w:t>
            </w:r>
          </w:p>
        </w:tc>
      </w:tr>
      <w:tr w:rsidR="00412F4A" w:rsidRPr="00412F4A" w14:paraId="68FEA75F" w14:textId="77777777" w:rsidTr="007B4149">
        <w:trPr>
          <w:trHeight w:val="1335"/>
        </w:trPr>
        <w:tc>
          <w:tcPr>
            <w:tcW w:w="4020" w:type="dxa"/>
            <w:hideMark/>
          </w:tcPr>
          <w:p w14:paraId="7C3AC9A0" w14:textId="77777777" w:rsidR="00412F4A" w:rsidRPr="00412F4A" w:rsidRDefault="00412F4A" w:rsidP="00412F4A">
            <w:pPr>
              <w:rPr>
                <w:b/>
                <w:bCs/>
              </w:rPr>
            </w:pPr>
            <w:r w:rsidRPr="00412F4A">
              <w:rPr>
                <w:b/>
                <w:bCs/>
              </w:rPr>
              <w:t>Projekt LEILA (</w:t>
            </w:r>
            <w:proofErr w:type="spellStart"/>
            <w:r w:rsidRPr="00412F4A">
              <w:rPr>
                <w:b/>
                <w:bCs/>
              </w:rPr>
              <w:t>towards</w:t>
            </w:r>
            <w:proofErr w:type="spellEnd"/>
            <w:r w:rsidRPr="00412F4A">
              <w:rPr>
                <w:b/>
                <w:bCs/>
              </w:rPr>
              <w:t xml:space="preserve"> a </w:t>
            </w:r>
            <w:proofErr w:type="spellStart"/>
            <w:r w:rsidRPr="00412F4A">
              <w:rPr>
                <w:b/>
                <w:bCs/>
              </w:rPr>
              <w:t>muLtilingual</w:t>
            </w:r>
            <w:proofErr w:type="spellEnd"/>
            <w:r w:rsidRPr="00412F4A">
              <w:rPr>
                <w:b/>
                <w:bCs/>
              </w:rPr>
              <w:t xml:space="preserve"> European </w:t>
            </w:r>
            <w:proofErr w:type="spellStart"/>
            <w:r w:rsidRPr="00412F4A">
              <w:rPr>
                <w:b/>
                <w:bCs/>
              </w:rPr>
              <w:t>platform</w:t>
            </w:r>
            <w:proofErr w:type="spellEnd"/>
            <w:r w:rsidRPr="00412F4A">
              <w:rPr>
                <w:b/>
                <w:bCs/>
              </w:rPr>
              <w:t xml:space="preserve"> for </w:t>
            </w:r>
            <w:proofErr w:type="spellStart"/>
            <w:r w:rsidRPr="00412F4A">
              <w:rPr>
                <w:b/>
                <w:bCs/>
              </w:rPr>
              <w:t>judIciaL</w:t>
            </w:r>
            <w:proofErr w:type="spellEnd"/>
            <w:r w:rsidRPr="00412F4A">
              <w:rPr>
                <w:b/>
                <w:bCs/>
              </w:rPr>
              <w:t xml:space="preserve"> </w:t>
            </w:r>
            <w:proofErr w:type="spellStart"/>
            <w:r w:rsidRPr="00412F4A">
              <w:rPr>
                <w:b/>
                <w:bCs/>
              </w:rPr>
              <w:t>Auctions</w:t>
            </w:r>
            <w:proofErr w:type="spellEnd"/>
            <w:r w:rsidRPr="00412F4A">
              <w:rPr>
                <w:b/>
                <w:bCs/>
              </w:rPr>
              <w:t>)-(„e-dražbe“) JUST-AG-2020 (PROGRAM UNIJE - Program za pravosuđe 2014-2020.)</w:t>
            </w:r>
          </w:p>
        </w:tc>
        <w:tc>
          <w:tcPr>
            <w:tcW w:w="2560" w:type="dxa"/>
            <w:hideMark/>
          </w:tcPr>
          <w:p w14:paraId="7655E95F" w14:textId="77777777" w:rsidR="00412F4A" w:rsidRPr="00412F4A" w:rsidRDefault="00412F4A" w:rsidP="00412F4A">
            <w:r w:rsidRPr="00412F4A">
              <w:t>Uprava za europske poslove, međunarodnu i pravosudnu suradnju i sprječavanje korupcije</w:t>
            </w:r>
          </w:p>
        </w:tc>
        <w:tc>
          <w:tcPr>
            <w:tcW w:w="1540" w:type="dxa"/>
            <w:hideMark/>
          </w:tcPr>
          <w:p w14:paraId="58E6D13B" w14:textId="77777777" w:rsidR="00412F4A" w:rsidRPr="00412F4A" w:rsidRDefault="00412F4A" w:rsidP="00412F4A">
            <w:r w:rsidRPr="00412F4A">
              <w:t>prosinac 2021.</w:t>
            </w:r>
          </w:p>
        </w:tc>
        <w:tc>
          <w:tcPr>
            <w:tcW w:w="1540" w:type="dxa"/>
            <w:hideMark/>
          </w:tcPr>
          <w:p w14:paraId="29F597AE" w14:textId="77777777" w:rsidR="00412F4A" w:rsidRPr="00412F4A" w:rsidRDefault="00412F4A" w:rsidP="00412F4A">
            <w:r w:rsidRPr="00412F4A">
              <w:t>T544088</w:t>
            </w:r>
          </w:p>
        </w:tc>
        <w:tc>
          <w:tcPr>
            <w:tcW w:w="1540" w:type="dxa"/>
            <w:hideMark/>
          </w:tcPr>
          <w:p w14:paraId="4DC8C07B" w14:textId="77777777" w:rsidR="00412F4A" w:rsidRPr="00412F4A" w:rsidRDefault="00412F4A" w:rsidP="00412F4A">
            <w:r w:rsidRPr="00412F4A">
              <w:t>14.134</w:t>
            </w:r>
          </w:p>
        </w:tc>
        <w:tc>
          <w:tcPr>
            <w:tcW w:w="1540" w:type="dxa"/>
            <w:hideMark/>
          </w:tcPr>
          <w:p w14:paraId="298D1975" w14:textId="77777777" w:rsidR="00412F4A" w:rsidRPr="00412F4A" w:rsidRDefault="00412F4A" w:rsidP="00412F4A">
            <w:r w:rsidRPr="00412F4A">
              <w:t>50%</w:t>
            </w:r>
          </w:p>
        </w:tc>
        <w:tc>
          <w:tcPr>
            <w:tcW w:w="2080" w:type="dxa"/>
            <w:hideMark/>
          </w:tcPr>
          <w:p w14:paraId="25167120" w14:textId="77777777" w:rsidR="00412F4A" w:rsidRPr="00412F4A" w:rsidRDefault="00412F4A" w:rsidP="00412F4A">
            <w:r w:rsidRPr="00412F4A">
              <w:t xml:space="preserve">dio aktivnosti nije proveden uslijed </w:t>
            </w:r>
            <w:proofErr w:type="spellStart"/>
            <w:r w:rsidRPr="00412F4A">
              <w:t>pandemijskih</w:t>
            </w:r>
            <w:proofErr w:type="spellEnd"/>
            <w:r w:rsidRPr="00412F4A">
              <w:t xml:space="preserve"> okolnosti. Projekt traje do siječnja 2023.</w:t>
            </w:r>
          </w:p>
        </w:tc>
      </w:tr>
      <w:tr w:rsidR="00412F4A" w:rsidRPr="00412F4A" w14:paraId="3B778F30" w14:textId="77777777" w:rsidTr="007B4149">
        <w:trPr>
          <w:trHeight w:val="1305"/>
        </w:trPr>
        <w:tc>
          <w:tcPr>
            <w:tcW w:w="4020" w:type="dxa"/>
            <w:hideMark/>
          </w:tcPr>
          <w:p w14:paraId="0C67E40C" w14:textId="77777777" w:rsidR="00412F4A" w:rsidRPr="00412F4A" w:rsidRDefault="00412F4A" w:rsidP="00412F4A">
            <w:pPr>
              <w:rPr>
                <w:b/>
                <w:bCs/>
              </w:rPr>
            </w:pPr>
            <w:r w:rsidRPr="00412F4A">
              <w:rPr>
                <w:b/>
                <w:bCs/>
              </w:rPr>
              <w:t xml:space="preserve">Elektronička razmjena dokaza </w:t>
            </w:r>
            <w:proofErr w:type="spellStart"/>
            <w:r w:rsidRPr="00412F4A">
              <w:rPr>
                <w:b/>
                <w:bCs/>
              </w:rPr>
              <w:t>with</w:t>
            </w:r>
            <w:proofErr w:type="spellEnd"/>
            <w:r w:rsidRPr="00412F4A">
              <w:rPr>
                <w:b/>
                <w:bCs/>
              </w:rPr>
              <w:t xml:space="preserve"> e-CODEX (EXEC 2) - PROGRAM UNIJE - Program za pravosuđe 2014-2020. </w:t>
            </w:r>
          </w:p>
        </w:tc>
        <w:tc>
          <w:tcPr>
            <w:tcW w:w="2560" w:type="dxa"/>
            <w:hideMark/>
          </w:tcPr>
          <w:p w14:paraId="08A44F7E" w14:textId="77777777" w:rsidR="00412F4A" w:rsidRPr="00412F4A" w:rsidRDefault="00412F4A" w:rsidP="00412F4A">
            <w:r w:rsidRPr="00412F4A">
              <w:t>Uprava za europske poslove, međunarodnu i pravosudnu suradnju i sprječavanje korupcije</w:t>
            </w:r>
          </w:p>
        </w:tc>
        <w:tc>
          <w:tcPr>
            <w:tcW w:w="1540" w:type="dxa"/>
            <w:hideMark/>
          </w:tcPr>
          <w:p w14:paraId="228A51EB" w14:textId="77777777" w:rsidR="00412F4A" w:rsidRPr="00412F4A" w:rsidRDefault="00412F4A" w:rsidP="00412F4A">
            <w:r w:rsidRPr="00412F4A">
              <w:t>prosinac 2021.</w:t>
            </w:r>
          </w:p>
        </w:tc>
        <w:tc>
          <w:tcPr>
            <w:tcW w:w="1540" w:type="dxa"/>
            <w:hideMark/>
          </w:tcPr>
          <w:p w14:paraId="2F75603D" w14:textId="77777777" w:rsidR="00412F4A" w:rsidRPr="00412F4A" w:rsidRDefault="00412F4A" w:rsidP="00412F4A">
            <w:r w:rsidRPr="00412F4A">
              <w:t>T757027</w:t>
            </w:r>
          </w:p>
        </w:tc>
        <w:tc>
          <w:tcPr>
            <w:tcW w:w="1540" w:type="dxa"/>
            <w:hideMark/>
          </w:tcPr>
          <w:p w14:paraId="44F9E305" w14:textId="77777777" w:rsidR="00412F4A" w:rsidRPr="00412F4A" w:rsidRDefault="00412F4A" w:rsidP="00412F4A">
            <w:r w:rsidRPr="00412F4A">
              <w:t>24.618</w:t>
            </w:r>
          </w:p>
        </w:tc>
        <w:tc>
          <w:tcPr>
            <w:tcW w:w="1540" w:type="dxa"/>
            <w:hideMark/>
          </w:tcPr>
          <w:p w14:paraId="41870F02" w14:textId="77777777" w:rsidR="00412F4A" w:rsidRPr="00412F4A" w:rsidRDefault="00412F4A" w:rsidP="00412F4A">
            <w:r w:rsidRPr="00412F4A">
              <w:t>40%</w:t>
            </w:r>
          </w:p>
        </w:tc>
        <w:tc>
          <w:tcPr>
            <w:tcW w:w="2080" w:type="dxa"/>
            <w:hideMark/>
          </w:tcPr>
          <w:p w14:paraId="7557918C" w14:textId="77777777" w:rsidR="00412F4A" w:rsidRPr="00412F4A" w:rsidRDefault="00412F4A" w:rsidP="00412F4A">
            <w:r w:rsidRPr="00412F4A">
              <w:t>dio aktivnosti nije proveden uslijed pandemije. Projekt traje do rujna 2022.</w:t>
            </w:r>
          </w:p>
        </w:tc>
      </w:tr>
    </w:tbl>
    <w:p w14:paraId="74BCEA7E" w14:textId="77777777" w:rsidR="00412F4A" w:rsidRPr="00412F4A" w:rsidRDefault="00412F4A" w:rsidP="00412F4A">
      <w:r w:rsidRPr="00412F4A">
        <w:rPr>
          <w:b/>
          <w:bCs/>
        </w:rPr>
        <w:lastRenderedPageBreak/>
        <w:t>Mjera 7. Unapređenje</w:t>
      </w:r>
      <w:r w:rsidRPr="00412F4A">
        <w:t xml:space="preserve"> </w:t>
      </w:r>
      <w:r w:rsidRPr="00412F4A">
        <w:rPr>
          <w:b/>
          <w:bCs/>
        </w:rPr>
        <w:t xml:space="preserve">kvalitete zatvorskog i </w:t>
      </w:r>
      <w:proofErr w:type="spellStart"/>
      <w:r w:rsidRPr="00412F4A">
        <w:rPr>
          <w:b/>
          <w:bCs/>
        </w:rPr>
        <w:t>probacijskog</w:t>
      </w:r>
      <w:proofErr w:type="spellEnd"/>
      <w:r w:rsidRPr="00412F4A">
        <w:rPr>
          <w:b/>
          <w:bCs/>
        </w:rPr>
        <w:t xml:space="preserve"> sustava te širenje sustava za podršku žrtvama i svjedocima</w:t>
      </w:r>
    </w:p>
    <w:p w14:paraId="0E7CDD9C" w14:textId="77777777" w:rsidR="00412F4A" w:rsidRPr="00412F4A" w:rsidRDefault="00412F4A" w:rsidP="00412F4A"/>
    <w:tbl>
      <w:tblPr>
        <w:tblStyle w:val="Reetkatablice"/>
        <w:tblW w:w="0" w:type="auto"/>
        <w:tblLook w:val="04A0" w:firstRow="1" w:lastRow="0" w:firstColumn="1" w:lastColumn="0" w:noHBand="0" w:noVBand="1"/>
      </w:tblPr>
      <w:tblGrid>
        <w:gridCol w:w="3360"/>
        <w:gridCol w:w="2985"/>
        <w:gridCol w:w="1560"/>
        <w:gridCol w:w="1500"/>
        <w:gridCol w:w="1476"/>
        <w:gridCol w:w="1560"/>
        <w:gridCol w:w="2061"/>
      </w:tblGrid>
      <w:tr w:rsidR="00412F4A" w:rsidRPr="00412F4A" w14:paraId="13FD3208" w14:textId="77777777" w:rsidTr="007B4149">
        <w:trPr>
          <w:trHeight w:val="510"/>
        </w:trPr>
        <w:tc>
          <w:tcPr>
            <w:tcW w:w="3360" w:type="dxa"/>
            <w:hideMark/>
          </w:tcPr>
          <w:p w14:paraId="674E6AA2" w14:textId="77777777" w:rsidR="00412F4A" w:rsidRPr="00412F4A" w:rsidRDefault="00412F4A" w:rsidP="00412F4A">
            <w:pPr>
              <w:rPr>
                <w:b/>
                <w:bCs/>
              </w:rPr>
            </w:pPr>
            <w:r w:rsidRPr="00412F4A">
              <w:rPr>
                <w:b/>
                <w:bCs/>
              </w:rPr>
              <w:t>Mjera</w:t>
            </w:r>
          </w:p>
        </w:tc>
        <w:tc>
          <w:tcPr>
            <w:tcW w:w="11142" w:type="dxa"/>
            <w:gridSpan w:val="6"/>
            <w:hideMark/>
          </w:tcPr>
          <w:p w14:paraId="465DB533" w14:textId="77777777" w:rsidR="00412F4A" w:rsidRPr="00412F4A" w:rsidRDefault="00412F4A" w:rsidP="00412F4A">
            <w:pPr>
              <w:rPr>
                <w:b/>
                <w:bCs/>
              </w:rPr>
            </w:pPr>
            <w:r w:rsidRPr="00412F4A">
              <w:rPr>
                <w:b/>
                <w:bCs/>
              </w:rPr>
              <w:t xml:space="preserve">Unaprjeđenje kvalitete zatvorskog i </w:t>
            </w:r>
            <w:proofErr w:type="spellStart"/>
            <w:r w:rsidRPr="00412F4A">
              <w:rPr>
                <w:b/>
                <w:bCs/>
              </w:rPr>
              <w:t>probacijskog</w:t>
            </w:r>
            <w:proofErr w:type="spellEnd"/>
            <w:r w:rsidRPr="00412F4A">
              <w:rPr>
                <w:b/>
                <w:bCs/>
              </w:rPr>
              <w:t xml:space="preserve"> sustava te širenje sustava za podršku žrtvama i svjedocima</w:t>
            </w:r>
          </w:p>
        </w:tc>
      </w:tr>
      <w:tr w:rsidR="00412F4A" w:rsidRPr="00412F4A" w14:paraId="6B0B246B" w14:textId="77777777" w:rsidTr="007B4149">
        <w:trPr>
          <w:trHeight w:val="495"/>
        </w:trPr>
        <w:tc>
          <w:tcPr>
            <w:tcW w:w="3360" w:type="dxa"/>
            <w:hideMark/>
          </w:tcPr>
          <w:p w14:paraId="737521D6" w14:textId="77777777" w:rsidR="00412F4A" w:rsidRPr="00412F4A" w:rsidRDefault="00412F4A" w:rsidP="00412F4A">
            <w:pPr>
              <w:rPr>
                <w:b/>
                <w:bCs/>
              </w:rPr>
            </w:pPr>
            <w:r w:rsidRPr="00412F4A">
              <w:rPr>
                <w:b/>
                <w:bCs/>
              </w:rPr>
              <w:t>Svrha provedbe mjere</w:t>
            </w:r>
          </w:p>
        </w:tc>
        <w:tc>
          <w:tcPr>
            <w:tcW w:w="11142" w:type="dxa"/>
            <w:gridSpan w:val="6"/>
            <w:hideMark/>
          </w:tcPr>
          <w:p w14:paraId="6FA01323" w14:textId="77777777" w:rsidR="00412F4A" w:rsidRPr="00412F4A" w:rsidRDefault="00412F4A" w:rsidP="00412F4A">
            <w:r w:rsidRPr="00412F4A">
              <w:t xml:space="preserve">Mjera uključuje podizanje kvalitete rada službenika zatvorskog i </w:t>
            </w:r>
            <w:proofErr w:type="spellStart"/>
            <w:r w:rsidRPr="00412F4A">
              <w:t>probacijskog</w:t>
            </w:r>
            <w:proofErr w:type="spellEnd"/>
            <w:r w:rsidRPr="00412F4A">
              <w:t xml:space="preserve"> sustava te službenika sustava za podršku žrtvama i svjedocima</w:t>
            </w:r>
          </w:p>
        </w:tc>
      </w:tr>
      <w:tr w:rsidR="00412F4A" w:rsidRPr="00412F4A" w14:paraId="140896E6" w14:textId="77777777" w:rsidTr="007B4149">
        <w:trPr>
          <w:trHeight w:val="510"/>
        </w:trPr>
        <w:tc>
          <w:tcPr>
            <w:tcW w:w="3360" w:type="dxa"/>
            <w:hideMark/>
          </w:tcPr>
          <w:p w14:paraId="2580FCB5" w14:textId="77777777" w:rsidR="00412F4A" w:rsidRPr="00412F4A" w:rsidRDefault="00412F4A" w:rsidP="00412F4A">
            <w:pPr>
              <w:rPr>
                <w:b/>
                <w:bCs/>
              </w:rPr>
            </w:pPr>
            <w:r w:rsidRPr="00412F4A">
              <w:rPr>
                <w:b/>
                <w:bCs/>
              </w:rPr>
              <w:t>Odgovornost za provedbu mjere</w:t>
            </w:r>
          </w:p>
        </w:tc>
        <w:tc>
          <w:tcPr>
            <w:tcW w:w="11142" w:type="dxa"/>
            <w:gridSpan w:val="6"/>
            <w:hideMark/>
          </w:tcPr>
          <w:p w14:paraId="606B6B84" w14:textId="77777777" w:rsidR="00412F4A" w:rsidRPr="00412F4A" w:rsidRDefault="00412F4A" w:rsidP="00412F4A">
            <w:r w:rsidRPr="00412F4A">
              <w:t xml:space="preserve">ravnatelji Uprave za kazneno pravo i Uprave za zatvorski sustav i </w:t>
            </w:r>
            <w:proofErr w:type="spellStart"/>
            <w:r w:rsidRPr="00412F4A">
              <w:t>probaciju</w:t>
            </w:r>
            <w:proofErr w:type="spellEnd"/>
            <w:r w:rsidRPr="00412F4A">
              <w:t>; načelnik Samostalnog sektora za strateški razvoj i projekte</w:t>
            </w:r>
          </w:p>
        </w:tc>
      </w:tr>
      <w:tr w:rsidR="00412F4A" w:rsidRPr="00412F4A" w14:paraId="2AA43E36" w14:textId="77777777" w:rsidTr="007B4149">
        <w:trPr>
          <w:trHeight w:val="570"/>
        </w:trPr>
        <w:tc>
          <w:tcPr>
            <w:tcW w:w="3360" w:type="dxa"/>
            <w:hideMark/>
          </w:tcPr>
          <w:p w14:paraId="2891B745" w14:textId="77777777" w:rsidR="00412F4A" w:rsidRPr="00412F4A" w:rsidRDefault="00412F4A" w:rsidP="00412F4A">
            <w:pPr>
              <w:rPr>
                <w:b/>
                <w:bCs/>
              </w:rPr>
            </w:pPr>
            <w:r w:rsidRPr="00412F4A">
              <w:rPr>
                <w:b/>
                <w:bCs/>
              </w:rPr>
              <w:t>Pokazatelji rezultata</w:t>
            </w:r>
          </w:p>
        </w:tc>
        <w:tc>
          <w:tcPr>
            <w:tcW w:w="4545" w:type="dxa"/>
            <w:gridSpan w:val="2"/>
            <w:hideMark/>
          </w:tcPr>
          <w:p w14:paraId="79309101" w14:textId="77777777" w:rsidR="00412F4A" w:rsidRPr="00412F4A" w:rsidRDefault="00412F4A" w:rsidP="00412F4A">
            <w:pPr>
              <w:rPr>
                <w:b/>
                <w:bCs/>
              </w:rPr>
            </w:pPr>
            <w:r w:rsidRPr="00412F4A">
              <w:rPr>
                <w:b/>
                <w:bCs/>
              </w:rPr>
              <w:t>Početna vrijednost</w:t>
            </w:r>
          </w:p>
        </w:tc>
        <w:tc>
          <w:tcPr>
            <w:tcW w:w="2976" w:type="dxa"/>
            <w:gridSpan w:val="2"/>
            <w:hideMark/>
          </w:tcPr>
          <w:p w14:paraId="5737C361" w14:textId="77777777" w:rsidR="00412F4A" w:rsidRPr="00412F4A" w:rsidRDefault="00412F4A" w:rsidP="00412F4A">
            <w:pPr>
              <w:rPr>
                <w:b/>
                <w:bCs/>
              </w:rPr>
            </w:pPr>
            <w:r w:rsidRPr="00412F4A">
              <w:rPr>
                <w:b/>
                <w:bCs/>
              </w:rPr>
              <w:t>Ciljana vrijednost za izvještajno razdoblje</w:t>
            </w:r>
          </w:p>
        </w:tc>
        <w:tc>
          <w:tcPr>
            <w:tcW w:w="3621" w:type="dxa"/>
            <w:gridSpan w:val="2"/>
            <w:hideMark/>
          </w:tcPr>
          <w:p w14:paraId="114F4F5C" w14:textId="77777777" w:rsidR="00412F4A" w:rsidRPr="00412F4A" w:rsidRDefault="00412F4A" w:rsidP="00412F4A">
            <w:pPr>
              <w:rPr>
                <w:b/>
                <w:bCs/>
              </w:rPr>
            </w:pPr>
            <w:r w:rsidRPr="00412F4A">
              <w:rPr>
                <w:b/>
                <w:bCs/>
              </w:rPr>
              <w:t>Ostvarena vrijednost na kraju izvještajnog razdoblja</w:t>
            </w:r>
          </w:p>
        </w:tc>
      </w:tr>
      <w:tr w:rsidR="00412F4A" w:rsidRPr="00412F4A" w14:paraId="63292010" w14:textId="77777777" w:rsidTr="007B4149">
        <w:trPr>
          <w:trHeight w:val="525"/>
        </w:trPr>
        <w:tc>
          <w:tcPr>
            <w:tcW w:w="3360" w:type="dxa"/>
            <w:hideMark/>
          </w:tcPr>
          <w:p w14:paraId="79F36386" w14:textId="77777777" w:rsidR="00412F4A" w:rsidRPr="00412F4A" w:rsidRDefault="00412F4A" w:rsidP="00412F4A">
            <w:pPr>
              <w:rPr>
                <w:b/>
                <w:bCs/>
              </w:rPr>
            </w:pPr>
            <w:r w:rsidRPr="00412F4A">
              <w:rPr>
                <w:b/>
                <w:bCs/>
              </w:rPr>
              <w:t>Prosječna ocjena zadovoljstva programima</w:t>
            </w:r>
          </w:p>
        </w:tc>
        <w:tc>
          <w:tcPr>
            <w:tcW w:w="4545" w:type="dxa"/>
            <w:gridSpan w:val="2"/>
            <w:hideMark/>
          </w:tcPr>
          <w:p w14:paraId="093DF795" w14:textId="77777777" w:rsidR="00412F4A" w:rsidRPr="00412F4A" w:rsidRDefault="00412F4A" w:rsidP="00412F4A">
            <w:r w:rsidRPr="00412F4A">
              <w:t>n/p</w:t>
            </w:r>
          </w:p>
        </w:tc>
        <w:tc>
          <w:tcPr>
            <w:tcW w:w="2976" w:type="dxa"/>
            <w:gridSpan w:val="2"/>
            <w:hideMark/>
          </w:tcPr>
          <w:p w14:paraId="294FB1D3" w14:textId="77777777" w:rsidR="00412F4A" w:rsidRPr="00412F4A" w:rsidRDefault="00412F4A" w:rsidP="00412F4A">
            <w:r w:rsidRPr="00412F4A">
              <w:t>3,50</w:t>
            </w:r>
          </w:p>
        </w:tc>
        <w:tc>
          <w:tcPr>
            <w:tcW w:w="3621" w:type="dxa"/>
            <w:gridSpan w:val="2"/>
            <w:hideMark/>
          </w:tcPr>
          <w:p w14:paraId="7165A2F2" w14:textId="77777777" w:rsidR="00412F4A" w:rsidRPr="00412F4A" w:rsidRDefault="00412F4A" w:rsidP="00412F4A">
            <w:r w:rsidRPr="00412F4A">
              <w:t>n/p</w:t>
            </w:r>
          </w:p>
        </w:tc>
      </w:tr>
      <w:tr w:rsidR="00412F4A" w:rsidRPr="00412F4A" w14:paraId="53F281B7" w14:textId="77777777" w:rsidTr="007B4149">
        <w:trPr>
          <w:trHeight w:val="690"/>
        </w:trPr>
        <w:tc>
          <w:tcPr>
            <w:tcW w:w="3360" w:type="dxa"/>
            <w:hideMark/>
          </w:tcPr>
          <w:p w14:paraId="3BBFF349" w14:textId="77777777" w:rsidR="00412F4A" w:rsidRPr="00412F4A" w:rsidRDefault="00412F4A" w:rsidP="00412F4A">
            <w:r w:rsidRPr="00412F4A">
              <w:t xml:space="preserve">Broj programa izobrazbe / broj službenika obuhvaćenih izobrazbom </w:t>
            </w:r>
          </w:p>
        </w:tc>
        <w:tc>
          <w:tcPr>
            <w:tcW w:w="4545" w:type="dxa"/>
            <w:gridSpan w:val="2"/>
            <w:hideMark/>
          </w:tcPr>
          <w:p w14:paraId="4DE4F975" w14:textId="77777777" w:rsidR="00412F4A" w:rsidRPr="00412F4A" w:rsidRDefault="00412F4A" w:rsidP="00412F4A">
            <w:r w:rsidRPr="00412F4A">
              <w:t>7 programa / 300 službenika</w:t>
            </w:r>
          </w:p>
        </w:tc>
        <w:tc>
          <w:tcPr>
            <w:tcW w:w="2976" w:type="dxa"/>
            <w:gridSpan w:val="2"/>
            <w:hideMark/>
          </w:tcPr>
          <w:p w14:paraId="6442D159" w14:textId="77777777" w:rsidR="00412F4A" w:rsidRPr="00412F4A" w:rsidRDefault="00412F4A" w:rsidP="00412F4A">
            <w:r w:rsidRPr="00412F4A">
              <w:t>8 programa / 320 službenika</w:t>
            </w:r>
          </w:p>
        </w:tc>
        <w:tc>
          <w:tcPr>
            <w:tcW w:w="3621" w:type="dxa"/>
            <w:gridSpan w:val="2"/>
            <w:hideMark/>
          </w:tcPr>
          <w:p w14:paraId="726626FC" w14:textId="77777777" w:rsidR="00412F4A" w:rsidRPr="00412F4A" w:rsidRDefault="00412F4A" w:rsidP="00412F4A">
            <w:r w:rsidRPr="00412F4A">
              <w:t>33 programa /923 službenika</w:t>
            </w:r>
          </w:p>
        </w:tc>
      </w:tr>
      <w:tr w:rsidR="00412F4A" w:rsidRPr="00412F4A" w14:paraId="099ACD26" w14:textId="77777777" w:rsidTr="007B4149">
        <w:trPr>
          <w:trHeight w:val="795"/>
        </w:trPr>
        <w:tc>
          <w:tcPr>
            <w:tcW w:w="3360" w:type="dxa"/>
            <w:hideMark/>
          </w:tcPr>
          <w:p w14:paraId="1967202D" w14:textId="77777777" w:rsidR="00412F4A" w:rsidRPr="00412F4A" w:rsidRDefault="00412F4A" w:rsidP="00412F4A">
            <w:r w:rsidRPr="00412F4A">
              <w:t>Udio zatvorenika uključenih u programe u ukupnom broju zatvorenika</w:t>
            </w:r>
          </w:p>
        </w:tc>
        <w:tc>
          <w:tcPr>
            <w:tcW w:w="4545" w:type="dxa"/>
            <w:gridSpan w:val="2"/>
            <w:hideMark/>
          </w:tcPr>
          <w:p w14:paraId="244A17E5" w14:textId="77777777" w:rsidR="00412F4A" w:rsidRPr="00412F4A" w:rsidRDefault="00412F4A" w:rsidP="00412F4A">
            <w:r w:rsidRPr="00412F4A">
              <w:t>60%</w:t>
            </w:r>
          </w:p>
        </w:tc>
        <w:tc>
          <w:tcPr>
            <w:tcW w:w="2976" w:type="dxa"/>
            <w:gridSpan w:val="2"/>
            <w:hideMark/>
          </w:tcPr>
          <w:p w14:paraId="498372D9" w14:textId="77777777" w:rsidR="00412F4A" w:rsidRPr="00412F4A" w:rsidRDefault="00412F4A" w:rsidP="00412F4A">
            <w:r w:rsidRPr="00412F4A">
              <w:t>80%</w:t>
            </w:r>
          </w:p>
        </w:tc>
        <w:tc>
          <w:tcPr>
            <w:tcW w:w="3621" w:type="dxa"/>
            <w:gridSpan w:val="2"/>
            <w:hideMark/>
          </w:tcPr>
          <w:p w14:paraId="52D9D3AF" w14:textId="77777777" w:rsidR="00412F4A" w:rsidRPr="00412F4A" w:rsidRDefault="00412F4A" w:rsidP="00412F4A">
            <w:r w:rsidRPr="00412F4A">
              <w:t>60%</w:t>
            </w:r>
          </w:p>
        </w:tc>
      </w:tr>
      <w:tr w:rsidR="00412F4A" w:rsidRPr="00412F4A" w14:paraId="346F777D" w14:textId="77777777" w:rsidTr="007B4149">
        <w:trPr>
          <w:trHeight w:val="690"/>
        </w:trPr>
        <w:tc>
          <w:tcPr>
            <w:tcW w:w="3360" w:type="dxa"/>
            <w:hideMark/>
          </w:tcPr>
          <w:p w14:paraId="12BCE5DA" w14:textId="77777777" w:rsidR="00412F4A" w:rsidRPr="00412F4A" w:rsidRDefault="00412F4A" w:rsidP="00412F4A">
            <w:r w:rsidRPr="00412F4A">
              <w:t>Broj projekata koji se provode temeljem potpisanih ugovora s udrugama</w:t>
            </w:r>
          </w:p>
        </w:tc>
        <w:tc>
          <w:tcPr>
            <w:tcW w:w="4545" w:type="dxa"/>
            <w:gridSpan w:val="2"/>
            <w:hideMark/>
          </w:tcPr>
          <w:p w14:paraId="73CA94C3" w14:textId="77777777" w:rsidR="00412F4A" w:rsidRPr="00412F4A" w:rsidRDefault="00412F4A" w:rsidP="00412F4A">
            <w:r w:rsidRPr="00412F4A">
              <w:t>22</w:t>
            </w:r>
          </w:p>
        </w:tc>
        <w:tc>
          <w:tcPr>
            <w:tcW w:w="2976" w:type="dxa"/>
            <w:gridSpan w:val="2"/>
            <w:hideMark/>
          </w:tcPr>
          <w:p w14:paraId="3DBA025D" w14:textId="77777777" w:rsidR="00412F4A" w:rsidRPr="00412F4A" w:rsidRDefault="00412F4A" w:rsidP="00412F4A">
            <w:r w:rsidRPr="00412F4A">
              <w:t>25</w:t>
            </w:r>
          </w:p>
        </w:tc>
        <w:tc>
          <w:tcPr>
            <w:tcW w:w="3621" w:type="dxa"/>
            <w:gridSpan w:val="2"/>
            <w:hideMark/>
          </w:tcPr>
          <w:p w14:paraId="23F977A3" w14:textId="77777777" w:rsidR="00412F4A" w:rsidRPr="00412F4A" w:rsidRDefault="00412F4A" w:rsidP="00412F4A">
            <w:r w:rsidRPr="00412F4A">
              <w:t>10</w:t>
            </w:r>
          </w:p>
        </w:tc>
      </w:tr>
      <w:tr w:rsidR="00412F4A" w:rsidRPr="00412F4A" w14:paraId="3A0BCA2B" w14:textId="77777777" w:rsidTr="007B4149">
        <w:trPr>
          <w:trHeight w:val="300"/>
        </w:trPr>
        <w:tc>
          <w:tcPr>
            <w:tcW w:w="3360" w:type="dxa"/>
            <w:vMerge w:val="restart"/>
            <w:hideMark/>
          </w:tcPr>
          <w:p w14:paraId="3347D6FE" w14:textId="77777777" w:rsidR="00412F4A" w:rsidRPr="00412F4A" w:rsidRDefault="00412F4A" w:rsidP="00412F4A">
            <w:pPr>
              <w:rPr>
                <w:b/>
                <w:bCs/>
              </w:rPr>
            </w:pPr>
            <w:r w:rsidRPr="00412F4A">
              <w:rPr>
                <w:b/>
                <w:bCs/>
              </w:rPr>
              <w:t>Aktivnosti</w:t>
            </w:r>
          </w:p>
        </w:tc>
        <w:tc>
          <w:tcPr>
            <w:tcW w:w="2985" w:type="dxa"/>
            <w:vMerge w:val="restart"/>
            <w:hideMark/>
          </w:tcPr>
          <w:p w14:paraId="660FAD48" w14:textId="77777777" w:rsidR="00412F4A" w:rsidRPr="00412F4A" w:rsidRDefault="00412F4A" w:rsidP="00412F4A">
            <w:pPr>
              <w:rPr>
                <w:b/>
                <w:bCs/>
              </w:rPr>
            </w:pPr>
            <w:r w:rsidRPr="00412F4A">
              <w:rPr>
                <w:b/>
                <w:bCs/>
              </w:rPr>
              <w:t>Nadležnost</w:t>
            </w:r>
          </w:p>
        </w:tc>
        <w:tc>
          <w:tcPr>
            <w:tcW w:w="1560" w:type="dxa"/>
            <w:vMerge w:val="restart"/>
            <w:hideMark/>
          </w:tcPr>
          <w:p w14:paraId="0277894A" w14:textId="77777777" w:rsidR="00412F4A" w:rsidRPr="00412F4A" w:rsidRDefault="00412F4A" w:rsidP="00412F4A">
            <w:pPr>
              <w:rPr>
                <w:b/>
                <w:bCs/>
              </w:rPr>
            </w:pPr>
            <w:r w:rsidRPr="00412F4A">
              <w:rPr>
                <w:b/>
                <w:bCs/>
              </w:rPr>
              <w:t>Rok (upisati mjesec)</w:t>
            </w:r>
          </w:p>
        </w:tc>
        <w:tc>
          <w:tcPr>
            <w:tcW w:w="1500" w:type="dxa"/>
            <w:hideMark/>
          </w:tcPr>
          <w:p w14:paraId="3EDA7F19" w14:textId="77777777" w:rsidR="00412F4A" w:rsidRPr="00412F4A" w:rsidRDefault="00412F4A" w:rsidP="00412F4A">
            <w:pPr>
              <w:rPr>
                <w:b/>
                <w:bCs/>
              </w:rPr>
            </w:pPr>
            <w:r w:rsidRPr="00412F4A">
              <w:rPr>
                <w:b/>
                <w:bCs/>
              </w:rPr>
              <w:t>Izvor financiranja</w:t>
            </w:r>
          </w:p>
        </w:tc>
        <w:tc>
          <w:tcPr>
            <w:tcW w:w="1476" w:type="dxa"/>
            <w:vMerge w:val="restart"/>
            <w:hideMark/>
          </w:tcPr>
          <w:p w14:paraId="5F4ACA28" w14:textId="77777777" w:rsidR="00412F4A" w:rsidRPr="00412F4A" w:rsidRDefault="00412F4A" w:rsidP="00412F4A">
            <w:pPr>
              <w:rPr>
                <w:b/>
                <w:bCs/>
              </w:rPr>
            </w:pPr>
            <w:r w:rsidRPr="00412F4A">
              <w:rPr>
                <w:b/>
                <w:bCs/>
              </w:rPr>
              <w:t>Iznos ostvaren u proračunu</w:t>
            </w:r>
          </w:p>
        </w:tc>
        <w:tc>
          <w:tcPr>
            <w:tcW w:w="1560" w:type="dxa"/>
            <w:vMerge w:val="restart"/>
            <w:hideMark/>
          </w:tcPr>
          <w:p w14:paraId="533A5CD6" w14:textId="77777777" w:rsidR="00412F4A" w:rsidRPr="00412F4A" w:rsidRDefault="00412F4A" w:rsidP="00412F4A">
            <w:pPr>
              <w:rPr>
                <w:b/>
                <w:bCs/>
              </w:rPr>
            </w:pPr>
            <w:r w:rsidRPr="00412F4A">
              <w:rPr>
                <w:b/>
                <w:bCs/>
              </w:rPr>
              <w:t>Ostvarenje aktivnosti u %</w:t>
            </w:r>
          </w:p>
        </w:tc>
        <w:tc>
          <w:tcPr>
            <w:tcW w:w="2061" w:type="dxa"/>
            <w:vMerge w:val="restart"/>
            <w:hideMark/>
          </w:tcPr>
          <w:p w14:paraId="010864B3" w14:textId="77777777" w:rsidR="00412F4A" w:rsidRPr="00412F4A" w:rsidRDefault="00412F4A" w:rsidP="00412F4A">
            <w:pPr>
              <w:rPr>
                <w:b/>
                <w:bCs/>
              </w:rPr>
            </w:pPr>
            <w:r w:rsidRPr="00412F4A">
              <w:rPr>
                <w:b/>
                <w:bCs/>
              </w:rPr>
              <w:t>Napomene</w:t>
            </w:r>
          </w:p>
        </w:tc>
      </w:tr>
      <w:tr w:rsidR="00412F4A" w:rsidRPr="00412F4A" w14:paraId="56002F55" w14:textId="77777777" w:rsidTr="007B4149">
        <w:trPr>
          <w:trHeight w:val="510"/>
        </w:trPr>
        <w:tc>
          <w:tcPr>
            <w:tcW w:w="3360" w:type="dxa"/>
            <w:vMerge/>
            <w:hideMark/>
          </w:tcPr>
          <w:p w14:paraId="7157B4BA" w14:textId="77777777" w:rsidR="00412F4A" w:rsidRPr="00412F4A" w:rsidRDefault="00412F4A" w:rsidP="00412F4A">
            <w:pPr>
              <w:rPr>
                <w:b/>
                <w:bCs/>
              </w:rPr>
            </w:pPr>
          </w:p>
        </w:tc>
        <w:tc>
          <w:tcPr>
            <w:tcW w:w="2985" w:type="dxa"/>
            <w:vMerge/>
            <w:hideMark/>
          </w:tcPr>
          <w:p w14:paraId="4CBD3875" w14:textId="77777777" w:rsidR="00412F4A" w:rsidRPr="00412F4A" w:rsidRDefault="00412F4A" w:rsidP="00412F4A">
            <w:pPr>
              <w:rPr>
                <w:b/>
                <w:bCs/>
              </w:rPr>
            </w:pPr>
          </w:p>
        </w:tc>
        <w:tc>
          <w:tcPr>
            <w:tcW w:w="1560" w:type="dxa"/>
            <w:vMerge/>
            <w:hideMark/>
          </w:tcPr>
          <w:p w14:paraId="122BC822" w14:textId="77777777" w:rsidR="00412F4A" w:rsidRPr="00412F4A" w:rsidRDefault="00412F4A" w:rsidP="00412F4A">
            <w:pPr>
              <w:rPr>
                <w:b/>
                <w:bCs/>
              </w:rPr>
            </w:pPr>
          </w:p>
        </w:tc>
        <w:tc>
          <w:tcPr>
            <w:tcW w:w="1500" w:type="dxa"/>
            <w:hideMark/>
          </w:tcPr>
          <w:p w14:paraId="34A97BD8" w14:textId="77777777" w:rsidR="00412F4A" w:rsidRPr="00412F4A" w:rsidRDefault="00412F4A" w:rsidP="00412F4A">
            <w:pPr>
              <w:rPr>
                <w:b/>
                <w:bCs/>
              </w:rPr>
            </w:pPr>
            <w:r w:rsidRPr="00412F4A">
              <w:rPr>
                <w:b/>
                <w:bCs/>
              </w:rPr>
              <w:t>(aktivnost u Proračunu)</w:t>
            </w:r>
          </w:p>
        </w:tc>
        <w:tc>
          <w:tcPr>
            <w:tcW w:w="1476" w:type="dxa"/>
            <w:vMerge/>
            <w:hideMark/>
          </w:tcPr>
          <w:p w14:paraId="6500EFD9" w14:textId="77777777" w:rsidR="00412F4A" w:rsidRPr="00412F4A" w:rsidRDefault="00412F4A" w:rsidP="00412F4A">
            <w:pPr>
              <w:rPr>
                <w:b/>
                <w:bCs/>
              </w:rPr>
            </w:pPr>
          </w:p>
        </w:tc>
        <w:tc>
          <w:tcPr>
            <w:tcW w:w="1560" w:type="dxa"/>
            <w:vMerge/>
            <w:hideMark/>
          </w:tcPr>
          <w:p w14:paraId="6FFE44A0" w14:textId="77777777" w:rsidR="00412F4A" w:rsidRPr="00412F4A" w:rsidRDefault="00412F4A" w:rsidP="00412F4A">
            <w:pPr>
              <w:rPr>
                <w:b/>
                <w:bCs/>
              </w:rPr>
            </w:pPr>
          </w:p>
        </w:tc>
        <w:tc>
          <w:tcPr>
            <w:tcW w:w="2061" w:type="dxa"/>
            <w:vMerge/>
            <w:hideMark/>
          </w:tcPr>
          <w:p w14:paraId="089BA471" w14:textId="77777777" w:rsidR="00412F4A" w:rsidRPr="00412F4A" w:rsidRDefault="00412F4A" w:rsidP="00412F4A">
            <w:pPr>
              <w:rPr>
                <w:b/>
                <w:bCs/>
              </w:rPr>
            </w:pPr>
          </w:p>
        </w:tc>
      </w:tr>
      <w:tr w:rsidR="00412F4A" w:rsidRPr="00412F4A" w14:paraId="5D47CABC" w14:textId="77777777" w:rsidTr="007B4149">
        <w:trPr>
          <w:trHeight w:val="495"/>
        </w:trPr>
        <w:tc>
          <w:tcPr>
            <w:tcW w:w="3360" w:type="dxa"/>
            <w:vMerge w:val="restart"/>
            <w:hideMark/>
          </w:tcPr>
          <w:p w14:paraId="6024B721" w14:textId="77777777" w:rsidR="00412F4A" w:rsidRPr="00412F4A" w:rsidRDefault="00412F4A" w:rsidP="00412F4A">
            <w:pPr>
              <w:rPr>
                <w:b/>
                <w:bCs/>
              </w:rPr>
            </w:pPr>
            <w:r w:rsidRPr="00412F4A">
              <w:rPr>
                <w:b/>
                <w:bCs/>
              </w:rPr>
              <w:t xml:space="preserve">Provođenje projekta  „Unaprjeđenje kvalitete pravosuđa kroz jačanje kapaciteta zatvorskog i </w:t>
            </w:r>
            <w:proofErr w:type="spellStart"/>
            <w:r w:rsidRPr="00412F4A">
              <w:rPr>
                <w:b/>
                <w:bCs/>
              </w:rPr>
              <w:t>probacijskog</w:t>
            </w:r>
            <w:proofErr w:type="spellEnd"/>
            <w:r w:rsidRPr="00412F4A">
              <w:rPr>
                <w:b/>
                <w:bCs/>
              </w:rPr>
              <w:t xml:space="preserve"> sustava te sustava za podršku žrtvama i svjedocima“ (ESF)</w:t>
            </w:r>
          </w:p>
        </w:tc>
        <w:tc>
          <w:tcPr>
            <w:tcW w:w="2985" w:type="dxa"/>
            <w:hideMark/>
          </w:tcPr>
          <w:p w14:paraId="7B92525D" w14:textId="77777777" w:rsidR="00412F4A" w:rsidRPr="00412F4A" w:rsidRDefault="00412F4A" w:rsidP="00412F4A">
            <w:r w:rsidRPr="00412F4A">
              <w:t>Samostalni sektor za strateški razvoj i projekte</w:t>
            </w:r>
          </w:p>
        </w:tc>
        <w:tc>
          <w:tcPr>
            <w:tcW w:w="1560" w:type="dxa"/>
            <w:vMerge w:val="restart"/>
            <w:hideMark/>
          </w:tcPr>
          <w:p w14:paraId="376EB0C6" w14:textId="77777777" w:rsidR="00412F4A" w:rsidRPr="00412F4A" w:rsidRDefault="00412F4A" w:rsidP="00412F4A">
            <w:r w:rsidRPr="00412F4A">
              <w:t>srpanj 2021.</w:t>
            </w:r>
          </w:p>
        </w:tc>
        <w:tc>
          <w:tcPr>
            <w:tcW w:w="1500" w:type="dxa"/>
            <w:vMerge w:val="restart"/>
            <w:hideMark/>
          </w:tcPr>
          <w:p w14:paraId="2C80607E" w14:textId="77777777" w:rsidR="00412F4A" w:rsidRPr="00412F4A" w:rsidRDefault="00412F4A" w:rsidP="00412F4A">
            <w:r w:rsidRPr="00412F4A">
              <w:t xml:space="preserve">K544087 </w:t>
            </w:r>
          </w:p>
        </w:tc>
        <w:tc>
          <w:tcPr>
            <w:tcW w:w="1476" w:type="dxa"/>
            <w:vMerge w:val="restart"/>
            <w:hideMark/>
          </w:tcPr>
          <w:p w14:paraId="54027CF7" w14:textId="77777777" w:rsidR="00412F4A" w:rsidRPr="00412F4A" w:rsidRDefault="00412F4A" w:rsidP="00412F4A">
            <w:r w:rsidRPr="00412F4A">
              <w:t>209.974,82</w:t>
            </w:r>
          </w:p>
        </w:tc>
        <w:tc>
          <w:tcPr>
            <w:tcW w:w="1560" w:type="dxa"/>
            <w:vMerge w:val="restart"/>
            <w:hideMark/>
          </w:tcPr>
          <w:p w14:paraId="7E80FC99" w14:textId="77777777" w:rsidR="00412F4A" w:rsidRPr="00412F4A" w:rsidRDefault="00412F4A" w:rsidP="00412F4A">
            <w:r w:rsidRPr="00412F4A">
              <w:t>100%</w:t>
            </w:r>
          </w:p>
        </w:tc>
        <w:tc>
          <w:tcPr>
            <w:tcW w:w="2061" w:type="dxa"/>
            <w:vMerge w:val="restart"/>
            <w:hideMark/>
          </w:tcPr>
          <w:p w14:paraId="356776DD" w14:textId="77777777" w:rsidR="00412F4A" w:rsidRPr="00412F4A" w:rsidRDefault="00412F4A" w:rsidP="00412F4A">
            <w:r w:rsidRPr="00412F4A">
              <w:t>Projekt je produžen do siječnja 2023. godine</w:t>
            </w:r>
          </w:p>
        </w:tc>
      </w:tr>
      <w:tr w:rsidR="00412F4A" w:rsidRPr="00412F4A" w14:paraId="0EDAFD48" w14:textId="77777777" w:rsidTr="007B4149">
        <w:trPr>
          <w:trHeight w:val="600"/>
        </w:trPr>
        <w:tc>
          <w:tcPr>
            <w:tcW w:w="3360" w:type="dxa"/>
            <w:vMerge/>
            <w:hideMark/>
          </w:tcPr>
          <w:p w14:paraId="26396EF5" w14:textId="77777777" w:rsidR="00412F4A" w:rsidRPr="00412F4A" w:rsidRDefault="00412F4A" w:rsidP="00412F4A">
            <w:pPr>
              <w:rPr>
                <w:b/>
                <w:bCs/>
              </w:rPr>
            </w:pPr>
          </w:p>
        </w:tc>
        <w:tc>
          <w:tcPr>
            <w:tcW w:w="2985" w:type="dxa"/>
            <w:hideMark/>
          </w:tcPr>
          <w:p w14:paraId="04626C9F" w14:textId="77777777" w:rsidR="00412F4A" w:rsidRPr="00412F4A" w:rsidRDefault="00412F4A" w:rsidP="00412F4A">
            <w:r w:rsidRPr="00412F4A">
              <w:t xml:space="preserve">Uprava za zatvorski sustav i </w:t>
            </w:r>
            <w:proofErr w:type="spellStart"/>
            <w:r w:rsidRPr="00412F4A">
              <w:t>probaciju</w:t>
            </w:r>
            <w:proofErr w:type="spellEnd"/>
          </w:p>
        </w:tc>
        <w:tc>
          <w:tcPr>
            <w:tcW w:w="1560" w:type="dxa"/>
            <w:vMerge/>
            <w:hideMark/>
          </w:tcPr>
          <w:p w14:paraId="4EEDCB67" w14:textId="77777777" w:rsidR="00412F4A" w:rsidRPr="00412F4A" w:rsidRDefault="00412F4A" w:rsidP="00412F4A"/>
        </w:tc>
        <w:tc>
          <w:tcPr>
            <w:tcW w:w="1500" w:type="dxa"/>
            <w:vMerge/>
            <w:hideMark/>
          </w:tcPr>
          <w:p w14:paraId="13A11EBD" w14:textId="77777777" w:rsidR="00412F4A" w:rsidRPr="00412F4A" w:rsidRDefault="00412F4A" w:rsidP="00412F4A"/>
        </w:tc>
        <w:tc>
          <w:tcPr>
            <w:tcW w:w="1476" w:type="dxa"/>
            <w:vMerge/>
            <w:hideMark/>
          </w:tcPr>
          <w:p w14:paraId="2724F6DA" w14:textId="77777777" w:rsidR="00412F4A" w:rsidRPr="00412F4A" w:rsidRDefault="00412F4A" w:rsidP="00412F4A"/>
        </w:tc>
        <w:tc>
          <w:tcPr>
            <w:tcW w:w="1560" w:type="dxa"/>
            <w:vMerge/>
            <w:hideMark/>
          </w:tcPr>
          <w:p w14:paraId="501ED9E4" w14:textId="77777777" w:rsidR="00412F4A" w:rsidRPr="00412F4A" w:rsidRDefault="00412F4A" w:rsidP="00412F4A"/>
        </w:tc>
        <w:tc>
          <w:tcPr>
            <w:tcW w:w="2061" w:type="dxa"/>
            <w:vMerge/>
            <w:hideMark/>
          </w:tcPr>
          <w:p w14:paraId="4A99F1B8" w14:textId="77777777" w:rsidR="00412F4A" w:rsidRPr="00412F4A" w:rsidRDefault="00412F4A" w:rsidP="00412F4A"/>
        </w:tc>
      </w:tr>
      <w:tr w:rsidR="00412F4A" w:rsidRPr="00412F4A" w14:paraId="39811724" w14:textId="77777777" w:rsidTr="007B4149">
        <w:trPr>
          <w:trHeight w:val="495"/>
        </w:trPr>
        <w:tc>
          <w:tcPr>
            <w:tcW w:w="3360" w:type="dxa"/>
            <w:vMerge/>
            <w:hideMark/>
          </w:tcPr>
          <w:p w14:paraId="02337A0B" w14:textId="77777777" w:rsidR="00412F4A" w:rsidRPr="00412F4A" w:rsidRDefault="00412F4A" w:rsidP="00412F4A">
            <w:pPr>
              <w:rPr>
                <w:b/>
                <w:bCs/>
              </w:rPr>
            </w:pPr>
          </w:p>
        </w:tc>
        <w:tc>
          <w:tcPr>
            <w:tcW w:w="2985" w:type="dxa"/>
            <w:hideMark/>
          </w:tcPr>
          <w:p w14:paraId="0BDDA508" w14:textId="77777777" w:rsidR="00412F4A" w:rsidRPr="00412F4A" w:rsidRDefault="00412F4A" w:rsidP="00412F4A">
            <w:r w:rsidRPr="00412F4A">
              <w:t xml:space="preserve">Uprava za kazneno pravo </w:t>
            </w:r>
          </w:p>
        </w:tc>
        <w:tc>
          <w:tcPr>
            <w:tcW w:w="1560" w:type="dxa"/>
            <w:vMerge/>
            <w:hideMark/>
          </w:tcPr>
          <w:p w14:paraId="5110DDC1" w14:textId="77777777" w:rsidR="00412F4A" w:rsidRPr="00412F4A" w:rsidRDefault="00412F4A" w:rsidP="00412F4A"/>
        </w:tc>
        <w:tc>
          <w:tcPr>
            <w:tcW w:w="1500" w:type="dxa"/>
            <w:vMerge/>
            <w:hideMark/>
          </w:tcPr>
          <w:p w14:paraId="0F180847" w14:textId="77777777" w:rsidR="00412F4A" w:rsidRPr="00412F4A" w:rsidRDefault="00412F4A" w:rsidP="00412F4A"/>
        </w:tc>
        <w:tc>
          <w:tcPr>
            <w:tcW w:w="1476" w:type="dxa"/>
            <w:vMerge/>
            <w:hideMark/>
          </w:tcPr>
          <w:p w14:paraId="280247D0" w14:textId="77777777" w:rsidR="00412F4A" w:rsidRPr="00412F4A" w:rsidRDefault="00412F4A" w:rsidP="00412F4A"/>
        </w:tc>
        <w:tc>
          <w:tcPr>
            <w:tcW w:w="1560" w:type="dxa"/>
            <w:vMerge/>
            <w:hideMark/>
          </w:tcPr>
          <w:p w14:paraId="7A89BCFE" w14:textId="77777777" w:rsidR="00412F4A" w:rsidRPr="00412F4A" w:rsidRDefault="00412F4A" w:rsidP="00412F4A"/>
        </w:tc>
        <w:tc>
          <w:tcPr>
            <w:tcW w:w="2061" w:type="dxa"/>
            <w:vMerge/>
            <w:hideMark/>
          </w:tcPr>
          <w:p w14:paraId="11245297" w14:textId="77777777" w:rsidR="00412F4A" w:rsidRPr="00412F4A" w:rsidRDefault="00412F4A" w:rsidP="00412F4A"/>
        </w:tc>
      </w:tr>
      <w:tr w:rsidR="00412F4A" w:rsidRPr="00412F4A" w14:paraId="1A1D16F2" w14:textId="77777777" w:rsidTr="007B4149">
        <w:trPr>
          <w:trHeight w:val="1035"/>
        </w:trPr>
        <w:tc>
          <w:tcPr>
            <w:tcW w:w="3360" w:type="dxa"/>
            <w:hideMark/>
          </w:tcPr>
          <w:p w14:paraId="286180F8" w14:textId="77777777" w:rsidR="00412F4A" w:rsidRPr="00412F4A" w:rsidRDefault="00412F4A" w:rsidP="00412F4A">
            <w:pPr>
              <w:rPr>
                <w:b/>
                <w:bCs/>
              </w:rPr>
            </w:pPr>
            <w:r w:rsidRPr="00412F4A">
              <w:rPr>
                <w:b/>
                <w:bCs/>
              </w:rPr>
              <w:lastRenderedPageBreak/>
              <w:t xml:space="preserve">Jačanje zaštite ljudskih prava i javne sigurnosti kroz unaprjeđenje kapaciteta </w:t>
            </w:r>
            <w:proofErr w:type="spellStart"/>
            <w:r w:rsidRPr="00412F4A">
              <w:rPr>
                <w:b/>
                <w:bCs/>
              </w:rPr>
              <w:t>probacijske</w:t>
            </w:r>
            <w:proofErr w:type="spellEnd"/>
            <w:r w:rsidRPr="00412F4A">
              <w:rPr>
                <w:b/>
                <w:bCs/>
              </w:rPr>
              <w:t xml:space="preserve"> službe (NFM)</w:t>
            </w:r>
          </w:p>
        </w:tc>
        <w:tc>
          <w:tcPr>
            <w:tcW w:w="2985" w:type="dxa"/>
            <w:hideMark/>
          </w:tcPr>
          <w:p w14:paraId="3F9D691C" w14:textId="77777777" w:rsidR="00412F4A" w:rsidRPr="00412F4A" w:rsidRDefault="00412F4A" w:rsidP="00412F4A">
            <w:r w:rsidRPr="00412F4A">
              <w:t xml:space="preserve">Uprava za zatvorski sustav i </w:t>
            </w:r>
            <w:proofErr w:type="spellStart"/>
            <w:r w:rsidRPr="00412F4A">
              <w:t>probaciju</w:t>
            </w:r>
            <w:proofErr w:type="spellEnd"/>
          </w:p>
        </w:tc>
        <w:tc>
          <w:tcPr>
            <w:tcW w:w="1560" w:type="dxa"/>
            <w:hideMark/>
          </w:tcPr>
          <w:p w14:paraId="14D627CC" w14:textId="77777777" w:rsidR="00412F4A" w:rsidRPr="00412F4A" w:rsidRDefault="00412F4A" w:rsidP="00412F4A">
            <w:r w:rsidRPr="00412F4A">
              <w:t>priprema</w:t>
            </w:r>
          </w:p>
        </w:tc>
        <w:tc>
          <w:tcPr>
            <w:tcW w:w="1500" w:type="dxa"/>
            <w:hideMark/>
          </w:tcPr>
          <w:p w14:paraId="76C181AA" w14:textId="77777777" w:rsidR="00412F4A" w:rsidRPr="00412F4A" w:rsidRDefault="00412F4A" w:rsidP="00412F4A">
            <w:r w:rsidRPr="00412F4A">
              <w:t>K544100</w:t>
            </w:r>
          </w:p>
        </w:tc>
        <w:tc>
          <w:tcPr>
            <w:tcW w:w="1476" w:type="dxa"/>
            <w:hideMark/>
          </w:tcPr>
          <w:p w14:paraId="78985EAD" w14:textId="77777777" w:rsidR="00412F4A" w:rsidRPr="00412F4A" w:rsidRDefault="00412F4A" w:rsidP="00412F4A">
            <w:r w:rsidRPr="00412F4A">
              <w:t>1.160.491,70</w:t>
            </w:r>
          </w:p>
        </w:tc>
        <w:tc>
          <w:tcPr>
            <w:tcW w:w="1560" w:type="dxa"/>
            <w:hideMark/>
          </w:tcPr>
          <w:p w14:paraId="0874FFDF" w14:textId="77777777" w:rsidR="00412F4A" w:rsidRPr="00412F4A" w:rsidRDefault="00412F4A" w:rsidP="00412F4A">
            <w:r w:rsidRPr="00412F4A">
              <w:t>n/p</w:t>
            </w:r>
          </w:p>
        </w:tc>
        <w:tc>
          <w:tcPr>
            <w:tcW w:w="2061" w:type="dxa"/>
            <w:hideMark/>
          </w:tcPr>
          <w:p w14:paraId="0B88CC95" w14:textId="77777777" w:rsidR="00412F4A" w:rsidRPr="00412F4A" w:rsidRDefault="00412F4A" w:rsidP="00412F4A">
            <w:r w:rsidRPr="00412F4A">
              <w:t>Zatražiti će se produženje trajanja projekta</w:t>
            </w:r>
          </w:p>
        </w:tc>
      </w:tr>
      <w:tr w:rsidR="00412F4A" w:rsidRPr="00412F4A" w14:paraId="00F83D13" w14:textId="77777777" w:rsidTr="007B4149">
        <w:trPr>
          <w:trHeight w:val="1410"/>
        </w:trPr>
        <w:tc>
          <w:tcPr>
            <w:tcW w:w="3360" w:type="dxa"/>
            <w:hideMark/>
          </w:tcPr>
          <w:p w14:paraId="6905F8D6" w14:textId="77777777" w:rsidR="00412F4A" w:rsidRPr="00412F4A" w:rsidRDefault="00412F4A" w:rsidP="00412F4A">
            <w:pPr>
              <w:rPr>
                <w:b/>
                <w:bCs/>
              </w:rPr>
            </w:pPr>
            <w:r w:rsidRPr="00412F4A">
              <w:rPr>
                <w:b/>
                <w:bCs/>
              </w:rPr>
              <w:t>Priprema za osnivanje novih odjela za podršku žrtvama i svjedocima na županijskim  sudovima koji u svojim sjedištima imaju općinske sudove i preostalim općinskim sudovima i jačanje kadrovskih kapaciteta postojećih odjela</w:t>
            </w:r>
          </w:p>
        </w:tc>
        <w:tc>
          <w:tcPr>
            <w:tcW w:w="2985" w:type="dxa"/>
            <w:hideMark/>
          </w:tcPr>
          <w:p w14:paraId="2528090E" w14:textId="77777777" w:rsidR="00412F4A" w:rsidRPr="00412F4A" w:rsidRDefault="00412F4A" w:rsidP="00412F4A">
            <w:r w:rsidRPr="00412F4A">
              <w:t>Uprava za kazneno pravo</w:t>
            </w:r>
          </w:p>
        </w:tc>
        <w:tc>
          <w:tcPr>
            <w:tcW w:w="1560" w:type="dxa"/>
            <w:hideMark/>
          </w:tcPr>
          <w:p w14:paraId="0BF0135D" w14:textId="77777777" w:rsidR="00412F4A" w:rsidRPr="00412F4A" w:rsidRDefault="00412F4A" w:rsidP="00412F4A">
            <w:r w:rsidRPr="00412F4A">
              <w:t>prosinac 2021.</w:t>
            </w:r>
          </w:p>
        </w:tc>
        <w:tc>
          <w:tcPr>
            <w:tcW w:w="1500" w:type="dxa"/>
            <w:hideMark/>
          </w:tcPr>
          <w:p w14:paraId="14238FE2" w14:textId="77777777" w:rsidR="00412F4A" w:rsidRPr="00412F4A" w:rsidRDefault="00412F4A" w:rsidP="00412F4A">
            <w:r w:rsidRPr="00412F4A">
              <w:t>n/p</w:t>
            </w:r>
          </w:p>
        </w:tc>
        <w:tc>
          <w:tcPr>
            <w:tcW w:w="1476" w:type="dxa"/>
            <w:hideMark/>
          </w:tcPr>
          <w:p w14:paraId="33539450" w14:textId="77777777" w:rsidR="00412F4A" w:rsidRPr="00412F4A" w:rsidRDefault="00412F4A" w:rsidP="00412F4A">
            <w:r w:rsidRPr="00412F4A">
              <w:t>n/p</w:t>
            </w:r>
          </w:p>
        </w:tc>
        <w:tc>
          <w:tcPr>
            <w:tcW w:w="1560" w:type="dxa"/>
            <w:hideMark/>
          </w:tcPr>
          <w:p w14:paraId="286D9848" w14:textId="77777777" w:rsidR="00412F4A" w:rsidRPr="00412F4A" w:rsidRDefault="00412F4A" w:rsidP="00412F4A">
            <w:r w:rsidRPr="00412F4A">
              <w:t>20%</w:t>
            </w:r>
          </w:p>
        </w:tc>
        <w:tc>
          <w:tcPr>
            <w:tcW w:w="2061" w:type="dxa"/>
            <w:hideMark/>
          </w:tcPr>
          <w:p w14:paraId="0F77C61F" w14:textId="77777777" w:rsidR="00412F4A" w:rsidRPr="00412F4A" w:rsidRDefault="00412F4A" w:rsidP="00412F4A">
            <w:r w:rsidRPr="00412F4A">
              <w:t xml:space="preserve">izmijenjeni pravilnici o unutarnjem redu sudova, ali nisu popunjena radna mjesta službenika za podršku te nisu ojačani kadrovski kapaciteti postojećih odjela kako je planirano </w:t>
            </w:r>
          </w:p>
        </w:tc>
      </w:tr>
      <w:tr w:rsidR="00412F4A" w:rsidRPr="00412F4A" w14:paraId="7EE1EA0D" w14:textId="77777777" w:rsidTr="007B4149">
        <w:trPr>
          <w:trHeight w:val="1095"/>
        </w:trPr>
        <w:tc>
          <w:tcPr>
            <w:tcW w:w="3360" w:type="dxa"/>
            <w:hideMark/>
          </w:tcPr>
          <w:p w14:paraId="4E4BC304" w14:textId="77777777" w:rsidR="00412F4A" w:rsidRPr="00412F4A" w:rsidRDefault="00412F4A" w:rsidP="00412F4A">
            <w:pPr>
              <w:rPr>
                <w:b/>
                <w:bCs/>
              </w:rPr>
            </w:pPr>
            <w:r w:rsidRPr="00412F4A">
              <w:rPr>
                <w:b/>
                <w:bCs/>
              </w:rPr>
              <w:t>Osiguranje edukacija za novozaposlene službenike u odjelima za podršku</w:t>
            </w:r>
          </w:p>
        </w:tc>
        <w:tc>
          <w:tcPr>
            <w:tcW w:w="2985" w:type="dxa"/>
            <w:hideMark/>
          </w:tcPr>
          <w:p w14:paraId="4B854460" w14:textId="77777777" w:rsidR="00412F4A" w:rsidRPr="00412F4A" w:rsidRDefault="00412F4A" w:rsidP="00412F4A">
            <w:r w:rsidRPr="00412F4A">
              <w:t>Uprava za kazneno pravo</w:t>
            </w:r>
          </w:p>
        </w:tc>
        <w:tc>
          <w:tcPr>
            <w:tcW w:w="1560" w:type="dxa"/>
            <w:hideMark/>
          </w:tcPr>
          <w:p w14:paraId="529CE699" w14:textId="77777777" w:rsidR="00412F4A" w:rsidRPr="00412F4A" w:rsidRDefault="00412F4A" w:rsidP="00412F4A">
            <w:r w:rsidRPr="00412F4A">
              <w:t>prosinac 2021.</w:t>
            </w:r>
          </w:p>
        </w:tc>
        <w:tc>
          <w:tcPr>
            <w:tcW w:w="1500" w:type="dxa"/>
            <w:hideMark/>
          </w:tcPr>
          <w:p w14:paraId="68475F9C" w14:textId="77777777" w:rsidR="00412F4A" w:rsidRPr="00412F4A" w:rsidRDefault="00412F4A" w:rsidP="00412F4A">
            <w:r w:rsidRPr="00412F4A">
              <w:t>A576241</w:t>
            </w:r>
          </w:p>
        </w:tc>
        <w:tc>
          <w:tcPr>
            <w:tcW w:w="1476" w:type="dxa"/>
            <w:hideMark/>
          </w:tcPr>
          <w:p w14:paraId="152BD052" w14:textId="77777777" w:rsidR="00412F4A" w:rsidRPr="00412F4A" w:rsidRDefault="00412F4A" w:rsidP="00412F4A">
            <w:r w:rsidRPr="00412F4A">
              <w:t> </w:t>
            </w:r>
          </w:p>
        </w:tc>
        <w:tc>
          <w:tcPr>
            <w:tcW w:w="1560" w:type="dxa"/>
            <w:hideMark/>
          </w:tcPr>
          <w:p w14:paraId="4CE39BCD" w14:textId="77777777" w:rsidR="00412F4A" w:rsidRPr="00412F4A" w:rsidRDefault="00412F4A" w:rsidP="00412F4A">
            <w:r w:rsidRPr="00412F4A">
              <w:t>0%</w:t>
            </w:r>
          </w:p>
        </w:tc>
        <w:tc>
          <w:tcPr>
            <w:tcW w:w="2061" w:type="dxa"/>
            <w:hideMark/>
          </w:tcPr>
          <w:p w14:paraId="52DCE249" w14:textId="77777777" w:rsidR="00412F4A" w:rsidRPr="00412F4A" w:rsidRDefault="00412F4A" w:rsidP="00412F4A">
            <w:r w:rsidRPr="00412F4A">
              <w:t>nisu osnovani odjeli za podršku</w:t>
            </w:r>
          </w:p>
        </w:tc>
      </w:tr>
      <w:tr w:rsidR="00412F4A" w:rsidRPr="00412F4A" w14:paraId="0C82BB3B" w14:textId="77777777" w:rsidTr="007B4149">
        <w:trPr>
          <w:trHeight w:val="885"/>
        </w:trPr>
        <w:tc>
          <w:tcPr>
            <w:tcW w:w="3360" w:type="dxa"/>
            <w:hideMark/>
          </w:tcPr>
          <w:p w14:paraId="3BDCE544" w14:textId="77777777" w:rsidR="00412F4A" w:rsidRPr="00412F4A" w:rsidRDefault="00412F4A" w:rsidP="00412F4A">
            <w:pPr>
              <w:rPr>
                <w:b/>
                <w:bCs/>
              </w:rPr>
            </w:pPr>
            <w:r w:rsidRPr="00412F4A">
              <w:rPr>
                <w:b/>
                <w:bCs/>
              </w:rPr>
              <w:t xml:space="preserve">Osiguranje edukacija za službenike zatvorskog sustava i </w:t>
            </w:r>
            <w:proofErr w:type="spellStart"/>
            <w:r w:rsidRPr="00412F4A">
              <w:rPr>
                <w:b/>
                <w:bCs/>
              </w:rPr>
              <w:t>probacije</w:t>
            </w:r>
            <w:proofErr w:type="spellEnd"/>
            <w:r w:rsidRPr="00412F4A">
              <w:rPr>
                <w:b/>
                <w:bCs/>
              </w:rPr>
              <w:t xml:space="preserve"> u Centru za izobrazbu</w:t>
            </w:r>
          </w:p>
        </w:tc>
        <w:tc>
          <w:tcPr>
            <w:tcW w:w="2985" w:type="dxa"/>
            <w:hideMark/>
          </w:tcPr>
          <w:p w14:paraId="245434F3" w14:textId="77777777" w:rsidR="00412F4A" w:rsidRPr="00412F4A" w:rsidRDefault="00412F4A" w:rsidP="00412F4A">
            <w:r w:rsidRPr="00412F4A">
              <w:t xml:space="preserve">Uprava za zatvorski sustav i </w:t>
            </w:r>
            <w:proofErr w:type="spellStart"/>
            <w:r w:rsidRPr="00412F4A">
              <w:t>probaciju</w:t>
            </w:r>
            <w:proofErr w:type="spellEnd"/>
          </w:p>
        </w:tc>
        <w:tc>
          <w:tcPr>
            <w:tcW w:w="1560" w:type="dxa"/>
            <w:hideMark/>
          </w:tcPr>
          <w:p w14:paraId="4D80208C" w14:textId="77777777" w:rsidR="00412F4A" w:rsidRPr="00412F4A" w:rsidRDefault="00412F4A" w:rsidP="00412F4A">
            <w:r w:rsidRPr="00412F4A">
              <w:t>prosinac 2021.</w:t>
            </w:r>
          </w:p>
        </w:tc>
        <w:tc>
          <w:tcPr>
            <w:tcW w:w="1500" w:type="dxa"/>
            <w:hideMark/>
          </w:tcPr>
          <w:p w14:paraId="476D85A2" w14:textId="77777777" w:rsidR="00412F4A" w:rsidRPr="00412F4A" w:rsidRDefault="00412F4A" w:rsidP="00412F4A">
            <w:r w:rsidRPr="00412F4A">
              <w:t>A630000</w:t>
            </w:r>
          </w:p>
        </w:tc>
        <w:tc>
          <w:tcPr>
            <w:tcW w:w="1476" w:type="dxa"/>
            <w:hideMark/>
          </w:tcPr>
          <w:p w14:paraId="4FAC6B79" w14:textId="77777777" w:rsidR="00412F4A" w:rsidRPr="00412F4A" w:rsidRDefault="00412F4A" w:rsidP="00412F4A">
            <w:r w:rsidRPr="00412F4A">
              <w:t>112.471,96</w:t>
            </w:r>
          </w:p>
        </w:tc>
        <w:tc>
          <w:tcPr>
            <w:tcW w:w="1560" w:type="dxa"/>
            <w:hideMark/>
          </w:tcPr>
          <w:p w14:paraId="24A3CFB5" w14:textId="77777777" w:rsidR="00412F4A" w:rsidRPr="00412F4A" w:rsidRDefault="00412F4A" w:rsidP="00412F4A">
            <w:r w:rsidRPr="00412F4A">
              <w:t>300%</w:t>
            </w:r>
          </w:p>
        </w:tc>
        <w:tc>
          <w:tcPr>
            <w:tcW w:w="2061" w:type="dxa"/>
            <w:hideMark/>
          </w:tcPr>
          <w:p w14:paraId="3B6428EC" w14:textId="77777777" w:rsidR="00412F4A" w:rsidRPr="00412F4A" w:rsidRDefault="00412F4A" w:rsidP="00412F4A">
            <w:r w:rsidRPr="00412F4A">
              <w:t>Upisano je 300% s obzirom da je planirani broj programa / uključenih službenika bio 8/320, a ostvareni 33/923</w:t>
            </w:r>
          </w:p>
        </w:tc>
      </w:tr>
      <w:tr w:rsidR="00412F4A" w:rsidRPr="00412F4A" w14:paraId="66DA9083" w14:textId="77777777" w:rsidTr="007B4149">
        <w:trPr>
          <w:trHeight w:val="1050"/>
        </w:trPr>
        <w:tc>
          <w:tcPr>
            <w:tcW w:w="3360" w:type="dxa"/>
            <w:hideMark/>
          </w:tcPr>
          <w:p w14:paraId="0E558394" w14:textId="77777777" w:rsidR="00412F4A" w:rsidRPr="00412F4A" w:rsidRDefault="00412F4A" w:rsidP="00412F4A">
            <w:pPr>
              <w:rPr>
                <w:b/>
                <w:bCs/>
              </w:rPr>
            </w:pPr>
            <w:r w:rsidRPr="00412F4A">
              <w:rPr>
                <w:b/>
                <w:bCs/>
              </w:rPr>
              <w:t>Osiguranje tematskih edukacija i supervizije za volontere odjela za podršku žrtvama i svjedocima</w:t>
            </w:r>
          </w:p>
        </w:tc>
        <w:tc>
          <w:tcPr>
            <w:tcW w:w="2985" w:type="dxa"/>
            <w:hideMark/>
          </w:tcPr>
          <w:p w14:paraId="01A580A3" w14:textId="77777777" w:rsidR="00412F4A" w:rsidRPr="00412F4A" w:rsidRDefault="00412F4A" w:rsidP="00412F4A">
            <w:r w:rsidRPr="00412F4A">
              <w:t>Uprava za kazneno pravo</w:t>
            </w:r>
          </w:p>
        </w:tc>
        <w:tc>
          <w:tcPr>
            <w:tcW w:w="1560" w:type="dxa"/>
            <w:hideMark/>
          </w:tcPr>
          <w:p w14:paraId="4544A5B6" w14:textId="77777777" w:rsidR="00412F4A" w:rsidRPr="00412F4A" w:rsidRDefault="00412F4A" w:rsidP="00412F4A">
            <w:r w:rsidRPr="00412F4A">
              <w:t>prosinac 2021.</w:t>
            </w:r>
          </w:p>
        </w:tc>
        <w:tc>
          <w:tcPr>
            <w:tcW w:w="1500" w:type="dxa"/>
            <w:hideMark/>
          </w:tcPr>
          <w:p w14:paraId="75960F4E" w14:textId="77777777" w:rsidR="00412F4A" w:rsidRPr="00412F4A" w:rsidRDefault="00412F4A" w:rsidP="00412F4A">
            <w:r w:rsidRPr="00412F4A">
              <w:t>A576241</w:t>
            </w:r>
          </w:p>
        </w:tc>
        <w:tc>
          <w:tcPr>
            <w:tcW w:w="1476" w:type="dxa"/>
            <w:hideMark/>
          </w:tcPr>
          <w:p w14:paraId="18D626FD" w14:textId="77777777" w:rsidR="00412F4A" w:rsidRPr="00412F4A" w:rsidRDefault="00412F4A" w:rsidP="00412F4A">
            <w:r w:rsidRPr="00412F4A">
              <w:t> </w:t>
            </w:r>
          </w:p>
        </w:tc>
        <w:tc>
          <w:tcPr>
            <w:tcW w:w="1560" w:type="dxa"/>
            <w:noWrap/>
            <w:hideMark/>
          </w:tcPr>
          <w:p w14:paraId="6AA270EE" w14:textId="77777777" w:rsidR="00412F4A" w:rsidRPr="00412F4A" w:rsidRDefault="00412F4A" w:rsidP="00412F4A">
            <w:r w:rsidRPr="00412F4A">
              <w:t>100%</w:t>
            </w:r>
          </w:p>
        </w:tc>
        <w:tc>
          <w:tcPr>
            <w:tcW w:w="2061" w:type="dxa"/>
            <w:hideMark/>
          </w:tcPr>
          <w:p w14:paraId="74D33D10" w14:textId="77777777" w:rsidR="00412F4A" w:rsidRPr="00412F4A" w:rsidRDefault="00412F4A" w:rsidP="00412F4A">
            <w:r w:rsidRPr="00412F4A">
              <w:t xml:space="preserve">Troškovi koji proizlaze iz ove aktivnosti a odnose na putni trošak i dnevnicu </w:t>
            </w:r>
            <w:r w:rsidRPr="00412F4A">
              <w:lastRenderedPageBreak/>
              <w:t>predavača i supervizora isplaćuju se sa osnovne aktivnosti MPU</w:t>
            </w:r>
          </w:p>
        </w:tc>
      </w:tr>
      <w:tr w:rsidR="00412F4A" w:rsidRPr="00412F4A" w14:paraId="6CE5768F" w14:textId="77777777" w:rsidTr="007B4149">
        <w:trPr>
          <w:trHeight w:val="1290"/>
        </w:trPr>
        <w:tc>
          <w:tcPr>
            <w:tcW w:w="3360" w:type="dxa"/>
            <w:hideMark/>
          </w:tcPr>
          <w:p w14:paraId="69E6DB9C" w14:textId="77777777" w:rsidR="00412F4A" w:rsidRPr="00412F4A" w:rsidRDefault="00412F4A" w:rsidP="00412F4A">
            <w:pPr>
              <w:rPr>
                <w:b/>
                <w:bCs/>
              </w:rPr>
            </w:pPr>
            <w:r w:rsidRPr="00412F4A">
              <w:rPr>
                <w:b/>
                <w:bCs/>
              </w:rPr>
              <w:lastRenderedPageBreak/>
              <w:t>Provedba aktivnosti financiranja organizacija civilnog društva koje pružaju podršku žrtvama i svjedocima sredstvima iz dijela prihoda od igara na sreću</w:t>
            </w:r>
          </w:p>
        </w:tc>
        <w:tc>
          <w:tcPr>
            <w:tcW w:w="2985" w:type="dxa"/>
            <w:hideMark/>
          </w:tcPr>
          <w:p w14:paraId="5883F0B2" w14:textId="77777777" w:rsidR="00412F4A" w:rsidRPr="00412F4A" w:rsidRDefault="00412F4A" w:rsidP="00412F4A">
            <w:r w:rsidRPr="00412F4A">
              <w:t>Uprava za kazneno pravo</w:t>
            </w:r>
          </w:p>
        </w:tc>
        <w:tc>
          <w:tcPr>
            <w:tcW w:w="1560" w:type="dxa"/>
            <w:hideMark/>
          </w:tcPr>
          <w:p w14:paraId="58B5D4A0" w14:textId="77777777" w:rsidR="00412F4A" w:rsidRPr="00412F4A" w:rsidRDefault="00412F4A" w:rsidP="00412F4A">
            <w:r w:rsidRPr="00412F4A">
              <w:t>prosinac 2021.</w:t>
            </w:r>
          </w:p>
        </w:tc>
        <w:tc>
          <w:tcPr>
            <w:tcW w:w="1500" w:type="dxa"/>
            <w:hideMark/>
          </w:tcPr>
          <w:p w14:paraId="52AAD08C" w14:textId="77777777" w:rsidR="00412F4A" w:rsidRPr="00412F4A" w:rsidRDefault="00412F4A" w:rsidP="00412F4A">
            <w:r w:rsidRPr="00412F4A">
              <w:t>A576241 (izvor 41)</w:t>
            </w:r>
          </w:p>
        </w:tc>
        <w:tc>
          <w:tcPr>
            <w:tcW w:w="1476" w:type="dxa"/>
            <w:hideMark/>
          </w:tcPr>
          <w:p w14:paraId="7E0F5D34" w14:textId="77777777" w:rsidR="00412F4A" w:rsidRPr="00412F4A" w:rsidRDefault="00412F4A" w:rsidP="00412F4A">
            <w:r w:rsidRPr="00412F4A">
              <w:t>1.530.771,78</w:t>
            </w:r>
          </w:p>
        </w:tc>
        <w:tc>
          <w:tcPr>
            <w:tcW w:w="1560" w:type="dxa"/>
            <w:noWrap/>
            <w:hideMark/>
          </w:tcPr>
          <w:p w14:paraId="2E7785A2" w14:textId="77777777" w:rsidR="00412F4A" w:rsidRPr="00412F4A" w:rsidRDefault="00412F4A" w:rsidP="00412F4A">
            <w:r w:rsidRPr="00412F4A">
              <w:t>100%</w:t>
            </w:r>
          </w:p>
        </w:tc>
        <w:tc>
          <w:tcPr>
            <w:tcW w:w="2061" w:type="dxa"/>
            <w:noWrap/>
            <w:hideMark/>
          </w:tcPr>
          <w:p w14:paraId="3A4E6780" w14:textId="77777777" w:rsidR="00412F4A" w:rsidRPr="00412F4A" w:rsidRDefault="00412F4A" w:rsidP="00412F4A">
            <w:r w:rsidRPr="00412F4A">
              <w:t> </w:t>
            </w:r>
          </w:p>
        </w:tc>
      </w:tr>
      <w:tr w:rsidR="00412F4A" w:rsidRPr="00412F4A" w14:paraId="2D1C3DDA" w14:textId="77777777" w:rsidTr="007B4149">
        <w:trPr>
          <w:trHeight w:val="630"/>
        </w:trPr>
        <w:tc>
          <w:tcPr>
            <w:tcW w:w="3360" w:type="dxa"/>
            <w:vMerge w:val="restart"/>
            <w:hideMark/>
          </w:tcPr>
          <w:p w14:paraId="3A023CB8" w14:textId="77777777" w:rsidR="00412F4A" w:rsidRPr="00412F4A" w:rsidRDefault="00412F4A" w:rsidP="00412F4A">
            <w:pPr>
              <w:rPr>
                <w:b/>
                <w:bCs/>
              </w:rPr>
            </w:pPr>
            <w:r w:rsidRPr="00412F4A">
              <w:rPr>
                <w:b/>
                <w:bCs/>
              </w:rPr>
              <w:t>Razvoj, unaprjeđenje i osiguravanje kvalitete provedbe općih, posebnih i edukativno-razvojnih programa tretmana za zatvorenike</w:t>
            </w:r>
          </w:p>
        </w:tc>
        <w:tc>
          <w:tcPr>
            <w:tcW w:w="2985" w:type="dxa"/>
            <w:vMerge w:val="restart"/>
            <w:hideMark/>
          </w:tcPr>
          <w:p w14:paraId="02E0208F" w14:textId="77777777" w:rsidR="00412F4A" w:rsidRPr="00412F4A" w:rsidRDefault="00412F4A" w:rsidP="00412F4A">
            <w:r w:rsidRPr="00412F4A">
              <w:t xml:space="preserve">Uprava za zatvorski sustav i </w:t>
            </w:r>
            <w:proofErr w:type="spellStart"/>
            <w:r w:rsidRPr="00412F4A">
              <w:t>probaciju</w:t>
            </w:r>
            <w:proofErr w:type="spellEnd"/>
          </w:p>
        </w:tc>
        <w:tc>
          <w:tcPr>
            <w:tcW w:w="1560" w:type="dxa"/>
            <w:vMerge w:val="restart"/>
            <w:hideMark/>
          </w:tcPr>
          <w:p w14:paraId="6B4DCCE3" w14:textId="77777777" w:rsidR="00412F4A" w:rsidRPr="00412F4A" w:rsidRDefault="00412F4A" w:rsidP="00412F4A">
            <w:r w:rsidRPr="00412F4A">
              <w:t>prosinac 2021.</w:t>
            </w:r>
          </w:p>
        </w:tc>
        <w:tc>
          <w:tcPr>
            <w:tcW w:w="1500" w:type="dxa"/>
            <w:hideMark/>
          </w:tcPr>
          <w:p w14:paraId="22BA107D" w14:textId="77777777" w:rsidR="00412F4A" w:rsidRPr="00412F4A" w:rsidRDefault="00412F4A" w:rsidP="00412F4A">
            <w:r w:rsidRPr="00412F4A">
              <w:t>A629000</w:t>
            </w:r>
          </w:p>
        </w:tc>
        <w:tc>
          <w:tcPr>
            <w:tcW w:w="1476" w:type="dxa"/>
            <w:vMerge w:val="restart"/>
            <w:hideMark/>
          </w:tcPr>
          <w:p w14:paraId="571744BB" w14:textId="77777777" w:rsidR="00412F4A" w:rsidRPr="00412F4A" w:rsidRDefault="00412F4A" w:rsidP="00412F4A">
            <w:r w:rsidRPr="00412F4A">
              <w:t>148.000,00</w:t>
            </w:r>
          </w:p>
        </w:tc>
        <w:tc>
          <w:tcPr>
            <w:tcW w:w="1560" w:type="dxa"/>
            <w:vMerge w:val="restart"/>
            <w:hideMark/>
          </w:tcPr>
          <w:p w14:paraId="32B4920D" w14:textId="77777777" w:rsidR="00412F4A" w:rsidRPr="00412F4A" w:rsidRDefault="00412F4A" w:rsidP="00412F4A">
            <w:r w:rsidRPr="00412F4A">
              <w:t>60%</w:t>
            </w:r>
          </w:p>
        </w:tc>
        <w:tc>
          <w:tcPr>
            <w:tcW w:w="2061" w:type="dxa"/>
            <w:vMerge w:val="restart"/>
            <w:hideMark/>
          </w:tcPr>
          <w:p w14:paraId="5453C793" w14:textId="77777777" w:rsidR="00412F4A" w:rsidRPr="00412F4A" w:rsidRDefault="00412F4A" w:rsidP="00412F4A">
            <w:r w:rsidRPr="00412F4A">
              <w:t>Aktivnosti su provođene u smanjenom obimu zbog razdoblja nemogućnosti provođenja aktivnosti u neposrednom kontaktu sa zatvorenicima uslijed epidemioloških mjera za prevenciju širenja bolesti COVID 19 u zatvorskom sustavu</w:t>
            </w:r>
          </w:p>
        </w:tc>
      </w:tr>
      <w:tr w:rsidR="00412F4A" w:rsidRPr="00412F4A" w14:paraId="445125FA" w14:textId="77777777" w:rsidTr="007B4149">
        <w:trPr>
          <w:trHeight w:val="825"/>
        </w:trPr>
        <w:tc>
          <w:tcPr>
            <w:tcW w:w="3360" w:type="dxa"/>
            <w:vMerge/>
            <w:hideMark/>
          </w:tcPr>
          <w:p w14:paraId="2F7D99CE" w14:textId="77777777" w:rsidR="00412F4A" w:rsidRPr="00412F4A" w:rsidRDefault="00412F4A" w:rsidP="00412F4A">
            <w:pPr>
              <w:rPr>
                <w:b/>
                <w:bCs/>
              </w:rPr>
            </w:pPr>
          </w:p>
        </w:tc>
        <w:tc>
          <w:tcPr>
            <w:tcW w:w="2985" w:type="dxa"/>
            <w:vMerge/>
            <w:hideMark/>
          </w:tcPr>
          <w:p w14:paraId="008243DD" w14:textId="77777777" w:rsidR="00412F4A" w:rsidRPr="00412F4A" w:rsidRDefault="00412F4A" w:rsidP="00412F4A"/>
        </w:tc>
        <w:tc>
          <w:tcPr>
            <w:tcW w:w="1560" w:type="dxa"/>
            <w:vMerge/>
            <w:hideMark/>
          </w:tcPr>
          <w:p w14:paraId="20722877" w14:textId="77777777" w:rsidR="00412F4A" w:rsidRPr="00412F4A" w:rsidRDefault="00412F4A" w:rsidP="00412F4A"/>
        </w:tc>
        <w:tc>
          <w:tcPr>
            <w:tcW w:w="1500" w:type="dxa"/>
            <w:hideMark/>
          </w:tcPr>
          <w:p w14:paraId="56871307" w14:textId="77777777" w:rsidR="00412F4A" w:rsidRPr="00412F4A" w:rsidRDefault="00412F4A" w:rsidP="00412F4A">
            <w:r w:rsidRPr="00412F4A">
              <w:t>A630000</w:t>
            </w:r>
          </w:p>
        </w:tc>
        <w:tc>
          <w:tcPr>
            <w:tcW w:w="1476" w:type="dxa"/>
            <w:vMerge/>
            <w:hideMark/>
          </w:tcPr>
          <w:p w14:paraId="16F1E8EC" w14:textId="77777777" w:rsidR="00412F4A" w:rsidRPr="00412F4A" w:rsidRDefault="00412F4A" w:rsidP="00412F4A"/>
        </w:tc>
        <w:tc>
          <w:tcPr>
            <w:tcW w:w="1560" w:type="dxa"/>
            <w:vMerge/>
            <w:hideMark/>
          </w:tcPr>
          <w:p w14:paraId="59815AC8" w14:textId="77777777" w:rsidR="00412F4A" w:rsidRPr="00412F4A" w:rsidRDefault="00412F4A" w:rsidP="00412F4A"/>
        </w:tc>
        <w:tc>
          <w:tcPr>
            <w:tcW w:w="2061" w:type="dxa"/>
            <w:vMerge/>
            <w:hideMark/>
          </w:tcPr>
          <w:p w14:paraId="52849B93" w14:textId="77777777" w:rsidR="00412F4A" w:rsidRPr="00412F4A" w:rsidRDefault="00412F4A" w:rsidP="00412F4A"/>
        </w:tc>
      </w:tr>
      <w:tr w:rsidR="00412F4A" w:rsidRPr="00412F4A" w14:paraId="68478E2A" w14:textId="77777777" w:rsidTr="007B4149">
        <w:trPr>
          <w:trHeight w:val="1785"/>
        </w:trPr>
        <w:tc>
          <w:tcPr>
            <w:tcW w:w="3360" w:type="dxa"/>
            <w:hideMark/>
          </w:tcPr>
          <w:p w14:paraId="782ABDE9" w14:textId="77777777" w:rsidR="00412F4A" w:rsidRPr="00412F4A" w:rsidRDefault="00412F4A" w:rsidP="00412F4A">
            <w:pPr>
              <w:rPr>
                <w:b/>
                <w:bCs/>
              </w:rPr>
            </w:pPr>
            <w:r w:rsidRPr="00412F4A">
              <w:rPr>
                <w:b/>
                <w:bCs/>
              </w:rPr>
              <w:lastRenderedPageBreak/>
              <w:t>Financiranje projekata udruga kojima se pruža podršku provođenju programa postupanja/izvršavanja kazne zatvora te nadzor nad provedbom projekata</w:t>
            </w:r>
          </w:p>
        </w:tc>
        <w:tc>
          <w:tcPr>
            <w:tcW w:w="2985" w:type="dxa"/>
            <w:hideMark/>
          </w:tcPr>
          <w:p w14:paraId="1AC48889" w14:textId="77777777" w:rsidR="00412F4A" w:rsidRPr="00412F4A" w:rsidRDefault="00412F4A" w:rsidP="00412F4A">
            <w:r w:rsidRPr="00412F4A">
              <w:t xml:space="preserve">Uprava za zatvorski sustav i </w:t>
            </w:r>
            <w:proofErr w:type="spellStart"/>
            <w:r w:rsidRPr="00412F4A">
              <w:t>probaciju</w:t>
            </w:r>
            <w:proofErr w:type="spellEnd"/>
          </w:p>
        </w:tc>
        <w:tc>
          <w:tcPr>
            <w:tcW w:w="1560" w:type="dxa"/>
            <w:hideMark/>
          </w:tcPr>
          <w:p w14:paraId="00B6B109" w14:textId="77777777" w:rsidR="00412F4A" w:rsidRPr="00412F4A" w:rsidRDefault="00412F4A" w:rsidP="00412F4A">
            <w:r w:rsidRPr="00412F4A">
              <w:t>prosinac 2021.</w:t>
            </w:r>
          </w:p>
        </w:tc>
        <w:tc>
          <w:tcPr>
            <w:tcW w:w="1500" w:type="dxa"/>
            <w:hideMark/>
          </w:tcPr>
          <w:p w14:paraId="7BB261C2" w14:textId="77777777" w:rsidR="00412F4A" w:rsidRPr="00412F4A" w:rsidRDefault="00412F4A" w:rsidP="00412F4A">
            <w:r w:rsidRPr="00412F4A">
              <w:t xml:space="preserve">A630000 </w:t>
            </w:r>
          </w:p>
        </w:tc>
        <w:tc>
          <w:tcPr>
            <w:tcW w:w="1476" w:type="dxa"/>
            <w:hideMark/>
          </w:tcPr>
          <w:p w14:paraId="055D583A" w14:textId="77777777" w:rsidR="00412F4A" w:rsidRPr="00412F4A" w:rsidRDefault="00412F4A" w:rsidP="00412F4A">
            <w:r w:rsidRPr="00412F4A">
              <w:t>1.630.937,20</w:t>
            </w:r>
          </w:p>
        </w:tc>
        <w:tc>
          <w:tcPr>
            <w:tcW w:w="1560" w:type="dxa"/>
            <w:hideMark/>
          </w:tcPr>
          <w:p w14:paraId="690E54C0" w14:textId="77777777" w:rsidR="00412F4A" w:rsidRPr="00412F4A" w:rsidRDefault="00412F4A" w:rsidP="00412F4A">
            <w:r w:rsidRPr="00412F4A">
              <w:t>60%</w:t>
            </w:r>
          </w:p>
        </w:tc>
        <w:tc>
          <w:tcPr>
            <w:tcW w:w="2061" w:type="dxa"/>
            <w:hideMark/>
          </w:tcPr>
          <w:p w14:paraId="65D645FB" w14:textId="77777777" w:rsidR="00412F4A" w:rsidRPr="00412F4A" w:rsidRDefault="00412F4A" w:rsidP="00412F4A">
            <w:r w:rsidRPr="00412F4A">
              <w:t>Natječaj je raspisan u manjem obimu zbog nemogućnosti provođenja aktivnosti u neposrednom kontaktu sa zatvorenicima uslijed epidemioloških mjera za prevenciju širenja bolesti COVID 19 u zatvorskom sustavu. U 2021. godini isplaćena je prva rata ugovorenih sredstava</w:t>
            </w:r>
          </w:p>
        </w:tc>
      </w:tr>
    </w:tbl>
    <w:p w14:paraId="1C25D540" w14:textId="77777777" w:rsidR="00412F4A" w:rsidRPr="00412F4A" w:rsidRDefault="00412F4A" w:rsidP="00412F4A"/>
    <w:p w14:paraId="7272B29E" w14:textId="77777777" w:rsidR="00412F4A" w:rsidRPr="00412F4A" w:rsidRDefault="00412F4A" w:rsidP="00412F4A"/>
    <w:p w14:paraId="353B4458" w14:textId="77777777" w:rsidR="00412F4A" w:rsidRPr="00412F4A" w:rsidRDefault="00412F4A" w:rsidP="00412F4A"/>
    <w:p w14:paraId="3DB9C201" w14:textId="77777777" w:rsidR="00412F4A" w:rsidRPr="00412F4A" w:rsidRDefault="00412F4A" w:rsidP="00412F4A">
      <w:pPr>
        <w:rPr>
          <w:b/>
          <w:bCs/>
        </w:rPr>
      </w:pPr>
      <w:r w:rsidRPr="00412F4A">
        <w:rPr>
          <w:b/>
          <w:bCs/>
        </w:rPr>
        <w:t>Mjera 8. Daljnji razvoj upravljanja ljudskim potencijalima u javnoj upravi</w:t>
      </w:r>
    </w:p>
    <w:p w14:paraId="1A5478A2" w14:textId="77777777" w:rsidR="00412F4A" w:rsidRPr="00412F4A" w:rsidRDefault="00412F4A" w:rsidP="00412F4A"/>
    <w:tbl>
      <w:tblPr>
        <w:tblStyle w:val="Reetkatablice"/>
        <w:tblW w:w="0" w:type="auto"/>
        <w:tblLook w:val="04A0" w:firstRow="1" w:lastRow="0" w:firstColumn="1" w:lastColumn="0" w:noHBand="0" w:noVBand="1"/>
      </w:tblPr>
      <w:tblGrid>
        <w:gridCol w:w="3099"/>
        <w:gridCol w:w="2685"/>
        <w:gridCol w:w="1566"/>
        <w:gridCol w:w="1873"/>
        <w:gridCol w:w="1658"/>
        <w:gridCol w:w="1510"/>
        <w:gridCol w:w="2111"/>
      </w:tblGrid>
      <w:tr w:rsidR="00412F4A" w:rsidRPr="00412F4A" w14:paraId="3CE5AA5C" w14:textId="77777777" w:rsidTr="007B4149">
        <w:trPr>
          <w:trHeight w:val="315"/>
        </w:trPr>
        <w:tc>
          <w:tcPr>
            <w:tcW w:w="3099" w:type="dxa"/>
            <w:hideMark/>
          </w:tcPr>
          <w:p w14:paraId="35A49147" w14:textId="77777777" w:rsidR="00412F4A" w:rsidRPr="00412F4A" w:rsidRDefault="00412F4A" w:rsidP="00412F4A">
            <w:pPr>
              <w:rPr>
                <w:b/>
                <w:bCs/>
              </w:rPr>
            </w:pPr>
            <w:r w:rsidRPr="00412F4A">
              <w:rPr>
                <w:b/>
                <w:bCs/>
              </w:rPr>
              <w:t>Mjera</w:t>
            </w:r>
          </w:p>
        </w:tc>
        <w:tc>
          <w:tcPr>
            <w:tcW w:w="11403" w:type="dxa"/>
            <w:gridSpan w:val="6"/>
            <w:hideMark/>
          </w:tcPr>
          <w:p w14:paraId="05663400" w14:textId="77777777" w:rsidR="00412F4A" w:rsidRPr="00412F4A" w:rsidRDefault="00412F4A" w:rsidP="00412F4A">
            <w:pPr>
              <w:rPr>
                <w:b/>
                <w:bCs/>
              </w:rPr>
            </w:pPr>
            <w:r w:rsidRPr="00412F4A">
              <w:rPr>
                <w:b/>
                <w:bCs/>
              </w:rPr>
              <w:t>Daljnji razvoj upravljanja ljudskim potencijalima u javnoj upravi</w:t>
            </w:r>
          </w:p>
        </w:tc>
      </w:tr>
      <w:tr w:rsidR="00412F4A" w:rsidRPr="00412F4A" w14:paraId="35AD7415" w14:textId="77777777" w:rsidTr="007B4149">
        <w:trPr>
          <w:trHeight w:val="315"/>
        </w:trPr>
        <w:tc>
          <w:tcPr>
            <w:tcW w:w="3099" w:type="dxa"/>
            <w:hideMark/>
          </w:tcPr>
          <w:p w14:paraId="51C55467" w14:textId="77777777" w:rsidR="00412F4A" w:rsidRPr="00412F4A" w:rsidRDefault="00412F4A" w:rsidP="00412F4A">
            <w:pPr>
              <w:rPr>
                <w:b/>
                <w:bCs/>
              </w:rPr>
            </w:pPr>
            <w:r w:rsidRPr="00412F4A">
              <w:rPr>
                <w:b/>
                <w:bCs/>
              </w:rPr>
              <w:t>Svrha provedbe mjere</w:t>
            </w:r>
          </w:p>
        </w:tc>
        <w:tc>
          <w:tcPr>
            <w:tcW w:w="11403" w:type="dxa"/>
            <w:gridSpan w:val="6"/>
            <w:hideMark/>
          </w:tcPr>
          <w:p w14:paraId="1A43CA1D" w14:textId="77777777" w:rsidR="00412F4A" w:rsidRPr="00412F4A" w:rsidRDefault="00412F4A" w:rsidP="00412F4A">
            <w:r w:rsidRPr="00412F4A">
              <w:t>Unaprijediti sustav upravljanja ljudskim potencijalima.</w:t>
            </w:r>
          </w:p>
        </w:tc>
      </w:tr>
      <w:tr w:rsidR="00412F4A" w:rsidRPr="00412F4A" w14:paraId="3C211A15" w14:textId="77777777" w:rsidTr="007B4149">
        <w:trPr>
          <w:trHeight w:val="315"/>
        </w:trPr>
        <w:tc>
          <w:tcPr>
            <w:tcW w:w="3099" w:type="dxa"/>
            <w:hideMark/>
          </w:tcPr>
          <w:p w14:paraId="5A4B1049" w14:textId="77777777" w:rsidR="00412F4A" w:rsidRPr="00412F4A" w:rsidRDefault="00412F4A" w:rsidP="00412F4A">
            <w:pPr>
              <w:rPr>
                <w:b/>
                <w:bCs/>
              </w:rPr>
            </w:pPr>
            <w:r w:rsidRPr="00412F4A">
              <w:rPr>
                <w:b/>
                <w:bCs/>
              </w:rPr>
              <w:t>Odgovornost za provedbu mjere</w:t>
            </w:r>
          </w:p>
        </w:tc>
        <w:tc>
          <w:tcPr>
            <w:tcW w:w="11403" w:type="dxa"/>
            <w:gridSpan w:val="6"/>
            <w:hideMark/>
          </w:tcPr>
          <w:p w14:paraId="0CBCA560" w14:textId="77777777" w:rsidR="00412F4A" w:rsidRPr="00412F4A" w:rsidRDefault="00412F4A" w:rsidP="00412F4A">
            <w:r w:rsidRPr="00412F4A">
              <w:t>Ravnatelj Uprave za službenički sustav i načelnik Sektora za službeničke odnose</w:t>
            </w:r>
          </w:p>
        </w:tc>
      </w:tr>
      <w:tr w:rsidR="00412F4A" w:rsidRPr="00412F4A" w14:paraId="565F31EF" w14:textId="77777777" w:rsidTr="007B4149">
        <w:trPr>
          <w:trHeight w:val="660"/>
        </w:trPr>
        <w:tc>
          <w:tcPr>
            <w:tcW w:w="3099" w:type="dxa"/>
            <w:hideMark/>
          </w:tcPr>
          <w:p w14:paraId="5CF27909" w14:textId="77777777" w:rsidR="00412F4A" w:rsidRPr="00412F4A" w:rsidRDefault="00412F4A" w:rsidP="00412F4A">
            <w:pPr>
              <w:rPr>
                <w:b/>
                <w:bCs/>
              </w:rPr>
            </w:pPr>
            <w:r w:rsidRPr="00412F4A">
              <w:rPr>
                <w:b/>
                <w:bCs/>
              </w:rPr>
              <w:t>Pokazatelji rezultata</w:t>
            </w:r>
          </w:p>
        </w:tc>
        <w:tc>
          <w:tcPr>
            <w:tcW w:w="4251" w:type="dxa"/>
            <w:gridSpan w:val="2"/>
            <w:hideMark/>
          </w:tcPr>
          <w:p w14:paraId="5D1A2D34" w14:textId="77777777" w:rsidR="00412F4A" w:rsidRPr="00412F4A" w:rsidRDefault="00412F4A" w:rsidP="00412F4A">
            <w:pPr>
              <w:rPr>
                <w:b/>
                <w:bCs/>
              </w:rPr>
            </w:pPr>
            <w:r w:rsidRPr="00412F4A">
              <w:rPr>
                <w:b/>
                <w:bCs/>
              </w:rPr>
              <w:t>Početna vrijednost</w:t>
            </w:r>
          </w:p>
        </w:tc>
        <w:tc>
          <w:tcPr>
            <w:tcW w:w="3531" w:type="dxa"/>
            <w:gridSpan w:val="2"/>
            <w:hideMark/>
          </w:tcPr>
          <w:p w14:paraId="5045030D" w14:textId="77777777" w:rsidR="00412F4A" w:rsidRPr="00412F4A" w:rsidRDefault="00412F4A" w:rsidP="00412F4A">
            <w:pPr>
              <w:rPr>
                <w:b/>
                <w:bCs/>
              </w:rPr>
            </w:pPr>
            <w:r w:rsidRPr="00412F4A">
              <w:rPr>
                <w:b/>
                <w:bCs/>
              </w:rPr>
              <w:t>Ciljana vrijednost za izvještajno razdoblje</w:t>
            </w:r>
          </w:p>
        </w:tc>
        <w:tc>
          <w:tcPr>
            <w:tcW w:w="3621" w:type="dxa"/>
            <w:gridSpan w:val="2"/>
            <w:hideMark/>
          </w:tcPr>
          <w:p w14:paraId="0292D76D" w14:textId="77777777" w:rsidR="00412F4A" w:rsidRPr="00412F4A" w:rsidRDefault="00412F4A" w:rsidP="00412F4A">
            <w:pPr>
              <w:rPr>
                <w:b/>
                <w:bCs/>
              </w:rPr>
            </w:pPr>
            <w:r w:rsidRPr="00412F4A">
              <w:rPr>
                <w:b/>
                <w:bCs/>
              </w:rPr>
              <w:t>Ostvarena vrijednost na kraju izvještajnog razdoblja</w:t>
            </w:r>
          </w:p>
        </w:tc>
      </w:tr>
      <w:tr w:rsidR="00412F4A" w:rsidRPr="00412F4A" w14:paraId="5042D689" w14:textId="77777777" w:rsidTr="007B4149">
        <w:trPr>
          <w:trHeight w:val="1515"/>
        </w:trPr>
        <w:tc>
          <w:tcPr>
            <w:tcW w:w="3099" w:type="dxa"/>
            <w:hideMark/>
          </w:tcPr>
          <w:p w14:paraId="1D0B86A7" w14:textId="77777777" w:rsidR="00412F4A" w:rsidRPr="00412F4A" w:rsidRDefault="00412F4A" w:rsidP="00412F4A">
            <w:pPr>
              <w:rPr>
                <w:b/>
                <w:bCs/>
              </w:rPr>
            </w:pPr>
            <w:r w:rsidRPr="00412F4A">
              <w:rPr>
                <w:b/>
                <w:bCs/>
              </w:rPr>
              <w:lastRenderedPageBreak/>
              <w:t>% tijela s uvedenim kompetencijskim okvirom</w:t>
            </w:r>
          </w:p>
        </w:tc>
        <w:tc>
          <w:tcPr>
            <w:tcW w:w="4251" w:type="dxa"/>
            <w:gridSpan w:val="2"/>
            <w:hideMark/>
          </w:tcPr>
          <w:p w14:paraId="5E398391" w14:textId="77777777" w:rsidR="00412F4A" w:rsidRPr="00412F4A" w:rsidRDefault="00412F4A" w:rsidP="00412F4A">
            <w:r w:rsidRPr="00412F4A">
              <w:t>n/p (2020.)</w:t>
            </w:r>
          </w:p>
        </w:tc>
        <w:tc>
          <w:tcPr>
            <w:tcW w:w="3531" w:type="dxa"/>
            <w:gridSpan w:val="2"/>
            <w:hideMark/>
          </w:tcPr>
          <w:p w14:paraId="5F7935C7" w14:textId="77777777" w:rsidR="00412F4A" w:rsidRPr="00412F4A" w:rsidRDefault="00412F4A" w:rsidP="00412F4A">
            <w:r w:rsidRPr="00412F4A">
              <w:t>9%</w:t>
            </w:r>
          </w:p>
        </w:tc>
        <w:tc>
          <w:tcPr>
            <w:tcW w:w="3621" w:type="dxa"/>
            <w:gridSpan w:val="2"/>
            <w:hideMark/>
          </w:tcPr>
          <w:p w14:paraId="481106E8" w14:textId="77777777" w:rsidR="00412F4A" w:rsidRPr="00412F4A" w:rsidRDefault="00412F4A" w:rsidP="00412F4A">
            <w:r w:rsidRPr="00412F4A">
              <w:t>n/p</w:t>
            </w:r>
          </w:p>
        </w:tc>
      </w:tr>
      <w:tr w:rsidR="00412F4A" w:rsidRPr="00412F4A" w14:paraId="24B4E592" w14:textId="77777777" w:rsidTr="007B4149">
        <w:trPr>
          <w:trHeight w:val="675"/>
        </w:trPr>
        <w:tc>
          <w:tcPr>
            <w:tcW w:w="3099" w:type="dxa"/>
            <w:hideMark/>
          </w:tcPr>
          <w:p w14:paraId="2F2D20F5" w14:textId="77777777" w:rsidR="00412F4A" w:rsidRPr="00412F4A" w:rsidRDefault="00412F4A" w:rsidP="00412F4A">
            <w:pPr>
              <w:rPr>
                <w:b/>
                <w:bCs/>
              </w:rPr>
            </w:pPr>
            <w:r w:rsidRPr="00412F4A">
              <w:rPr>
                <w:b/>
                <w:bCs/>
              </w:rPr>
              <w:t>% razvijene računalne aplikacije za e-državni ispit i njene implementacije</w:t>
            </w:r>
          </w:p>
        </w:tc>
        <w:tc>
          <w:tcPr>
            <w:tcW w:w="4251" w:type="dxa"/>
            <w:gridSpan w:val="2"/>
            <w:hideMark/>
          </w:tcPr>
          <w:p w14:paraId="71563303" w14:textId="77777777" w:rsidR="00412F4A" w:rsidRPr="00412F4A" w:rsidRDefault="00412F4A" w:rsidP="00412F4A">
            <w:r w:rsidRPr="00412F4A">
              <w:t>n/p (2020.)</w:t>
            </w:r>
          </w:p>
        </w:tc>
        <w:tc>
          <w:tcPr>
            <w:tcW w:w="3531" w:type="dxa"/>
            <w:gridSpan w:val="2"/>
            <w:hideMark/>
          </w:tcPr>
          <w:p w14:paraId="12EFFC65" w14:textId="77777777" w:rsidR="00412F4A" w:rsidRPr="00412F4A" w:rsidRDefault="00412F4A" w:rsidP="00412F4A">
            <w:r w:rsidRPr="00412F4A">
              <w:t>50%</w:t>
            </w:r>
          </w:p>
        </w:tc>
        <w:tc>
          <w:tcPr>
            <w:tcW w:w="3621" w:type="dxa"/>
            <w:gridSpan w:val="2"/>
            <w:hideMark/>
          </w:tcPr>
          <w:p w14:paraId="1BB25D60" w14:textId="77777777" w:rsidR="00412F4A" w:rsidRPr="00412F4A" w:rsidRDefault="00412F4A" w:rsidP="00412F4A">
            <w:r w:rsidRPr="00412F4A">
              <w:t>100%</w:t>
            </w:r>
          </w:p>
        </w:tc>
      </w:tr>
      <w:tr w:rsidR="00412F4A" w:rsidRPr="00412F4A" w14:paraId="4F28848F" w14:textId="77777777" w:rsidTr="007B4149">
        <w:trPr>
          <w:trHeight w:val="750"/>
        </w:trPr>
        <w:tc>
          <w:tcPr>
            <w:tcW w:w="3099" w:type="dxa"/>
            <w:hideMark/>
          </w:tcPr>
          <w:p w14:paraId="4AD7E6A2" w14:textId="77777777" w:rsidR="00412F4A" w:rsidRPr="00412F4A" w:rsidRDefault="00412F4A" w:rsidP="00412F4A">
            <w:pPr>
              <w:rPr>
                <w:b/>
                <w:bCs/>
              </w:rPr>
            </w:pPr>
            <w:r w:rsidRPr="00412F4A">
              <w:rPr>
                <w:b/>
                <w:bCs/>
              </w:rPr>
              <w:t xml:space="preserve">% razvijenih ispitnih materijala i provedenih ispita za upravno postupanje i </w:t>
            </w:r>
            <w:proofErr w:type="spellStart"/>
            <w:r w:rsidRPr="00412F4A">
              <w:rPr>
                <w:b/>
                <w:bCs/>
              </w:rPr>
              <w:t>matičarstvo</w:t>
            </w:r>
            <w:proofErr w:type="spellEnd"/>
          </w:p>
        </w:tc>
        <w:tc>
          <w:tcPr>
            <w:tcW w:w="4251" w:type="dxa"/>
            <w:gridSpan w:val="2"/>
            <w:hideMark/>
          </w:tcPr>
          <w:p w14:paraId="57B7B176" w14:textId="77777777" w:rsidR="00412F4A" w:rsidRPr="00412F4A" w:rsidRDefault="00412F4A" w:rsidP="00412F4A">
            <w:r w:rsidRPr="00412F4A">
              <w:t>n/p (2020.)</w:t>
            </w:r>
          </w:p>
        </w:tc>
        <w:tc>
          <w:tcPr>
            <w:tcW w:w="3531" w:type="dxa"/>
            <w:gridSpan w:val="2"/>
            <w:hideMark/>
          </w:tcPr>
          <w:p w14:paraId="3D1FE930" w14:textId="77777777" w:rsidR="00412F4A" w:rsidRPr="00412F4A" w:rsidRDefault="00412F4A" w:rsidP="00412F4A">
            <w:r w:rsidRPr="00412F4A">
              <w:t>20%</w:t>
            </w:r>
          </w:p>
        </w:tc>
        <w:tc>
          <w:tcPr>
            <w:tcW w:w="3621" w:type="dxa"/>
            <w:gridSpan w:val="2"/>
            <w:hideMark/>
          </w:tcPr>
          <w:p w14:paraId="0C41B0CE" w14:textId="77777777" w:rsidR="00412F4A" w:rsidRPr="00412F4A" w:rsidRDefault="00412F4A" w:rsidP="00412F4A">
            <w:r w:rsidRPr="00412F4A">
              <w:t>n/p</w:t>
            </w:r>
          </w:p>
        </w:tc>
      </w:tr>
      <w:tr w:rsidR="00412F4A" w:rsidRPr="00412F4A" w14:paraId="43EB3043" w14:textId="77777777" w:rsidTr="007B4149">
        <w:trPr>
          <w:trHeight w:val="750"/>
        </w:trPr>
        <w:tc>
          <w:tcPr>
            <w:tcW w:w="3099" w:type="dxa"/>
            <w:hideMark/>
          </w:tcPr>
          <w:p w14:paraId="607244DA" w14:textId="77777777" w:rsidR="00412F4A" w:rsidRPr="00412F4A" w:rsidRDefault="00412F4A" w:rsidP="00412F4A">
            <w:pPr>
              <w:rPr>
                <w:b/>
                <w:bCs/>
              </w:rPr>
            </w:pPr>
            <w:r w:rsidRPr="00412F4A">
              <w:rPr>
                <w:b/>
                <w:bCs/>
              </w:rPr>
              <w:t>Nove funkcionalnosti u Registru zaposlenih u javnom sektoru</w:t>
            </w:r>
          </w:p>
        </w:tc>
        <w:tc>
          <w:tcPr>
            <w:tcW w:w="4251" w:type="dxa"/>
            <w:gridSpan w:val="2"/>
            <w:hideMark/>
          </w:tcPr>
          <w:p w14:paraId="1AC85669" w14:textId="77777777" w:rsidR="00412F4A" w:rsidRPr="00412F4A" w:rsidRDefault="00412F4A" w:rsidP="00412F4A">
            <w:r w:rsidRPr="00412F4A">
              <w:t>n/p (2020.)</w:t>
            </w:r>
          </w:p>
        </w:tc>
        <w:tc>
          <w:tcPr>
            <w:tcW w:w="3531" w:type="dxa"/>
            <w:gridSpan w:val="2"/>
            <w:hideMark/>
          </w:tcPr>
          <w:p w14:paraId="12A7AD40" w14:textId="77777777" w:rsidR="00412F4A" w:rsidRPr="00412F4A" w:rsidRDefault="00412F4A" w:rsidP="00412F4A">
            <w:r w:rsidRPr="00412F4A">
              <w:t>1</w:t>
            </w:r>
          </w:p>
        </w:tc>
        <w:tc>
          <w:tcPr>
            <w:tcW w:w="3621" w:type="dxa"/>
            <w:gridSpan w:val="2"/>
            <w:hideMark/>
          </w:tcPr>
          <w:p w14:paraId="45AE1F15" w14:textId="77777777" w:rsidR="00412F4A" w:rsidRPr="00412F4A" w:rsidRDefault="00412F4A" w:rsidP="00412F4A">
            <w:r w:rsidRPr="00412F4A">
              <w:t>1</w:t>
            </w:r>
          </w:p>
        </w:tc>
      </w:tr>
      <w:tr w:rsidR="00412F4A" w:rsidRPr="00412F4A" w14:paraId="6F771BD5" w14:textId="77777777" w:rsidTr="007B4149">
        <w:trPr>
          <w:trHeight w:val="540"/>
        </w:trPr>
        <w:tc>
          <w:tcPr>
            <w:tcW w:w="3099" w:type="dxa"/>
            <w:hideMark/>
          </w:tcPr>
          <w:p w14:paraId="30A746B1" w14:textId="77777777" w:rsidR="00412F4A" w:rsidRPr="00412F4A" w:rsidRDefault="00412F4A" w:rsidP="00412F4A">
            <w:pPr>
              <w:rPr>
                <w:b/>
                <w:bCs/>
              </w:rPr>
            </w:pPr>
            <w:r w:rsidRPr="00412F4A">
              <w:rPr>
                <w:b/>
                <w:bCs/>
              </w:rPr>
              <w:t>Nove funkcionalnosti u COP-u</w:t>
            </w:r>
          </w:p>
        </w:tc>
        <w:tc>
          <w:tcPr>
            <w:tcW w:w="4251" w:type="dxa"/>
            <w:gridSpan w:val="2"/>
            <w:hideMark/>
          </w:tcPr>
          <w:p w14:paraId="1C4FD1AA" w14:textId="77777777" w:rsidR="00412F4A" w:rsidRPr="00412F4A" w:rsidRDefault="00412F4A" w:rsidP="00412F4A">
            <w:r w:rsidRPr="00412F4A">
              <w:t>n/p (2020.)</w:t>
            </w:r>
          </w:p>
        </w:tc>
        <w:tc>
          <w:tcPr>
            <w:tcW w:w="3531" w:type="dxa"/>
            <w:gridSpan w:val="2"/>
            <w:hideMark/>
          </w:tcPr>
          <w:p w14:paraId="3D2B26AC" w14:textId="77777777" w:rsidR="00412F4A" w:rsidRPr="00412F4A" w:rsidRDefault="00412F4A" w:rsidP="00412F4A">
            <w:r w:rsidRPr="00412F4A">
              <w:t>1</w:t>
            </w:r>
          </w:p>
        </w:tc>
        <w:tc>
          <w:tcPr>
            <w:tcW w:w="3621" w:type="dxa"/>
            <w:gridSpan w:val="2"/>
            <w:hideMark/>
          </w:tcPr>
          <w:p w14:paraId="3B776C00" w14:textId="77777777" w:rsidR="00412F4A" w:rsidRPr="00412F4A" w:rsidRDefault="00412F4A" w:rsidP="00412F4A">
            <w:r w:rsidRPr="00412F4A">
              <w:t>1</w:t>
            </w:r>
          </w:p>
        </w:tc>
      </w:tr>
      <w:tr w:rsidR="00412F4A" w:rsidRPr="00412F4A" w14:paraId="364D38C7" w14:textId="77777777" w:rsidTr="007B4149">
        <w:trPr>
          <w:trHeight w:val="300"/>
        </w:trPr>
        <w:tc>
          <w:tcPr>
            <w:tcW w:w="3099" w:type="dxa"/>
            <w:vMerge w:val="restart"/>
            <w:hideMark/>
          </w:tcPr>
          <w:p w14:paraId="4773A06E" w14:textId="77777777" w:rsidR="00412F4A" w:rsidRPr="00412F4A" w:rsidRDefault="00412F4A" w:rsidP="00412F4A">
            <w:pPr>
              <w:rPr>
                <w:b/>
                <w:bCs/>
              </w:rPr>
            </w:pPr>
            <w:r w:rsidRPr="00412F4A">
              <w:rPr>
                <w:b/>
                <w:bCs/>
              </w:rPr>
              <w:t>Aktivnosti</w:t>
            </w:r>
          </w:p>
        </w:tc>
        <w:tc>
          <w:tcPr>
            <w:tcW w:w="2685" w:type="dxa"/>
            <w:vMerge w:val="restart"/>
            <w:hideMark/>
          </w:tcPr>
          <w:p w14:paraId="39DE8516" w14:textId="77777777" w:rsidR="00412F4A" w:rsidRPr="00412F4A" w:rsidRDefault="00412F4A" w:rsidP="00412F4A">
            <w:pPr>
              <w:rPr>
                <w:b/>
                <w:bCs/>
              </w:rPr>
            </w:pPr>
            <w:r w:rsidRPr="00412F4A">
              <w:rPr>
                <w:b/>
                <w:bCs/>
              </w:rPr>
              <w:t>Nadležnost</w:t>
            </w:r>
          </w:p>
        </w:tc>
        <w:tc>
          <w:tcPr>
            <w:tcW w:w="1566" w:type="dxa"/>
            <w:vMerge w:val="restart"/>
            <w:hideMark/>
          </w:tcPr>
          <w:p w14:paraId="28A470C4" w14:textId="77777777" w:rsidR="00412F4A" w:rsidRPr="00412F4A" w:rsidRDefault="00412F4A" w:rsidP="00412F4A">
            <w:pPr>
              <w:rPr>
                <w:b/>
                <w:bCs/>
              </w:rPr>
            </w:pPr>
            <w:r w:rsidRPr="00412F4A">
              <w:rPr>
                <w:b/>
                <w:bCs/>
              </w:rPr>
              <w:t>Rok (upisati mjesec)</w:t>
            </w:r>
          </w:p>
        </w:tc>
        <w:tc>
          <w:tcPr>
            <w:tcW w:w="1873" w:type="dxa"/>
            <w:hideMark/>
          </w:tcPr>
          <w:p w14:paraId="4786C587" w14:textId="77777777" w:rsidR="00412F4A" w:rsidRPr="00412F4A" w:rsidRDefault="00412F4A" w:rsidP="00412F4A">
            <w:pPr>
              <w:rPr>
                <w:b/>
                <w:bCs/>
              </w:rPr>
            </w:pPr>
            <w:r w:rsidRPr="00412F4A">
              <w:rPr>
                <w:b/>
                <w:bCs/>
              </w:rPr>
              <w:t>Izvor financiranja</w:t>
            </w:r>
          </w:p>
        </w:tc>
        <w:tc>
          <w:tcPr>
            <w:tcW w:w="1658" w:type="dxa"/>
            <w:vMerge w:val="restart"/>
            <w:hideMark/>
          </w:tcPr>
          <w:p w14:paraId="185499F9" w14:textId="77777777" w:rsidR="00412F4A" w:rsidRPr="00412F4A" w:rsidRDefault="00412F4A" w:rsidP="00412F4A">
            <w:pPr>
              <w:rPr>
                <w:b/>
                <w:bCs/>
              </w:rPr>
            </w:pPr>
            <w:r w:rsidRPr="00412F4A">
              <w:rPr>
                <w:b/>
                <w:bCs/>
              </w:rPr>
              <w:t>Iznos ostvaren u proračunu</w:t>
            </w:r>
          </w:p>
        </w:tc>
        <w:tc>
          <w:tcPr>
            <w:tcW w:w="1510" w:type="dxa"/>
            <w:vMerge w:val="restart"/>
            <w:hideMark/>
          </w:tcPr>
          <w:p w14:paraId="00A39557" w14:textId="77777777" w:rsidR="00412F4A" w:rsidRPr="00412F4A" w:rsidRDefault="00412F4A" w:rsidP="00412F4A">
            <w:pPr>
              <w:rPr>
                <w:b/>
                <w:bCs/>
              </w:rPr>
            </w:pPr>
            <w:r w:rsidRPr="00412F4A">
              <w:rPr>
                <w:b/>
                <w:bCs/>
              </w:rPr>
              <w:t>Ostvarenje aktivnosti u %</w:t>
            </w:r>
          </w:p>
        </w:tc>
        <w:tc>
          <w:tcPr>
            <w:tcW w:w="2111" w:type="dxa"/>
            <w:vMerge w:val="restart"/>
            <w:hideMark/>
          </w:tcPr>
          <w:p w14:paraId="1EA4E0B5" w14:textId="77777777" w:rsidR="00412F4A" w:rsidRPr="00412F4A" w:rsidRDefault="00412F4A" w:rsidP="00412F4A">
            <w:pPr>
              <w:rPr>
                <w:b/>
                <w:bCs/>
              </w:rPr>
            </w:pPr>
            <w:r w:rsidRPr="00412F4A">
              <w:rPr>
                <w:b/>
                <w:bCs/>
              </w:rPr>
              <w:t>Napomene</w:t>
            </w:r>
          </w:p>
        </w:tc>
      </w:tr>
      <w:tr w:rsidR="00412F4A" w:rsidRPr="00412F4A" w14:paraId="29D16B15" w14:textId="77777777" w:rsidTr="007B4149">
        <w:trPr>
          <w:trHeight w:val="525"/>
        </w:trPr>
        <w:tc>
          <w:tcPr>
            <w:tcW w:w="3099" w:type="dxa"/>
            <w:vMerge/>
            <w:hideMark/>
          </w:tcPr>
          <w:p w14:paraId="4B87F209" w14:textId="77777777" w:rsidR="00412F4A" w:rsidRPr="00412F4A" w:rsidRDefault="00412F4A" w:rsidP="00412F4A">
            <w:pPr>
              <w:rPr>
                <w:b/>
                <w:bCs/>
              </w:rPr>
            </w:pPr>
          </w:p>
        </w:tc>
        <w:tc>
          <w:tcPr>
            <w:tcW w:w="2685" w:type="dxa"/>
            <w:vMerge/>
            <w:hideMark/>
          </w:tcPr>
          <w:p w14:paraId="395D2D38" w14:textId="77777777" w:rsidR="00412F4A" w:rsidRPr="00412F4A" w:rsidRDefault="00412F4A" w:rsidP="00412F4A">
            <w:pPr>
              <w:rPr>
                <w:b/>
                <w:bCs/>
              </w:rPr>
            </w:pPr>
          </w:p>
        </w:tc>
        <w:tc>
          <w:tcPr>
            <w:tcW w:w="1566" w:type="dxa"/>
            <w:vMerge/>
            <w:hideMark/>
          </w:tcPr>
          <w:p w14:paraId="469C910A" w14:textId="77777777" w:rsidR="00412F4A" w:rsidRPr="00412F4A" w:rsidRDefault="00412F4A" w:rsidP="00412F4A">
            <w:pPr>
              <w:rPr>
                <w:b/>
                <w:bCs/>
              </w:rPr>
            </w:pPr>
          </w:p>
        </w:tc>
        <w:tc>
          <w:tcPr>
            <w:tcW w:w="1873" w:type="dxa"/>
            <w:hideMark/>
          </w:tcPr>
          <w:p w14:paraId="7F750259" w14:textId="77777777" w:rsidR="00412F4A" w:rsidRPr="00412F4A" w:rsidRDefault="00412F4A" w:rsidP="00412F4A">
            <w:pPr>
              <w:rPr>
                <w:b/>
                <w:bCs/>
              </w:rPr>
            </w:pPr>
            <w:r w:rsidRPr="00412F4A">
              <w:rPr>
                <w:b/>
                <w:bCs/>
              </w:rPr>
              <w:t>(aktivnost u Proračunu)</w:t>
            </w:r>
          </w:p>
        </w:tc>
        <w:tc>
          <w:tcPr>
            <w:tcW w:w="1658" w:type="dxa"/>
            <w:vMerge/>
            <w:hideMark/>
          </w:tcPr>
          <w:p w14:paraId="46E808BE" w14:textId="77777777" w:rsidR="00412F4A" w:rsidRPr="00412F4A" w:rsidRDefault="00412F4A" w:rsidP="00412F4A">
            <w:pPr>
              <w:rPr>
                <w:b/>
                <w:bCs/>
              </w:rPr>
            </w:pPr>
          </w:p>
        </w:tc>
        <w:tc>
          <w:tcPr>
            <w:tcW w:w="1510" w:type="dxa"/>
            <w:vMerge/>
            <w:hideMark/>
          </w:tcPr>
          <w:p w14:paraId="4EA436F7" w14:textId="77777777" w:rsidR="00412F4A" w:rsidRPr="00412F4A" w:rsidRDefault="00412F4A" w:rsidP="00412F4A">
            <w:pPr>
              <w:rPr>
                <w:b/>
                <w:bCs/>
              </w:rPr>
            </w:pPr>
          </w:p>
        </w:tc>
        <w:tc>
          <w:tcPr>
            <w:tcW w:w="2111" w:type="dxa"/>
            <w:vMerge/>
            <w:hideMark/>
          </w:tcPr>
          <w:p w14:paraId="0CDD88AF" w14:textId="77777777" w:rsidR="00412F4A" w:rsidRPr="00412F4A" w:rsidRDefault="00412F4A" w:rsidP="00412F4A">
            <w:pPr>
              <w:rPr>
                <w:b/>
                <w:bCs/>
              </w:rPr>
            </w:pPr>
          </w:p>
        </w:tc>
      </w:tr>
      <w:tr w:rsidR="00412F4A" w:rsidRPr="00412F4A" w14:paraId="79A92229" w14:textId="77777777" w:rsidTr="007B4149">
        <w:trPr>
          <w:trHeight w:val="1245"/>
        </w:trPr>
        <w:tc>
          <w:tcPr>
            <w:tcW w:w="3099" w:type="dxa"/>
            <w:hideMark/>
          </w:tcPr>
          <w:p w14:paraId="6205BF5F" w14:textId="77777777" w:rsidR="00412F4A" w:rsidRPr="00412F4A" w:rsidRDefault="00412F4A" w:rsidP="00412F4A">
            <w:pPr>
              <w:rPr>
                <w:b/>
                <w:bCs/>
              </w:rPr>
            </w:pPr>
            <w:r w:rsidRPr="00412F4A">
              <w:rPr>
                <w:b/>
                <w:bCs/>
              </w:rPr>
              <w:t>Priprema projekta "Unaprjeđenje sustava plaća u državnoj upravi i javnim službama, sustava HRM-a i COP-a" (NPOO)</w:t>
            </w:r>
          </w:p>
        </w:tc>
        <w:tc>
          <w:tcPr>
            <w:tcW w:w="2685" w:type="dxa"/>
            <w:hideMark/>
          </w:tcPr>
          <w:p w14:paraId="118B88F0" w14:textId="77777777" w:rsidR="00412F4A" w:rsidRPr="00412F4A" w:rsidRDefault="00412F4A" w:rsidP="00412F4A">
            <w:r w:rsidRPr="00412F4A">
              <w:t>Uprava za službenički sustav</w:t>
            </w:r>
          </w:p>
        </w:tc>
        <w:tc>
          <w:tcPr>
            <w:tcW w:w="1566" w:type="dxa"/>
            <w:hideMark/>
          </w:tcPr>
          <w:p w14:paraId="31112878" w14:textId="77777777" w:rsidR="00412F4A" w:rsidRPr="00412F4A" w:rsidRDefault="00412F4A" w:rsidP="00412F4A">
            <w:r w:rsidRPr="00412F4A">
              <w:t>prosinac 2021.</w:t>
            </w:r>
          </w:p>
        </w:tc>
        <w:tc>
          <w:tcPr>
            <w:tcW w:w="1873" w:type="dxa"/>
            <w:hideMark/>
          </w:tcPr>
          <w:p w14:paraId="7A4A4FCB" w14:textId="77777777" w:rsidR="00412F4A" w:rsidRPr="00412F4A" w:rsidRDefault="00412F4A" w:rsidP="00412F4A">
            <w:r w:rsidRPr="00412F4A">
              <w:t>n/p</w:t>
            </w:r>
          </w:p>
        </w:tc>
        <w:tc>
          <w:tcPr>
            <w:tcW w:w="1658" w:type="dxa"/>
            <w:hideMark/>
          </w:tcPr>
          <w:p w14:paraId="0FE41489" w14:textId="77777777" w:rsidR="00412F4A" w:rsidRPr="00412F4A" w:rsidRDefault="00412F4A" w:rsidP="00412F4A">
            <w:r w:rsidRPr="00412F4A">
              <w:t>n/p</w:t>
            </w:r>
          </w:p>
        </w:tc>
        <w:tc>
          <w:tcPr>
            <w:tcW w:w="1510" w:type="dxa"/>
            <w:hideMark/>
          </w:tcPr>
          <w:p w14:paraId="3BF493ED" w14:textId="77777777" w:rsidR="00412F4A" w:rsidRPr="00412F4A" w:rsidRDefault="00412F4A" w:rsidP="00412F4A">
            <w:r w:rsidRPr="00412F4A">
              <w:t>100%</w:t>
            </w:r>
          </w:p>
        </w:tc>
        <w:tc>
          <w:tcPr>
            <w:tcW w:w="2111" w:type="dxa"/>
            <w:hideMark/>
          </w:tcPr>
          <w:p w14:paraId="30DBC1DE" w14:textId="77777777" w:rsidR="00412F4A" w:rsidRPr="00412F4A" w:rsidRDefault="00412F4A" w:rsidP="00412F4A">
            <w:r w:rsidRPr="00412F4A">
              <w:t> </w:t>
            </w:r>
          </w:p>
        </w:tc>
      </w:tr>
      <w:tr w:rsidR="00412F4A" w:rsidRPr="00412F4A" w14:paraId="65C48E92" w14:textId="77777777" w:rsidTr="007B4149">
        <w:trPr>
          <w:trHeight w:val="1815"/>
        </w:trPr>
        <w:tc>
          <w:tcPr>
            <w:tcW w:w="3099" w:type="dxa"/>
            <w:hideMark/>
          </w:tcPr>
          <w:p w14:paraId="689067CB" w14:textId="77777777" w:rsidR="00412F4A" w:rsidRPr="00412F4A" w:rsidRDefault="00412F4A" w:rsidP="00412F4A">
            <w:pPr>
              <w:rPr>
                <w:b/>
                <w:bCs/>
              </w:rPr>
            </w:pPr>
            <w:bookmarkStart w:id="17" w:name="RANGE!A14"/>
            <w:r w:rsidRPr="00412F4A">
              <w:rPr>
                <w:b/>
                <w:bCs/>
              </w:rPr>
              <w:lastRenderedPageBreak/>
              <w:t xml:space="preserve">Priprema projekta "Uvođenje modela za hibridni (udaljeni) pristup radnom mjestu – </w:t>
            </w:r>
            <w:proofErr w:type="spellStart"/>
            <w:r w:rsidRPr="00412F4A">
              <w:rPr>
                <w:b/>
                <w:bCs/>
              </w:rPr>
              <w:t>smart</w:t>
            </w:r>
            <w:proofErr w:type="spellEnd"/>
            <w:r w:rsidRPr="00412F4A">
              <w:rPr>
                <w:b/>
                <w:bCs/>
              </w:rPr>
              <w:t xml:space="preserve"> </w:t>
            </w:r>
            <w:proofErr w:type="spellStart"/>
            <w:r w:rsidRPr="00412F4A">
              <w:rPr>
                <w:b/>
                <w:bCs/>
              </w:rPr>
              <w:t>working</w:t>
            </w:r>
            <w:proofErr w:type="spellEnd"/>
            <w:r w:rsidRPr="00412F4A">
              <w:rPr>
                <w:b/>
                <w:bCs/>
              </w:rPr>
              <w:t>" (NPOO)</w:t>
            </w:r>
            <w:bookmarkEnd w:id="17"/>
          </w:p>
        </w:tc>
        <w:tc>
          <w:tcPr>
            <w:tcW w:w="2685" w:type="dxa"/>
            <w:hideMark/>
          </w:tcPr>
          <w:p w14:paraId="06EABBFA" w14:textId="77777777" w:rsidR="00412F4A" w:rsidRPr="00412F4A" w:rsidRDefault="00412F4A" w:rsidP="00412F4A">
            <w:r w:rsidRPr="00412F4A">
              <w:t>Samostalni sektor za strateški razvoj i upravljanje projektima u suradnji s Samostalnim sektorom za digitalizaciju pravosuđa i javne uprave i Upravom za službenički sustav</w:t>
            </w:r>
          </w:p>
        </w:tc>
        <w:tc>
          <w:tcPr>
            <w:tcW w:w="1566" w:type="dxa"/>
            <w:hideMark/>
          </w:tcPr>
          <w:p w14:paraId="763A2881" w14:textId="77777777" w:rsidR="00412F4A" w:rsidRPr="00412F4A" w:rsidRDefault="00412F4A" w:rsidP="00412F4A">
            <w:r w:rsidRPr="00412F4A">
              <w:t>prosinac 2021.</w:t>
            </w:r>
          </w:p>
        </w:tc>
        <w:tc>
          <w:tcPr>
            <w:tcW w:w="1873" w:type="dxa"/>
            <w:hideMark/>
          </w:tcPr>
          <w:p w14:paraId="3030D008" w14:textId="77777777" w:rsidR="00412F4A" w:rsidRPr="00412F4A" w:rsidRDefault="00412F4A" w:rsidP="00412F4A">
            <w:r w:rsidRPr="00412F4A">
              <w:t>T830027</w:t>
            </w:r>
          </w:p>
        </w:tc>
        <w:tc>
          <w:tcPr>
            <w:tcW w:w="1658" w:type="dxa"/>
            <w:hideMark/>
          </w:tcPr>
          <w:p w14:paraId="5BA97D6D" w14:textId="77777777" w:rsidR="00412F4A" w:rsidRPr="00412F4A" w:rsidRDefault="00412F4A" w:rsidP="00412F4A">
            <w:r w:rsidRPr="00412F4A">
              <w:t>n/p</w:t>
            </w:r>
          </w:p>
        </w:tc>
        <w:tc>
          <w:tcPr>
            <w:tcW w:w="1510" w:type="dxa"/>
            <w:hideMark/>
          </w:tcPr>
          <w:p w14:paraId="103D931F" w14:textId="77777777" w:rsidR="00412F4A" w:rsidRPr="00412F4A" w:rsidRDefault="00412F4A" w:rsidP="00412F4A">
            <w:r w:rsidRPr="00412F4A">
              <w:t>100%</w:t>
            </w:r>
          </w:p>
        </w:tc>
        <w:tc>
          <w:tcPr>
            <w:tcW w:w="2111" w:type="dxa"/>
            <w:hideMark/>
          </w:tcPr>
          <w:p w14:paraId="2541BB8B" w14:textId="77777777" w:rsidR="00412F4A" w:rsidRPr="00412F4A" w:rsidRDefault="00412F4A" w:rsidP="00412F4A">
            <w:r w:rsidRPr="00412F4A">
              <w:t> </w:t>
            </w:r>
          </w:p>
        </w:tc>
      </w:tr>
      <w:tr w:rsidR="00412F4A" w:rsidRPr="00412F4A" w14:paraId="30DB7157" w14:textId="77777777" w:rsidTr="007B4149">
        <w:trPr>
          <w:trHeight w:val="495"/>
        </w:trPr>
        <w:tc>
          <w:tcPr>
            <w:tcW w:w="3099" w:type="dxa"/>
            <w:hideMark/>
          </w:tcPr>
          <w:p w14:paraId="409E7764" w14:textId="77777777" w:rsidR="00412F4A" w:rsidRPr="00412F4A" w:rsidRDefault="00412F4A" w:rsidP="00412F4A">
            <w:pPr>
              <w:rPr>
                <w:b/>
                <w:bCs/>
              </w:rPr>
            </w:pPr>
            <w:r w:rsidRPr="00412F4A">
              <w:rPr>
                <w:b/>
                <w:bCs/>
              </w:rPr>
              <w:t>Uvođenje e-Državnog ispita (NPOO)</w:t>
            </w:r>
          </w:p>
        </w:tc>
        <w:tc>
          <w:tcPr>
            <w:tcW w:w="2685" w:type="dxa"/>
            <w:hideMark/>
          </w:tcPr>
          <w:p w14:paraId="1A5716F0" w14:textId="77777777" w:rsidR="00412F4A" w:rsidRPr="00412F4A" w:rsidRDefault="00412F4A" w:rsidP="00412F4A">
            <w:r w:rsidRPr="00412F4A">
              <w:t>Uprava za službenički sustav</w:t>
            </w:r>
          </w:p>
        </w:tc>
        <w:tc>
          <w:tcPr>
            <w:tcW w:w="1566" w:type="dxa"/>
            <w:vMerge w:val="restart"/>
            <w:hideMark/>
          </w:tcPr>
          <w:p w14:paraId="1A17C656" w14:textId="77777777" w:rsidR="00412F4A" w:rsidRPr="00412F4A" w:rsidRDefault="00412F4A" w:rsidP="00412F4A">
            <w:r w:rsidRPr="00412F4A">
              <w:t>prosinac 2021.</w:t>
            </w:r>
          </w:p>
        </w:tc>
        <w:tc>
          <w:tcPr>
            <w:tcW w:w="1873" w:type="dxa"/>
            <w:vMerge w:val="restart"/>
            <w:hideMark/>
          </w:tcPr>
          <w:p w14:paraId="1D20A038" w14:textId="77777777" w:rsidR="00412F4A" w:rsidRPr="00412F4A" w:rsidRDefault="00412F4A" w:rsidP="00412F4A">
            <w:r w:rsidRPr="00412F4A">
              <w:t>A830002                                drugi izvor NPOO</w:t>
            </w:r>
          </w:p>
        </w:tc>
        <w:tc>
          <w:tcPr>
            <w:tcW w:w="1658" w:type="dxa"/>
            <w:vMerge w:val="restart"/>
            <w:hideMark/>
          </w:tcPr>
          <w:p w14:paraId="07AF490F" w14:textId="77777777" w:rsidR="00412F4A" w:rsidRPr="00412F4A" w:rsidRDefault="00412F4A" w:rsidP="00412F4A">
            <w:r w:rsidRPr="00412F4A">
              <w:t> </w:t>
            </w:r>
          </w:p>
        </w:tc>
        <w:tc>
          <w:tcPr>
            <w:tcW w:w="1510" w:type="dxa"/>
            <w:vMerge w:val="restart"/>
            <w:hideMark/>
          </w:tcPr>
          <w:p w14:paraId="6A926737" w14:textId="77777777" w:rsidR="00412F4A" w:rsidRPr="00412F4A" w:rsidRDefault="00412F4A" w:rsidP="00412F4A">
            <w:r w:rsidRPr="00412F4A">
              <w:t>90%</w:t>
            </w:r>
          </w:p>
        </w:tc>
        <w:tc>
          <w:tcPr>
            <w:tcW w:w="2111" w:type="dxa"/>
            <w:vMerge w:val="restart"/>
            <w:hideMark/>
          </w:tcPr>
          <w:p w14:paraId="0D8E8D9D" w14:textId="77777777" w:rsidR="00412F4A" w:rsidRPr="00412F4A" w:rsidRDefault="00412F4A" w:rsidP="00412F4A">
            <w:r w:rsidRPr="00412F4A">
              <w:t xml:space="preserve">Pripremljen je Projektni zadatak i natječajna dokumentacija za nabavu usluge razvoja Aplikacije za državni ispit, provedena je javna nabava te je ugovor s odabranim izvođačem potpisan 21.9.2021. Ugovorena usluga provodila se sukladno aktivnostima </w:t>
            </w:r>
            <w:proofErr w:type="spellStart"/>
            <w:r w:rsidRPr="00412F4A">
              <w:t>Projetnog</w:t>
            </w:r>
            <w:proofErr w:type="spellEnd"/>
            <w:r w:rsidRPr="00412F4A">
              <w:t xml:space="preserve"> zadatka. Imenovane su stručne radne skupine za razvoj ispitnih materijala koje su napravile doradu ispitnih materijala.</w:t>
            </w:r>
          </w:p>
        </w:tc>
      </w:tr>
      <w:tr w:rsidR="00412F4A" w:rsidRPr="00412F4A" w14:paraId="1B2AC10C" w14:textId="77777777" w:rsidTr="007B4149">
        <w:trPr>
          <w:trHeight w:val="660"/>
        </w:trPr>
        <w:tc>
          <w:tcPr>
            <w:tcW w:w="3099" w:type="dxa"/>
            <w:hideMark/>
          </w:tcPr>
          <w:p w14:paraId="6D97DE02" w14:textId="77777777" w:rsidR="00412F4A" w:rsidRPr="00412F4A" w:rsidRDefault="00412F4A" w:rsidP="00412F4A">
            <w:pPr>
              <w:rPr>
                <w:b/>
                <w:bCs/>
              </w:rPr>
            </w:pPr>
            <w:r w:rsidRPr="00412F4A">
              <w:rPr>
                <w:b/>
                <w:bCs/>
              </w:rPr>
              <w:t>- ugovaranje usluge razvoja aplikacije za državni ispit</w:t>
            </w:r>
          </w:p>
        </w:tc>
        <w:tc>
          <w:tcPr>
            <w:tcW w:w="2685" w:type="dxa"/>
            <w:hideMark/>
          </w:tcPr>
          <w:p w14:paraId="762CF6E6" w14:textId="77777777" w:rsidR="00412F4A" w:rsidRPr="00412F4A" w:rsidRDefault="00412F4A" w:rsidP="00412F4A">
            <w:r w:rsidRPr="00412F4A">
              <w:t xml:space="preserve">Samostalni sektor za strateški razvoj i projekte </w:t>
            </w:r>
          </w:p>
        </w:tc>
        <w:tc>
          <w:tcPr>
            <w:tcW w:w="1566" w:type="dxa"/>
            <w:vMerge/>
            <w:hideMark/>
          </w:tcPr>
          <w:p w14:paraId="3608BF48" w14:textId="77777777" w:rsidR="00412F4A" w:rsidRPr="00412F4A" w:rsidRDefault="00412F4A" w:rsidP="00412F4A"/>
        </w:tc>
        <w:tc>
          <w:tcPr>
            <w:tcW w:w="1873" w:type="dxa"/>
            <w:vMerge/>
            <w:hideMark/>
          </w:tcPr>
          <w:p w14:paraId="089EEC06" w14:textId="77777777" w:rsidR="00412F4A" w:rsidRPr="00412F4A" w:rsidRDefault="00412F4A" w:rsidP="00412F4A"/>
        </w:tc>
        <w:tc>
          <w:tcPr>
            <w:tcW w:w="1658" w:type="dxa"/>
            <w:vMerge/>
            <w:hideMark/>
          </w:tcPr>
          <w:p w14:paraId="53D164DD" w14:textId="77777777" w:rsidR="00412F4A" w:rsidRPr="00412F4A" w:rsidRDefault="00412F4A" w:rsidP="00412F4A"/>
        </w:tc>
        <w:tc>
          <w:tcPr>
            <w:tcW w:w="1510" w:type="dxa"/>
            <w:vMerge/>
            <w:hideMark/>
          </w:tcPr>
          <w:p w14:paraId="23176574" w14:textId="77777777" w:rsidR="00412F4A" w:rsidRPr="00412F4A" w:rsidRDefault="00412F4A" w:rsidP="00412F4A"/>
        </w:tc>
        <w:tc>
          <w:tcPr>
            <w:tcW w:w="2111" w:type="dxa"/>
            <w:vMerge/>
            <w:hideMark/>
          </w:tcPr>
          <w:p w14:paraId="539BCD95" w14:textId="77777777" w:rsidR="00412F4A" w:rsidRPr="00412F4A" w:rsidRDefault="00412F4A" w:rsidP="00412F4A"/>
        </w:tc>
      </w:tr>
      <w:tr w:rsidR="00412F4A" w:rsidRPr="00412F4A" w14:paraId="333F680A" w14:textId="77777777" w:rsidTr="007B4149">
        <w:trPr>
          <w:trHeight w:val="405"/>
        </w:trPr>
        <w:tc>
          <w:tcPr>
            <w:tcW w:w="3099" w:type="dxa"/>
            <w:hideMark/>
          </w:tcPr>
          <w:p w14:paraId="523C9CC2" w14:textId="77777777" w:rsidR="00412F4A" w:rsidRPr="00412F4A" w:rsidRDefault="00412F4A" w:rsidP="00412F4A">
            <w:pPr>
              <w:rPr>
                <w:b/>
                <w:bCs/>
              </w:rPr>
            </w:pPr>
            <w:r w:rsidRPr="00412F4A">
              <w:rPr>
                <w:b/>
                <w:bCs/>
              </w:rPr>
              <w:t>- priprema natječajne dokumentacije</w:t>
            </w:r>
          </w:p>
        </w:tc>
        <w:tc>
          <w:tcPr>
            <w:tcW w:w="2685" w:type="dxa"/>
            <w:hideMark/>
          </w:tcPr>
          <w:p w14:paraId="7A56AF8A" w14:textId="77777777" w:rsidR="00412F4A" w:rsidRPr="00412F4A" w:rsidRDefault="00412F4A" w:rsidP="00412F4A">
            <w:r w:rsidRPr="00412F4A">
              <w:t>Samostalni sektor za javnu nabavu</w:t>
            </w:r>
          </w:p>
        </w:tc>
        <w:tc>
          <w:tcPr>
            <w:tcW w:w="1566" w:type="dxa"/>
            <w:vMerge/>
            <w:hideMark/>
          </w:tcPr>
          <w:p w14:paraId="6A994501" w14:textId="77777777" w:rsidR="00412F4A" w:rsidRPr="00412F4A" w:rsidRDefault="00412F4A" w:rsidP="00412F4A"/>
        </w:tc>
        <w:tc>
          <w:tcPr>
            <w:tcW w:w="1873" w:type="dxa"/>
            <w:vMerge/>
            <w:hideMark/>
          </w:tcPr>
          <w:p w14:paraId="14F92B94" w14:textId="77777777" w:rsidR="00412F4A" w:rsidRPr="00412F4A" w:rsidRDefault="00412F4A" w:rsidP="00412F4A"/>
        </w:tc>
        <w:tc>
          <w:tcPr>
            <w:tcW w:w="1658" w:type="dxa"/>
            <w:vMerge/>
            <w:hideMark/>
          </w:tcPr>
          <w:p w14:paraId="36099C0A" w14:textId="77777777" w:rsidR="00412F4A" w:rsidRPr="00412F4A" w:rsidRDefault="00412F4A" w:rsidP="00412F4A"/>
        </w:tc>
        <w:tc>
          <w:tcPr>
            <w:tcW w:w="1510" w:type="dxa"/>
            <w:vMerge/>
            <w:hideMark/>
          </w:tcPr>
          <w:p w14:paraId="29B40C38" w14:textId="77777777" w:rsidR="00412F4A" w:rsidRPr="00412F4A" w:rsidRDefault="00412F4A" w:rsidP="00412F4A"/>
        </w:tc>
        <w:tc>
          <w:tcPr>
            <w:tcW w:w="2111" w:type="dxa"/>
            <w:vMerge/>
            <w:hideMark/>
          </w:tcPr>
          <w:p w14:paraId="7B4578FC" w14:textId="77777777" w:rsidR="00412F4A" w:rsidRPr="00412F4A" w:rsidRDefault="00412F4A" w:rsidP="00412F4A"/>
        </w:tc>
      </w:tr>
      <w:tr w:rsidR="00412F4A" w:rsidRPr="00412F4A" w14:paraId="49D76A39" w14:textId="77777777" w:rsidTr="007B4149">
        <w:trPr>
          <w:trHeight w:val="375"/>
        </w:trPr>
        <w:tc>
          <w:tcPr>
            <w:tcW w:w="3099" w:type="dxa"/>
            <w:hideMark/>
          </w:tcPr>
          <w:p w14:paraId="2287114A" w14:textId="77777777" w:rsidR="00412F4A" w:rsidRPr="00412F4A" w:rsidRDefault="00412F4A" w:rsidP="00412F4A">
            <w:pPr>
              <w:rPr>
                <w:b/>
                <w:bCs/>
              </w:rPr>
            </w:pPr>
            <w:r w:rsidRPr="00412F4A">
              <w:rPr>
                <w:b/>
                <w:bCs/>
              </w:rPr>
              <w:t>- provedba javne nabave</w:t>
            </w:r>
          </w:p>
        </w:tc>
        <w:tc>
          <w:tcPr>
            <w:tcW w:w="2685" w:type="dxa"/>
            <w:hideMark/>
          </w:tcPr>
          <w:p w14:paraId="32AF0C90" w14:textId="77777777" w:rsidR="00412F4A" w:rsidRPr="00412F4A" w:rsidRDefault="00412F4A" w:rsidP="00412F4A">
            <w:r w:rsidRPr="00412F4A">
              <w:t xml:space="preserve">Financijska agencija </w:t>
            </w:r>
          </w:p>
        </w:tc>
        <w:tc>
          <w:tcPr>
            <w:tcW w:w="1566" w:type="dxa"/>
            <w:vMerge/>
            <w:hideMark/>
          </w:tcPr>
          <w:p w14:paraId="0081D180" w14:textId="77777777" w:rsidR="00412F4A" w:rsidRPr="00412F4A" w:rsidRDefault="00412F4A" w:rsidP="00412F4A"/>
        </w:tc>
        <w:tc>
          <w:tcPr>
            <w:tcW w:w="1873" w:type="dxa"/>
            <w:vMerge/>
            <w:hideMark/>
          </w:tcPr>
          <w:p w14:paraId="0F4EBF2B" w14:textId="77777777" w:rsidR="00412F4A" w:rsidRPr="00412F4A" w:rsidRDefault="00412F4A" w:rsidP="00412F4A"/>
        </w:tc>
        <w:tc>
          <w:tcPr>
            <w:tcW w:w="1658" w:type="dxa"/>
            <w:vMerge/>
            <w:hideMark/>
          </w:tcPr>
          <w:p w14:paraId="5B0899C8" w14:textId="77777777" w:rsidR="00412F4A" w:rsidRPr="00412F4A" w:rsidRDefault="00412F4A" w:rsidP="00412F4A"/>
        </w:tc>
        <w:tc>
          <w:tcPr>
            <w:tcW w:w="1510" w:type="dxa"/>
            <w:vMerge/>
            <w:hideMark/>
          </w:tcPr>
          <w:p w14:paraId="740065BB" w14:textId="77777777" w:rsidR="00412F4A" w:rsidRPr="00412F4A" w:rsidRDefault="00412F4A" w:rsidP="00412F4A"/>
        </w:tc>
        <w:tc>
          <w:tcPr>
            <w:tcW w:w="2111" w:type="dxa"/>
            <w:vMerge/>
            <w:hideMark/>
          </w:tcPr>
          <w:p w14:paraId="4E4BB7CF" w14:textId="77777777" w:rsidR="00412F4A" w:rsidRPr="00412F4A" w:rsidRDefault="00412F4A" w:rsidP="00412F4A"/>
        </w:tc>
      </w:tr>
      <w:tr w:rsidR="00412F4A" w:rsidRPr="00412F4A" w14:paraId="279B0953" w14:textId="77777777" w:rsidTr="007B4149">
        <w:trPr>
          <w:trHeight w:val="585"/>
        </w:trPr>
        <w:tc>
          <w:tcPr>
            <w:tcW w:w="3099" w:type="dxa"/>
            <w:hideMark/>
          </w:tcPr>
          <w:p w14:paraId="6812E75E" w14:textId="77777777" w:rsidR="00412F4A" w:rsidRPr="00412F4A" w:rsidRDefault="00412F4A" w:rsidP="00412F4A">
            <w:pPr>
              <w:rPr>
                <w:b/>
                <w:bCs/>
              </w:rPr>
            </w:pPr>
            <w:r w:rsidRPr="00412F4A">
              <w:rPr>
                <w:b/>
                <w:bCs/>
              </w:rPr>
              <w:t>- provedba ugovorene usluge razvoja aplikacije za državni ispit</w:t>
            </w:r>
          </w:p>
        </w:tc>
        <w:tc>
          <w:tcPr>
            <w:tcW w:w="2685" w:type="dxa"/>
            <w:hideMark/>
          </w:tcPr>
          <w:p w14:paraId="3842F91C" w14:textId="77777777" w:rsidR="00412F4A" w:rsidRPr="00412F4A" w:rsidRDefault="00412F4A" w:rsidP="00412F4A">
            <w:r w:rsidRPr="00412F4A">
              <w:t> </w:t>
            </w:r>
          </w:p>
        </w:tc>
        <w:tc>
          <w:tcPr>
            <w:tcW w:w="1566" w:type="dxa"/>
            <w:vMerge/>
            <w:hideMark/>
          </w:tcPr>
          <w:p w14:paraId="7C5B7997" w14:textId="77777777" w:rsidR="00412F4A" w:rsidRPr="00412F4A" w:rsidRDefault="00412F4A" w:rsidP="00412F4A"/>
        </w:tc>
        <w:tc>
          <w:tcPr>
            <w:tcW w:w="1873" w:type="dxa"/>
            <w:vMerge/>
            <w:hideMark/>
          </w:tcPr>
          <w:p w14:paraId="5C548E90" w14:textId="77777777" w:rsidR="00412F4A" w:rsidRPr="00412F4A" w:rsidRDefault="00412F4A" w:rsidP="00412F4A"/>
        </w:tc>
        <w:tc>
          <w:tcPr>
            <w:tcW w:w="1658" w:type="dxa"/>
            <w:vMerge/>
            <w:hideMark/>
          </w:tcPr>
          <w:p w14:paraId="32EE1C21" w14:textId="77777777" w:rsidR="00412F4A" w:rsidRPr="00412F4A" w:rsidRDefault="00412F4A" w:rsidP="00412F4A"/>
        </w:tc>
        <w:tc>
          <w:tcPr>
            <w:tcW w:w="1510" w:type="dxa"/>
            <w:vMerge/>
            <w:hideMark/>
          </w:tcPr>
          <w:p w14:paraId="73B9F474" w14:textId="77777777" w:rsidR="00412F4A" w:rsidRPr="00412F4A" w:rsidRDefault="00412F4A" w:rsidP="00412F4A"/>
        </w:tc>
        <w:tc>
          <w:tcPr>
            <w:tcW w:w="2111" w:type="dxa"/>
            <w:vMerge/>
            <w:hideMark/>
          </w:tcPr>
          <w:p w14:paraId="3FE3F782" w14:textId="77777777" w:rsidR="00412F4A" w:rsidRPr="00412F4A" w:rsidRDefault="00412F4A" w:rsidP="00412F4A"/>
        </w:tc>
      </w:tr>
      <w:tr w:rsidR="00412F4A" w:rsidRPr="00412F4A" w14:paraId="39E18AF6" w14:textId="77777777" w:rsidTr="007B4149">
        <w:trPr>
          <w:trHeight w:val="345"/>
        </w:trPr>
        <w:tc>
          <w:tcPr>
            <w:tcW w:w="3099" w:type="dxa"/>
            <w:hideMark/>
          </w:tcPr>
          <w:p w14:paraId="01C1797E" w14:textId="77777777" w:rsidR="00412F4A" w:rsidRPr="00412F4A" w:rsidRDefault="00412F4A" w:rsidP="00412F4A">
            <w:pPr>
              <w:rPr>
                <w:b/>
                <w:bCs/>
              </w:rPr>
            </w:pPr>
            <w:r w:rsidRPr="00412F4A">
              <w:rPr>
                <w:b/>
                <w:bCs/>
              </w:rPr>
              <w:t>- dorada ispitnih materijala za državni ispit</w:t>
            </w:r>
          </w:p>
        </w:tc>
        <w:tc>
          <w:tcPr>
            <w:tcW w:w="2685" w:type="dxa"/>
            <w:hideMark/>
          </w:tcPr>
          <w:p w14:paraId="765E7D0F" w14:textId="77777777" w:rsidR="00412F4A" w:rsidRPr="00412F4A" w:rsidRDefault="00412F4A" w:rsidP="00412F4A">
            <w:r w:rsidRPr="00412F4A">
              <w:t> </w:t>
            </w:r>
          </w:p>
        </w:tc>
        <w:tc>
          <w:tcPr>
            <w:tcW w:w="1566" w:type="dxa"/>
            <w:vMerge/>
            <w:hideMark/>
          </w:tcPr>
          <w:p w14:paraId="21F0A1B0" w14:textId="77777777" w:rsidR="00412F4A" w:rsidRPr="00412F4A" w:rsidRDefault="00412F4A" w:rsidP="00412F4A"/>
        </w:tc>
        <w:tc>
          <w:tcPr>
            <w:tcW w:w="1873" w:type="dxa"/>
            <w:vMerge/>
            <w:hideMark/>
          </w:tcPr>
          <w:p w14:paraId="2777A372" w14:textId="77777777" w:rsidR="00412F4A" w:rsidRPr="00412F4A" w:rsidRDefault="00412F4A" w:rsidP="00412F4A"/>
        </w:tc>
        <w:tc>
          <w:tcPr>
            <w:tcW w:w="1658" w:type="dxa"/>
            <w:vMerge/>
            <w:hideMark/>
          </w:tcPr>
          <w:p w14:paraId="33C62355" w14:textId="77777777" w:rsidR="00412F4A" w:rsidRPr="00412F4A" w:rsidRDefault="00412F4A" w:rsidP="00412F4A"/>
        </w:tc>
        <w:tc>
          <w:tcPr>
            <w:tcW w:w="1510" w:type="dxa"/>
            <w:vMerge/>
            <w:hideMark/>
          </w:tcPr>
          <w:p w14:paraId="53464254" w14:textId="77777777" w:rsidR="00412F4A" w:rsidRPr="00412F4A" w:rsidRDefault="00412F4A" w:rsidP="00412F4A"/>
        </w:tc>
        <w:tc>
          <w:tcPr>
            <w:tcW w:w="2111" w:type="dxa"/>
            <w:vMerge/>
            <w:hideMark/>
          </w:tcPr>
          <w:p w14:paraId="496B712C" w14:textId="77777777" w:rsidR="00412F4A" w:rsidRPr="00412F4A" w:rsidRDefault="00412F4A" w:rsidP="00412F4A"/>
        </w:tc>
      </w:tr>
      <w:tr w:rsidR="00412F4A" w:rsidRPr="00412F4A" w14:paraId="2701FA86" w14:textId="77777777" w:rsidTr="007B4149">
        <w:trPr>
          <w:trHeight w:val="510"/>
        </w:trPr>
        <w:tc>
          <w:tcPr>
            <w:tcW w:w="3099" w:type="dxa"/>
            <w:hideMark/>
          </w:tcPr>
          <w:p w14:paraId="1C9CE160" w14:textId="77777777" w:rsidR="00412F4A" w:rsidRPr="00412F4A" w:rsidRDefault="00412F4A" w:rsidP="00412F4A">
            <w:pPr>
              <w:rPr>
                <w:b/>
                <w:bCs/>
              </w:rPr>
            </w:pPr>
            <w:r w:rsidRPr="00412F4A">
              <w:rPr>
                <w:b/>
                <w:bCs/>
              </w:rPr>
              <w:lastRenderedPageBreak/>
              <w:t>Priprema projekta "Centralizirani sustav selekcije" (NPOO)</w:t>
            </w:r>
          </w:p>
        </w:tc>
        <w:tc>
          <w:tcPr>
            <w:tcW w:w="2685" w:type="dxa"/>
            <w:hideMark/>
          </w:tcPr>
          <w:p w14:paraId="497EE9D4" w14:textId="77777777" w:rsidR="00412F4A" w:rsidRPr="00412F4A" w:rsidRDefault="00412F4A" w:rsidP="00412F4A">
            <w:r w:rsidRPr="00412F4A">
              <w:t>Uprava za službenički sustav</w:t>
            </w:r>
          </w:p>
        </w:tc>
        <w:tc>
          <w:tcPr>
            <w:tcW w:w="1566" w:type="dxa"/>
            <w:hideMark/>
          </w:tcPr>
          <w:p w14:paraId="24DD4E92" w14:textId="77777777" w:rsidR="00412F4A" w:rsidRPr="00412F4A" w:rsidRDefault="00412F4A" w:rsidP="00412F4A">
            <w:r w:rsidRPr="00412F4A">
              <w:t>prosinac 2021.</w:t>
            </w:r>
          </w:p>
        </w:tc>
        <w:tc>
          <w:tcPr>
            <w:tcW w:w="1873" w:type="dxa"/>
            <w:hideMark/>
          </w:tcPr>
          <w:p w14:paraId="591C07BC" w14:textId="77777777" w:rsidR="00412F4A" w:rsidRPr="00412F4A" w:rsidRDefault="00412F4A" w:rsidP="00412F4A">
            <w:r w:rsidRPr="00412F4A">
              <w:t>n/p</w:t>
            </w:r>
          </w:p>
        </w:tc>
        <w:tc>
          <w:tcPr>
            <w:tcW w:w="1658" w:type="dxa"/>
            <w:hideMark/>
          </w:tcPr>
          <w:p w14:paraId="2361A931" w14:textId="77777777" w:rsidR="00412F4A" w:rsidRPr="00412F4A" w:rsidRDefault="00412F4A" w:rsidP="00412F4A">
            <w:r w:rsidRPr="00412F4A">
              <w:t>n/p</w:t>
            </w:r>
          </w:p>
        </w:tc>
        <w:tc>
          <w:tcPr>
            <w:tcW w:w="1510" w:type="dxa"/>
            <w:hideMark/>
          </w:tcPr>
          <w:p w14:paraId="74A473DF" w14:textId="77777777" w:rsidR="00412F4A" w:rsidRPr="00412F4A" w:rsidRDefault="00412F4A" w:rsidP="00412F4A">
            <w:r w:rsidRPr="00412F4A">
              <w:t>100%</w:t>
            </w:r>
          </w:p>
        </w:tc>
        <w:tc>
          <w:tcPr>
            <w:tcW w:w="2111" w:type="dxa"/>
            <w:hideMark/>
          </w:tcPr>
          <w:p w14:paraId="63FE1F41" w14:textId="77777777" w:rsidR="00412F4A" w:rsidRPr="00412F4A" w:rsidRDefault="00412F4A" w:rsidP="00412F4A">
            <w:r w:rsidRPr="00412F4A">
              <w:t xml:space="preserve"> </w:t>
            </w:r>
          </w:p>
        </w:tc>
      </w:tr>
      <w:tr w:rsidR="00412F4A" w:rsidRPr="00412F4A" w14:paraId="402B38D9" w14:textId="77777777" w:rsidTr="007B4149">
        <w:trPr>
          <w:trHeight w:val="600"/>
        </w:trPr>
        <w:tc>
          <w:tcPr>
            <w:tcW w:w="3099" w:type="dxa"/>
            <w:hideMark/>
          </w:tcPr>
          <w:p w14:paraId="11F4AE77" w14:textId="77777777" w:rsidR="00412F4A" w:rsidRPr="00412F4A" w:rsidRDefault="00412F4A" w:rsidP="00412F4A">
            <w:pPr>
              <w:rPr>
                <w:b/>
                <w:bCs/>
              </w:rPr>
            </w:pPr>
            <w:r w:rsidRPr="00412F4A">
              <w:rPr>
                <w:b/>
                <w:bCs/>
              </w:rPr>
              <w:t>Suradnja s EUPAN-om (Europskom mrežom za javnu upravu)</w:t>
            </w:r>
          </w:p>
        </w:tc>
        <w:tc>
          <w:tcPr>
            <w:tcW w:w="2685" w:type="dxa"/>
            <w:hideMark/>
          </w:tcPr>
          <w:p w14:paraId="72D5BF27" w14:textId="77777777" w:rsidR="00412F4A" w:rsidRPr="00412F4A" w:rsidRDefault="00412F4A" w:rsidP="00412F4A">
            <w:r w:rsidRPr="00412F4A">
              <w:t>Uprava za službenički sustav</w:t>
            </w:r>
          </w:p>
        </w:tc>
        <w:tc>
          <w:tcPr>
            <w:tcW w:w="1566" w:type="dxa"/>
            <w:hideMark/>
          </w:tcPr>
          <w:p w14:paraId="0D1336A7" w14:textId="77777777" w:rsidR="00412F4A" w:rsidRPr="00412F4A" w:rsidRDefault="00412F4A" w:rsidP="00412F4A">
            <w:r w:rsidRPr="00412F4A">
              <w:t>prosinac 2021.</w:t>
            </w:r>
          </w:p>
        </w:tc>
        <w:tc>
          <w:tcPr>
            <w:tcW w:w="1873" w:type="dxa"/>
            <w:hideMark/>
          </w:tcPr>
          <w:p w14:paraId="35246555" w14:textId="77777777" w:rsidR="00412F4A" w:rsidRPr="00412F4A" w:rsidRDefault="00412F4A" w:rsidP="00412F4A">
            <w:r w:rsidRPr="00412F4A">
              <w:t>A629000</w:t>
            </w:r>
          </w:p>
        </w:tc>
        <w:tc>
          <w:tcPr>
            <w:tcW w:w="1658" w:type="dxa"/>
            <w:hideMark/>
          </w:tcPr>
          <w:p w14:paraId="50503E5A" w14:textId="77777777" w:rsidR="00412F4A" w:rsidRPr="00412F4A" w:rsidRDefault="00412F4A" w:rsidP="00412F4A">
            <w:r w:rsidRPr="00412F4A">
              <w:t>444,000.00</w:t>
            </w:r>
          </w:p>
        </w:tc>
        <w:tc>
          <w:tcPr>
            <w:tcW w:w="1510" w:type="dxa"/>
            <w:hideMark/>
          </w:tcPr>
          <w:p w14:paraId="3174DFAF" w14:textId="77777777" w:rsidR="00412F4A" w:rsidRPr="00412F4A" w:rsidRDefault="00412F4A" w:rsidP="00412F4A">
            <w:r w:rsidRPr="00412F4A">
              <w:t>100%</w:t>
            </w:r>
          </w:p>
        </w:tc>
        <w:tc>
          <w:tcPr>
            <w:tcW w:w="2111" w:type="dxa"/>
            <w:hideMark/>
          </w:tcPr>
          <w:p w14:paraId="6BB60002" w14:textId="77777777" w:rsidR="00412F4A" w:rsidRPr="00412F4A" w:rsidRDefault="00412F4A" w:rsidP="00412F4A">
            <w:r w:rsidRPr="00412F4A">
              <w:t> </w:t>
            </w:r>
          </w:p>
        </w:tc>
      </w:tr>
      <w:tr w:rsidR="00412F4A" w:rsidRPr="00412F4A" w14:paraId="2CBC1136" w14:textId="77777777" w:rsidTr="007B4149">
        <w:trPr>
          <w:trHeight w:val="960"/>
        </w:trPr>
        <w:tc>
          <w:tcPr>
            <w:tcW w:w="3099" w:type="dxa"/>
            <w:hideMark/>
          </w:tcPr>
          <w:p w14:paraId="5530BADE" w14:textId="77777777" w:rsidR="00412F4A" w:rsidRPr="00412F4A" w:rsidRDefault="00412F4A" w:rsidP="00412F4A">
            <w:pPr>
              <w:rPr>
                <w:b/>
                <w:bCs/>
              </w:rPr>
            </w:pPr>
            <w:r w:rsidRPr="00412F4A">
              <w:rPr>
                <w:b/>
                <w:bCs/>
              </w:rPr>
              <w:t>Kontrola i praćenje zapošljavanja u državnoj službi te davanje suglasnosti za zapošljavanje</w:t>
            </w:r>
          </w:p>
        </w:tc>
        <w:tc>
          <w:tcPr>
            <w:tcW w:w="2685" w:type="dxa"/>
            <w:hideMark/>
          </w:tcPr>
          <w:p w14:paraId="497DAEEA" w14:textId="77777777" w:rsidR="00412F4A" w:rsidRPr="00412F4A" w:rsidRDefault="00412F4A" w:rsidP="00412F4A">
            <w:r w:rsidRPr="00412F4A">
              <w:t>Uprava za službenički sustav</w:t>
            </w:r>
          </w:p>
        </w:tc>
        <w:tc>
          <w:tcPr>
            <w:tcW w:w="1566" w:type="dxa"/>
            <w:hideMark/>
          </w:tcPr>
          <w:p w14:paraId="75AC1FCB" w14:textId="77777777" w:rsidR="00412F4A" w:rsidRPr="00412F4A" w:rsidRDefault="00412F4A" w:rsidP="00412F4A">
            <w:r w:rsidRPr="00412F4A">
              <w:t>prosinac 2021.</w:t>
            </w:r>
          </w:p>
        </w:tc>
        <w:tc>
          <w:tcPr>
            <w:tcW w:w="1873" w:type="dxa"/>
            <w:hideMark/>
          </w:tcPr>
          <w:p w14:paraId="674CB850" w14:textId="77777777" w:rsidR="00412F4A" w:rsidRPr="00412F4A" w:rsidRDefault="00412F4A" w:rsidP="00412F4A">
            <w:r w:rsidRPr="00412F4A">
              <w:t>A629000</w:t>
            </w:r>
          </w:p>
        </w:tc>
        <w:tc>
          <w:tcPr>
            <w:tcW w:w="1658" w:type="dxa"/>
            <w:hideMark/>
          </w:tcPr>
          <w:p w14:paraId="0547C1CA" w14:textId="77777777" w:rsidR="00412F4A" w:rsidRPr="00412F4A" w:rsidRDefault="00412F4A" w:rsidP="00412F4A">
            <w:r w:rsidRPr="00412F4A">
              <w:t>740,000.00</w:t>
            </w:r>
          </w:p>
        </w:tc>
        <w:tc>
          <w:tcPr>
            <w:tcW w:w="1510" w:type="dxa"/>
            <w:hideMark/>
          </w:tcPr>
          <w:p w14:paraId="2CE20500" w14:textId="77777777" w:rsidR="00412F4A" w:rsidRPr="00412F4A" w:rsidRDefault="00412F4A" w:rsidP="00412F4A">
            <w:r w:rsidRPr="00412F4A">
              <w:t>100%</w:t>
            </w:r>
          </w:p>
        </w:tc>
        <w:tc>
          <w:tcPr>
            <w:tcW w:w="2111" w:type="dxa"/>
            <w:hideMark/>
          </w:tcPr>
          <w:p w14:paraId="75E6A7B0" w14:textId="77777777" w:rsidR="00412F4A" w:rsidRPr="00412F4A" w:rsidRDefault="00412F4A" w:rsidP="00412F4A">
            <w:r w:rsidRPr="00412F4A">
              <w:t> </w:t>
            </w:r>
          </w:p>
        </w:tc>
      </w:tr>
      <w:tr w:rsidR="00412F4A" w:rsidRPr="00412F4A" w14:paraId="2AA29B6F" w14:textId="77777777" w:rsidTr="007B4149">
        <w:trPr>
          <w:trHeight w:val="525"/>
        </w:trPr>
        <w:tc>
          <w:tcPr>
            <w:tcW w:w="3099" w:type="dxa"/>
            <w:vMerge w:val="restart"/>
            <w:hideMark/>
          </w:tcPr>
          <w:p w14:paraId="45ED0B46" w14:textId="77777777" w:rsidR="00412F4A" w:rsidRPr="00412F4A" w:rsidRDefault="00412F4A" w:rsidP="00412F4A">
            <w:pPr>
              <w:rPr>
                <w:b/>
                <w:bCs/>
              </w:rPr>
            </w:pPr>
            <w:r w:rsidRPr="00412F4A">
              <w:rPr>
                <w:b/>
                <w:bCs/>
              </w:rPr>
              <w:t>Upravljanje Registrom zaposlenih u javnom sektoru te analiza i izvještavanje o broju zaposlenih u javnom sektoru te provedba Ugovora o pružanju usluga centraliziranog obračuna plaća i upravljanja ljudskim resursima </w:t>
            </w:r>
          </w:p>
        </w:tc>
        <w:tc>
          <w:tcPr>
            <w:tcW w:w="2685" w:type="dxa"/>
            <w:vMerge w:val="restart"/>
            <w:hideMark/>
          </w:tcPr>
          <w:p w14:paraId="31D66149" w14:textId="77777777" w:rsidR="00412F4A" w:rsidRPr="00412F4A" w:rsidRDefault="00412F4A" w:rsidP="00412F4A">
            <w:r w:rsidRPr="00412F4A">
              <w:t>Uprava za službenički sustav</w:t>
            </w:r>
          </w:p>
        </w:tc>
        <w:tc>
          <w:tcPr>
            <w:tcW w:w="1566" w:type="dxa"/>
            <w:vMerge w:val="restart"/>
            <w:hideMark/>
          </w:tcPr>
          <w:p w14:paraId="085EF3BB" w14:textId="77777777" w:rsidR="00412F4A" w:rsidRPr="00412F4A" w:rsidRDefault="00412F4A" w:rsidP="00412F4A">
            <w:r w:rsidRPr="00412F4A">
              <w:t>prosinac 2021.</w:t>
            </w:r>
          </w:p>
        </w:tc>
        <w:tc>
          <w:tcPr>
            <w:tcW w:w="1873" w:type="dxa"/>
            <w:hideMark/>
          </w:tcPr>
          <w:p w14:paraId="3DB907FA" w14:textId="77777777" w:rsidR="00412F4A" w:rsidRPr="00412F4A" w:rsidRDefault="00412F4A" w:rsidP="00412F4A">
            <w:r w:rsidRPr="00412F4A">
              <w:t>A629000</w:t>
            </w:r>
          </w:p>
        </w:tc>
        <w:tc>
          <w:tcPr>
            <w:tcW w:w="1658" w:type="dxa"/>
            <w:hideMark/>
          </w:tcPr>
          <w:p w14:paraId="7E73E0C0" w14:textId="77777777" w:rsidR="00412F4A" w:rsidRPr="00412F4A" w:rsidRDefault="00412F4A" w:rsidP="00412F4A">
            <w:r w:rsidRPr="00412F4A">
              <w:t>740,000.00</w:t>
            </w:r>
          </w:p>
        </w:tc>
        <w:tc>
          <w:tcPr>
            <w:tcW w:w="1510" w:type="dxa"/>
            <w:hideMark/>
          </w:tcPr>
          <w:p w14:paraId="3E822B46" w14:textId="77777777" w:rsidR="00412F4A" w:rsidRPr="00412F4A" w:rsidRDefault="00412F4A" w:rsidP="00412F4A">
            <w:r w:rsidRPr="00412F4A">
              <w:t>100%</w:t>
            </w:r>
          </w:p>
        </w:tc>
        <w:tc>
          <w:tcPr>
            <w:tcW w:w="2111" w:type="dxa"/>
            <w:hideMark/>
          </w:tcPr>
          <w:p w14:paraId="22C2EA48" w14:textId="77777777" w:rsidR="00412F4A" w:rsidRPr="00412F4A" w:rsidRDefault="00412F4A" w:rsidP="00412F4A">
            <w:r w:rsidRPr="00412F4A">
              <w:t> </w:t>
            </w:r>
          </w:p>
        </w:tc>
      </w:tr>
      <w:tr w:rsidR="00412F4A" w:rsidRPr="00412F4A" w14:paraId="2C84778B" w14:textId="77777777" w:rsidTr="007B4149">
        <w:trPr>
          <w:trHeight w:val="645"/>
        </w:trPr>
        <w:tc>
          <w:tcPr>
            <w:tcW w:w="3099" w:type="dxa"/>
            <w:vMerge/>
            <w:hideMark/>
          </w:tcPr>
          <w:p w14:paraId="3B31AB8B" w14:textId="77777777" w:rsidR="00412F4A" w:rsidRPr="00412F4A" w:rsidRDefault="00412F4A" w:rsidP="00412F4A">
            <w:pPr>
              <w:rPr>
                <w:b/>
                <w:bCs/>
              </w:rPr>
            </w:pPr>
          </w:p>
        </w:tc>
        <w:tc>
          <w:tcPr>
            <w:tcW w:w="2685" w:type="dxa"/>
            <w:vMerge/>
            <w:hideMark/>
          </w:tcPr>
          <w:p w14:paraId="7B8ED280" w14:textId="77777777" w:rsidR="00412F4A" w:rsidRPr="00412F4A" w:rsidRDefault="00412F4A" w:rsidP="00412F4A"/>
        </w:tc>
        <w:tc>
          <w:tcPr>
            <w:tcW w:w="1566" w:type="dxa"/>
            <w:vMerge/>
            <w:hideMark/>
          </w:tcPr>
          <w:p w14:paraId="312E84FE" w14:textId="77777777" w:rsidR="00412F4A" w:rsidRPr="00412F4A" w:rsidRDefault="00412F4A" w:rsidP="00412F4A"/>
        </w:tc>
        <w:tc>
          <w:tcPr>
            <w:tcW w:w="1873" w:type="dxa"/>
            <w:hideMark/>
          </w:tcPr>
          <w:p w14:paraId="60B0CDED" w14:textId="77777777" w:rsidR="00412F4A" w:rsidRPr="00412F4A" w:rsidRDefault="00412F4A" w:rsidP="00412F4A">
            <w:r w:rsidRPr="00412F4A">
              <w:t>A757020</w:t>
            </w:r>
          </w:p>
        </w:tc>
        <w:tc>
          <w:tcPr>
            <w:tcW w:w="1658" w:type="dxa"/>
            <w:hideMark/>
          </w:tcPr>
          <w:p w14:paraId="79D8EC23" w14:textId="77777777" w:rsidR="00412F4A" w:rsidRPr="00412F4A" w:rsidRDefault="00412F4A" w:rsidP="00412F4A">
            <w:r w:rsidRPr="00412F4A">
              <w:t>16.200.000,00</w:t>
            </w:r>
          </w:p>
        </w:tc>
        <w:tc>
          <w:tcPr>
            <w:tcW w:w="1510" w:type="dxa"/>
            <w:hideMark/>
          </w:tcPr>
          <w:p w14:paraId="11E80243" w14:textId="77777777" w:rsidR="00412F4A" w:rsidRPr="00412F4A" w:rsidRDefault="00412F4A" w:rsidP="00412F4A">
            <w:r w:rsidRPr="00412F4A">
              <w:t>100%</w:t>
            </w:r>
          </w:p>
        </w:tc>
        <w:tc>
          <w:tcPr>
            <w:tcW w:w="2111" w:type="dxa"/>
            <w:hideMark/>
          </w:tcPr>
          <w:p w14:paraId="0CAB8E73" w14:textId="77777777" w:rsidR="00412F4A" w:rsidRPr="00412F4A" w:rsidRDefault="00412F4A" w:rsidP="00412F4A">
            <w:r w:rsidRPr="00412F4A">
              <w:t> </w:t>
            </w:r>
          </w:p>
        </w:tc>
      </w:tr>
    </w:tbl>
    <w:p w14:paraId="70EAD7F3" w14:textId="77777777" w:rsidR="00412F4A" w:rsidRPr="00412F4A" w:rsidRDefault="00412F4A" w:rsidP="00412F4A"/>
    <w:p w14:paraId="7C6B77EA" w14:textId="77777777" w:rsidR="00412F4A" w:rsidRPr="00412F4A" w:rsidRDefault="00412F4A" w:rsidP="00412F4A">
      <w:pPr>
        <w:rPr>
          <w:b/>
        </w:rPr>
      </w:pPr>
      <w:r w:rsidRPr="00412F4A">
        <w:rPr>
          <w:b/>
        </w:rPr>
        <w:t>Mjera 9. Jačanje učinkovitosti zaposlenih u javnoj upravi kroz razvoj kompetencija u skladu s prioritetima Vlade Republike Hrvatske</w:t>
      </w:r>
    </w:p>
    <w:p w14:paraId="41E448EA" w14:textId="77777777" w:rsidR="00412F4A" w:rsidRPr="00412F4A" w:rsidRDefault="00412F4A" w:rsidP="00412F4A">
      <w:r w:rsidRPr="00412F4A">
        <w:t>Planira se u okviru Godišnjeg izvještaja o radu Državne škole za javnu upravu</w:t>
      </w:r>
    </w:p>
    <w:p w14:paraId="6DCE0B0D" w14:textId="77777777" w:rsidR="00412F4A" w:rsidRPr="00412F4A" w:rsidRDefault="00412F4A" w:rsidP="00412F4A"/>
    <w:p w14:paraId="148AEDF5" w14:textId="77777777" w:rsidR="00412F4A" w:rsidRPr="00412F4A" w:rsidRDefault="00412F4A" w:rsidP="00412F4A">
      <w:pPr>
        <w:rPr>
          <w:b/>
          <w:bCs/>
        </w:rPr>
      </w:pPr>
      <w:r w:rsidRPr="00412F4A">
        <w:rPr>
          <w:b/>
          <w:bCs/>
        </w:rPr>
        <w:t>Mjera 10. Osiguranje prava i obveza državnih i lokalnih službenika</w:t>
      </w:r>
    </w:p>
    <w:p w14:paraId="30D789C6" w14:textId="77777777" w:rsidR="00412F4A" w:rsidRPr="00412F4A" w:rsidRDefault="00412F4A" w:rsidP="00412F4A"/>
    <w:tbl>
      <w:tblPr>
        <w:tblStyle w:val="Reetkatablice"/>
        <w:tblW w:w="0" w:type="auto"/>
        <w:tblLook w:val="04A0" w:firstRow="1" w:lastRow="0" w:firstColumn="1" w:lastColumn="0" w:noHBand="0" w:noVBand="1"/>
      </w:tblPr>
      <w:tblGrid>
        <w:gridCol w:w="2992"/>
        <w:gridCol w:w="2742"/>
        <w:gridCol w:w="1596"/>
        <w:gridCol w:w="1483"/>
        <w:gridCol w:w="1476"/>
        <w:gridCol w:w="1443"/>
        <w:gridCol w:w="2770"/>
      </w:tblGrid>
      <w:tr w:rsidR="00412F4A" w:rsidRPr="00412F4A" w14:paraId="60863608" w14:textId="77777777" w:rsidTr="007B4149">
        <w:trPr>
          <w:trHeight w:val="315"/>
        </w:trPr>
        <w:tc>
          <w:tcPr>
            <w:tcW w:w="2992" w:type="dxa"/>
            <w:hideMark/>
          </w:tcPr>
          <w:p w14:paraId="57CD4C7E" w14:textId="77777777" w:rsidR="00412F4A" w:rsidRPr="00412F4A" w:rsidRDefault="00412F4A" w:rsidP="00412F4A">
            <w:pPr>
              <w:rPr>
                <w:b/>
                <w:bCs/>
              </w:rPr>
            </w:pPr>
            <w:r w:rsidRPr="00412F4A">
              <w:rPr>
                <w:b/>
                <w:bCs/>
              </w:rPr>
              <w:t>Mjera</w:t>
            </w:r>
          </w:p>
        </w:tc>
        <w:tc>
          <w:tcPr>
            <w:tcW w:w="11510" w:type="dxa"/>
            <w:gridSpan w:val="6"/>
            <w:hideMark/>
          </w:tcPr>
          <w:p w14:paraId="79FC5643" w14:textId="77777777" w:rsidR="00412F4A" w:rsidRPr="00412F4A" w:rsidRDefault="00412F4A" w:rsidP="00412F4A">
            <w:pPr>
              <w:rPr>
                <w:b/>
                <w:bCs/>
              </w:rPr>
            </w:pPr>
            <w:r w:rsidRPr="00412F4A">
              <w:rPr>
                <w:b/>
                <w:bCs/>
              </w:rPr>
              <w:t xml:space="preserve"> Osiguranje prava i obveza državnih i lokalnih službenika </w:t>
            </w:r>
          </w:p>
        </w:tc>
      </w:tr>
      <w:tr w:rsidR="00412F4A" w:rsidRPr="00412F4A" w14:paraId="4168DC3B" w14:textId="77777777" w:rsidTr="007B4149">
        <w:trPr>
          <w:trHeight w:val="645"/>
        </w:trPr>
        <w:tc>
          <w:tcPr>
            <w:tcW w:w="2992" w:type="dxa"/>
            <w:hideMark/>
          </w:tcPr>
          <w:p w14:paraId="17D3CE1D" w14:textId="77777777" w:rsidR="00412F4A" w:rsidRPr="00412F4A" w:rsidRDefault="00412F4A" w:rsidP="00412F4A">
            <w:pPr>
              <w:rPr>
                <w:b/>
                <w:bCs/>
              </w:rPr>
            </w:pPr>
            <w:r w:rsidRPr="00412F4A">
              <w:rPr>
                <w:b/>
                <w:bCs/>
              </w:rPr>
              <w:t>Svrha provedbe mjere</w:t>
            </w:r>
          </w:p>
        </w:tc>
        <w:tc>
          <w:tcPr>
            <w:tcW w:w="11510" w:type="dxa"/>
            <w:gridSpan w:val="6"/>
            <w:hideMark/>
          </w:tcPr>
          <w:p w14:paraId="3396F605" w14:textId="77777777" w:rsidR="00412F4A" w:rsidRPr="00412F4A" w:rsidRDefault="00412F4A" w:rsidP="00412F4A">
            <w:r w:rsidRPr="00412F4A">
              <w:t xml:space="preserve">Mjera uključuje aktivnosti provedbe zajamčenih prava državnih i lokalnih službenika i njihovih obveza, uključujući provedbu državnog stručnog ispita. </w:t>
            </w:r>
          </w:p>
        </w:tc>
      </w:tr>
      <w:tr w:rsidR="00412F4A" w:rsidRPr="00412F4A" w14:paraId="6712A7BE" w14:textId="77777777" w:rsidTr="007B4149">
        <w:trPr>
          <w:trHeight w:val="900"/>
        </w:trPr>
        <w:tc>
          <w:tcPr>
            <w:tcW w:w="2992" w:type="dxa"/>
            <w:hideMark/>
          </w:tcPr>
          <w:p w14:paraId="6ED5A909" w14:textId="77777777" w:rsidR="00412F4A" w:rsidRPr="00412F4A" w:rsidRDefault="00412F4A" w:rsidP="00412F4A">
            <w:pPr>
              <w:rPr>
                <w:b/>
                <w:bCs/>
              </w:rPr>
            </w:pPr>
            <w:r w:rsidRPr="00412F4A">
              <w:rPr>
                <w:b/>
                <w:bCs/>
              </w:rPr>
              <w:lastRenderedPageBreak/>
              <w:t>Odgovornost za provedbu mjere</w:t>
            </w:r>
          </w:p>
        </w:tc>
        <w:tc>
          <w:tcPr>
            <w:tcW w:w="11510" w:type="dxa"/>
            <w:gridSpan w:val="6"/>
            <w:hideMark/>
          </w:tcPr>
          <w:p w14:paraId="15C2A3CD" w14:textId="77777777" w:rsidR="00412F4A" w:rsidRPr="00412F4A" w:rsidRDefault="00412F4A" w:rsidP="00412F4A">
            <w:r w:rsidRPr="00412F4A">
              <w:t xml:space="preserve">Državni tajnik u okviru svoje nadležnosti, Ravnatelj Uprave za službenički sustav, Ravnatelj Uprave za pravosudnu i upravnu inspekciju, načelnica Sektora za upravnu inspekciju; ravnatelj Uprave za ljudska prava, nacionalne manjine i etiku; načelnica Sektora za ljudska prava i etiku; </w:t>
            </w:r>
          </w:p>
        </w:tc>
      </w:tr>
      <w:tr w:rsidR="00412F4A" w:rsidRPr="00412F4A" w14:paraId="0701FE0F" w14:textId="77777777" w:rsidTr="007B4149">
        <w:trPr>
          <w:trHeight w:val="540"/>
        </w:trPr>
        <w:tc>
          <w:tcPr>
            <w:tcW w:w="2992" w:type="dxa"/>
            <w:hideMark/>
          </w:tcPr>
          <w:p w14:paraId="51BA0DAC" w14:textId="77777777" w:rsidR="00412F4A" w:rsidRPr="00412F4A" w:rsidRDefault="00412F4A" w:rsidP="00412F4A">
            <w:pPr>
              <w:rPr>
                <w:b/>
                <w:bCs/>
              </w:rPr>
            </w:pPr>
            <w:r w:rsidRPr="00412F4A">
              <w:rPr>
                <w:b/>
                <w:bCs/>
              </w:rPr>
              <w:t>Pokazatelji rezultata</w:t>
            </w:r>
          </w:p>
        </w:tc>
        <w:tc>
          <w:tcPr>
            <w:tcW w:w="4338" w:type="dxa"/>
            <w:gridSpan w:val="2"/>
            <w:hideMark/>
          </w:tcPr>
          <w:p w14:paraId="69AB5DAB" w14:textId="77777777" w:rsidR="00412F4A" w:rsidRPr="00412F4A" w:rsidRDefault="00412F4A" w:rsidP="00412F4A">
            <w:pPr>
              <w:rPr>
                <w:b/>
                <w:bCs/>
              </w:rPr>
            </w:pPr>
            <w:r w:rsidRPr="00412F4A">
              <w:rPr>
                <w:b/>
                <w:bCs/>
              </w:rPr>
              <w:t>Početna vrijednost</w:t>
            </w:r>
          </w:p>
        </w:tc>
        <w:tc>
          <w:tcPr>
            <w:tcW w:w="2959" w:type="dxa"/>
            <w:gridSpan w:val="2"/>
            <w:hideMark/>
          </w:tcPr>
          <w:p w14:paraId="6E354F52" w14:textId="77777777" w:rsidR="00412F4A" w:rsidRPr="00412F4A" w:rsidRDefault="00412F4A" w:rsidP="00412F4A">
            <w:pPr>
              <w:rPr>
                <w:b/>
                <w:bCs/>
              </w:rPr>
            </w:pPr>
            <w:r w:rsidRPr="00412F4A">
              <w:rPr>
                <w:b/>
                <w:bCs/>
              </w:rPr>
              <w:t>Ciljana vrijednost za izvještajno razdoblje</w:t>
            </w:r>
          </w:p>
        </w:tc>
        <w:tc>
          <w:tcPr>
            <w:tcW w:w="4213" w:type="dxa"/>
            <w:gridSpan w:val="2"/>
            <w:hideMark/>
          </w:tcPr>
          <w:p w14:paraId="0E30F3B4" w14:textId="77777777" w:rsidR="00412F4A" w:rsidRPr="00412F4A" w:rsidRDefault="00412F4A" w:rsidP="00412F4A">
            <w:pPr>
              <w:rPr>
                <w:b/>
                <w:bCs/>
              </w:rPr>
            </w:pPr>
            <w:r w:rsidRPr="00412F4A">
              <w:rPr>
                <w:b/>
                <w:bCs/>
              </w:rPr>
              <w:t>Ostvarena vrijednost na kraju izvještajnog razdoblja</w:t>
            </w:r>
          </w:p>
        </w:tc>
      </w:tr>
      <w:tr w:rsidR="00412F4A" w:rsidRPr="00412F4A" w14:paraId="4CBFB6B2" w14:textId="77777777" w:rsidTr="007B4149">
        <w:trPr>
          <w:trHeight w:val="525"/>
        </w:trPr>
        <w:tc>
          <w:tcPr>
            <w:tcW w:w="2992" w:type="dxa"/>
            <w:hideMark/>
          </w:tcPr>
          <w:p w14:paraId="727C4BBB" w14:textId="77777777" w:rsidR="00412F4A" w:rsidRPr="00412F4A" w:rsidRDefault="00412F4A" w:rsidP="00412F4A">
            <w:pPr>
              <w:rPr>
                <w:b/>
                <w:bCs/>
              </w:rPr>
            </w:pPr>
            <w:r w:rsidRPr="00412F4A">
              <w:rPr>
                <w:b/>
                <w:bCs/>
              </w:rPr>
              <w:t>Broj riješenih predmeta Službeničkog suda i Višeg službeničkog suda</w:t>
            </w:r>
          </w:p>
        </w:tc>
        <w:tc>
          <w:tcPr>
            <w:tcW w:w="4338" w:type="dxa"/>
            <w:gridSpan w:val="2"/>
            <w:hideMark/>
          </w:tcPr>
          <w:p w14:paraId="25722D50" w14:textId="77777777" w:rsidR="00412F4A" w:rsidRPr="00412F4A" w:rsidRDefault="00412F4A" w:rsidP="00412F4A">
            <w:r w:rsidRPr="00412F4A">
              <w:t>350 (2020.)</w:t>
            </w:r>
          </w:p>
        </w:tc>
        <w:tc>
          <w:tcPr>
            <w:tcW w:w="2959" w:type="dxa"/>
            <w:gridSpan w:val="2"/>
            <w:hideMark/>
          </w:tcPr>
          <w:p w14:paraId="28410A97" w14:textId="77777777" w:rsidR="00412F4A" w:rsidRPr="00412F4A" w:rsidRDefault="00412F4A" w:rsidP="00412F4A">
            <w:r w:rsidRPr="00412F4A">
              <w:t>330</w:t>
            </w:r>
          </w:p>
        </w:tc>
        <w:tc>
          <w:tcPr>
            <w:tcW w:w="4213" w:type="dxa"/>
            <w:gridSpan w:val="2"/>
            <w:hideMark/>
          </w:tcPr>
          <w:p w14:paraId="624002FE" w14:textId="77777777" w:rsidR="00412F4A" w:rsidRPr="00412F4A" w:rsidRDefault="00412F4A" w:rsidP="00412F4A">
            <w:r w:rsidRPr="00412F4A">
              <w:t>152</w:t>
            </w:r>
          </w:p>
        </w:tc>
      </w:tr>
      <w:tr w:rsidR="00412F4A" w:rsidRPr="00412F4A" w14:paraId="215C4A6A" w14:textId="77777777" w:rsidTr="007B4149">
        <w:trPr>
          <w:trHeight w:val="510"/>
        </w:trPr>
        <w:tc>
          <w:tcPr>
            <w:tcW w:w="2992" w:type="dxa"/>
            <w:hideMark/>
          </w:tcPr>
          <w:p w14:paraId="71D09E22" w14:textId="77777777" w:rsidR="00412F4A" w:rsidRPr="00412F4A" w:rsidRDefault="00412F4A" w:rsidP="00412F4A">
            <w:pPr>
              <w:rPr>
                <w:b/>
                <w:bCs/>
              </w:rPr>
            </w:pPr>
            <w:r w:rsidRPr="00412F4A">
              <w:rPr>
                <w:b/>
                <w:bCs/>
              </w:rPr>
              <w:t>Broj neriješenih predmeta Odbora za državnu službu u roku</w:t>
            </w:r>
          </w:p>
        </w:tc>
        <w:tc>
          <w:tcPr>
            <w:tcW w:w="4338" w:type="dxa"/>
            <w:gridSpan w:val="2"/>
            <w:hideMark/>
          </w:tcPr>
          <w:p w14:paraId="6B4F6587" w14:textId="77777777" w:rsidR="00412F4A" w:rsidRPr="00412F4A" w:rsidRDefault="00412F4A" w:rsidP="00412F4A">
            <w:r w:rsidRPr="00412F4A">
              <w:t>4388 (2019.)</w:t>
            </w:r>
          </w:p>
        </w:tc>
        <w:tc>
          <w:tcPr>
            <w:tcW w:w="2959" w:type="dxa"/>
            <w:gridSpan w:val="2"/>
            <w:hideMark/>
          </w:tcPr>
          <w:p w14:paraId="5FF6CA87" w14:textId="77777777" w:rsidR="00412F4A" w:rsidRPr="00412F4A" w:rsidRDefault="00412F4A" w:rsidP="00412F4A">
            <w:r w:rsidRPr="00412F4A">
              <w:t>4000</w:t>
            </w:r>
          </w:p>
        </w:tc>
        <w:tc>
          <w:tcPr>
            <w:tcW w:w="4213" w:type="dxa"/>
            <w:gridSpan w:val="2"/>
            <w:hideMark/>
          </w:tcPr>
          <w:p w14:paraId="19C478D5" w14:textId="77777777" w:rsidR="00412F4A" w:rsidRPr="00412F4A" w:rsidRDefault="00412F4A" w:rsidP="00412F4A">
            <w:r w:rsidRPr="00412F4A">
              <w:t>1922</w:t>
            </w:r>
          </w:p>
        </w:tc>
      </w:tr>
      <w:tr w:rsidR="00412F4A" w:rsidRPr="00412F4A" w14:paraId="08AC9C1E" w14:textId="77777777" w:rsidTr="007B4149">
        <w:trPr>
          <w:trHeight w:val="300"/>
        </w:trPr>
        <w:tc>
          <w:tcPr>
            <w:tcW w:w="2992" w:type="dxa"/>
            <w:hideMark/>
          </w:tcPr>
          <w:p w14:paraId="6C9F7F79" w14:textId="77777777" w:rsidR="00412F4A" w:rsidRPr="00412F4A" w:rsidRDefault="00412F4A" w:rsidP="00412F4A">
            <w:pPr>
              <w:rPr>
                <w:b/>
                <w:bCs/>
              </w:rPr>
            </w:pPr>
            <w:r w:rsidRPr="00412F4A">
              <w:rPr>
                <w:b/>
                <w:bCs/>
              </w:rPr>
              <w:t>% predstavki riješeno</w:t>
            </w:r>
          </w:p>
        </w:tc>
        <w:tc>
          <w:tcPr>
            <w:tcW w:w="4338" w:type="dxa"/>
            <w:gridSpan w:val="2"/>
            <w:hideMark/>
          </w:tcPr>
          <w:p w14:paraId="3DEA4349" w14:textId="77777777" w:rsidR="00412F4A" w:rsidRPr="00412F4A" w:rsidRDefault="00412F4A" w:rsidP="00412F4A">
            <w:r w:rsidRPr="00412F4A">
              <w:t>70% (2019.)</w:t>
            </w:r>
          </w:p>
        </w:tc>
        <w:tc>
          <w:tcPr>
            <w:tcW w:w="2959" w:type="dxa"/>
            <w:gridSpan w:val="2"/>
            <w:hideMark/>
          </w:tcPr>
          <w:p w14:paraId="5F242AF3" w14:textId="77777777" w:rsidR="00412F4A" w:rsidRPr="00412F4A" w:rsidRDefault="00412F4A" w:rsidP="00412F4A">
            <w:r w:rsidRPr="00412F4A">
              <w:t>75%</w:t>
            </w:r>
          </w:p>
        </w:tc>
        <w:tc>
          <w:tcPr>
            <w:tcW w:w="4213" w:type="dxa"/>
            <w:gridSpan w:val="2"/>
            <w:hideMark/>
          </w:tcPr>
          <w:p w14:paraId="0990878B" w14:textId="77777777" w:rsidR="00412F4A" w:rsidRPr="00412F4A" w:rsidRDefault="00412F4A" w:rsidP="00412F4A">
            <w:r w:rsidRPr="00412F4A">
              <w:t>n/p</w:t>
            </w:r>
          </w:p>
        </w:tc>
      </w:tr>
      <w:tr w:rsidR="00412F4A" w:rsidRPr="00412F4A" w14:paraId="4008C41C" w14:textId="77777777" w:rsidTr="007B4149">
        <w:trPr>
          <w:trHeight w:val="1950"/>
        </w:trPr>
        <w:tc>
          <w:tcPr>
            <w:tcW w:w="2992" w:type="dxa"/>
            <w:hideMark/>
          </w:tcPr>
          <w:p w14:paraId="60EDDC59" w14:textId="77777777" w:rsidR="00412F4A" w:rsidRPr="00412F4A" w:rsidRDefault="00412F4A" w:rsidP="00412F4A">
            <w:pPr>
              <w:rPr>
                <w:b/>
                <w:bCs/>
              </w:rPr>
            </w:pPr>
            <w:r w:rsidRPr="00412F4A">
              <w:rPr>
                <w:b/>
                <w:bCs/>
              </w:rPr>
              <w:t>% riješenih upravnih i neupravnih akata u vezi s polaganjem Ispita u odnosu na zaprimljene zahtjeve/akte (prijave za polaganje Ispita, zahtjevi za prijepisom svjedodžbi, prethodne suglasnosti za ispitivače, odluke o rasporedu ispitivača i tajnika za ispitne termine)</w:t>
            </w:r>
          </w:p>
        </w:tc>
        <w:tc>
          <w:tcPr>
            <w:tcW w:w="4338" w:type="dxa"/>
            <w:gridSpan w:val="2"/>
            <w:hideMark/>
          </w:tcPr>
          <w:p w14:paraId="202B3E0A" w14:textId="77777777" w:rsidR="00412F4A" w:rsidRPr="00412F4A" w:rsidRDefault="00412F4A" w:rsidP="00412F4A">
            <w:r w:rsidRPr="00412F4A">
              <w:t>80% (2020)</w:t>
            </w:r>
          </w:p>
        </w:tc>
        <w:tc>
          <w:tcPr>
            <w:tcW w:w="2959" w:type="dxa"/>
            <w:gridSpan w:val="2"/>
            <w:hideMark/>
          </w:tcPr>
          <w:p w14:paraId="35F7DB34" w14:textId="77777777" w:rsidR="00412F4A" w:rsidRPr="00412F4A" w:rsidRDefault="00412F4A" w:rsidP="00412F4A">
            <w:r w:rsidRPr="00412F4A">
              <w:t>99%</w:t>
            </w:r>
          </w:p>
        </w:tc>
        <w:tc>
          <w:tcPr>
            <w:tcW w:w="4213" w:type="dxa"/>
            <w:gridSpan w:val="2"/>
            <w:hideMark/>
          </w:tcPr>
          <w:p w14:paraId="00A11E01" w14:textId="77777777" w:rsidR="00412F4A" w:rsidRPr="00412F4A" w:rsidRDefault="00412F4A" w:rsidP="00412F4A">
            <w:r w:rsidRPr="00412F4A">
              <w:t xml:space="preserve">Upravni akti - 2480 (2464 rješenja  za polaganje DSI, 16  Rješenja o odbijanju polaganja DSI, </w:t>
            </w:r>
            <w:r w:rsidRPr="00412F4A">
              <w:br/>
              <w:t xml:space="preserve">Neupravni akti -  133 (80 Odluka o rasporedu članova Državne ispitne komisije, 12 prethodnih suglasnosti na imenovanje ispitivača za posebni dio državnog stručnog ispita, 25 duplikata uvjerenja odnosno svjedodžbi o položenom državnom stručnom ispitu, 10  pisanih mišljenja i odgovora na pisane upite o pitanjima provedbe propisa u vezi s polaganjem državnog ispita). </w:t>
            </w:r>
            <w:r w:rsidRPr="00412F4A">
              <w:br/>
              <w:t xml:space="preserve">Odgovoreno je na 3040 upita građana, putem poveznice dsi@mpu.hr  </w:t>
            </w:r>
          </w:p>
        </w:tc>
      </w:tr>
      <w:tr w:rsidR="00412F4A" w:rsidRPr="00412F4A" w14:paraId="24E0077B" w14:textId="77777777" w:rsidTr="007B4149">
        <w:trPr>
          <w:trHeight w:val="510"/>
        </w:trPr>
        <w:tc>
          <w:tcPr>
            <w:tcW w:w="2992" w:type="dxa"/>
            <w:hideMark/>
          </w:tcPr>
          <w:p w14:paraId="2B584569" w14:textId="77777777" w:rsidR="00412F4A" w:rsidRPr="00412F4A" w:rsidRDefault="00412F4A" w:rsidP="00412F4A">
            <w:pPr>
              <w:rPr>
                <w:b/>
                <w:bCs/>
              </w:rPr>
            </w:pPr>
            <w:r w:rsidRPr="00412F4A">
              <w:rPr>
                <w:b/>
                <w:bCs/>
              </w:rPr>
              <w:t>Broj kandidata za koje je organizirano polaganje državnog ispita</w:t>
            </w:r>
          </w:p>
        </w:tc>
        <w:tc>
          <w:tcPr>
            <w:tcW w:w="4338" w:type="dxa"/>
            <w:gridSpan w:val="2"/>
            <w:hideMark/>
          </w:tcPr>
          <w:p w14:paraId="746B86E9" w14:textId="77777777" w:rsidR="00412F4A" w:rsidRPr="00412F4A" w:rsidRDefault="00412F4A" w:rsidP="00412F4A">
            <w:r w:rsidRPr="00412F4A">
              <w:t>6519 (2020)</w:t>
            </w:r>
          </w:p>
        </w:tc>
        <w:tc>
          <w:tcPr>
            <w:tcW w:w="2959" w:type="dxa"/>
            <w:gridSpan w:val="2"/>
            <w:hideMark/>
          </w:tcPr>
          <w:p w14:paraId="5C239A92" w14:textId="77777777" w:rsidR="00412F4A" w:rsidRPr="00412F4A" w:rsidRDefault="00412F4A" w:rsidP="00412F4A">
            <w:r w:rsidRPr="00412F4A">
              <w:t>4000</w:t>
            </w:r>
          </w:p>
        </w:tc>
        <w:tc>
          <w:tcPr>
            <w:tcW w:w="4213" w:type="dxa"/>
            <w:gridSpan w:val="2"/>
            <w:hideMark/>
          </w:tcPr>
          <w:p w14:paraId="5CEDABAE" w14:textId="77777777" w:rsidR="00412F4A" w:rsidRPr="00412F4A" w:rsidRDefault="00412F4A" w:rsidP="00412F4A">
            <w:r w:rsidRPr="00412F4A">
              <w:t xml:space="preserve">Organizirano je polaganje državnog ispita za 3482 kandidata. </w:t>
            </w:r>
          </w:p>
        </w:tc>
      </w:tr>
      <w:tr w:rsidR="00412F4A" w:rsidRPr="00412F4A" w14:paraId="4718B7BF" w14:textId="77777777" w:rsidTr="007B4149">
        <w:trPr>
          <w:trHeight w:val="765"/>
        </w:trPr>
        <w:tc>
          <w:tcPr>
            <w:tcW w:w="2992" w:type="dxa"/>
            <w:hideMark/>
          </w:tcPr>
          <w:p w14:paraId="418BC849" w14:textId="77777777" w:rsidR="00412F4A" w:rsidRPr="00412F4A" w:rsidRDefault="00412F4A" w:rsidP="00412F4A">
            <w:pPr>
              <w:rPr>
                <w:b/>
                <w:bCs/>
              </w:rPr>
            </w:pPr>
            <w:r w:rsidRPr="00412F4A">
              <w:rPr>
                <w:b/>
                <w:bCs/>
              </w:rPr>
              <w:lastRenderedPageBreak/>
              <w:t>% danih prethodnih suglasnosti na posebne dijelove vježbeničkih i prilagodbenih programa te na programe studijskih dopusta</w:t>
            </w:r>
          </w:p>
        </w:tc>
        <w:tc>
          <w:tcPr>
            <w:tcW w:w="4338" w:type="dxa"/>
            <w:gridSpan w:val="2"/>
            <w:hideMark/>
          </w:tcPr>
          <w:p w14:paraId="2A8F60C1" w14:textId="77777777" w:rsidR="00412F4A" w:rsidRPr="00412F4A" w:rsidRDefault="00412F4A" w:rsidP="00412F4A">
            <w:r w:rsidRPr="00412F4A">
              <w:t>95% (2020)</w:t>
            </w:r>
          </w:p>
        </w:tc>
        <w:tc>
          <w:tcPr>
            <w:tcW w:w="2959" w:type="dxa"/>
            <w:gridSpan w:val="2"/>
            <w:hideMark/>
          </w:tcPr>
          <w:p w14:paraId="597F837C" w14:textId="77777777" w:rsidR="00412F4A" w:rsidRPr="00412F4A" w:rsidRDefault="00412F4A" w:rsidP="00412F4A">
            <w:r w:rsidRPr="00412F4A">
              <w:t>100%</w:t>
            </w:r>
          </w:p>
        </w:tc>
        <w:tc>
          <w:tcPr>
            <w:tcW w:w="4213" w:type="dxa"/>
            <w:gridSpan w:val="2"/>
            <w:hideMark/>
          </w:tcPr>
          <w:p w14:paraId="0BE40ECE" w14:textId="77777777" w:rsidR="00412F4A" w:rsidRPr="00412F4A" w:rsidRDefault="00412F4A" w:rsidP="00412F4A">
            <w:r w:rsidRPr="00412F4A">
              <w:t>27 mišljenja na vježbeničke i 5 na prilagodbene programe tijela državne uprave</w:t>
            </w:r>
          </w:p>
        </w:tc>
      </w:tr>
      <w:tr w:rsidR="00412F4A" w:rsidRPr="00412F4A" w14:paraId="43745DCB" w14:textId="77777777" w:rsidTr="007B4149">
        <w:trPr>
          <w:trHeight w:val="300"/>
        </w:trPr>
        <w:tc>
          <w:tcPr>
            <w:tcW w:w="2992" w:type="dxa"/>
            <w:hideMark/>
          </w:tcPr>
          <w:p w14:paraId="1A4DFC19" w14:textId="77777777" w:rsidR="00412F4A" w:rsidRPr="00412F4A" w:rsidRDefault="00412F4A" w:rsidP="00412F4A">
            <w:pPr>
              <w:rPr>
                <w:b/>
                <w:bCs/>
              </w:rPr>
            </w:pPr>
            <w:r w:rsidRPr="00412F4A">
              <w:rPr>
                <w:b/>
                <w:bCs/>
              </w:rPr>
              <w:t>% riješenih pritužbi upućenih Etičkom povjerenstvu</w:t>
            </w:r>
          </w:p>
        </w:tc>
        <w:tc>
          <w:tcPr>
            <w:tcW w:w="4338" w:type="dxa"/>
            <w:gridSpan w:val="2"/>
            <w:hideMark/>
          </w:tcPr>
          <w:p w14:paraId="3CCCF92A" w14:textId="77777777" w:rsidR="00412F4A" w:rsidRPr="00412F4A" w:rsidRDefault="00412F4A" w:rsidP="00412F4A">
            <w:r w:rsidRPr="00412F4A">
              <w:t>50% (2020.)</w:t>
            </w:r>
          </w:p>
        </w:tc>
        <w:tc>
          <w:tcPr>
            <w:tcW w:w="2959" w:type="dxa"/>
            <w:gridSpan w:val="2"/>
            <w:hideMark/>
          </w:tcPr>
          <w:p w14:paraId="1E7F8EEF" w14:textId="77777777" w:rsidR="00412F4A" w:rsidRPr="00412F4A" w:rsidRDefault="00412F4A" w:rsidP="00412F4A">
            <w:r w:rsidRPr="00412F4A">
              <w:t>80%</w:t>
            </w:r>
          </w:p>
        </w:tc>
        <w:tc>
          <w:tcPr>
            <w:tcW w:w="4213" w:type="dxa"/>
            <w:gridSpan w:val="2"/>
            <w:hideMark/>
          </w:tcPr>
          <w:p w14:paraId="1E9B3607" w14:textId="77777777" w:rsidR="00412F4A" w:rsidRPr="00412F4A" w:rsidRDefault="00412F4A" w:rsidP="00412F4A">
            <w:r w:rsidRPr="00412F4A">
              <w:t>80%</w:t>
            </w:r>
          </w:p>
        </w:tc>
      </w:tr>
      <w:tr w:rsidR="00412F4A" w:rsidRPr="00412F4A" w14:paraId="1855E2EB" w14:textId="77777777" w:rsidTr="007B4149">
        <w:trPr>
          <w:trHeight w:val="300"/>
        </w:trPr>
        <w:tc>
          <w:tcPr>
            <w:tcW w:w="2992" w:type="dxa"/>
            <w:hideMark/>
          </w:tcPr>
          <w:p w14:paraId="623F17E0" w14:textId="77777777" w:rsidR="00412F4A" w:rsidRPr="00412F4A" w:rsidRDefault="00412F4A" w:rsidP="00412F4A">
            <w:pPr>
              <w:rPr>
                <w:b/>
                <w:bCs/>
              </w:rPr>
            </w:pPr>
            <w:r w:rsidRPr="00412F4A">
              <w:rPr>
                <w:b/>
                <w:bCs/>
              </w:rPr>
              <w:t>broj održanih edukacija povjerenika za etiku</w:t>
            </w:r>
          </w:p>
        </w:tc>
        <w:tc>
          <w:tcPr>
            <w:tcW w:w="4338" w:type="dxa"/>
            <w:gridSpan w:val="2"/>
            <w:hideMark/>
          </w:tcPr>
          <w:p w14:paraId="2983D221" w14:textId="77777777" w:rsidR="00412F4A" w:rsidRPr="00412F4A" w:rsidRDefault="00412F4A" w:rsidP="00412F4A">
            <w:r w:rsidRPr="00412F4A">
              <w:t>3 (2020.)</w:t>
            </w:r>
          </w:p>
        </w:tc>
        <w:tc>
          <w:tcPr>
            <w:tcW w:w="2959" w:type="dxa"/>
            <w:gridSpan w:val="2"/>
            <w:hideMark/>
          </w:tcPr>
          <w:p w14:paraId="41210917" w14:textId="77777777" w:rsidR="00412F4A" w:rsidRPr="00412F4A" w:rsidRDefault="00412F4A" w:rsidP="00412F4A">
            <w:r w:rsidRPr="00412F4A">
              <w:t>3 (2021.)</w:t>
            </w:r>
          </w:p>
        </w:tc>
        <w:tc>
          <w:tcPr>
            <w:tcW w:w="4213" w:type="dxa"/>
            <w:gridSpan w:val="2"/>
            <w:hideMark/>
          </w:tcPr>
          <w:p w14:paraId="2B668DAD" w14:textId="77777777" w:rsidR="00412F4A" w:rsidRPr="00412F4A" w:rsidRDefault="00412F4A" w:rsidP="00412F4A">
            <w:r w:rsidRPr="00412F4A">
              <w:t>3</w:t>
            </w:r>
          </w:p>
        </w:tc>
      </w:tr>
      <w:tr w:rsidR="00412F4A" w:rsidRPr="00412F4A" w14:paraId="51441366" w14:textId="77777777" w:rsidTr="007B4149">
        <w:trPr>
          <w:trHeight w:val="510"/>
        </w:trPr>
        <w:tc>
          <w:tcPr>
            <w:tcW w:w="2992" w:type="dxa"/>
            <w:vMerge w:val="restart"/>
            <w:hideMark/>
          </w:tcPr>
          <w:p w14:paraId="31EF0646" w14:textId="77777777" w:rsidR="00412F4A" w:rsidRPr="00412F4A" w:rsidRDefault="00412F4A" w:rsidP="00412F4A">
            <w:pPr>
              <w:rPr>
                <w:b/>
                <w:bCs/>
              </w:rPr>
            </w:pPr>
            <w:r w:rsidRPr="00412F4A">
              <w:rPr>
                <w:b/>
                <w:bCs/>
              </w:rPr>
              <w:t>Aktivnosti</w:t>
            </w:r>
          </w:p>
        </w:tc>
        <w:tc>
          <w:tcPr>
            <w:tcW w:w="2742" w:type="dxa"/>
            <w:vMerge w:val="restart"/>
            <w:hideMark/>
          </w:tcPr>
          <w:p w14:paraId="39D0680C" w14:textId="77777777" w:rsidR="00412F4A" w:rsidRPr="00412F4A" w:rsidRDefault="00412F4A" w:rsidP="00412F4A">
            <w:pPr>
              <w:rPr>
                <w:b/>
                <w:bCs/>
              </w:rPr>
            </w:pPr>
            <w:r w:rsidRPr="00412F4A">
              <w:rPr>
                <w:b/>
                <w:bCs/>
              </w:rPr>
              <w:t>Nadležnost</w:t>
            </w:r>
          </w:p>
        </w:tc>
        <w:tc>
          <w:tcPr>
            <w:tcW w:w="1596" w:type="dxa"/>
            <w:vMerge w:val="restart"/>
            <w:hideMark/>
          </w:tcPr>
          <w:p w14:paraId="0B346C2E" w14:textId="77777777" w:rsidR="00412F4A" w:rsidRPr="00412F4A" w:rsidRDefault="00412F4A" w:rsidP="00412F4A">
            <w:pPr>
              <w:rPr>
                <w:b/>
                <w:bCs/>
              </w:rPr>
            </w:pPr>
            <w:r w:rsidRPr="00412F4A">
              <w:rPr>
                <w:b/>
                <w:bCs/>
              </w:rPr>
              <w:t>Rok (upisati mjesec)</w:t>
            </w:r>
          </w:p>
        </w:tc>
        <w:tc>
          <w:tcPr>
            <w:tcW w:w="1483" w:type="dxa"/>
            <w:hideMark/>
          </w:tcPr>
          <w:p w14:paraId="7526CFB0" w14:textId="77777777" w:rsidR="00412F4A" w:rsidRPr="00412F4A" w:rsidRDefault="00412F4A" w:rsidP="00412F4A">
            <w:pPr>
              <w:rPr>
                <w:b/>
                <w:bCs/>
              </w:rPr>
            </w:pPr>
            <w:r w:rsidRPr="00412F4A">
              <w:rPr>
                <w:b/>
                <w:bCs/>
              </w:rPr>
              <w:t>Izvor financiranja</w:t>
            </w:r>
          </w:p>
        </w:tc>
        <w:tc>
          <w:tcPr>
            <w:tcW w:w="1476" w:type="dxa"/>
            <w:vMerge w:val="restart"/>
            <w:hideMark/>
          </w:tcPr>
          <w:p w14:paraId="6CFA8EDE" w14:textId="77777777" w:rsidR="00412F4A" w:rsidRPr="00412F4A" w:rsidRDefault="00412F4A" w:rsidP="00412F4A">
            <w:pPr>
              <w:rPr>
                <w:b/>
                <w:bCs/>
              </w:rPr>
            </w:pPr>
            <w:r w:rsidRPr="00412F4A">
              <w:rPr>
                <w:b/>
                <w:bCs/>
              </w:rPr>
              <w:t>Iznos ostvaren u proračunu</w:t>
            </w:r>
          </w:p>
        </w:tc>
        <w:tc>
          <w:tcPr>
            <w:tcW w:w="1443" w:type="dxa"/>
            <w:vMerge w:val="restart"/>
            <w:hideMark/>
          </w:tcPr>
          <w:p w14:paraId="6347C545" w14:textId="77777777" w:rsidR="00412F4A" w:rsidRPr="00412F4A" w:rsidRDefault="00412F4A" w:rsidP="00412F4A">
            <w:pPr>
              <w:rPr>
                <w:b/>
                <w:bCs/>
              </w:rPr>
            </w:pPr>
            <w:r w:rsidRPr="00412F4A">
              <w:rPr>
                <w:b/>
                <w:bCs/>
              </w:rPr>
              <w:t>Ostvarenje aktivnosti u %</w:t>
            </w:r>
          </w:p>
        </w:tc>
        <w:tc>
          <w:tcPr>
            <w:tcW w:w="2770" w:type="dxa"/>
            <w:vMerge w:val="restart"/>
            <w:hideMark/>
          </w:tcPr>
          <w:p w14:paraId="5367D430" w14:textId="77777777" w:rsidR="00412F4A" w:rsidRPr="00412F4A" w:rsidRDefault="00412F4A" w:rsidP="00412F4A">
            <w:pPr>
              <w:rPr>
                <w:b/>
                <w:bCs/>
              </w:rPr>
            </w:pPr>
            <w:r w:rsidRPr="00412F4A">
              <w:rPr>
                <w:b/>
                <w:bCs/>
              </w:rPr>
              <w:t>Napomene</w:t>
            </w:r>
          </w:p>
        </w:tc>
      </w:tr>
      <w:tr w:rsidR="00412F4A" w:rsidRPr="00412F4A" w14:paraId="09A710DA" w14:textId="77777777" w:rsidTr="007B4149">
        <w:trPr>
          <w:trHeight w:val="510"/>
        </w:trPr>
        <w:tc>
          <w:tcPr>
            <w:tcW w:w="2992" w:type="dxa"/>
            <w:vMerge/>
            <w:hideMark/>
          </w:tcPr>
          <w:p w14:paraId="3BA9015A" w14:textId="77777777" w:rsidR="00412F4A" w:rsidRPr="00412F4A" w:rsidRDefault="00412F4A" w:rsidP="00412F4A">
            <w:pPr>
              <w:rPr>
                <w:b/>
                <w:bCs/>
              </w:rPr>
            </w:pPr>
          </w:p>
        </w:tc>
        <w:tc>
          <w:tcPr>
            <w:tcW w:w="2742" w:type="dxa"/>
            <w:vMerge/>
            <w:hideMark/>
          </w:tcPr>
          <w:p w14:paraId="5DA5B69B" w14:textId="77777777" w:rsidR="00412F4A" w:rsidRPr="00412F4A" w:rsidRDefault="00412F4A" w:rsidP="00412F4A">
            <w:pPr>
              <w:rPr>
                <w:b/>
                <w:bCs/>
              </w:rPr>
            </w:pPr>
          </w:p>
        </w:tc>
        <w:tc>
          <w:tcPr>
            <w:tcW w:w="1596" w:type="dxa"/>
            <w:vMerge/>
            <w:hideMark/>
          </w:tcPr>
          <w:p w14:paraId="395B3B24" w14:textId="77777777" w:rsidR="00412F4A" w:rsidRPr="00412F4A" w:rsidRDefault="00412F4A" w:rsidP="00412F4A">
            <w:pPr>
              <w:rPr>
                <w:b/>
                <w:bCs/>
              </w:rPr>
            </w:pPr>
          </w:p>
        </w:tc>
        <w:tc>
          <w:tcPr>
            <w:tcW w:w="1483" w:type="dxa"/>
            <w:hideMark/>
          </w:tcPr>
          <w:p w14:paraId="7BF89DF4" w14:textId="77777777" w:rsidR="00412F4A" w:rsidRPr="00412F4A" w:rsidRDefault="00412F4A" w:rsidP="00412F4A">
            <w:pPr>
              <w:rPr>
                <w:b/>
                <w:bCs/>
              </w:rPr>
            </w:pPr>
            <w:r w:rsidRPr="00412F4A">
              <w:rPr>
                <w:b/>
                <w:bCs/>
              </w:rPr>
              <w:t>(aktivnost u Proračunu)</w:t>
            </w:r>
          </w:p>
        </w:tc>
        <w:tc>
          <w:tcPr>
            <w:tcW w:w="1476" w:type="dxa"/>
            <w:vMerge/>
            <w:hideMark/>
          </w:tcPr>
          <w:p w14:paraId="0BD09D98" w14:textId="77777777" w:rsidR="00412F4A" w:rsidRPr="00412F4A" w:rsidRDefault="00412F4A" w:rsidP="00412F4A">
            <w:pPr>
              <w:rPr>
                <w:b/>
                <w:bCs/>
              </w:rPr>
            </w:pPr>
          </w:p>
        </w:tc>
        <w:tc>
          <w:tcPr>
            <w:tcW w:w="1443" w:type="dxa"/>
            <w:vMerge/>
            <w:hideMark/>
          </w:tcPr>
          <w:p w14:paraId="5D3A7EBF" w14:textId="77777777" w:rsidR="00412F4A" w:rsidRPr="00412F4A" w:rsidRDefault="00412F4A" w:rsidP="00412F4A">
            <w:pPr>
              <w:rPr>
                <w:b/>
                <w:bCs/>
              </w:rPr>
            </w:pPr>
          </w:p>
        </w:tc>
        <w:tc>
          <w:tcPr>
            <w:tcW w:w="2770" w:type="dxa"/>
            <w:vMerge/>
            <w:hideMark/>
          </w:tcPr>
          <w:p w14:paraId="281D5DE0" w14:textId="77777777" w:rsidR="00412F4A" w:rsidRPr="00412F4A" w:rsidRDefault="00412F4A" w:rsidP="00412F4A">
            <w:pPr>
              <w:rPr>
                <w:b/>
                <w:bCs/>
              </w:rPr>
            </w:pPr>
          </w:p>
        </w:tc>
      </w:tr>
      <w:tr w:rsidR="00412F4A" w:rsidRPr="00412F4A" w14:paraId="79185270" w14:textId="77777777" w:rsidTr="007B4149">
        <w:trPr>
          <w:trHeight w:val="645"/>
        </w:trPr>
        <w:tc>
          <w:tcPr>
            <w:tcW w:w="2992" w:type="dxa"/>
            <w:hideMark/>
          </w:tcPr>
          <w:p w14:paraId="693E30B1" w14:textId="77777777" w:rsidR="00412F4A" w:rsidRPr="00412F4A" w:rsidRDefault="00412F4A" w:rsidP="00412F4A">
            <w:pPr>
              <w:rPr>
                <w:b/>
                <w:bCs/>
              </w:rPr>
            </w:pPr>
            <w:r w:rsidRPr="00412F4A">
              <w:rPr>
                <w:b/>
                <w:bCs/>
              </w:rPr>
              <w:t>Rješavanje predmeta Službeničkog suda</w:t>
            </w:r>
          </w:p>
        </w:tc>
        <w:tc>
          <w:tcPr>
            <w:tcW w:w="2742" w:type="dxa"/>
            <w:hideMark/>
          </w:tcPr>
          <w:p w14:paraId="11DEEAAB" w14:textId="77777777" w:rsidR="00412F4A" w:rsidRPr="00412F4A" w:rsidRDefault="00412F4A" w:rsidP="00412F4A">
            <w:r w:rsidRPr="00412F4A">
              <w:t>Uprava za službenički sustav</w:t>
            </w:r>
          </w:p>
        </w:tc>
        <w:tc>
          <w:tcPr>
            <w:tcW w:w="1596" w:type="dxa"/>
            <w:hideMark/>
          </w:tcPr>
          <w:p w14:paraId="2FDD58F8" w14:textId="77777777" w:rsidR="00412F4A" w:rsidRPr="00412F4A" w:rsidRDefault="00412F4A" w:rsidP="00412F4A">
            <w:r w:rsidRPr="00412F4A">
              <w:t>prosinac 2021.</w:t>
            </w:r>
          </w:p>
        </w:tc>
        <w:tc>
          <w:tcPr>
            <w:tcW w:w="1483" w:type="dxa"/>
            <w:hideMark/>
          </w:tcPr>
          <w:p w14:paraId="59AAFA6F" w14:textId="77777777" w:rsidR="00412F4A" w:rsidRPr="00412F4A" w:rsidRDefault="00412F4A" w:rsidP="00412F4A">
            <w:r w:rsidRPr="00412F4A">
              <w:t>A830003</w:t>
            </w:r>
          </w:p>
        </w:tc>
        <w:tc>
          <w:tcPr>
            <w:tcW w:w="1476" w:type="dxa"/>
            <w:hideMark/>
          </w:tcPr>
          <w:p w14:paraId="0F565416" w14:textId="77777777" w:rsidR="00412F4A" w:rsidRPr="00412F4A" w:rsidRDefault="00412F4A" w:rsidP="00412F4A">
            <w:r w:rsidRPr="00412F4A">
              <w:t> </w:t>
            </w:r>
          </w:p>
        </w:tc>
        <w:tc>
          <w:tcPr>
            <w:tcW w:w="1443" w:type="dxa"/>
            <w:hideMark/>
          </w:tcPr>
          <w:p w14:paraId="7DE488B6" w14:textId="77777777" w:rsidR="00412F4A" w:rsidRPr="00412F4A" w:rsidRDefault="00412F4A" w:rsidP="00412F4A">
            <w:r w:rsidRPr="00412F4A">
              <w:t>80%</w:t>
            </w:r>
          </w:p>
        </w:tc>
        <w:tc>
          <w:tcPr>
            <w:tcW w:w="2770" w:type="dxa"/>
            <w:hideMark/>
          </w:tcPr>
          <w:p w14:paraId="435D9B37" w14:textId="77777777" w:rsidR="00412F4A" w:rsidRPr="00412F4A" w:rsidRDefault="00412F4A" w:rsidP="00412F4A">
            <w:r w:rsidRPr="00412F4A">
              <w:t> </w:t>
            </w:r>
          </w:p>
        </w:tc>
      </w:tr>
      <w:tr w:rsidR="00412F4A" w:rsidRPr="00412F4A" w14:paraId="6D9BF5CB" w14:textId="77777777" w:rsidTr="007B4149">
        <w:trPr>
          <w:trHeight w:val="765"/>
        </w:trPr>
        <w:tc>
          <w:tcPr>
            <w:tcW w:w="2992" w:type="dxa"/>
            <w:hideMark/>
          </w:tcPr>
          <w:p w14:paraId="351F7B23" w14:textId="77777777" w:rsidR="00412F4A" w:rsidRPr="00412F4A" w:rsidRDefault="00412F4A" w:rsidP="00412F4A">
            <w:pPr>
              <w:rPr>
                <w:b/>
                <w:bCs/>
              </w:rPr>
            </w:pPr>
            <w:r w:rsidRPr="00412F4A">
              <w:rPr>
                <w:b/>
                <w:bCs/>
              </w:rPr>
              <w:t>Rješavanje predmeta Višeg Službeničkog suda</w:t>
            </w:r>
          </w:p>
        </w:tc>
        <w:tc>
          <w:tcPr>
            <w:tcW w:w="2742" w:type="dxa"/>
            <w:hideMark/>
          </w:tcPr>
          <w:p w14:paraId="13C3CFA6" w14:textId="77777777" w:rsidR="00412F4A" w:rsidRPr="00412F4A" w:rsidRDefault="00412F4A" w:rsidP="00412F4A">
            <w:r w:rsidRPr="00412F4A">
              <w:t>Uprava za službenički sustav</w:t>
            </w:r>
          </w:p>
        </w:tc>
        <w:tc>
          <w:tcPr>
            <w:tcW w:w="1596" w:type="dxa"/>
            <w:hideMark/>
          </w:tcPr>
          <w:p w14:paraId="5A01D64A" w14:textId="77777777" w:rsidR="00412F4A" w:rsidRPr="00412F4A" w:rsidRDefault="00412F4A" w:rsidP="00412F4A">
            <w:r w:rsidRPr="00412F4A">
              <w:t>prosinac 2021.</w:t>
            </w:r>
          </w:p>
        </w:tc>
        <w:tc>
          <w:tcPr>
            <w:tcW w:w="1483" w:type="dxa"/>
            <w:hideMark/>
          </w:tcPr>
          <w:p w14:paraId="1386BD90" w14:textId="77777777" w:rsidR="00412F4A" w:rsidRPr="00412F4A" w:rsidRDefault="00412F4A" w:rsidP="00412F4A">
            <w:r w:rsidRPr="00412F4A">
              <w:t>A830003</w:t>
            </w:r>
          </w:p>
        </w:tc>
        <w:tc>
          <w:tcPr>
            <w:tcW w:w="1476" w:type="dxa"/>
            <w:hideMark/>
          </w:tcPr>
          <w:p w14:paraId="3322E746" w14:textId="77777777" w:rsidR="00412F4A" w:rsidRPr="00412F4A" w:rsidRDefault="00412F4A" w:rsidP="00412F4A">
            <w:r w:rsidRPr="00412F4A">
              <w:t> </w:t>
            </w:r>
          </w:p>
        </w:tc>
        <w:tc>
          <w:tcPr>
            <w:tcW w:w="1443" w:type="dxa"/>
            <w:hideMark/>
          </w:tcPr>
          <w:p w14:paraId="5D0F377A" w14:textId="77777777" w:rsidR="00412F4A" w:rsidRPr="00412F4A" w:rsidRDefault="00412F4A" w:rsidP="00412F4A">
            <w:r w:rsidRPr="00412F4A">
              <w:t>100%</w:t>
            </w:r>
          </w:p>
        </w:tc>
        <w:tc>
          <w:tcPr>
            <w:tcW w:w="2770" w:type="dxa"/>
            <w:hideMark/>
          </w:tcPr>
          <w:p w14:paraId="2BD0355D" w14:textId="77777777" w:rsidR="00412F4A" w:rsidRPr="00412F4A" w:rsidRDefault="00412F4A" w:rsidP="00412F4A">
            <w:r w:rsidRPr="00412F4A">
              <w:t> </w:t>
            </w:r>
          </w:p>
        </w:tc>
      </w:tr>
      <w:tr w:rsidR="00412F4A" w:rsidRPr="00412F4A" w14:paraId="22E2E741" w14:textId="77777777" w:rsidTr="007B4149">
        <w:trPr>
          <w:trHeight w:val="705"/>
        </w:trPr>
        <w:tc>
          <w:tcPr>
            <w:tcW w:w="2992" w:type="dxa"/>
            <w:hideMark/>
          </w:tcPr>
          <w:p w14:paraId="133151C1" w14:textId="77777777" w:rsidR="00412F4A" w:rsidRPr="00412F4A" w:rsidRDefault="00412F4A" w:rsidP="00412F4A">
            <w:pPr>
              <w:rPr>
                <w:b/>
                <w:bCs/>
              </w:rPr>
            </w:pPr>
            <w:r w:rsidRPr="00412F4A">
              <w:rPr>
                <w:b/>
                <w:bCs/>
              </w:rPr>
              <w:t>Rješavanje predmeta Zajedničke komisije za tumačenje kolektivnog ugovora</w:t>
            </w:r>
          </w:p>
        </w:tc>
        <w:tc>
          <w:tcPr>
            <w:tcW w:w="2742" w:type="dxa"/>
            <w:hideMark/>
          </w:tcPr>
          <w:p w14:paraId="661A06E4" w14:textId="77777777" w:rsidR="00412F4A" w:rsidRPr="00412F4A" w:rsidRDefault="00412F4A" w:rsidP="00412F4A">
            <w:r w:rsidRPr="00412F4A">
              <w:t>Uprava za službenički sustav</w:t>
            </w:r>
          </w:p>
        </w:tc>
        <w:tc>
          <w:tcPr>
            <w:tcW w:w="1596" w:type="dxa"/>
            <w:hideMark/>
          </w:tcPr>
          <w:p w14:paraId="0F87585C" w14:textId="77777777" w:rsidR="00412F4A" w:rsidRPr="00412F4A" w:rsidRDefault="00412F4A" w:rsidP="00412F4A">
            <w:r w:rsidRPr="00412F4A">
              <w:t>prosinac 2021.</w:t>
            </w:r>
          </w:p>
        </w:tc>
        <w:tc>
          <w:tcPr>
            <w:tcW w:w="1483" w:type="dxa"/>
            <w:hideMark/>
          </w:tcPr>
          <w:p w14:paraId="56557ABE" w14:textId="77777777" w:rsidR="00412F4A" w:rsidRPr="00412F4A" w:rsidRDefault="00412F4A" w:rsidP="00412F4A">
            <w:r w:rsidRPr="00412F4A">
              <w:t>A629000</w:t>
            </w:r>
          </w:p>
        </w:tc>
        <w:tc>
          <w:tcPr>
            <w:tcW w:w="1476" w:type="dxa"/>
            <w:hideMark/>
          </w:tcPr>
          <w:p w14:paraId="2852A324" w14:textId="77777777" w:rsidR="00412F4A" w:rsidRPr="00412F4A" w:rsidRDefault="00412F4A" w:rsidP="00412F4A">
            <w:r w:rsidRPr="00412F4A">
              <w:t>148,000.00</w:t>
            </w:r>
          </w:p>
        </w:tc>
        <w:tc>
          <w:tcPr>
            <w:tcW w:w="1443" w:type="dxa"/>
            <w:hideMark/>
          </w:tcPr>
          <w:p w14:paraId="054966EF" w14:textId="77777777" w:rsidR="00412F4A" w:rsidRPr="00412F4A" w:rsidRDefault="00412F4A" w:rsidP="00412F4A">
            <w:r w:rsidRPr="00412F4A">
              <w:t>100%</w:t>
            </w:r>
          </w:p>
        </w:tc>
        <w:tc>
          <w:tcPr>
            <w:tcW w:w="2770" w:type="dxa"/>
            <w:hideMark/>
          </w:tcPr>
          <w:p w14:paraId="6BFEA3E8" w14:textId="77777777" w:rsidR="00412F4A" w:rsidRPr="00412F4A" w:rsidRDefault="00412F4A" w:rsidP="00412F4A">
            <w:r w:rsidRPr="00412F4A">
              <w:t> </w:t>
            </w:r>
          </w:p>
        </w:tc>
      </w:tr>
      <w:tr w:rsidR="00412F4A" w:rsidRPr="00412F4A" w14:paraId="6E2CDCFE" w14:textId="77777777" w:rsidTr="007B4149">
        <w:trPr>
          <w:trHeight w:val="750"/>
        </w:trPr>
        <w:tc>
          <w:tcPr>
            <w:tcW w:w="2992" w:type="dxa"/>
            <w:hideMark/>
          </w:tcPr>
          <w:p w14:paraId="75CE78B5" w14:textId="77777777" w:rsidR="00412F4A" w:rsidRPr="00412F4A" w:rsidRDefault="00412F4A" w:rsidP="00412F4A">
            <w:pPr>
              <w:rPr>
                <w:b/>
                <w:bCs/>
              </w:rPr>
            </w:pPr>
            <w:r w:rsidRPr="00412F4A">
              <w:rPr>
                <w:b/>
                <w:bCs/>
              </w:rPr>
              <w:t>Rješavanje predmeta Odbora za državnu službu</w:t>
            </w:r>
          </w:p>
        </w:tc>
        <w:tc>
          <w:tcPr>
            <w:tcW w:w="2742" w:type="dxa"/>
            <w:hideMark/>
          </w:tcPr>
          <w:p w14:paraId="0CF9BEA1" w14:textId="77777777" w:rsidR="00412F4A" w:rsidRPr="00412F4A" w:rsidRDefault="00412F4A" w:rsidP="00412F4A">
            <w:r w:rsidRPr="00412F4A">
              <w:t>Uprava za službenički sustav</w:t>
            </w:r>
          </w:p>
        </w:tc>
        <w:tc>
          <w:tcPr>
            <w:tcW w:w="1596" w:type="dxa"/>
            <w:hideMark/>
          </w:tcPr>
          <w:p w14:paraId="6412D82A" w14:textId="77777777" w:rsidR="00412F4A" w:rsidRPr="00412F4A" w:rsidRDefault="00412F4A" w:rsidP="00412F4A">
            <w:r w:rsidRPr="00412F4A">
              <w:t>prosinac 2021.</w:t>
            </w:r>
          </w:p>
        </w:tc>
        <w:tc>
          <w:tcPr>
            <w:tcW w:w="1483" w:type="dxa"/>
            <w:hideMark/>
          </w:tcPr>
          <w:p w14:paraId="41FBAD82" w14:textId="77777777" w:rsidR="00412F4A" w:rsidRPr="00412F4A" w:rsidRDefault="00412F4A" w:rsidP="00412F4A">
            <w:r w:rsidRPr="00412F4A">
              <w:t>A830004</w:t>
            </w:r>
          </w:p>
        </w:tc>
        <w:tc>
          <w:tcPr>
            <w:tcW w:w="1476" w:type="dxa"/>
            <w:hideMark/>
          </w:tcPr>
          <w:p w14:paraId="6F3C1D6E" w14:textId="77777777" w:rsidR="00412F4A" w:rsidRPr="00412F4A" w:rsidRDefault="00412F4A" w:rsidP="00412F4A">
            <w:r w:rsidRPr="00412F4A">
              <w:t>2.817.263</w:t>
            </w:r>
          </w:p>
        </w:tc>
        <w:tc>
          <w:tcPr>
            <w:tcW w:w="1443" w:type="dxa"/>
            <w:hideMark/>
          </w:tcPr>
          <w:p w14:paraId="7041F08E" w14:textId="77777777" w:rsidR="00412F4A" w:rsidRPr="00412F4A" w:rsidRDefault="00412F4A" w:rsidP="00412F4A">
            <w:r w:rsidRPr="00412F4A">
              <w:t>86%</w:t>
            </w:r>
          </w:p>
        </w:tc>
        <w:tc>
          <w:tcPr>
            <w:tcW w:w="2770" w:type="dxa"/>
            <w:hideMark/>
          </w:tcPr>
          <w:p w14:paraId="2CB6717F" w14:textId="77777777" w:rsidR="00412F4A" w:rsidRPr="00412F4A" w:rsidRDefault="00412F4A" w:rsidP="00412F4A">
            <w:r w:rsidRPr="00412F4A">
              <w:t> </w:t>
            </w:r>
          </w:p>
        </w:tc>
      </w:tr>
      <w:tr w:rsidR="00412F4A" w:rsidRPr="00412F4A" w14:paraId="1BEEF06E" w14:textId="77777777" w:rsidTr="007B4149">
        <w:trPr>
          <w:trHeight w:val="885"/>
        </w:trPr>
        <w:tc>
          <w:tcPr>
            <w:tcW w:w="2992" w:type="dxa"/>
            <w:hideMark/>
          </w:tcPr>
          <w:p w14:paraId="4A26DD88" w14:textId="77777777" w:rsidR="00412F4A" w:rsidRPr="00412F4A" w:rsidRDefault="00412F4A" w:rsidP="00412F4A">
            <w:pPr>
              <w:rPr>
                <w:b/>
                <w:bCs/>
              </w:rPr>
            </w:pPr>
            <w:r w:rsidRPr="00412F4A">
              <w:rPr>
                <w:b/>
                <w:bCs/>
              </w:rPr>
              <w:t xml:space="preserve">Provedba upravnog nadzora nad primjenom propisa u području službeničkih odnosa i nadzora zakonitosti općih </w:t>
            </w:r>
            <w:r w:rsidRPr="00412F4A">
              <w:rPr>
                <w:b/>
                <w:bCs/>
              </w:rPr>
              <w:lastRenderedPageBreak/>
              <w:t>akata JLPS</w:t>
            </w:r>
          </w:p>
        </w:tc>
        <w:tc>
          <w:tcPr>
            <w:tcW w:w="2742" w:type="dxa"/>
            <w:hideMark/>
          </w:tcPr>
          <w:p w14:paraId="500D7B8E" w14:textId="77777777" w:rsidR="00412F4A" w:rsidRPr="00412F4A" w:rsidRDefault="00412F4A" w:rsidP="00412F4A">
            <w:r w:rsidRPr="00412F4A">
              <w:lastRenderedPageBreak/>
              <w:t>Uprava za službenički sustav</w:t>
            </w:r>
          </w:p>
        </w:tc>
        <w:tc>
          <w:tcPr>
            <w:tcW w:w="1596" w:type="dxa"/>
            <w:hideMark/>
          </w:tcPr>
          <w:p w14:paraId="3049C590" w14:textId="77777777" w:rsidR="00412F4A" w:rsidRPr="00412F4A" w:rsidRDefault="00412F4A" w:rsidP="00412F4A">
            <w:r w:rsidRPr="00412F4A">
              <w:t>prosinac 2021.</w:t>
            </w:r>
          </w:p>
        </w:tc>
        <w:tc>
          <w:tcPr>
            <w:tcW w:w="1483" w:type="dxa"/>
            <w:hideMark/>
          </w:tcPr>
          <w:p w14:paraId="192CEA06" w14:textId="77777777" w:rsidR="00412F4A" w:rsidRPr="00412F4A" w:rsidRDefault="00412F4A" w:rsidP="00412F4A">
            <w:r w:rsidRPr="00412F4A">
              <w:t>A629000</w:t>
            </w:r>
          </w:p>
        </w:tc>
        <w:tc>
          <w:tcPr>
            <w:tcW w:w="1476" w:type="dxa"/>
            <w:hideMark/>
          </w:tcPr>
          <w:p w14:paraId="6B1AB14F" w14:textId="77777777" w:rsidR="00412F4A" w:rsidRPr="00412F4A" w:rsidRDefault="00412F4A" w:rsidP="00412F4A">
            <w:r w:rsidRPr="00412F4A">
              <w:t>296,000.00</w:t>
            </w:r>
          </w:p>
        </w:tc>
        <w:tc>
          <w:tcPr>
            <w:tcW w:w="1443" w:type="dxa"/>
            <w:hideMark/>
          </w:tcPr>
          <w:p w14:paraId="7A110853" w14:textId="77777777" w:rsidR="00412F4A" w:rsidRPr="00412F4A" w:rsidRDefault="00412F4A" w:rsidP="00412F4A">
            <w:r w:rsidRPr="00412F4A">
              <w:t>100%</w:t>
            </w:r>
          </w:p>
        </w:tc>
        <w:tc>
          <w:tcPr>
            <w:tcW w:w="2770" w:type="dxa"/>
            <w:hideMark/>
          </w:tcPr>
          <w:p w14:paraId="7A795641" w14:textId="77777777" w:rsidR="00412F4A" w:rsidRPr="00412F4A" w:rsidRDefault="00412F4A" w:rsidP="00412F4A">
            <w:r w:rsidRPr="00412F4A">
              <w:t> </w:t>
            </w:r>
          </w:p>
        </w:tc>
      </w:tr>
      <w:tr w:rsidR="00412F4A" w:rsidRPr="00412F4A" w14:paraId="52657642" w14:textId="77777777" w:rsidTr="007B4149">
        <w:trPr>
          <w:trHeight w:val="975"/>
        </w:trPr>
        <w:tc>
          <w:tcPr>
            <w:tcW w:w="2992" w:type="dxa"/>
            <w:hideMark/>
          </w:tcPr>
          <w:p w14:paraId="388A6655" w14:textId="77777777" w:rsidR="00412F4A" w:rsidRPr="00412F4A" w:rsidRDefault="00412F4A" w:rsidP="00412F4A">
            <w:pPr>
              <w:rPr>
                <w:b/>
                <w:bCs/>
              </w:rPr>
            </w:pPr>
            <w:r w:rsidRPr="00412F4A">
              <w:rPr>
                <w:b/>
                <w:bCs/>
              </w:rPr>
              <w:t>Pregled i usklađivanje prijedloga pravilnika o unutarnjem redu tijela državne uprave i pravosudnih tijela i priprema prethodnih suglasnosti za njihovo donošenje</w:t>
            </w:r>
          </w:p>
        </w:tc>
        <w:tc>
          <w:tcPr>
            <w:tcW w:w="2742" w:type="dxa"/>
            <w:hideMark/>
          </w:tcPr>
          <w:p w14:paraId="30849176" w14:textId="77777777" w:rsidR="00412F4A" w:rsidRPr="00412F4A" w:rsidRDefault="00412F4A" w:rsidP="00412F4A">
            <w:r w:rsidRPr="00412F4A">
              <w:t>Uprava za službenički sustav</w:t>
            </w:r>
          </w:p>
        </w:tc>
        <w:tc>
          <w:tcPr>
            <w:tcW w:w="1596" w:type="dxa"/>
            <w:hideMark/>
          </w:tcPr>
          <w:p w14:paraId="68CD39C0" w14:textId="77777777" w:rsidR="00412F4A" w:rsidRPr="00412F4A" w:rsidRDefault="00412F4A" w:rsidP="00412F4A">
            <w:r w:rsidRPr="00412F4A">
              <w:t>prosinac 2021.</w:t>
            </w:r>
          </w:p>
        </w:tc>
        <w:tc>
          <w:tcPr>
            <w:tcW w:w="1483" w:type="dxa"/>
            <w:hideMark/>
          </w:tcPr>
          <w:p w14:paraId="242D6B72" w14:textId="77777777" w:rsidR="00412F4A" w:rsidRPr="00412F4A" w:rsidRDefault="00412F4A" w:rsidP="00412F4A">
            <w:r w:rsidRPr="00412F4A">
              <w:t>A629000</w:t>
            </w:r>
          </w:p>
        </w:tc>
        <w:tc>
          <w:tcPr>
            <w:tcW w:w="1476" w:type="dxa"/>
            <w:hideMark/>
          </w:tcPr>
          <w:p w14:paraId="7D7FAF14" w14:textId="77777777" w:rsidR="00412F4A" w:rsidRPr="00412F4A" w:rsidRDefault="00412F4A" w:rsidP="00412F4A">
            <w:r w:rsidRPr="00412F4A">
              <w:t>148,000.00</w:t>
            </w:r>
          </w:p>
        </w:tc>
        <w:tc>
          <w:tcPr>
            <w:tcW w:w="1443" w:type="dxa"/>
            <w:hideMark/>
          </w:tcPr>
          <w:p w14:paraId="266C9B16" w14:textId="77777777" w:rsidR="00412F4A" w:rsidRPr="00412F4A" w:rsidRDefault="00412F4A" w:rsidP="00412F4A">
            <w:r w:rsidRPr="00412F4A">
              <w:t>100%</w:t>
            </w:r>
          </w:p>
        </w:tc>
        <w:tc>
          <w:tcPr>
            <w:tcW w:w="2770" w:type="dxa"/>
            <w:hideMark/>
          </w:tcPr>
          <w:p w14:paraId="2F86688B" w14:textId="77777777" w:rsidR="00412F4A" w:rsidRPr="00412F4A" w:rsidRDefault="00412F4A" w:rsidP="00412F4A">
            <w:r w:rsidRPr="00412F4A">
              <w:t> </w:t>
            </w:r>
          </w:p>
        </w:tc>
      </w:tr>
      <w:tr w:rsidR="00412F4A" w:rsidRPr="00412F4A" w14:paraId="57DCB215" w14:textId="77777777" w:rsidTr="007B4149">
        <w:trPr>
          <w:trHeight w:val="1140"/>
        </w:trPr>
        <w:tc>
          <w:tcPr>
            <w:tcW w:w="2992" w:type="dxa"/>
            <w:hideMark/>
          </w:tcPr>
          <w:p w14:paraId="1976B30C" w14:textId="77777777" w:rsidR="00412F4A" w:rsidRPr="00412F4A" w:rsidRDefault="00412F4A" w:rsidP="00412F4A">
            <w:pPr>
              <w:rPr>
                <w:b/>
                <w:bCs/>
              </w:rPr>
            </w:pPr>
            <w:r w:rsidRPr="00412F4A">
              <w:rPr>
                <w:b/>
                <w:bCs/>
              </w:rPr>
              <w:t>Utvrđivanje postojanje uvjeta za raspored na radno mjesto višeg savjetnika-specijalista i višeg inspektora-specijalista, priprema nacrta prethodnih odobrenja ili odgovora</w:t>
            </w:r>
          </w:p>
        </w:tc>
        <w:tc>
          <w:tcPr>
            <w:tcW w:w="2742" w:type="dxa"/>
            <w:hideMark/>
          </w:tcPr>
          <w:p w14:paraId="79BF8A81" w14:textId="77777777" w:rsidR="00412F4A" w:rsidRPr="00412F4A" w:rsidRDefault="00412F4A" w:rsidP="00412F4A">
            <w:r w:rsidRPr="00412F4A">
              <w:t>Uprava za službenički sustav</w:t>
            </w:r>
          </w:p>
        </w:tc>
        <w:tc>
          <w:tcPr>
            <w:tcW w:w="1596" w:type="dxa"/>
            <w:hideMark/>
          </w:tcPr>
          <w:p w14:paraId="44316B14" w14:textId="77777777" w:rsidR="00412F4A" w:rsidRPr="00412F4A" w:rsidRDefault="00412F4A" w:rsidP="00412F4A">
            <w:r w:rsidRPr="00412F4A">
              <w:t>prosinac 2021.</w:t>
            </w:r>
          </w:p>
        </w:tc>
        <w:tc>
          <w:tcPr>
            <w:tcW w:w="1483" w:type="dxa"/>
            <w:hideMark/>
          </w:tcPr>
          <w:p w14:paraId="36E5AD9E" w14:textId="77777777" w:rsidR="00412F4A" w:rsidRPr="00412F4A" w:rsidRDefault="00412F4A" w:rsidP="00412F4A">
            <w:r w:rsidRPr="00412F4A">
              <w:t>A629000</w:t>
            </w:r>
          </w:p>
        </w:tc>
        <w:tc>
          <w:tcPr>
            <w:tcW w:w="1476" w:type="dxa"/>
            <w:hideMark/>
          </w:tcPr>
          <w:p w14:paraId="24424797" w14:textId="77777777" w:rsidR="00412F4A" w:rsidRPr="00412F4A" w:rsidRDefault="00412F4A" w:rsidP="00412F4A">
            <w:r w:rsidRPr="00412F4A">
              <w:t>148,000.00</w:t>
            </w:r>
          </w:p>
        </w:tc>
        <w:tc>
          <w:tcPr>
            <w:tcW w:w="1443" w:type="dxa"/>
            <w:hideMark/>
          </w:tcPr>
          <w:p w14:paraId="1DC12062" w14:textId="77777777" w:rsidR="00412F4A" w:rsidRPr="00412F4A" w:rsidRDefault="00412F4A" w:rsidP="00412F4A">
            <w:r w:rsidRPr="00412F4A">
              <w:t>100%</w:t>
            </w:r>
          </w:p>
        </w:tc>
        <w:tc>
          <w:tcPr>
            <w:tcW w:w="2770" w:type="dxa"/>
            <w:hideMark/>
          </w:tcPr>
          <w:p w14:paraId="15040FBE" w14:textId="77777777" w:rsidR="00412F4A" w:rsidRPr="00412F4A" w:rsidRDefault="00412F4A" w:rsidP="00412F4A">
            <w:r w:rsidRPr="00412F4A">
              <w:t> </w:t>
            </w:r>
          </w:p>
        </w:tc>
      </w:tr>
      <w:tr w:rsidR="00412F4A" w:rsidRPr="00412F4A" w14:paraId="63DDB1C9" w14:textId="77777777" w:rsidTr="007B4149">
        <w:trPr>
          <w:trHeight w:val="1544"/>
        </w:trPr>
        <w:tc>
          <w:tcPr>
            <w:tcW w:w="2992" w:type="dxa"/>
            <w:hideMark/>
          </w:tcPr>
          <w:p w14:paraId="48A8A319" w14:textId="77777777" w:rsidR="00412F4A" w:rsidRPr="00412F4A" w:rsidRDefault="00412F4A" w:rsidP="00412F4A">
            <w:pPr>
              <w:rPr>
                <w:b/>
                <w:bCs/>
              </w:rPr>
            </w:pPr>
            <w:r w:rsidRPr="00412F4A">
              <w:rPr>
                <w:b/>
                <w:bCs/>
              </w:rPr>
              <w:t>Postupanje upravne inspekcije - planirani nadzor i postupanja po predstavkama nad radom državne uprave i JLP(R)S</w:t>
            </w:r>
          </w:p>
        </w:tc>
        <w:tc>
          <w:tcPr>
            <w:tcW w:w="2742" w:type="dxa"/>
            <w:hideMark/>
          </w:tcPr>
          <w:p w14:paraId="0885DD43" w14:textId="77777777" w:rsidR="00412F4A" w:rsidRPr="00412F4A" w:rsidRDefault="00412F4A" w:rsidP="00412F4A">
            <w:r w:rsidRPr="00412F4A">
              <w:t>Uprava za pravosudnu i upravnu inspekciju</w:t>
            </w:r>
          </w:p>
        </w:tc>
        <w:tc>
          <w:tcPr>
            <w:tcW w:w="1596" w:type="dxa"/>
            <w:hideMark/>
          </w:tcPr>
          <w:p w14:paraId="12860B64" w14:textId="77777777" w:rsidR="00412F4A" w:rsidRPr="00412F4A" w:rsidRDefault="00412F4A" w:rsidP="00412F4A">
            <w:r w:rsidRPr="00412F4A">
              <w:t>prosinac 2021.</w:t>
            </w:r>
          </w:p>
        </w:tc>
        <w:tc>
          <w:tcPr>
            <w:tcW w:w="1483" w:type="dxa"/>
            <w:hideMark/>
          </w:tcPr>
          <w:p w14:paraId="3B6FA9B6" w14:textId="77777777" w:rsidR="00412F4A" w:rsidRPr="00412F4A" w:rsidRDefault="00412F4A" w:rsidP="00412F4A">
            <w:r w:rsidRPr="00412F4A">
              <w:t>A629000</w:t>
            </w:r>
          </w:p>
        </w:tc>
        <w:tc>
          <w:tcPr>
            <w:tcW w:w="1476" w:type="dxa"/>
            <w:hideMark/>
          </w:tcPr>
          <w:p w14:paraId="45CE6F4D" w14:textId="77777777" w:rsidR="00412F4A" w:rsidRPr="00412F4A" w:rsidRDefault="00412F4A" w:rsidP="00412F4A">
            <w:r w:rsidRPr="00412F4A">
              <w:t>4,736,000.00</w:t>
            </w:r>
          </w:p>
        </w:tc>
        <w:tc>
          <w:tcPr>
            <w:tcW w:w="1443" w:type="dxa"/>
            <w:hideMark/>
          </w:tcPr>
          <w:p w14:paraId="1B90C20E" w14:textId="77777777" w:rsidR="00412F4A" w:rsidRPr="00412F4A" w:rsidRDefault="00412F4A" w:rsidP="00412F4A">
            <w:r w:rsidRPr="00412F4A">
              <w:t>nadzori - 100%  predstavke - 75%</w:t>
            </w:r>
          </w:p>
        </w:tc>
        <w:tc>
          <w:tcPr>
            <w:tcW w:w="2770" w:type="dxa"/>
            <w:hideMark/>
          </w:tcPr>
          <w:p w14:paraId="1B7147D7" w14:textId="77777777" w:rsidR="00412F4A" w:rsidRPr="00412F4A" w:rsidRDefault="00412F4A" w:rsidP="00412F4A">
            <w:r w:rsidRPr="00412F4A">
              <w:t xml:space="preserve">Planirani neposredni i posredni inspekcijski nadzori provedeni su 100%. U državnim tijelima provedeno je 10 planiranih i dva izvanredna neposredna inspekcijska nadzora te četiri posredna inspekcijska nadzora. U jedinicama lokalne i područne (regionalne) samouprave provedeno je </w:t>
            </w:r>
            <w:r w:rsidRPr="00412F4A">
              <w:lastRenderedPageBreak/>
              <w:t xml:space="preserve">105 planiranih  i dva izvanredna neposredna  inspekcijska nadzora. Neposredni inspekcijski nadzor nije se provodio na potresom zahvaćenom području Sisačko-moslavačke županije. Provedeno je i 58 planiranih te 30 neplaniranih posrednih inspekcijskih nadzora. Predstavke iz 2021. godine (ukupno 555) riješene su 76%, a s predstavkama prenesenim iz prethodnih godina (ukupno 705) riješenost je 73,3%. Po svim neriješenim predstavkama se postupa. Radi se o složenim predstavkama povodom kojih su pokrenuti inspekcijski nadzori. U pojedinim predstavkama sastavljeni su zapisnici i prati se izvršenje mjera. U dijelu predstavki postupanje je dovršeno, ali se podnositelji ponovno obraćaju upravnoj </w:t>
            </w:r>
            <w:r w:rsidRPr="00412F4A">
              <w:lastRenderedPageBreak/>
              <w:t>inspekciji, pa predmeti ne mogu biti arhivirani. U dijelu predstavki zatražena su izvješća drugih tijela te se čeka dostava izvješća. (napomena: zadnja ciljana vrijednost riješenosti za 2021.g. je 75%.).</w:t>
            </w:r>
          </w:p>
        </w:tc>
      </w:tr>
      <w:tr w:rsidR="00412F4A" w:rsidRPr="00412F4A" w14:paraId="3C1EBCF1" w14:textId="77777777" w:rsidTr="007B4149">
        <w:trPr>
          <w:trHeight w:val="375"/>
        </w:trPr>
        <w:tc>
          <w:tcPr>
            <w:tcW w:w="2992" w:type="dxa"/>
            <w:hideMark/>
          </w:tcPr>
          <w:p w14:paraId="4AFA4C14" w14:textId="77777777" w:rsidR="00412F4A" w:rsidRPr="00412F4A" w:rsidRDefault="00412F4A" w:rsidP="00412F4A">
            <w:pPr>
              <w:rPr>
                <w:b/>
                <w:bCs/>
              </w:rPr>
            </w:pPr>
            <w:r w:rsidRPr="00412F4A">
              <w:rPr>
                <w:b/>
                <w:bCs/>
              </w:rPr>
              <w:lastRenderedPageBreak/>
              <w:t>Provedba Državnog stručnog ispita:</w:t>
            </w:r>
          </w:p>
        </w:tc>
        <w:tc>
          <w:tcPr>
            <w:tcW w:w="2742" w:type="dxa"/>
            <w:vMerge w:val="restart"/>
            <w:hideMark/>
          </w:tcPr>
          <w:p w14:paraId="7F456FDB" w14:textId="77777777" w:rsidR="00412F4A" w:rsidRPr="00412F4A" w:rsidRDefault="00412F4A" w:rsidP="00412F4A">
            <w:r w:rsidRPr="00412F4A">
              <w:t>Uprava za službenički sustav</w:t>
            </w:r>
          </w:p>
        </w:tc>
        <w:tc>
          <w:tcPr>
            <w:tcW w:w="1596" w:type="dxa"/>
            <w:vMerge w:val="restart"/>
            <w:hideMark/>
          </w:tcPr>
          <w:p w14:paraId="25E12789" w14:textId="77777777" w:rsidR="00412F4A" w:rsidRPr="00412F4A" w:rsidRDefault="00412F4A" w:rsidP="00412F4A">
            <w:r w:rsidRPr="00412F4A">
              <w:t>prosinac 2021.</w:t>
            </w:r>
          </w:p>
        </w:tc>
        <w:tc>
          <w:tcPr>
            <w:tcW w:w="1483" w:type="dxa"/>
            <w:vMerge w:val="restart"/>
            <w:hideMark/>
          </w:tcPr>
          <w:p w14:paraId="49B679BA" w14:textId="77777777" w:rsidR="00412F4A" w:rsidRPr="00412F4A" w:rsidRDefault="00412F4A" w:rsidP="00412F4A">
            <w:r w:rsidRPr="00412F4A">
              <w:t>A830002</w:t>
            </w:r>
          </w:p>
        </w:tc>
        <w:tc>
          <w:tcPr>
            <w:tcW w:w="1476" w:type="dxa"/>
            <w:vMerge w:val="restart"/>
            <w:hideMark/>
          </w:tcPr>
          <w:p w14:paraId="7868AEEE" w14:textId="77777777" w:rsidR="00412F4A" w:rsidRPr="00412F4A" w:rsidRDefault="00412F4A" w:rsidP="00412F4A">
            <w:r w:rsidRPr="00412F4A">
              <w:t> </w:t>
            </w:r>
          </w:p>
        </w:tc>
        <w:tc>
          <w:tcPr>
            <w:tcW w:w="1443" w:type="dxa"/>
            <w:vMerge w:val="restart"/>
            <w:hideMark/>
          </w:tcPr>
          <w:p w14:paraId="630BE2E9" w14:textId="77777777" w:rsidR="00412F4A" w:rsidRPr="00412F4A" w:rsidRDefault="00412F4A" w:rsidP="00412F4A">
            <w:r w:rsidRPr="00412F4A">
              <w:t>100%</w:t>
            </w:r>
          </w:p>
        </w:tc>
        <w:tc>
          <w:tcPr>
            <w:tcW w:w="2770" w:type="dxa"/>
            <w:vMerge w:val="restart"/>
            <w:hideMark/>
          </w:tcPr>
          <w:p w14:paraId="5A0CE7A0" w14:textId="77777777" w:rsidR="00412F4A" w:rsidRPr="00412F4A" w:rsidRDefault="00412F4A" w:rsidP="00412F4A">
            <w:r w:rsidRPr="00412F4A">
              <w:t>Aktivnosti vezane za rješavanje upravnih stvari odobravanja polaganja državnog ispita, vođenje službenog očevidnika o položenim ispitima, provedbu organizacije polaganja državnog ispita te pružanje stručne podrške Državnoj ispitnoj komisiji riješene su 100 %.</w:t>
            </w:r>
          </w:p>
        </w:tc>
      </w:tr>
      <w:tr w:rsidR="00412F4A" w:rsidRPr="00412F4A" w14:paraId="5C792F60" w14:textId="77777777" w:rsidTr="007B4149">
        <w:trPr>
          <w:trHeight w:val="840"/>
        </w:trPr>
        <w:tc>
          <w:tcPr>
            <w:tcW w:w="2992" w:type="dxa"/>
            <w:hideMark/>
          </w:tcPr>
          <w:p w14:paraId="02433EE6" w14:textId="77777777" w:rsidR="00412F4A" w:rsidRPr="00412F4A" w:rsidRDefault="00412F4A" w:rsidP="00412F4A">
            <w:r w:rsidRPr="00412F4A">
              <w:t xml:space="preserve">-       </w:t>
            </w:r>
            <w:r w:rsidRPr="00412F4A">
              <w:rPr>
                <w:b/>
                <w:bCs/>
              </w:rPr>
              <w:t>Rješavanje upravnih stvari odobravanja polaganja državnog ispita, vođenje službenog očevidnika o položenim ispitima</w:t>
            </w:r>
          </w:p>
        </w:tc>
        <w:tc>
          <w:tcPr>
            <w:tcW w:w="2742" w:type="dxa"/>
            <w:vMerge/>
            <w:hideMark/>
          </w:tcPr>
          <w:p w14:paraId="68D0ACC2" w14:textId="77777777" w:rsidR="00412F4A" w:rsidRPr="00412F4A" w:rsidRDefault="00412F4A" w:rsidP="00412F4A"/>
        </w:tc>
        <w:tc>
          <w:tcPr>
            <w:tcW w:w="1596" w:type="dxa"/>
            <w:vMerge/>
            <w:hideMark/>
          </w:tcPr>
          <w:p w14:paraId="288078F4" w14:textId="77777777" w:rsidR="00412F4A" w:rsidRPr="00412F4A" w:rsidRDefault="00412F4A" w:rsidP="00412F4A"/>
        </w:tc>
        <w:tc>
          <w:tcPr>
            <w:tcW w:w="1483" w:type="dxa"/>
            <w:vMerge/>
            <w:hideMark/>
          </w:tcPr>
          <w:p w14:paraId="63ACF763" w14:textId="77777777" w:rsidR="00412F4A" w:rsidRPr="00412F4A" w:rsidRDefault="00412F4A" w:rsidP="00412F4A"/>
        </w:tc>
        <w:tc>
          <w:tcPr>
            <w:tcW w:w="1476" w:type="dxa"/>
            <w:vMerge/>
            <w:hideMark/>
          </w:tcPr>
          <w:p w14:paraId="7D9B8D7E" w14:textId="77777777" w:rsidR="00412F4A" w:rsidRPr="00412F4A" w:rsidRDefault="00412F4A" w:rsidP="00412F4A"/>
        </w:tc>
        <w:tc>
          <w:tcPr>
            <w:tcW w:w="1443" w:type="dxa"/>
            <w:vMerge/>
            <w:hideMark/>
          </w:tcPr>
          <w:p w14:paraId="539016A1" w14:textId="77777777" w:rsidR="00412F4A" w:rsidRPr="00412F4A" w:rsidRDefault="00412F4A" w:rsidP="00412F4A"/>
        </w:tc>
        <w:tc>
          <w:tcPr>
            <w:tcW w:w="2770" w:type="dxa"/>
            <w:vMerge/>
            <w:hideMark/>
          </w:tcPr>
          <w:p w14:paraId="59C10211" w14:textId="77777777" w:rsidR="00412F4A" w:rsidRPr="00412F4A" w:rsidRDefault="00412F4A" w:rsidP="00412F4A"/>
        </w:tc>
      </w:tr>
      <w:tr w:rsidR="00412F4A" w:rsidRPr="00412F4A" w14:paraId="69034B91" w14:textId="77777777" w:rsidTr="007B4149">
        <w:trPr>
          <w:trHeight w:val="855"/>
        </w:trPr>
        <w:tc>
          <w:tcPr>
            <w:tcW w:w="2992" w:type="dxa"/>
            <w:hideMark/>
          </w:tcPr>
          <w:p w14:paraId="301B509D" w14:textId="77777777" w:rsidR="00412F4A" w:rsidRPr="00412F4A" w:rsidRDefault="00412F4A" w:rsidP="00412F4A">
            <w:r w:rsidRPr="00412F4A">
              <w:t xml:space="preserve">-       </w:t>
            </w:r>
            <w:r w:rsidRPr="00412F4A">
              <w:rPr>
                <w:b/>
                <w:bCs/>
              </w:rPr>
              <w:t>Provedba organizacije polaganja Ispita te pružanje stručne podrške Državnoj ispitnoj komisiju u provedbi</w:t>
            </w:r>
          </w:p>
        </w:tc>
        <w:tc>
          <w:tcPr>
            <w:tcW w:w="2742" w:type="dxa"/>
            <w:vMerge/>
            <w:hideMark/>
          </w:tcPr>
          <w:p w14:paraId="22F06F9A" w14:textId="77777777" w:rsidR="00412F4A" w:rsidRPr="00412F4A" w:rsidRDefault="00412F4A" w:rsidP="00412F4A"/>
        </w:tc>
        <w:tc>
          <w:tcPr>
            <w:tcW w:w="1596" w:type="dxa"/>
            <w:vMerge/>
            <w:hideMark/>
          </w:tcPr>
          <w:p w14:paraId="7CF6353E" w14:textId="77777777" w:rsidR="00412F4A" w:rsidRPr="00412F4A" w:rsidRDefault="00412F4A" w:rsidP="00412F4A"/>
        </w:tc>
        <w:tc>
          <w:tcPr>
            <w:tcW w:w="1483" w:type="dxa"/>
            <w:vMerge/>
            <w:hideMark/>
          </w:tcPr>
          <w:p w14:paraId="0C65849C" w14:textId="77777777" w:rsidR="00412F4A" w:rsidRPr="00412F4A" w:rsidRDefault="00412F4A" w:rsidP="00412F4A"/>
        </w:tc>
        <w:tc>
          <w:tcPr>
            <w:tcW w:w="1476" w:type="dxa"/>
            <w:vMerge/>
            <w:hideMark/>
          </w:tcPr>
          <w:p w14:paraId="2D9D1C88" w14:textId="77777777" w:rsidR="00412F4A" w:rsidRPr="00412F4A" w:rsidRDefault="00412F4A" w:rsidP="00412F4A"/>
        </w:tc>
        <w:tc>
          <w:tcPr>
            <w:tcW w:w="1443" w:type="dxa"/>
            <w:vMerge/>
            <w:hideMark/>
          </w:tcPr>
          <w:p w14:paraId="7F5C484C" w14:textId="77777777" w:rsidR="00412F4A" w:rsidRPr="00412F4A" w:rsidRDefault="00412F4A" w:rsidP="00412F4A"/>
        </w:tc>
        <w:tc>
          <w:tcPr>
            <w:tcW w:w="2770" w:type="dxa"/>
            <w:vMerge/>
            <w:hideMark/>
          </w:tcPr>
          <w:p w14:paraId="124E82F9" w14:textId="77777777" w:rsidR="00412F4A" w:rsidRPr="00412F4A" w:rsidRDefault="00412F4A" w:rsidP="00412F4A"/>
        </w:tc>
      </w:tr>
      <w:tr w:rsidR="00412F4A" w:rsidRPr="00412F4A" w14:paraId="6A474174" w14:textId="77777777" w:rsidTr="007B4149">
        <w:trPr>
          <w:trHeight w:val="765"/>
        </w:trPr>
        <w:tc>
          <w:tcPr>
            <w:tcW w:w="2992" w:type="dxa"/>
            <w:hideMark/>
          </w:tcPr>
          <w:p w14:paraId="3E76F3F6" w14:textId="77777777" w:rsidR="00412F4A" w:rsidRPr="00412F4A" w:rsidRDefault="00412F4A" w:rsidP="00412F4A">
            <w:r w:rsidRPr="00412F4A">
              <w:t xml:space="preserve">-       </w:t>
            </w:r>
            <w:r w:rsidRPr="00412F4A">
              <w:rPr>
                <w:b/>
                <w:bCs/>
              </w:rPr>
              <w:t xml:space="preserve">Priprema posebnog dijela DSI za službenike pravosudnih tijela </w:t>
            </w:r>
          </w:p>
        </w:tc>
        <w:tc>
          <w:tcPr>
            <w:tcW w:w="2742" w:type="dxa"/>
            <w:vMerge/>
            <w:hideMark/>
          </w:tcPr>
          <w:p w14:paraId="7479E8A0" w14:textId="77777777" w:rsidR="00412F4A" w:rsidRPr="00412F4A" w:rsidRDefault="00412F4A" w:rsidP="00412F4A"/>
        </w:tc>
        <w:tc>
          <w:tcPr>
            <w:tcW w:w="1596" w:type="dxa"/>
            <w:vMerge/>
            <w:hideMark/>
          </w:tcPr>
          <w:p w14:paraId="03DE2E2D" w14:textId="77777777" w:rsidR="00412F4A" w:rsidRPr="00412F4A" w:rsidRDefault="00412F4A" w:rsidP="00412F4A"/>
        </w:tc>
        <w:tc>
          <w:tcPr>
            <w:tcW w:w="1483" w:type="dxa"/>
            <w:vMerge/>
            <w:hideMark/>
          </w:tcPr>
          <w:p w14:paraId="7D9E251F" w14:textId="77777777" w:rsidR="00412F4A" w:rsidRPr="00412F4A" w:rsidRDefault="00412F4A" w:rsidP="00412F4A"/>
        </w:tc>
        <w:tc>
          <w:tcPr>
            <w:tcW w:w="1476" w:type="dxa"/>
            <w:vMerge/>
            <w:hideMark/>
          </w:tcPr>
          <w:p w14:paraId="37031FFB" w14:textId="77777777" w:rsidR="00412F4A" w:rsidRPr="00412F4A" w:rsidRDefault="00412F4A" w:rsidP="00412F4A"/>
        </w:tc>
        <w:tc>
          <w:tcPr>
            <w:tcW w:w="1443" w:type="dxa"/>
            <w:vMerge/>
            <w:hideMark/>
          </w:tcPr>
          <w:p w14:paraId="0DEEB4A2" w14:textId="77777777" w:rsidR="00412F4A" w:rsidRPr="00412F4A" w:rsidRDefault="00412F4A" w:rsidP="00412F4A"/>
        </w:tc>
        <w:tc>
          <w:tcPr>
            <w:tcW w:w="2770" w:type="dxa"/>
            <w:vMerge/>
            <w:hideMark/>
          </w:tcPr>
          <w:p w14:paraId="1994532A" w14:textId="77777777" w:rsidR="00412F4A" w:rsidRPr="00412F4A" w:rsidRDefault="00412F4A" w:rsidP="00412F4A"/>
        </w:tc>
      </w:tr>
      <w:tr w:rsidR="00412F4A" w:rsidRPr="00412F4A" w14:paraId="654040DA" w14:textId="77777777" w:rsidTr="007B4149">
        <w:trPr>
          <w:trHeight w:val="1050"/>
        </w:trPr>
        <w:tc>
          <w:tcPr>
            <w:tcW w:w="2992" w:type="dxa"/>
            <w:hideMark/>
          </w:tcPr>
          <w:p w14:paraId="4AA6FF1E" w14:textId="77777777" w:rsidR="00412F4A" w:rsidRPr="00412F4A" w:rsidRDefault="00412F4A" w:rsidP="00412F4A">
            <w:pPr>
              <w:rPr>
                <w:b/>
                <w:bCs/>
              </w:rPr>
            </w:pPr>
            <w:r w:rsidRPr="00412F4A">
              <w:rPr>
                <w:b/>
                <w:bCs/>
              </w:rPr>
              <w:t>Izrada prijedloga plana izobrazbe državnih službenika za 2022. godinu, na temelju procjene potreba za izobrazbom</w:t>
            </w:r>
          </w:p>
        </w:tc>
        <w:tc>
          <w:tcPr>
            <w:tcW w:w="2742" w:type="dxa"/>
            <w:hideMark/>
          </w:tcPr>
          <w:p w14:paraId="03960508" w14:textId="77777777" w:rsidR="00412F4A" w:rsidRPr="00412F4A" w:rsidRDefault="00412F4A" w:rsidP="00412F4A">
            <w:r w:rsidRPr="00412F4A">
              <w:t>Uprava za službenički sustav u suradnji s Državnom školom za javnu upravu</w:t>
            </w:r>
          </w:p>
        </w:tc>
        <w:tc>
          <w:tcPr>
            <w:tcW w:w="1596" w:type="dxa"/>
            <w:hideMark/>
          </w:tcPr>
          <w:p w14:paraId="2D4BC34C" w14:textId="77777777" w:rsidR="00412F4A" w:rsidRPr="00412F4A" w:rsidRDefault="00412F4A" w:rsidP="00412F4A">
            <w:r w:rsidRPr="00412F4A">
              <w:t>rujan 2021.</w:t>
            </w:r>
          </w:p>
        </w:tc>
        <w:tc>
          <w:tcPr>
            <w:tcW w:w="1483" w:type="dxa"/>
            <w:hideMark/>
          </w:tcPr>
          <w:p w14:paraId="4E9007B6" w14:textId="77777777" w:rsidR="00412F4A" w:rsidRPr="00412F4A" w:rsidRDefault="00412F4A" w:rsidP="00412F4A">
            <w:r w:rsidRPr="00412F4A">
              <w:t>A629000</w:t>
            </w:r>
          </w:p>
        </w:tc>
        <w:tc>
          <w:tcPr>
            <w:tcW w:w="1476" w:type="dxa"/>
            <w:hideMark/>
          </w:tcPr>
          <w:p w14:paraId="0684A770" w14:textId="77777777" w:rsidR="00412F4A" w:rsidRPr="00412F4A" w:rsidRDefault="00412F4A" w:rsidP="00412F4A">
            <w:r w:rsidRPr="00412F4A">
              <w:t>1,036,000.00</w:t>
            </w:r>
          </w:p>
        </w:tc>
        <w:tc>
          <w:tcPr>
            <w:tcW w:w="1443" w:type="dxa"/>
            <w:hideMark/>
          </w:tcPr>
          <w:p w14:paraId="2A1830C1" w14:textId="77777777" w:rsidR="00412F4A" w:rsidRPr="00412F4A" w:rsidRDefault="00412F4A" w:rsidP="00412F4A">
            <w:r w:rsidRPr="00412F4A">
              <w:t>0%</w:t>
            </w:r>
          </w:p>
        </w:tc>
        <w:tc>
          <w:tcPr>
            <w:tcW w:w="2770" w:type="dxa"/>
            <w:hideMark/>
          </w:tcPr>
          <w:p w14:paraId="7D13375F" w14:textId="77777777" w:rsidR="00412F4A" w:rsidRPr="00412F4A" w:rsidRDefault="00412F4A" w:rsidP="00412F4A">
            <w:r w:rsidRPr="00412F4A">
              <w:t>Prijedlog Plana izobrazbe temelji se na kompetencijskom okviru koji nije bio napravljen u 2021. godini.</w:t>
            </w:r>
          </w:p>
        </w:tc>
      </w:tr>
      <w:tr w:rsidR="00412F4A" w:rsidRPr="00412F4A" w14:paraId="43518E58" w14:textId="77777777" w:rsidTr="007B4149">
        <w:trPr>
          <w:trHeight w:val="780"/>
        </w:trPr>
        <w:tc>
          <w:tcPr>
            <w:tcW w:w="2992" w:type="dxa"/>
            <w:hideMark/>
          </w:tcPr>
          <w:p w14:paraId="6D04E972" w14:textId="77777777" w:rsidR="00412F4A" w:rsidRPr="00412F4A" w:rsidRDefault="00412F4A" w:rsidP="00412F4A">
            <w:pPr>
              <w:rPr>
                <w:b/>
                <w:bCs/>
              </w:rPr>
            </w:pPr>
            <w:r w:rsidRPr="00412F4A">
              <w:rPr>
                <w:b/>
                <w:bCs/>
              </w:rPr>
              <w:lastRenderedPageBreak/>
              <w:t>Stručna i administrativna podrška Etičkom povjerenstvu</w:t>
            </w:r>
          </w:p>
        </w:tc>
        <w:tc>
          <w:tcPr>
            <w:tcW w:w="2742" w:type="dxa"/>
            <w:hideMark/>
          </w:tcPr>
          <w:p w14:paraId="707CBD16" w14:textId="77777777" w:rsidR="00412F4A" w:rsidRPr="00412F4A" w:rsidRDefault="00412F4A" w:rsidP="00412F4A">
            <w:r w:rsidRPr="00412F4A">
              <w:t>Uprava za ljudska prava, nacionalne manjine i etiku</w:t>
            </w:r>
          </w:p>
        </w:tc>
        <w:tc>
          <w:tcPr>
            <w:tcW w:w="1596" w:type="dxa"/>
            <w:hideMark/>
          </w:tcPr>
          <w:p w14:paraId="7C6EECCD" w14:textId="77777777" w:rsidR="00412F4A" w:rsidRPr="00412F4A" w:rsidRDefault="00412F4A" w:rsidP="00412F4A">
            <w:r w:rsidRPr="00412F4A">
              <w:t>prosinac 2021.</w:t>
            </w:r>
          </w:p>
        </w:tc>
        <w:tc>
          <w:tcPr>
            <w:tcW w:w="1483" w:type="dxa"/>
            <w:hideMark/>
          </w:tcPr>
          <w:p w14:paraId="467F5F65" w14:textId="77777777" w:rsidR="00412F4A" w:rsidRPr="00412F4A" w:rsidRDefault="00412F4A" w:rsidP="00412F4A">
            <w:r w:rsidRPr="00412F4A">
              <w:t>A629000</w:t>
            </w:r>
          </w:p>
        </w:tc>
        <w:tc>
          <w:tcPr>
            <w:tcW w:w="1476" w:type="dxa"/>
            <w:hideMark/>
          </w:tcPr>
          <w:p w14:paraId="1F7B8753" w14:textId="77777777" w:rsidR="00412F4A" w:rsidRPr="00412F4A" w:rsidRDefault="00412F4A" w:rsidP="00412F4A">
            <w:r w:rsidRPr="00412F4A">
              <w:t>296,000.00</w:t>
            </w:r>
          </w:p>
        </w:tc>
        <w:tc>
          <w:tcPr>
            <w:tcW w:w="1443" w:type="dxa"/>
            <w:hideMark/>
          </w:tcPr>
          <w:p w14:paraId="610348A0" w14:textId="77777777" w:rsidR="00412F4A" w:rsidRPr="00412F4A" w:rsidRDefault="00412F4A" w:rsidP="00412F4A">
            <w:r w:rsidRPr="00412F4A">
              <w:t>100%</w:t>
            </w:r>
          </w:p>
        </w:tc>
        <w:tc>
          <w:tcPr>
            <w:tcW w:w="2770" w:type="dxa"/>
            <w:hideMark/>
          </w:tcPr>
          <w:p w14:paraId="56061B48" w14:textId="77777777" w:rsidR="00412F4A" w:rsidRPr="00412F4A" w:rsidRDefault="00412F4A" w:rsidP="00412F4A">
            <w:r w:rsidRPr="00412F4A">
              <w:t xml:space="preserve">Služba za etiku i integritet obavila je sve poslove podrške Etičkom povjerenstvu u okviru održanih sjednica </w:t>
            </w:r>
          </w:p>
        </w:tc>
      </w:tr>
      <w:tr w:rsidR="00412F4A" w:rsidRPr="00412F4A" w14:paraId="1565E301" w14:textId="77777777" w:rsidTr="007B4149">
        <w:trPr>
          <w:trHeight w:val="735"/>
        </w:trPr>
        <w:tc>
          <w:tcPr>
            <w:tcW w:w="2992" w:type="dxa"/>
            <w:hideMark/>
          </w:tcPr>
          <w:p w14:paraId="2ACEA31B" w14:textId="77777777" w:rsidR="00412F4A" w:rsidRPr="00412F4A" w:rsidRDefault="00412F4A" w:rsidP="00412F4A">
            <w:pPr>
              <w:rPr>
                <w:b/>
                <w:bCs/>
              </w:rPr>
            </w:pPr>
            <w:r w:rsidRPr="00412F4A">
              <w:rPr>
                <w:b/>
                <w:bCs/>
              </w:rPr>
              <w:t>Ujednačavanje i podrška radu povjerenika za etiku</w:t>
            </w:r>
          </w:p>
        </w:tc>
        <w:tc>
          <w:tcPr>
            <w:tcW w:w="2742" w:type="dxa"/>
            <w:hideMark/>
          </w:tcPr>
          <w:p w14:paraId="5454142E" w14:textId="77777777" w:rsidR="00412F4A" w:rsidRPr="00412F4A" w:rsidRDefault="00412F4A" w:rsidP="00412F4A">
            <w:r w:rsidRPr="00412F4A">
              <w:t>Uprava za ljudska prava, nacionalne manjine i etiku</w:t>
            </w:r>
          </w:p>
        </w:tc>
        <w:tc>
          <w:tcPr>
            <w:tcW w:w="1596" w:type="dxa"/>
            <w:hideMark/>
          </w:tcPr>
          <w:p w14:paraId="38970C97" w14:textId="77777777" w:rsidR="00412F4A" w:rsidRPr="00412F4A" w:rsidRDefault="00412F4A" w:rsidP="00412F4A">
            <w:r w:rsidRPr="00412F4A">
              <w:t>prosinac 2021.</w:t>
            </w:r>
          </w:p>
        </w:tc>
        <w:tc>
          <w:tcPr>
            <w:tcW w:w="1483" w:type="dxa"/>
            <w:hideMark/>
          </w:tcPr>
          <w:p w14:paraId="15CADB91" w14:textId="77777777" w:rsidR="00412F4A" w:rsidRPr="00412F4A" w:rsidRDefault="00412F4A" w:rsidP="00412F4A">
            <w:r w:rsidRPr="00412F4A">
              <w:t>A629000</w:t>
            </w:r>
          </w:p>
        </w:tc>
        <w:tc>
          <w:tcPr>
            <w:tcW w:w="1476" w:type="dxa"/>
            <w:hideMark/>
          </w:tcPr>
          <w:p w14:paraId="225613EF" w14:textId="77777777" w:rsidR="00412F4A" w:rsidRPr="00412F4A" w:rsidRDefault="00412F4A" w:rsidP="00412F4A">
            <w:r w:rsidRPr="00412F4A">
              <w:t>296,000.00</w:t>
            </w:r>
          </w:p>
        </w:tc>
        <w:tc>
          <w:tcPr>
            <w:tcW w:w="1443" w:type="dxa"/>
            <w:hideMark/>
          </w:tcPr>
          <w:p w14:paraId="5B476B86" w14:textId="77777777" w:rsidR="00412F4A" w:rsidRPr="00412F4A" w:rsidRDefault="00412F4A" w:rsidP="00412F4A">
            <w:r w:rsidRPr="00412F4A">
              <w:t>100%</w:t>
            </w:r>
          </w:p>
        </w:tc>
        <w:tc>
          <w:tcPr>
            <w:tcW w:w="2770" w:type="dxa"/>
            <w:hideMark/>
          </w:tcPr>
          <w:p w14:paraId="5DF4DA41" w14:textId="77777777" w:rsidR="00412F4A" w:rsidRPr="00412F4A" w:rsidRDefault="00412F4A" w:rsidP="00412F4A">
            <w:r w:rsidRPr="00412F4A">
              <w:t>Služba za etiku i integritet odgovorila je na sva traženja povjerenika za etiku.</w:t>
            </w:r>
          </w:p>
        </w:tc>
      </w:tr>
      <w:tr w:rsidR="00412F4A" w:rsidRPr="00412F4A" w14:paraId="443B26E5" w14:textId="77777777" w:rsidTr="007B4149">
        <w:trPr>
          <w:trHeight w:val="720"/>
        </w:trPr>
        <w:tc>
          <w:tcPr>
            <w:tcW w:w="2992" w:type="dxa"/>
            <w:hideMark/>
          </w:tcPr>
          <w:p w14:paraId="00C26CB7" w14:textId="77777777" w:rsidR="00412F4A" w:rsidRPr="00412F4A" w:rsidRDefault="00412F4A" w:rsidP="00412F4A">
            <w:pPr>
              <w:rPr>
                <w:b/>
                <w:bCs/>
              </w:rPr>
            </w:pPr>
            <w:r w:rsidRPr="00412F4A">
              <w:rPr>
                <w:b/>
                <w:bCs/>
              </w:rPr>
              <w:t>Praćenje primjene Etičkog kodeksa državnih službenika</w:t>
            </w:r>
          </w:p>
        </w:tc>
        <w:tc>
          <w:tcPr>
            <w:tcW w:w="2742" w:type="dxa"/>
            <w:hideMark/>
          </w:tcPr>
          <w:p w14:paraId="3DD169AB" w14:textId="77777777" w:rsidR="00412F4A" w:rsidRPr="00412F4A" w:rsidRDefault="00412F4A" w:rsidP="00412F4A">
            <w:r w:rsidRPr="00412F4A">
              <w:t>Uprava za ljudska prava, nacionalne manjine i etiku</w:t>
            </w:r>
          </w:p>
        </w:tc>
        <w:tc>
          <w:tcPr>
            <w:tcW w:w="1596" w:type="dxa"/>
            <w:hideMark/>
          </w:tcPr>
          <w:p w14:paraId="25CFA003" w14:textId="77777777" w:rsidR="00412F4A" w:rsidRPr="00412F4A" w:rsidRDefault="00412F4A" w:rsidP="00412F4A">
            <w:r w:rsidRPr="00412F4A">
              <w:t>prosinac 2021.</w:t>
            </w:r>
          </w:p>
        </w:tc>
        <w:tc>
          <w:tcPr>
            <w:tcW w:w="1483" w:type="dxa"/>
            <w:hideMark/>
          </w:tcPr>
          <w:p w14:paraId="293A5EB2" w14:textId="77777777" w:rsidR="00412F4A" w:rsidRPr="00412F4A" w:rsidRDefault="00412F4A" w:rsidP="00412F4A">
            <w:r w:rsidRPr="00412F4A">
              <w:t>A629000</w:t>
            </w:r>
          </w:p>
        </w:tc>
        <w:tc>
          <w:tcPr>
            <w:tcW w:w="1476" w:type="dxa"/>
            <w:hideMark/>
          </w:tcPr>
          <w:p w14:paraId="3F4F90B4" w14:textId="77777777" w:rsidR="00412F4A" w:rsidRPr="00412F4A" w:rsidRDefault="00412F4A" w:rsidP="00412F4A">
            <w:r w:rsidRPr="00412F4A">
              <w:t>296,000.00</w:t>
            </w:r>
          </w:p>
        </w:tc>
        <w:tc>
          <w:tcPr>
            <w:tcW w:w="1443" w:type="dxa"/>
            <w:hideMark/>
          </w:tcPr>
          <w:p w14:paraId="6A6F3283" w14:textId="77777777" w:rsidR="00412F4A" w:rsidRPr="00412F4A" w:rsidRDefault="00412F4A" w:rsidP="00412F4A">
            <w:r w:rsidRPr="00412F4A">
              <w:t>100%</w:t>
            </w:r>
          </w:p>
        </w:tc>
        <w:tc>
          <w:tcPr>
            <w:tcW w:w="2770" w:type="dxa"/>
            <w:hideMark/>
          </w:tcPr>
          <w:p w14:paraId="46F1C5B9" w14:textId="77777777" w:rsidR="00412F4A" w:rsidRPr="00412F4A" w:rsidRDefault="00412F4A" w:rsidP="00412F4A">
            <w:r w:rsidRPr="00412F4A">
              <w:t xml:space="preserve">Služba za etiku i integritet kontinuirano prati primjenu Etičkog kodeksa državnih službenika i izvršava sve svoje poslove koji proizlaze iz Etičkog kodeksa. </w:t>
            </w:r>
          </w:p>
        </w:tc>
      </w:tr>
      <w:tr w:rsidR="00412F4A" w:rsidRPr="00412F4A" w14:paraId="579CAC70" w14:textId="77777777" w:rsidTr="007B4149">
        <w:trPr>
          <w:trHeight w:val="930"/>
        </w:trPr>
        <w:tc>
          <w:tcPr>
            <w:tcW w:w="2992" w:type="dxa"/>
            <w:hideMark/>
          </w:tcPr>
          <w:p w14:paraId="2C4FED1E" w14:textId="77777777" w:rsidR="00412F4A" w:rsidRPr="00412F4A" w:rsidRDefault="00412F4A" w:rsidP="00412F4A">
            <w:pPr>
              <w:rPr>
                <w:b/>
                <w:bCs/>
              </w:rPr>
            </w:pPr>
            <w:r w:rsidRPr="00412F4A">
              <w:rPr>
                <w:b/>
                <w:bCs/>
              </w:rPr>
              <w:t>Priprema projekta „Digitalizacija etičkog sustava državnih službenika“ (NPOO)</w:t>
            </w:r>
          </w:p>
        </w:tc>
        <w:tc>
          <w:tcPr>
            <w:tcW w:w="2742" w:type="dxa"/>
            <w:hideMark/>
          </w:tcPr>
          <w:p w14:paraId="11486E25" w14:textId="77777777" w:rsidR="00412F4A" w:rsidRPr="00412F4A" w:rsidRDefault="00412F4A" w:rsidP="00412F4A">
            <w:r w:rsidRPr="00412F4A">
              <w:t>Uprava za ljudska prava, nacionalne manjine i etiku</w:t>
            </w:r>
          </w:p>
        </w:tc>
        <w:tc>
          <w:tcPr>
            <w:tcW w:w="1596" w:type="dxa"/>
            <w:hideMark/>
          </w:tcPr>
          <w:p w14:paraId="22B6378B" w14:textId="77777777" w:rsidR="00412F4A" w:rsidRPr="00412F4A" w:rsidRDefault="00412F4A" w:rsidP="00412F4A">
            <w:r w:rsidRPr="00412F4A">
              <w:t>priprema</w:t>
            </w:r>
          </w:p>
        </w:tc>
        <w:tc>
          <w:tcPr>
            <w:tcW w:w="1483" w:type="dxa"/>
            <w:hideMark/>
          </w:tcPr>
          <w:p w14:paraId="437D8884" w14:textId="77777777" w:rsidR="00412F4A" w:rsidRPr="00412F4A" w:rsidRDefault="00412F4A" w:rsidP="00412F4A">
            <w:r w:rsidRPr="00412F4A">
              <w:t>n/p</w:t>
            </w:r>
          </w:p>
        </w:tc>
        <w:tc>
          <w:tcPr>
            <w:tcW w:w="1476" w:type="dxa"/>
            <w:hideMark/>
          </w:tcPr>
          <w:p w14:paraId="41EB128F" w14:textId="77777777" w:rsidR="00412F4A" w:rsidRPr="00412F4A" w:rsidRDefault="00412F4A" w:rsidP="00412F4A">
            <w:r w:rsidRPr="00412F4A">
              <w:t>n/p</w:t>
            </w:r>
          </w:p>
        </w:tc>
        <w:tc>
          <w:tcPr>
            <w:tcW w:w="1443" w:type="dxa"/>
            <w:hideMark/>
          </w:tcPr>
          <w:p w14:paraId="7233D349" w14:textId="77777777" w:rsidR="00412F4A" w:rsidRPr="00412F4A" w:rsidRDefault="00412F4A" w:rsidP="00412F4A">
            <w:r w:rsidRPr="00412F4A">
              <w:t>n/p</w:t>
            </w:r>
          </w:p>
        </w:tc>
        <w:tc>
          <w:tcPr>
            <w:tcW w:w="2770" w:type="dxa"/>
            <w:hideMark/>
          </w:tcPr>
          <w:p w14:paraId="493D8178" w14:textId="77777777" w:rsidR="00412F4A" w:rsidRPr="00412F4A" w:rsidRDefault="00412F4A" w:rsidP="00412F4A">
            <w:r w:rsidRPr="00412F4A">
              <w:t> </w:t>
            </w:r>
          </w:p>
        </w:tc>
      </w:tr>
    </w:tbl>
    <w:p w14:paraId="30902858" w14:textId="77777777" w:rsidR="00412F4A" w:rsidRPr="00412F4A" w:rsidRDefault="00412F4A" w:rsidP="00412F4A"/>
    <w:p w14:paraId="256881C6" w14:textId="77777777" w:rsidR="00412F4A" w:rsidRPr="00412F4A" w:rsidRDefault="00412F4A" w:rsidP="00412F4A"/>
    <w:p w14:paraId="35475F8C" w14:textId="77777777" w:rsidR="00412F4A" w:rsidRPr="00412F4A" w:rsidRDefault="00412F4A" w:rsidP="00412F4A">
      <w:pPr>
        <w:rPr>
          <w:b/>
          <w:bCs/>
        </w:rPr>
      </w:pPr>
    </w:p>
    <w:p w14:paraId="0E2956CD" w14:textId="77777777" w:rsidR="00412F4A" w:rsidRPr="00412F4A" w:rsidRDefault="00412F4A" w:rsidP="00412F4A">
      <w:r w:rsidRPr="00412F4A">
        <w:rPr>
          <w:b/>
          <w:bCs/>
        </w:rPr>
        <w:t>Mjera 11</w:t>
      </w:r>
      <w:r w:rsidRPr="00412F4A">
        <w:t xml:space="preserve">. </w:t>
      </w:r>
      <w:r w:rsidRPr="00412F4A">
        <w:rPr>
          <w:b/>
          <w:bCs/>
        </w:rPr>
        <w:t>Daljnje podizanje kvalitete i povećanje učinkovitosti sustava državne uprave te optimizacija sustava lokalne i područne (regionalne) samouprave</w:t>
      </w:r>
    </w:p>
    <w:p w14:paraId="62F3C140" w14:textId="77777777" w:rsidR="00412F4A" w:rsidRPr="00412F4A" w:rsidRDefault="00412F4A" w:rsidP="00412F4A"/>
    <w:tbl>
      <w:tblPr>
        <w:tblStyle w:val="Reetkatablice"/>
        <w:tblW w:w="0" w:type="auto"/>
        <w:tblLook w:val="04A0" w:firstRow="1" w:lastRow="0" w:firstColumn="1" w:lastColumn="0" w:noHBand="0" w:noVBand="1"/>
      </w:tblPr>
      <w:tblGrid>
        <w:gridCol w:w="3020"/>
        <w:gridCol w:w="2475"/>
        <w:gridCol w:w="1697"/>
        <w:gridCol w:w="1658"/>
        <w:gridCol w:w="1476"/>
        <w:gridCol w:w="1406"/>
        <w:gridCol w:w="2770"/>
      </w:tblGrid>
      <w:tr w:rsidR="00412F4A" w:rsidRPr="00412F4A" w14:paraId="1AB3D469" w14:textId="77777777" w:rsidTr="007B4149">
        <w:trPr>
          <w:trHeight w:val="510"/>
        </w:trPr>
        <w:tc>
          <w:tcPr>
            <w:tcW w:w="3020" w:type="dxa"/>
            <w:hideMark/>
          </w:tcPr>
          <w:p w14:paraId="3C4998BB" w14:textId="77777777" w:rsidR="00412F4A" w:rsidRPr="00412F4A" w:rsidRDefault="00412F4A" w:rsidP="00412F4A">
            <w:pPr>
              <w:rPr>
                <w:b/>
                <w:bCs/>
              </w:rPr>
            </w:pPr>
            <w:r w:rsidRPr="00412F4A">
              <w:rPr>
                <w:b/>
                <w:bCs/>
              </w:rPr>
              <w:t>Mjera</w:t>
            </w:r>
          </w:p>
        </w:tc>
        <w:tc>
          <w:tcPr>
            <w:tcW w:w="11482" w:type="dxa"/>
            <w:gridSpan w:val="6"/>
            <w:hideMark/>
          </w:tcPr>
          <w:p w14:paraId="6E7507A9" w14:textId="77777777" w:rsidR="00412F4A" w:rsidRPr="00412F4A" w:rsidRDefault="00412F4A" w:rsidP="00412F4A">
            <w:pPr>
              <w:rPr>
                <w:b/>
                <w:bCs/>
              </w:rPr>
            </w:pPr>
            <w:r w:rsidRPr="00412F4A">
              <w:rPr>
                <w:b/>
                <w:bCs/>
              </w:rPr>
              <w:t>Daljnje podizanje kvalitete i povećanje učinkovitosti sustava državne uprave te optimizacija sustava lokalne i područne (regionalne) samouprave</w:t>
            </w:r>
          </w:p>
        </w:tc>
      </w:tr>
      <w:tr w:rsidR="00412F4A" w:rsidRPr="00412F4A" w14:paraId="336EEB0E" w14:textId="77777777" w:rsidTr="007B4149">
        <w:trPr>
          <w:trHeight w:val="1275"/>
        </w:trPr>
        <w:tc>
          <w:tcPr>
            <w:tcW w:w="3020" w:type="dxa"/>
            <w:hideMark/>
          </w:tcPr>
          <w:p w14:paraId="7FE876EA" w14:textId="77777777" w:rsidR="00412F4A" w:rsidRPr="00412F4A" w:rsidRDefault="00412F4A" w:rsidP="00412F4A">
            <w:pPr>
              <w:rPr>
                <w:b/>
                <w:bCs/>
              </w:rPr>
            </w:pPr>
            <w:r w:rsidRPr="00412F4A">
              <w:rPr>
                <w:b/>
                <w:bCs/>
              </w:rPr>
              <w:lastRenderedPageBreak/>
              <w:t>Svrha provedbe mjere</w:t>
            </w:r>
          </w:p>
        </w:tc>
        <w:tc>
          <w:tcPr>
            <w:tcW w:w="11482" w:type="dxa"/>
            <w:gridSpan w:val="6"/>
            <w:hideMark/>
          </w:tcPr>
          <w:p w14:paraId="1426E6BF" w14:textId="77777777" w:rsidR="00412F4A" w:rsidRPr="00412F4A" w:rsidRDefault="00412F4A" w:rsidP="00412F4A">
            <w:r w:rsidRPr="00412F4A">
              <w:t>Mjera se odnosi obavljanje poslova u okviru političkog sustava RH, ustrojstva državne uprave te na daljnje podizanje kvalitete ustrojstva i povećanje učinkovitosti sustava lokalne i područne (regionalne) samouprave koji su bitni zbog zadovoljenja javnih potreba i interesa građana i podmiruju se najviše na lokalnoj razini</w:t>
            </w:r>
          </w:p>
        </w:tc>
      </w:tr>
      <w:tr w:rsidR="00412F4A" w:rsidRPr="00412F4A" w14:paraId="69B5E37E" w14:textId="77777777" w:rsidTr="007B4149">
        <w:trPr>
          <w:trHeight w:val="315"/>
        </w:trPr>
        <w:tc>
          <w:tcPr>
            <w:tcW w:w="3020" w:type="dxa"/>
            <w:hideMark/>
          </w:tcPr>
          <w:p w14:paraId="413C3E5E" w14:textId="77777777" w:rsidR="00412F4A" w:rsidRPr="00412F4A" w:rsidRDefault="00412F4A" w:rsidP="00412F4A">
            <w:pPr>
              <w:rPr>
                <w:b/>
                <w:bCs/>
              </w:rPr>
            </w:pPr>
            <w:r w:rsidRPr="00412F4A">
              <w:rPr>
                <w:b/>
                <w:bCs/>
              </w:rPr>
              <w:t>Odgovornost za provedbu mjere</w:t>
            </w:r>
          </w:p>
        </w:tc>
        <w:tc>
          <w:tcPr>
            <w:tcW w:w="11482" w:type="dxa"/>
            <w:gridSpan w:val="6"/>
            <w:hideMark/>
          </w:tcPr>
          <w:p w14:paraId="3F318486" w14:textId="77777777" w:rsidR="00412F4A" w:rsidRPr="00412F4A" w:rsidRDefault="00412F4A" w:rsidP="00412F4A">
            <w:r w:rsidRPr="00412F4A">
              <w:t>Državni tajnik, Ravnatelj Uprave za politički sustav i opću upravu</w:t>
            </w:r>
          </w:p>
        </w:tc>
      </w:tr>
      <w:tr w:rsidR="00412F4A" w:rsidRPr="00412F4A" w14:paraId="39223437" w14:textId="77777777" w:rsidTr="007B4149">
        <w:trPr>
          <w:trHeight w:val="570"/>
        </w:trPr>
        <w:tc>
          <w:tcPr>
            <w:tcW w:w="3020" w:type="dxa"/>
            <w:hideMark/>
          </w:tcPr>
          <w:p w14:paraId="01E53850" w14:textId="77777777" w:rsidR="00412F4A" w:rsidRPr="00412F4A" w:rsidRDefault="00412F4A" w:rsidP="00412F4A">
            <w:pPr>
              <w:rPr>
                <w:b/>
                <w:bCs/>
              </w:rPr>
            </w:pPr>
            <w:r w:rsidRPr="00412F4A">
              <w:rPr>
                <w:b/>
                <w:bCs/>
              </w:rPr>
              <w:t>Pokazatelji rezultata</w:t>
            </w:r>
          </w:p>
        </w:tc>
        <w:tc>
          <w:tcPr>
            <w:tcW w:w="4172" w:type="dxa"/>
            <w:gridSpan w:val="2"/>
            <w:hideMark/>
          </w:tcPr>
          <w:p w14:paraId="51ADF8E1" w14:textId="77777777" w:rsidR="00412F4A" w:rsidRPr="00412F4A" w:rsidRDefault="00412F4A" w:rsidP="00412F4A">
            <w:pPr>
              <w:rPr>
                <w:b/>
                <w:bCs/>
              </w:rPr>
            </w:pPr>
            <w:r w:rsidRPr="00412F4A">
              <w:rPr>
                <w:b/>
                <w:bCs/>
              </w:rPr>
              <w:t>Početna vrijednost</w:t>
            </w:r>
          </w:p>
        </w:tc>
        <w:tc>
          <w:tcPr>
            <w:tcW w:w="3134" w:type="dxa"/>
            <w:gridSpan w:val="2"/>
            <w:hideMark/>
          </w:tcPr>
          <w:p w14:paraId="1A31A2D7" w14:textId="77777777" w:rsidR="00412F4A" w:rsidRPr="00412F4A" w:rsidRDefault="00412F4A" w:rsidP="00412F4A">
            <w:pPr>
              <w:rPr>
                <w:b/>
                <w:bCs/>
              </w:rPr>
            </w:pPr>
            <w:r w:rsidRPr="00412F4A">
              <w:rPr>
                <w:b/>
                <w:bCs/>
              </w:rPr>
              <w:t>Ciljana vrijednost za izvještajno razdoblje</w:t>
            </w:r>
          </w:p>
        </w:tc>
        <w:tc>
          <w:tcPr>
            <w:tcW w:w="4176" w:type="dxa"/>
            <w:gridSpan w:val="2"/>
            <w:hideMark/>
          </w:tcPr>
          <w:p w14:paraId="7D40C714" w14:textId="77777777" w:rsidR="00412F4A" w:rsidRPr="00412F4A" w:rsidRDefault="00412F4A" w:rsidP="00412F4A">
            <w:pPr>
              <w:rPr>
                <w:b/>
                <w:bCs/>
              </w:rPr>
            </w:pPr>
            <w:r w:rsidRPr="00412F4A">
              <w:rPr>
                <w:b/>
                <w:bCs/>
              </w:rPr>
              <w:t>Ostvarena vrijednost na kraju izvještajnog razdoblja</w:t>
            </w:r>
          </w:p>
        </w:tc>
      </w:tr>
      <w:tr w:rsidR="00412F4A" w:rsidRPr="00412F4A" w14:paraId="7188C946" w14:textId="77777777" w:rsidTr="007B4149">
        <w:trPr>
          <w:trHeight w:val="300"/>
        </w:trPr>
        <w:tc>
          <w:tcPr>
            <w:tcW w:w="3020" w:type="dxa"/>
            <w:hideMark/>
          </w:tcPr>
          <w:p w14:paraId="7039F5D3" w14:textId="77777777" w:rsidR="00412F4A" w:rsidRPr="00412F4A" w:rsidRDefault="00412F4A" w:rsidP="00412F4A">
            <w:pPr>
              <w:rPr>
                <w:b/>
                <w:bCs/>
              </w:rPr>
            </w:pPr>
            <w:r w:rsidRPr="00412F4A">
              <w:rPr>
                <w:b/>
                <w:bCs/>
              </w:rPr>
              <w:t>Broj zakonskih prijedloga upućenih u proceduru</w:t>
            </w:r>
          </w:p>
        </w:tc>
        <w:tc>
          <w:tcPr>
            <w:tcW w:w="4172" w:type="dxa"/>
            <w:gridSpan w:val="2"/>
            <w:hideMark/>
          </w:tcPr>
          <w:p w14:paraId="7A98834E" w14:textId="77777777" w:rsidR="00412F4A" w:rsidRPr="00412F4A" w:rsidRDefault="00412F4A" w:rsidP="00412F4A">
            <w:pPr>
              <w:rPr>
                <w:b/>
                <w:bCs/>
              </w:rPr>
            </w:pPr>
            <w:r w:rsidRPr="00412F4A">
              <w:rPr>
                <w:b/>
                <w:bCs/>
              </w:rPr>
              <w:t>n/p</w:t>
            </w:r>
          </w:p>
        </w:tc>
        <w:tc>
          <w:tcPr>
            <w:tcW w:w="3134" w:type="dxa"/>
            <w:gridSpan w:val="2"/>
            <w:hideMark/>
          </w:tcPr>
          <w:p w14:paraId="47F237A7" w14:textId="77777777" w:rsidR="00412F4A" w:rsidRPr="00412F4A" w:rsidRDefault="00412F4A" w:rsidP="00412F4A">
            <w:pPr>
              <w:rPr>
                <w:b/>
                <w:bCs/>
              </w:rPr>
            </w:pPr>
            <w:r w:rsidRPr="00412F4A">
              <w:rPr>
                <w:b/>
                <w:bCs/>
              </w:rPr>
              <w:t>6</w:t>
            </w:r>
          </w:p>
        </w:tc>
        <w:tc>
          <w:tcPr>
            <w:tcW w:w="4176" w:type="dxa"/>
            <w:gridSpan w:val="2"/>
            <w:hideMark/>
          </w:tcPr>
          <w:p w14:paraId="324DE64C" w14:textId="77777777" w:rsidR="00412F4A" w:rsidRPr="00412F4A" w:rsidRDefault="00412F4A" w:rsidP="00412F4A">
            <w:pPr>
              <w:rPr>
                <w:b/>
                <w:bCs/>
              </w:rPr>
            </w:pPr>
            <w:r w:rsidRPr="00412F4A">
              <w:rPr>
                <w:b/>
                <w:bCs/>
              </w:rPr>
              <w:t>3</w:t>
            </w:r>
          </w:p>
        </w:tc>
      </w:tr>
      <w:tr w:rsidR="00412F4A" w:rsidRPr="00412F4A" w14:paraId="7DD24B8B" w14:textId="77777777" w:rsidTr="007B4149">
        <w:trPr>
          <w:trHeight w:val="300"/>
        </w:trPr>
        <w:tc>
          <w:tcPr>
            <w:tcW w:w="3020" w:type="dxa"/>
            <w:vMerge w:val="restart"/>
            <w:hideMark/>
          </w:tcPr>
          <w:p w14:paraId="279E7034" w14:textId="77777777" w:rsidR="00412F4A" w:rsidRPr="00412F4A" w:rsidRDefault="00412F4A" w:rsidP="00412F4A">
            <w:pPr>
              <w:rPr>
                <w:b/>
                <w:bCs/>
              </w:rPr>
            </w:pPr>
            <w:r w:rsidRPr="00412F4A">
              <w:rPr>
                <w:b/>
                <w:bCs/>
              </w:rPr>
              <w:t>Aktivnosti</w:t>
            </w:r>
          </w:p>
        </w:tc>
        <w:tc>
          <w:tcPr>
            <w:tcW w:w="2475" w:type="dxa"/>
            <w:vMerge w:val="restart"/>
            <w:hideMark/>
          </w:tcPr>
          <w:p w14:paraId="0443326B" w14:textId="77777777" w:rsidR="00412F4A" w:rsidRPr="00412F4A" w:rsidRDefault="00412F4A" w:rsidP="00412F4A">
            <w:pPr>
              <w:rPr>
                <w:b/>
                <w:bCs/>
              </w:rPr>
            </w:pPr>
            <w:r w:rsidRPr="00412F4A">
              <w:rPr>
                <w:b/>
                <w:bCs/>
              </w:rPr>
              <w:t>Nadležnost</w:t>
            </w:r>
          </w:p>
        </w:tc>
        <w:tc>
          <w:tcPr>
            <w:tcW w:w="1697" w:type="dxa"/>
            <w:vMerge w:val="restart"/>
            <w:hideMark/>
          </w:tcPr>
          <w:p w14:paraId="20F1D6D7" w14:textId="77777777" w:rsidR="00412F4A" w:rsidRPr="00412F4A" w:rsidRDefault="00412F4A" w:rsidP="00412F4A">
            <w:pPr>
              <w:rPr>
                <w:b/>
                <w:bCs/>
              </w:rPr>
            </w:pPr>
            <w:r w:rsidRPr="00412F4A">
              <w:rPr>
                <w:b/>
                <w:bCs/>
              </w:rPr>
              <w:t>Rok (upisati mjesec)</w:t>
            </w:r>
          </w:p>
        </w:tc>
        <w:tc>
          <w:tcPr>
            <w:tcW w:w="1658" w:type="dxa"/>
            <w:hideMark/>
          </w:tcPr>
          <w:p w14:paraId="78CBB0C5" w14:textId="77777777" w:rsidR="00412F4A" w:rsidRPr="00412F4A" w:rsidRDefault="00412F4A" w:rsidP="00412F4A">
            <w:pPr>
              <w:rPr>
                <w:b/>
                <w:bCs/>
              </w:rPr>
            </w:pPr>
            <w:r w:rsidRPr="00412F4A">
              <w:rPr>
                <w:b/>
                <w:bCs/>
              </w:rPr>
              <w:t>Izvor financiranja</w:t>
            </w:r>
          </w:p>
        </w:tc>
        <w:tc>
          <w:tcPr>
            <w:tcW w:w="1476" w:type="dxa"/>
            <w:vMerge w:val="restart"/>
            <w:hideMark/>
          </w:tcPr>
          <w:p w14:paraId="39497E63" w14:textId="77777777" w:rsidR="00412F4A" w:rsidRPr="00412F4A" w:rsidRDefault="00412F4A" w:rsidP="00412F4A">
            <w:pPr>
              <w:rPr>
                <w:b/>
                <w:bCs/>
              </w:rPr>
            </w:pPr>
            <w:r w:rsidRPr="00412F4A">
              <w:rPr>
                <w:b/>
                <w:bCs/>
              </w:rPr>
              <w:t>Iznos ostvaren u proračunu</w:t>
            </w:r>
          </w:p>
        </w:tc>
        <w:tc>
          <w:tcPr>
            <w:tcW w:w="1406" w:type="dxa"/>
            <w:vMerge w:val="restart"/>
            <w:hideMark/>
          </w:tcPr>
          <w:p w14:paraId="53826984" w14:textId="77777777" w:rsidR="00412F4A" w:rsidRPr="00412F4A" w:rsidRDefault="00412F4A" w:rsidP="00412F4A">
            <w:pPr>
              <w:rPr>
                <w:b/>
                <w:bCs/>
              </w:rPr>
            </w:pPr>
            <w:r w:rsidRPr="00412F4A">
              <w:rPr>
                <w:b/>
                <w:bCs/>
              </w:rPr>
              <w:t>Ostvarenje aktivnosti u %</w:t>
            </w:r>
          </w:p>
        </w:tc>
        <w:tc>
          <w:tcPr>
            <w:tcW w:w="2770" w:type="dxa"/>
            <w:vMerge w:val="restart"/>
            <w:hideMark/>
          </w:tcPr>
          <w:p w14:paraId="4D16C6B7" w14:textId="77777777" w:rsidR="00412F4A" w:rsidRPr="00412F4A" w:rsidRDefault="00412F4A" w:rsidP="00412F4A">
            <w:pPr>
              <w:rPr>
                <w:b/>
                <w:bCs/>
              </w:rPr>
            </w:pPr>
            <w:r w:rsidRPr="00412F4A">
              <w:rPr>
                <w:b/>
                <w:bCs/>
              </w:rPr>
              <w:t>Napomene</w:t>
            </w:r>
          </w:p>
        </w:tc>
      </w:tr>
      <w:tr w:rsidR="00412F4A" w:rsidRPr="00412F4A" w14:paraId="1AF12044" w14:textId="77777777" w:rsidTr="007B4149">
        <w:trPr>
          <w:trHeight w:val="510"/>
        </w:trPr>
        <w:tc>
          <w:tcPr>
            <w:tcW w:w="3020" w:type="dxa"/>
            <w:vMerge/>
            <w:hideMark/>
          </w:tcPr>
          <w:p w14:paraId="07A91760" w14:textId="77777777" w:rsidR="00412F4A" w:rsidRPr="00412F4A" w:rsidRDefault="00412F4A" w:rsidP="00412F4A">
            <w:pPr>
              <w:rPr>
                <w:b/>
                <w:bCs/>
              </w:rPr>
            </w:pPr>
          </w:p>
        </w:tc>
        <w:tc>
          <w:tcPr>
            <w:tcW w:w="2475" w:type="dxa"/>
            <w:vMerge/>
            <w:hideMark/>
          </w:tcPr>
          <w:p w14:paraId="7CF2655C" w14:textId="77777777" w:rsidR="00412F4A" w:rsidRPr="00412F4A" w:rsidRDefault="00412F4A" w:rsidP="00412F4A">
            <w:pPr>
              <w:rPr>
                <w:b/>
                <w:bCs/>
              </w:rPr>
            </w:pPr>
          </w:p>
        </w:tc>
        <w:tc>
          <w:tcPr>
            <w:tcW w:w="1697" w:type="dxa"/>
            <w:vMerge/>
            <w:hideMark/>
          </w:tcPr>
          <w:p w14:paraId="7A27700E" w14:textId="77777777" w:rsidR="00412F4A" w:rsidRPr="00412F4A" w:rsidRDefault="00412F4A" w:rsidP="00412F4A">
            <w:pPr>
              <w:rPr>
                <w:b/>
                <w:bCs/>
              </w:rPr>
            </w:pPr>
          </w:p>
        </w:tc>
        <w:tc>
          <w:tcPr>
            <w:tcW w:w="1658" w:type="dxa"/>
            <w:hideMark/>
          </w:tcPr>
          <w:p w14:paraId="5602D02E" w14:textId="77777777" w:rsidR="00412F4A" w:rsidRPr="00412F4A" w:rsidRDefault="00412F4A" w:rsidP="00412F4A">
            <w:pPr>
              <w:rPr>
                <w:b/>
                <w:bCs/>
              </w:rPr>
            </w:pPr>
            <w:r w:rsidRPr="00412F4A">
              <w:rPr>
                <w:b/>
                <w:bCs/>
              </w:rPr>
              <w:t>(aktivnost u Proračunu)</w:t>
            </w:r>
          </w:p>
        </w:tc>
        <w:tc>
          <w:tcPr>
            <w:tcW w:w="1476" w:type="dxa"/>
            <w:vMerge/>
            <w:hideMark/>
          </w:tcPr>
          <w:p w14:paraId="44F961BB" w14:textId="77777777" w:rsidR="00412F4A" w:rsidRPr="00412F4A" w:rsidRDefault="00412F4A" w:rsidP="00412F4A">
            <w:pPr>
              <w:rPr>
                <w:b/>
                <w:bCs/>
              </w:rPr>
            </w:pPr>
          </w:p>
        </w:tc>
        <w:tc>
          <w:tcPr>
            <w:tcW w:w="1406" w:type="dxa"/>
            <w:vMerge/>
            <w:hideMark/>
          </w:tcPr>
          <w:p w14:paraId="2E2727CA" w14:textId="77777777" w:rsidR="00412F4A" w:rsidRPr="00412F4A" w:rsidRDefault="00412F4A" w:rsidP="00412F4A">
            <w:pPr>
              <w:rPr>
                <w:b/>
                <w:bCs/>
              </w:rPr>
            </w:pPr>
          </w:p>
        </w:tc>
        <w:tc>
          <w:tcPr>
            <w:tcW w:w="2770" w:type="dxa"/>
            <w:vMerge/>
            <w:hideMark/>
          </w:tcPr>
          <w:p w14:paraId="2F2E3698" w14:textId="77777777" w:rsidR="00412F4A" w:rsidRPr="00412F4A" w:rsidRDefault="00412F4A" w:rsidP="00412F4A">
            <w:pPr>
              <w:rPr>
                <w:b/>
                <w:bCs/>
              </w:rPr>
            </w:pPr>
          </w:p>
        </w:tc>
      </w:tr>
      <w:tr w:rsidR="00412F4A" w:rsidRPr="00412F4A" w14:paraId="0D0A2607" w14:textId="77777777" w:rsidTr="007B4149">
        <w:trPr>
          <w:trHeight w:val="1425"/>
        </w:trPr>
        <w:tc>
          <w:tcPr>
            <w:tcW w:w="3020" w:type="dxa"/>
            <w:hideMark/>
          </w:tcPr>
          <w:p w14:paraId="2F6F8946" w14:textId="77777777" w:rsidR="00412F4A" w:rsidRPr="00412F4A" w:rsidRDefault="00412F4A" w:rsidP="00412F4A">
            <w:pPr>
              <w:rPr>
                <w:b/>
                <w:bCs/>
              </w:rPr>
            </w:pPr>
            <w:r w:rsidRPr="00412F4A">
              <w:rPr>
                <w:b/>
                <w:bCs/>
              </w:rPr>
              <w:t>Izrada Nacrta prijedloga zakona o grbu, zastavi i himni Republike Hrvatske te zastavi i lenti predsjednika Republike Hrvatske</w:t>
            </w:r>
          </w:p>
        </w:tc>
        <w:tc>
          <w:tcPr>
            <w:tcW w:w="2475" w:type="dxa"/>
            <w:hideMark/>
          </w:tcPr>
          <w:p w14:paraId="64F22196" w14:textId="77777777" w:rsidR="00412F4A" w:rsidRPr="00412F4A" w:rsidRDefault="00412F4A" w:rsidP="00412F4A">
            <w:r w:rsidRPr="00412F4A">
              <w:t>Uprava za politički sustav i opću upravu</w:t>
            </w:r>
          </w:p>
        </w:tc>
        <w:tc>
          <w:tcPr>
            <w:tcW w:w="1697" w:type="dxa"/>
            <w:hideMark/>
          </w:tcPr>
          <w:p w14:paraId="37FF6B8F" w14:textId="77777777" w:rsidR="00412F4A" w:rsidRPr="00412F4A" w:rsidRDefault="00412F4A" w:rsidP="00412F4A">
            <w:r w:rsidRPr="00412F4A">
              <w:t>prosinac 2021.</w:t>
            </w:r>
          </w:p>
        </w:tc>
        <w:tc>
          <w:tcPr>
            <w:tcW w:w="1658" w:type="dxa"/>
            <w:vMerge w:val="restart"/>
            <w:hideMark/>
          </w:tcPr>
          <w:p w14:paraId="5CCE0E49" w14:textId="77777777" w:rsidR="00412F4A" w:rsidRPr="00412F4A" w:rsidRDefault="00412F4A" w:rsidP="00412F4A">
            <w:r w:rsidRPr="00412F4A">
              <w:t>A629000</w:t>
            </w:r>
          </w:p>
        </w:tc>
        <w:tc>
          <w:tcPr>
            <w:tcW w:w="1476" w:type="dxa"/>
            <w:vMerge w:val="restart"/>
            <w:hideMark/>
          </w:tcPr>
          <w:p w14:paraId="6806EF58" w14:textId="77777777" w:rsidR="00412F4A" w:rsidRPr="00412F4A" w:rsidRDefault="00412F4A" w:rsidP="00412F4A">
            <w:r w:rsidRPr="00412F4A">
              <w:t>1.480.000,00</w:t>
            </w:r>
          </w:p>
        </w:tc>
        <w:tc>
          <w:tcPr>
            <w:tcW w:w="1406" w:type="dxa"/>
            <w:hideMark/>
          </w:tcPr>
          <w:p w14:paraId="6D18E13A" w14:textId="77777777" w:rsidR="00412F4A" w:rsidRPr="00412F4A" w:rsidRDefault="00412F4A" w:rsidP="00412F4A">
            <w:r w:rsidRPr="00412F4A">
              <w:t>100%</w:t>
            </w:r>
          </w:p>
        </w:tc>
        <w:tc>
          <w:tcPr>
            <w:tcW w:w="2770" w:type="dxa"/>
            <w:hideMark/>
          </w:tcPr>
          <w:p w14:paraId="6E855B3D" w14:textId="77777777" w:rsidR="00412F4A" w:rsidRPr="00412F4A" w:rsidRDefault="00412F4A" w:rsidP="00412F4A">
            <w:r w:rsidRPr="00412F4A">
              <w:t>Zakon je izrađen, ali je povučen iz Plana zakonodavnih aktivnosti za 2021.</w:t>
            </w:r>
          </w:p>
        </w:tc>
      </w:tr>
      <w:tr w:rsidR="00412F4A" w:rsidRPr="00412F4A" w14:paraId="35986ED3" w14:textId="77777777" w:rsidTr="007B4149">
        <w:trPr>
          <w:trHeight w:val="1050"/>
        </w:trPr>
        <w:tc>
          <w:tcPr>
            <w:tcW w:w="3020" w:type="dxa"/>
            <w:hideMark/>
          </w:tcPr>
          <w:p w14:paraId="59619F8D" w14:textId="77777777" w:rsidR="00412F4A" w:rsidRPr="00412F4A" w:rsidRDefault="00412F4A" w:rsidP="00412F4A">
            <w:pPr>
              <w:rPr>
                <w:b/>
                <w:bCs/>
              </w:rPr>
            </w:pPr>
            <w:r w:rsidRPr="00412F4A">
              <w:rPr>
                <w:b/>
                <w:bCs/>
              </w:rPr>
              <w:t>Izrada Nacrta prijedloga zakona o izmjenama Zakona o Vladi Republike Hrvatske</w:t>
            </w:r>
          </w:p>
        </w:tc>
        <w:tc>
          <w:tcPr>
            <w:tcW w:w="2475" w:type="dxa"/>
            <w:hideMark/>
          </w:tcPr>
          <w:p w14:paraId="1132C93B" w14:textId="77777777" w:rsidR="00412F4A" w:rsidRPr="00412F4A" w:rsidRDefault="00412F4A" w:rsidP="00412F4A">
            <w:r w:rsidRPr="00412F4A">
              <w:t>Uprava za politički sustav i opću upravu</w:t>
            </w:r>
          </w:p>
        </w:tc>
        <w:tc>
          <w:tcPr>
            <w:tcW w:w="1697" w:type="dxa"/>
            <w:hideMark/>
          </w:tcPr>
          <w:p w14:paraId="645E8A37" w14:textId="77777777" w:rsidR="00412F4A" w:rsidRPr="00412F4A" w:rsidRDefault="00412F4A" w:rsidP="00412F4A">
            <w:r w:rsidRPr="00412F4A">
              <w:t>prosinac 2021.</w:t>
            </w:r>
          </w:p>
        </w:tc>
        <w:tc>
          <w:tcPr>
            <w:tcW w:w="1658" w:type="dxa"/>
            <w:vMerge/>
            <w:hideMark/>
          </w:tcPr>
          <w:p w14:paraId="19E93926" w14:textId="77777777" w:rsidR="00412F4A" w:rsidRPr="00412F4A" w:rsidRDefault="00412F4A" w:rsidP="00412F4A"/>
        </w:tc>
        <w:tc>
          <w:tcPr>
            <w:tcW w:w="1476" w:type="dxa"/>
            <w:vMerge/>
            <w:hideMark/>
          </w:tcPr>
          <w:p w14:paraId="23422020" w14:textId="77777777" w:rsidR="00412F4A" w:rsidRPr="00412F4A" w:rsidRDefault="00412F4A" w:rsidP="00412F4A"/>
        </w:tc>
        <w:tc>
          <w:tcPr>
            <w:tcW w:w="1406" w:type="dxa"/>
            <w:hideMark/>
          </w:tcPr>
          <w:p w14:paraId="3AD743BE" w14:textId="77777777" w:rsidR="00412F4A" w:rsidRPr="00412F4A" w:rsidRDefault="00412F4A" w:rsidP="00412F4A">
            <w:r w:rsidRPr="00412F4A">
              <w:br/>
              <w:t>0%</w:t>
            </w:r>
          </w:p>
        </w:tc>
        <w:tc>
          <w:tcPr>
            <w:tcW w:w="2770" w:type="dxa"/>
            <w:hideMark/>
          </w:tcPr>
          <w:p w14:paraId="6F4E9AE0" w14:textId="77777777" w:rsidR="00412F4A" w:rsidRPr="00412F4A" w:rsidRDefault="00412F4A" w:rsidP="00412F4A">
            <w:r w:rsidRPr="00412F4A">
              <w:t>Zakon je povučen iz Plana zakonodavnih aktivnosti za 2021.</w:t>
            </w:r>
          </w:p>
        </w:tc>
      </w:tr>
      <w:tr w:rsidR="00412F4A" w:rsidRPr="00412F4A" w14:paraId="3609185A" w14:textId="77777777" w:rsidTr="007B4149">
        <w:trPr>
          <w:trHeight w:val="1290"/>
        </w:trPr>
        <w:tc>
          <w:tcPr>
            <w:tcW w:w="3020" w:type="dxa"/>
            <w:hideMark/>
          </w:tcPr>
          <w:p w14:paraId="33E05A69" w14:textId="77777777" w:rsidR="00412F4A" w:rsidRPr="00412F4A" w:rsidRDefault="00412F4A" w:rsidP="00412F4A">
            <w:pPr>
              <w:rPr>
                <w:b/>
                <w:bCs/>
              </w:rPr>
            </w:pPr>
            <w:r w:rsidRPr="00412F4A">
              <w:rPr>
                <w:b/>
                <w:bCs/>
              </w:rPr>
              <w:t>Izrada Nacrta prijedloga zakona o natpisnim pločama javnopravnih tijela</w:t>
            </w:r>
          </w:p>
        </w:tc>
        <w:tc>
          <w:tcPr>
            <w:tcW w:w="2475" w:type="dxa"/>
            <w:hideMark/>
          </w:tcPr>
          <w:p w14:paraId="40F94C1B" w14:textId="77777777" w:rsidR="00412F4A" w:rsidRPr="00412F4A" w:rsidRDefault="00412F4A" w:rsidP="00412F4A">
            <w:r w:rsidRPr="00412F4A">
              <w:t>Uprava za politički sustav i opću upravu</w:t>
            </w:r>
          </w:p>
        </w:tc>
        <w:tc>
          <w:tcPr>
            <w:tcW w:w="1697" w:type="dxa"/>
            <w:hideMark/>
          </w:tcPr>
          <w:p w14:paraId="36E9791B" w14:textId="77777777" w:rsidR="00412F4A" w:rsidRPr="00412F4A" w:rsidRDefault="00412F4A" w:rsidP="00412F4A">
            <w:r w:rsidRPr="00412F4A">
              <w:t>prosinac 2021.</w:t>
            </w:r>
          </w:p>
        </w:tc>
        <w:tc>
          <w:tcPr>
            <w:tcW w:w="1658" w:type="dxa"/>
            <w:vMerge/>
            <w:hideMark/>
          </w:tcPr>
          <w:p w14:paraId="35D7DDB8" w14:textId="77777777" w:rsidR="00412F4A" w:rsidRPr="00412F4A" w:rsidRDefault="00412F4A" w:rsidP="00412F4A"/>
        </w:tc>
        <w:tc>
          <w:tcPr>
            <w:tcW w:w="1476" w:type="dxa"/>
            <w:vMerge/>
            <w:hideMark/>
          </w:tcPr>
          <w:p w14:paraId="3561BEAD" w14:textId="77777777" w:rsidR="00412F4A" w:rsidRPr="00412F4A" w:rsidRDefault="00412F4A" w:rsidP="00412F4A"/>
        </w:tc>
        <w:tc>
          <w:tcPr>
            <w:tcW w:w="1406" w:type="dxa"/>
            <w:hideMark/>
          </w:tcPr>
          <w:p w14:paraId="01DCBCBB" w14:textId="77777777" w:rsidR="00412F4A" w:rsidRPr="00412F4A" w:rsidRDefault="00412F4A" w:rsidP="00412F4A">
            <w:r w:rsidRPr="00412F4A">
              <w:t>100%</w:t>
            </w:r>
          </w:p>
        </w:tc>
        <w:tc>
          <w:tcPr>
            <w:tcW w:w="2770" w:type="dxa"/>
            <w:hideMark/>
          </w:tcPr>
          <w:p w14:paraId="0C410929" w14:textId="77777777" w:rsidR="00412F4A" w:rsidRPr="00412F4A" w:rsidRDefault="00412F4A" w:rsidP="00412F4A">
            <w:r w:rsidRPr="00412F4A">
              <w:t>Zakon je izrađen, ali je povučen iz Plana zakonodavnih aktivnosti za 2021.</w:t>
            </w:r>
          </w:p>
        </w:tc>
      </w:tr>
      <w:tr w:rsidR="00412F4A" w:rsidRPr="00412F4A" w14:paraId="42574D71" w14:textId="77777777" w:rsidTr="007B4149">
        <w:trPr>
          <w:trHeight w:val="1185"/>
        </w:trPr>
        <w:tc>
          <w:tcPr>
            <w:tcW w:w="3020" w:type="dxa"/>
            <w:hideMark/>
          </w:tcPr>
          <w:p w14:paraId="15F816D8" w14:textId="77777777" w:rsidR="00412F4A" w:rsidRPr="00412F4A" w:rsidRDefault="00412F4A" w:rsidP="00412F4A">
            <w:pPr>
              <w:rPr>
                <w:b/>
                <w:bCs/>
              </w:rPr>
            </w:pPr>
            <w:r w:rsidRPr="00412F4A">
              <w:rPr>
                <w:b/>
                <w:bCs/>
              </w:rPr>
              <w:lastRenderedPageBreak/>
              <w:t xml:space="preserve">Utvrđivanje normativnog okvira o ovlasti Vlade Republike Hrvatske za uređenje pojedinih pitanja iz djelokruga Hrvatskog sabora </w:t>
            </w:r>
          </w:p>
        </w:tc>
        <w:tc>
          <w:tcPr>
            <w:tcW w:w="2475" w:type="dxa"/>
            <w:hideMark/>
          </w:tcPr>
          <w:p w14:paraId="69912512" w14:textId="77777777" w:rsidR="00412F4A" w:rsidRPr="00412F4A" w:rsidRDefault="00412F4A" w:rsidP="00412F4A">
            <w:r w:rsidRPr="00412F4A">
              <w:t>Uprava za politički sustav i opću upravu</w:t>
            </w:r>
          </w:p>
        </w:tc>
        <w:tc>
          <w:tcPr>
            <w:tcW w:w="1697" w:type="dxa"/>
            <w:hideMark/>
          </w:tcPr>
          <w:p w14:paraId="0048241F" w14:textId="77777777" w:rsidR="00412F4A" w:rsidRPr="00412F4A" w:rsidRDefault="00412F4A" w:rsidP="00412F4A">
            <w:r w:rsidRPr="00412F4A">
              <w:t>prosinac 2021.</w:t>
            </w:r>
          </w:p>
        </w:tc>
        <w:tc>
          <w:tcPr>
            <w:tcW w:w="1658" w:type="dxa"/>
            <w:vMerge/>
            <w:hideMark/>
          </w:tcPr>
          <w:p w14:paraId="6A9E610C" w14:textId="77777777" w:rsidR="00412F4A" w:rsidRPr="00412F4A" w:rsidRDefault="00412F4A" w:rsidP="00412F4A"/>
        </w:tc>
        <w:tc>
          <w:tcPr>
            <w:tcW w:w="1476" w:type="dxa"/>
            <w:vMerge/>
            <w:hideMark/>
          </w:tcPr>
          <w:p w14:paraId="58FDF482" w14:textId="77777777" w:rsidR="00412F4A" w:rsidRPr="00412F4A" w:rsidRDefault="00412F4A" w:rsidP="00412F4A"/>
        </w:tc>
        <w:tc>
          <w:tcPr>
            <w:tcW w:w="1406" w:type="dxa"/>
            <w:hideMark/>
          </w:tcPr>
          <w:p w14:paraId="2199FDB7" w14:textId="77777777" w:rsidR="00412F4A" w:rsidRPr="00412F4A" w:rsidRDefault="00412F4A" w:rsidP="00412F4A">
            <w:r w:rsidRPr="00412F4A">
              <w:t>100%</w:t>
            </w:r>
          </w:p>
        </w:tc>
        <w:tc>
          <w:tcPr>
            <w:tcW w:w="2770" w:type="dxa"/>
            <w:hideMark/>
          </w:tcPr>
          <w:p w14:paraId="2BA70AD5" w14:textId="77777777" w:rsidR="00412F4A" w:rsidRPr="00412F4A" w:rsidRDefault="00412F4A" w:rsidP="00412F4A">
            <w:r w:rsidRPr="00412F4A">
              <w:t> </w:t>
            </w:r>
          </w:p>
        </w:tc>
      </w:tr>
      <w:tr w:rsidR="00412F4A" w:rsidRPr="00412F4A" w14:paraId="53BD2430" w14:textId="77777777" w:rsidTr="007B4149">
        <w:trPr>
          <w:trHeight w:val="1485"/>
        </w:trPr>
        <w:tc>
          <w:tcPr>
            <w:tcW w:w="3020" w:type="dxa"/>
            <w:hideMark/>
          </w:tcPr>
          <w:p w14:paraId="2A42CD81" w14:textId="77777777" w:rsidR="00412F4A" w:rsidRPr="00412F4A" w:rsidRDefault="00412F4A" w:rsidP="00412F4A">
            <w:pPr>
              <w:rPr>
                <w:b/>
                <w:bCs/>
              </w:rPr>
            </w:pPr>
            <w:r w:rsidRPr="00412F4A">
              <w:rPr>
                <w:b/>
                <w:bCs/>
              </w:rPr>
              <w:t>Izrada Nacrta prijedloga zakona o izmjenama Zakona o pečatima i žigovima s grbom Republike Hrvatske</w:t>
            </w:r>
          </w:p>
        </w:tc>
        <w:tc>
          <w:tcPr>
            <w:tcW w:w="2475" w:type="dxa"/>
            <w:hideMark/>
          </w:tcPr>
          <w:p w14:paraId="5FD2A574" w14:textId="77777777" w:rsidR="00412F4A" w:rsidRPr="00412F4A" w:rsidRDefault="00412F4A" w:rsidP="00412F4A">
            <w:r w:rsidRPr="00412F4A">
              <w:t>Uprava za politički sustav i opću upravu</w:t>
            </w:r>
          </w:p>
        </w:tc>
        <w:tc>
          <w:tcPr>
            <w:tcW w:w="1697" w:type="dxa"/>
            <w:hideMark/>
          </w:tcPr>
          <w:p w14:paraId="2F2239F2" w14:textId="77777777" w:rsidR="00412F4A" w:rsidRPr="00412F4A" w:rsidRDefault="00412F4A" w:rsidP="00412F4A">
            <w:r w:rsidRPr="00412F4A">
              <w:t>lipanj 2021.</w:t>
            </w:r>
          </w:p>
        </w:tc>
        <w:tc>
          <w:tcPr>
            <w:tcW w:w="1658" w:type="dxa"/>
            <w:vMerge/>
            <w:hideMark/>
          </w:tcPr>
          <w:p w14:paraId="4F15B47B" w14:textId="77777777" w:rsidR="00412F4A" w:rsidRPr="00412F4A" w:rsidRDefault="00412F4A" w:rsidP="00412F4A"/>
        </w:tc>
        <w:tc>
          <w:tcPr>
            <w:tcW w:w="1476" w:type="dxa"/>
            <w:vMerge/>
            <w:hideMark/>
          </w:tcPr>
          <w:p w14:paraId="0EB9BC09" w14:textId="77777777" w:rsidR="00412F4A" w:rsidRPr="00412F4A" w:rsidRDefault="00412F4A" w:rsidP="00412F4A"/>
        </w:tc>
        <w:tc>
          <w:tcPr>
            <w:tcW w:w="1406" w:type="dxa"/>
            <w:hideMark/>
          </w:tcPr>
          <w:p w14:paraId="066F6796" w14:textId="77777777" w:rsidR="00412F4A" w:rsidRPr="00412F4A" w:rsidRDefault="00412F4A" w:rsidP="00412F4A">
            <w:r w:rsidRPr="00412F4A">
              <w:br/>
              <w:t>100%</w:t>
            </w:r>
          </w:p>
        </w:tc>
        <w:tc>
          <w:tcPr>
            <w:tcW w:w="2770" w:type="dxa"/>
            <w:hideMark/>
          </w:tcPr>
          <w:p w14:paraId="7AE58F73" w14:textId="77777777" w:rsidR="00412F4A" w:rsidRPr="00412F4A" w:rsidRDefault="00412F4A" w:rsidP="00412F4A">
            <w:r w:rsidRPr="00412F4A">
              <w:t>Zakon je izrađen, ali je povučen iz Plana zakonodavnih aktivnosti za 2021.</w:t>
            </w:r>
          </w:p>
        </w:tc>
      </w:tr>
      <w:tr w:rsidR="00412F4A" w:rsidRPr="00412F4A" w14:paraId="08BA8252" w14:textId="77777777" w:rsidTr="007B4149">
        <w:trPr>
          <w:trHeight w:val="675"/>
        </w:trPr>
        <w:tc>
          <w:tcPr>
            <w:tcW w:w="3020" w:type="dxa"/>
            <w:hideMark/>
          </w:tcPr>
          <w:p w14:paraId="1A22378E" w14:textId="77777777" w:rsidR="00412F4A" w:rsidRPr="00412F4A" w:rsidRDefault="00412F4A" w:rsidP="00412F4A">
            <w:pPr>
              <w:rPr>
                <w:b/>
                <w:bCs/>
              </w:rPr>
            </w:pPr>
            <w:r w:rsidRPr="00412F4A">
              <w:rPr>
                <w:b/>
                <w:bCs/>
              </w:rPr>
              <w:t>Izrada Nacrta prijedloga zakona o referendumu</w:t>
            </w:r>
          </w:p>
        </w:tc>
        <w:tc>
          <w:tcPr>
            <w:tcW w:w="2475" w:type="dxa"/>
            <w:hideMark/>
          </w:tcPr>
          <w:p w14:paraId="2DBA0E91" w14:textId="77777777" w:rsidR="00412F4A" w:rsidRPr="00412F4A" w:rsidRDefault="00412F4A" w:rsidP="00412F4A">
            <w:r w:rsidRPr="00412F4A">
              <w:t>Uprava za politički sustav i opću upravu</w:t>
            </w:r>
          </w:p>
        </w:tc>
        <w:tc>
          <w:tcPr>
            <w:tcW w:w="1697" w:type="dxa"/>
            <w:hideMark/>
          </w:tcPr>
          <w:p w14:paraId="55CD8B32" w14:textId="77777777" w:rsidR="00412F4A" w:rsidRPr="00412F4A" w:rsidRDefault="00412F4A" w:rsidP="00412F4A">
            <w:r w:rsidRPr="00412F4A">
              <w:t>ožujak 2021.</w:t>
            </w:r>
          </w:p>
        </w:tc>
        <w:tc>
          <w:tcPr>
            <w:tcW w:w="1658" w:type="dxa"/>
            <w:vMerge/>
            <w:hideMark/>
          </w:tcPr>
          <w:p w14:paraId="4961D1AF" w14:textId="77777777" w:rsidR="00412F4A" w:rsidRPr="00412F4A" w:rsidRDefault="00412F4A" w:rsidP="00412F4A"/>
        </w:tc>
        <w:tc>
          <w:tcPr>
            <w:tcW w:w="1476" w:type="dxa"/>
            <w:vMerge/>
            <w:hideMark/>
          </w:tcPr>
          <w:p w14:paraId="48B5FC38" w14:textId="77777777" w:rsidR="00412F4A" w:rsidRPr="00412F4A" w:rsidRDefault="00412F4A" w:rsidP="00412F4A"/>
        </w:tc>
        <w:tc>
          <w:tcPr>
            <w:tcW w:w="1406" w:type="dxa"/>
            <w:hideMark/>
          </w:tcPr>
          <w:p w14:paraId="0899BB6D" w14:textId="77777777" w:rsidR="00412F4A" w:rsidRPr="00412F4A" w:rsidRDefault="00412F4A" w:rsidP="00412F4A">
            <w:r w:rsidRPr="00412F4A">
              <w:t>100%</w:t>
            </w:r>
          </w:p>
        </w:tc>
        <w:tc>
          <w:tcPr>
            <w:tcW w:w="2770" w:type="dxa"/>
            <w:hideMark/>
          </w:tcPr>
          <w:p w14:paraId="0CB7F83A" w14:textId="77777777" w:rsidR="00412F4A" w:rsidRPr="00412F4A" w:rsidRDefault="00412F4A" w:rsidP="00412F4A">
            <w:r w:rsidRPr="00412F4A">
              <w:t> </w:t>
            </w:r>
          </w:p>
        </w:tc>
      </w:tr>
      <w:tr w:rsidR="00412F4A" w:rsidRPr="00412F4A" w14:paraId="69D2DCB7" w14:textId="77777777" w:rsidTr="007B4149">
        <w:trPr>
          <w:trHeight w:val="540"/>
        </w:trPr>
        <w:tc>
          <w:tcPr>
            <w:tcW w:w="3020" w:type="dxa"/>
            <w:hideMark/>
          </w:tcPr>
          <w:p w14:paraId="76262E92" w14:textId="77777777" w:rsidR="00412F4A" w:rsidRPr="00412F4A" w:rsidRDefault="00412F4A" w:rsidP="00412F4A">
            <w:pPr>
              <w:rPr>
                <w:b/>
                <w:bCs/>
              </w:rPr>
            </w:pPr>
            <w:r w:rsidRPr="00412F4A">
              <w:rPr>
                <w:b/>
                <w:bCs/>
              </w:rPr>
              <w:t>Izrada Nacrta zakona o izmjenama Zakona o općem upravnom postupku</w:t>
            </w:r>
          </w:p>
        </w:tc>
        <w:tc>
          <w:tcPr>
            <w:tcW w:w="2475" w:type="dxa"/>
            <w:hideMark/>
          </w:tcPr>
          <w:p w14:paraId="31D58C61" w14:textId="77777777" w:rsidR="00412F4A" w:rsidRPr="00412F4A" w:rsidRDefault="00412F4A" w:rsidP="00412F4A">
            <w:r w:rsidRPr="00412F4A">
              <w:t>Uprava za politički sustav i opću upravu</w:t>
            </w:r>
          </w:p>
        </w:tc>
        <w:tc>
          <w:tcPr>
            <w:tcW w:w="1697" w:type="dxa"/>
            <w:hideMark/>
          </w:tcPr>
          <w:p w14:paraId="68772A18" w14:textId="77777777" w:rsidR="00412F4A" w:rsidRPr="00412F4A" w:rsidRDefault="00412F4A" w:rsidP="00412F4A">
            <w:r w:rsidRPr="00412F4A">
              <w:t>lipanj 2021.</w:t>
            </w:r>
          </w:p>
        </w:tc>
        <w:tc>
          <w:tcPr>
            <w:tcW w:w="1658" w:type="dxa"/>
            <w:vMerge/>
            <w:hideMark/>
          </w:tcPr>
          <w:p w14:paraId="3E96D826" w14:textId="77777777" w:rsidR="00412F4A" w:rsidRPr="00412F4A" w:rsidRDefault="00412F4A" w:rsidP="00412F4A"/>
        </w:tc>
        <w:tc>
          <w:tcPr>
            <w:tcW w:w="1476" w:type="dxa"/>
            <w:vMerge/>
            <w:hideMark/>
          </w:tcPr>
          <w:p w14:paraId="3BEF0631" w14:textId="77777777" w:rsidR="00412F4A" w:rsidRPr="00412F4A" w:rsidRDefault="00412F4A" w:rsidP="00412F4A"/>
        </w:tc>
        <w:tc>
          <w:tcPr>
            <w:tcW w:w="1406" w:type="dxa"/>
            <w:hideMark/>
          </w:tcPr>
          <w:p w14:paraId="5BCD5E37" w14:textId="77777777" w:rsidR="00412F4A" w:rsidRPr="00412F4A" w:rsidRDefault="00412F4A" w:rsidP="00412F4A">
            <w:r w:rsidRPr="00412F4A">
              <w:t>100%</w:t>
            </w:r>
          </w:p>
        </w:tc>
        <w:tc>
          <w:tcPr>
            <w:tcW w:w="2770" w:type="dxa"/>
            <w:hideMark/>
          </w:tcPr>
          <w:p w14:paraId="70A44AB4" w14:textId="77777777" w:rsidR="00412F4A" w:rsidRPr="00412F4A" w:rsidRDefault="00412F4A" w:rsidP="00412F4A">
            <w:r w:rsidRPr="00412F4A">
              <w:t> </w:t>
            </w:r>
          </w:p>
        </w:tc>
      </w:tr>
      <w:tr w:rsidR="00412F4A" w:rsidRPr="00412F4A" w14:paraId="2857EFD5" w14:textId="77777777" w:rsidTr="007B4149">
        <w:trPr>
          <w:trHeight w:val="3060"/>
        </w:trPr>
        <w:tc>
          <w:tcPr>
            <w:tcW w:w="3020" w:type="dxa"/>
            <w:hideMark/>
          </w:tcPr>
          <w:p w14:paraId="596A4619" w14:textId="77777777" w:rsidR="00412F4A" w:rsidRPr="00412F4A" w:rsidRDefault="00412F4A" w:rsidP="00412F4A">
            <w:pPr>
              <w:rPr>
                <w:b/>
                <w:bCs/>
              </w:rPr>
            </w:pPr>
            <w:r w:rsidRPr="00412F4A">
              <w:rPr>
                <w:b/>
                <w:bCs/>
              </w:rPr>
              <w:t xml:space="preserve">Uspostava baze podataka i indikatora o financijskim i administrativnim kapacitetima i poslovima koji se obavljaju u jedinicama lokalne i područne (regionalne) samouprave </w:t>
            </w:r>
          </w:p>
        </w:tc>
        <w:tc>
          <w:tcPr>
            <w:tcW w:w="2475" w:type="dxa"/>
            <w:hideMark/>
          </w:tcPr>
          <w:p w14:paraId="5D102351" w14:textId="77777777" w:rsidR="00412F4A" w:rsidRPr="00412F4A" w:rsidRDefault="00412F4A" w:rsidP="00412F4A">
            <w:r w:rsidRPr="00412F4A">
              <w:t>Uprava za politički sustav i opću upravu</w:t>
            </w:r>
          </w:p>
        </w:tc>
        <w:tc>
          <w:tcPr>
            <w:tcW w:w="1697" w:type="dxa"/>
            <w:hideMark/>
          </w:tcPr>
          <w:p w14:paraId="4F27CC64" w14:textId="77777777" w:rsidR="00412F4A" w:rsidRPr="00412F4A" w:rsidRDefault="00412F4A" w:rsidP="00412F4A">
            <w:r w:rsidRPr="00412F4A">
              <w:t>lipanj 2022.</w:t>
            </w:r>
          </w:p>
        </w:tc>
        <w:tc>
          <w:tcPr>
            <w:tcW w:w="1658" w:type="dxa"/>
            <w:vMerge w:val="restart"/>
            <w:hideMark/>
          </w:tcPr>
          <w:p w14:paraId="44D8FCBB" w14:textId="77777777" w:rsidR="00412F4A" w:rsidRPr="00412F4A" w:rsidRDefault="00412F4A" w:rsidP="00412F4A">
            <w:r w:rsidRPr="00412F4A">
              <w:t>A629000</w:t>
            </w:r>
          </w:p>
        </w:tc>
        <w:tc>
          <w:tcPr>
            <w:tcW w:w="1476" w:type="dxa"/>
            <w:vMerge w:val="restart"/>
            <w:hideMark/>
          </w:tcPr>
          <w:p w14:paraId="53647B0F" w14:textId="77777777" w:rsidR="00412F4A" w:rsidRPr="00412F4A" w:rsidRDefault="00412F4A" w:rsidP="00412F4A">
            <w:r w:rsidRPr="00412F4A">
              <w:t>888.000,00</w:t>
            </w:r>
          </w:p>
        </w:tc>
        <w:tc>
          <w:tcPr>
            <w:tcW w:w="1406" w:type="dxa"/>
            <w:hideMark/>
          </w:tcPr>
          <w:p w14:paraId="50D1C238" w14:textId="77777777" w:rsidR="00412F4A" w:rsidRPr="00412F4A" w:rsidRDefault="00412F4A" w:rsidP="00412F4A">
            <w:r w:rsidRPr="00412F4A">
              <w:t>25%</w:t>
            </w:r>
          </w:p>
        </w:tc>
        <w:tc>
          <w:tcPr>
            <w:tcW w:w="2770" w:type="dxa"/>
            <w:hideMark/>
          </w:tcPr>
          <w:p w14:paraId="1A14BB08" w14:textId="77777777" w:rsidR="00412F4A" w:rsidRPr="00412F4A" w:rsidRDefault="00412F4A" w:rsidP="00412F4A">
            <w:r w:rsidRPr="00412F4A">
              <w:t xml:space="preserve">Predmetna aktivnost provodi se u okviru projekta "Optimizacija sustava LP(R)S", u okviru kojeg je 19. 10. 2021. bio potpisan Ugovor za izvršenje aktivnosti Glavnog elementa Projekta. Na dan 31. 12. 2021. je u sklopu Projekta još u tijeku bilo početno prikupljanje svih dostupnih podataka o JLP(R)S te obavljanju </w:t>
            </w:r>
            <w:r w:rsidRPr="00412F4A">
              <w:lastRenderedPageBreak/>
              <w:t xml:space="preserve">poslova iz njihova djelokruga. Navedena aktivnost prikupljanja podataka je prva faza uspostave Baze podataka, kao i temelj za izračun indikatora za </w:t>
            </w:r>
            <w:proofErr w:type="spellStart"/>
            <w:r w:rsidRPr="00412F4A">
              <w:t>procjenju</w:t>
            </w:r>
            <w:proofErr w:type="spellEnd"/>
            <w:r w:rsidRPr="00412F4A">
              <w:t xml:space="preserve"> kapaciteta jedinica.</w:t>
            </w:r>
          </w:p>
        </w:tc>
      </w:tr>
      <w:tr w:rsidR="00412F4A" w:rsidRPr="00412F4A" w14:paraId="0E83456F" w14:textId="77777777" w:rsidTr="007B4149">
        <w:trPr>
          <w:trHeight w:val="1118"/>
        </w:trPr>
        <w:tc>
          <w:tcPr>
            <w:tcW w:w="3020" w:type="dxa"/>
            <w:hideMark/>
          </w:tcPr>
          <w:p w14:paraId="5098949F" w14:textId="77777777" w:rsidR="00412F4A" w:rsidRPr="00412F4A" w:rsidRDefault="00412F4A" w:rsidP="00412F4A">
            <w:pPr>
              <w:rPr>
                <w:b/>
                <w:bCs/>
              </w:rPr>
            </w:pPr>
            <w:r w:rsidRPr="00412F4A">
              <w:rPr>
                <w:b/>
                <w:bCs/>
              </w:rPr>
              <w:lastRenderedPageBreak/>
              <w:t>Izrada kataloga poslova na temelju prikupljenih podataka slijedom čega će se definirati kategorije jedinica s obzirom na kapacitete i poslove koji se u njima obavljaju</w:t>
            </w:r>
          </w:p>
        </w:tc>
        <w:tc>
          <w:tcPr>
            <w:tcW w:w="2475" w:type="dxa"/>
            <w:hideMark/>
          </w:tcPr>
          <w:p w14:paraId="088A743A" w14:textId="77777777" w:rsidR="00412F4A" w:rsidRPr="00412F4A" w:rsidRDefault="00412F4A" w:rsidP="00412F4A">
            <w:r w:rsidRPr="00412F4A">
              <w:t>Uprava za politički sustav i opću upravu</w:t>
            </w:r>
          </w:p>
        </w:tc>
        <w:tc>
          <w:tcPr>
            <w:tcW w:w="1697" w:type="dxa"/>
            <w:hideMark/>
          </w:tcPr>
          <w:p w14:paraId="42998E17" w14:textId="77777777" w:rsidR="00412F4A" w:rsidRPr="00412F4A" w:rsidRDefault="00412F4A" w:rsidP="00412F4A">
            <w:r w:rsidRPr="00412F4A">
              <w:t>lipanj 2022.</w:t>
            </w:r>
          </w:p>
        </w:tc>
        <w:tc>
          <w:tcPr>
            <w:tcW w:w="1658" w:type="dxa"/>
            <w:vMerge/>
            <w:hideMark/>
          </w:tcPr>
          <w:p w14:paraId="17ECEAF7" w14:textId="77777777" w:rsidR="00412F4A" w:rsidRPr="00412F4A" w:rsidRDefault="00412F4A" w:rsidP="00412F4A"/>
        </w:tc>
        <w:tc>
          <w:tcPr>
            <w:tcW w:w="1476" w:type="dxa"/>
            <w:vMerge/>
            <w:hideMark/>
          </w:tcPr>
          <w:p w14:paraId="76FEBAB4" w14:textId="77777777" w:rsidR="00412F4A" w:rsidRPr="00412F4A" w:rsidRDefault="00412F4A" w:rsidP="00412F4A"/>
        </w:tc>
        <w:tc>
          <w:tcPr>
            <w:tcW w:w="1406" w:type="dxa"/>
            <w:hideMark/>
          </w:tcPr>
          <w:p w14:paraId="254D7557" w14:textId="77777777" w:rsidR="00412F4A" w:rsidRPr="00412F4A" w:rsidRDefault="00412F4A" w:rsidP="00412F4A">
            <w:r w:rsidRPr="00412F4A">
              <w:t>0%</w:t>
            </w:r>
          </w:p>
        </w:tc>
        <w:tc>
          <w:tcPr>
            <w:tcW w:w="2770" w:type="dxa"/>
            <w:hideMark/>
          </w:tcPr>
          <w:p w14:paraId="279B5E74" w14:textId="77777777" w:rsidR="00412F4A" w:rsidRPr="00412F4A" w:rsidRDefault="00412F4A" w:rsidP="00412F4A">
            <w:r w:rsidRPr="00412F4A">
              <w:t xml:space="preserve">Sukladno Vremenskom planu provođenja aktivnosti projekta "Optimizacija sustava LP(R)S", projektne aktivnosti izrade Kataloga JLP(R)S započele su krajem ožujka 2022. godine te na dan 31. 12. 2021. još nisu krenule s provedbom. Kako bi se započelo s provedbom aktivnosti, bilo je potrebno prikupiti, obraditi, analizirati sve dostupne podatke o JLP(R)S, izraditi i </w:t>
            </w:r>
            <w:proofErr w:type="spellStart"/>
            <w:r w:rsidRPr="00412F4A">
              <w:t>analizati</w:t>
            </w:r>
            <w:proofErr w:type="spellEnd"/>
            <w:r w:rsidRPr="00412F4A">
              <w:t xml:space="preserve"> indikatore za procjenu kapaciteta te provesti primarno istraživanje na 40 </w:t>
            </w:r>
            <w:r w:rsidRPr="00412F4A">
              <w:lastRenderedPageBreak/>
              <w:t>JLP(R)S iz pilot područja Projekta (on line anketa i intervju).</w:t>
            </w:r>
          </w:p>
        </w:tc>
      </w:tr>
      <w:tr w:rsidR="00412F4A" w:rsidRPr="00412F4A" w14:paraId="1C582A4F" w14:textId="77777777" w:rsidTr="007B4149">
        <w:trPr>
          <w:trHeight w:val="1215"/>
        </w:trPr>
        <w:tc>
          <w:tcPr>
            <w:tcW w:w="3020" w:type="dxa"/>
            <w:hideMark/>
          </w:tcPr>
          <w:p w14:paraId="5D0B7D21" w14:textId="77777777" w:rsidR="00412F4A" w:rsidRPr="00412F4A" w:rsidRDefault="00412F4A" w:rsidP="00412F4A">
            <w:pPr>
              <w:rPr>
                <w:b/>
                <w:bCs/>
              </w:rPr>
            </w:pPr>
            <w:r w:rsidRPr="00412F4A">
              <w:rPr>
                <w:b/>
                <w:bCs/>
              </w:rPr>
              <w:lastRenderedPageBreak/>
              <w:t xml:space="preserve">Provedba upravnog nadzora (nadzor usklađenosti prijedloga uredbi o unutarnjem ustrojstvu i pravilnika o unutarnjem redu tijela državne uprave) </w:t>
            </w:r>
          </w:p>
        </w:tc>
        <w:tc>
          <w:tcPr>
            <w:tcW w:w="2475" w:type="dxa"/>
            <w:hideMark/>
          </w:tcPr>
          <w:p w14:paraId="1CCC319C" w14:textId="77777777" w:rsidR="00412F4A" w:rsidRPr="00412F4A" w:rsidRDefault="00412F4A" w:rsidP="00412F4A">
            <w:r w:rsidRPr="00412F4A">
              <w:t>Uprava za politički sustav i opću upravu</w:t>
            </w:r>
          </w:p>
        </w:tc>
        <w:tc>
          <w:tcPr>
            <w:tcW w:w="1697" w:type="dxa"/>
            <w:hideMark/>
          </w:tcPr>
          <w:p w14:paraId="6097E03F" w14:textId="77777777" w:rsidR="00412F4A" w:rsidRPr="00412F4A" w:rsidRDefault="00412F4A" w:rsidP="00412F4A">
            <w:r w:rsidRPr="00412F4A">
              <w:t>kontinuirano do kraja 2021.</w:t>
            </w:r>
          </w:p>
        </w:tc>
        <w:tc>
          <w:tcPr>
            <w:tcW w:w="1658" w:type="dxa"/>
            <w:vMerge/>
            <w:hideMark/>
          </w:tcPr>
          <w:p w14:paraId="3D82C207" w14:textId="77777777" w:rsidR="00412F4A" w:rsidRPr="00412F4A" w:rsidRDefault="00412F4A" w:rsidP="00412F4A"/>
        </w:tc>
        <w:tc>
          <w:tcPr>
            <w:tcW w:w="1476" w:type="dxa"/>
            <w:vMerge/>
            <w:hideMark/>
          </w:tcPr>
          <w:p w14:paraId="5C5A6B05" w14:textId="77777777" w:rsidR="00412F4A" w:rsidRPr="00412F4A" w:rsidRDefault="00412F4A" w:rsidP="00412F4A"/>
        </w:tc>
        <w:tc>
          <w:tcPr>
            <w:tcW w:w="1406" w:type="dxa"/>
            <w:hideMark/>
          </w:tcPr>
          <w:p w14:paraId="13C88EEA" w14:textId="77777777" w:rsidR="00412F4A" w:rsidRPr="00412F4A" w:rsidRDefault="00412F4A" w:rsidP="00412F4A">
            <w:r w:rsidRPr="00412F4A">
              <w:t>100%</w:t>
            </w:r>
          </w:p>
        </w:tc>
        <w:tc>
          <w:tcPr>
            <w:tcW w:w="2770" w:type="dxa"/>
            <w:hideMark/>
          </w:tcPr>
          <w:p w14:paraId="101F504C" w14:textId="77777777" w:rsidR="00412F4A" w:rsidRPr="00412F4A" w:rsidRDefault="00412F4A" w:rsidP="00412F4A">
            <w:r w:rsidRPr="00412F4A">
              <w:t> </w:t>
            </w:r>
          </w:p>
        </w:tc>
      </w:tr>
      <w:tr w:rsidR="00412F4A" w:rsidRPr="00412F4A" w14:paraId="7AB68290" w14:textId="77777777" w:rsidTr="007B4149">
        <w:trPr>
          <w:trHeight w:val="3345"/>
        </w:trPr>
        <w:tc>
          <w:tcPr>
            <w:tcW w:w="3020" w:type="dxa"/>
            <w:hideMark/>
          </w:tcPr>
          <w:p w14:paraId="7D5BE319" w14:textId="77777777" w:rsidR="00412F4A" w:rsidRPr="00412F4A" w:rsidRDefault="00412F4A" w:rsidP="00412F4A">
            <w:pPr>
              <w:rPr>
                <w:b/>
                <w:bCs/>
              </w:rPr>
            </w:pPr>
            <w:r w:rsidRPr="00412F4A">
              <w:rPr>
                <w:b/>
                <w:bCs/>
              </w:rPr>
              <w:t xml:space="preserve">Prvostupanjsko rješavanje zahtjeva za unošenje u naziv ustanove riječi: "Hrvatska", drugih državnih znamenja, naziva drugih država, međunarodnih organizacija i drugog službenog znakovlja, i zahtjeva za </w:t>
            </w:r>
            <w:proofErr w:type="spellStart"/>
            <w:r w:rsidRPr="00412F4A">
              <w:rPr>
                <w:b/>
                <w:bCs/>
              </w:rPr>
              <w:t>za</w:t>
            </w:r>
            <w:proofErr w:type="spellEnd"/>
            <w:r w:rsidRPr="00412F4A">
              <w:rPr>
                <w:b/>
                <w:bCs/>
              </w:rPr>
              <w:t xml:space="preserve"> korištenje dvojezičnih naziva ustanova sukladno zakonu kojim se uređuju ustanove, zahtjeva na unošenje u tvrtku trgovačkog društva riječi: "Hrvatska" i drugog znakovlja kojim se uređuju trgovačka društva, zahtjeva za odobrenje za izradu pečata i žigova s grbom Republike </w:t>
            </w:r>
            <w:r w:rsidRPr="00412F4A">
              <w:rPr>
                <w:b/>
                <w:bCs/>
              </w:rPr>
              <w:lastRenderedPageBreak/>
              <w:t>Hrvatske te vođenje evidencije o odobrenim i nestalim pečatima s grbom Republike Hrvatske</w:t>
            </w:r>
          </w:p>
        </w:tc>
        <w:tc>
          <w:tcPr>
            <w:tcW w:w="2475" w:type="dxa"/>
            <w:hideMark/>
          </w:tcPr>
          <w:p w14:paraId="49244472" w14:textId="77777777" w:rsidR="00412F4A" w:rsidRPr="00412F4A" w:rsidRDefault="00412F4A" w:rsidP="00412F4A">
            <w:r w:rsidRPr="00412F4A">
              <w:lastRenderedPageBreak/>
              <w:t>Uprava za politički sustav i opću upravu</w:t>
            </w:r>
          </w:p>
        </w:tc>
        <w:tc>
          <w:tcPr>
            <w:tcW w:w="1697" w:type="dxa"/>
            <w:hideMark/>
          </w:tcPr>
          <w:p w14:paraId="0F62A7C1" w14:textId="77777777" w:rsidR="00412F4A" w:rsidRPr="00412F4A" w:rsidRDefault="00412F4A" w:rsidP="00412F4A">
            <w:r w:rsidRPr="00412F4A">
              <w:t>kontinuirano do kraja 2021.</w:t>
            </w:r>
          </w:p>
        </w:tc>
        <w:tc>
          <w:tcPr>
            <w:tcW w:w="1658" w:type="dxa"/>
            <w:vMerge/>
            <w:hideMark/>
          </w:tcPr>
          <w:p w14:paraId="56CA3E86" w14:textId="77777777" w:rsidR="00412F4A" w:rsidRPr="00412F4A" w:rsidRDefault="00412F4A" w:rsidP="00412F4A"/>
        </w:tc>
        <w:tc>
          <w:tcPr>
            <w:tcW w:w="1476" w:type="dxa"/>
            <w:vMerge/>
            <w:hideMark/>
          </w:tcPr>
          <w:p w14:paraId="27CD895A" w14:textId="77777777" w:rsidR="00412F4A" w:rsidRPr="00412F4A" w:rsidRDefault="00412F4A" w:rsidP="00412F4A"/>
        </w:tc>
        <w:tc>
          <w:tcPr>
            <w:tcW w:w="1406" w:type="dxa"/>
            <w:hideMark/>
          </w:tcPr>
          <w:p w14:paraId="131B000A" w14:textId="77777777" w:rsidR="00412F4A" w:rsidRPr="00412F4A" w:rsidRDefault="00412F4A" w:rsidP="00412F4A">
            <w:r w:rsidRPr="00412F4A">
              <w:t>100%</w:t>
            </w:r>
          </w:p>
        </w:tc>
        <w:tc>
          <w:tcPr>
            <w:tcW w:w="2770" w:type="dxa"/>
            <w:hideMark/>
          </w:tcPr>
          <w:p w14:paraId="0DDD37E8" w14:textId="77777777" w:rsidR="00412F4A" w:rsidRPr="00412F4A" w:rsidRDefault="00412F4A" w:rsidP="00412F4A">
            <w:r w:rsidRPr="00412F4A">
              <w:t> </w:t>
            </w:r>
          </w:p>
        </w:tc>
      </w:tr>
      <w:tr w:rsidR="00412F4A" w:rsidRPr="00412F4A" w14:paraId="7EB4C7ED" w14:textId="77777777" w:rsidTr="007B4149">
        <w:trPr>
          <w:trHeight w:val="300"/>
        </w:trPr>
        <w:tc>
          <w:tcPr>
            <w:tcW w:w="3020" w:type="dxa"/>
            <w:hideMark/>
          </w:tcPr>
          <w:p w14:paraId="46BBD2DC" w14:textId="77777777" w:rsidR="00412F4A" w:rsidRPr="00412F4A" w:rsidRDefault="00412F4A" w:rsidP="00412F4A">
            <w:pPr>
              <w:rPr>
                <w:b/>
                <w:bCs/>
              </w:rPr>
            </w:pPr>
            <w:r w:rsidRPr="00412F4A">
              <w:rPr>
                <w:b/>
                <w:bCs/>
              </w:rPr>
              <w:t>Provoditi nadzor zakonitosti:</w:t>
            </w:r>
          </w:p>
        </w:tc>
        <w:tc>
          <w:tcPr>
            <w:tcW w:w="2475" w:type="dxa"/>
            <w:vMerge w:val="restart"/>
            <w:hideMark/>
          </w:tcPr>
          <w:p w14:paraId="2E952833" w14:textId="77777777" w:rsidR="00412F4A" w:rsidRPr="00412F4A" w:rsidRDefault="00412F4A" w:rsidP="00412F4A">
            <w:r w:rsidRPr="00412F4A">
              <w:t>Uprava za politički sustav i opću upravu</w:t>
            </w:r>
          </w:p>
        </w:tc>
        <w:tc>
          <w:tcPr>
            <w:tcW w:w="1697" w:type="dxa"/>
            <w:vMerge w:val="restart"/>
            <w:hideMark/>
          </w:tcPr>
          <w:p w14:paraId="2B34040C" w14:textId="77777777" w:rsidR="00412F4A" w:rsidRPr="00412F4A" w:rsidRDefault="00412F4A" w:rsidP="00412F4A">
            <w:r w:rsidRPr="00412F4A">
              <w:t>kontinuirano do kraja 2021.</w:t>
            </w:r>
          </w:p>
        </w:tc>
        <w:tc>
          <w:tcPr>
            <w:tcW w:w="1658" w:type="dxa"/>
            <w:vMerge/>
            <w:hideMark/>
          </w:tcPr>
          <w:p w14:paraId="058BF9D5" w14:textId="77777777" w:rsidR="00412F4A" w:rsidRPr="00412F4A" w:rsidRDefault="00412F4A" w:rsidP="00412F4A"/>
        </w:tc>
        <w:tc>
          <w:tcPr>
            <w:tcW w:w="1476" w:type="dxa"/>
            <w:vMerge/>
            <w:hideMark/>
          </w:tcPr>
          <w:p w14:paraId="65FC2011" w14:textId="77777777" w:rsidR="00412F4A" w:rsidRPr="00412F4A" w:rsidRDefault="00412F4A" w:rsidP="00412F4A"/>
        </w:tc>
        <w:tc>
          <w:tcPr>
            <w:tcW w:w="1406" w:type="dxa"/>
            <w:vMerge w:val="restart"/>
            <w:hideMark/>
          </w:tcPr>
          <w:p w14:paraId="14671527" w14:textId="77777777" w:rsidR="00412F4A" w:rsidRPr="00412F4A" w:rsidRDefault="00412F4A" w:rsidP="00412F4A">
            <w:r w:rsidRPr="00412F4A">
              <w:t>100%</w:t>
            </w:r>
          </w:p>
        </w:tc>
        <w:tc>
          <w:tcPr>
            <w:tcW w:w="2770" w:type="dxa"/>
            <w:vMerge w:val="restart"/>
            <w:hideMark/>
          </w:tcPr>
          <w:p w14:paraId="51A33F00" w14:textId="77777777" w:rsidR="00412F4A" w:rsidRPr="00412F4A" w:rsidRDefault="00412F4A" w:rsidP="00412F4A">
            <w:r w:rsidRPr="00412F4A">
              <w:t> </w:t>
            </w:r>
          </w:p>
        </w:tc>
      </w:tr>
      <w:tr w:rsidR="00412F4A" w:rsidRPr="00412F4A" w14:paraId="210E8CEF" w14:textId="77777777" w:rsidTr="007B4149">
        <w:trPr>
          <w:trHeight w:val="300"/>
        </w:trPr>
        <w:tc>
          <w:tcPr>
            <w:tcW w:w="3020" w:type="dxa"/>
            <w:hideMark/>
          </w:tcPr>
          <w:p w14:paraId="7866C2A2" w14:textId="77777777" w:rsidR="00412F4A" w:rsidRPr="00412F4A" w:rsidRDefault="00412F4A" w:rsidP="00412F4A">
            <w:pPr>
              <w:rPr>
                <w:b/>
                <w:bCs/>
              </w:rPr>
            </w:pPr>
            <w:r w:rsidRPr="00412F4A">
              <w:rPr>
                <w:b/>
                <w:bCs/>
              </w:rPr>
              <w:t>- rada predstavničkog tijela</w:t>
            </w:r>
          </w:p>
        </w:tc>
        <w:tc>
          <w:tcPr>
            <w:tcW w:w="2475" w:type="dxa"/>
            <w:vMerge/>
            <w:hideMark/>
          </w:tcPr>
          <w:p w14:paraId="1945C4A7" w14:textId="77777777" w:rsidR="00412F4A" w:rsidRPr="00412F4A" w:rsidRDefault="00412F4A" w:rsidP="00412F4A"/>
        </w:tc>
        <w:tc>
          <w:tcPr>
            <w:tcW w:w="1697" w:type="dxa"/>
            <w:vMerge/>
            <w:hideMark/>
          </w:tcPr>
          <w:p w14:paraId="249601A1" w14:textId="77777777" w:rsidR="00412F4A" w:rsidRPr="00412F4A" w:rsidRDefault="00412F4A" w:rsidP="00412F4A"/>
        </w:tc>
        <w:tc>
          <w:tcPr>
            <w:tcW w:w="1658" w:type="dxa"/>
            <w:vMerge/>
            <w:hideMark/>
          </w:tcPr>
          <w:p w14:paraId="29C9317D" w14:textId="77777777" w:rsidR="00412F4A" w:rsidRPr="00412F4A" w:rsidRDefault="00412F4A" w:rsidP="00412F4A"/>
        </w:tc>
        <w:tc>
          <w:tcPr>
            <w:tcW w:w="1476" w:type="dxa"/>
            <w:vMerge/>
            <w:hideMark/>
          </w:tcPr>
          <w:p w14:paraId="267C6480" w14:textId="77777777" w:rsidR="00412F4A" w:rsidRPr="00412F4A" w:rsidRDefault="00412F4A" w:rsidP="00412F4A"/>
        </w:tc>
        <w:tc>
          <w:tcPr>
            <w:tcW w:w="1406" w:type="dxa"/>
            <w:vMerge/>
            <w:hideMark/>
          </w:tcPr>
          <w:p w14:paraId="0D283F0C" w14:textId="77777777" w:rsidR="00412F4A" w:rsidRPr="00412F4A" w:rsidRDefault="00412F4A" w:rsidP="00412F4A"/>
        </w:tc>
        <w:tc>
          <w:tcPr>
            <w:tcW w:w="2770" w:type="dxa"/>
            <w:vMerge/>
            <w:hideMark/>
          </w:tcPr>
          <w:p w14:paraId="5C0759D8" w14:textId="77777777" w:rsidR="00412F4A" w:rsidRPr="00412F4A" w:rsidRDefault="00412F4A" w:rsidP="00412F4A"/>
        </w:tc>
      </w:tr>
      <w:tr w:rsidR="00412F4A" w:rsidRPr="00412F4A" w14:paraId="3DAB6E86" w14:textId="77777777" w:rsidTr="007B4149">
        <w:trPr>
          <w:trHeight w:val="510"/>
        </w:trPr>
        <w:tc>
          <w:tcPr>
            <w:tcW w:w="3020" w:type="dxa"/>
            <w:hideMark/>
          </w:tcPr>
          <w:p w14:paraId="46418205" w14:textId="77777777" w:rsidR="00412F4A" w:rsidRPr="00412F4A" w:rsidRDefault="00412F4A" w:rsidP="00412F4A">
            <w:pPr>
              <w:rPr>
                <w:b/>
                <w:bCs/>
              </w:rPr>
            </w:pPr>
            <w:r w:rsidRPr="00412F4A">
              <w:rPr>
                <w:b/>
                <w:bCs/>
              </w:rPr>
              <w:t>- općih akata predstavničkog tijela iz djelokruga Sektora</w:t>
            </w:r>
          </w:p>
        </w:tc>
        <w:tc>
          <w:tcPr>
            <w:tcW w:w="2475" w:type="dxa"/>
            <w:vMerge/>
            <w:hideMark/>
          </w:tcPr>
          <w:p w14:paraId="5A25C172" w14:textId="77777777" w:rsidR="00412F4A" w:rsidRPr="00412F4A" w:rsidRDefault="00412F4A" w:rsidP="00412F4A"/>
        </w:tc>
        <w:tc>
          <w:tcPr>
            <w:tcW w:w="1697" w:type="dxa"/>
            <w:vMerge/>
            <w:hideMark/>
          </w:tcPr>
          <w:p w14:paraId="757B2520" w14:textId="77777777" w:rsidR="00412F4A" w:rsidRPr="00412F4A" w:rsidRDefault="00412F4A" w:rsidP="00412F4A"/>
        </w:tc>
        <w:tc>
          <w:tcPr>
            <w:tcW w:w="1658" w:type="dxa"/>
            <w:vMerge/>
            <w:hideMark/>
          </w:tcPr>
          <w:p w14:paraId="104C405A" w14:textId="77777777" w:rsidR="00412F4A" w:rsidRPr="00412F4A" w:rsidRDefault="00412F4A" w:rsidP="00412F4A"/>
        </w:tc>
        <w:tc>
          <w:tcPr>
            <w:tcW w:w="1476" w:type="dxa"/>
            <w:vMerge/>
            <w:hideMark/>
          </w:tcPr>
          <w:p w14:paraId="584D7CC2" w14:textId="77777777" w:rsidR="00412F4A" w:rsidRPr="00412F4A" w:rsidRDefault="00412F4A" w:rsidP="00412F4A"/>
        </w:tc>
        <w:tc>
          <w:tcPr>
            <w:tcW w:w="1406" w:type="dxa"/>
            <w:vMerge/>
            <w:hideMark/>
          </w:tcPr>
          <w:p w14:paraId="2FB803EE" w14:textId="77777777" w:rsidR="00412F4A" w:rsidRPr="00412F4A" w:rsidRDefault="00412F4A" w:rsidP="00412F4A"/>
        </w:tc>
        <w:tc>
          <w:tcPr>
            <w:tcW w:w="2770" w:type="dxa"/>
            <w:vMerge/>
            <w:hideMark/>
          </w:tcPr>
          <w:p w14:paraId="417B990D" w14:textId="77777777" w:rsidR="00412F4A" w:rsidRPr="00412F4A" w:rsidRDefault="00412F4A" w:rsidP="00412F4A"/>
        </w:tc>
      </w:tr>
      <w:tr w:rsidR="00412F4A" w:rsidRPr="00412F4A" w14:paraId="33C870D3" w14:textId="77777777" w:rsidTr="007B4149">
        <w:trPr>
          <w:trHeight w:val="510"/>
        </w:trPr>
        <w:tc>
          <w:tcPr>
            <w:tcW w:w="3020" w:type="dxa"/>
            <w:hideMark/>
          </w:tcPr>
          <w:p w14:paraId="74BBEC9C" w14:textId="77777777" w:rsidR="00412F4A" w:rsidRPr="00412F4A" w:rsidRDefault="00412F4A" w:rsidP="00412F4A">
            <w:pPr>
              <w:rPr>
                <w:b/>
                <w:bCs/>
              </w:rPr>
            </w:pPr>
            <w:r w:rsidRPr="00412F4A">
              <w:rPr>
                <w:b/>
                <w:bCs/>
              </w:rPr>
              <w:t>- pojedinačnih neupravnih akata tijela JLP(R)S iz djelokruga Sektora</w:t>
            </w:r>
          </w:p>
        </w:tc>
        <w:tc>
          <w:tcPr>
            <w:tcW w:w="2475" w:type="dxa"/>
            <w:vMerge/>
            <w:hideMark/>
          </w:tcPr>
          <w:p w14:paraId="68710605" w14:textId="77777777" w:rsidR="00412F4A" w:rsidRPr="00412F4A" w:rsidRDefault="00412F4A" w:rsidP="00412F4A"/>
        </w:tc>
        <w:tc>
          <w:tcPr>
            <w:tcW w:w="1697" w:type="dxa"/>
            <w:vMerge/>
            <w:hideMark/>
          </w:tcPr>
          <w:p w14:paraId="5300D6A4" w14:textId="77777777" w:rsidR="00412F4A" w:rsidRPr="00412F4A" w:rsidRDefault="00412F4A" w:rsidP="00412F4A"/>
        </w:tc>
        <w:tc>
          <w:tcPr>
            <w:tcW w:w="1658" w:type="dxa"/>
            <w:vMerge/>
            <w:hideMark/>
          </w:tcPr>
          <w:p w14:paraId="62372FD6" w14:textId="77777777" w:rsidR="00412F4A" w:rsidRPr="00412F4A" w:rsidRDefault="00412F4A" w:rsidP="00412F4A"/>
        </w:tc>
        <w:tc>
          <w:tcPr>
            <w:tcW w:w="1476" w:type="dxa"/>
            <w:vMerge/>
            <w:hideMark/>
          </w:tcPr>
          <w:p w14:paraId="7A3311E9" w14:textId="77777777" w:rsidR="00412F4A" w:rsidRPr="00412F4A" w:rsidRDefault="00412F4A" w:rsidP="00412F4A"/>
        </w:tc>
        <w:tc>
          <w:tcPr>
            <w:tcW w:w="1406" w:type="dxa"/>
            <w:vMerge/>
            <w:hideMark/>
          </w:tcPr>
          <w:p w14:paraId="14430A70" w14:textId="77777777" w:rsidR="00412F4A" w:rsidRPr="00412F4A" w:rsidRDefault="00412F4A" w:rsidP="00412F4A"/>
        </w:tc>
        <w:tc>
          <w:tcPr>
            <w:tcW w:w="2770" w:type="dxa"/>
            <w:vMerge/>
            <w:hideMark/>
          </w:tcPr>
          <w:p w14:paraId="6AF428A7" w14:textId="77777777" w:rsidR="00412F4A" w:rsidRPr="00412F4A" w:rsidRDefault="00412F4A" w:rsidP="00412F4A"/>
        </w:tc>
      </w:tr>
      <w:tr w:rsidR="00412F4A" w:rsidRPr="00412F4A" w14:paraId="3F247559" w14:textId="77777777" w:rsidTr="007B4149">
        <w:trPr>
          <w:trHeight w:val="255"/>
        </w:trPr>
        <w:tc>
          <w:tcPr>
            <w:tcW w:w="3020" w:type="dxa"/>
            <w:hideMark/>
          </w:tcPr>
          <w:p w14:paraId="2B9D26B2" w14:textId="77777777" w:rsidR="00412F4A" w:rsidRPr="00412F4A" w:rsidRDefault="00412F4A" w:rsidP="00412F4A">
            <w:pPr>
              <w:rPr>
                <w:b/>
                <w:bCs/>
              </w:rPr>
            </w:pPr>
            <w:r w:rsidRPr="00412F4A">
              <w:rPr>
                <w:b/>
                <w:bCs/>
              </w:rPr>
              <w:t>Utvrđivati nastupanje uvjeta za:</w:t>
            </w:r>
          </w:p>
        </w:tc>
        <w:tc>
          <w:tcPr>
            <w:tcW w:w="2475" w:type="dxa"/>
            <w:vMerge w:val="restart"/>
            <w:hideMark/>
          </w:tcPr>
          <w:p w14:paraId="46E23E8D" w14:textId="77777777" w:rsidR="00412F4A" w:rsidRPr="00412F4A" w:rsidRDefault="00412F4A" w:rsidP="00412F4A">
            <w:r w:rsidRPr="00412F4A">
              <w:t>Uprava za politički sustav i opću upravu</w:t>
            </w:r>
          </w:p>
        </w:tc>
        <w:tc>
          <w:tcPr>
            <w:tcW w:w="1697" w:type="dxa"/>
            <w:vMerge w:val="restart"/>
            <w:hideMark/>
          </w:tcPr>
          <w:p w14:paraId="7086706D" w14:textId="77777777" w:rsidR="00412F4A" w:rsidRPr="00412F4A" w:rsidRDefault="00412F4A" w:rsidP="00412F4A">
            <w:r w:rsidRPr="00412F4A">
              <w:t>kontinuirano do kraja 2021.</w:t>
            </w:r>
          </w:p>
        </w:tc>
        <w:tc>
          <w:tcPr>
            <w:tcW w:w="1658" w:type="dxa"/>
            <w:vMerge/>
            <w:hideMark/>
          </w:tcPr>
          <w:p w14:paraId="7093F131" w14:textId="77777777" w:rsidR="00412F4A" w:rsidRPr="00412F4A" w:rsidRDefault="00412F4A" w:rsidP="00412F4A"/>
        </w:tc>
        <w:tc>
          <w:tcPr>
            <w:tcW w:w="1476" w:type="dxa"/>
            <w:vMerge/>
            <w:hideMark/>
          </w:tcPr>
          <w:p w14:paraId="7698DEB5" w14:textId="77777777" w:rsidR="00412F4A" w:rsidRPr="00412F4A" w:rsidRDefault="00412F4A" w:rsidP="00412F4A"/>
        </w:tc>
        <w:tc>
          <w:tcPr>
            <w:tcW w:w="1406" w:type="dxa"/>
            <w:vMerge w:val="restart"/>
            <w:hideMark/>
          </w:tcPr>
          <w:p w14:paraId="61A4B3F9" w14:textId="77777777" w:rsidR="00412F4A" w:rsidRPr="00412F4A" w:rsidRDefault="00412F4A" w:rsidP="00412F4A">
            <w:r w:rsidRPr="00412F4A">
              <w:t>100%</w:t>
            </w:r>
          </w:p>
        </w:tc>
        <w:tc>
          <w:tcPr>
            <w:tcW w:w="2770" w:type="dxa"/>
            <w:vMerge w:val="restart"/>
            <w:hideMark/>
          </w:tcPr>
          <w:p w14:paraId="069938CB" w14:textId="77777777" w:rsidR="00412F4A" w:rsidRPr="00412F4A" w:rsidRDefault="00412F4A" w:rsidP="00412F4A">
            <w:r w:rsidRPr="00412F4A">
              <w:t> </w:t>
            </w:r>
          </w:p>
        </w:tc>
      </w:tr>
      <w:tr w:rsidR="00412F4A" w:rsidRPr="00412F4A" w14:paraId="61506653" w14:textId="77777777" w:rsidTr="007B4149">
        <w:trPr>
          <w:trHeight w:val="345"/>
        </w:trPr>
        <w:tc>
          <w:tcPr>
            <w:tcW w:w="3020" w:type="dxa"/>
            <w:hideMark/>
          </w:tcPr>
          <w:p w14:paraId="74B6BA9C" w14:textId="77777777" w:rsidR="00412F4A" w:rsidRPr="00412F4A" w:rsidRDefault="00412F4A" w:rsidP="00412F4A">
            <w:pPr>
              <w:rPr>
                <w:b/>
                <w:bCs/>
              </w:rPr>
            </w:pPr>
            <w:r w:rsidRPr="00412F4A">
              <w:rPr>
                <w:b/>
                <w:bCs/>
              </w:rPr>
              <w:t>- raspuštanje predstavničkog tijela,</w:t>
            </w:r>
          </w:p>
        </w:tc>
        <w:tc>
          <w:tcPr>
            <w:tcW w:w="2475" w:type="dxa"/>
            <w:vMerge/>
            <w:hideMark/>
          </w:tcPr>
          <w:p w14:paraId="2121E65D" w14:textId="77777777" w:rsidR="00412F4A" w:rsidRPr="00412F4A" w:rsidRDefault="00412F4A" w:rsidP="00412F4A"/>
        </w:tc>
        <w:tc>
          <w:tcPr>
            <w:tcW w:w="1697" w:type="dxa"/>
            <w:vMerge/>
            <w:hideMark/>
          </w:tcPr>
          <w:p w14:paraId="2C8F42A5" w14:textId="77777777" w:rsidR="00412F4A" w:rsidRPr="00412F4A" w:rsidRDefault="00412F4A" w:rsidP="00412F4A"/>
        </w:tc>
        <w:tc>
          <w:tcPr>
            <w:tcW w:w="1658" w:type="dxa"/>
            <w:vMerge/>
            <w:hideMark/>
          </w:tcPr>
          <w:p w14:paraId="0EFC8B03" w14:textId="77777777" w:rsidR="00412F4A" w:rsidRPr="00412F4A" w:rsidRDefault="00412F4A" w:rsidP="00412F4A"/>
        </w:tc>
        <w:tc>
          <w:tcPr>
            <w:tcW w:w="1476" w:type="dxa"/>
            <w:vMerge/>
            <w:hideMark/>
          </w:tcPr>
          <w:p w14:paraId="096DA81E" w14:textId="77777777" w:rsidR="00412F4A" w:rsidRPr="00412F4A" w:rsidRDefault="00412F4A" w:rsidP="00412F4A"/>
        </w:tc>
        <w:tc>
          <w:tcPr>
            <w:tcW w:w="1406" w:type="dxa"/>
            <w:vMerge/>
            <w:hideMark/>
          </w:tcPr>
          <w:p w14:paraId="4ED738F3" w14:textId="77777777" w:rsidR="00412F4A" w:rsidRPr="00412F4A" w:rsidRDefault="00412F4A" w:rsidP="00412F4A"/>
        </w:tc>
        <w:tc>
          <w:tcPr>
            <w:tcW w:w="2770" w:type="dxa"/>
            <w:vMerge/>
            <w:hideMark/>
          </w:tcPr>
          <w:p w14:paraId="31B0A901" w14:textId="77777777" w:rsidR="00412F4A" w:rsidRPr="00412F4A" w:rsidRDefault="00412F4A" w:rsidP="00412F4A"/>
        </w:tc>
      </w:tr>
      <w:tr w:rsidR="00412F4A" w:rsidRPr="00412F4A" w14:paraId="4DCA2AFC" w14:textId="77777777" w:rsidTr="007B4149">
        <w:trPr>
          <w:trHeight w:val="240"/>
        </w:trPr>
        <w:tc>
          <w:tcPr>
            <w:tcW w:w="3020" w:type="dxa"/>
            <w:hideMark/>
          </w:tcPr>
          <w:p w14:paraId="64726B9F" w14:textId="77777777" w:rsidR="00412F4A" w:rsidRPr="00412F4A" w:rsidRDefault="00412F4A" w:rsidP="00412F4A">
            <w:pPr>
              <w:rPr>
                <w:b/>
                <w:bCs/>
              </w:rPr>
            </w:pPr>
            <w:r w:rsidRPr="00412F4A">
              <w:rPr>
                <w:b/>
                <w:bCs/>
              </w:rPr>
              <w:t>- razrješenje izvršnog tijela,</w:t>
            </w:r>
          </w:p>
        </w:tc>
        <w:tc>
          <w:tcPr>
            <w:tcW w:w="2475" w:type="dxa"/>
            <w:vMerge/>
            <w:hideMark/>
          </w:tcPr>
          <w:p w14:paraId="14979B11" w14:textId="77777777" w:rsidR="00412F4A" w:rsidRPr="00412F4A" w:rsidRDefault="00412F4A" w:rsidP="00412F4A"/>
        </w:tc>
        <w:tc>
          <w:tcPr>
            <w:tcW w:w="1697" w:type="dxa"/>
            <w:vMerge/>
            <w:hideMark/>
          </w:tcPr>
          <w:p w14:paraId="172488A9" w14:textId="77777777" w:rsidR="00412F4A" w:rsidRPr="00412F4A" w:rsidRDefault="00412F4A" w:rsidP="00412F4A"/>
        </w:tc>
        <w:tc>
          <w:tcPr>
            <w:tcW w:w="1658" w:type="dxa"/>
            <w:vMerge/>
            <w:hideMark/>
          </w:tcPr>
          <w:p w14:paraId="6F9B78AF" w14:textId="77777777" w:rsidR="00412F4A" w:rsidRPr="00412F4A" w:rsidRDefault="00412F4A" w:rsidP="00412F4A"/>
        </w:tc>
        <w:tc>
          <w:tcPr>
            <w:tcW w:w="1476" w:type="dxa"/>
            <w:vMerge/>
            <w:hideMark/>
          </w:tcPr>
          <w:p w14:paraId="3A71C1BE" w14:textId="77777777" w:rsidR="00412F4A" w:rsidRPr="00412F4A" w:rsidRDefault="00412F4A" w:rsidP="00412F4A"/>
        </w:tc>
        <w:tc>
          <w:tcPr>
            <w:tcW w:w="1406" w:type="dxa"/>
            <w:vMerge/>
            <w:hideMark/>
          </w:tcPr>
          <w:p w14:paraId="39226CB7" w14:textId="77777777" w:rsidR="00412F4A" w:rsidRPr="00412F4A" w:rsidRDefault="00412F4A" w:rsidP="00412F4A"/>
        </w:tc>
        <w:tc>
          <w:tcPr>
            <w:tcW w:w="2770" w:type="dxa"/>
            <w:vMerge/>
            <w:hideMark/>
          </w:tcPr>
          <w:p w14:paraId="78B18863" w14:textId="77777777" w:rsidR="00412F4A" w:rsidRPr="00412F4A" w:rsidRDefault="00412F4A" w:rsidP="00412F4A"/>
        </w:tc>
      </w:tr>
      <w:tr w:rsidR="00412F4A" w:rsidRPr="00412F4A" w14:paraId="3ECD0626" w14:textId="77777777" w:rsidTr="007B4149">
        <w:trPr>
          <w:trHeight w:val="585"/>
        </w:trPr>
        <w:tc>
          <w:tcPr>
            <w:tcW w:w="3020" w:type="dxa"/>
            <w:hideMark/>
          </w:tcPr>
          <w:p w14:paraId="5FDFEA79" w14:textId="77777777" w:rsidR="00412F4A" w:rsidRPr="00412F4A" w:rsidRDefault="00412F4A" w:rsidP="00412F4A">
            <w:pPr>
              <w:rPr>
                <w:b/>
                <w:bCs/>
              </w:rPr>
            </w:pPr>
            <w:r w:rsidRPr="00412F4A">
              <w:rPr>
                <w:b/>
                <w:bCs/>
              </w:rPr>
              <w:t>- istovremeno raspuštanje predstavničkog i razrješenje izvršnog tijela ,</w:t>
            </w:r>
          </w:p>
        </w:tc>
        <w:tc>
          <w:tcPr>
            <w:tcW w:w="2475" w:type="dxa"/>
            <w:vMerge/>
            <w:hideMark/>
          </w:tcPr>
          <w:p w14:paraId="2C33177F" w14:textId="77777777" w:rsidR="00412F4A" w:rsidRPr="00412F4A" w:rsidRDefault="00412F4A" w:rsidP="00412F4A"/>
        </w:tc>
        <w:tc>
          <w:tcPr>
            <w:tcW w:w="1697" w:type="dxa"/>
            <w:vMerge/>
            <w:hideMark/>
          </w:tcPr>
          <w:p w14:paraId="3F19406C" w14:textId="77777777" w:rsidR="00412F4A" w:rsidRPr="00412F4A" w:rsidRDefault="00412F4A" w:rsidP="00412F4A"/>
        </w:tc>
        <w:tc>
          <w:tcPr>
            <w:tcW w:w="1658" w:type="dxa"/>
            <w:vMerge/>
            <w:hideMark/>
          </w:tcPr>
          <w:p w14:paraId="46C94E8B" w14:textId="77777777" w:rsidR="00412F4A" w:rsidRPr="00412F4A" w:rsidRDefault="00412F4A" w:rsidP="00412F4A"/>
        </w:tc>
        <w:tc>
          <w:tcPr>
            <w:tcW w:w="1476" w:type="dxa"/>
            <w:vMerge/>
            <w:hideMark/>
          </w:tcPr>
          <w:p w14:paraId="33D70622" w14:textId="77777777" w:rsidR="00412F4A" w:rsidRPr="00412F4A" w:rsidRDefault="00412F4A" w:rsidP="00412F4A"/>
        </w:tc>
        <w:tc>
          <w:tcPr>
            <w:tcW w:w="1406" w:type="dxa"/>
            <w:vMerge/>
            <w:hideMark/>
          </w:tcPr>
          <w:p w14:paraId="5B1325CF" w14:textId="77777777" w:rsidR="00412F4A" w:rsidRPr="00412F4A" w:rsidRDefault="00412F4A" w:rsidP="00412F4A"/>
        </w:tc>
        <w:tc>
          <w:tcPr>
            <w:tcW w:w="2770" w:type="dxa"/>
            <w:vMerge/>
            <w:hideMark/>
          </w:tcPr>
          <w:p w14:paraId="089E5FC7" w14:textId="77777777" w:rsidR="00412F4A" w:rsidRPr="00412F4A" w:rsidRDefault="00412F4A" w:rsidP="00412F4A"/>
        </w:tc>
      </w:tr>
      <w:tr w:rsidR="00412F4A" w:rsidRPr="00412F4A" w14:paraId="6D737F48" w14:textId="77777777" w:rsidTr="007B4149">
        <w:trPr>
          <w:trHeight w:val="315"/>
        </w:trPr>
        <w:tc>
          <w:tcPr>
            <w:tcW w:w="3020" w:type="dxa"/>
            <w:hideMark/>
          </w:tcPr>
          <w:p w14:paraId="5A71A3C3" w14:textId="77777777" w:rsidR="00412F4A" w:rsidRPr="00412F4A" w:rsidRDefault="00412F4A" w:rsidP="00412F4A">
            <w:pPr>
              <w:rPr>
                <w:b/>
                <w:bCs/>
              </w:rPr>
            </w:pPr>
            <w:r w:rsidRPr="00412F4A">
              <w:rPr>
                <w:b/>
                <w:bCs/>
              </w:rPr>
              <w:t xml:space="preserve">- prestanka mandata </w:t>
            </w:r>
            <w:r w:rsidRPr="00412F4A">
              <w:rPr>
                <w:b/>
                <w:bCs/>
              </w:rPr>
              <w:lastRenderedPageBreak/>
              <w:t>izvršnog tijela,</w:t>
            </w:r>
          </w:p>
        </w:tc>
        <w:tc>
          <w:tcPr>
            <w:tcW w:w="2475" w:type="dxa"/>
            <w:vMerge/>
            <w:hideMark/>
          </w:tcPr>
          <w:p w14:paraId="54A46660" w14:textId="77777777" w:rsidR="00412F4A" w:rsidRPr="00412F4A" w:rsidRDefault="00412F4A" w:rsidP="00412F4A"/>
        </w:tc>
        <w:tc>
          <w:tcPr>
            <w:tcW w:w="1697" w:type="dxa"/>
            <w:vMerge/>
            <w:hideMark/>
          </w:tcPr>
          <w:p w14:paraId="41F8585A" w14:textId="77777777" w:rsidR="00412F4A" w:rsidRPr="00412F4A" w:rsidRDefault="00412F4A" w:rsidP="00412F4A"/>
        </w:tc>
        <w:tc>
          <w:tcPr>
            <w:tcW w:w="1658" w:type="dxa"/>
            <w:vMerge/>
            <w:hideMark/>
          </w:tcPr>
          <w:p w14:paraId="6F62489D" w14:textId="77777777" w:rsidR="00412F4A" w:rsidRPr="00412F4A" w:rsidRDefault="00412F4A" w:rsidP="00412F4A"/>
        </w:tc>
        <w:tc>
          <w:tcPr>
            <w:tcW w:w="1476" w:type="dxa"/>
            <w:vMerge/>
            <w:hideMark/>
          </w:tcPr>
          <w:p w14:paraId="288899A9" w14:textId="77777777" w:rsidR="00412F4A" w:rsidRPr="00412F4A" w:rsidRDefault="00412F4A" w:rsidP="00412F4A"/>
        </w:tc>
        <w:tc>
          <w:tcPr>
            <w:tcW w:w="1406" w:type="dxa"/>
            <w:vMerge/>
            <w:hideMark/>
          </w:tcPr>
          <w:p w14:paraId="1B7BAE28" w14:textId="77777777" w:rsidR="00412F4A" w:rsidRPr="00412F4A" w:rsidRDefault="00412F4A" w:rsidP="00412F4A"/>
        </w:tc>
        <w:tc>
          <w:tcPr>
            <w:tcW w:w="2770" w:type="dxa"/>
            <w:vMerge/>
            <w:hideMark/>
          </w:tcPr>
          <w:p w14:paraId="72D4EC20" w14:textId="77777777" w:rsidR="00412F4A" w:rsidRPr="00412F4A" w:rsidRDefault="00412F4A" w:rsidP="00412F4A"/>
        </w:tc>
      </w:tr>
      <w:tr w:rsidR="00412F4A" w:rsidRPr="00412F4A" w14:paraId="094E2667" w14:textId="77777777" w:rsidTr="007B4149">
        <w:trPr>
          <w:trHeight w:val="360"/>
        </w:trPr>
        <w:tc>
          <w:tcPr>
            <w:tcW w:w="3020" w:type="dxa"/>
            <w:hideMark/>
          </w:tcPr>
          <w:p w14:paraId="02E6F082" w14:textId="77777777" w:rsidR="00412F4A" w:rsidRPr="00412F4A" w:rsidRDefault="00412F4A" w:rsidP="00412F4A">
            <w:pPr>
              <w:rPr>
                <w:b/>
                <w:bCs/>
              </w:rPr>
            </w:pPr>
            <w:r w:rsidRPr="00412F4A">
              <w:rPr>
                <w:b/>
                <w:bCs/>
              </w:rPr>
              <w:t>- raspisivanje izbora te</w:t>
            </w:r>
          </w:p>
        </w:tc>
        <w:tc>
          <w:tcPr>
            <w:tcW w:w="2475" w:type="dxa"/>
            <w:vMerge/>
            <w:hideMark/>
          </w:tcPr>
          <w:p w14:paraId="70A56EBC" w14:textId="77777777" w:rsidR="00412F4A" w:rsidRPr="00412F4A" w:rsidRDefault="00412F4A" w:rsidP="00412F4A"/>
        </w:tc>
        <w:tc>
          <w:tcPr>
            <w:tcW w:w="1697" w:type="dxa"/>
            <w:vMerge/>
            <w:hideMark/>
          </w:tcPr>
          <w:p w14:paraId="15961564" w14:textId="77777777" w:rsidR="00412F4A" w:rsidRPr="00412F4A" w:rsidRDefault="00412F4A" w:rsidP="00412F4A"/>
        </w:tc>
        <w:tc>
          <w:tcPr>
            <w:tcW w:w="1658" w:type="dxa"/>
            <w:vMerge/>
            <w:hideMark/>
          </w:tcPr>
          <w:p w14:paraId="39BF67E2" w14:textId="77777777" w:rsidR="00412F4A" w:rsidRPr="00412F4A" w:rsidRDefault="00412F4A" w:rsidP="00412F4A"/>
        </w:tc>
        <w:tc>
          <w:tcPr>
            <w:tcW w:w="1476" w:type="dxa"/>
            <w:vMerge/>
            <w:hideMark/>
          </w:tcPr>
          <w:p w14:paraId="7F0118AC" w14:textId="77777777" w:rsidR="00412F4A" w:rsidRPr="00412F4A" w:rsidRDefault="00412F4A" w:rsidP="00412F4A"/>
        </w:tc>
        <w:tc>
          <w:tcPr>
            <w:tcW w:w="1406" w:type="dxa"/>
            <w:vMerge/>
            <w:hideMark/>
          </w:tcPr>
          <w:p w14:paraId="681C7AF0" w14:textId="77777777" w:rsidR="00412F4A" w:rsidRPr="00412F4A" w:rsidRDefault="00412F4A" w:rsidP="00412F4A"/>
        </w:tc>
        <w:tc>
          <w:tcPr>
            <w:tcW w:w="2770" w:type="dxa"/>
            <w:vMerge/>
            <w:hideMark/>
          </w:tcPr>
          <w:p w14:paraId="27A53E27" w14:textId="77777777" w:rsidR="00412F4A" w:rsidRPr="00412F4A" w:rsidRDefault="00412F4A" w:rsidP="00412F4A"/>
        </w:tc>
      </w:tr>
      <w:tr w:rsidR="00412F4A" w:rsidRPr="00412F4A" w14:paraId="27899290" w14:textId="77777777" w:rsidTr="007B4149">
        <w:trPr>
          <w:trHeight w:val="345"/>
        </w:trPr>
        <w:tc>
          <w:tcPr>
            <w:tcW w:w="3020" w:type="dxa"/>
            <w:hideMark/>
          </w:tcPr>
          <w:p w14:paraId="1623F4CB" w14:textId="77777777" w:rsidR="00412F4A" w:rsidRPr="00412F4A" w:rsidRDefault="00412F4A" w:rsidP="00412F4A">
            <w:pPr>
              <w:rPr>
                <w:b/>
                <w:bCs/>
              </w:rPr>
            </w:pPr>
            <w:r w:rsidRPr="00412F4A">
              <w:rPr>
                <w:b/>
                <w:bCs/>
              </w:rPr>
              <w:t>- konstituiranje predstavničkog tijela</w:t>
            </w:r>
          </w:p>
        </w:tc>
        <w:tc>
          <w:tcPr>
            <w:tcW w:w="2475" w:type="dxa"/>
            <w:vMerge/>
            <w:hideMark/>
          </w:tcPr>
          <w:p w14:paraId="7C72CC23" w14:textId="77777777" w:rsidR="00412F4A" w:rsidRPr="00412F4A" w:rsidRDefault="00412F4A" w:rsidP="00412F4A"/>
        </w:tc>
        <w:tc>
          <w:tcPr>
            <w:tcW w:w="1697" w:type="dxa"/>
            <w:vMerge/>
            <w:hideMark/>
          </w:tcPr>
          <w:p w14:paraId="5B0E43FD" w14:textId="77777777" w:rsidR="00412F4A" w:rsidRPr="00412F4A" w:rsidRDefault="00412F4A" w:rsidP="00412F4A"/>
        </w:tc>
        <w:tc>
          <w:tcPr>
            <w:tcW w:w="1658" w:type="dxa"/>
            <w:vMerge/>
            <w:hideMark/>
          </w:tcPr>
          <w:p w14:paraId="4D5322B1" w14:textId="77777777" w:rsidR="00412F4A" w:rsidRPr="00412F4A" w:rsidRDefault="00412F4A" w:rsidP="00412F4A"/>
        </w:tc>
        <w:tc>
          <w:tcPr>
            <w:tcW w:w="1476" w:type="dxa"/>
            <w:vMerge/>
            <w:hideMark/>
          </w:tcPr>
          <w:p w14:paraId="0966BBB8" w14:textId="77777777" w:rsidR="00412F4A" w:rsidRPr="00412F4A" w:rsidRDefault="00412F4A" w:rsidP="00412F4A"/>
        </w:tc>
        <w:tc>
          <w:tcPr>
            <w:tcW w:w="1406" w:type="dxa"/>
            <w:vMerge/>
            <w:hideMark/>
          </w:tcPr>
          <w:p w14:paraId="453C2609" w14:textId="77777777" w:rsidR="00412F4A" w:rsidRPr="00412F4A" w:rsidRDefault="00412F4A" w:rsidP="00412F4A"/>
        </w:tc>
        <w:tc>
          <w:tcPr>
            <w:tcW w:w="2770" w:type="dxa"/>
            <w:vMerge/>
            <w:hideMark/>
          </w:tcPr>
          <w:p w14:paraId="2F8BF6D8" w14:textId="77777777" w:rsidR="00412F4A" w:rsidRPr="00412F4A" w:rsidRDefault="00412F4A" w:rsidP="00412F4A"/>
        </w:tc>
      </w:tr>
      <w:tr w:rsidR="00412F4A" w:rsidRPr="00412F4A" w14:paraId="72B71237" w14:textId="77777777" w:rsidTr="007B4149">
        <w:trPr>
          <w:trHeight w:val="975"/>
        </w:trPr>
        <w:tc>
          <w:tcPr>
            <w:tcW w:w="3020" w:type="dxa"/>
            <w:hideMark/>
          </w:tcPr>
          <w:p w14:paraId="63C86CD6" w14:textId="77777777" w:rsidR="00412F4A" w:rsidRPr="00412F4A" w:rsidRDefault="00412F4A" w:rsidP="00412F4A">
            <w:pPr>
              <w:rPr>
                <w:b/>
                <w:bCs/>
              </w:rPr>
            </w:pPr>
            <w:r w:rsidRPr="00412F4A">
              <w:rPr>
                <w:b/>
                <w:bCs/>
              </w:rPr>
              <w:t>Utvrđivati ispravnost prijedloga birača za raspisivanje lokalnog referenduma</w:t>
            </w:r>
          </w:p>
        </w:tc>
        <w:tc>
          <w:tcPr>
            <w:tcW w:w="2475" w:type="dxa"/>
            <w:hideMark/>
          </w:tcPr>
          <w:p w14:paraId="1B04355F" w14:textId="77777777" w:rsidR="00412F4A" w:rsidRPr="00412F4A" w:rsidRDefault="00412F4A" w:rsidP="00412F4A">
            <w:r w:rsidRPr="00412F4A">
              <w:t>Uprava za politički sustav i opću upravu</w:t>
            </w:r>
          </w:p>
        </w:tc>
        <w:tc>
          <w:tcPr>
            <w:tcW w:w="1697" w:type="dxa"/>
            <w:hideMark/>
          </w:tcPr>
          <w:p w14:paraId="0B803902" w14:textId="77777777" w:rsidR="00412F4A" w:rsidRPr="00412F4A" w:rsidRDefault="00412F4A" w:rsidP="00412F4A">
            <w:r w:rsidRPr="00412F4A">
              <w:t>kontinuirano do kraja 2021.</w:t>
            </w:r>
          </w:p>
        </w:tc>
        <w:tc>
          <w:tcPr>
            <w:tcW w:w="1658" w:type="dxa"/>
            <w:vMerge/>
            <w:hideMark/>
          </w:tcPr>
          <w:p w14:paraId="5117BDBE" w14:textId="77777777" w:rsidR="00412F4A" w:rsidRPr="00412F4A" w:rsidRDefault="00412F4A" w:rsidP="00412F4A"/>
        </w:tc>
        <w:tc>
          <w:tcPr>
            <w:tcW w:w="1476" w:type="dxa"/>
            <w:vMerge/>
            <w:hideMark/>
          </w:tcPr>
          <w:p w14:paraId="16D70ED2" w14:textId="77777777" w:rsidR="00412F4A" w:rsidRPr="00412F4A" w:rsidRDefault="00412F4A" w:rsidP="00412F4A"/>
        </w:tc>
        <w:tc>
          <w:tcPr>
            <w:tcW w:w="1406" w:type="dxa"/>
            <w:hideMark/>
          </w:tcPr>
          <w:p w14:paraId="53605E3D" w14:textId="77777777" w:rsidR="00412F4A" w:rsidRPr="00412F4A" w:rsidRDefault="00412F4A" w:rsidP="00412F4A">
            <w:r w:rsidRPr="00412F4A">
              <w:t>100%</w:t>
            </w:r>
          </w:p>
        </w:tc>
        <w:tc>
          <w:tcPr>
            <w:tcW w:w="2770" w:type="dxa"/>
            <w:hideMark/>
          </w:tcPr>
          <w:p w14:paraId="330C1CBB" w14:textId="77777777" w:rsidR="00412F4A" w:rsidRPr="00412F4A" w:rsidRDefault="00412F4A" w:rsidP="00412F4A">
            <w:r w:rsidRPr="00412F4A">
              <w:t> </w:t>
            </w:r>
          </w:p>
        </w:tc>
      </w:tr>
      <w:tr w:rsidR="00412F4A" w:rsidRPr="00412F4A" w14:paraId="0E89B179" w14:textId="77777777" w:rsidTr="007B4149">
        <w:trPr>
          <w:trHeight w:val="2580"/>
        </w:trPr>
        <w:tc>
          <w:tcPr>
            <w:tcW w:w="3020" w:type="dxa"/>
            <w:hideMark/>
          </w:tcPr>
          <w:p w14:paraId="7442B17A" w14:textId="77777777" w:rsidR="00412F4A" w:rsidRPr="00412F4A" w:rsidRDefault="00412F4A" w:rsidP="00412F4A">
            <w:pPr>
              <w:rPr>
                <w:b/>
                <w:bCs/>
              </w:rPr>
            </w:pPr>
            <w:r w:rsidRPr="00412F4A">
              <w:rPr>
                <w:b/>
                <w:bCs/>
              </w:rPr>
              <w:t>Rješavanje o upravnim stvarima prvostupanjskog upravnog postupka registracije i upisa promjena političkih stranaka, vjerskih zajednica i organizacijskih oblika vjerskih zajednica; rješavanje o upravnim stvarima drugostupanjskog upravnog postupka registracije i upisa promjena udruga, stranih udruga, zaklada i stranih zaklada; izdavanje obavijesti o upisu pravnih osoba Katoličke Crkve u RH; izdavanje potvrda o upisu ustrojstvenih oblika političkih stranaka te izdavanje izvadaka iz službenih evidencija.</w:t>
            </w:r>
          </w:p>
        </w:tc>
        <w:tc>
          <w:tcPr>
            <w:tcW w:w="2475" w:type="dxa"/>
            <w:hideMark/>
          </w:tcPr>
          <w:p w14:paraId="3D9F8BEF" w14:textId="77777777" w:rsidR="00412F4A" w:rsidRPr="00412F4A" w:rsidRDefault="00412F4A" w:rsidP="00412F4A">
            <w:r w:rsidRPr="00412F4A">
              <w:t>Uprava za politički sustav i opću upravu</w:t>
            </w:r>
          </w:p>
        </w:tc>
        <w:tc>
          <w:tcPr>
            <w:tcW w:w="1697" w:type="dxa"/>
            <w:hideMark/>
          </w:tcPr>
          <w:p w14:paraId="2CC817FB" w14:textId="77777777" w:rsidR="00412F4A" w:rsidRPr="00412F4A" w:rsidRDefault="00412F4A" w:rsidP="00412F4A">
            <w:r w:rsidRPr="00412F4A">
              <w:t>kontinuirano do kraja 2021.</w:t>
            </w:r>
          </w:p>
        </w:tc>
        <w:tc>
          <w:tcPr>
            <w:tcW w:w="1658" w:type="dxa"/>
            <w:vMerge/>
            <w:hideMark/>
          </w:tcPr>
          <w:p w14:paraId="134CCEF4" w14:textId="77777777" w:rsidR="00412F4A" w:rsidRPr="00412F4A" w:rsidRDefault="00412F4A" w:rsidP="00412F4A"/>
        </w:tc>
        <w:tc>
          <w:tcPr>
            <w:tcW w:w="1476" w:type="dxa"/>
            <w:vMerge/>
            <w:hideMark/>
          </w:tcPr>
          <w:p w14:paraId="04AC2728" w14:textId="77777777" w:rsidR="00412F4A" w:rsidRPr="00412F4A" w:rsidRDefault="00412F4A" w:rsidP="00412F4A"/>
        </w:tc>
        <w:tc>
          <w:tcPr>
            <w:tcW w:w="1406" w:type="dxa"/>
            <w:hideMark/>
          </w:tcPr>
          <w:p w14:paraId="5B66EC11" w14:textId="77777777" w:rsidR="00412F4A" w:rsidRPr="00412F4A" w:rsidRDefault="00412F4A" w:rsidP="00412F4A">
            <w:r w:rsidRPr="00412F4A">
              <w:t>90%</w:t>
            </w:r>
          </w:p>
        </w:tc>
        <w:tc>
          <w:tcPr>
            <w:tcW w:w="2770" w:type="dxa"/>
            <w:hideMark/>
          </w:tcPr>
          <w:p w14:paraId="167B2D68" w14:textId="77777777" w:rsidR="00412F4A" w:rsidRPr="00412F4A" w:rsidRDefault="00412F4A" w:rsidP="00412F4A">
            <w:r w:rsidRPr="00412F4A">
              <w:t> </w:t>
            </w:r>
          </w:p>
        </w:tc>
      </w:tr>
      <w:tr w:rsidR="00412F4A" w:rsidRPr="00412F4A" w14:paraId="6C1DB8E4" w14:textId="77777777" w:rsidTr="007B4149">
        <w:trPr>
          <w:trHeight w:val="915"/>
        </w:trPr>
        <w:tc>
          <w:tcPr>
            <w:tcW w:w="3020" w:type="dxa"/>
            <w:hideMark/>
          </w:tcPr>
          <w:p w14:paraId="536A1565" w14:textId="77777777" w:rsidR="00412F4A" w:rsidRPr="00412F4A" w:rsidRDefault="00412F4A" w:rsidP="00412F4A">
            <w:pPr>
              <w:rPr>
                <w:b/>
                <w:bCs/>
              </w:rPr>
            </w:pPr>
            <w:r w:rsidRPr="00412F4A">
              <w:rPr>
                <w:b/>
                <w:bCs/>
              </w:rPr>
              <w:lastRenderedPageBreak/>
              <w:t xml:space="preserve">Praćenje usklađenosti </w:t>
            </w:r>
            <w:proofErr w:type="spellStart"/>
            <w:r w:rsidRPr="00412F4A">
              <w:rPr>
                <w:b/>
                <w:bCs/>
              </w:rPr>
              <w:t>postupovnih</w:t>
            </w:r>
            <w:proofErr w:type="spellEnd"/>
            <w:r w:rsidRPr="00412F4A">
              <w:rPr>
                <w:b/>
                <w:bCs/>
              </w:rPr>
              <w:t xml:space="preserve"> odredbi prijedloga zakona sa Zakonom o općem upravnom postupku i davanje Izjave o usklađenosti</w:t>
            </w:r>
          </w:p>
        </w:tc>
        <w:tc>
          <w:tcPr>
            <w:tcW w:w="2475" w:type="dxa"/>
            <w:hideMark/>
          </w:tcPr>
          <w:p w14:paraId="27C3A480" w14:textId="77777777" w:rsidR="00412F4A" w:rsidRPr="00412F4A" w:rsidRDefault="00412F4A" w:rsidP="00412F4A">
            <w:r w:rsidRPr="00412F4A">
              <w:t>Uprava za politički sustav i opću upravu</w:t>
            </w:r>
          </w:p>
        </w:tc>
        <w:tc>
          <w:tcPr>
            <w:tcW w:w="1697" w:type="dxa"/>
            <w:hideMark/>
          </w:tcPr>
          <w:p w14:paraId="178A900E" w14:textId="77777777" w:rsidR="00412F4A" w:rsidRPr="00412F4A" w:rsidRDefault="00412F4A" w:rsidP="00412F4A">
            <w:r w:rsidRPr="00412F4A">
              <w:t>kontinuirano do kraja 2021.</w:t>
            </w:r>
          </w:p>
        </w:tc>
        <w:tc>
          <w:tcPr>
            <w:tcW w:w="1658" w:type="dxa"/>
            <w:hideMark/>
          </w:tcPr>
          <w:p w14:paraId="39C51C7D" w14:textId="77777777" w:rsidR="00412F4A" w:rsidRPr="00412F4A" w:rsidRDefault="00412F4A" w:rsidP="00412F4A">
            <w:r w:rsidRPr="00412F4A">
              <w:t>A629000</w:t>
            </w:r>
          </w:p>
        </w:tc>
        <w:tc>
          <w:tcPr>
            <w:tcW w:w="1476" w:type="dxa"/>
            <w:hideMark/>
          </w:tcPr>
          <w:p w14:paraId="59E2B21D" w14:textId="77777777" w:rsidR="00412F4A" w:rsidRPr="00412F4A" w:rsidRDefault="00412F4A" w:rsidP="00412F4A">
            <w:r w:rsidRPr="00412F4A">
              <w:t>296,000.00</w:t>
            </w:r>
          </w:p>
        </w:tc>
        <w:tc>
          <w:tcPr>
            <w:tcW w:w="1406" w:type="dxa"/>
            <w:hideMark/>
          </w:tcPr>
          <w:p w14:paraId="68D7E00B" w14:textId="77777777" w:rsidR="00412F4A" w:rsidRPr="00412F4A" w:rsidRDefault="00412F4A" w:rsidP="00412F4A">
            <w:r w:rsidRPr="00412F4A">
              <w:t>100%</w:t>
            </w:r>
          </w:p>
        </w:tc>
        <w:tc>
          <w:tcPr>
            <w:tcW w:w="2770" w:type="dxa"/>
            <w:hideMark/>
          </w:tcPr>
          <w:p w14:paraId="3CBAFA36" w14:textId="77777777" w:rsidR="00412F4A" w:rsidRPr="00412F4A" w:rsidRDefault="00412F4A" w:rsidP="00412F4A">
            <w:r w:rsidRPr="00412F4A">
              <w:t> </w:t>
            </w:r>
          </w:p>
        </w:tc>
      </w:tr>
      <w:tr w:rsidR="00412F4A" w:rsidRPr="00412F4A" w14:paraId="3B90FEE0" w14:textId="77777777" w:rsidTr="007B4149">
        <w:trPr>
          <w:trHeight w:val="960"/>
        </w:trPr>
        <w:tc>
          <w:tcPr>
            <w:tcW w:w="3020" w:type="dxa"/>
            <w:hideMark/>
          </w:tcPr>
          <w:p w14:paraId="4B4AE369" w14:textId="77777777" w:rsidR="00412F4A" w:rsidRPr="00412F4A" w:rsidRDefault="00412F4A" w:rsidP="00412F4A">
            <w:pPr>
              <w:rPr>
                <w:b/>
                <w:bCs/>
              </w:rPr>
            </w:pPr>
            <w:r w:rsidRPr="00412F4A">
              <w:rPr>
                <w:b/>
                <w:bCs/>
              </w:rPr>
              <w:t>Priprema projekta „Daljnja optimizacija i decentralizacija JLP(R)S putem potpore funkcionalnom spajanju“ (NPOO)</w:t>
            </w:r>
          </w:p>
        </w:tc>
        <w:tc>
          <w:tcPr>
            <w:tcW w:w="2475" w:type="dxa"/>
            <w:hideMark/>
          </w:tcPr>
          <w:p w14:paraId="1303123B" w14:textId="77777777" w:rsidR="00412F4A" w:rsidRPr="00412F4A" w:rsidRDefault="00412F4A" w:rsidP="00412F4A">
            <w:r w:rsidRPr="00412F4A">
              <w:t>Uprava za politički sustav i opću upravu</w:t>
            </w:r>
          </w:p>
        </w:tc>
        <w:tc>
          <w:tcPr>
            <w:tcW w:w="1697" w:type="dxa"/>
            <w:hideMark/>
          </w:tcPr>
          <w:p w14:paraId="77DF282A" w14:textId="77777777" w:rsidR="00412F4A" w:rsidRPr="00412F4A" w:rsidRDefault="00412F4A" w:rsidP="00412F4A">
            <w:r w:rsidRPr="00412F4A">
              <w:t>prosinac 2021.</w:t>
            </w:r>
          </w:p>
        </w:tc>
        <w:tc>
          <w:tcPr>
            <w:tcW w:w="1658" w:type="dxa"/>
            <w:hideMark/>
          </w:tcPr>
          <w:p w14:paraId="4714BF14" w14:textId="77777777" w:rsidR="00412F4A" w:rsidRPr="00412F4A" w:rsidRDefault="00412F4A" w:rsidP="00412F4A">
            <w:r w:rsidRPr="00412F4A">
              <w:t>n/p</w:t>
            </w:r>
          </w:p>
        </w:tc>
        <w:tc>
          <w:tcPr>
            <w:tcW w:w="1476" w:type="dxa"/>
            <w:hideMark/>
          </w:tcPr>
          <w:p w14:paraId="01F34ACB" w14:textId="77777777" w:rsidR="00412F4A" w:rsidRPr="00412F4A" w:rsidRDefault="00412F4A" w:rsidP="00412F4A">
            <w:r w:rsidRPr="00412F4A">
              <w:t>n/p</w:t>
            </w:r>
          </w:p>
        </w:tc>
        <w:tc>
          <w:tcPr>
            <w:tcW w:w="1406" w:type="dxa"/>
            <w:hideMark/>
          </w:tcPr>
          <w:p w14:paraId="6D891021" w14:textId="77777777" w:rsidR="00412F4A" w:rsidRPr="00412F4A" w:rsidRDefault="00412F4A" w:rsidP="00412F4A">
            <w:r w:rsidRPr="00412F4A">
              <w:t>100%</w:t>
            </w:r>
          </w:p>
        </w:tc>
        <w:tc>
          <w:tcPr>
            <w:tcW w:w="2770" w:type="dxa"/>
            <w:hideMark/>
          </w:tcPr>
          <w:p w14:paraId="3E3CBFA5" w14:textId="77777777" w:rsidR="00412F4A" w:rsidRPr="00412F4A" w:rsidRDefault="00412F4A" w:rsidP="00412F4A">
            <w:r w:rsidRPr="00412F4A">
              <w:t> </w:t>
            </w:r>
          </w:p>
        </w:tc>
      </w:tr>
    </w:tbl>
    <w:p w14:paraId="448E9A5C" w14:textId="77777777" w:rsidR="00412F4A" w:rsidRPr="00412F4A" w:rsidRDefault="00412F4A" w:rsidP="00412F4A"/>
    <w:p w14:paraId="2DC4A419" w14:textId="77777777" w:rsidR="00412F4A" w:rsidRPr="00412F4A" w:rsidRDefault="00412F4A" w:rsidP="00412F4A"/>
    <w:p w14:paraId="6BD82367" w14:textId="77777777" w:rsidR="00412F4A" w:rsidRPr="00412F4A" w:rsidRDefault="00412F4A" w:rsidP="00412F4A">
      <w:r w:rsidRPr="00412F4A">
        <w:rPr>
          <w:b/>
          <w:bCs/>
        </w:rPr>
        <w:t>Mjera 12.</w:t>
      </w:r>
      <w:r w:rsidRPr="00412F4A">
        <w:t xml:space="preserve"> </w:t>
      </w:r>
      <w:r w:rsidRPr="00412F4A">
        <w:rPr>
          <w:b/>
          <w:bCs/>
        </w:rPr>
        <w:t>Optimizacija i digitalizacija usluga i procesa i komunikacije javne uprave s ciljem podizanja kvalitete javne uprave</w:t>
      </w:r>
    </w:p>
    <w:p w14:paraId="5DD31BD4" w14:textId="77777777" w:rsidR="00412F4A" w:rsidRPr="00412F4A" w:rsidRDefault="00412F4A" w:rsidP="00412F4A"/>
    <w:tbl>
      <w:tblPr>
        <w:tblStyle w:val="Reetkatablice"/>
        <w:tblW w:w="0" w:type="auto"/>
        <w:tblLook w:val="04A0" w:firstRow="1" w:lastRow="0" w:firstColumn="1" w:lastColumn="0" w:noHBand="0" w:noVBand="1"/>
      </w:tblPr>
      <w:tblGrid>
        <w:gridCol w:w="3085"/>
        <w:gridCol w:w="2410"/>
        <w:gridCol w:w="1701"/>
        <w:gridCol w:w="1701"/>
        <w:gridCol w:w="1417"/>
        <w:gridCol w:w="1418"/>
        <w:gridCol w:w="2770"/>
      </w:tblGrid>
      <w:tr w:rsidR="00412F4A" w:rsidRPr="00412F4A" w14:paraId="7DDF8165" w14:textId="77777777" w:rsidTr="007B4149">
        <w:trPr>
          <w:trHeight w:val="510"/>
        </w:trPr>
        <w:tc>
          <w:tcPr>
            <w:tcW w:w="3085" w:type="dxa"/>
            <w:hideMark/>
          </w:tcPr>
          <w:p w14:paraId="06DF8623" w14:textId="77777777" w:rsidR="00412F4A" w:rsidRPr="00412F4A" w:rsidRDefault="00412F4A" w:rsidP="00412F4A">
            <w:pPr>
              <w:rPr>
                <w:b/>
                <w:bCs/>
              </w:rPr>
            </w:pPr>
            <w:r w:rsidRPr="00412F4A">
              <w:rPr>
                <w:b/>
                <w:bCs/>
              </w:rPr>
              <w:t>Mjera</w:t>
            </w:r>
          </w:p>
        </w:tc>
        <w:tc>
          <w:tcPr>
            <w:tcW w:w="11417" w:type="dxa"/>
            <w:gridSpan w:val="6"/>
            <w:hideMark/>
          </w:tcPr>
          <w:p w14:paraId="48299254" w14:textId="77777777" w:rsidR="00412F4A" w:rsidRPr="00412F4A" w:rsidRDefault="00412F4A" w:rsidP="00412F4A">
            <w:pPr>
              <w:rPr>
                <w:b/>
                <w:bCs/>
              </w:rPr>
            </w:pPr>
            <w:r w:rsidRPr="00412F4A">
              <w:rPr>
                <w:b/>
                <w:bCs/>
              </w:rPr>
              <w:t>Optimizacija i digitalizacija usluga i procesa i komunikacije javne uprave s ciljem podizanja kvalitete javne uprave</w:t>
            </w:r>
          </w:p>
        </w:tc>
      </w:tr>
      <w:tr w:rsidR="00412F4A" w:rsidRPr="00412F4A" w14:paraId="36282A71" w14:textId="77777777" w:rsidTr="007B4149">
        <w:trPr>
          <w:trHeight w:val="600"/>
        </w:trPr>
        <w:tc>
          <w:tcPr>
            <w:tcW w:w="3085" w:type="dxa"/>
            <w:hideMark/>
          </w:tcPr>
          <w:p w14:paraId="0273FA94" w14:textId="77777777" w:rsidR="00412F4A" w:rsidRPr="00412F4A" w:rsidRDefault="00412F4A" w:rsidP="00412F4A">
            <w:pPr>
              <w:rPr>
                <w:b/>
                <w:bCs/>
              </w:rPr>
            </w:pPr>
            <w:r w:rsidRPr="00412F4A">
              <w:rPr>
                <w:b/>
                <w:bCs/>
              </w:rPr>
              <w:t>Svrha provedbe mjere</w:t>
            </w:r>
          </w:p>
        </w:tc>
        <w:tc>
          <w:tcPr>
            <w:tcW w:w="11417" w:type="dxa"/>
            <w:gridSpan w:val="6"/>
            <w:hideMark/>
          </w:tcPr>
          <w:p w14:paraId="3660AF0C" w14:textId="77777777" w:rsidR="00412F4A" w:rsidRPr="00412F4A" w:rsidRDefault="00412F4A" w:rsidP="00412F4A">
            <w:r w:rsidRPr="00412F4A">
              <w:t xml:space="preserve">Optimizacija procesa uz ukidanje nepotrebnih administrativnih procedura te digitalnu tranziciju javne uprave provodit će se kroz povećano korištenje IKT alata te uvođenje sustava upravljanja kvalitetom u javnu upravu RH. </w:t>
            </w:r>
          </w:p>
        </w:tc>
      </w:tr>
      <w:tr w:rsidR="00412F4A" w:rsidRPr="00412F4A" w14:paraId="0F667617" w14:textId="77777777" w:rsidTr="007B4149">
        <w:trPr>
          <w:trHeight w:val="315"/>
        </w:trPr>
        <w:tc>
          <w:tcPr>
            <w:tcW w:w="3085" w:type="dxa"/>
            <w:hideMark/>
          </w:tcPr>
          <w:p w14:paraId="3DF0FBAE" w14:textId="77777777" w:rsidR="00412F4A" w:rsidRPr="00412F4A" w:rsidRDefault="00412F4A" w:rsidP="00412F4A">
            <w:pPr>
              <w:rPr>
                <w:b/>
                <w:bCs/>
              </w:rPr>
            </w:pPr>
            <w:r w:rsidRPr="00412F4A">
              <w:rPr>
                <w:b/>
                <w:bCs/>
              </w:rPr>
              <w:t>Odgovornost za provedbu mjere</w:t>
            </w:r>
          </w:p>
        </w:tc>
        <w:tc>
          <w:tcPr>
            <w:tcW w:w="11417" w:type="dxa"/>
            <w:gridSpan w:val="6"/>
            <w:hideMark/>
          </w:tcPr>
          <w:p w14:paraId="60F418C0" w14:textId="77777777" w:rsidR="00412F4A" w:rsidRPr="00412F4A" w:rsidRDefault="00412F4A" w:rsidP="00412F4A">
            <w:r w:rsidRPr="00412F4A">
              <w:t>Samostalni sektor za digitalizaciju pravosuđa i javne uprave, Glavno tajništvo - Sektor za informatičku infrastrukturu</w:t>
            </w:r>
          </w:p>
        </w:tc>
      </w:tr>
      <w:tr w:rsidR="00412F4A" w:rsidRPr="00412F4A" w14:paraId="41A44EB8" w14:textId="77777777" w:rsidTr="007B4149">
        <w:trPr>
          <w:trHeight w:val="570"/>
        </w:trPr>
        <w:tc>
          <w:tcPr>
            <w:tcW w:w="3085" w:type="dxa"/>
            <w:hideMark/>
          </w:tcPr>
          <w:p w14:paraId="68CCF8E4" w14:textId="77777777" w:rsidR="00412F4A" w:rsidRPr="00412F4A" w:rsidRDefault="00412F4A" w:rsidP="00412F4A">
            <w:pPr>
              <w:rPr>
                <w:b/>
                <w:bCs/>
              </w:rPr>
            </w:pPr>
            <w:r w:rsidRPr="00412F4A">
              <w:rPr>
                <w:b/>
                <w:bCs/>
              </w:rPr>
              <w:t>Pokazatelji rezultata</w:t>
            </w:r>
          </w:p>
        </w:tc>
        <w:tc>
          <w:tcPr>
            <w:tcW w:w="4111" w:type="dxa"/>
            <w:gridSpan w:val="2"/>
            <w:hideMark/>
          </w:tcPr>
          <w:p w14:paraId="1A7526EF" w14:textId="77777777" w:rsidR="00412F4A" w:rsidRPr="00412F4A" w:rsidRDefault="00412F4A" w:rsidP="00412F4A">
            <w:pPr>
              <w:rPr>
                <w:b/>
                <w:bCs/>
              </w:rPr>
            </w:pPr>
            <w:r w:rsidRPr="00412F4A">
              <w:rPr>
                <w:b/>
                <w:bCs/>
              </w:rPr>
              <w:t>Početna vrijednost</w:t>
            </w:r>
          </w:p>
        </w:tc>
        <w:tc>
          <w:tcPr>
            <w:tcW w:w="3118" w:type="dxa"/>
            <w:gridSpan w:val="2"/>
            <w:hideMark/>
          </w:tcPr>
          <w:p w14:paraId="1B636C14" w14:textId="77777777" w:rsidR="00412F4A" w:rsidRPr="00412F4A" w:rsidRDefault="00412F4A" w:rsidP="00412F4A">
            <w:pPr>
              <w:rPr>
                <w:b/>
                <w:bCs/>
              </w:rPr>
            </w:pPr>
            <w:r w:rsidRPr="00412F4A">
              <w:rPr>
                <w:b/>
                <w:bCs/>
              </w:rPr>
              <w:t>Ciljana vrijednost za izvještajno razdoblje</w:t>
            </w:r>
          </w:p>
        </w:tc>
        <w:tc>
          <w:tcPr>
            <w:tcW w:w="4188" w:type="dxa"/>
            <w:gridSpan w:val="2"/>
            <w:hideMark/>
          </w:tcPr>
          <w:p w14:paraId="5035F928" w14:textId="77777777" w:rsidR="00412F4A" w:rsidRPr="00412F4A" w:rsidRDefault="00412F4A" w:rsidP="00412F4A">
            <w:pPr>
              <w:rPr>
                <w:b/>
                <w:bCs/>
              </w:rPr>
            </w:pPr>
            <w:r w:rsidRPr="00412F4A">
              <w:rPr>
                <w:b/>
                <w:bCs/>
              </w:rPr>
              <w:t>Ostvarena vrijednost na kraju izvještajnog razdoblja</w:t>
            </w:r>
          </w:p>
        </w:tc>
      </w:tr>
      <w:tr w:rsidR="00412F4A" w:rsidRPr="00412F4A" w14:paraId="180C2547" w14:textId="77777777" w:rsidTr="007B4149">
        <w:trPr>
          <w:trHeight w:val="300"/>
        </w:trPr>
        <w:tc>
          <w:tcPr>
            <w:tcW w:w="3085" w:type="dxa"/>
            <w:hideMark/>
          </w:tcPr>
          <w:p w14:paraId="576CC4DB" w14:textId="77777777" w:rsidR="00412F4A" w:rsidRPr="00412F4A" w:rsidRDefault="00412F4A" w:rsidP="00412F4A">
            <w:pPr>
              <w:rPr>
                <w:b/>
                <w:bCs/>
              </w:rPr>
            </w:pPr>
            <w:r w:rsidRPr="00412F4A">
              <w:rPr>
                <w:b/>
                <w:bCs/>
              </w:rPr>
              <w:t xml:space="preserve">% kakvoće ugovorene usluge (SLA) </w:t>
            </w:r>
          </w:p>
        </w:tc>
        <w:tc>
          <w:tcPr>
            <w:tcW w:w="4111" w:type="dxa"/>
            <w:gridSpan w:val="2"/>
            <w:hideMark/>
          </w:tcPr>
          <w:p w14:paraId="02C8E180" w14:textId="77777777" w:rsidR="00412F4A" w:rsidRPr="00412F4A" w:rsidRDefault="00412F4A" w:rsidP="00412F4A">
            <w:r w:rsidRPr="00412F4A">
              <w:t>99,9% (2019.)</w:t>
            </w:r>
          </w:p>
        </w:tc>
        <w:tc>
          <w:tcPr>
            <w:tcW w:w="3118" w:type="dxa"/>
            <w:gridSpan w:val="2"/>
            <w:hideMark/>
          </w:tcPr>
          <w:p w14:paraId="6F7F9A1A" w14:textId="77777777" w:rsidR="00412F4A" w:rsidRPr="00412F4A" w:rsidRDefault="00412F4A" w:rsidP="00412F4A">
            <w:r w:rsidRPr="00412F4A">
              <w:t>99,90%</w:t>
            </w:r>
          </w:p>
        </w:tc>
        <w:tc>
          <w:tcPr>
            <w:tcW w:w="4188" w:type="dxa"/>
            <w:gridSpan w:val="2"/>
            <w:hideMark/>
          </w:tcPr>
          <w:p w14:paraId="0D47D6E7" w14:textId="77777777" w:rsidR="00412F4A" w:rsidRPr="00412F4A" w:rsidRDefault="00412F4A" w:rsidP="00412F4A">
            <w:r w:rsidRPr="00412F4A">
              <w:t>97%</w:t>
            </w:r>
          </w:p>
        </w:tc>
      </w:tr>
      <w:tr w:rsidR="00412F4A" w:rsidRPr="00412F4A" w14:paraId="19B0C7EA" w14:textId="77777777" w:rsidTr="007B4149">
        <w:trPr>
          <w:trHeight w:val="300"/>
        </w:trPr>
        <w:tc>
          <w:tcPr>
            <w:tcW w:w="3085" w:type="dxa"/>
            <w:vMerge w:val="restart"/>
            <w:hideMark/>
          </w:tcPr>
          <w:p w14:paraId="24FEC19A" w14:textId="77777777" w:rsidR="00412F4A" w:rsidRPr="00412F4A" w:rsidRDefault="00412F4A" w:rsidP="00412F4A">
            <w:pPr>
              <w:rPr>
                <w:b/>
                <w:bCs/>
              </w:rPr>
            </w:pPr>
            <w:r w:rsidRPr="00412F4A">
              <w:rPr>
                <w:b/>
                <w:bCs/>
              </w:rPr>
              <w:t>Aktivnosti</w:t>
            </w:r>
          </w:p>
        </w:tc>
        <w:tc>
          <w:tcPr>
            <w:tcW w:w="2410" w:type="dxa"/>
            <w:vMerge w:val="restart"/>
            <w:hideMark/>
          </w:tcPr>
          <w:p w14:paraId="5C55FC3F" w14:textId="77777777" w:rsidR="00412F4A" w:rsidRPr="00412F4A" w:rsidRDefault="00412F4A" w:rsidP="00412F4A">
            <w:pPr>
              <w:rPr>
                <w:b/>
                <w:bCs/>
              </w:rPr>
            </w:pPr>
            <w:r w:rsidRPr="00412F4A">
              <w:rPr>
                <w:b/>
                <w:bCs/>
              </w:rPr>
              <w:t>Nadležnost</w:t>
            </w:r>
          </w:p>
        </w:tc>
        <w:tc>
          <w:tcPr>
            <w:tcW w:w="1701" w:type="dxa"/>
            <w:vMerge w:val="restart"/>
            <w:hideMark/>
          </w:tcPr>
          <w:p w14:paraId="69BAEBC7" w14:textId="77777777" w:rsidR="00412F4A" w:rsidRPr="00412F4A" w:rsidRDefault="00412F4A" w:rsidP="00412F4A">
            <w:pPr>
              <w:rPr>
                <w:b/>
                <w:bCs/>
              </w:rPr>
            </w:pPr>
            <w:r w:rsidRPr="00412F4A">
              <w:rPr>
                <w:b/>
                <w:bCs/>
              </w:rPr>
              <w:t>Rok (upisati mjesec)</w:t>
            </w:r>
          </w:p>
        </w:tc>
        <w:tc>
          <w:tcPr>
            <w:tcW w:w="1701" w:type="dxa"/>
            <w:hideMark/>
          </w:tcPr>
          <w:p w14:paraId="42F42AE7" w14:textId="77777777" w:rsidR="00412F4A" w:rsidRPr="00412F4A" w:rsidRDefault="00412F4A" w:rsidP="00412F4A">
            <w:pPr>
              <w:rPr>
                <w:b/>
                <w:bCs/>
              </w:rPr>
            </w:pPr>
            <w:r w:rsidRPr="00412F4A">
              <w:rPr>
                <w:b/>
                <w:bCs/>
              </w:rPr>
              <w:t>Izvor financiranja</w:t>
            </w:r>
          </w:p>
        </w:tc>
        <w:tc>
          <w:tcPr>
            <w:tcW w:w="1417" w:type="dxa"/>
            <w:vMerge w:val="restart"/>
            <w:hideMark/>
          </w:tcPr>
          <w:p w14:paraId="2C1EB231" w14:textId="77777777" w:rsidR="00412F4A" w:rsidRPr="00412F4A" w:rsidRDefault="00412F4A" w:rsidP="00412F4A">
            <w:pPr>
              <w:rPr>
                <w:b/>
                <w:bCs/>
              </w:rPr>
            </w:pPr>
            <w:r w:rsidRPr="00412F4A">
              <w:rPr>
                <w:b/>
                <w:bCs/>
              </w:rPr>
              <w:t>Iznos ostvaren u proračunu</w:t>
            </w:r>
          </w:p>
        </w:tc>
        <w:tc>
          <w:tcPr>
            <w:tcW w:w="1418" w:type="dxa"/>
            <w:vMerge w:val="restart"/>
            <w:hideMark/>
          </w:tcPr>
          <w:p w14:paraId="30A6C636" w14:textId="77777777" w:rsidR="00412F4A" w:rsidRPr="00412F4A" w:rsidRDefault="00412F4A" w:rsidP="00412F4A">
            <w:pPr>
              <w:rPr>
                <w:b/>
                <w:bCs/>
              </w:rPr>
            </w:pPr>
            <w:r w:rsidRPr="00412F4A">
              <w:rPr>
                <w:b/>
                <w:bCs/>
              </w:rPr>
              <w:t>Ostvarenje aktivnosti u %</w:t>
            </w:r>
          </w:p>
        </w:tc>
        <w:tc>
          <w:tcPr>
            <w:tcW w:w="2770" w:type="dxa"/>
            <w:vMerge w:val="restart"/>
            <w:hideMark/>
          </w:tcPr>
          <w:p w14:paraId="090ED93E" w14:textId="77777777" w:rsidR="00412F4A" w:rsidRPr="00412F4A" w:rsidRDefault="00412F4A" w:rsidP="00412F4A">
            <w:pPr>
              <w:rPr>
                <w:b/>
                <w:bCs/>
              </w:rPr>
            </w:pPr>
            <w:r w:rsidRPr="00412F4A">
              <w:rPr>
                <w:b/>
                <w:bCs/>
              </w:rPr>
              <w:t>Napomene</w:t>
            </w:r>
          </w:p>
        </w:tc>
      </w:tr>
      <w:tr w:rsidR="00412F4A" w:rsidRPr="00412F4A" w14:paraId="10DEED8D" w14:textId="77777777" w:rsidTr="007B4149">
        <w:trPr>
          <w:trHeight w:val="510"/>
        </w:trPr>
        <w:tc>
          <w:tcPr>
            <w:tcW w:w="3085" w:type="dxa"/>
            <w:vMerge/>
            <w:hideMark/>
          </w:tcPr>
          <w:p w14:paraId="2DF20BD0" w14:textId="77777777" w:rsidR="00412F4A" w:rsidRPr="00412F4A" w:rsidRDefault="00412F4A" w:rsidP="00412F4A">
            <w:pPr>
              <w:rPr>
                <w:b/>
                <w:bCs/>
              </w:rPr>
            </w:pPr>
          </w:p>
        </w:tc>
        <w:tc>
          <w:tcPr>
            <w:tcW w:w="2410" w:type="dxa"/>
            <w:vMerge/>
            <w:hideMark/>
          </w:tcPr>
          <w:p w14:paraId="39BC000E" w14:textId="77777777" w:rsidR="00412F4A" w:rsidRPr="00412F4A" w:rsidRDefault="00412F4A" w:rsidP="00412F4A">
            <w:pPr>
              <w:rPr>
                <w:b/>
                <w:bCs/>
              </w:rPr>
            </w:pPr>
          </w:p>
        </w:tc>
        <w:tc>
          <w:tcPr>
            <w:tcW w:w="1701" w:type="dxa"/>
            <w:vMerge/>
            <w:hideMark/>
          </w:tcPr>
          <w:p w14:paraId="7C5AFC96" w14:textId="77777777" w:rsidR="00412F4A" w:rsidRPr="00412F4A" w:rsidRDefault="00412F4A" w:rsidP="00412F4A">
            <w:pPr>
              <w:rPr>
                <w:b/>
                <w:bCs/>
              </w:rPr>
            </w:pPr>
          </w:p>
        </w:tc>
        <w:tc>
          <w:tcPr>
            <w:tcW w:w="1701" w:type="dxa"/>
            <w:hideMark/>
          </w:tcPr>
          <w:p w14:paraId="49990F16" w14:textId="77777777" w:rsidR="00412F4A" w:rsidRPr="00412F4A" w:rsidRDefault="00412F4A" w:rsidP="00412F4A">
            <w:pPr>
              <w:rPr>
                <w:b/>
                <w:bCs/>
              </w:rPr>
            </w:pPr>
            <w:r w:rsidRPr="00412F4A">
              <w:rPr>
                <w:b/>
                <w:bCs/>
              </w:rPr>
              <w:t>(aktivnost u Proračunu)</w:t>
            </w:r>
          </w:p>
        </w:tc>
        <w:tc>
          <w:tcPr>
            <w:tcW w:w="1417" w:type="dxa"/>
            <w:vMerge/>
            <w:hideMark/>
          </w:tcPr>
          <w:p w14:paraId="0FE49DEE" w14:textId="77777777" w:rsidR="00412F4A" w:rsidRPr="00412F4A" w:rsidRDefault="00412F4A" w:rsidP="00412F4A">
            <w:pPr>
              <w:rPr>
                <w:b/>
                <w:bCs/>
              </w:rPr>
            </w:pPr>
          </w:p>
        </w:tc>
        <w:tc>
          <w:tcPr>
            <w:tcW w:w="1418" w:type="dxa"/>
            <w:vMerge/>
            <w:hideMark/>
          </w:tcPr>
          <w:p w14:paraId="508B6C42" w14:textId="77777777" w:rsidR="00412F4A" w:rsidRPr="00412F4A" w:rsidRDefault="00412F4A" w:rsidP="00412F4A">
            <w:pPr>
              <w:rPr>
                <w:b/>
                <w:bCs/>
              </w:rPr>
            </w:pPr>
          </w:p>
        </w:tc>
        <w:tc>
          <w:tcPr>
            <w:tcW w:w="2770" w:type="dxa"/>
            <w:vMerge/>
            <w:hideMark/>
          </w:tcPr>
          <w:p w14:paraId="0FC4EDAE" w14:textId="77777777" w:rsidR="00412F4A" w:rsidRPr="00412F4A" w:rsidRDefault="00412F4A" w:rsidP="00412F4A">
            <w:pPr>
              <w:rPr>
                <w:b/>
                <w:bCs/>
              </w:rPr>
            </w:pPr>
          </w:p>
        </w:tc>
      </w:tr>
      <w:tr w:rsidR="00412F4A" w:rsidRPr="00412F4A" w14:paraId="464402B6" w14:textId="77777777" w:rsidTr="007B4149">
        <w:trPr>
          <w:trHeight w:val="1650"/>
        </w:trPr>
        <w:tc>
          <w:tcPr>
            <w:tcW w:w="3085" w:type="dxa"/>
            <w:hideMark/>
          </w:tcPr>
          <w:p w14:paraId="534BFCAF" w14:textId="77777777" w:rsidR="00412F4A" w:rsidRPr="00412F4A" w:rsidRDefault="00412F4A" w:rsidP="00412F4A">
            <w:pPr>
              <w:rPr>
                <w:b/>
                <w:bCs/>
              </w:rPr>
            </w:pPr>
            <w:r w:rsidRPr="00412F4A">
              <w:rPr>
                <w:b/>
                <w:bCs/>
              </w:rPr>
              <w:lastRenderedPageBreak/>
              <w:t>Digitalizacija, unapređenje i pojednostavljenje postupaka i poslovnih procesa iz područja osobnih stanja građana te dorada i unapređenje informacijskih sustava u kojima se vode državne matice i registar birača</w:t>
            </w:r>
          </w:p>
        </w:tc>
        <w:tc>
          <w:tcPr>
            <w:tcW w:w="2410" w:type="dxa"/>
            <w:hideMark/>
          </w:tcPr>
          <w:p w14:paraId="2529A3D6" w14:textId="77777777" w:rsidR="00412F4A" w:rsidRPr="00412F4A" w:rsidRDefault="00412F4A" w:rsidP="00412F4A">
            <w:r w:rsidRPr="00412F4A">
              <w:t>Uprava za politički sustav i opću upravu</w:t>
            </w:r>
          </w:p>
        </w:tc>
        <w:tc>
          <w:tcPr>
            <w:tcW w:w="1701" w:type="dxa"/>
            <w:hideMark/>
          </w:tcPr>
          <w:p w14:paraId="497F0F8D" w14:textId="77777777" w:rsidR="00412F4A" w:rsidRPr="00412F4A" w:rsidRDefault="00412F4A" w:rsidP="00412F4A">
            <w:r w:rsidRPr="00412F4A">
              <w:t>prosinac 2021.</w:t>
            </w:r>
          </w:p>
        </w:tc>
        <w:tc>
          <w:tcPr>
            <w:tcW w:w="1701" w:type="dxa"/>
            <w:hideMark/>
          </w:tcPr>
          <w:p w14:paraId="2A8460A7" w14:textId="77777777" w:rsidR="00412F4A" w:rsidRPr="00412F4A" w:rsidRDefault="00412F4A" w:rsidP="00412F4A">
            <w:r w:rsidRPr="00412F4A">
              <w:t>A677016</w:t>
            </w:r>
          </w:p>
        </w:tc>
        <w:tc>
          <w:tcPr>
            <w:tcW w:w="1417" w:type="dxa"/>
            <w:hideMark/>
          </w:tcPr>
          <w:p w14:paraId="337CA4A2" w14:textId="77777777" w:rsidR="00412F4A" w:rsidRPr="00412F4A" w:rsidRDefault="00412F4A" w:rsidP="00412F4A">
            <w:r w:rsidRPr="00412F4A">
              <w:t>94%</w:t>
            </w:r>
          </w:p>
        </w:tc>
        <w:tc>
          <w:tcPr>
            <w:tcW w:w="1418" w:type="dxa"/>
            <w:hideMark/>
          </w:tcPr>
          <w:p w14:paraId="4FC4BD02" w14:textId="77777777" w:rsidR="00412F4A" w:rsidRPr="00412F4A" w:rsidRDefault="00412F4A" w:rsidP="00412F4A">
            <w:r w:rsidRPr="00412F4A">
              <w:t>94%</w:t>
            </w:r>
          </w:p>
        </w:tc>
        <w:tc>
          <w:tcPr>
            <w:tcW w:w="2770" w:type="dxa"/>
            <w:hideMark/>
          </w:tcPr>
          <w:p w14:paraId="4993CD9E" w14:textId="77777777" w:rsidR="00412F4A" w:rsidRPr="00412F4A" w:rsidRDefault="00412F4A" w:rsidP="00412F4A">
            <w:r w:rsidRPr="00412F4A">
              <w:t>Sve ugovorene stavke nisu izvršene zbog nedostatka ljudskih kapaciteta Izvršitelja - APIS IT d.o.o.</w:t>
            </w:r>
          </w:p>
        </w:tc>
      </w:tr>
      <w:tr w:rsidR="00412F4A" w:rsidRPr="00412F4A" w14:paraId="1B31021E" w14:textId="77777777" w:rsidTr="007B4149">
        <w:trPr>
          <w:trHeight w:val="900"/>
        </w:trPr>
        <w:tc>
          <w:tcPr>
            <w:tcW w:w="3085" w:type="dxa"/>
            <w:hideMark/>
          </w:tcPr>
          <w:p w14:paraId="3A28D191" w14:textId="77777777" w:rsidR="00412F4A" w:rsidRPr="00412F4A" w:rsidRDefault="00412F4A" w:rsidP="00412F4A">
            <w:pPr>
              <w:rPr>
                <w:b/>
                <w:bCs/>
              </w:rPr>
            </w:pPr>
            <w:r w:rsidRPr="00412F4A">
              <w:rPr>
                <w:b/>
                <w:bCs/>
              </w:rPr>
              <w:t>Priprema projekta "Unaprjeđenje procesa vezanih uz osobna stanja građana i neprofitne pravne osobe" (NPOO)</w:t>
            </w:r>
          </w:p>
        </w:tc>
        <w:tc>
          <w:tcPr>
            <w:tcW w:w="2410" w:type="dxa"/>
            <w:hideMark/>
          </w:tcPr>
          <w:p w14:paraId="4AFC6C29" w14:textId="77777777" w:rsidR="00412F4A" w:rsidRPr="00412F4A" w:rsidRDefault="00412F4A" w:rsidP="00412F4A">
            <w:r w:rsidRPr="00412F4A">
              <w:t>Uprava za politički sustav i opću upravu</w:t>
            </w:r>
          </w:p>
        </w:tc>
        <w:tc>
          <w:tcPr>
            <w:tcW w:w="1701" w:type="dxa"/>
            <w:hideMark/>
          </w:tcPr>
          <w:p w14:paraId="50CE3B7B" w14:textId="77777777" w:rsidR="00412F4A" w:rsidRPr="00412F4A" w:rsidRDefault="00412F4A" w:rsidP="00412F4A">
            <w:r w:rsidRPr="00412F4A">
              <w:t>prosinac 2021.</w:t>
            </w:r>
          </w:p>
        </w:tc>
        <w:tc>
          <w:tcPr>
            <w:tcW w:w="1701" w:type="dxa"/>
            <w:hideMark/>
          </w:tcPr>
          <w:p w14:paraId="12CCCEAE" w14:textId="77777777" w:rsidR="00412F4A" w:rsidRPr="00412F4A" w:rsidRDefault="00412F4A" w:rsidP="00412F4A">
            <w:r w:rsidRPr="00412F4A">
              <w:t>NPOO</w:t>
            </w:r>
          </w:p>
        </w:tc>
        <w:tc>
          <w:tcPr>
            <w:tcW w:w="1417" w:type="dxa"/>
            <w:hideMark/>
          </w:tcPr>
          <w:p w14:paraId="56219964" w14:textId="77777777" w:rsidR="00412F4A" w:rsidRPr="00412F4A" w:rsidRDefault="00412F4A" w:rsidP="00412F4A">
            <w:r w:rsidRPr="00412F4A">
              <w:t> </w:t>
            </w:r>
          </w:p>
        </w:tc>
        <w:tc>
          <w:tcPr>
            <w:tcW w:w="1418" w:type="dxa"/>
            <w:hideMark/>
          </w:tcPr>
          <w:p w14:paraId="6206634C" w14:textId="77777777" w:rsidR="00412F4A" w:rsidRPr="00412F4A" w:rsidRDefault="00412F4A" w:rsidP="00412F4A">
            <w:r w:rsidRPr="00412F4A">
              <w:t>0%</w:t>
            </w:r>
          </w:p>
        </w:tc>
        <w:tc>
          <w:tcPr>
            <w:tcW w:w="2770" w:type="dxa"/>
            <w:hideMark/>
          </w:tcPr>
          <w:p w14:paraId="2A1C4FE0" w14:textId="77777777" w:rsidR="00412F4A" w:rsidRPr="00412F4A" w:rsidRDefault="00412F4A" w:rsidP="00412F4A">
            <w:r w:rsidRPr="00412F4A">
              <w:t>Projekt nije uvršten u NPOO.</w:t>
            </w:r>
          </w:p>
        </w:tc>
      </w:tr>
      <w:tr w:rsidR="00412F4A" w:rsidRPr="00412F4A" w14:paraId="61BDF8DE" w14:textId="77777777" w:rsidTr="007B4149">
        <w:trPr>
          <w:trHeight w:val="510"/>
        </w:trPr>
        <w:tc>
          <w:tcPr>
            <w:tcW w:w="3085" w:type="dxa"/>
            <w:vMerge w:val="restart"/>
            <w:hideMark/>
          </w:tcPr>
          <w:p w14:paraId="422B0626" w14:textId="77777777" w:rsidR="00412F4A" w:rsidRPr="00412F4A" w:rsidRDefault="00412F4A" w:rsidP="00412F4A">
            <w:pPr>
              <w:rPr>
                <w:b/>
                <w:bCs/>
              </w:rPr>
            </w:pPr>
            <w:r w:rsidRPr="00412F4A">
              <w:rPr>
                <w:b/>
                <w:bCs/>
              </w:rPr>
              <w:t>Digitalizacija, unapređenje i pojednostavljenje procesa iz područja osobnih stanja građana</w:t>
            </w:r>
          </w:p>
        </w:tc>
        <w:tc>
          <w:tcPr>
            <w:tcW w:w="2410" w:type="dxa"/>
            <w:hideMark/>
          </w:tcPr>
          <w:p w14:paraId="0797C410" w14:textId="77777777" w:rsidR="00412F4A" w:rsidRPr="00412F4A" w:rsidRDefault="00412F4A" w:rsidP="00412F4A">
            <w:r w:rsidRPr="00412F4A">
              <w:t>Samostalni sektor za digitalizaciju pravosuđa i javne uprave</w:t>
            </w:r>
          </w:p>
        </w:tc>
        <w:tc>
          <w:tcPr>
            <w:tcW w:w="1701" w:type="dxa"/>
            <w:vMerge w:val="restart"/>
            <w:hideMark/>
          </w:tcPr>
          <w:p w14:paraId="64494EA3" w14:textId="77777777" w:rsidR="00412F4A" w:rsidRPr="00412F4A" w:rsidRDefault="00412F4A" w:rsidP="00412F4A">
            <w:r w:rsidRPr="00412F4A">
              <w:t>priprema</w:t>
            </w:r>
          </w:p>
        </w:tc>
        <w:tc>
          <w:tcPr>
            <w:tcW w:w="1701" w:type="dxa"/>
            <w:vMerge w:val="restart"/>
            <w:hideMark/>
          </w:tcPr>
          <w:p w14:paraId="6B5A9F39" w14:textId="77777777" w:rsidR="00412F4A" w:rsidRPr="00412F4A" w:rsidRDefault="00412F4A" w:rsidP="00412F4A">
            <w:r w:rsidRPr="00412F4A">
              <w:t>NPOO</w:t>
            </w:r>
          </w:p>
        </w:tc>
        <w:tc>
          <w:tcPr>
            <w:tcW w:w="1417" w:type="dxa"/>
            <w:vMerge w:val="restart"/>
            <w:hideMark/>
          </w:tcPr>
          <w:p w14:paraId="0E9B5003" w14:textId="77777777" w:rsidR="00412F4A" w:rsidRPr="00412F4A" w:rsidRDefault="00412F4A" w:rsidP="00412F4A">
            <w:r w:rsidRPr="00412F4A">
              <w:t> </w:t>
            </w:r>
          </w:p>
        </w:tc>
        <w:tc>
          <w:tcPr>
            <w:tcW w:w="1418" w:type="dxa"/>
            <w:vMerge w:val="restart"/>
            <w:hideMark/>
          </w:tcPr>
          <w:p w14:paraId="775931C4" w14:textId="77777777" w:rsidR="00412F4A" w:rsidRPr="00412F4A" w:rsidRDefault="00412F4A" w:rsidP="00412F4A">
            <w:r w:rsidRPr="00412F4A">
              <w:t>0%</w:t>
            </w:r>
          </w:p>
        </w:tc>
        <w:tc>
          <w:tcPr>
            <w:tcW w:w="2770" w:type="dxa"/>
            <w:vMerge w:val="restart"/>
            <w:hideMark/>
          </w:tcPr>
          <w:p w14:paraId="33D732A0" w14:textId="77777777" w:rsidR="00412F4A" w:rsidRPr="00412F4A" w:rsidRDefault="00412F4A" w:rsidP="00412F4A">
            <w:r w:rsidRPr="00412F4A">
              <w:t>Nije uvršteno u NPOO.</w:t>
            </w:r>
          </w:p>
        </w:tc>
      </w:tr>
      <w:tr w:rsidR="00412F4A" w:rsidRPr="00412F4A" w14:paraId="4C918E2A" w14:textId="77777777" w:rsidTr="007B4149">
        <w:trPr>
          <w:trHeight w:val="300"/>
        </w:trPr>
        <w:tc>
          <w:tcPr>
            <w:tcW w:w="3085" w:type="dxa"/>
            <w:vMerge/>
            <w:hideMark/>
          </w:tcPr>
          <w:p w14:paraId="50014732" w14:textId="77777777" w:rsidR="00412F4A" w:rsidRPr="00412F4A" w:rsidRDefault="00412F4A" w:rsidP="00412F4A">
            <w:pPr>
              <w:rPr>
                <w:b/>
                <w:bCs/>
              </w:rPr>
            </w:pPr>
          </w:p>
        </w:tc>
        <w:tc>
          <w:tcPr>
            <w:tcW w:w="2410" w:type="dxa"/>
            <w:hideMark/>
          </w:tcPr>
          <w:p w14:paraId="5C152E3E" w14:textId="77777777" w:rsidR="00412F4A" w:rsidRPr="00412F4A" w:rsidRDefault="00412F4A" w:rsidP="00412F4A">
            <w:r w:rsidRPr="00412F4A">
              <w:t>Glavno tajništvo</w:t>
            </w:r>
          </w:p>
        </w:tc>
        <w:tc>
          <w:tcPr>
            <w:tcW w:w="1701" w:type="dxa"/>
            <w:vMerge/>
            <w:hideMark/>
          </w:tcPr>
          <w:p w14:paraId="339BDBA3" w14:textId="77777777" w:rsidR="00412F4A" w:rsidRPr="00412F4A" w:rsidRDefault="00412F4A" w:rsidP="00412F4A"/>
        </w:tc>
        <w:tc>
          <w:tcPr>
            <w:tcW w:w="1701" w:type="dxa"/>
            <w:vMerge/>
            <w:hideMark/>
          </w:tcPr>
          <w:p w14:paraId="7D45D141" w14:textId="77777777" w:rsidR="00412F4A" w:rsidRPr="00412F4A" w:rsidRDefault="00412F4A" w:rsidP="00412F4A"/>
        </w:tc>
        <w:tc>
          <w:tcPr>
            <w:tcW w:w="1417" w:type="dxa"/>
            <w:vMerge/>
            <w:hideMark/>
          </w:tcPr>
          <w:p w14:paraId="7A79B108" w14:textId="77777777" w:rsidR="00412F4A" w:rsidRPr="00412F4A" w:rsidRDefault="00412F4A" w:rsidP="00412F4A"/>
        </w:tc>
        <w:tc>
          <w:tcPr>
            <w:tcW w:w="1418" w:type="dxa"/>
            <w:vMerge/>
            <w:hideMark/>
          </w:tcPr>
          <w:p w14:paraId="29897B04" w14:textId="77777777" w:rsidR="00412F4A" w:rsidRPr="00412F4A" w:rsidRDefault="00412F4A" w:rsidP="00412F4A"/>
        </w:tc>
        <w:tc>
          <w:tcPr>
            <w:tcW w:w="2770" w:type="dxa"/>
            <w:vMerge/>
            <w:hideMark/>
          </w:tcPr>
          <w:p w14:paraId="1A410CB7" w14:textId="77777777" w:rsidR="00412F4A" w:rsidRPr="00412F4A" w:rsidRDefault="00412F4A" w:rsidP="00412F4A"/>
        </w:tc>
      </w:tr>
      <w:tr w:rsidR="00412F4A" w:rsidRPr="00412F4A" w14:paraId="397B9261" w14:textId="77777777" w:rsidTr="007B4149">
        <w:trPr>
          <w:trHeight w:val="495"/>
        </w:trPr>
        <w:tc>
          <w:tcPr>
            <w:tcW w:w="3085" w:type="dxa"/>
            <w:vMerge/>
            <w:hideMark/>
          </w:tcPr>
          <w:p w14:paraId="0707B841" w14:textId="77777777" w:rsidR="00412F4A" w:rsidRPr="00412F4A" w:rsidRDefault="00412F4A" w:rsidP="00412F4A">
            <w:pPr>
              <w:rPr>
                <w:b/>
                <w:bCs/>
              </w:rPr>
            </w:pPr>
          </w:p>
        </w:tc>
        <w:tc>
          <w:tcPr>
            <w:tcW w:w="2410" w:type="dxa"/>
            <w:hideMark/>
          </w:tcPr>
          <w:p w14:paraId="4E3444AB" w14:textId="77777777" w:rsidR="00412F4A" w:rsidRPr="00412F4A" w:rsidRDefault="00412F4A" w:rsidP="00412F4A">
            <w:r w:rsidRPr="00412F4A">
              <w:t>Uprava za politički sustav i opću upravu</w:t>
            </w:r>
          </w:p>
        </w:tc>
        <w:tc>
          <w:tcPr>
            <w:tcW w:w="1701" w:type="dxa"/>
            <w:vMerge/>
            <w:hideMark/>
          </w:tcPr>
          <w:p w14:paraId="463B30A8" w14:textId="77777777" w:rsidR="00412F4A" w:rsidRPr="00412F4A" w:rsidRDefault="00412F4A" w:rsidP="00412F4A"/>
        </w:tc>
        <w:tc>
          <w:tcPr>
            <w:tcW w:w="1701" w:type="dxa"/>
            <w:vMerge/>
            <w:hideMark/>
          </w:tcPr>
          <w:p w14:paraId="67C68362" w14:textId="77777777" w:rsidR="00412F4A" w:rsidRPr="00412F4A" w:rsidRDefault="00412F4A" w:rsidP="00412F4A"/>
        </w:tc>
        <w:tc>
          <w:tcPr>
            <w:tcW w:w="1417" w:type="dxa"/>
            <w:vMerge/>
            <w:hideMark/>
          </w:tcPr>
          <w:p w14:paraId="45AB2516" w14:textId="77777777" w:rsidR="00412F4A" w:rsidRPr="00412F4A" w:rsidRDefault="00412F4A" w:rsidP="00412F4A"/>
        </w:tc>
        <w:tc>
          <w:tcPr>
            <w:tcW w:w="1418" w:type="dxa"/>
            <w:vMerge/>
            <w:hideMark/>
          </w:tcPr>
          <w:p w14:paraId="51BA98B4" w14:textId="77777777" w:rsidR="00412F4A" w:rsidRPr="00412F4A" w:rsidRDefault="00412F4A" w:rsidP="00412F4A"/>
        </w:tc>
        <w:tc>
          <w:tcPr>
            <w:tcW w:w="2770" w:type="dxa"/>
            <w:vMerge/>
            <w:hideMark/>
          </w:tcPr>
          <w:p w14:paraId="7E8117D0" w14:textId="77777777" w:rsidR="00412F4A" w:rsidRPr="00412F4A" w:rsidRDefault="00412F4A" w:rsidP="00412F4A"/>
        </w:tc>
      </w:tr>
      <w:tr w:rsidR="00412F4A" w:rsidRPr="00412F4A" w14:paraId="3AF26246" w14:textId="77777777" w:rsidTr="007B4149">
        <w:trPr>
          <w:trHeight w:val="510"/>
        </w:trPr>
        <w:tc>
          <w:tcPr>
            <w:tcW w:w="3085" w:type="dxa"/>
            <w:vMerge w:val="restart"/>
            <w:hideMark/>
          </w:tcPr>
          <w:p w14:paraId="54AB6AFA" w14:textId="77777777" w:rsidR="00412F4A" w:rsidRPr="00412F4A" w:rsidRDefault="00412F4A" w:rsidP="00412F4A">
            <w:pPr>
              <w:rPr>
                <w:b/>
                <w:bCs/>
              </w:rPr>
            </w:pPr>
            <w:r w:rsidRPr="00412F4A">
              <w:rPr>
                <w:b/>
                <w:bCs/>
              </w:rPr>
              <w:t>Digitalizacija, unapređenje i pojednostavljenje postupaka i poslovnih procesa iz područja neprofitnih pravnih osoba</w:t>
            </w:r>
          </w:p>
        </w:tc>
        <w:tc>
          <w:tcPr>
            <w:tcW w:w="2410" w:type="dxa"/>
            <w:hideMark/>
          </w:tcPr>
          <w:p w14:paraId="4F33ED8F" w14:textId="77777777" w:rsidR="00412F4A" w:rsidRPr="00412F4A" w:rsidRDefault="00412F4A" w:rsidP="00412F4A">
            <w:r w:rsidRPr="00412F4A">
              <w:t>Samostalni sektor za digitalizaciju pravosuđa i javne uprave</w:t>
            </w:r>
          </w:p>
        </w:tc>
        <w:tc>
          <w:tcPr>
            <w:tcW w:w="1701" w:type="dxa"/>
            <w:vMerge w:val="restart"/>
            <w:hideMark/>
          </w:tcPr>
          <w:p w14:paraId="162D60A4" w14:textId="77777777" w:rsidR="00412F4A" w:rsidRPr="00412F4A" w:rsidRDefault="00412F4A" w:rsidP="00412F4A">
            <w:r w:rsidRPr="00412F4A">
              <w:t>priprema</w:t>
            </w:r>
          </w:p>
        </w:tc>
        <w:tc>
          <w:tcPr>
            <w:tcW w:w="1701" w:type="dxa"/>
            <w:vMerge w:val="restart"/>
            <w:hideMark/>
          </w:tcPr>
          <w:p w14:paraId="65E13750" w14:textId="77777777" w:rsidR="00412F4A" w:rsidRPr="00412F4A" w:rsidRDefault="00412F4A" w:rsidP="00412F4A">
            <w:r w:rsidRPr="00412F4A">
              <w:t>NPOO</w:t>
            </w:r>
          </w:p>
        </w:tc>
        <w:tc>
          <w:tcPr>
            <w:tcW w:w="1417" w:type="dxa"/>
            <w:vMerge w:val="restart"/>
            <w:hideMark/>
          </w:tcPr>
          <w:p w14:paraId="0C13D9B3" w14:textId="77777777" w:rsidR="00412F4A" w:rsidRPr="00412F4A" w:rsidRDefault="00412F4A" w:rsidP="00412F4A">
            <w:r w:rsidRPr="00412F4A">
              <w:t> </w:t>
            </w:r>
          </w:p>
        </w:tc>
        <w:tc>
          <w:tcPr>
            <w:tcW w:w="1418" w:type="dxa"/>
            <w:vMerge w:val="restart"/>
            <w:hideMark/>
          </w:tcPr>
          <w:p w14:paraId="70934F23" w14:textId="77777777" w:rsidR="00412F4A" w:rsidRPr="00412F4A" w:rsidRDefault="00412F4A" w:rsidP="00412F4A">
            <w:r w:rsidRPr="00412F4A">
              <w:t>0%</w:t>
            </w:r>
          </w:p>
        </w:tc>
        <w:tc>
          <w:tcPr>
            <w:tcW w:w="2770" w:type="dxa"/>
            <w:vMerge w:val="restart"/>
            <w:hideMark/>
          </w:tcPr>
          <w:p w14:paraId="5E4FEADF" w14:textId="77777777" w:rsidR="00412F4A" w:rsidRPr="00412F4A" w:rsidRDefault="00412F4A" w:rsidP="00412F4A">
            <w:r w:rsidRPr="00412F4A">
              <w:t>Nije uvršteno u NPOO.</w:t>
            </w:r>
          </w:p>
        </w:tc>
      </w:tr>
      <w:tr w:rsidR="00412F4A" w:rsidRPr="00412F4A" w14:paraId="7F787A53" w14:textId="77777777" w:rsidTr="007B4149">
        <w:trPr>
          <w:trHeight w:val="300"/>
        </w:trPr>
        <w:tc>
          <w:tcPr>
            <w:tcW w:w="3085" w:type="dxa"/>
            <w:vMerge/>
            <w:hideMark/>
          </w:tcPr>
          <w:p w14:paraId="7FB0FB88" w14:textId="77777777" w:rsidR="00412F4A" w:rsidRPr="00412F4A" w:rsidRDefault="00412F4A" w:rsidP="00412F4A">
            <w:pPr>
              <w:rPr>
                <w:b/>
                <w:bCs/>
              </w:rPr>
            </w:pPr>
          </w:p>
        </w:tc>
        <w:tc>
          <w:tcPr>
            <w:tcW w:w="2410" w:type="dxa"/>
            <w:hideMark/>
          </w:tcPr>
          <w:p w14:paraId="43AE8405" w14:textId="77777777" w:rsidR="00412F4A" w:rsidRPr="00412F4A" w:rsidRDefault="00412F4A" w:rsidP="00412F4A">
            <w:r w:rsidRPr="00412F4A">
              <w:t>Glavno tajništvo</w:t>
            </w:r>
          </w:p>
        </w:tc>
        <w:tc>
          <w:tcPr>
            <w:tcW w:w="1701" w:type="dxa"/>
            <w:vMerge/>
            <w:hideMark/>
          </w:tcPr>
          <w:p w14:paraId="190B9826" w14:textId="77777777" w:rsidR="00412F4A" w:rsidRPr="00412F4A" w:rsidRDefault="00412F4A" w:rsidP="00412F4A"/>
        </w:tc>
        <w:tc>
          <w:tcPr>
            <w:tcW w:w="1701" w:type="dxa"/>
            <w:vMerge/>
            <w:hideMark/>
          </w:tcPr>
          <w:p w14:paraId="6CD8A598" w14:textId="77777777" w:rsidR="00412F4A" w:rsidRPr="00412F4A" w:rsidRDefault="00412F4A" w:rsidP="00412F4A"/>
        </w:tc>
        <w:tc>
          <w:tcPr>
            <w:tcW w:w="1417" w:type="dxa"/>
            <w:vMerge/>
            <w:hideMark/>
          </w:tcPr>
          <w:p w14:paraId="4E55B679" w14:textId="77777777" w:rsidR="00412F4A" w:rsidRPr="00412F4A" w:rsidRDefault="00412F4A" w:rsidP="00412F4A"/>
        </w:tc>
        <w:tc>
          <w:tcPr>
            <w:tcW w:w="1418" w:type="dxa"/>
            <w:vMerge/>
            <w:hideMark/>
          </w:tcPr>
          <w:p w14:paraId="49461C58" w14:textId="77777777" w:rsidR="00412F4A" w:rsidRPr="00412F4A" w:rsidRDefault="00412F4A" w:rsidP="00412F4A"/>
        </w:tc>
        <w:tc>
          <w:tcPr>
            <w:tcW w:w="2770" w:type="dxa"/>
            <w:vMerge/>
            <w:hideMark/>
          </w:tcPr>
          <w:p w14:paraId="21BA3463" w14:textId="77777777" w:rsidR="00412F4A" w:rsidRPr="00412F4A" w:rsidRDefault="00412F4A" w:rsidP="00412F4A"/>
        </w:tc>
      </w:tr>
      <w:tr w:rsidR="00412F4A" w:rsidRPr="00412F4A" w14:paraId="44FBD607" w14:textId="77777777" w:rsidTr="007B4149">
        <w:trPr>
          <w:trHeight w:val="525"/>
        </w:trPr>
        <w:tc>
          <w:tcPr>
            <w:tcW w:w="3085" w:type="dxa"/>
            <w:vMerge/>
            <w:hideMark/>
          </w:tcPr>
          <w:p w14:paraId="4BF9C37A" w14:textId="77777777" w:rsidR="00412F4A" w:rsidRPr="00412F4A" w:rsidRDefault="00412F4A" w:rsidP="00412F4A">
            <w:pPr>
              <w:rPr>
                <w:b/>
                <w:bCs/>
              </w:rPr>
            </w:pPr>
          </w:p>
        </w:tc>
        <w:tc>
          <w:tcPr>
            <w:tcW w:w="2410" w:type="dxa"/>
            <w:hideMark/>
          </w:tcPr>
          <w:p w14:paraId="47CD0CF1" w14:textId="77777777" w:rsidR="00412F4A" w:rsidRPr="00412F4A" w:rsidRDefault="00412F4A" w:rsidP="00412F4A">
            <w:r w:rsidRPr="00412F4A">
              <w:t>Uprava za politički sustav i opću upravu</w:t>
            </w:r>
          </w:p>
        </w:tc>
        <w:tc>
          <w:tcPr>
            <w:tcW w:w="1701" w:type="dxa"/>
            <w:vMerge/>
            <w:hideMark/>
          </w:tcPr>
          <w:p w14:paraId="2076496D" w14:textId="77777777" w:rsidR="00412F4A" w:rsidRPr="00412F4A" w:rsidRDefault="00412F4A" w:rsidP="00412F4A"/>
        </w:tc>
        <w:tc>
          <w:tcPr>
            <w:tcW w:w="1701" w:type="dxa"/>
            <w:vMerge/>
            <w:hideMark/>
          </w:tcPr>
          <w:p w14:paraId="74EBA633" w14:textId="77777777" w:rsidR="00412F4A" w:rsidRPr="00412F4A" w:rsidRDefault="00412F4A" w:rsidP="00412F4A"/>
        </w:tc>
        <w:tc>
          <w:tcPr>
            <w:tcW w:w="1417" w:type="dxa"/>
            <w:vMerge/>
            <w:hideMark/>
          </w:tcPr>
          <w:p w14:paraId="0F53D6EF" w14:textId="77777777" w:rsidR="00412F4A" w:rsidRPr="00412F4A" w:rsidRDefault="00412F4A" w:rsidP="00412F4A"/>
        </w:tc>
        <w:tc>
          <w:tcPr>
            <w:tcW w:w="1418" w:type="dxa"/>
            <w:vMerge/>
            <w:hideMark/>
          </w:tcPr>
          <w:p w14:paraId="1E695196" w14:textId="77777777" w:rsidR="00412F4A" w:rsidRPr="00412F4A" w:rsidRDefault="00412F4A" w:rsidP="00412F4A"/>
        </w:tc>
        <w:tc>
          <w:tcPr>
            <w:tcW w:w="2770" w:type="dxa"/>
            <w:vMerge/>
            <w:hideMark/>
          </w:tcPr>
          <w:p w14:paraId="496BBB43" w14:textId="77777777" w:rsidR="00412F4A" w:rsidRPr="00412F4A" w:rsidRDefault="00412F4A" w:rsidP="00412F4A"/>
        </w:tc>
      </w:tr>
      <w:tr w:rsidR="00412F4A" w:rsidRPr="00412F4A" w14:paraId="656180AB" w14:textId="77777777" w:rsidTr="007B4149">
        <w:trPr>
          <w:trHeight w:val="480"/>
        </w:trPr>
        <w:tc>
          <w:tcPr>
            <w:tcW w:w="3085" w:type="dxa"/>
            <w:vMerge w:val="restart"/>
            <w:hideMark/>
          </w:tcPr>
          <w:p w14:paraId="0C4E9879" w14:textId="77777777" w:rsidR="00412F4A" w:rsidRPr="00412F4A" w:rsidRDefault="00412F4A" w:rsidP="00412F4A">
            <w:pPr>
              <w:rPr>
                <w:b/>
                <w:bCs/>
              </w:rPr>
            </w:pPr>
            <w:r w:rsidRPr="00412F4A">
              <w:rPr>
                <w:b/>
                <w:bCs/>
              </w:rPr>
              <w:t xml:space="preserve">Daljnja uspostava IT sustava za praćenje i nadzor upravnog </w:t>
            </w:r>
            <w:r w:rsidRPr="00412F4A">
              <w:rPr>
                <w:b/>
                <w:bCs/>
              </w:rPr>
              <w:lastRenderedPageBreak/>
              <w:t>postupanja (ESF)</w:t>
            </w:r>
          </w:p>
        </w:tc>
        <w:tc>
          <w:tcPr>
            <w:tcW w:w="2410" w:type="dxa"/>
            <w:hideMark/>
          </w:tcPr>
          <w:p w14:paraId="3E3C09D6" w14:textId="77777777" w:rsidR="00412F4A" w:rsidRPr="00412F4A" w:rsidRDefault="00412F4A" w:rsidP="00412F4A">
            <w:r w:rsidRPr="00412F4A">
              <w:lastRenderedPageBreak/>
              <w:t>Sektor za građanska stanja i modernizaciju upravnog postupanja</w:t>
            </w:r>
          </w:p>
        </w:tc>
        <w:tc>
          <w:tcPr>
            <w:tcW w:w="1701" w:type="dxa"/>
            <w:vMerge w:val="restart"/>
            <w:hideMark/>
          </w:tcPr>
          <w:p w14:paraId="20523335" w14:textId="77777777" w:rsidR="00412F4A" w:rsidRPr="00412F4A" w:rsidRDefault="00412F4A" w:rsidP="00412F4A">
            <w:r w:rsidRPr="00412F4A">
              <w:t>prosinac 2021.</w:t>
            </w:r>
          </w:p>
        </w:tc>
        <w:tc>
          <w:tcPr>
            <w:tcW w:w="1701" w:type="dxa"/>
            <w:vMerge w:val="restart"/>
            <w:hideMark/>
          </w:tcPr>
          <w:p w14:paraId="0C833147" w14:textId="77777777" w:rsidR="00412F4A" w:rsidRPr="00412F4A" w:rsidRDefault="00412F4A" w:rsidP="00412F4A">
            <w:r w:rsidRPr="00412F4A">
              <w:t>ESF projekt</w:t>
            </w:r>
          </w:p>
        </w:tc>
        <w:tc>
          <w:tcPr>
            <w:tcW w:w="1417" w:type="dxa"/>
            <w:vMerge w:val="restart"/>
            <w:hideMark/>
          </w:tcPr>
          <w:p w14:paraId="20062D0A" w14:textId="77777777" w:rsidR="00412F4A" w:rsidRPr="00412F4A" w:rsidRDefault="00412F4A" w:rsidP="00412F4A">
            <w:r w:rsidRPr="00412F4A">
              <w:t>n/p</w:t>
            </w:r>
          </w:p>
        </w:tc>
        <w:tc>
          <w:tcPr>
            <w:tcW w:w="1418" w:type="dxa"/>
            <w:vMerge w:val="restart"/>
            <w:hideMark/>
          </w:tcPr>
          <w:p w14:paraId="27FA8D9C" w14:textId="77777777" w:rsidR="00412F4A" w:rsidRPr="00412F4A" w:rsidRDefault="00412F4A" w:rsidP="00412F4A">
            <w:r w:rsidRPr="00412F4A">
              <w:t>95%</w:t>
            </w:r>
          </w:p>
        </w:tc>
        <w:tc>
          <w:tcPr>
            <w:tcW w:w="2770" w:type="dxa"/>
            <w:vMerge w:val="restart"/>
            <w:hideMark/>
          </w:tcPr>
          <w:p w14:paraId="52175D42" w14:textId="77777777" w:rsidR="00412F4A" w:rsidRPr="00412F4A" w:rsidRDefault="00412F4A" w:rsidP="00412F4A">
            <w:r w:rsidRPr="00412F4A">
              <w:t xml:space="preserve">Zbog međuovisnosti o aktivnostima drugih javnopravnih tijela, dio </w:t>
            </w:r>
            <w:r w:rsidRPr="00412F4A">
              <w:lastRenderedPageBreak/>
              <w:t>planiranih aktivnosti za 2021. nije mogao biti dovršen.</w:t>
            </w:r>
          </w:p>
        </w:tc>
      </w:tr>
      <w:tr w:rsidR="00412F4A" w:rsidRPr="00412F4A" w14:paraId="5A084A98" w14:textId="77777777" w:rsidTr="007B4149">
        <w:trPr>
          <w:trHeight w:val="2100"/>
        </w:trPr>
        <w:tc>
          <w:tcPr>
            <w:tcW w:w="3085" w:type="dxa"/>
            <w:vMerge/>
            <w:hideMark/>
          </w:tcPr>
          <w:p w14:paraId="68921C33" w14:textId="77777777" w:rsidR="00412F4A" w:rsidRPr="00412F4A" w:rsidRDefault="00412F4A" w:rsidP="00412F4A">
            <w:pPr>
              <w:rPr>
                <w:b/>
                <w:bCs/>
              </w:rPr>
            </w:pPr>
          </w:p>
        </w:tc>
        <w:tc>
          <w:tcPr>
            <w:tcW w:w="2410" w:type="dxa"/>
            <w:hideMark/>
          </w:tcPr>
          <w:p w14:paraId="4850C8F0" w14:textId="77777777" w:rsidR="00412F4A" w:rsidRPr="00412F4A" w:rsidRDefault="00412F4A" w:rsidP="00412F4A">
            <w:r w:rsidRPr="00412F4A">
              <w:t>Samostalni sektor za digitalizaciju pravosuđa i javne uprave</w:t>
            </w:r>
          </w:p>
        </w:tc>
        <w:tc>
          <w:tcPr>
            <w:tcW w:w="1701" w:type="dxa"/>
            <w:vMerge/>
            <w:hideMark/>
          </w:tcPr>
          <w:p w14:paraId="5E39750E" w14:textId="77777777" w:rsidR="00412F4A" w:rsidRPr="00412F4A" w:rsidRDefault="00412F4A" w:rsidP="00412F4A"/>
        </w:tc>
        <w:tc>
          <w:tcPr>
            <w:tcW w:w="1701" w:type="dxa"/>
            <w:vMerge/>
            <w:hideMark/>
          </w:tcPr>
          <w:p w14:paraId="5D4C7A11" w14:textId="77777777" w:rsidR="00412F4A" w:rsidRPr="00412F4A" w:rsidRDefault="00412F4A" w:rsidP="00412F4A"/>
        </w:tc>
        <w:tc>
          <w:tcPr>
            <w:tcW w:w="1417" w:type="dxa"/>
            <w:vMerge/>
            <w:hideMark/>
          </w:tcPr>
          <w:p w14:paraId="59F3D22A" w14:textId="77777777" w:rsidR="00412F4A" w:rsidRPr="00412F4A" w:rsidRDefault="00412F4A" w:rsidP="00412F4A"/>
        </w:tc>
        <w:tc>
          <w:tcPr>
            <w:tcW w:w="1418" w:type="dxa"/>
            <w:vMerge/>
            <w:hideMark/>
          </w:tcPr>
          <w:p w14:paraId="79D275FD" w14:textId="77777777" w:rsidR="00412F4A" w:rsidRPr="00412F4A" w:rsidRDefault="00412F4A" w:rsidP="00412F4A"/>
        </w:tc>
        <w:tc>
          <w:tcPr>
            <w:tcW w:w="2770" w:type="dxa"/>
            <w:vMerge/>
            <w:hideMark/>
          </w:tcPr>
          <w:p w14:paraId="1A0557DC" w14:textId="77777777" w:rsidR="00412F4A" w:rsidRPr="00412F4A" w:rsidRDefault="00412F4A" w:rsidP="00412F4A"/>
        </w:tc>
      </w:tr>
      <w:tr w:rsidR="00412F4A" w:rsidRPr="00412F4A" w14:paraId="0CFA3330" w14:textId="77777777" w:rsidTr="007B4149">
        <w:trPr>
          <w:trHeight w:val="1965"/>
        </w:trPr>
        <w:tc>
          <w:tcPr>
            <w:tcW w:w="3085" w:type="dxa"/>
            <w:hideMark/>
          </w:tcPr>
          <w:p w14:paraId="0B22817D" w14:textId="77777777" w:rsidR="00412F4A" w:rsidRPr="00412F4A" w:rsidRDefault="00412F4A" w:rsidP="00412F4A">
            <w:pPr>
              <w:rPr>
                <w:b/>
                <w:bCs/>
              </w:rPr>
            </w:pPr>
            <w:r w:rsidRPr="00412F4A">
              <w:rPr>
                <w:b/>
                <w:bCs/>
              </w:rPr>
              <w:t>Poboljšati funkcionalnosti postojećih aplikativnih rješenja službenih evidencija utemeljenih na zakonu i drugim propisima iz djelokruga Sektora (registar udruga, registar stranih udruga, registar zaklada, registar stranih zaklada, registar političkih stranaka, evidencija vjerskih zajednica i evidencija pravnih osoba Katoličke Crkve u RH).</w:t>
            </w:r>
          </w:p>
        </w:tc>
        <w:tc>
          <w:tcPr>
            <w:tcW w:w="2410" w:type="dxa"/>
            <w:hideMark/>
          </w:tcPr>
          <w:p w14:paraId="45CE4AD6" w14:textId="77777777" w:rsidR="00412F4A" w:rsidRPr="00412F4A" w:rsidRDefault="00412F4A" w:rsidP="00412F4A">
            <w:r w:rsidRPr="00412F4A">
              <w:t>Uprava za politički sustav i opću upravu</w:t>
            </w:r>
          </w:p>
        </w:tc>
        <w:tc>
          <w:tcPr>
            <w:tcW w:w="1701" w:type="dxa"/>
            <w:hideMark/>
          </w:tcPr>
          <w:p w14:paraId="1619D6F3" w14:textId="77777777" w:rsidR="00412F4A" w:rsidRPr="00412F4A" w:rsidRDefault="00412F4A" w:rsidP="00412F4A">
            <w:r w:rsidRPr="00412F4A">
              <w:t>prosinac 2021.</w:t>
            </w:r>
          </w:p>
        </w:tc>
        <w:tc>
          <w:tcPr>
            <w:tcW w:w="1701" w:type="dxa"/>
            <w:hideMark/>
          </w:tcPr>
          <w:p w14:paraId="7857EEA2" w14:textId="77777777" w:rsidR="00412F4A" w:rsidRPr="00412F4A" w:rsidRDefault="00412F4A" w:rsidP="00412F4A">
            <w:r w:rsidRPr="00412F4A">
              <w:t>A677016</w:t>
            </w:r>
          </w:p>
        </w:tc>
        <w:tc>
          <w:tcPr>
            <w:tcW w:w="1417" w:type="dxa"/>
            <w:hideMark/>
          </w:tcPr>
          <w:p w14:paraId="606AAC32" w14:textId="77777777" w:rsidR="00412F4A" w:rsidRPr="00412F4A" w:rsidRDefault="00412F4A" w:rsidP="00412F4A">
            <w:r w:rsidRPr="00412F4A">
              <w:t> </w:t>
            </w:r>
          </w:p>
        </w:tc>
        <w:tc>
          <w:tcPr>
            <w:tcW w:w="1418" w:type="dxa"/>
            <w:hideMark/>
          </w:tcPr>
          <w:p w14:paraId="775CD101" w14:textId="77777777" w:rsidR="00412F4A" w:rsidRPr="00412F4A" w:rsidRDefault="00412F4A" w:rsidP="00412F4A">
            <w:r w:rsidRPr="00412F4A">
              <w:t>100%</w:t>
            </w:r>
          </w:p>
        </w:tc>
        <w:tc>
          <w:tcPr>
            <w:tcW w:w="2770" w:type="dxa"/>
            <w:hideMark/>
          </w:tcPr>
          <w:p w14:paraId="3ECB0135" w14:textId="77777777" w:rsidR="00412F4A" w:rsidRPr="00412F4A" w:rsidRDefault="00412F4A" w:rsidP="00412F4A">
            <w:r w:rsidRPr="00412F4A">
              <w:t> </w:t>
            </w:r>
          </w:p>
        </w:tc>
      </w:tr>
      <w:tr w:rsidR="00412F4A" w:rsidRPr="00412F4A" w14:paraId="6317D0CC" w14:textId="77777777" w:rsidTr="007B4149">
        <w:trPr>
          <w:trHeight w:val="510"/>
        </w:trPr>
        <w:tc>
          <w:tcPr>
            <w:tcW w:w="3085" w:type="dxa"/>
            <w:vMerge w:val="restart"/>
            <w:hideMark/>
          </w:tcPr>
          <w:p w14:paraId="758A5F3F" w14:textId="77777777" w:rsidR="00412F4A" w:rsidRPr="00412F4A" w:rsidRDefault="00412F4A" w:rsidP="00412F4A">
            <w:pPr>
              <w:rPr>
                <w:b/>
                <w:bCs/>
              </w:rPr>
            </w:pPr>
            <w:r w:rsidRPr="00412F4A">
              <w:rPr>
                <w:b/>
                <w:bCs/>
              </w:rPr>
              <w:t xml:space="preserve">Priprema projekta "Uspostava jedinstvenih upravnih mjesta – JUM (faza 1 i 2)" (NPOO) </w:t>
            </w:r>
          </w:p>
        </w:tc>
        <w:tc>
          <w:tcPr>
            <w:tcW w:w="2410" w:type="dxa"/>
            <w:hideMark/>
          </w:tcPr>
          <w:p w14:paraId="5874F789" w14:textId="77777777" w:rsidR="00412F4A" w:rsidRPr="00412F4A" w:rsidRDefault="00412F4A" w:rsidP="00412F4A">
            <w:r w:rsidRPr="00412F4A">
              <w:t>Samostalni sektor za digitalizaciju pravosuđa i javne uprave</w:t>
            </w:r>
          </w:p>
        </w:tc>
        <w:tc>
          <w:tcPr>
            <w:tcW w:w="1701" w:type="dxa"/>
            <w:vMerge w:val="restart"/>
            <w:hideMark/>
          </w:tcPr>
          <w:p w14:paraId="1A492228" w14:textId="77777777" w:rsidR="00412F4A" w:rsidRPr="00412F4A" w:rsidRDefault="00412F4A" w:rsidP="00412F4A">
            <w:r w:rsidRPr="00412F4A">
              <w:t>priprema</w:t>
            </w:r>
          </w:p>
        </w:tc>
        <w:tc>
          <w:tcPr>
            <w:tcW w:w="1701" w:type="dxa"/>
            <w:vMerge w:val="restart"/>
            <w:hideMark/>
          </w:tcPr>
          <w:p w14:paraId="02B014C7" w14:textId="77777777" w:rsidR="00412F4A" w:rsidRPr="00412F4A" w:rsidRDefault="00412F4A" w:rsidP="00412F4A">
            <w:r w:rsidRPr="00412F4A">
              <w:t>n/p</w:t>
            </w:r>
          </w:p>
        </w:tc>
        <w:tc>
          <w:tcPr>
            <w:tcW w:w="1417" w:type="dxa"/>
            <w:vMerge w:val="restart"/>
            <w:hideMark/>
          </w:tcPr>
          <w:p w14:paraId="3819CB45" w14:textId="77777777" w:rsidR="00412F4A" w:rsidRPr="00412F4A" w:rsidRDefault="00412F4A" w:rsidP="00412F4A">
            <w:r w:rsidRPr="00412F4A">
              <w:t>n/p</w:t>
            </w:r>
          </w:p>
        </w:tc>
        <w:tc>
          <w:tcPr>
            <w:tcW w:w="1418" w:type="dxa"/>
            <w:vMerge w:val="restart"/>
            <w:hideMark/>
          </w:tcPr>
          <w:p w14:paraId="5097D9A7" w14:textId="77777777" w:rsidR="00412F4A" w:rsidRPr="00412F4A" w:rsidRDefault="00412F4A" w:rsidP="00412F4A">
            <w:r w:rsidRPr="00412F4A">
              <w:t>0%</w:t>
            </w:r>
          </w:p>
        </w:tc>
        <w:tc>
          <w:tcPr>
            <w:tcW w:w="2770" w:type="dxa"/>
            <w:vMerge w:val="restart"/>
            <w:hideMark/>
          </w:tcPr>
          <w:p w14:paraId="6C85C65D" w14:textId="77777777" w:rsidR="00412F4A" w:rsidRPr="00412F4A" w:rsidRDefault="00412F4A" w:rsidP="00412F4A">
            <w:r w:rsidRPr="00412F4A">
              <w:t>Projekt nije uvršten u NPOO.</w:t>
            </w:r>
          </w:p>
        </w:tc>
      </w:tr>
      <w:tr w:rsidR="00412F4A" w:rsidRPr="00412F4A" w14:paraId="3305C2C2" w14:textId="77777777" w:rsidTr="007B4149">
        <w:trPr>
          <w:trHeight w:val="525"/>
        </w:trPr>
        <w:tc>
          <w:tcPr>
            <w:tcW w:w="3085" w:type="dxa"/>
            <w:vMerge/>
            <w:hideMark/>
          </w:tcPr>
          <w:p w14:paraId="23B21B6C" w14:textId="77777777" w:rsidR="00412F4A" w:rsidRPr="00412F4A" w:rsidRDefault="00412F4A" w:rsidP="00412F4A">
            <w:pPr>
              <w:rPr>
                <w:b/>
                <w:bCs/>
              </w:rPr>
            </w:pPr>
          </w:p>
        </w:tc>
        <w:tc>
          <w:tcPr>
            <w:tcW w:w="2410" w:type="dxa"/>
            <w:hideMark/>
          </w:tcPr>
          <w:p w14:paraId="02D2B4A3" w14:textId="77777777" w:rsidR="00412F4A" w:rsidRPr="00412F4A" w:rsidRDefault="00412F4A" w:rsidP="00412F4A">
            <w:r w:rsidRPr="00412F4A">
              <w:t>Glavno tajništvo (+ koordinacija sa SDURDD)</w:t>
            </w:r>
          </w:p>
        </w:tc>
        <w:tc>
          <w:tcPr>
            <w:tcW w:w="1701" w:type="dxa"/>
            <w:vMerge/>
            <w:hideMark/>
          </w:tcPr>
          <w:p w14:paraId="68687FBE" w14:textId="77777777" w:rsidR="00412F4A" w:rsidRPr="00412F4A" w:rsidRDefault="00412F4A" w:rsidP="00412F4A"/>
        </w:tc>
        <w:tc>
          <w:tcPr>
            <w:tcW w:w="1701" w:type="dxa"/>
            <w:vMerge/>
            <w:hideMark/>
          </w:tcPr>
          <w:p w14:paraId="0BF99484" w14:textId="77777777" w:rsidR="00412F4A" w:rsidRPr="00412F4A" w:rsidRDefault="00412F4A" w:rsidP="00412F4A"/>
        </w:tc>
        <w:tc>
          <w:tcPr>
            <w:tcW w:w="1417" w:type="dxa"/>
            <w:vMerge/>
            <w:hideMark/>
          </w:tcPr>
          <w:p w14:paraId="00C33312" w14:textId="77777777" w:rsidR="00412F4A" w:rsidRPr="00412F4A" w:rsidRDefault="00412F4A" w:rsidP="00412F4A"/>
        </w:tc>
        <w:tc>
          <w:tcPr>
            <w:tcW w:w="1418" w:type="dxa"/>
            <w:vMerge/>
            <w:hideMark/>
          </w:tcPr>
          <w:p w14:paraId="5B8AE5F8" w14:textId="77777777" w:rsidR="00412F4A" w:rsidRPr="00412F4A" w:rsidRDefault="00412F4A" w:rsidP="00412F4A"/>
        </w:tc>
        <w:tc>
          <w:tcPr>
            <w:tcW w:w="2770" w:type="dxa"/>
            <w:vMerge/>
            <w:hideMark/>
          </w:tcPr>
          <w:p w14:paraId="7AA55048" w14:textId="77777777" w:rsidR="00412F4A" w:rsidRPr="00412F4A" w:rsidRDefault="00412F4A" w:rsidP="00412F4A"/>
        </w:tc>
      </w:tr>
      <w:tr w:rsidR="00412F4A" w:rsidRPr="00412F4A" w14:paraId="19707BC9" w14:textId="77777777" w:rsidTr="007B4149">
        <w:trPr>
          <w:trHeight w:val="300"/>
        </w:trPr>
        <w:tc>
          <w:tcPr>
            <w:tcW w:w="3085" w:type="dxa"/>
            <w:vMerge w:val="restart"/>
            <w:hideMark/>
          </w:tcPr>
          <w:p w14:paraId="7F0D55D4" w14:textId="77777777" w:rsidR="00412F4A" w:rsidRPr="00412F4A" w:rsidRDefault="00412F4A" w:rsidP="00412F4A">
            <w:pPr>
              <w:rPr>
                <w:b/>
                <w:bCs/>
              </w:rPr>
            </w:pPr>
            <w:r w:rsidRPr="00412F4A">
              <w:rPr>
                <w:b/>
                <w:bCs/>
              </w:rPr>
              <w:t xml:space="preserve">Priprema projekta „Uvođenje modela za hibridni pristup radnom mjestu – </w:t>
            </w:r>
            <w:proofErr w:type="spellStart"/>
            <w:r w:rsidRPr="00412F4A">
              <w:rPr>
                <w:b/>
                <w:bCs/>
              </w:rPr>
              <w:t>smartworking</w:t>
            </w:r>
            <w:proofErr w:type="spellEnd"/>
            <w:r w:rsidRPr="00412F4A">
              <w:rPr>
                <w:b/>
                <w:bCs/>
              </w:rPr>
              <w:t xml:space="preserve">“ </w:t>
            </w:r>
            <w:r w:rsidRPr="00412F4A">
              <w:rPr>
                <w:b/>
                <w:bCs/>
              </w:rPr>
              <w:lastRenderedPageBreak/>
              <w:t>(NPOO)</w:t>
            </w:r>
          </w:p>
        </w:tc>
        <w:tc>
          <w:tcPr>
            <w:tcW w:w="2410" w:type="dxa"/>
            <w:hideMark/>
          </w:tcPr>
          <w:p w14:paraId="3DA29F8D" w14:textId="77777777" w:rsidR="00412F4A" w:rsidRPr="00412F4A" w:rsidRDefault="00412F4A" w:rsidP="00412F4A">
            <w:r w:rsidRPr="00412F4A">
              <w:lastRenderedPageBreak/>
              <w:t>Uprava za službenički sustav</w:t>
            </w:r>
          </w:p>
        </w:tc>
        <w:tc>
          <w:tcPr>
            <w:tcW w:w="1701" w:type="dxa"/>
            <w:vMerge w:val="restart"/>
            <w:hideMark/>
          </w:tcPr>
          <w:p w14:paraId="22CFAFAD" w14:textId="77777777" w:rsidR="00412F4A" w:rsidRPr="00412F4A" w:rsidRDefault="00412F4A" w:rsidP="00412F4A">
            <w:r w:rsidRPr="00412F4A">
              <w:t>priprema</w:t>
            </w:r>
          </w:p>
        </w:tc>
        <w:tc>
          <w:tcPr>
            <w:tcW w:w="1701" w:type="dxa"/>
            <w:vMerge w:val="restart"/>
            <w:hideMark/>
          </w:tcPr>
          <w:p w14:paraId="14935651" w14:textId="77777777" w:rsidR="00412F4A" w:rsidRPr="00412F4A" w:rsidRDefault="00412F4A" w:rsidP="00412F4A">
            <w:r w:rsidRPr="00412F4A">
              <w:t>T830027</w:t>
            </w:r>
          </w:p>
        </w:tc>
        <w:tc>
          <w:tcPr>
            <w:tcW w:w="1417" w:type="dxa"/>
            <w:vMerge w:val="restart"/>
            <w:hideMark/>
          </w:tcPr>
          <w:p w14:paraId="73632C6D" w14:textId="77777777" w:rsidR="00412F4A" w:rsidRPr="00412F4A" w:rsidRDefault="00412F4A" w:rsidP="00412F4A">
            <w:r w:rsidRPr="00412F4A">
              <w:t>n/p</w:t>
            </w:r>
          </w:p>
        </w:tc>
        <w:tc>
          <w:tcPr>
            <w:tcW w:w="1418" w:type="dxa"/>
            <w:vMerge w:val="restart"/>
            <w:hideMark/>
          </w:tcPr>
          <w:p w14:paraId="3EAC4AFB" w14:textId="77777777" w:rsidR="00412F4A" w:rsidRPr="00412F4A" w:rsidRDefault="00412F4A" w:rsidP="00412F4A">
            <w:r w:rsidRPr="00412F4A">
              <w:t>100%</w:t>
            </w:r>
          </w:p>
        </w:tc>
        <w:tc>
          <w:tcPr>
            <w:tcW w:w="2770" w:type="dxa"/>
            <w:vMerge w:val="restart"/>
            <w:hideMark/>
          </w:tcPr>
          <w:p w14:paraId="72C562E9" w14:textId="77777777" w:rsidR="00412F4A" w:rsidRPr="00412F4A" w:rsidRDefault="00412F4A" w:rsidP="00412F4A">
            <w:r w:rsidRPr="00412F4A">
              <w:t> </w:t>
            </w:r>
          </w:p>
        </w:tc>
      </w:tr>
      <w:tr w:rsidR="00412F4A" w:rsidRPr="00412F4A" w14:paraId="54D38F18" w14:textId="77777777" w:rsidTr="007B4149">
        <w:trPr>
          <w:trHeight w:val="495"/>
        </w:trPr>
        <w:tc>
          <w:tcPr>
            <w:tcW w:w="3085" w:type="dxa"/>
            <w:vMerge/>
            <w:hideMark/>
          </w:tcPr>
          <w:p w14:paraId="0B497A4E" w14:textId="77777777" w:rsidR="00412F4A" w:rsidRPr="00412F4A" w:rsidRDefault="00412F4A" w:rsidP="00412F4A">
            <w:pPr>
              <w:rPr>
                <w:b/>
                <w:bCs/>
              </w:rPr>
            </w:pPr>
          </w:p>
        </w:tc>
        <w:tc>
          <w:tcPr>
            <w:tcW w:w="2410" w:type="dxa"/>
            <w:hideMark/>
          </w:tcPr>
          <w:p w14:paraId="1CE5C33A" w14:textId="77777777" w:rsidR="00412F4A" w:rsidRPr="00412F4A" w:rsidRDefault="00412F4A" w:rsidP="00412F4A">
            <w:r w:rsidRPr="00412F4A">
              <w:t xml:space="preserve">Samostalni sektor za digitalizaciju </w:t>
            </w:r>
            <w:r w:rsidRPr="00412F4A">
              <w:lastRenderedPageBreak/>
              <w:t>pravosuđa i javne uprave</w:t>
            </w:r>
          </w:p>
        </w:tc>
        <w:tc>
          <w:tcPr>
            <w:tcW w:w="1701" w:type="dxa"/>
            <w:vMerge/>
            <w:hideMark/>
          </w:tcPr>
          <w:p w14:paraId="357F4716" w14:textId="77777777" w:rsidR="00412F4A" w:rsidRPr="00412F4A" w:rsidRDefault="00412F4A" w:rsidP="00412F4A"/>
        </w:tc>
        <w:tc>
          <w:tcPr>
            <w:tcW w:w="1701" w:type="dxa"/>
            <w:vMerge/>
            <w:hideMark/>
          </w:tcPr>
          <w:p w14:paraId="6ED6E79D" w14:textId="77777777" w:rsidR="00412F4A" w:rsidRPr="00412F4A" w:rsidRDefault="00412F4A" w:rsidP="00412F4A"/>
        </w:tc>
        <w:tc>
          <w:tcPr>
            <w:tcW w:w="1417" w:type="dxa"/>
            <w:vMerge/>
            <w:hideMark/>
          </w:tcPr>
          <w:p w14:paraId="45805CF5" w14:textId="77777777" w:rsidR="00412F4A" w:rsidRPr="00412F4A" w:rsidRDefault="00412F4A" w:rsidP="00412F4A"/>
        </w:tc>
        <w:tc>
          <w:tcPr>
            <w:tcW w:w="1418" w:type="dxa"/>
            <w:vMerge/>
            <w:hideMark/>
          </w:tcPr>
          <w:p w14:paraId="687B04A2" w14:textId="77777777" w:rsidR="00412F4A" w:rsidRPr="00412F4A" w:rsidRDefault="00412F4A" w:rsidP="00412F4A"/>
        </w:tc>
        <w:tc>
          <w:tcPr>
            <w:tcW w:w="2770" w:type="dxa"/>
            <w:vMerge/>
            <w:hideMark/>
          </w:tcPr>
          <w:p w14:paraId="526DAEB1" w14:textId="77777777" w:rsidR="00412F4A" w:rsidRPr="00412F4A" w:rsidRDefault="00412F4A" w:rsidP="00412F4A"/>
        </w:tc>
      </w:tr>
      <w:tr w:rsidR="00412F4A" w:rsidRPr="00412F4A" w14:paraId="6A323011" w14:textId="77777777" w:rsidTr="007B4149">
        <w:trPr>
          <w:trHeight w:val="525"/>
        </w:trPr>
        <w:tc>
          <w:tcPr>
            <w:tcW w:w="3085" w:type="dxa"/>
            <w:vMerge/>
            <w:hideMark/>
          </w:tcPr>
          <w:p w14:paraId="532580E8" w14:textId="77777777" w:rsidR="00412F4A" w:rsidRPr="00412F4A" w:rsidRDefault="00412F4A" w:rsidP="00412F4A">
            <w:pPr>
              <w:rPr>
                <w:b/>
                <w:bCs/>
              </w:rPr>
            </w:pPr>
          </w:p>
        </w:tc>
        <w:tc>
          <w:tcPr>
            <w:tcW w:w="2410" w:type="dxa"/>
            <w:hideMark/>
          </w:tcPr>
          <w:p w14:paraId="60CF216A" w14:textId="77777777" w:rsidR="00412F4A" w:rsidRPr="00412F4A" w:rsidRDefault="00412F4A" w:rsidP="00412F4A">
            <w:r w:rsidRPr="00412F4A">
              <w:t>Glavno tajništvo (+ koordinacija sa SDURDD)</w:t>
            </w:r>
          </w:p>
        </w:tc>
        <w:tc>
          <w:tcPr>
            <w:tcW w:w="1701" w:type="dxa"/>
            <w:vMerge/>
            <w:hideMark/>
          </w:tcPr>
          <w:p w14:paraId="0541D73F" w14:textId="77777777" w:rsidR="00412F4A" w:rsidRPr="00412F4A" w:rsidRDefault="00412F4A" w:rsidP="00412F4A"/>
        </w:tc>
        <w:tc>
          <w:tcPr>
            <w:tcW w:w="1701" w:type="dxa"/>
            <w:vMerge/>
            <w:hideMark/>
          </w:tcPr>
          <w:p w14:paraId="49EB4967" w14:textId="77777777" w:rsidR="00412F4A" w:rsidRPr="00412F4A" w:rsidRDefault="00412F4A" w:rsidP="00412F4A"/>
        </w:tc>
        <w:tc>
          <w:tcPr>
            <w:tcW w:w="1417" w:type="dxa"/>
            <w:vMerge/>
            <w:hideMark/>
          </w:tcPr>
          <w:p w14:paraId="626BD320" w14:textId="77777777" w:rsidR="00412F4A" w:rsidRPr="00412F4A" w:rsidRDefault="00412F4A" w:rsidP="00412F4A"/>
        </w:tc>
        <w:tc>
          <w:tcPr>
            <w:tcW w:w="1418" w:type="dxa"/>
            <w:vMerge/>
            <w:hideMark/>
          </w:tcPr>
          <w:p w14:paraId="5D8F633E" w14:textId="77777777" w:rsidR="00412F4A" w:rsidRPr="00412F4A" w:rsidRDefault="00412F4A" w:rsidP="00412F4A"/>
        </w:tc>
        <w:tc>
          <w:tcPr>
            <w:tcW w:w="2770" w:type="dxa"/>
            <w:vMerge/>
            <w:hideMark/>
          </w:tcPr>
          <w:p w14:paraId="60DF1B96" w14:textId="77777777" w:rsidR="00412F4A" w:rsidRPr="00412F4A" w:rsidRDefault="00412F4A" w:rsidP="00412F4A"/>
        </w:tc>
      </w:tr>
    </w:tbl>
    <w:p w14:paraId="226AEF91" w14:textId="77777777" w:rsidR="00412F4A" w:rsidRPr="00412F4A" w:rsidRDefault="00412F4A" w:rsidP="00412F4A"/>
    <w:p w14:paraId="7B755D06" w14:textId="77777777" w:rsidR="00412F4A" w:rsidRPr="00412F4A" w:rsidRDefault="00412F4A" w:rsidP="00412F4A"/>
    <w:p w14:paraId="607E96BB" w14:textId="77777777" w:rsidR="00412F4A" w:rsidRPr="00412F4A" w:rsidRDefault="00412F4A" w:rsidP="00412F4A">
      <w:r w:rsidRPr="00412F4A">
        <w:rPr>
          <w:b/>
          <w:bCs/>
        </w:rPr>
        <w:t>Mjera 13.</w:t>
      </w:r>
      <w:r w:rsidRPr="00412F4A">
        <w:t xml:space="preserve"> </w:t>
      </w:r>
      <w:r w:rsidRPr="00412F4A">
        <w:rPr>
          <w:b/>
          <w:bCs/>
        </w:rPr>
        <w:t>Jačanje okvira za sprječavanje korupcije</w:t>
      </w:r>
    </w:p>
    <w:p w14:paraId="73695EF8" w14:textId="77777777" w:rsidR="00412F4A" w:rsidRPr="00412F4A" w:rsidRDefault="00412F4A" w:rsidP="00412F4A"/>
    <w:tbl>
      <w:tblPr>
        <w:tblStyle w:val="Reetkatablice"/>
        <w:tblW w:w="0" w:type="auto"/>
        <w:tblLook w:val="04A0" w:firstRow="1" w:lastRow="0" w:firstColumn="1" w:lastColumn="0" w:noHBand="0" w:noVBand="1"/>
      </w:tblPr>
      <w:tblGrid>
        <w:gridCol w:w="3369"/>
        <w:gridCol w:w="2114"/>
        <w:gridCol w:w="1674"/>
        <w:gridCol w:w="1697"/>
        <w:gridCol w:w="1476"/>
        <w:gridCol w:w="1402"/>
        <w:gridCol w:w="2770"/>
      </w:tblGrid>
      <w:tr w:rsidR="00412F4A" w:rsidRPr="00412F4A" w14:paraId="2F7B8374" w14:textId="77777777" w:rsidTr="007B4149">
        <w:trPr>
          <w:trHeight w:val="435"/>
        </w:trPr>
        <w:tc>
          <w:tcPr>
            <w:tcW w:w="3369" w:type="dxa"/>
            <w:hideMark/>
          </w:tcPr>
          <w:p w14:paraId="2C6D4489" w14:textId="77777777" w:rsidR="00412F4A" w:rsidRPr="00412F4A" w:rsidRDefault="00412F4A" w:rsidP="00412F4A">
            <w:pPr>
              <w:rPr>
                <w:b/>
                <w:bCs/>
              </w:rPr>
            </w:pPr>
            <w:r w:rsidRPr="00412F4A">
              <w:rPr>
                <w:b/>
                <w:bCs/>
              </w:rPr>
              <w:t>Mjera</w:t>
            </w:r>
          </w:p>
        </w:tc>
        <w:tc>
          <w:tcPr>
            <w:tcW w:w="11133" w:type="dxa"/>
            <w:gridSpan w:val="6"/>
            <w:hideMark/>
          </w:tcPr>
          <w:p w14:paraId="76EAF9BB" w14:textId="77777777" w:rsidR="00412F4A" w:rsidRPr="00412F4A" w:rsidRDefault="00412F4A" w:rsidP="00412F4A">
            <w:pPr>
              <w:rPr>
                <w:b/>
                <w:bCs/>
              </w:rPr>
            </w:pPr>
            <w:r w:rsidRPr="00412F4A">
              <w:rPr>
                <w:b/>
                <w:bCs/>
              </w:rPr>
              <w:t xml:space="preserve">Jačanje okvira za sprječavanje korupcije </w:t>
            </w:r>
          </w:p>
        </w:tc>
      </w:tr>
      <w:tr w:rsidR="00412F4A" w:rsidRPr="00412F4A" w14:paraId="28469593" w14:textId="77777777" w:rsidTr="007B4149">
        <w:trPr>
          <w:trHeight w:val="600"/>
        </w:trPr>
        <w:tc>
          <w:tcPr>
            <w:tcW w:w="3369" w:type="dxa"/>
            <w:hideMark/>
          </w:tcPr>
          <w:p w14:paraId="306ED12F" w14:textId="77777777" w:rsidR="00412F4A" w:rsidRPr="00412F4A" w:rsidRDefault="00412F4A" w:rsidP="00412F4A">
            <w:pPr>
              <w:rPr>
                <w:b/>
                <w:bCs/>
              </w:rPr>
            </w:pPr>
            <w:r w:rsidRPr="00412F4A">
              <w:rPr>
                <w:b/>
                <w:bCs/>
              </w:rPr>
              <w:t>Svrha provedbe mjere</w:t>
            </w:r>
          </w:p>
        </w:tc>
        <w:tc>
          <w:tcPr>
            <w:tcW w:w="11133" w:type="dxa"/>
            <w:gridSpan w:val="6"/>
            <w:hideMark/>
          </w:tcPr>
          <w:p w14:paraId="265BBBF6" w14:textId="77777777" w:rsidR="00412F4A" w:rsidRPr="00412F4A" w:rsidRDefault="00412F4A" w:rsidP="00412F4A">
            <w:r w:rsidRPr="00412F4A">
              <w:t>Područje borbe protiv korupcije ukazuje na daljnju potrebu jačanja okvira za sprječavanje korupcije kako bi se zajamčilo zakonito, transparentno i učinkovito korištenje javnih resursa.</w:t>
            </w:r>
          </w:p>
        </w:tc>
      </w:tr>
      <w:tr w:rsidR="00412F4A" w:rsidRPr="00412F4A" w14:paraId="6EE9559E" w14:textId="77777777" w:rsidTr="007B4149">
        <w:trPr>
          <w:trHeight w:val="510"/>
        </w:trPr>
        <w:tc>
          <w:tcPr>
            <w:tcW w:w="3369" w:type="dxa"/>
            <w:hideMark/>
          </w:tcPr>
          <w:p w14:paraId="36E4EDA3" w14:textId="77777777" w:rsidR="00412F4A" w:rsidRPr="00412F4A" w:rsidRDefault="00412F4A" w:rsidP="00412F4A">
            <w:pPr>
              <w:rPr>
                <w:b/>
                <w:bCs/>
              </w:rPr>
            </w:pPr>
            <w:r w:rsidRPr="00412F4A">
              <w:rPr>
                <w:b/>
                <w:bCs/>
              </w:rPr>
              <w:t>Odgovornost za provedbu mjere</w:t>
            </w:r>
          </w:p>
        </w:tc>
        <w:tc>
          <w:tcPr>
            <w:tcW w:w="11133" w:type="dxa"/>
            <w:gridSpan w:val="6"/>
            <w:hideMark/>
          </w:tcPr>
          <w:p w14:paraId="077D59C3" w14:textId="77777777" w:rsidR="00412F4A" w:rsidRPr="00412F4A" w:rsidRDefault="00412F4A" w:rsidP="00412F4A">
            <w:r w:rsidRPr="00412F4A">
              <w:t xml:space="preserve">Državni tajnik, ravnatelj Uprave za europske poslove, međunarodnu i pravosudnu suradnju i sprječavanje korupcije, načelnik Sektora za sprječavanje korupcije </w:t>
            </w:r>
          </w:p>
        </w:tc>
      </w:tr>
      <w:tr w:rsidR="00412F4A" w:rsidRPr="00412F4A" w14:paraId="74E00CD7" w14:textId="77777777" w:rsidTr="007B4149">
        <w:trPr>
          <w:trHeight w:val="810"/>
        </w:trPr>
        <w:tc>
          <w:tcPr>
            <w:tcW w:w="3369" w:type="dxa"/>
            <w:hideMark/>
          </w:tcPr>
          <w:p w14:paraId="08868F0E" w14:textId="77777777" w:rsidR="00412F4A" w:rsidRPr="00412F4A" w:rsidRDefault="00412F4A" w:rsidP="00412F4A">
            <w:pPr>
              <w:rPr>
                <w:b/>
                <w:bCs/>
              </w:rPr>
            </w:pPr>
            <w:r w:rsidRPr="00412F4A">
              <w:rPr>
                <w:b/>
                <w:bCs/>
              </w:rPr>
              <w:t>Pokazatelji rezultata</w:t>
            </w:r>
          </w:p>
        </w:tc>
        <w:tc>
          <w:tcPr>
            <w:tcW w:w="3788" w:type="dxa"/>
            <w:gridSpan w:val="2"/>
            <w:hideMark/>
          </w:tcPr>
          <w:p w14:paraId="2D2ABAEB" w14:textId="77777777" w:rsidR="00412F4A" w:rsidRPr="00412F4A" w:rsidRDefault="00412F4A" w:rsidP="00412F4A">
            <w:pPr>
              <w:rPr>
                <w:b/>
                <w:bCs/>
              </w:rPr>
            </w:pPr>
            <w:r w:rsidRPr="00412F4A">
              <w:rPr>
                <w:b/>
                <w:bCs/>
              </w:rPr>
              <w:t>Početna vrijednost</w:t>
            </w:r>
          </w:p>
        </w:tc>
        <w:tc>
          <w:tcPr>
            <w:tcW w:w="3173" w:type="dxa"/>
            <w:gridSpan w:val="2"/>
            <w:hideMark/>
          </w:tcPr>
          <w:p w14:paraId="5B519100" w14:textId="77777777" w:rsidR="00412F4A" w:rsidRPr="00412F4A" w:rsidRDefault="00412F4A" w:rsidP="00412F4A">
            <w:pPr>
              <w:rPr>
                <w:b/>
                <w:bCs/>
              </w:rPr>
            </w:pPr>
            <w:r w:rsidRPr="00412F4A">
              <w:rPr>
                <w:b/>
                <w:bCs/>
              </w:rPr>
              <w:t>Ciljana vrijednost za izvještajno razdoblje</w:t>
            </w:r>
          </w:p>
        </w:tc>
        <w:tc>
          <w:tcPr>
            <w:tcW w:w="4172" w:type="dxa"/>
            <w:gridSpan w:val="2"/>
            <w:hideMark/>
          </w:tcPr>
          <w:p w14:paraId="63349FB7" w14:textId="77777777" w:rsidR="00412F4A" w:rsidRPr="00412F4A" w:rsidRDefault="00412F4A" w:rsidP="00412F4A">
            <w:pPr>
              <w:rPr>
                <w:b/>
                <w:bCs/>
              </w:rPr>
            </w:pPr>
            <w:r w:rsidRPr="00412F4A">
              <w:rPr>
                <w:b/>
                <w:bCs/>
              </w:rPr>
              <w:t>Ostvarena vrijednost na kraju izvještajnog razdoblja</w:t>
            </w:r>
          </w:p>
        </w:tc>
      </w:tr>
      <w:tr w:rsidR="00412F4A" w:rsidRPr="00412F4A" w14:paraId="0D6B66BA" w14:textId="77777777" w:rsidTr="007B4149">
        <w:trPr>
          <w:trHeight w:val="510"/>
        </w:trPr>
        <w:tc>
          <w:tcPr>
            <w:tcW w:w="3369" w:type="dxa"/>
            <w:hideMark/>
          </w:tcPr>
          <w:p w14:paraId="52597A62" w14:textId="77777777" w:rsidR="00412F4A" w:rsidRPr="00412F4A" w:rsidRDefault="00412F4A" w:rsidP="00412F4A">
            <w:pPr>
              <w:rPr>
                <w:b/>
                <w:bCs/>
              </w:rPr>
            </w:pPr>
            <w:r w:rsidRPr="00412F4A">
              <w:rPr>
                <w:b/>
                <w:bCs/>
              </w:rPr>
              <w:t>% provedenih planiranih aktivnosti za sprječavanje korupcije</w:t>
            </w:r>
          </w:p>
        </w:tc>
        <w:tc>
          <w:tcPr>
            <w:tcW w:w="3788" w:type="dxa"/>
            <w:gridSpan w:val="2"/>
            <w:hideMark/>
          </w:tcPr>
          <w:p w14:paraId="4DB8D931" w14:textId="77777777" w:rsidR="00412F4A" w:rsidRPr="00412F4A" w:rsidRDefault="00412F4A" w:rsidP="00412F4A">
            <w:r w:rsidRPr="00412F4A">
              <w:t>n/p</w:t>
            </w:r>
          </w:p>
        </w:tc>
        <w:tc>
          <w:tcPr>
            <w:tcW w:w="3173" w:type="dxa"/>
            <w:gridSpan w:val="2"/>
            <w:hideMark/>
          </w:tcPr>
          <w:p w14:paraId="4771139A" w14:textId="77777777" w:rsidR="00412F4A" w:rsidRPr="00412F4A" w:rsidRDefault="00412F4A" w:rsidP="00412F4A">
            <w:r w:rsidRPr="00412F4A">
              <w:t>37,50%</w:t>
            </w:r>
          </w:p>
        </w:tc>
        <w:tc>
          <w:tcPr>
            <w:tcW w:w="4172" w:type="dxa"/>
            <w:gridSpan w:val="2"/>
            <w:hideMark/>
          </w:tcPr>
          <w:p w14:paraId="5809DCE0" w14:textId="77777777" w:rsidR="00412F4A" w:rsidRPr="00412F4A" w:rsidRDefault="00412F4A" w:rsidP="00412F4A">
            <w:r w:rsidRPr="00412F4A">
              <w:t>n/p</w:t>
            </w:r>
          </w:p>
        </w:tc>
      </w:tr>
      <w:tr w:rsidR="00412F4A" w:rsidRPr="00412F4A" w14:paraId="2500AD89" w14:textId="77777777" w:rsidTr="007B4149">
        <w:trPr>
          <w:trHeight w:val="300"/>
        </w:trPr>
        <w:tc>
          <w:tcPr>
            <w:tcW w:w="3369" w:type="dxa"/>
            <w:vMerge w:val="restart"/>
            <w:hideMark/>
          </w:tcPr>
          <w:p w14:paraId="6C50AFE1" w14:textId="77777777" w:rsidR="00412F4A" w:rsidRPr="00412F4A" w:rsidRDefault="00412F4A" w:rsidP="00412F4A">
            <w:pPr>
              <w:rPr>
                <w:b/>
                <w:bCs/>
              </w:rPr>
            </w:pPr>
            <w:r w:rsidRPr="00412F4A">
              <w:rPr>
                <w:b/>
                <w:bCs/>
              </w:rPr>
              <w:t>Aktivnosti</w:t>
            </w:r>
          </w:p>
        </w:tc>
        <w:tc>
          <w:tcPr>
            <w:tcW w:w="2114" w:type="dxa"/>
            <w:vMerge w:val="restart"/>
            <w:hideMark/>
          </w:tcPr>
          <w:p w14:paraId="6E78416C" w14:textId="77777777" w:rsidR="00412F4A" w:rsidRPr="00412F4A" w:rsidRDefault="00412F4A" w:rsidP="00412F4A">
            <w:pPr>
              <w:rPr>
                <w:b/>
                <w:bCs/>
              </w:rPr>
            </w:pPr>
            <w:r w:rsidRPr="00412F4A">
              <w:rPr>
                <w:b/>
                <w:bCs/>
              </w:rPr>
              <w:t>Nadležnost</w:t>
            </w:r>
          </w:p>
        </w:tc>
        <w:tc>
          <w:tcPr>
            <w:tcW w:w="1674" w:type="dxa"/>
            <w:vMerge w:val="restart"/>
            <w:hideMark/>
          </w:tcPr>
          <w:p w14:paraId="1672C1A6" w14:textId="77777777" w:rsidR="00412F4A" w:rsidRPr="00412F4A" w:rsidRDefault="00412F4A" w:rsidP="00412F4A">
            <w:pPr>
              <w:rPr>
                <w:b/>
                <w:bCs/>
              </w:rPr>
            </w:pPr>
            <w:r w:rsidRPr="00412F4A">
              <w:rPr>
                <w:b/>
                <w:bCs/>
              </w:rPr>
              <w:t>Rok (upisati mjesec)</w:t>
            </w:r>
          </w:p>
        </w:tc>
        <w:tc>
          <w:tcPr>
            <w:tcW w:w="1697" w:type="dxa"/>
            <w:hideMark/>
          </w:tcPr>
          <w:p w14:paraId="4B7BC90F" w14:textId="77777777" w:rsidR="00412F4A" w:rsidRPr="00412F4A" w:rsidRDefault="00412F4A" w:rsidP="00412F4A">
            <w:pPr>
              <w:rPr>
                <w:b/>
                <w:bCs/>
              </w:rPr>
            </w:pPr>
            <w:r w:rsidRPr="00412F4A">
              <w:rPr>
                <w:b/>
                <w:bCs/>
              </w:rPr>
              <w:t>Izvor financiranja</w:t>
            </w:r>
          </w:p>
        </w:tc>
        <w:tc>
          <w:tcPr>
            <w:tcW w:w="1476" w:type="dxa"/>
            <w:vMerge w:val="restart"/>
            <w:hideMark/>
          </w:tcPr>
          <w:p w14:paraId="66DD106D" w14:textId="77777777" w:rsidR="00412F4A" w:rsidRPr="00412F4A" w:rsidRDefault="00412F4A" w:rsidP="00412F4A">
            <w:pPr>
              <w:rPr>
                <w:b/>
                <w:bCs/>
              </w:rPr>
            </w:pPr>
            <w:r w:rsidRPr="00412F4A">
              <w:rPr>
                <w:b/>
                <w:bCs/>
              </w:rPr>
              <w:t>Iznos ostvaren u proračunu</w:t>
            </w:r>
          </w:p>
        </w:tc>
        <w:tc>
          <w:tcPr>
            <w:tcW w:w="1402" w:type="dxa"/>
            <w:vMerge w:val="restart"/>
            <w:hideMark/>
          </w:tcPr>
          <w:p w14:paraId="49CC067B" w14:textId="77777777" w:rsidR="00412F4A" w:rsidRPr="00412F4A" w:rsidRDefault="00412F4A" w:rsidP="00412F4A">
            <w:pPr>
              <w:rPr>
                <w:b/>
                <w:bCs/>
              </w:rPr>
            </w:pPr>
            <w:r w:rsidRPr="00412F4A">
              <w:rPr>
                <w:b/>
                <w:bCs/>
              </w:rPr>
              <w:t>Ostvarenje aktivnosti u %</w:t>
            </w:r>
          </w:p>
        </w:tc>
        <w:tc>
          <w:tcPr>
            <w:tcW w:w="2770" w:type="dxa"/>
            <w:vMerge w:val="restart"/>
            <w:hideMark/>
          </w:tcPr>
          <w:p w14:paraId="33217134" w14:textId="77777777" w:rsidR="00412F4A" w:rsidRPr="00412F4A" w:rsidRDefault="00412F4A" w:rsidP="00412F4A">
            <w:pPr>
              <w:rPr>
                <w:b/>
                <w:bCs/>
              </w:rPr>
            </w:pPr>
            <w:r w:rsidRPr="00412F4A">
              <w:rPr>
                <w:b/>
                <w:bCs/>
              </w:rPr>
              <w:t>Napomene</w:t>
            </w:r>
          </w:p>
        </w:tc>
      </w:tr>
      <w:tr w:rsidR="00412F4A" w:rsidRPr="00412F4A" w14:paraId="64210E59" w14:textId="77777777" w:rsidTr="007B4149">
        <w:trPr>
          <w:trHeight w:val="525"/>
        </w:trPr>
        <w:tc>
          <w:tcPr>
            <w:tcW w:w="3369" w:type="dxa"/>
            <w:vMerge/>
            <w:hideMark/>
          </w:tcPr>
          <w:p w14:paraId="260E2BD9" w14:textId="77777777" w:rsidR="00412F4A" w:rsidRPr="00412F4A" w:rsidRDefault="00412F4A" w:rsidP="00412F4A">
            <w:pPr>
              <w:rPr>
                <w:b/>
                <w:bCs/>
              </w:rPr>
            </w:pPr>
          </w:p>
        </w:tc>
        <w:tc>
          <w:tcPr>
            <w:tcW w:w="2114" w:type="dxa"/>
            <w:vMerge/>
            <w:hideMark/>
          </w:tcPr>
          <w:p w14:paraId="08B4FDD3" w14:textId="77777777" w:rsidR="00412F4A" w:rsidRPr="00412F4A" w:rsidRDefault="00412F4A" w:rsidP="00412F4A">
            <w:pPr>
              <w:rPr>
                <w:b/>
                <w:bCs/>
              </w:rPr>
            </w:pPr>
          </w:p>
        </w:tc>
        <w:tc>
          <w:tcPr>
            <w:tcW w:w="1674" w:type="dxa"/>
            <w:vMerge/>
            <w:hideMark/>
          </w:tcPr>
          <w:p w14:paraId="227A40E6" w14:textId="77777777" w:rsidR="00412F4A" w:rsidRPr="00412F4A" w:rsidRDefault="00412F4A" w:rsidP="00412F4A">
            <w:pPr>
              <w:rPr>
                <w:b/>
                <w:bCs/>
              </w:rPr>
            </w:pPr>
          </w:p>
        </w:tc>
        <w:tc>
          <w:tcPr>
            <w:tcW w:w="1697" w:type="dxa"/>
            <w:hideMark/>
          </w:tcPr>
          <w:p w14:paraId="471888B4" w14:textId="77777777" w:rsidR="00412F4A" w:rsidRPr="00412F4A" w:rsidRDefault="00412F4A" w:rsidP="00412F4A">
            <w:pPr>
              <w:rPr>
                <w:b/>
                <w:bCs/>
              </w:rPr>
            </w:pPr>
            <w:r w:rsidRPr="00412F4A">
              <w:rPr>
                <w:b/>
                <w:bCs/>
              </w:rPr>
              <w:t>(aktivnost u Proračunu)</w:t>
            </w:r>
          </w:p>
        </w:tc>
        <w:tc>
          <w:tcPr>
            <w:tcW w:w="1476" w:type="dxa"/>
            <w:vMerge/>
            <w:hideMark/>
          </w:tcPr>
          <w:p w14:paraId="1341305E" w14:textId="77777777" w:rsidR="00412F4A" w:rsidRPr="00412F4A" w:rsidRDefault="00412F4A" w:rsidP="00412F4A">
            <w:pPr>
              <w:rPr>
                <w:b/>
                <w:bCs/>
              </w:rPr>
            </w:pPr>
          </w:p>
        </w:tc>
        <w:tc>
          <w:tcPr>
            <w:tcW w:w="1402" w:type="dxa"/>
            <w:vMerge/>
            <w:hideMark/>
          </w:tcPr>
          <w:p w14:paraId="46E94ADC" w14:textId="77777777" w:rsidR="00412F4A" w:rsidRPr="00412F4A" w:rsidRDefault="00412F4A" w:rsidP="00412F4A">
            <w:pPr>
              <w:rPr>
                <w:b/>
                <w:bCs/>
              </w:rPr>
            </w:pPr>
          </w:p>
        </w:tc>
        <w:tc>
          <w:tcPr>
            <w:tcW w:w="2770" w:type="dxa"/>
            <w:vMerge/>
            <w:hideMark/>
          </w:tcPr>
          <w:p w14:paraId="7EE9A30C" w14:textId="77777777" w:rsidR="00412F4A" w:rsidRPr="00412F4A" w:rsidRDefault="00412F4A" w:rsidP="00412F4A">
            <w:pPr>
              <w:rPr>
                <w:b/>
                <w:bCs/>
              </w:rPr>
            </w:pPr>
          </w:p>
        </w:tc>
      </w:tr>
      <w:tr w:rsidR="00412F4A" w:rsidRPr="00412F4A" w14:paraId="6E3071CB" w14:textId="77777777" w:rsidTr="007B4149">
        <w:trPr>
          <w:trHeight w:val="1425"/>
        </w:trPr>
        <w:tc>
          <w:tcPr>
            <w:tcW w:w="3369" w:type="dxa"/>
            <w:hideMark/>
          </w:tcPr>
          <w:p w14:paraId="63306A6F" w14:textId="77777777" w:rsidR="00412F4A" w:rsidRPr="00412F4A" w:rsidRDefault="00412F4A" w:rsidP="00412F4A">
            <w:pPr>
              <w:rPr>
                <w:b/>
                <w:bCs/>
              </w:rPr>
            </w:pPr>
            <w:r w:rsidRPr="00412F4A">
              <w:rPr>
                <w:b/>
                <w:bCs/>
              </w:rPr>
              <w:t>Predlaganje nove Strategija borbe protiv korupcije za razdoblje 2021. - 2030. i pratećeg Akcijskog plana</w:t>
            </w:r>
          </w:p>
        </w:tc>
        <w:tc>
          <w:tcPr>
            <w:tcW w:w="2114" w:type="dxa"/>
            <w:hideMark/>
          </w:tcPr>
          <w:p w14:paraId="53701910" w14:textId="77777777" w:rsidR="00412F4A" w:rsidRPr="00412F4A" w:rsidRDefault="00412F4A" w:rsidP="00412F4A">
            <w:r w:rsidRPr="00412F4A">
              <w:t>Uprava za europske poslove, međunarodnu i pravosudnu suradnju i sprečavanje korupcije</w:t>
            </w:r>
          </w:p>
        </w:tc>
        <w:tc>
          <w:tcPr>
            <w:tcW w:w="1674" w:type="dxa"/>
            <w:hideMark/>
          </w:tcPr>
          <w:p w14:paraId="0E7E5481" w14:textId="77777777" w:rsidR="00412F4A" w:rsidRPr="00412F4A" w:rsidRDefault="00412F4A" w:rsidP="00412F4A">
            <w:r w:rsidRPr="00412F4A">
              <w:t>travanj 2021.</w:t>
            </w:r>
          </w:p>
        </w:tc>
        <w:tc>
          <w:tcPr>
            <w:tcW w:w="1697" w:type="dxa"/>
            <w:vMerge w:val="restart"/>
            <w:hideMark/>
          </w:tcPr>
          <w:p w14:paraId="1F7C9C9A" w14:textId="77777777" w:rsidR="00412F4A" w:rsidRPr="00412F4A" w:rsidRDefault="00412F4A" w:rsidP="00412F4A">
            <w:r w:rsidRPr="00412F4A">
              <w:t>A629000</w:t>
            </w:r>
          </w:p>
        </w:tc>
        <w:tc>
          <w:tcPr>
            <w:tcW w:w="1476" w:type="dxa"/>
            <w:vMerge w:val="restart"/>
            <w:hideMark/>
          </w:tcPr>
          <w:p w14:paraId="0A907B38" w14:textId="77777777" w:rsidR="00412F4A" w:rsidRPr="00412F4A" w:rsidRDefault="00412F4A" w:rsidP="00412F4A">
            <w:r w:rsidRPr="00412F4A">
              <w:t>1,332,000.00</w:t>
            </w:r>
          </w:p>
        </w:tc>
        <w:tc>
          <w:tcPr>
            <w:tcW w:w="1402" w:type="dxa"/>
            <w:hideMark/>
          </w:tcPr>
          <w:p w14:paraId="63D3BA74" w14:textId="77777777" w:rsidR="00412F4A" w:rsidRPr="00412F4A" w:rsidRDefault="00412F4A" w:rsidP="00412F4A">
            <w:r w:rsidRPr="00412F4A">
              <w:t>80%</w:t>
            </w:r>
          </w:p>
        </w:tc>
        <w:tc>
          <w:tcPr>
            <w:tcW w:w="2770" w:type="dxa"/>
            <w:hideMark/>
          </w:tcPr>
          <w:p w14:paraId="4CA4ED4D" w14:textId="77777777" w:rsidR="00412F4A" w:rsidRPr="00412F4A" w:rsidRDefault="00412F4A" w:rsidP="00412F4A">
            <w:r w:rsidRPr="00412F4A">
              <w:t xml:space="preserve">Strategija sprječavanja korupcije za razdoblje od 2021. do 2030. je donesena u listopadu 2021. Akcijski plan za razdoblje od 2022. do 2024. trenutno se nalazi u </w:t>
            </w:r>
            <w:r w:rsidRPr="00412F4A">
              <w:lastRenderedPageBreak/>
              <w:t>postupku savjetovanja s javnošću</w:t>
            </w:r>
          </w:p>
        </w:tc>
      </w:tr>
      <w:tr w:rsidR="00412F4A" w:rsidRPr="00412F4A" w14:paraId="2A69BD5D" w14:textId="77777777" w:rsidTr="007B4149">
        <w:trPr>
          <w:trHeight w:val="765"/>
        </w:trPr>
        <w:tc>
          <w:tcPr>
            <w:tcW w:w="3369" w:type="dxa"/>
            <w:hideMark/>
          </w:tcPr>
          <w:p w14:paraId="538A7C3F" w14:textId="77777777" w:rsidR="00412F4A" w:rsidRPr="00412F4A" w:rsidRDefault="00412F4A" w:rsidP="00412F4A">
            <w:pPr>
              <w:rPr>
                <w:b/>
                <w:bCs/>
              </w:rPr>
            </w:pPr>
            <w:r w:rsidRPr="00412F4A">
              <w:rPr>
                <w:b/>
                <w:bCs/>
              </w:rPr>
              <w:lastRenderedPageBreak/>
              <w:t>Edukacija svih segmenata vlasti i društva (NPOO)</w:t>
            </w:r>
          </w:p>
        </w:tc>
        <w:tc>
          <w:tcPr>
            <w:tcW w:w="2114" w:type="dxa"/>
            <w:hideMark/>
          </w:tcPr>
          <w:p w14:paraId="02CD4E56" w14:textId="77777777" w:rsidR="00412F4A" w:rsidRPr="00412F4A" w:rsidRDefault="00412F4A" w:rsidP="00412F4A">
            <w:r w:rsidRPr="00412F4A">
              <w:t>Uprava za europske poslove, međunarodnu i pravosudnu suradnju i sprečavanje korupcije</w:t>
            </w:r>
          </w:p>
        </w:tc>
        <w:tc>
          <w:tcPr>
            <w:tcW w:w="1674" w:type="dxa"/>
            <w:hideMark/>
          </w:tcPr>
          <w:p w14:paraId="1942FDBB" w14:textId="77777777" w:rsidR="00412F4A" w:rsidRPr="00412F4A" w:rsidRDefault="00412F4A" w:rsidP="00412F4A">
            <w:r w:rsidRPr="00412F4A">
              <w:t>priprema</w:t>
            </w:r>
          </w:p>
        </w:tc>
        <w:tc>
          <w:tcPr>
            <w:tcW w:w="1697" w:type="dxa"/>
            <w:vMerge/>
            <w:hideMark/>
          </w:tcPr>
          <w:p w14:paraId="3A0CA329" w14:textId="77777777" w:rsidR="00412F4A" w:rsidRPr="00412F4A" w:rsidRDefault="00412F4A" w:rsidP="00412F4A"/>
        </w:tc>
        <w:tc>
          <w:tcPr>
            <w:tcW w:w="1476" w:type="dxa"/>
            <w:vMerge/>
            <w:hideMark/>
          </w:tcPr>
          <w:p w14:paraId="11DC3D87" w14:textId="77777777" w:rsidR="00412F4A" w:rsidRPr="00412F4A" w:rsidRDefault="00412F4A" w:rsidP="00412F4A"/>
        </w:tc>
        <w:tc>
          <w:tcPr>
            <w:tcW w:w="1402" w:type="dxa"/>
            <w:hideMark/>
          </w:tcPr>
          <w:p w14:paraId="49313185" w14:textId="77777777" w:rsidR="00412F4A" w:rsidRPr="00412F4A" w:rsidRDefault="00412F4A" w:rsidP="00412F4A">
            <w:r w:rsidRPr="00412F4A">
              <w:t>100%</w:t>
            </w:r>
          </w:p>
        </w:tc>
        <w:tc>
          <w:tcPr>
            <w:tcW w:w="2770" w:type="dxa"/>
            <w:hideMark/>
          </w:tcPr>
          <w:p w14:paraId="7F458E1C" w14:textId="77777777" w:rsidR="00412F4A" w:rsidRPr="00412F4A" w:rsidRDefault="00412F4A" w:rsidP="00412F4A">
            <w:r w:rsidRPr="00412F4A">
              <w:t> </w:t>
            </w:r>
          </w:p>
        </w:tc>
      </w:tr>
      <w:tr w:rsidR="00412F4A" w:rsidRPr="00412F4A" w14:paraId="27AAD485" w14:textId="77777777" w:rsidTr="007B4149">
        <w:trPr>
          <w:trHeight w:val="1065"/>
        </w:trPr>
        <w:tc>
          <w:tcPr>
            <w:tcW w:w="3369" w:type="dxa"/>
            <w:hideMark/>
          </w:tcPr>
          <w:p w14:paraId="35924F8F" w14:textId="77777777" w:rsidR="00412F4A" w:rsidRPr="00412F4A" w:rsidRDefault="00412F4A" w:rsidP="00412F4A">
            <w:pPr>
              <w:rPr>
                <w:b/>
                <w:bCs/>
              </w:rPr>
            </w:pPr>
            <w:r w:rsidRPr="00412F4A">
              <w:rPr>
                <w:b/>
                <w:bCs/>
              </w:rPr>
              <w:t>Donošenje ZID Zakona o zaštiti zviždača (kako i za pravosuđe)</w:t>
            </w:r>
          </w:p>
        </w:tc>
        <w:tc>
          <w:tcPr>
            <w:tcW w:w="2114" w:type="dxa"/>
            <w:hideMark/>
          </w:tcPr>
          <w:p w14:paraId="4902F252" w14:textId="77777777" w:rsidR="00412F4A" w:rsidRPr="00412F4A" w:rsidRDefault="00412F4A" w:rsidP="00412F4A">
            <w:r w:rsidRPr="00412F4A">
              <w:t>Uprava za europske poslove, međunarodnu i pravosudnu suradnju i sprečavanje korupcije</w:t>
            </w:r>
          </w:p>
        </w:tc>
        <w:tc>
          <w:tcPr>
            <w:tcW w:w="1674" w:type="dxa"/>
            <w:hideMark/>
          </w:tcPr>
          <w:p w14:paraId="111717AC" w14:textId="77777777" w:rsidR="00412F4A" w:rsidRPr="00412F4A" w:rsidRDefault="00412F4A" w:rsidP="00412F4A">
            <w:r w:rsidRPr="00412F4A">
              <w:t>prosinac 2021.</w:t>
            </w:r>
          </w:p>
        </w:tc>
        <w:tc>
          <w:tcPr>
            <w:tcW w:w="1697" w:type="dxa"/>
            <w:vMerge/>
            <w:hideMark/>
          </w:tcPr>
          <w:p w14:paraId="3DF3D9D5" w14:textId="77777777" w:rsidR="00412F4A" w:rsidRPr="00412F4A" w:rsidRDefault="00412F4A" w:rsidP="00412F4A"/>
        </w:tc>
        <w:tc>
          <w:tcPr>
            <w:tcW w:w="1476" w:type="dxa"/>
            <w:vMerge/>
            <w:hideMark/>
          </w:tcPr>
          <w:p w14:paraId="4EF88AA2" w14:textId="77777777" w:rsidR="00412F4A" w:rsidRPr="00412F4A" w:rsidRDefault="00412F4A" w:rsidP="00412F4A"/>
        </w:tc>
        <w:tc>
          <w:tcPr>
            <w:tcW w:w="1402" w:type="dxa"/>
            <w:hideMark/>
          </w:tcPr>
          <w:p w14:paraId="2FEB42EB" w14:textId="77777777" w:rsidR="00412F4A" w:rsidRPr="00412F4A" w:rsidRDefault="00412F4A" w:rsidP="00412F4A">
            <w:r w:rsidRPr="00412F4A">
              <w:t>100%</w:t>
            </w:r>
          </w:p>
        </w:tc>
        <w:tc>
          <w:tcPr>
            <w:tcW w:w="2770" w:type="dxa"/>
            <w:hideMark/>
          </w:tcPr>
          <w:p w14:paraId="6F72F195" w14:textId="77777777" w:rsidR="00412F4A" w:rsidRPr="00412F4A" w:rsidRDefault="00412F4A" w:rsidP="00412F4A">
            <w:r w:rsidRPr="00412F4A">
              <w:t>Zakon o zaštiti prijavitelja nepravilnosti donesen je 8. travnja 2022.</w:t>
            </w:r>
          </w:p>
        </w:tc>
      </w:tr>
      <w:tr w:rsidR="00412F4A" w:rsidRPr="00412F4A" w14:paraId="6A277344" w14:textId="77777777" w:rsidTr="007B4149">
        <w:trPr>
          <w:trHeight w:val="1185"/>
        </w:trPr>
        <w:tc>
          <w:tcPr>
            <w:tcW w:w="3369" w:type="dxa"/>
            <w:hideMark/>
          </w:tcPr>
          <w:p w14:paraId="5FA7C1AA" w14:textId="77777777" w:rsidR="00412F4A" w:rsidRPr="00412F4A" w:rsidRDefault="00412F4A" w:rsidP="00412F4A">
            <w:pPr>
              <w:rPr>
                <w:b/>
                <w:bCs/>
              </w:rPr>
            </w:pPr>
            <w:r w:rsidRPr="00412F4A">
              <w:rPr>
                <w:b/>
                <w:bCs/>
              </w:rPr>
              <w:t>Donošenje novog Zakona o sprječavanju sukoba interesa</w:t>
            </w:r>
          </w:p>
        </w:tc>
        <w:tc>
          <w:tcPr>
            <w:tcW w:w="2114" w:type="dxa"/>
            <w:hideMark/>
          </w:tcPr>
          <w:p w14:paraId="41BD7E4F" w14:textId="77777777" w:rsidR="00412F4A" w:rsidRPr="00412F4A" w:rsidRDefault="00412F4A" w:rsidP="00412F4A">
            <w:r w:rsidRPr="00412F4A">
              <w:t>Uprava za europske poslove, međunarodnu i pravosudnu suradnju i sprečavanje korupcije</w:t>
            </w:r>
          </w:p>
        </w:tc>
        <w:tc>
          <w:tcPr>
            <w:tcW w:w="1674" w:type="dxa"/>
            <w:hideMark/>
          </w:tcPr>
          <w:p w14:paraId="1DA37797" w14:textId="77777777" w:rsidR="00412F4A" w:rsidRPr="00412F4A" w:rsidRDefault="00412F4A" w:rsidP="00412F4A">
            <w:r w:rsidRPr="00412F4A">
              <w:t xml:space="preserve">priprema </w:t>
            </w:r>
          </w:p>
        </w:tc>
        <w:tc>
          <w:tcPr>
            <w:tcW w:w="1697" w:type="dxa"/>
            <w:vMerge/>
            <w:hideMark/>
          </w:tcPr>
          <w:p w14:paraId="232F9BFF" w14:textId="77777777" w:rsidR="00412F4A" w:rsidRPr="00412F4A" w:rsidRDefault="00412F4A" w:rsidP="00412F4A"/>
        </w:tc>
        <w:tc>
          <w:tcPr>
            <w:tcW w:w="1476" w:type="dxa"/>
            <w:vMerge/>
            <w:hideMark/>
          </w:tcPr>
          <w:p w14:paraId="74804BB1" w14:textId="77777777" w:rsidR="00412F4A" w:rsidRPr="00412F4A" w:rsidRDefault="00412F4A" w:rsidP="00412F4A"/>
        </w:tc>
        <w:tc>
          <w:tcPr>
            <w:tcW w:w="1402" w:type="dxa"/>
            <w:hideMark/>
          </w:tcPr>
          <w:p w14:paraId="78E4BF22" w14:textId="77777777" w:rsidR="00412F4A" w:rsidRPr="00412F4A" w:rsidRDefault="00412F4A" w:rsidP="00412F4A">
            <w:r w:rsidRPr="00412F4A">
              <w:t>100%</w:t>
            </w:r>
          </w:p>
        </w:tc>
        <w:tc>
          <w:tcPr>
            <w:tcW w:w="2770" w:type="dxa"/>
            <w:hideMark/>
          </w:tcPr>
          <w:p w14:paraId="7A8562AD" w14:textId="77777777" w:rsidR="00412F4A" w:rsidRPr="00412F4A" w:rsidRDefault="00412F4A" w:rsidP="00412F4A">
            <w:r w:rsidRPr="00412F4A">
              <w:t>Zakon o sprječavanju sukoba interesa donesen je u prosincu 2021.</w:t>
            </w:r>
          </w:p>
        </w:tc>
      </w:tr>
      <w:tr w:rsidR="00412F4A" w:rsidRPr="00412F4A" w14:paraId="2AE7C7CA" w14:textId="77777777" w:rsidTr="007B4149">
        <w:trPr>
          <w:trHeight w:val="885"/>
        </w:trPr>
        <w:tc>
          <w:tcPr>
            <w:tcW w:w="3369" w:type="dxa"/>
            <w:hideMark/>
          </w:tcPr>
          <w:p w14:paraId="067DF19E" w14:textId="77777777" w:rsidR="00412F4A" w:rsidRPr="00412F4A" w:rsidRDefault="00412F4A" w:rsidP="00412F4A">
            <w:pPr>
              <w:rPr>
                <w:b/>
                <w:bCs/>
              </w:rPr>
            </w:pPr>
            <w:r w:rsidRPr="00412F4A">
              <w:rPr>
                <w:b/>
                <w:bCs/>
              </w:rPr>
              <w:t>Donošenje pravnog okvira za lobiranje</w:t>
            </w:r>
          </w:p>
        </w:tc>
        <w:tc>
          <w:tcPr>
            <w:tcW w:w="2114" w:type="dxa"/>
            <w:hideMark/>
          </w:tcPr>
          <w:p w14:paraId="28AADBD1" w14:textId="77777777" w:rsidR="00412F4A" w:rsidRPr="00412F4A" w:rsidRDefault="00412F4A" w:rsidP="00412F4A">
            <w:r w:rsidRPr="00412F4A">
              <w:t xml:space="preserve">Uprava za europske poslove, međunarodnu i pravosudnu suradnju i sprečavanje </w:t>
            </w:r>
            <w:r w:rsidRPr="00412F4A">
              <w:lastRenderedPageBreak/>
              <w:t>korupcije</w:t>
            </w:r>
          </w:p>
        </w:tc>
        <w:tc>
          <w:tcPr>
            <w:tcW w:w="1674" w:type="dxa"/>
            <w:hideMark/>
          </w:tcPr>
          <w:p w14:paraId="3DBFBB37" w14:textId="77777777" w:rsidR="00412F4A" w:rsidRPr="00412F4A" w:rsidRDefault="00412F4A" w:rsidP="00412F4A">
            <w:r w:rsidRPr="00412F4A">
              <w:lastRenderedPageBreak/>
              <w:t>priprema</w:t>
            </w:r>
          </w:p>
        </w:tc>
        <w:tc>
          <w:tcPr>
            <w:tcW w:w="1697" w:type="dxa"/>
            <w:vMerge/>
            <w:hideMark/>
          </w:tcPr>
          <w:p w14:paraId="7F7E0218" w14:textId="77777777" w:rsidR="00412F4A" w:rsidRPr="00412F4A" w:rsidRDefault="00412F4A" w:rsidP="00412F4A"/>
        </w:tc>
        <w:tc>
          <w:tcPr>
            <w:tcW w:w="1476" w:type="dxa"/>
            <w:vMerge/>
            <w:hideMark/>
          </w:tcPr>
          <w:p w14:paraId="2023601C" w14:textId="77777777" w:rsidR="00412F4A" w:rsidRPr="00412F4A" w:rsidRDefault="00412F4A" w:rsidP="00412F4A"/>
        </w:tc>
        <w:tc>
          <w:tcPr>
            <w:tcW w:w="1402" w:type="dxa"/>
            <w:hideMark/>
          </w:tcPr>
          <w:p w14:paraId="082AE2B9" w14:textId="77777777" w:rsidR="00412F4A" w:rsidRPr="00412F4A" w:rsidRDefault="00412F4A" w:rsidP="00412F4A">
            <w:r w:rsidRPr="00412F4A">
              <w:t>30%</w:t>
            </w:r>
          </w:p>
        </w:tc>
        <w:tc>
          <w:tcPr>
            <w:tcW w:w="2770" w:type="dxa"/>
            <w:hideMark/>
          </w:tcPr>
          <w:p w14:paraId="704890CC" w14:textId="77777777" w:rsidR="00412F4A" w:rsidRPr="00412F4A" w:rsidRDefault="00412F4A" w:rsidP="00412F4A">
            <w:r w:rsidRPr="00412F4A">
              <w:t>u postupku je izrada nacrta prijedloga Zakona o lobiranju</w:t>
            </w:r>
          </w:p>
        </w:tc>
      </w:tr>
      <w:tr w:rsidR="00412F4A" w:rsidRPr="00412F4A" w14:paraId="0FDBE161" w14:textId="77777777" w:rsidTr="007B4149">
        <w:trPr>
          <w:trHeight w:val="1545"/>
        </w:trPr>
        <w:tc>
          <w:tcPr>
            <w:tcW w:w="3369" w:type="dxa"/>
            <w:hideMark/>
          </w:tcPr>
          <w:p w14:paraId="18E85698" w14:textId="77777777" w:rsidR="00412F4A" w:rsidRPr="00412F4A" w:rsidRDefault="00412F4A" w:rsidP="00412F4A">
            <w:pPr>
              <w:rPr>
                <w:b/>
                <w:bCs/>
              </w:rPr>
            </w:pPr>
            <w:r w:rsidRPr="00412F4A">
              <w:rPr>
                <w:b/>
                <w:bCs/>
              </w:rPr>
              <w:t>Praćenje provedbe Antikorupcijskog programa za trgovačka društva u vlasništvu JLP(R)S-a, priprema projekta „Unaprjeđenje korporativnog upravljanja u trgovačkim društvima u većinskom vlasništvu jedinica lokalne i područne (regionalne) samouprave“ (NPOO)</w:t>
            </w:r>
          </w:p>
        </w:tc>
        <w:tc>
          <w:tcPr>
            <w:tcW w:w="2114" w:type="dxa"/>
            <w:hideMark/>
          </w:tcPr>
          <w:p w14:paraId="244EC044" w14:textId="77777777" w:rsidR="00412F4A" w:rsidRPr="00412F4A" w:rsidRDefault="00412F4A" w:rsidP="00412F4A">
            <w:r w:rsidRPr="00412F4A">
              <w:t>Uprava za europske poslove, međunarodnu i pravosudnu suradnju i sprečavanje korupcije</w:t>
            </w:r>
          </w:p>
        </w:tc>
        <w:tc>
          <w:tcPr>
            <w:tcW w:w="1674" w:type="dxa"/>
            <w:hideMark/>
          </w:tcPr>
          <w:p w14:paraId="7C32A945" w14:textId="77777777" w:rsidR="00412F4A" w:rsidRPr="00412F4A" w:rsidRDefault="00412F4A" w:rsidP="00412F4A">
            <w:r w:rsidRPr="00412F4A">
              <w:t>priprema</w:t>
            </w:r>
          </w:p>
        </w:tc>
        <w:tc>
          <w:tcPr>
            <w:tcW w:w="1697" w:type="dxa"/>
            <w:vMerge/>
            <w:hideMark/>
          </w:tcPr>
          <w:p w14:paraId="3E94C197" w14:textId="77777777" w:rsidR="00412F4A" w:rsidRPr="00412F4A" w:rsidRDefault="00412F4A" w:rsidP="00412F4A"/>
        </w:tc>
        <w:tc>
          <w:tcPr>
            <w:tcW w:w="1476" w:type="dxa"/>
            <w:vMerge/>
            <w:hideMark/>
          </w:tcPr>
          <w:p w14:paraId="6BD38BB4" w14:textId="77777777" w:rsidR="00412F4A" w:rsidRPr="00412F4A" w:rsidRDefault="00412F4A" w:rsidP="00412F4A"/>
        </w:tc>
        <w:tc>
          <w:tcPr>
            <w:tcW w:w="1402" w:type="dxa"/>
            <w:hideMark/>
          </w:tcPr>
          <w:p w14:paraId="2DA36E08" w14:textId="77777777" w:rsidR="00412F4A" w:rsidRPr="00412F4A" w:rsidRDefault="00412F4A" w:rsidP="00412F4A">
            <w:r w:rsidRPr="00412F4A">
              <w:t>10%</w:t>
            </w:r>
          </w:p>
        </w:tc>
        <w:tc>
          <w:tcPr>
            <w:tcW w:w="2770" w:type="dxa"/>
            <w:hideMark/>
          </w:tcPr>
          <w:p w14:paraId="71C0E346" w14:textId="77777777" w:rsidR="00412F4A" w:rsidRPr="00412F4A" w:rsidRDefault="00412F4A" w:rsidP="00412F4A">
            <w:r w:rsidRPr="00412F4A">
              <w:t>izrađen je nacrt projektnog zadatka, u postupku je izrada potrebne dokumentacije</w:t>
            </w:r>
          </w:p>
        </w:tc>
      </w:tr>
      <w:tr w:rsidR="00412F4A" w:rsidRPr="00412F4A" w14:paraId="00C1F128" w14:textId="77777777" w:rsidTr="007B4149">
        <w:trPr>
          <w:trHeight w:val="1200"/>
        </w:trPr>
        <w:tc>
          <w:tcPr>
            <w:tcW w:w="3369" w:type="dxa"/>
            <w:hideMark/>
          </w:tcPr>
          <w:p w14:paraId="0161FDEA" w14:textId="77777777" w:rsidR="00412F4A" w:rsidRPr="00412F4A" w:rsidRDefault="00412F4A" w:rsidP="00412F4A">
            <w:pPr>
              <w:rPr>
                <w:b/>
                <w:bCs/>
              </w:rPr>
            </w:pPr>
            <w:r w:rsidRPr="00412F4A">
              <w:rPr>
                <w:b/>
                <w:bCs/>
              </w:rPr>
              <w:t>Donošenje izmjene i dopune Zakona o Uredu za suzbijanje korupcije i organiziranog kriminaliteta (ZUSKOK-a) </w:t>
            </w:r>
          </w:p>
        </w:tc>
        <w:tc>
          <w:tcPr>
            <w:tcW w:w="2114" w:type="dxa"/>
            <w:hideMark/>
          </w:tcPr>
          <w:p w14:paraId="2756ABE9" w14:textId="77777777" w:rsidR="00412F4A" w:rsidRPr="00412F4A" w:rsidRDefault="00412F4A" w:rsidP="00412F4A">
            <w:r w:rsidRPr="00412F4A">
              <w:t>Uprava za kazneno pravo</w:t>
            </w:r>
          </w:p>
        </w:tc>
        <w:tc>
          <w:tcPr>
            <w:tcW w:w="1674" w:type="dxa"/>
            <w:hideMark/>
          </w:tcPr>
          <w:p w14:paraId="430DE270" w14:textId="77777777" w:rsidR="00412F4A" w:rsidRPr="00412F4A" w:rsidRDefault="00412F4A" w:rsidP="00412F4A">
            <w:r w:rsidRPr="00412F4A">
              <w:t>II. tromjesečje 2021.</w:t>
            </w:r>
          </w:p>
        </w:tc>
        <w:tc>
          <w:tcPr>
            <w:tcW w:w="1697" w:type="dxa"/>
            <w:hideMark/>
          </w:tcPr>
          <w:p w14:paraId="06B4AB09" w14:textId="77777777" w:rsidR="00412F4A" w:rsidRPr="00412F4A" w:rsidRDefault="00412F4A" w:rsidP="00412F4A">
            <w:r w:rsidRPr="00412F4A">
              <w:t>A629000</w:t>
            </w:r>
          </w:p>
        </w:tc>
        <w:tc>
          <w:tcPr>
            <w:tcW w:w="1476" w:type="dxa"/>
            <w:hideMark/>
          </w:tcPr>
          <w:p w14:paraId="5C1226E0" w14:textId="77777777" w:rsidR="00412F4A" w:rsidRPr="00412F4A" w:rsidRDefault="00412F4A" w:rsidP="00412F4A">
            <w:r w:rsidRPr="00412F4A">
              <w:t>148,000.00</w:t>
            </w:r>
          </w:p>
        </w:tc>
        <w:tc>
          <w:tcPr>
            <w:tcW w:w="1402" w:type="dxa"/>
            <w:hideMark/>
          </w:tcPr>
          <w:p w14:paraId="3F6A3877" w14:textId="77777777" w:rsidR="00412F4A" w:rsidRPr="00412F4A" w:rsidRDefault="00412F4A" w:rsidP="00412F4A">
            <w:r w:rsidRPr="00412F4A">
              <w:t>10%</w:t>
            </w:r>
          </w:p>
        </w:tc>
        <w:tc>
          <w:tcPr>
            <w:tcW w:w="2770" w:type="dxa"/>
            <w:hideMark/>
          </w:tcPr>
          <w:p w14:paraId="690505F2" w14:textId="77777777" w:rsidR="00412F4A" w:rsidRPr="00412F4A" w:rsidRDefault="00412F4A" w:rsidP="00412F4A">
            <w:r w:rsidRPr="00412F4A">
              <w:t>Donošenje predmetnih izmjena i dopuna prebačeno je u naredna izvještajna razdoblja</w:t>
            </w:r>
          </w:p>
        </w:tc>
      </w:tr>
      <w:tr w:rsidR="00412F4A" w:rsidRPr="00412F4A" w14:paraId="4974798D" w14:textId="77777777" w:rsidTr="007B4149">
        <w:trPr>
          <w:trHeight w:val="1590"/>
        </w:trPr>
        <w:tc>
          <w:tcPr>
            <w:tcW w:w="3369" w:type="dxa"/>
            <w:hideMark/>
          </w:tcPr>
          <w:p w14:paraId="2B4D2FA6" w14:textId="77777777" w:rsidR="00412F4A" w:rsidRPr="00412F4A" w:rsidRDefault="00412F4A" w:rsidP="00412F4A">
            <w:pPr>
              <w:rPr>
                <w:b/>
                <w:bCs/>
              </w:rPr>
            </w:pPr>
            <w:r w:rsidRPr="00412F4A">
              <w:rPr>
                <w:b/>
                <w:bCs/>
              </w:rPr>
              <w:t>Podizanje svijesti i standarda u borbi protiv podmićivanja u međunarodnom poslovanju (SRSS)</w:t>
            </w:r>
          </w:p>
        </w:tc>
        <w:tc>
          <w:tcPr>
            <w:tcW w:w="2114" w:type="dxa"/>
            <w:hideMark/>
          </w:tcPr>
          <w:p w14:paraId="4B29BBE9" w14:textId="77777777" w:rsidR="00412F4A" w:rsidRPr="00412F4A" w:rsidRDefault="00412F4A" w:rsidP="00412F4A">
            <w:r w:rsidRPr="00412F4A">
              <w:t>Uprava za europske poslove, međunarodnu i pravosudnu suradnju i sprečavanje korupcije</w:t>
            </w:r>
          </w:p>
        </w:tc>
        <w:tc>
          <w:tcPr>
            <w:tcW w:w="1674" w:type="dxa"/>
            <w:hideMark/>
          </w:tcPr>
          <w:p w14:paraId="1B1ABF5D" w14:textId="77777777" w:rsidR="00412F4A" w:rsidRPr="00412F4A" w:rsidRDefault="00412F4A" w:rsidP="00412F4A">
            <w:r w:rsidRPr="00412F4A">
              <w:t>prosinac 2021.</w:t>
            </w:r>
          </w:p>
        </w:tc>
        <w:tc>
          <w:tcPr>
            <w:tcW w:w="1697" w:type="dxa"/>
            <w:hideMark/>
          </w:tcPr>
          <w:p w14:paraId="6C2C092E" w14:textId="77777777" w:rsidR="00412F4A" w:rsidRPr="00412F4A" w:rsidRDefault="00412F4A" w:rsidP="00412F4A">
            <w:r w:rsidRPr="00412F4A">
              <w:t>Financirano od strane DG Reforme</w:t>
            </w:r>
          </w:p>
        </w:tc>
        <w:tc>
          <w:tcPr>
            <w:tcW w:w="1476" w:type="dxa"/>
            <w:hideMark/>
          </w:tcPr>
          <w:p w14:paraId="706924F7" w14:textId="77777777" w:rsidR="00412F4A" w:rsidRPr="00412F4A" w:rsidRDefault="00412F4A" w:rsidP="00412F4A">
            <w:r w:rsidRPr="00412F4A">
              <w:t>n/p</w:t>
            </w:r>
          </w:p>
        </w:tc>
        <w:tc>
          <w:tcPr>
            <w:tcW w:w="1402" w:type="dxa"/>
            <w:hideMark/>
          </w:tcPr>
          <w:p w14:paraId="0CBC104B" w14:textId="77777777" w:rsidR="00412F4A" w:rsidRPr="00412F4A" w:rsidRDefault="00412F4A" w:rsidP="00412F4A">
            <w:r w:rsidRPr="00412F4A">
              <w:t>80%</w:t>
            </w:r>
          </w:p>
        </w:tc>
        <w:tc>
          <w:tcPr>
            <w:tcW w:w="2770" w:type="dxa"/>
            <w:hideMark/>
          </w:tcPr>
          <w:p w14:paraId="25C9CAC4" w14:textId="77777777" w:rsidR="00412F4A" w:rsidRPr="00412F4A" w:rsidRDefault="00412F4A" w:rsidP="00412F4A">
            <w:r w:rsidRPr="00412F4A">
              <w:t>U postupku je organizacija dvije radionice za dionike u predmetnom području suzbijanja podmićivanja u međunarodnom poslovanju. Radionice su posljednja aktivnost u okviru provedbe projekta koji traje do srpnja 2022.</w:t>
            </w:r>
          </w:p>
        </w:tc>
      </w:tr>
      <w:tr w:rsidR="00412F4A" w:rsidRPr="00412F4A" w14:paraId="3B70263B" w14:textId="77777777" w:rsidTr="007B4149">
        <w:trPr>
          <w:trHeight w:val="1860"/>
        </w:trPr>
        <w:tc>
          <w:tcPr>
            <w:tcW w:w="3369" w:type="dxa"/>
            <w:hideMark/>
          </w:tcPr>
          <w:p w14:paraId="1467E07B" w14:textId="77777777" w:rsidR="00412F4A" w:rsidRPr="00412F4A" w:rsidRDefault="00412F4A" w:rsidP="00412F4A">
            <w:pPr>
              <w:rPr>
                <w:b/>
                <w:bCs/>
              </w:rPr>
            </w:pPr>
            <w:r w:rsidRPr="00412F4A">
              <w:rPr>
                <w:b/>
                <w:bCs/>
              </w:rPr>
              <w:lastRenderedPageBreak/>
              <w:t>Ispitivanje osnovanosti predstavke na rad sudova i državnih odvjetništava koje se odnose na odugovlačenje postupka ili na ponašanje suca, državnog odvjetnika, zamjenika državnog odvjetnika ili drugog djelatnika suda ili državnog odvjetništva prema stranci u tijeku postupka ili obavljanja drugih službenih radnji – m1</w:t>
            </w:r>
          </w:p>
        </w:tc>
        <w:tc>
          <w:tcPr>
            <w:tcW w:w="2114" w:type="dxa"/>
            <w:hideMark/>
          </w:tcPr>
          <w:p w14:paraId="701B8262" w14:textId="77777777" w:rsidR="00412F4A" w:rsidRPr="00412F4A" w:rsidRDefault="00412F4A" w:rsidP="00412F4A">
            <w:r w:rsidRPr="00412F4A">
              <w:t>Uprava za pravosudnu i upravnu inspekciju</w:t>
            </w:r>
          </w:p>
        </w:tc>
        <w:tc>
          <w:tcPr>
            <w:tcW w:w="1674" w:type="dxa"/>
            <w:hideMark/>
          </w:tcPr>
          <w:p w14:paraId="6A65D02D" w14:textId="77777777" w:rsidR="00412F4A" w:rsidRPr="00412F4A" w:rsidRDefault="00412F4A" w:rsidP="00412F4A">
            <w:r w:rsidRPr="00412F4A">
              <w:t>priprema</w:t>
            </w:r>
          </w:p>
        </w:tc>
        <w:tc>
          <w:tcPr>
            <w:tcW w:w="1697" w:type="dxa"/>
            <w:vMerge w:val="restart"/>
            <w:hideMark/>
          </w:tcPr>
          <w:p w14:paraId="5EF041D0" w14:textId="77777777" w:rsidR="00412F4A" w:rsidRPr="00412F4A" w:rsidRDefault="00412F4A" w:rsidP="00412F4A">
            <w:r w:rsidRPr="00412F4A">
              <w:t>A629000</w:t>
            </w:r>
          </w:p>
        </w:tc>
        <w:tc>
          <w:tcPr>
            <w:tcW w:w="1476" w:type="dxa"/>
            <w:vMerge w:val="restart"/>
            <w:hideMark/>
          </w:tcPr>
          <w:p w14:paraId="42199EE1" w14:textId="77777777" w:rsidR="00412F4A" w:rsidRPr="00412F4A" w:rsidRDefault="00412F4A" w:rsidP="00412F4A">
            <w:r w:rsidRPr="00412F4A">
              <w:t>1,628,000.00</w:t>
            </w:r>
          </w:p>
        </w:tc>
        <w:tc>
          <w:tcPr>
            <w:tcW w:w="1402" w:type="dxa"/>
            <w:hideMark/>
          </w:tcPr>
          <w:p w14:paraId="6BF1012A" w14:textId="77777777" w:rsidR="00412F4A" w:rsidRPr="00412F4A" w:rsidRDefault="00412F4A" w:rsidP="00412F4A">
            <w:r w:rsidRPr="00412F4A">
              <w:t>100%</w:t>
            </w:r>
          </w:p>
        </w:tc>
        <w:tc>
          <w:tcPr>
            <w:tcW w:w="2770" w:type="dxa"/>
            <w:hideMark/>
          </w:tcPr>
          <w:p w14:paraId="17C6A9E3" w14:textId="77777777" w:rsidR="00412F4A" w:rsidRPr="00412F4A" w:rsidRDefault="00412F4A" w:rsidP="00412F4A">
            <w:r w:rsidRPr="00412F4A">
              <w:t> </w:t>
            </w:r>
          </w:p>
        </w:tc>
      </w:tr>
      <w:tr w:rsidR="00412F4A" w:rsidRPr="00412F4A" w14:paraId="73C09EEB" w14:textId="77777777" w:rsidTr="007B4149">
        <w:trPr>
          <w:trHeight w:val="1500"/>
        </w:trPr>
        <w:tc>
          <w:tcPr>
            <w:tcW w:w="3369" w:type="dxa"/>
            <w:hideMark/>
          </w:tcPr>
          <w:p w14:paraId="58778B2F" w14:textId="77777777" w:rsidR="00412F4A" w:rsidRPr="00412F4A" w:rsidRDefault="00412F4A" w:rsidP="00412F4A">
            <w:pPr>
              <w:rPr>
                <w:b/>
                <w:bCs/>
              </w:rPr>
            </w:pPr>
            <w:r w:rsidRPr="00412F4A">
              <w:rPr>
                <w:b/>
                <w:bCs/>
              </w:rPr>
              <w:t>Nadzor financijsko materijalnog poslovanja</w:t>
            </w:r>
          </w:p>
        </w:tc>
        <w:tc>
          <w:tcPr>
            <w:tcW w:w="2114" w:type="dxa"/>
            <w:hideMark/>
          </w:tcPr>
          <w:p w14:paraId="7D237D89" w14:textId="77777777" w:rsidR="00412F4A" w:rsidRPr="00412F4A" w:rsidRDefault="00412F4A" w:rsidP="00412F4A">
            <w:r w:rsidRPr="00412F4A">
              <w:t>Uprava za pravosudnu i upravnu inspekciju</w:t>
            </w:r>
          </w:p>
        </w:tc>
        <w:tc>
          <w:tcPr>
            <w:tcW w:w="1674" w:type="dxa"/>
            <w:hideMark/>
          </w:tcPr>
          <w:p w14:paraId="5593ED73" w14:textId="77777777" w:rsidR="00412F4A" w:rsidRPr="00412F4A" w:rsidRDefault="00412F4A" w:rsidP="00412F4A">
            <w:r w:rsidRPr="00412F4A">
              <w:t>priprema</w:t>
            </w:r>
          </w:p>
        </w:tc>
        <w:tc>
          <w:tcPr>
            <w:tcW w:w="1697" w:type="dxa"/>
            <w:vMerge/>
            <w:hideMark/>
          </w:tcPr>
          <w:p w14:paraId="27093836" w14:textId="77777777" w:rsidR="00412F4A" w:rsidRPr="00412F4A" w:rsidRDefault="00412F4A" w:rsidP="00412F4A"/>
        </w:tc>
        <w:tc>
          <w:tcPr>
            <w:tcW w:w="1476" w:type="dxa"/>
            <w:vMerge/>
            <w:hideMark/>
          </w:tcPr>
          <w:p w14:paraId="27BE2485" w14:textId="77777777" w:rsidR="00412F4A" w:rsidRPr="00412F4A" w:rsidRDefault="00412F4A" w:rsidP="00412F4A"/>
        </w:tc>
        <w:tc>
          <w:tcPr>
            <w:tcW w:w="1402" w:type="dxa"/>
            <w:hideMark/>
          </w:tcPr>
          <w:p w14:paraId="448BBEEF" w14:textId="77777777" w:rsidR="00412F4A" w:rsidRPr="00412F4A" w:rsidRDefault="00412F4A" w:rsidP="00412F4A">
            <w:r w:rsidRPr="00412F4A">
              <w:t>91%</w:t>
            </w:r>
          </w:p>
        </w:tc>
        <w:tc>
          <w:tcPr>
            <w:tcW w:w="2770" w:type="dxa"/>
            <w:hideMark/>
          </w:tcPr>
          <w:p w14:paraId="4028AEA4" w14:textId="77777777" w:rsidR="00412F4A" w:rsidRPr="00412F4A" w:rsidRDefault="00412F4A" w:rsidP="00412F4A">
            <w:r w:rsidRPr="00412F4A">
              <w:t>Od planiranih 11 nadzora, izvršeno je 10. U Službi su 2 radna mjesta izvršitelja kadrovska popunjena s 1.5.2021.</w:t>
            </w:r>
          </w:p>
        </w:tc>
      </w:tr>
      <w:tr w:rsidR="00412F4A" w:rsidRPr="00412F4A" w14:paraId="49AA7728" w14:textId="77777777" w:rsidTr="007B4149">
        <w:trPr>
          <w:trHeight w:val="1440"/>
        </w:trPr>
        <w:tc>
          <w:tcPr>
            <w:tcW w:w="3369" w:type="dxa"/>
            <w:hideMark/>
          </w:tcPr>
          <w:p w14:paraId="3F9D994E" w14:textId="77777777" w:rsidR="00412F4A" w:rsidRPr="00412F4A" w:rsidRDefault="00412F4A" w:rsidP="00412F4A">
            <w:pPr>
              <w:rPr>
                <w:b/>
                <w:bCs/>
              </w:rPr>
            </w:pPr>
            <w:r w:rsidRPr="00412F4A">
              <w:rPr>
                <w:b/>
                <w:bCs/>
              </w:rPr>
              <w:t>Nadzor nad radom javnobilježničke službe - m1</w:t>
            </w:r>
          </w:p>
        </w:tc>
        <w:tc>
          <w:tcPr>
            <w:tcW w:w="2114" w:type="dxa"/>
            <w:hideMark/>
          </w:tcPr>
          <w:p w14:paraId="1C0F0999" w14:textId="77777777" w:rsidR="00412F4A" w:rsidRPr="00412F4A" w:rsidRDefault="00412F4A" w:rsidP="00412F4A">
            <w:r w:rsidRPr="00412F4A">
              <w:t>Uprava za pravosudnu i upravnu inspekciju</w:t>
            </w:r>
          </w:p>
        </w:tc>
        <w:tc>
          <w:tcPr>
            <w:tcW w:w="1674" w:type="dxa"/>
            <w:hideMark/>
          </w:tcPr>
          <w:p w14:paraId="07EFF845" w14:textId="77777777" w:rsidR="00412F4A" w:rsidRPr="00412F4A" w:rsidRDefault="00412F4A" w:rsidP="00412F4A">
            <w:r w:rsidRPr="00412F4A">
              <w:t>priprema</w:t>
            </w:r>
          </w:p>
        </w:tc>
        <w:tc>
          <w:tcPr>
            <w:tcW w:w="1697" w:type="dxa"/>
            <w:vMerge/>
            <w:hideMark/>
          </w:tcPr>
          <w:p w14:paraId="1C141FB3" w14:textId="77777777" w:rsidR="00412F4A" w:rsidRPr="00412F4A" w:rsidRDefault="00412F4A" w:rsidP="00412F4A"/>
        </w:tc>
        <w:tc>
          <w:tcPr>
            <w:tcW w:w="1476" w:type="dxa"/>
            <w:vMerge/>
            <w:hideMark/>
          </w:tcPr>
          <w:p w14:paraId="4B10C515" w14:textId="77777777" w:rsidR="00412F4A" w:rsidRPr="00412F4A" w:rsidRDefault="00412F4A" w:rsidP="00412F4A"/>
        </w:tc>
        <w:tc>
          <w:tcPr>
            <w:tcW w:w="1402" w:type="dxa"/>
            <w:hideMark/>
          </w:tcPr>
          <w:p w14:paraId="5D65932A" w14:textId="77777777" w:rsidR="00412F4A" w:rsidRPr="00412F4A" w:rsidRDefault="00412F4A" w:rsidP="00412F4A">
            <w:r w:rsidRPr="00412F4A">
              <w:t>0%</w:t>
            </w:r>
          </w:p>
        </w:tc>
        <w:tc>
          <w:tcPr>
            <w:tcW w:w="2770" w:type="dxa"/>
            <w:hideMark/>
          </w:tcPr>
          <w:p w14:paraId="1CCB989D" w14:textId="77777777" w:rsidR="00412F4A" w:rsidRPr="00412F4A" w:rsidRDefault="00412F4A" w:rsidP="00412F4A">
            <w:r w:rsidRPr="00412F4A">
              <w:t>Na rad u Službu raspoređen je samo voditelj službe, koji obavlja poslove savjetnika u Kabinetu te Služba de facto nema izvršitelja.</w:t>
            </w:r>
          </w:p>
        </w:tc>
      </w:tr>
      <w:tr w:rsidR="00412F4A" w:rsidRPr="00412F4A" w14:paraId="25E5F847" w14:textId="77777777" w:rsidTr="007B4149">
        <w:trPr>
          <w:trHeight w:val="1755"/>
        </w:trPr>
        <w:tc>
          <w:tcPr>
            <w:tcW w:w="3369" w:type="dxa"/>
            <w:hideMark/>
          </w:tcPr>
          <w:p w14:paraId="2BAA153F" w14:textId="77777777" w:rsidR="00412F4A" w:rsidRPr="00412F4A" w:rsidRDefault="00412F4A" w:rsidP="00412F4A">
            <w:pPr>
              <w:rPr>
                <w:b/>
                <w:bCs/>
              </w:rPr>
            </w:pPr>
            <w:r w:rsidRPr="00412F4A">
              <w:rPr>
                <w:b/>
                <w:bCs/>
              </w:rPr>
              <w:t>Priprema projekta „Povećanje učinkovitosti, koherentnosti i otvorenosti nadležnih tijela u borbi protiv korupcije kroz digitalizaciju, jačanje transparentnosti i unapređenje koordinacije“ (NPOO)</w:t>
            </w:r>
          </w:p>
        </w:tc>
        <w:tc>
          <w:tcPr>
            <w:tcW w:w="2114" w:type="dxa"/>
            <w:hideMark/>
          </w:tcPr>
          <w:p w14:paraId="36FDD1F4" w14:textId="77777777" w:rsidR="00412F4A" w:rsidRPr="00412F4A" w:rsidRDefault="00412F4A" w:rsidP="00412F4A">
            <w:r w:rsidRPr="00412F4A">
              <w:t>Uprava za europske poslove, međunarodnu i pravosudnu suradnju i sprečavanje korupcije</w:t>
            </w:r>
          </w:p>
        </w:tc>
        <w:tc>
          <w:tcPr>
            <w:tcW w:w="1674" w:type="dxa"/>
            <w:hideMark/>
          </w:tcPr>
          <w:p w14:paraId="426C3CBB" w14:textId="77777777" w:rsidR="00412F4A" w:rsidRPr="00412F4A" w:rsidRDefault="00412F4A" w:rsidP="00412F4A">
            <w:r w:rsidRPr="00412F4A">
              <w:t>Priprema</w:t>
            </w:r>
          </w:p>
        </w:tc>
        <w:tc>
          <w:tcPr>
            <w:tcW w:w="1697" w:type="dxa"/>
            <w:hideMark/>
          </w:tcPr>
          <w:p w14:paraId="4D62A986" w14:textId="77777777" w:rsidR="00412F4A" w:rsidRPr="00412F4A" w:rsidRDefault="00412F4A" w:rsidP="00412F4A">
            <w:r w:rsidRPr="00412F4A">
              <w:t>n/p</w:t>
            </w:r>
          </w:p>
        </w:tc>
        <w:tc>
          <w:tcPr>
            <w:tcW w:w="1476" w:type="dxa"/>
            <w:hideMark/>
          </w:tcPr>
          <w:p w14:paraId="5D0E607B" w14:textId="77777777" w:rsidR="00412F4A" w:rsidRPr="00412F4A" w:rsidRDefault="00412F4A" w:rsidP="00412F4A">
            <w:r w:rsidRPr="00412F4A">
              <w:t>n/p</w:t>
            </w:r>
          </w:p>
        </w:tc>
        <w:tc>
          <w:tcPr>
            <w:tcW w:w="1402" w:type="dxa"/>
            <w:hideMark/>
          </w:tcPr>
          <w:p w14:paraId="0B98309E" w14:textId="77777777" w:rsidR="00412F4A" w:rsidRPr="00412F4A" w:rsidRDefault="00412F4A" w:rsidP="00412F4A">
            <w:r w:rsidRPr="00412F4A">
              <w:t>10%</w:t>
            </w:r>
          </w:p>
        </w:tc>
        <w:tc>
          <w:tcPr>
            <w:tcW w:w="2770" w:type="dxa"/>
            <w:hideMark/>
          </w:tcPr>
          <w:p w14:paraId="688DE062" w14:textId="77777777" w:rsidR="00412F4A" w:rsidRPr="00412F4A" w:rsidRDefault="00412F4A" w:rsidP="00412F4A">
            <w:r w:rsidRPr="00412F4A">
              <w:t>Izrađen je nacrt projektnog zadatka, u postupku je izrada potrebne dokumentacije</w:t>
            </w:r>
          </w:p>
        </w:tc>
      </w:tr>
      <w:tr w:rsidR="00412F4A" w:rsidRPr="00412F4A" w14:paraId="6C8C1650" w14:textId="77777777" w:rsidTr="007B4149">
        <w:trPr>
          <w:trHeight w:val="1200"/>
        </w:trPr>
        <w:tc>
          <w:tcPr>
            <w:tcW w:w="3369" w:type="dxa"/>
            <w:hideMark/>
          </w:tcPr>
          <w:p w14:paraId="02728C1F" w14:textId="77777777" w:rsidR="00412F4A" w:rsidRPr="00412F4A" w:rsidRDefault="00412F4A" w:rsidP="00412F4A">
            <w:pPr>
              <w:rPr>
                <w:b/>
                <w:bCs/>
              </w:rPr>
            </w:pPr>
            <w:r w:rsidRPr="00412F4A">
              <w:rPr>
                <w:b/>
                <w:bCs/>
              </w:rPr>
              <w:lastRenderedPageBreak/>
              <w:t>Priprema projekta „Uključivanje šire javnosti u borbu protiv korupcije podizanjem javne svijesti o štetnosti korupcije, nužnosti sprječavanja i pravnoj zaštiti prijavitelja“ (NPOO)</w:t>
            </w:r>
          </w:p>
        </w:tc>
        <w:tc>
          <w:tcPr>
            <w:tcW w:w="2114" w:type="dxa"/>
            <w:hideMark/>
          </w:tcPr>
          <w:p w14:paraId="7F7629F2" w14:textId="77777777" w:rsidR="00412F4A" w:rsidRPr="00412F4A" w:rsidRDefault="00412F4A" w:rsidP="00412F4A">
            <w:r w:rsidRPr="00412F4A">
              <w:t>Uprava za europske poslove, međunarodnu i pravosudnu suradnju i sprečavanje korupcije</w:t>
            </w:r>
          </w:p>
        </w:tc>
        <w:tc>
          <w:tcPr>
            <w:tcW w:w="1674" w:type="dxa"/>
            <w:hideMark/>
          </w:tcPr>
          <w:p w14:paraId="73341AF4" w14:textId="77777777" w:rsidR="00412F4A" w:rsidRPr="00412F4A" w:rsidRDefault="00412F4A" w:rsidP="00412F4A">
            <w:r w:rsidRPr="00412F4A">
              <w:t>Priprema</w:t>
            </w:r>
          </w:p>
        </w:tc>
        <w:tc>
          <w:tcPr>
            <w:tcW w:w="1697" w:type="dxa"/>
            <w:hideMark/>
          </w:tcPr>
          <w:p w14:paraId="30FB0518" w14:textId="77777777" w:rsidR="00412F4A" w:rsidRPr="00412F4A" w:rsidRDefault="00412F4A" w:rsidP="00412F4A">
            <w:r w:rsidRPr="00412F4A">
              <w:t>n/p</w:t>
            </w:r>
          </w:p>
        </w:tc>
        <w:tc>
          <w:tcPr>
            <w:tcW w:w="1476" w:type="dxa"/>
            <w:hideMark/>
          </w:tcPr>
          <w:p w14:paraId="28FF2656" w14:textId="77777777" w:rsidR="00412F4A" w:rsidRPr="00412F4A" w:rsidRDefault="00412F4A" w:rsidP="00412F4A">
            <w:r w:rsidRPr="00412F4A">
              <w:t>n/p</w:t>
            </w:r>
          </w:p>
        </w:tc>
        <w:tc>
          <w:tcPr>
            <w:tcW w:w="1402" w:type="dxa"/>
            <w:hideMark/>
          </w:tcPr>
          <w:p w14:paraId="5F6E890E" w14:textId="77777777" w:rsidR="00412F4A" w:rsidRPr="00412F4A" w:rsidRDefault="00412F4A" w:rsidP="00412F4A">
            <w:r w:rsidRPr="00412F4A">
              <w:t>10%</w:t>
            </w:r>
          </w:p>
        </w:tc>
        <w:tc>
          <w:tcPr>
            <w:tcW w:w="2770" w:type="dxa"/>
            <w:hideMark/>
          </w:tcPr>
          <w:p w14:paraId="2E8CD9CB" w14:textId="77777777" w:rsidR="00412F4A" w:rsidRPr="00412F4A" w:rsidRDefault="00412F4A" w:rsidP="00412F4A">
            <w:r w:rsidRPr="00412F4A">
              <w:t>Izrađen je nacrt projektnog zadatka, u postupku je izrada potrebne dokumentacije</w:t>
            </w:r>
          </w:p>
        </w:tc>
      </w:tr>
      <w:tr w:rsidR="00412F4A" w:rsidRPr="00412F4A" w14:paraId="5F21A270" w14:textId="77777777" w:rsidTr="007B4149">
        <w:trPr>
          <w:trHeight w:val="525"/>
        </w:trPr>
        <w:tc>
          <w:tcPr>
            <w:tcW w:w="3369" w:type="dxa"/>
            <w:hideMark/>
          </w:tcPr>
          <w:p w14:paraId="5540E589" w14:textId="77777777" w:rsidR="00412F4A" w:rsidRPr="00412F4A" w:rsidRDefault="00412F4A" w:rsidP="00412F4A">
            <w:pPr>
              <w:rPr>
                <w:b/>
                <w:bCs/>
              </w:rPr>
            </w:pPr>
            <w:r w:rsidRPr="00412F4A">
              <w:rPr>
                <w:b/>
                <w:bCs/>
              </w:rPr>
              <w:t>Priprema projekta „Jačanje kapaciteta sudske zaštite u postupcima javne nabave“ (NPOO)</w:t>
            </w:r>
          </w:p>
        </w:tc>
        <w:tc>
          <w:tcPr>
            <w:tcW w:w="2114" w:type="dxa"/>
            <w:hideMark/>
          </w:tcPr>
          <w:p w14:paraId="35B296F5" w14:textId="77777777" w:rsidR="00412F4A" w:rsidRPr="00412F4A" w:rsidRDefault="00412F4A" w:rsidP="00412F4A">
            <w:r w:rsidRPr="00412F4A">
              <w:t>Pravosudna akademija</w:t>
            </w:r>
          </w:p>
        </w:tc>
        <w:tc>
          <w:tcPr>
            <w:tcW w:w="1674" w:type="dxa"/>
            <w:hideMark/>
          </w:tcPr>
          <w:p w14:paraId="1F55F4D8" w14:textId="77777777" w:rsidR="00412F4A" w:rsidRPr="00412F4A" w:rsidRDefault="00412F4A" w:rsidP="00412F4A">
            <w:r w:rsidRPr="00412F4A">
              <w:t xml:space="preserve">Priprema </w:t>
            </w:r>
          </w:p>
        </w:tc>
        <w:tc>
          <w:tcPr>
            <w:tcW w:w="1697" w:type="dxa"/>
            <w:hideMark/>
          </w:tcPr>
          <w:p w14:paraId="3F9ED304" w14:textId="77777777" w:rsidR="00412F4A" w:rsidRPr="00412F4A" w:rsidRDefault="00412F4A" w:rsidP="00412F4A">
            <w:r w:rsidRPr="00412F4A">
              <w:t>n/p</w:t>
            </w:r>
          </w:p>
        </w:tc>
        <w:tc>
          <w:tcPr>
            <w:tcW w:w="1476" w:type="dxa"/>
            <w:hideMark/>
          </w:tcPr>
          <w:p w14:paraId="4B122468" w14:textId="77777777" w:rsidR="00412F4A" w:rsidRPr="00412F4A" w:rsidRDefault="00412F4A" w:rsidP="00412F4A">
            <w:r w:rsidRPr="00412F4A">
              <w:t>n/p</w:t>
            </w:r>
          </w:p>
        </w:tc>
        <w:tc>
          <w:tcPr>
            <w:tcW w:w="1402" w:type="dxa"/>
            <w:hideMark/>
          </w:tcPr>
          <w:p w14:paraId="120B8F76" w14:textId="77777777" w:rsidR="00412F4A" w:rsidRPr="00412F4A" w:rsidRDefault="00412F4A" w:rsidP="00412F4A">
            <w:r w:rsidRPr="00412F4A">
              <w:t> </w:t>
            </w:r>
          </w:p>
        </w:tc>
        <w:tc>
          <w:tcPr>
            <w:tcW w:w="2770" w:type="dxa"/>
            <w:hideMark/>
          </w:tcPr>
          <w:p w14:paraId="608B6800" w14:textId="77777777" w:rsidR="00412F4A" w:rsidRPr="00412F4A" w:rsidRDefault="00412F4A" w:rsidP="00412F4A">
            <w:r w:rsidRPr="00412F4A">
              <w:t>Pravosudna akademija izvještava u okviru svog Godišnjeg izvještaja o radu.</w:t>
            </w:r>
          </w:p>
        </w:tc>
      </w:tr>
    </w:tbl>
    <w:p w14:paraId="286185BF" w14:textId="77777777" w:rsidR="00412F4A" w:rsidRPr="00412F4A" w:rsidRDefault="00412F4A" w:rsidP="00412F4A"/>
    <w:p w14:paraId="4054A8CF" w14:textId="77777777" w:rsidR="00412F4A" w:rsidRPr="00412F4A" w:rsidRDefault="00412F4A" w:rsidP="00412F4A"/>
    <w:p w14:paraId="0ADCDE6D" w14:textId="77777777" w:rsidR="00412F4A" w:rsidRPr="00412F4A" w:rsidRDefault="00412F4A" w:rsidP="00412F4A">
      <w:r w:rsidRPr="00412F4A">
        <w:rPr>
          <w:b/>
          <w:bCs/>
        </w:rPr>
        <w:t>Mjera 14.</w:t>
      </w:r>
      <w:r w:rsidRPr="00412F4A">
        <w:t xml:space="preserve"> </w:t>
      </w:r>
      <w:r w:rsidRPr="00412F4A">
        <w:rPr>
          <w:b/>
          <w:bCs/>
        </w:rPr>
        <w:t>Upravljanje promjenama, projektima i inovacijama</w:t>
      </w:r>
    </w:p>
    <w:p w14:paraId="564DAB2D" w14:textId="77777777" w:rsidR="00412F4A" w:rsidRPr="00412F4A" w:rsidRDefault="00412F4A" w:rsidP="00412F4A"/>
    <w:tbl>
      <w:tblPr>
        <w:tblStyle w:val="Reetkatablice"/>
        <w:tblW w:w="0" w:type="auto"/>
        <w:tblLook w:val="04A0" w:firstRow="1" w:lastRow="0" w:firstColumn="1" w:lastColumn="0" w:noHBand="0" w:noVBand="1"/>
      </w:tblPr>
      <w:tblGrid>
        <w:gridCol w:w="3369"/>
        <w:gridCol w:w="2126"/>
        <w:gridCol w:w="1559"/>
        <w:gridCol w:w="1843"/>
        <w:gridCol w:w="1596"/>
        <w:gridCol w:w="1349"/>
        <w:gridCol w:w="2563"/>
      </w:tblGrid>
      <w:tr w:rsidR="00412F4A" w:rsidRPr="00412F4A" w14:paraId="3BA13481" w14:textId="77777777" w:rsidTr="007B4149">
        <w:trPr>
          <w:trHeight w:val="315"/>
        </w:trPr>
        <w:tc>
          <w:tcPr>
            <w:tcW w:w="3369" w:type="dxa"/>
            <w:hideMark/>
          </w:tcPr>
          <w:p w14:paraId="7CACC44C" w14:textId="77777777" w:rsidR="00412F4A" w:rsidRPr="00412F4A" w:rsidRDefault="00412F4A" w:rsidP="00412F4A">
            <w:pPr>
              <w:rPr>
                <w:b/>
                <w:bCs/>
              </w:rPr>
            </w:pPr>
            <w:r w:rsidRPr="00412F4A">
              <w:rPr>
                <w:b/>
                <w:bCs/>
              </w:rPr>
              <w:t>Mjera</w:t>
            </w:r>
          </w:p>
        </w:tc>
        <w:tc>
          <w:tcPr>
            <w:tcW w:w="10926" w:type="dxa"/>
            <w:gridSpan w:val="6"/>
            <w:hideMark/>
          </w:tcPr>
          <w:p w14:paraId="0AF3877B" w14:textId="77777777" w:rsidR="00412F4A" w:rsidRPr="00412F4A" w:rsidRDefault="00412F4A" w:rsidP="00412F4A">
            <w:pPr>
              <w:rPr>
                <w:b/>
                <w:bCs/>
              </w:rPr>
            </w:pPr>
            <w:r w:rsidRPr="00412F4A">
              <w:rPr>
                <w:b/>
                <w:bCs/>
              </w:rPr>
              <w:t>Upravljanje promjenama, projektima i inovacijama</w:t>
            </w:r>
          </w:p>
        </w:tc>
      </w:tr>
      <w:tr w:rsidR="00412F4A" w:rsidRPr="00412F4A" w14:paraId="539CD945" w14:textId="77777777" w:rsidTr="007B4149">
        <w:trPr>
          <w:trHeight w:val="555"/>
        </w:trPr>
        <w:tc>
          <w:tcPr>
            <w:tcW w:w="3369" w:type="dxa"/>
            <w:hideMark/>
          </w:tcPr>
          <w:p w14:paraId="326802E5" w14:textId="77777777" w:rsidR="00412F4A" w:rsidRPr="00412F4A" w:rsidRDefault="00412F4A" w:rsidP="00412F4A">
            <w:pPr>
              <w:rPr>
                <w:b/>
                <w:bCs/>
              </w:rPr>
            </w:pPr>
            <w:r w:rsidRPr="00412F4A">
              <w:rPr>
                <w:b/>
                <w:bCs/>
              </w:rPr>
              <w:t>Svrha provedbe mjere</w:t>
            </w:r>
          </w:p>
        </w:tc>
        <w:tc>
          <w:tcPr>
            <w:tcW w:w="10926" w:type="dxa"/>
            <w:gridSpan w:val="6"/>
            <w:hideMark/>
          </w:tcPr>
          <w:p w14:paraId="5B43D059" w14:textId="77777777" w:rsidR="00412F4A" w:rsidRPr="00412F4A" w:rsidRDefault="00412F4A" w:rsidP="00412F4A">
            <w:r w:rsidRPr="00412F4A">
              <w:t>Mjera ima za cilj primjenu sustavnog pristupa podršci svim relevantnim dionicima na koje ta promjena utječe, kako bi bili uspješni kroz upravljanje projektima, rješavanje otpora te razvoja potrebnog znanja i sposobnosti za provedbu promjena.</w:t>
            </w:r>
          </w:p>
        </w:tc>
      </w:tr>
      <w:tr w:rsidR="00412F4A" w:rsidRPr="00412F4A" w14:paraId="33805063" w14:textId="77777777" w:rsidTr="007B4149">
        <w:trPr>
          <w:trHeight w:val="315"/>
        </w:trPr>
        <w:tc>
          <w:tcPr>
            <w:tcW w:w="3369" w:type="dxa"/>
            <w:hideMark/>
          </w:tcPr>
          <w:p w14:paraId="43481E55" w14:textId="77777777" w:rsidR="00412F4A" w:rsidRPr="00412F4A" w:rsidRDefault="00412F4A" w:rsidP="00412F4A">
            <w:pPr>
              <w:rPr>
                <w:b/>
                <w:bCs/>
              </w:rPr>
            </w:pPr>
            <w:r w:rsidRPr="00412F4A">
              <w:rPr>
                <w:b/>
                <w:bCs/>
              </w:rPr>
              <w:t>Odgovornost za provedbu mjere</w:t>
            </w:r>
          </w:p>
        </w:tc>
        <w:tc>
          <w:tcPr>
            <w:tcW w:w="10926" w:type="dxa"/>
            <w:gridSpan w:val="6"/>
            <w:hideMark/>
          </w:tcPr>
          <w:p w14:paraId="40C07CCB" w14:textId="77777777" w:rsidR="00412F4A" w:rsidRPr="00412F4A" w:rsidRDefault="00412F4A" w:rsidP="00412F4A">
            <w:r w:rsidRPr="00412F4A">
              <w:t>Državni tajnik u okviru svoje nadležnosti, načelnik samostalnog Sektora za strateški razvoj i projekte</w:t>
            </w:r>
          </w:p>
        </w:tc>
      </w:tr>
      <w:tr w:rsidR="00412F4A" w:rsidRPr="00412F4A" w14:paraId="4AA1765E" w14:textId="77777777" w:rsidTr="007B4149">
        <w:trPr>
          <w:trHeight w:val="750"/>
        </w:trPr>
        <w:tc>
          <w:tcPr>
            <w:tcW w:w="3369" w:type="dxa"/>
            <w:hideMark/>
          </w:tcPr>
          <w:p w14:paraId="5C98BB3B" w14:textId="77777777" w:rsidR="00412F4A" w:rsidRPr="00412F4A" w:rsidRDefault="00412F4A" w:rsidP="00412F4A">
            <w:pPr>
              <w:rPr>
                <w:b/>
                <w:bCs/>
              </w:rPr>
            </w:pPr>
            <w:r w:rsidRPr="00412F4A">
              <w:rPr>
                <w:b/>
                <w:bCs/>
              </w:rPr>
              <w:t>Pokazatelji rezultata</w:t>
            </w:r>
          </w:p>
        </w:tc>
        <w:tc>
          <w:tcPr>
            <w:tcW w:w="3685" w:type="dxa"/>
            <w:gridSpan w:val="2"/>
            <w:hideMark/>
          </w:tcPr>
          <w:p w14:paraId="6A53BB65" w14:textId="77777777" w:rsidR="00412F4A" w:rsidRPr="00412F4A" w:rsidRDefault="00412F4A" w:rsidP="00412F4A">
            <w:pPr>
              <w:rPr>
                <w:b/>
                <w:bCs/>
              </w:rPr>
            </w:pPr>
            <w:r w:rsidRPr="00412F4A">
              <w:rPr>
                <w:b/>
                <w:bCs/>
              </w:rPr>
              <w:t>Početna vrijednost</w:t>
            </w:r>
          </w:p>
        </w:tc>
        <w:tc>
          <w:tcPr>
            <w:tcW w:w="3439" w:type="dxa"/>
            <w:gridSpan w:val="2"/>
            <w:hideMark/>
          </w:tcPr>
          <w:p w14:paraId="2949004A" w14:textId="77777777" w:rsidR="00412F4A" w:rsidRPr="00412F4A" w:rsidRDefault="00412F4A" w:rsidP="00412F4A">
            <w:pPr>
              <w:rPr>
                <w:b/>
                <w:bCs/>
              </w:rPr>
            </w:pPr>
            <w:r w:rsidRPr="00412F4A">
              <w:rPr>
                <w:b/>
                <w:bCs/>
              </w:rPr>
              <w:t>Ciljana vrijednost za izvještajno razdoblje</w:t>
            </w:r>
          </w:p>
        </w:tc>
        <w:tc>
          <w:tcPr>
            <w:tcW w:w="3802" w:type="dxa"/>
            <w:gridSpan w:val="2"/>
            <w:hideMark/>
          </w:tcPr>
          <w:p w14:paraId="709CCE41" w14:textId="77777777" w:rsidR="00412F4A" w:rsidRPr="00412F4A" w:rsidRDefault="00412F4A" w:rsidP="00412F4A">
            <w:pPr>
              <w:rPr>
                <w:b/>
                <w:bCs/>
              </w:rPr>
            </w:pPr>
            <w:r w:rsidRPr="00412F4A">
              <w:rPr>
                <w:b/>
                <w:bCs/>
              </w:rPr>
              <w:t>Ostvarena vrijednost na kraju izvještajnog razdoblja</w:t>
            </w:r>
          </w:p>
        </w:tc>
      </w:tr>
      <w:tr w:rsidR="00412F4A" w:rsidRPr="00412F4A" w14:paraId="0ED24201" w14:textId="77777777" w:rsidTr="007B4149">
        <w:trPr>
          <w:trHeight w:val="315"/>
        </w:trPr>
        <w:tc>
          <w:tcPr>
            <w:tcW w:w="3369" w:type="dxa"/>
            <w:hideMark/>
          </w:tcPr>
          <w:p w14:paraId="2F46DD93" w14:textId="77777777" w:rsidR="00412F4A" w:rsidRPr="00412F4A" w:rsidRDefault="00412F4A" w:rsidP="00412F4A">
            <w:pPr>
              <w:rPr>
                <w:b/>
                <w:bCs/>
              </w:rPr>
            </w:pPr>
            <w:r w:rsidRPr="00412F4A">
              <w:rPr>
                <w:b/>
                <w:bCs/>
              </w:rPr>
              <w:t>Broj ugovorenih projekata u provedbi</w:t>
            </w:r>
          </w:p>
        </w:tc>
        <w:tc>
          <w:tcPr>
            <w:tcW w:w="3685" w:type="dxa"/>
            <w:gridSpan w:val="2"/>
            <w:hideMark/>
          </w:tcPr>
          <w:p w14:paraId="4CAF19AF" w14:textId="77777777" w:rsidR="00412F4A" w:rsidRPr="00412F4A" w:rsidRDefault="00412F4A" w:rsidP="00412F4A">
            <w:r w:rsidRPr="00412F4A">
              <w:t>28 (2020.)</w:t>
            </w:r>
          </w:p>
        </w:tc>
        <w:tc>
          <w:tcPr>
            <w:tcW w:w="3439" w:type="dxa"/>
            <w:gridSpan w:val="2"/>
            <w:hideMark/>
          </w:tcPr>
          <w:p w14:paraId="74791AC6" w14:textId="77777777" w:rsidR="00412F4A" w:rsidRPr="00412F4A" w:rsidRDefault="00412F4A" w:rsidP="00412F4A">
            <w:r w:rsidRPr="00412F4A">
              <w:t>32</w:t>
            </w:r>
          </w:p>
        </w:tc>
        <w:tc>
          <w:tcPr>
            <w:tcW w:w="3802" w:type="dxa"/>
            <w:gridSpan w:val="2"/>
            <w:hideMark/>
          </w:tcPr>
          <w:p w14:paraId="650513B7" w14:textId="77777777" w:rsidR="00412F4A" w:rsidRPr="00412F4A" w:rsidRDefault="00412F4A" w:rsidP="00412F4A">
            <w:r w:rsidRPr="00412F4A">
              <w:t>32</w:t>
            </w:r>
          </w:p>
        </w:tc>
      </w:tr>
      <w:tr w:rsidR="00412F4A" w:rsidRPr="00412F4A" w14:paraId="1D344419" w14:textId="77777777" w:rsidTr="007B4149">
        <w:trPr>
          <w:trHeight w:val="525"/>
        </w:trPr>
        <w:tc>
          <w:tcPr>
            <w:tcW w:w="3369" w:type="dxa"/>
            <w:hideMark/>
          </w:tcPr>
          <w:p w14:paraId="333AD0C5" w14:textId="77777777" w:rsidR="00412F4A" w:rsidRPr="00412F4A" w:rsidRDefault="00412F4A" w:rsidP="00412F4A">
            <w:pPr>
              <w:rPr>
                <w:b/>
                <w:bCs/>
              </w:rPr>
            </w:pPr>
            <w:r w:rsidRPr="00412F4A">
              <w:rPr>
                <w:b/>
                <w:bCs/>
              </w:rPr>
              <w:t>% odobrenih sredstava u odnosu na ugovorene projekte</w:t>
            </w:r>
          </w:p>
        </w:tc>
        <w:tc>
          <w:tcPr>
            <w:tcW w:w="3685" w:type="dxa"/>
            <w:gridSpan w:val="2"/>
            <w:hideMark/>
          </w:tcPr>
          <w:p w14:paraId="7267D614" w14:textId="77777777" w:rsidR="00412F4A" w:rsidRPr="00412F4A" w:rsidRDefault="00412F4A" w:rsidP="00412F4A">
            <w:r w:rsidRPr="00412F4A">
              <w:t>20% (2020.)</w:t>
            </w:r>
          </w:p>
        </w:tc>
        <w:tc>
          <w:tcPr>
            <w:tcW w:w="3439" w:type="dxa"/>
            <w:gridSpan w:val="2"/>
            <w:hideMark/>
          </w:tcPr>
          <w:p w14:paraId="148CA62B" w14:textId="77777777" w:rsidR="00412F4A" w:rsidRPr="00412F4A" w:rsidRDefault="00412F4A" w:rsidP="00412F4A">
            <w:r w:rsidRPr="00412F4A">
              <w:t>30%</w:t>
            </w:r>
          </w:p>
        </w:tc>
        <w:tc>
          <w:tcPr>
            <w:tcW w:w="3802" w:type="dxa"/>
            <w:gridSpan w:val="2"/>
            <w:hideMark/>
          </w:tcPr>
          <w:p w14:paraId="72CF7E7C" w14:textId="77777777" w:rsidR="00412F4A" w:rsidRPr="00412F4A" w:rsidRDefault="00412F4A" w:rsidP="00412F4A">
            <w:r w:rsidRPr="00412F4A">
              <w:t>50%</w:t>
            </w:r>
          </w:p>
        </w:tc>
      </w:tr>
      <w:tr w:rsidR="00412F4A" w:rsidRPr="00412F4A" w14:paraId="3100A7E1" w14:textId="77777777" w:rsidTr="007B4149">
        <w:trPr>
          <w:trHeight w:val="300"/>
        </w:trPr>
        <w:tc>
          <w:tcPr>
            <w:tcW w:w="3369" w:type="dxa"/>
            <w:vMerge w:val="restart"/>
            <w:hideMark/>
          </w:tcPr>
          <w:p w14:paraId="79254008" w14:textId="77777777" w:rsidR="00412F4A" w:rsidRPr="00412F4A" w:rsidRDefault="00412F4A" w:rsidP="00412F4A">
            <w:pPr>
              <w:rPr>
                <w:b/>
                <w:bCs/>
              </w:rPr>
            </w:pPr>
            <w:r w:rsidRPr="00412F4A">
              <w:rPr>
                <w:b/>
                <w:bCs/>
              </w:rPr>
              <w:t>Aktivnosti</w:t>
            </w:r>
          </w:p>
        </w:tc>
        <w:tc>
          <w:tcPr>
            <w:tcW w:w="2126" w:type="dxa"/>
            <w:vMerge w:val="restart"/>
            <w:hideMark/>
          </w:tcPr>
          <w:p w14:paraId="251661A7" w14:textId="77777777" w:rsidR="00412F4A" w:rsidRPr="00412F4A" w:rsidRDefault="00412F4A" w:rsidP="00412F4A">
            <w:pPr>
              <w:rPr>
                <w:b/>
                <w:bCs/>
              </w:rPr>
            </w:pPr>
            <w:r w:rsidRPr="00412F4A">
              <w:rPr>
                <w:b/>
                <w:bCs/>
              </w:rPr>
              <w:t>Nadležnost</w:t>
            </w:r>
          </w:p>
        </w:tc>
        <w:tc>
          <w:tcPr>
            <w:tcW w:w="1559" w:type="dxa"/>
            <w:vMerge w:val="restart"/>
            <w:hideMark/>
          </w:tcPr>
          <w:p w14:paraId="66AD0920" w14:textId="77777777" w:rsidR="00412F4A" w:rsidRPr="00412F4A" w:rsidRDefault="00412F4A" w:rsidP="00412F4A">
            <w:pPr>
              <w:rPr>
                <w:b/>
                <w:bCs/>
              </w:rPr>
            </w:pPr>
            <w:r w:rsidRPr="00412F4A">
              <w:rPr>
                <w:b/>
                <w:bCs/>
              </w:rPr>
              <w:t>Rok (upisati mjesec)</w:t>
            </w:r>
          </w:p>
        </w:tc>
        <w:tc>
          <w:tcPr>
            <w:tcW w:w="1843" w:type="dxa"/>
            <w:hideMark/>
          </w:tcPr>
          <w:p w14:paraId="1743F914" w14:textId="77777777" w:rsidR="00412F4A" w:rsidRPr="00412F4A" w:rsidRDefault="00412F4A" w:rsidP="00412F4A">
            <w:pPr>
              <w:rPr>
                <w:b/>
                <w:bCs/>
              </w:rPr>
            </w:pPr>
            <w:r w:rsidRPr="00412F4A">
              <w:rPr>
                <w:b/>
                <w:bCs/>
              </w:rPr>
              <w:t>Izvor financiranja</w:t>
            </w:r>
          </w:p>
        </w:tc>
        <w:tc>
          <w:tcPr>
            <w:tcW w:w="1596" w:type="dxa"/>
            <w:vMerge w:val="restart"/>
            <w:hideMark/>
          </w:tcPr>
          <w:p w14:paraId="25B72FB0" w14:textId="77777777" w:rsidR="00412F4A" w:rsidRPr="00412F4A" w:rsidRDefault="00412F4A" w:rsidP="00412F4A">
            <w:pPr>
              <w:rPr>
                <w:b/>
                <w:bCs/>
              </w:rPr>
            </w:pPr>
            <w:r w:rsidRPr="00412F4A">
              <w:rPr>
                <w:b/>
                <w:bCs/>
              </w:rPr>
              <w:t>Iznos ostvaren u proračunu</w:t>
            </w:r>
          </w:p>
        </w:tc>
        <w:tc>
          <w:tcPr>
            <w:tcW w:w="1239" w:type="dxa"/>
            <w:vMerge w:val="restart"/>
            <w:hideMark/>
          </w:tcPr>
          <w:p w14:paraId="7FAD27FC" w14:textId="77777777" w:rsidR="00412F4A" w:rsidRPr="00412F4A" w:rsidRDefault="00412F4A" w:rsidP="00412F4A">
            <w:pPr>
              <w:rPr>
                <w:b/>
                <w:bCs/>
              </w:rPr>
            </w:pPr>
            <w:r w:rsidRPr="00412F4A">
              <w:rPr>
                <w:b/>
                <w:bCs/>
              </w:rPr>
              <w:t>Ostvarenje aktivnosti u %</w:t>
            </w:r>
          </w:p>
        </w:tc>
        <w:tc>
          <w:tcPr>
            <w:tcW w:w="2563" w:type="dxa"/>
            <w:vMerge w:val="restart"/>
            <w:hideMark/>
          </w:tcPr>
          <w:p w14:paraId="30E3DF77" w14:textId="77777777" w:rsidR="00412F4A" w:rsidRPr="00412F4A" w:rsidRDefault="00412F4A" w:rsidP="00412F4A">
            <w:pPr>
              <w:rPr>
                <w:b/>
                <w:bCs/>
              </w:rPr>
            </w:pPr>
            <w:r w:rsidRPr="00412F4A">
              <w:rPr>
                <w:b/>
                <w:bCs/>
              </w:rPr>
              <w:t>Napomene</w:t>
            </w:r>
          </w:p>
        </w:tc>
      </w:tr>
      <w:tr w:rsidR="00412F4A" w:rsidRPr="00412F4A" w14:paraId="77636C10" w14:textId="77777777" w:rsidTr="007B4149">
        <w:trPr>
          <w:trHeight w:val="510"/>
        </w:trPr>
        <w:tc>
          <w:tcPr>
            <w:tcW w:w="3369" w:type="dxa"/>
            <w:vMerge/>
            <w:hideMark/>
          </w:tcPr>
          <w:p w14:paraId="01353FCE" w14:textId="77777777" w:rsidR="00412F4A" w:rsidRPr="00412F4A" w:rsidRDefault="00412F4A" w:rsidP="00412F4A">
            <w:pPr>
              <w:rPr>
                <w:b/>
                <w:bCs/>
              </w:rPr>
            </w:pPr>
          </w:p>
        </w:tc>
        <w:tc>
          <w:tcPr>
            <w:tcW w:w="2126" w:type="dxa"/>
            <w:vMerge/>
            <w:hideMark/>
          </w:tcPr>
          <w:p w14:paraId="72DD65E0" w14:textId="77777777" w:rsidR="00412F4A" w:rsidRPr="00412F4A" w:rsidRDefault="00412F4A" w:rsidP="00412F4A">
            <w:pPr>
              <w:rPr>
                <w:b/>
                <w:bCs/>
              </w:rPr>
            </w:pPr>
          </w:p>
        </w:tc>
        <w:tc>
          <w:tcPr>
            <w:tcW w:w="1559" w:type="dxa"/>
            <w:vMerge/>
            <w:hideMark/>
          </w:tcPr>
          <w:p w14:paraId="329A2A61" w14:textId="77777777" w:rsidR="00412F4A" w:rsidRPr="00412F4A" w:rsidRDefault="00412F4A" w:rsidP="00412F4A">
            <w:pPr>
              <w:rPr>
                <w:b/>
                <w:bCs/>
              </w:rPr>
            </w:pPr>
          </w:p>
        </w:tc>
        <w:tc>
          <w:tcPr>
            <w:tcW w:w="1843" w:type="dxa"/>
            <w:hideMark/>
          </w:tcPr>
          <w:p w14:paraId="5F588EBF" w14:textId="77777777" w:rsidR="00412F4A" w:rsidRPr="00412F4A" w:rsidRDefault="00412F4A" w:rsidP="00412F4A">
            <w:pPr>
              <w:rPr>
                <w:b/>
                <w:bCs/>
              </w:rPr>
            </w:pPr>
            <w:r w:rsidRPr="00412F4A">
              <w:rPr>
                <w:b/>
                <w:bCs/>
              </w:rPr>
              <w:t>(aktivnost u Proračunu)</w:t>
            </w:r>
          </w:p>
        </w:tc>
        <w:tc>
          <w:tcPr>
            <w:tcW w:w="1596" w:type="dxa"/>
            <w:vMerge/>
            <w:hideMark/>
          </w:tcPr>
          <w:p w14:paraId="6369287A" w14:textId="77777777" w:rsidR="00412F4A" w:rsidRPr="00412F4A" w:rsidRDefault="00412F4A" w:rsidP="00412F4A">
            <w:pPr>
              <w:rPr>
                <w:b/>
                <w:bCs/>
              </w:rPr>
            </w:pPr>
          </w:p>
        </w:tc>
        <w:tc>
          <w:tcPr>
            <w:tcW w:w="1239" w:type="dxa"/>
            <w:vMerge/>
            <w:hideMark/>
          </w:tcPr>
          <w:p w14:paraId="5442AA29" w14:textId="77777777" w:rsidR="00412F4A" w:rsidRPr="00412F4A" w:rsidRDefault="00412F4A" w:rsidP="00412F4A">
            <w:pPr>
              <w:rPr>
                <w:b/>
                <w:bCs/>
              </w:rPr>
            </w:pPr>
          </w:p>
        </w:tc>
        <w:tc>
          <w:tcPr>
            <w:tcW w:w="2563" w:type="dxa"/>
            <w:vMerge/>
            <w:hideMark/>
          </w:tcPr>
          <w:p w14:paraId="1C86B892" w14:textId="77777777" w:rsidR="00412F4A" w:rsidRPr="00412F4A" w:rsidRDefault="00412F4A" w:rsidP="00412F4A">
            <w:pPr>
              <w:rPr>
                <w:b/>
                <w:bCs/>
              </w:rPr>
            </w:pPr>
          </w:p>
        </w:tc>
      </w:tr>
      <w:tr w:rsidR="00412F4A" w:rsidRPr="00412F4A" w14:paraId="181C8F44" w14:textId="77777777" w:rsidTr="007B4149">
        <w:trPr>
          <w:trHeight w:val="945"/>
        </w:trPr>
        <w:tc>
          <w:tcPr>
            <w:tcW w:w="3369" w:type="dxa"/>
            <w:hideMark/>
          </w:tcPr>
          <w:p w14:paraId="3C359667" w14:textId="77777777" w:rsidR="00412F4A" w:rsidRPr="00412F4A" w:rsidRDefault="00412F4A" w:rsidP="00412F4A">
            <w:pPr>
              <w:rPr>
                <w:b/>
                <w:bCs/>
              </w:rPr>
            </w:pPr>
            <w:r w:rsidRPr="00412F4A">
              <w:rPr>
                <w:b/>
                <w:bCs/>
              </w:rPr>
              <w:lastRenderedPageBreak/>
              <w:t>Priprema i provedba projekata iz europskih i drugih fondova</w:t>
            </w:r>
          </w:p>
        </w:tc>
        <w:tc>
          <w:tcPr>
            <w:tcW w:w="2126" w:type="dxa"/>
            <w:hideMark/>
          </w:tcPr>
          <w:p w14:paraId="6ED7B92B" w14:textId="77777777" w:rsidR="00412F4A" w:rsidRPr="00412F4A" w:rsidRDefault="00412F4A" w:rsidP="00412F4A">
            <w:r w:rsidRPr="00412F4A">
              <w:t>Samostalni sektor za strateški razvoj i projekte u koordinaciji sa svim ustrojstvenim jedinicama</w:t>
            </w:r>
          </w:p>
        </w:tc>
        <w:tc>
          <w:tcPr>
            <w:tcW w:w="1559" w:type="dxa"/>
            <w:hideMark/>
          </w:tcPr>
          <w:p w14:paraId="64E798F6" w14:textId="77777777" w:rsidR="00412F4A" w:rsidRPr="00412F4A" w:rsidRDefault="00412F4A" w:rsidP="00412F4A">
            <w:r w:rsidRPr="00412F4A">
              <w:t>prosinac 2021.</w:t>
            </w:r>
          </w:p>
        </w:tc>
        <w:tc>
          <w:tcPr>
            <w:tcW w:w="1843" w:type="dxa"/>
            <w:hideMark/>
          </w:tcPr>
          <w:p w14:paraId="23E3F667" w14:textId="77777777" w:rsidR="00412F4A" w:rsidRPr="00412F4A" w:rsidRDefault="00412F4A" w:rsidP="00412F4A">
            <w:r w:rsidRPr="00412F4A">
              <w:t>A629000</w:t>
            </w:r>
          </w:p>
        </w:tc>
        <w:tc>
          <w:tcPr>
            <w:tcW w:w="1596" w:type="dxa"/>
            <w:hideMark/>
          </w:tcPr>
          <w:p w14:paraId="7B708982" w14:textId="77777777" w:rsidR="00412F4A" w:rsidRPr="00412F4A" w:rsidRDefault="00412F4A" w:rsidP="00412F4A">
            <w:r w:rsidRPr="00412F4A">
              <w:t>148,000.00</w:t>
            </w:r>
          </w:p>
        </w:tc>
        <w:tc>
          <w:tcPr>
            <w:tcW w:w="1239" w:type="dxa"/>
            <w:hideMark/>
          </w:tcPr>
          <w:p w14:paraId="275833FE" w14:textId="77777777" w:rsidR="00412F4A" w:rsidRPr="00412F4A" w:rsidRDefault="00412F4A" w:rsidP="00412F4A">
            <w:r w:rsidRPr="00412F4A">
              <w:t>100%</w:t>
            </w:r>
          </w:p>
        </w:tc>
        <w:tc>
          <w:tcPr>
            <w:tcW w:w="2563" w:type="dxa"/>
            <w:hideMark/>
          </w:tcPr>
          <w:p w14:paraId="7DCF632C" w14:textId="77777777" w:rsidR="00412F4A" w:rsidRPr="00412F4A" w:rsidRDefault="00412F4A" w:rsidP="00412F4A">
            <w:r w:rsidRPr="00412F4A">
              <w:t> </w:t>
            </w:r>
          </w:p>
        </w:tc>
      </w:tr>
      <w:tr w:rsidR="00412F4A" w:rsidRPr="00412F4A" w14:paraId="60E3F726" w14:textId="77777777" w:rsidTr="007B4149">
        <w:trPr>
          <w:trHeight w:val="780"/>
        </w:trPr>
        <w:tc>
          <w:tcPr>
            <w:tcW w:w="3369" w:type="dxa"/>
            <w:hideMark/>
          </w:tcPr>
          <w:p w14:paraId="1AB0D5FC" w14:textId="77777777" w:rsidR="00412F4A" w:rsidRPr="00412F4A" w:rsidRDefault="00412F4A" w:rsidP="00412F4A">
            <w:pPr>
              <w:rPr>
                <w:b/>
                <w:bCs/>
              </w:rPr>
            </w:pPr>
            <w:r w:rsidRPr="00412F4A">
              <w:rPr>
                <w:b/>
                <w:bCs/>
              </w:rPr>
              <w:t>Izrada i praćenje provedbe akata strateškog planiranja</w:t>
            </w:r>
          </w:p>
        </w:tc>
        <w:tc>
          <w:tcPr>
            <w:tcW w:w="2126" w:type="dxa"/>
            <w:hideMark/>
          </w:tcPr>
          <w:p w14:paraId="0D0DD375" w14:textId="77777777" w:rsidR="00412F4A" w:rsidRPr="00412F4A" w:rsidRDefault="00412F4A" w:rsidP="00412F4A">
            <w:r w:rsidRPr="00412F4A">
              <w:t>Samostalni sektor za strateški razvoj i projekte</w:t>
            </w:r>
          </w:p>
        </w:tc>
        <w:tc>
          <w:tcPr>
            <w:tcW w:w="1559" w:type="dxa"/>
            <w:hideMark/>
          </w:tcPr>
          <w:p w14:paraId="6675D7BD" w14:textId="77777777" w:rsidR="00412F4A" w:rsidRPr="00412F4A" w:rsidRDefault="00412F4A" w:rsidP="00412F4A">
            <w:r w:rsidRPr="00412F4A">
              <w:t>prosinac 2021.</w:t>
            </w:r>
          </w:p>
        </w:tc>
        <w:tc>
          <w:tcPr>
            <w:tcW w:w="1843" w:type="dxa"/>
            <w:hideMark/>
          </w:tcPr>
          <w:p w14:paraId="51E25C41" w14:textId="77777777" w:rsidR="00412F4A" w:rsidRPr="00412F4A" w:rsidRDefault="00412F4A" w:rsidP="00412F4A">
            <w:r w:rsidRPr="00412F4A">
              <w:t>A629000</w:t>
            </w:r>
          </w:p>
        </w:tc>
        <w:tc>
          <w:tcPr>
            <w:tcW w:w="1596" w:type="dxa"/>
            <w:hideMark/>
          </w:tcPr>
          <w:p w14:paraId="73FA0759" w14:textId="77777777" w:rsidR="00412F4A" w:rsidRPr="00412F4A" w:rsidRDefault="00412F4A" w:rsidP="00412F4A">
            <w:r w:rsidRPr="00412F4A">
              <w:t>148,000.00</w:t>
            </w:r>
          </w:p>
        </w:tc>
        <w:tc>
          <w:tcPr>
            <w:tcW w:w="1239" w:type="dxa"/>
            <w:hideMark/>
          </w:tcPr>
          <w:p w14:paraId="59F8C416" w14:textId="77777777" w:rsidR="00412F4A" w:rsidRPr="00412F4A" w:rsidRDefault="00412F4A" w:rsidP="00412F4A">
            <w:r w:rsidRPr="00412F4A">
              <w:t>100%</w:t>
            </w:r>
          </w:p>
        </w:tc>
        <w:tc>
          <w:tcPr>
            <w:tcW w:w="2563" w:type="dxa"/>
            <w:hideMark/>
          </w:tcPr>
          <w:p w14:paraId="3787696B" w14:textId="77777777" w:rsidR="00412F4A" w:rsidRPr="00412F4A" w:rsidRDefault="00412F4A" w:rsidP="00412F4A">
            <w:r w:rsidRPr="00412F4A">
              <w:t> </w:t>
            </w:r>
          </w:p>
        </w:tc>
      </w:tr>
      <w:tr w:rsidR="00412F4A" w:rsidRPr="00412F4A" w14:paraId="7AA72CB5" w14:textId="77777777" w:rsidTr="007B4149">
        <w:trPr>
          <w:trHeight w:val="915"/>
        </w:trPr>
        <w:tc>
          <w:tcPr>
            <w:tcW w:w="3369" w:type="dxa"/>
            <w:hideMark/>
          </w:tcPr>
          <w:p w14:paraId="248D5F5F" w14:textId="77777777" w:rsidR="00412F4A" w:rsidRPr="00412F4A" w:rsidRDefault="00412F4A" w:rsidP="00412F4A">
            <w:pPr>
              <w:rPr>
                <w:b/>
                <w:bCs/>
              </w:rPr>
            </w:pPr>
            <w:r w:rsidRPr="00412F4A">
              <w:rPr>
                <w:b/>
                <w:bCs/>
              </w:rPr>
              <w:t>Priprema Nacionalnog programa za oporavak i otpornost 2021.-2023. u djelokrugu MPU</w:t>
            </w:r>
          </w:p>
        </w:tc>
        <w:tc>
          <w:tcPr>
            <w:tcW w:w="2126" w:type="dxa"/>
            <w:hideMark/>
          </w:tcPr>
          <w:p w14:paraId="5E908EEF" w14:textId="77777777" w:rsidR="00412F4A" w:rsidRPr="00412F4A" w:rsidRDefault="00412F4A" w:rsidP="00412F4A">
            <w:r w:rsidRPr="00412F4A">
              <w:t>Samostalni sektor za strateški razvoj i projekte u koordinaciji sa svim ustrojstvenim jedinicama</w:t>
            </w:r>
          </w:p>
        </w:tc>
        <w:tc>
          <w:tcPr>
            <w:tcW w:w="1559" w:type="dxa"/>
            <w:hideMark/>
          </w:tcPr>
          <w:p w14:paraId="6AC85557" w14:textId="77777777" w:rsidR="00412F4A" w:rsidRPr="00412F4A" w:rsidRDefault="00412F4A" w:rsidP="00412F4A">
            <w:r w:rsidRPr="00412F4A">
              <w:t>travanj 2021.</w:t>
            </w:r>
          </w:p>
        </w:tc>
        <w:tc>
          <w:tcPr>
            <w:tcW w:w="1843" w:type="dxa"/>
            <w:hideMark/>
          </w:tcPr>
          <w:p w14:paraId="227EE7BD" w14:textId="77777777" w:rsidR="00412F4A" w:rsidRPr="00412F4A" w:rsidRDefault="00412F4A" w:rsidP="00412F4A">
            <w:r w:rsidRPr="00412F4A">
              <w:t>A629000</w:t>
            </w:r>
          </w:p>
        </w:tc>
        <w:tc>
          <w:tcPr>
            <w:tcW w:w="1596" w:type="dxa"/>
            <w:hideMark/>
          </w:tcPr>
          <w:p w14:paraId="798CFE52" w14:textId="77777777" w:rsidR="00412F4A" w:rsidRPr="00412F4A" w:rsidRDefault="00412F4A" w:rsidP="00412F4A">
            <w:r w:rsidRPr="00412F4A">
              <w:t>148,000.00</w:t>
            </w:r>
          </w:p>
        </w:tc>
        <w:tc>
          <w:tcPr>
            <w:tcW w:w="1239" w:type="dxa"/>
            <w:hideMark/>
          </w:tcPr>
          <w:p w14:paraId="310586A0" w14:textId="77777777" w:rsidR="00412F4A" w:rsidRPr="00412F4A" w:rsidRDefault="00412F4A" w:rsidP="00412F4A">
            <w:r w:rsidRPr="00412F4A">
              <w:t>100%</w:t>
            </w:r>
          </w:p>
        </w:tc>
        <w:tc>
          <w:tcPr>
            <w:tcW w:w="2563" w:type="dxa"/>
            <w:hideMark/>
          </w:tcPr>
          <w:p w14:paraId="3C0A8543" w14:textId="77777777" w:rsidR="00412F4A" w:rsidRPr="00412F4A" w:rsidRDefault="00412F4A" w:rsidP="00412F4A">
            <w:r w:rsidRPr="00412F4A">
              <w:t> </w:t>
            </w:r>
          </w:p>
        </w:tc>
      </w:tr>
      <w:tr w:rsidR="00412F4A" w:rsidRPr="00412F4A" w14:paraId="3E2A71C8" w14:textId="77777777" w:rsidTr="007B4149">
        <w:trPr>
          <w:trHeight w:val="690"/>
        </w:trPr>
        <w:tc>
          <w:tcPr>
            <w:tcW w:w="3369" w:type="dxa"/>
            <w:vMerge w:val="restart"/>
            <w:hideMark/>
          </w:tcPr>
          <w:p w14:paraId="7A6B25FE" w14:textId="77777777" w:rsidR="00412F4A" w:rsidRPr="00412F4A" w:rsidRDefault="00412F4A" w:rsidP="00412F4A">
            <w:pPr>
              <w:rPr>
                <w:b/>
                <w:bCs/>
              </w:rPr>
            </w:pPr>
            <w:r w:rsidRPr="00412F4A">
              <w:rPr>
                <w:b/>
                <w:bCs/>
              </w:rPr>
              <w:t>Koordinacija i prijava projekata obnove zgrada oštećenih u potresu kroz Fond solidarnosti</w:t>
            </w:r>
          </w:p>
        </w:tc>
        <w:tc>
          <w:tcPr>
            <w:tcW w:w="2126" w:type="dxa"/>
            <w:hideMark/>
          </w:tcPr>
          <w:p w14:paraId="7B9D866B" w14:textId="77777777" w:rsidR="00412F4A" w:rsidRPr="00412F4A" w:rsidRDefault="00412F4A" w:rsidP="00412F4A">
            <w:r w:rsidRPr="00412F4A">
              <w:t>Samostalni sektor za strateški razvoj i projekte</w:t>
            </w:r>
          </w:p>
        </w:tc>
        <w:tc>
          <w:tcPr>
            <w:tcW w:w="1559" w:type="dxa"/>
            <w:vMerge w:val="restart"/>
            <w:hideMark/>
          </w:tcPr>
          <w:p w14:paraId="653AAE88" w14:textId="77777777" w:rsidR="00412F4A" w:rsidRPr="00412F4A" w:rsidRDefault="00412F4A" w:rsidP="00412F4A">
            <w:r w:rsidRPr="00412F4A">
              <w:t>prosinac 2021.</w:t>
            </w:r>
          </w:p>
        </w:tc>
        <w:tc>
          <w:tcPr>
            <w:tcW w:w="1843" w:type="dxa"/>
            <w:vMerge w:val="restart"/>
            <w:hideMark/>
          </w:tcPr>
          <w:p w14:paraId="17467465" w14:textId="77777777" w:rsidR="00412F4A" w:rsidRPr="00412F4A" w:rsidRDefault="00412F4A" w:rsidP="00412F4A">
            <w:r w:rsidRPr="00412F4A">
              <w:t>A629000</w:t>
            </w:r>
          </w:p>
        </w:tc>
        <w:tc>
          <w:tcPr>
            <w:tcW w:w="1596" w:type="dxa"/>
            <w:vMerge w:val="restart"/>
            <w:hideMark/>
          </w:tcPr>
          <w:p w14:paraId="04EC0A21" w14:textId="77777777" w:rsidR="00412F4A" w:rsidRPr="00412F4A" w:rsidRDefault="00412F4A" w:rsidP="00412F4A">
            <w:r w:rsidRPr="00412F4A">
              <w:t>740,000.00</w:t>
            </w:r>
          </w:p>
        </w:tc>
        <w:tc>
          <w:tcPr>
            <w:tcW w:w="1239" w:type="dxa"/>
            <w:vMerge w:val="restart"/>
            <w:hideMark/>
          </w:tcPr>
          <w:p w14:paraId="6E4D59BE" w14:textId="77777777" w:rsidR="00412F4A" w:rsidRPr="00412F4A" w:rsidRDefault="00412F4A" w:rsidP="00412F4A">
            <w:r w:rsidRPr="00412F4A">
              <w:t>100%</w:t>
            </w:r>
          </w:p>
        </w:tc>
        <w:tc>
          <w:tcPr>
            <w:tcW w:w="2563" w:type="dxa"/>
            <w:vMerge w:val="restart"/>
            <w:hideMark/>
          </w:tcPr>
          <w:p w14:paraId="2878D259" w14:textId="77777777" w:rsidR="00412F4A" w:rsidRPr="00412F4A" w:rsidRDefault="00412F4A" w:rsidP="00412F4A">
            <w:r w:rsidRPr="00412F4A">
              <w:t> </w:t>
            </w:r>
          </w:p>
        </w:tc>
      </w:tr>
      <w:tr w:rsidR="00412F4A" w:rsidRPr="00412F4A" w14:paraId="4AE473B8" w14:textId="77777777" w:rsidTr="007B4149">
        <w:trPr>
          <w:trHeight w:val="525"/>
        </w:trPr>
        <w:tc>
          <w:tcPr>
            <w:tcW w:w="3369" w:type="dxa"/>
            <w:vMerge/>
            <w:hideMark/>
          </w:tcPr>
          <w:p w14:paraId="7D5BCA23" w14:textId="77777777" w:rsidR="00412F4A" w:rsidRPr="00412F4A" w:rsidRDefault="00412F4A" w:rsidP="00412F4A">
            <w:pPr>
              <w:rPr>
                <w:b/>
                <w:bCs/>
              </w:rPr>
            </w:pPr>
          </w:p>
        </w:tc>
        <w:tc>
          <w:tcPr>
            <w:tcW w:w="2126" w:type="dxa"/>
            <w:hideMark/>
          </w:tcPr>
          <w:p w14:paraId="4566A1AB" w14:textId="77777777" w:rsidR="00412F4A" w:rsidRPr="00412F4A" w:rsidRDefault="00412F4A" w:rsidP="00412F4A">
            <w:r w:rsidRPr="00412F4A">
              <w:t>Glavno tajništvo</w:t>
            </w:r>
          </w:p>
        </w:tc>
        <w:tc>
          <w:tcPr>
            <w:tcW w:w="1559" w:type="dxa"/>
            <w:vMerge/>
            <w:hideMark/>
          </w:tcPr>
          <w:p w14:paraId="0D54E7D4" w14:textId="77777777" w:rsidR="00412F4A" w:rsidRPr="00412F4A" w:rsidRDefault="00412F4A" w:rsidP="00412F4A"/>
        </w:tc>
        <w:tc>
          <w:tcPr>
            <w:tcW w:w="1843" w:type="dxa"/>
            <w:vMerge/>
            <w:hideMark/>
          </w:tcPr>
          <w:p w14:paraId="0D4E672B" w14:textId="77777777" w:rsidR="00412F4A" w:rsidRPr="00412F4A" w:rsidRDefault="00412F4A" w:rsidP="00412F4A"/>
        </w:tc>
        <w:tc>
          <w:tcPr>
            <w:tcW w:w="1596" w:type="dxa"/>
            <w:vMerge/>
            <w:hideMark/>
          </w:tcPr>
          <w:p w14:paraId="13D8841D" w14:textId="77777777" w:rsidR="00412F4A" w:rsidRPr="00412F4A" w:rsidRDefault="00412F4A" w:rsidP="00412F4A"/>
        </w:tc>
        <w:tc>
          <w:tcPr>
            <w:tcW w:w="1239" w:type="dxa"/>
            <w:vMerge/>
            <w:hideMark/>
          </w:tcPr>
          <w:p w14:paraId="7450F571" w14:textId="77777777" w:rsidR="00412F4A" w:rsidRPr="00412F4A" w:rsidRDefault="00412F4A" w:rsidP="00412F4A"/>
        </w:tc>
        <w:tc>
          <w:tcPr>
            <w:tcW w:w="2563" w:type="dxa"/>
            <w:vMerge/>
            <w:hideMark/>
          </w:tcPr>
          <w:p w14:paraId="60E4F6FF" w14:textId="77777777" w:rsidR="00412F4A" w:rsidRPr="00412F4A" w:rsidRDefault="00412F4A" w:rsidP="00412F4A"/>
        </w:tc>
      </w:tr>
      <w:tr w:rsidR="00412F4A" w:rsidRPr="00412F4A" w14:paraId="0E4EBF18" w14:textId="77777777" w:rsidTr="007B4149">
        <w:trPr>
          <w:trHeight w:val="960"/>
        </w:trPr>
        <w:tc>
          <w:tcPr>
            <w:tcW w:w="3369" w:type="dxa"/>
            <w:hideMark/>
          </w:tcPr>
          <w:p w14:paraId="393846F1" w14:textId="77777777" w:rsidR="00412F4A" w:rsidRPr="00412F4A" w:rsidRDefault="00412F4A" w:rsidP="00412F4A">
            <w:pPr>
              <w:rPr>
                <w:b/>
                <w:bCs/>
              </w:rPr>
            </w:pPr>
            <w:r w:rsidRPr="00412F4A">
              <w:rPr>
                <w:b/>
                <w:bCs/>
              </w:rPr>
              <w:t>Sudjelovanje u izradi programskih dokumenata za financijsko razdoblje EU 2021. - 2027.</w:t>
            </w:r>
          </w:p>
        </w:tc>
        <w:tc>
          <w:tcPr>
            <w:tcW w:w="2126" w:type="dxa"/>
            <w:hideMark/>
          </w:tcPr>
          <w:p w14:paraId="3F065102" w14:textId="77777777" w:rsidR="00412F4A" w:rsidRPr="00412F4A" w:rsidRDefault="00412F4A" w:rsidP="00412F4A">
            <w:r w:rsidRPr="00412F4A">
              <w:t>Samostalni sektor za strateški razvoj i projekte u koordinaciji sa svim ustrojstvenim jedinicama, MRRFEU</w:t>
            </w:r>
          </w:p>
        </w:tc>
        <w:tc>
          <w:tcPr>
            <w:tcW w:w="1559" w:type="dxa"/>
            <w:hideMark/>
          </w:tcPr>
          <w:p w14:paraId="705EA22D" w14:textId="77777777" w:rsidR="00412F4A" w:rsidRPr="00412F4A" w:rsidRDefault="00412F4A" w:rsidP="00412F4A">
            <w:r w:rsidRPr="00412F4A">
              <w:t>lipanj 2021.</w:t>
            </w:r>
          </w:p>
        </w:tc>
        <w:tc>
          <w:tcPr>
            <w:tcW w:w="1843" w:type="dxa"/>
            <w:hideMark/>
          </w:tcPr>
          <w:p w14:paraId="79807A20" w14:textId="77777777" w:rsidR="00412F4A" w:rsidRPr="00412F4A" w:rsidRDefault="00412F4A" w:rsidP="00412F4A">
            <w:r w:rsidRPr="00412F4A">
              <w:t>A629000</w:t>
            </w:r>
          </w:p>
        </w:tc>
        <w:tc>
          <w:tcPr>
            <w:tcW w:w="1596" w:type="dxa"/>
            <w:hideMark/>
          </w:tcPr>
          <w:p w14:paraId="50DA1F7A" w14:textId="77777777" w:rsidR="00412F4A" w:rsidRPr="00412F4A" w:rsidRDefault="00412F4A" w:rsidP="00412F4A">
            <w:r w:rsidRPr="00412F4A">
              <w:t>148,000.00</w:t>
            </w:r>
          </w:p>
        </w:tc>
        <w:tc>
          <w:tcPr>
            <w:tcW w:w="1239" w:type="dxa"/>
            <w:hideMark/>
          </w:tcPr>
          <w:p w14:paraId="5AF65CEA" w14:textId="77777777" w:rsidR="00412F4A" w:rsidRPr="00412F4A" w:rsidRDefault="00412F4A" w:rsidP="00412F4A">
            <w:r w:rsidRPr="00412F4A">
              <w:t>100%</w:t>
            </w:r>
          </w:p>
        </w:tc>
        <w:tc>
          <w:tcPr>
            <w:tcW w:w="2563" w:type="dxa"/>
            <w:hideMark/>
          </w:tcPr>
          <w:p w14:paraId="385775CB" w14:textId="77777777" w:rsidR="00412F4A" w:rsidRPr="00412F4A" w:rsidRDefault="00412F4A" w:rsidP="00412F4A">
            <w:r w:rsidRPr="00412F4A">
              <w:t> </w:t>
            </w:r>
          </w:p>
        </w:tc>
      </w:tr>
      <w:tr w:rsidR="00412F4A" w:rsidRPr="00412F4A" w14:paraId="5D66B7E2" w14:textId="77777777" w:rsidTr="007B4149">
        <w:trPr>
          <w:trHeight w:val="1035"/>
        </w:trPr>
        <w:tc>
          <w:tcPr>
            <w:tcW w:w="3369" w:type="dxa"/>
            <w:hideMark/>
          </w:tcPr>
          <w:p w14:paraId="7E05C718" w14:textId="77777777" w:rsidR="00412F4A" w:rsidRPr="00412F4A" w:rsidRDefault="00412F4A" w:rsidP="00412F4A">
            <w:pPr>
              <w:rPr>
                <w:b/>
                <w:bCs/>
              </w:rPr>
            </w:pPr>
            <w:r w:rsidRPr="00412F4A">
              <w:rPr>
                <w:b/>
                <w:bCs/>
              </w:rPr>
              <w:t>Koordinacija izrade prijedloga Nacionalnog plana za razvoj javne uprave 2021.-2027. plus pravosuđe</w:t>
            </w:r>
          </w:p>
        </w:tc>
        <w:tc>
          <w:tcPr>
            <w:tcW w:w="2126" w:type="dxa"/>
            <w:hideMark/>
          </w:tcPr>
          <w:p w14:paraId="3EB3D995" w14:textId="77777777" w:rsidR="00412F4A" w:rsidRPr="00412F4A" w:rsidRDefault="00412F4A" w:rsidP="00412F4A">
            <w:r w:rsidRPr="00412F4A">
              <w:t xml:space="preserve">Samostalni sektor za strateški razvoj i projekte u koordinaciji sa svim ustrojstvenim </w:t>
            </w:r>
            <w:r w:rsidRPr="00412F4A">
              <w:lastRenderedPageBreak/>
              <w:t>jedinicama</w:t>
            </w:r>
          </w:p>
        </w:tc>
        <w:tc>
          <w:tcPr>
            <w:tcW w:w="1559" w:type="dxa"/>
            <w:hideMark/>
          </w:tcPr>
          <w:p w14:paraId="14AEF855" w14:textId="77777777" w:rsidR="00412F4A" w:rsidRPr="00412F4A" w:rsidRDefault="00412F4A" w:rsidP="00412F4A">
            <w:r w:rsidRPr="00412F4A">
              <w:lastRenderedPageBreak/>
              <w:t xml:space="preserve">rujan 2021. </w:t>
            </w:r>
          </w:p>
        </w:tc>
        <w:tc>
          <w:tcPr>
            <w:tcW w:w="1843" w:type="dxa"/>
            <w:hideMark/>
          </w:tcPr>
          <w:p w14:paraId="17798822" w14:textId="77777777" w:rsidR="00412F4A" w:rsidRPr="00412F4A" w:rsidRDefault="00412F4A" w:rsidP="00412F4A">
            <w:r w:rsidRPr="00412F4A">
              <w:t>A629000</w:t>
            </w:r>
          </w:p>
        </w:tc>
        <w:tc>
          <w:tcPr>
            <w:tcW w:w="1596" w:type="dxa"/>
            <w:hideMark/>
          </w:tcPr>
          <w:p w14:paraId="2C683D1F" w14:textId="77777777" w:rsidR="00412F4A" w:rsidRPr="00412F4A" w:rsidRDefault="00412F4A" w:rsidP="00412F4A">
            <w:r w:rsidRPr="00412F4A">
              <w:t>148,000.00</w:t>
            </w:r>
          </w:p>
        </w:tc>
        <w:tc>
          <w:tcPr>
            <w:tcW w:w="1239" w:type="dxa"/>
            <w:hideMark/>
          </w:tcPr>
          <w:p w14:paraId="35FD8DA7" w14:textId="77777777" w:rsidR="00412F4A" w:rsidRPr="00412F4A" w:rsidRDefault="00412F4A" w:rsidP="00412F4A">
            <w:r w:rsidRPr="00412F4A">
              <w:t>100%</w:t>
            </w:r>
          </w:p>
        </w:tc>
        <w:tc>
          <w:tcPr>
            <w:tcW w:w="2563" w:type="dxa"/>
            <w:hideMark/>
          </w:tcPr>
          <w:p w14:paraId="5B300CC5" w14:textId="77777777" w:rsidR="00412F4A" w:rsidRPr="00412F4A" w:rsidRDefault="00412F4A" w:rsidP="00412F4A">
            <w:r w:rsidRPr="00412F4A">
              <w:t> </w:t>
            </w:r>
          </w:p>
        </w:tc>
      </w:tr>
      <w:tr w:rsidR="00412F4A" w:rsidRPr="00412F4A" w14:paraId="1FE03056" w14:textId="77777777" w:rsidTr="007B4149">
        <w:trPr>
          <w:trHeight w:val="885"/>
        </w:trPr>
        <w:tc>
          <w:tcPr>
            <w:tcW w:w="3369" w:type="dxa"/>
            <w:hideMark/>
          </w:tcPr>
          <w:p w14:paraId="48A93C88" w14:textId="77777777" w:rsidR="00412F4A" w:rsidRPr="00412F4A" w:rsidRDefault="00412F4A" w:rsidP="00412F4A">
            <w:pPr>
              <w:rPr>
                <w:b/>
                <w:bCs/>
              </w:rPr>
            </w:pPr>
            <w:r w:rsidRPr="00412F4A">
              <w:rPr>
                <w:b/>
                <w:bCs/>
              </w:rPr>
              <w:t>Uspostava sustava upravljanja kvalitetom u javnu upravu RH (ESF)</w:t>
            </w:r>
          </w:p>
        </w:tc>
        <w:tc>
          <w:tcPr>
            <w:tcW w:w="2126" w:type="dxa"/>
            <w:hideMark/>
          </w:tcPr>
          <w:p w14:paraId="1F8408AC" w14:textId="77777777" w:rsidR="00412F4A" w:rsidRPr="00412F4A" w:rsidRDefault="00412F4A" w:rsidP="00412F4A">
            <w:r w:rsidRPr="00412F4A">
              <w:t>Samostalni sektor za strateški razvoj i projekte, Projektni tim, tijela javne uprave (118)</w:t>
            </w:r>
          </w:p>
        </w:tc>
        <w:tc>
          <w:tcPr>
            <w:tcW w:w="1559" w:type="dxa"/>
            <w:hideMark/>
          </w:tcPr>
          <w:p w14:paraId="274D6B1A" w14:textId="77777777" w:rsidR="00412F4A" w:rsidRPr="00412F4A" w:rsidRDefault="00412F4A" w:rsidP="00412F4A">
            <w:r w:rsidRPr="00412F4A">
              <w:t>prosinac 2021.</w:t>
            </w:r>
          </w:p>
        </w:tc>
        <w:tc>
          <w:tcPr>
            <w:tcW w:w="1843" w:type="dxa"/>
            <w:hideMark/>
          </w:tcPr>
          <w:p w14:paraId="60129C42" w14:textId="77777777" w:rsidR="00412F4A" w:rsidRPr="00412F4A" w:rsidRDefault="00412F4A" w:rsidP="00412F4A">
            <w:r w:rsidRPr="00412F4A">
              <w:t>K544087</w:t>
            </w:r>
          </w:p>
        </w:tc>
        <w:tc>
          <w:tcPr>
            <w:tcW w:w="1596" w:type="dxa"/>
            <w:hideMark/>
          </w:tcPr>
          <w:p w14:paraId="45018BAF" w14:textId="77777777" w:rsidR="00412F4A" w:rsidRPr="00412F4A" w:rsidRDefault="00412F4A" w:rsidP="00412F4A">
            <w:r w:rsidRPr="00412F4A">
              <w:t>16.066.127,09</w:t>
            </w:r>
          </w:p>
        </w:tc>
        <w:tc>
          <w:tcPr>
            <w:tcW w:w="1239" w:type="dxa"/>
            <w:hideMark/>
          </w:tcPr>
          <w:p w14:paraId="67588E24" w14:textId="77777777" w:rsidR="00412F4A" w:rsidRPr="00412F4A" w:rsidRDefault="00412F4A" w:rsidP="00412F4A">
            <w:r w:rsidRPr="00412F4A">
              <w:t>100%</w:t>
            </w:r>
          </w:p>
        </w:tc>
        <w:tc>
          <w:tcPr>
            <w:tcW w:w="2563" w:type="dxa"/>
            <w:hideMark/>
          </w:tcPr>
          <w:p w14:paraId="4B51E58D" w14:textId="77777777" w:rsidR="00412F4A" w:rsidRPr="00412F4A" w:rsidRDefault="00412F4A" w:rsidP="00412F4A">
            <w:r w:rsidRPr="00412F4A">
              <w:t> </w:t>
            </w:r>
          </w:p>
        </w:tc>
      </w:tr>
    </w:tbl>
    <w:p w14:paraId="76AB0C1C" w14:textId="77777777" w:rsidR="00412F4A" w:rsidRPr="00412F4A" w:rsidRDefault="00412F4A" w:rsidP="00412F4A"/>
    <w:p w14:paraId="1AFC8935" w14:textId="77777777" w:rsidR="00412F4A" w:rsidRPr="00412F4A" w:rsidRDefault="00412F4A" w:rsidP="00412F4A"/>
    <w:p w14:paraId="6528739E" w14:textId="77777777" w:rsidR="00412F4A" w:rsidRPr="00412F4A" w:rsidRDefault="00412F4A" w:rsidP="00412F4A">
      <w:r w:rsidRPr="00412F4A">
        <w:rPr>
          <w:b/>
          <w:bCs/>
        </w:rPr>
        <w:t>Mjera 15.</w:t>
      </w:r>
      <w:r w:rsidRPr="00412F4A">
        <w:t xml:space="preserve"> </w:t>
      </w:r>
      <w:r w:rsidRPr="00412F4A">
        <w:rPr>
          <w:b/>
          <w:bCs/>
        </w:rPr>
        <w:t>Djelotvorno upravljanje ljudskim potencijalima</w:t>
      </w:r>
    </w:p>
    <w:p w14:paraId="5BE86B88" w14:textId="77777777" w:rsidR="00412F4A" w:rsidRPr="00412F4A" w:rsidRDefault="00412F4A" w:rsidP="00412F4A"/>
    <w:tbl>
      <w:tblPr>
        <w:tblStyle w:val="Reetkatablice"/>
        <w:tblW w:w="0" w:type="auto"/>
        <w:tblLook w:val="04A0" w:firstRow="1" w:lastRow="0" w:firstColumn="1" w:lastColumn="0" w:noHBand="0" w:noVBand="1"/>
      </w:tblPr>
      <w:tblGrid>
        <w:gridCol w:w="3436"/>
        <w:gridCol w:w="2059"/>
        <w:gridCol w:w="1559"/>
        <w:gridCol w:w="1843"/>
        <w:gridCol w:w="1559"/>
        <w:gridCol w:w="1418"/>
        <w:gridCol w:w="2628"/>
      </w:tblGrid>
      <w:tr w:rsidR="00412F4A" w:rsidRPr="00412F4A" w14:paraId="00ABEA14" w14:textId="77777777" w:rsidTr="007B4149">
        <w:trPr>
          <w:trHeight w:val="315"/>
        </w:trPr>
        <w:tc>
          <w:tcPr>
            <w:tcW w:w="3436" w:type="dxa"/>
            <w:hideMark/>
          </w:tcPr>
          <w:p w14:paraId="7E723943" w14:textId="77777777" w:rsidR="00412F4A" w:rsidRPr="00412F4A" w:rsidRDefault="00412F4A" w:rsidP="00412F4A">
            <w:pPr>
              <w:rPr>
                <w:b/>
                <w:bCs/>
              </w:rPr>
            </w:pPr>
            <w:r w:rsidRPr="00412F4A">
              <w:rPr>
                <w:b/>
                <w:bCs/>
              </w:rPr>
              <w:t>Mjera</w:t>
            </w:r>
          </w:p>
        </w:tc>
        <w:tc>
          <w:tcPr>
            <w:tcW w:w="11066" w:type="dxa"/>
            <w:gridSpan w:val="6"/>
            <w:hideMark/>
          </w:tcPr>
          <w:p w14:paraId="7F0BBF04" w14:textId="77777777" w:rsidR="00412F4A" w:rsidRPr="00412F4A" w:rsidRDefault="00412F4A" w:rsidP="00412F4A">
            <w:pPr>
              <w:rPr>
                <w:b/>
                <w:bCs/>
              </w:rPr>
            </w:pPr>
            <w:r w:rsidRPr="00412F4A">
              <w:rPr>
                <w:b/>
                <w:bCs/>
              </w:rPr>
              <w:t>Djelotvorno upravljanje ljudskim potencijalima</w:t>
            </w:r>
          </w:p>
        </w:tc>
      </w:tr>
      <w:tr w:rsidR="00412F4A" w:rsidRPr="00412F4A" w14:paraId="11BD2DF4" w14:textId="77777777" w:rsidTr="007B4149">
        <w:trPr>
          <w:trHeight w:val="615"/>
        </w:trPr>
        <w:tc>
          <w:tcPr>
            <w:tcW w:w="3436" w:type="dxa"/>
            <w:hideMark/>
          </w:tcPr>
          <w:p w14:paraId="5E3FAAD9" w14:textId="77777777" w:rsidR="00412F4A" w:rsidRPr="00412F4A" w:rsidRDefault="00412F4A" w:rsidP="00412F4A">
            <w:pPr>
              <w:rPr>
                <w:b/>
                <w:bCs/>
              </w:rPr>
            </w:pPr>
            <w:r w:rsidRPr="00412F4A">
              <w:rPr>
                <w:b/>
                <w:bCs/>
              </w:rPr>
              <w:t>Svrha provedbe mjere</w:t>
            </w:r>
          </w:p>
        </w:tc>
        <w:tc>
          <w:tcPr>
            <w:tcW w:w="11066" w:type="dxa"/>
            <w:gridSpan w:val="6"/>
            <w:hideMark/>
          </w:tcPr>
          <w:p w14:paraId="4B8A3FC4" w14:textId="77777777" w:rsidR="00412F4A" w:rsidRPr="00412F4A" w:rsidRDefault="00412F4A" w:rsidP="00412F4A">
            <w:r w:rsidRPr="00412F4A">
              <w:t xml:space="preserve">Mjera se odnosi na optimalno broj i povezivanje ljudskih potencijala s ciljevima i djelokrugom Ministarstva s ciljem postizanja najboljih rezultata, u skladu s Zakonom o državnim službenicima i podzakonskim propisima. </w:t>
            </w:r>
          </w:p>
        </w:tc>
      </w:tr>
      <w:tr w:rsidR="00412F4A" w:rsidRPr="00412F4A" w14:paraId="22174047" w14:textId="77777777" w:rsidTr="007B4149">
        <w:trPr>
          <w:trHeight w:val="315"/>
        </w:trPr>
        <w:tc>
          <w:tcPr>
            <w:tcW w:w="3436" w:type="dxa"/>
            <w:hideMark/>
          </w:tcPr>
          <w:p w14:paraId="2198A4C3" w14:textId="77777777" w:rsidR="00412F4A" w:rsidRPr="00412F4A" w:rsidRDefault="00412F4A" w:rsidP="00412F4A">
            <w:pPr>
              <w:rPr>
                <w:b/>
                <w:bCs/>
              </w:rPr>
            </w:pPr>
            <w:r w:rsidRPr="00412F4A">
              <w:rPr>
                <w:b/>
                <w:bCs/>
              </w:rPr>
              <w:t>Odgovornost za provedbu mjere</w:t>
            </w:r>
          </w:p>
        </w:tc>
        <w:tc>
          <w:tcPr>
            <w:tcW w:w="11066" w:type="dxa"/>
            <w:gridSpan w:val="6"/>
            <w:hideMark/>
          </w:tcPr>
          <w:p w14:paraId="77F58C60" w14:textId="77777777" w:rsidR="00412F4A" w:rsidRPr="00412F4A" w:rsidRDefault="00412F4A" w:rsidP="00412F4A">
            <w:r w:rsidRPr="00412F4A">
              <w:t>Ravnatelj Uprave za službenički sustav i načelnik Sektora za ljudske potencijale</w:t>
            </w:r>
          </w:p>
        </w:tc>
      </w:tr>
      <w:tr w:rsidR="00412F4A" w:rsidRPr="00412F4A" w14:paraId="5C5DE42C" w14:textId="77777777" w:rsidTr="007B4149">
        <w:trPr>
          <w:trHeight w:val="660"/>
        </w:trPr>
        <w:tc>
          <w:tcPr>
            <w:tcW w:w="3436" w:type="dxa"/>
            <w:hideMark/>
          </w:tcPr>
          <w:p w14:paraId="7109B1F1" w14:textId="77777777" w:rsidR="00412F4A" w:rsidRPr="00412F4A" w:rsidRDefault="00412F4A" w:rsidP="00412F4A">
            <w:pPr>
              <w:rPr>
                <w:b/>
                <w:bCs/>
              </w:rPr>
            </w:pPr>
            <w:r w:rsidRPr="00412F4A">
              <w:rPr>
                <w:b/>
                <w:bCs/>
              </w:rPr>
              <w:t>Pokazatelji rezultata</w:t>
            </w:r>
          </w:p>
        </w:tc>
        <w:tc>
          <w:tcPr>
            <w:tcW w:w="3618" w:type="dxa"/>
            <w:gridSpan w:val="2"/>
            <w:hideMark/>
          </w:tcPr>
          <w:p w14:paraId="1BFC55B3" w14:textId="77777777" w:rsidR="00412F4A" w:rsidRPr="00412F4A" w:rsidRDefault="00412F4A" w:rsidP="00412F4A">
            <w:pPr>
              <w:rPr>
                <w:b/>
                <w:bCs/>
              </w:rPr>
            </w:pPr>
            <w:r w:rsidRPr="00412F4A">
              <w:rPr>
                <w:b/>
                <w:bCs/>
              </w:rPr>
              <w:t>Početna vrijednost</w:t>
            </w:r>
          </w:p>
        </w:tc>
        <w:tc>
          <w:tcPr>
            <w:tcW w:w="3402" w:type="dxa"/>
            <w:gridSpan w:val="2"/>
            <w:hideMark/>
          </w:tcPr>
          <w:p w14:paraId="3A708447" w14:textId="77777777" w:rsidR="00412F4A" w:rsidRPr="00412F4A" w:rsidRDefault="00412F4A" w:rsidP="00412F4A">
            <w:pPr>
              <w:rPr>
                <w:b/>
                <w:bCs/>
              </w:rPr>
            </w:pPr>
            <w:r w:rsidRPr="00412F4A">
              <w:rPr>
                <w:b/>
                <w:bCs/>
              </w:rPr>
              <w:t>Ciljana vrijednost za izvještajno razdoblje</w:t>
            </w:r>
          </w:p>
        </w:tc>
        <w:tc>
          <w:tcPr>
            <w:tcW w:w="4046" w:type="dxa"/>
            <w:gridSpan w:val="2"/>
            <w:hideMark/>
          </w:tcPr>
          <w:p w14:paraId="098F5FE1" w14:textId="77777777" w:rsidR="00412F4A" w:rsidRPr="00412F4A" w:rsidRDefault="00412F4A" w:rsidP="00412F4A">
            <w:pPr>
              <w:rPr>
                <w:b/>
                <w:bCs/>
              </w:rPr>
            </w:pPr>
            <w:r w:rsidRPr="00412F4A">
              <w:rPr>
                <w:b/>
                <w:bCs/>
              </w:rPr>
              <w:t>Ostvarena vrijednost na kraju izvještajnog razdoblja</w:t>
            </w:r>
          </w:p>
        </w:tc>
      </w:tr>
      <w:tr w:rsidR="00412F4A" w:rsidRPr="00412F4A" w14:paraId="561CDC75" w14:textId="77777777" w:rsidTr="007B4149">
        <w:trPr>
          <w:trHeight w:val="300"/>
        </w:trPr>
        <w:tc>
          <w:tcPr>
            <w:tcW w:w="3436" w:type="dxa"/>
            <w:hideMark/>
          </w:tcPr>
          <w:p w14:paraId="190756FC" w14:textId="77777777" w:rsidR="00412F4A" w:rsidRPr="00412F4A" w:rsidRDefault="00412F4A" w:rsidP="00412F4A">
            <w:pPr>
              <w:rPr>
                <w:b/>
                <w:bCs/>
              </w:rPr>
            </w:pPr>
            <w:r w:rsidRPr="00412F4A">
              <w:rPr>
                <w:b/>
                <w:bCs/>
              </w:rPr>
              <w:t>Ocjena dobrobiti zaposlenika</w:t>
            </w:r>
          </w:p>
        </w:tc>
        <w:tc>
          <w:tcPr>
            <w:tcW w:w="3618" w:type="dxa"/>
            <w:gridSpan w:val="2"/>
            <w:hideMark/>
          </w:tcPr>
          <w:p w14:paraId="49A0C3B5" w14:textId="77777777" w:rsidR="00412F4A" w:rsidRPr="00412F4A" w:rsidRDefault="00412F4A" w:rsidP="00412F4A">
            <w:r w:rsidRPr="00412F4A">
              <w:t>3,5 (2020.)</w:t>
            </w:r>
          </w:p>
        </w:tc>
        <w:tc>
          <w:tcPr>
            <w:tcW w:w="3402" w:type="dxa"/>
            <w:gridSpan w:val="2"/>
            <w:hideMark/>
          </w:tcPr>
          <w:p w14:paraId="3780DF81" w14:textId="77777777" w:rsidR="00412F4A" w:rsidRPr="00412F4A" w:rsidRDefault="00412F4A" w:rsidP="00412F4A">
            <w:r w:rsidRPr="00412F4A">
              <w:t>n/p</w:t>
            </w:r>
          </w:p>
        </w:tc>
        <w:tc>
          <w:tcPr>
            <w:tcW w:w="4046" w:type="dxa"/>
            <w:gridSpan w:val="2"/>
            <w:hideMark/>
          </w:tcPr>
          <w:p w14:paraId="660B2F27" w14:textId="77777777" w:rsidR="00412F4A" w:rsidRPr="00412F4A" w:rsidRDefault="00412F4A" w:rsidP="00412F4A">
            <w:r w:rsidRPr="00412F4A">
              <w:t>n/p</w:t>
            </w:r>
          </w:p>
        </w:tc>
      </w:tr>
      <w:tr w:rsidR="00412F4A" w:rsidRPr="00412F4A" w14:paraId="250F9D93" w14:textId="77777777" w:rsidTr="007B4149">
        <w:trPr>
          <w:trHeight w:val="510"/>
        </w:trPr>
        <w:tc>
          <w:tcPr>
            <w:tcW w:w="3436" w:type="dxa"/>
            <w:hideMark/>
          </w:tcPr>
          <w:p w14:paraId="2C4266EC" w14:textId="77777777" w:rsidR="00412F4A" w:rsidRPr="00412F4A" w:rsidRDefault="00412F4A" w:rsidP="00412F4A">
            <w:pPr>
              <w:rPr>
                <w:b/>
                <w:bCs/>
              </w:rPr>
            </w:pPr>
            <w:r w:rsidRPr="00412F4A">
              <w:rPr>
                <w:b/>
                <w:bCs/>
              </w:rPr>
              <w:t>% usvojenih žalbi na ukupan broj izdanih rješenja</w:t>
            </w:r>
          </w:p>
        </w:tc>
        <w:tc>
          <w:tcPr>
            <w:tcW w:w="3618" w:type="dxa"/>
            <w:gridSpan w:val="2"/>
            <w:hideMark/>
          </w:tcPr>
          <w:p w14:paraId="0A732D3A" w14:textId="77777777" w:rsidR="00412F4A" w:rsidRPr="00412F4A" w:rsidRDefault="00412F4A" w:rsidP="00412F4A">
            <w:r w:rsidRPr="00412F4A">
              <w:t>1% (2020.)</w:t>
            </w:r>
          </w:p>
        </w:tc>
        <w:tc>
          <w:tcPr>
            <w:tcW w:w="3402" w:type="dxa"/>
            <w:gridSpan w:val="2"/>
            <w:hideMark/>
          </w:tcPr>
          <w:p w14:paraId="7F9AB41A" w14:textId="77777777" w:rsidR="00412F4A" w:rsidRPr="00412F4A" w:rsidRDefault="00412F4A" w:rsidP="00412F4A">
            <w:r w:rsidRPr="00412F4A">
              <w:t>&lt;1%</w:t>
            </w:r>
          </w:p>
        </w:tc>
        <w:tc>
          <w:tcPr>
            <w:tcW w:w="4046" w:type="dxa"/>
            <w:gridSpan w:val="2"/>
            <w:hideMark/>
          </w:tcPr>
          <w:p w14:paraId="6CFC45D3" w14:textId="77777777" w:rsidR="00412F4A" w:rsidRPr="00412F4A" w:rsidRDefault="00412F4A" w:rsidP="00412F4A">
            <w:r w:rsidRPr="00412F4A">
              <w:t>&lt;1%</w:t>
            </w:r>
          </w:p>
        </w:tc>
      </w:tr>
      <w:tr w:rsidR="00412F4A" w:rsidRPr="00412F4A" w14:paraId="5909A8F2" w14:textId="77777777" w:rsidTr="007B4149">
        <w:trPr>
          <w:trHeight w:val="510"/>
        </w:trPr>
        <w:tc>
          <w:tcPr>
            <w:tcW w:w="3436" w:type="dxa"/>
            <w:hideMark/>
          </w:tcPr>
          <w:p w14:paraId="631CD5DC" w14:textId="77777777" w:rsidR="00412F4A" w:rsidRPr="00412F4A" w:rsidRDefault="00412F4A" w:rsidP="00412F4A">
            <w:pPr>
              <w:rPr>
                <w:b/>
                <w:bCs/>
              </w:rPr>
            </w:pPr>
            <w:r w:rsidRPr="00412F4A">
              <w:rPr>
                <w:b/>
                <w:bCs/>
              </w:rPr>
              <w:t>Prosječan broj dana izobrazbe po službeniku godišnje</w:t>
            </w:r>
          </w:p>
        </w:tc>
        <w:tc>
          <w:tcPr>
            <w:tcW w:w="3618" w:type="dxa"/>
            <w:gridSpan w:val="2"/>
            <w:hideMark/>
          </w:tcPr>
          <w:p w14:paraId="6445415F" w14:textId="77777777" w:rsidR="00412F4A" w:rsidRPr="00412F4A" w:rsidRDefault="00412F4A" w:rsidP="00412F4A">
            <w:r w:rsidRPr="00412F4A">
              <w:t>1,5 (procjena)</w:t>
            </w:r>
          </w:p>
        </w:tc>
        <w:tc>
          <w:tcPr>
            <w:tcW w:w="3402" w:type="dxa"/>
            <w:gridSpan w:val="2"/>
            <w:hideMark/>
          </w:tcPr>
          <w:p w14:paraId="4FE9BB4B" w14:textId="77777777" w:rsidR="00412F4A" w:rsidRPr="00412F4A" w:rsidRDefault="00412F4A" w:rsidP="00412F4A">
            <w:r w:rsidRPr="00412F4A">
              <w:t>2</w:t>
            </w:r>
          </w:p>
        </w:tc>
        <w:tc>
          <w:tcPr>
            <w:tcW w:w="4046" w:type="dxa"/>
            <w:gridSpan w:val="2"/>
            <w:hideMark/>
          </w:tcPr>
          <w:p w14:paraId="54C307A8" w14:textId="77777777" w:rsidR="00412F4A" w:rsidRPr="00412F4A" w:rsidRDefault="00412F4A" w:rsidP="00412F4A">
            <w:r w:rsidRPr="00412F4A">
              <w:t>1,5</w:t>
            </w:r>
          </w:p>
        </w:tc>
      </w:tr>
      <w:tr w:rsidR="00412F4A" w:rsidRPr="00412F4A" w14:paraId="076F2368" w14:textId="77777777" w:rsidTr="007B4149">
        <w:trPr>
          <w:trHeight w:val="300"/>
        </w:trPr>
        <w:tc>
          <w:tcPr>
            <w:tcW w:w="3436" w:type="dxa"/>
            <w:vMerge w:val="restart"/>
            <w:hideMark/>
          </w:tcPr>
          <w:p w14:paraId="62A341D9" w14:textId="77777777" w:rsidR="00412F4A" w:rsidRPr="00412F4A" w:rsidRDefault="00412F4A" w:rsidP="00412F4A">
            <w:pPr>
              <w:rPr>
                <w:b/>
                <w:bCs/>
              </w:rPr>
            </w:pPr>
            <w:r w:rsidRPr="00412F4A">
              <w:rPr>
                <w:b/>
                <w:bCs/>
              </w:rPr>
              <w:t>Aktivnosti</w:t>
            </w:r>
          </w:p>
        </w:tc>
        <w:tc>
          <w:tcPr>
            <w:tcW w:w="2059" w:type="dxa"/>
            <w:vMerge w:val="restart"/>
            <w:hideMark/>
          </w:tcPr>
          <w:p w14:paraId="2C221E4A" w14:textId="77777777" w:rsidR="00412F4A" w:rsidRPr="00412F4A" w:rsidRDefault="00412F4A" w:rsidP="00412F4A">
            <w:pPr>
              <w:rPr>
                <w:b/>
                <w:bCs/>
              </w:rPr>
            </w:pPr>
            <w:r w:rsidRPr="00412F4A">
              <w:rPr>
                <w:b/>
                <w:bCs/>
              </w:rPr>
              <w:t>Nadležnost</w:t>
            </w:r>
          </w:p>
        </w:tc>
        <w:tc>
          <w:tcPr>
            <w:tcW w:w="1559" w:type="dxa"/>
            <w:vMerge w:val="restart"/>
            <w:hideMark/>
          </w:tcPr>
          <w:p w14:paraId="33F0CB69" w14:textId="77777777" w:rsidR="00412F4A" w:rsidRPr="00412F4A" w:rsidRDefault="00412F4A" w:rsidP="00412F4A">
            <w:pPr>
              <w:rPr>
                <w:b/>
                <w:bCs/>
              </w:rPr>
            </w:pPr>
            <w:r w:rsidRPr="00412F4A">
              <w:rPr>
                <w:b/>
                <w:bCs/>
              </w:rPr>
              <w:t>Rok (upisati mjesec)</w:t>
            </w:r>
          </w:p>
        </w:tc>
        <w:tc>
          <w:tcPr>
            <w:tcW w:w="1843" w:type="dxa"/>
            <w:hideMark/>
          </w:tcPr>
          <w:p w14:paraId="37B83C68" w14:textId="77777777" w:rsidR="00412F4A" w:rsidRPr="00412F4A" w:rsidRDefault="00412F4A" w:rsidP="00412F4A">
            <w:pPr>
              <w:rPr>
                <w:b/>
                <w:bCs/>
              </w:rPr>
            </w:pPr>
            <w:r w:rsidRPr="00412F4A">
              <w:rPr>
                <w:b/>
                <w:bCs/>
              </w:rPr>
              <w:t>Izvor financiranja</w:t>
            </w:r>
          </w:p>
        </w:tc>
        <w:tc>
          <w:tcPr>
            <w:tcW w:w="1559" w:type="dxa"/>
            <w:vMerge w:val="restart"/>
            <w:hideMark/>
          </w:tcPr>
          <w:p w14:paraId="31F243A4" w14:textId="77777777" w:rsidR="00412F4A" w:rsidRPr="00412F4A" w:rsidRDefault="00412F4A" w:rsidP="00412F4A">
            <w:pPr>
              <w:rPr>
                <w:b/>
                <w:bCs/>
              </w:rPr>
            </w:pPr>
            <w:r w:rsidRPr="00412F4A">
              <w:rPr>
                <w:b/>
                <w:bCs/>
              </w:rPr>
              <w:t>Iznos ostvaren u proračunu</w:t>
            </w:r>
          </w:p>
        </w:tc>
        <w:tc>
          <w:tcPr>
            <w:tcW w:w="1418" w:type="dxa"/>
            <w:vMerge w:val="restart"/>
            <w:hideMark/>
          </w:tcPr>
          <w:p w14:paraId="3619A699" w14:textId="77777777" w:rsidR="00412F4A" w:rsidRPr="00412F4A" w:rsidRDefault="00412F4A" w:rsidP="00412F4A">
            <w:pPr>
              <w:rPr>
                <w:b/>
                <w:bCs/>
              </w:rPr>
            </w:pPr>
            <w:r w:rsidRPr="00412F4A">
              <w:rPr>
                <w:b/>
                <w:bCs/>
              </w:rPr>
              <w:t>Ostvarenje aktivnosti u %</w:t>
            </w:r>
          </w:p>
        </w:tc>
        <w:tc>
          <w:tcPr>
            <w:tcW w:w="2628" w:type="dxa"/>
            <w:vMerge w:val="restart"/>
            <w:hideMark/>
          </w:tcPr>
          <w:p w14:paraId="11190205" w14:textId="77777777" w:rsidR="00412F4A" w:rsidRPr="00412F4A" w:rsidRDefault="00412F4A" w:rsidP="00412F4A">
            <w:pPr>
              <w:rPr>
                <w:b/>
                <w:bCs/>
              </w:rPr>
            </w:pPr>
            <w:r w:rsidRPr="00412F4A">
              <w:rPr>
                <w:b/>
                <w:bCs/>
              </w:rPr>
              <w:t>Napomene</w:t>
            </w:r>
          </w:p>
        </w:tc>
      </w:tr>
      <w:tr w:rsidR="00412F4A" w:rsidRPr="00412F4A" w14:paraId="30A65B7C" w14:textId="77777777" w:rsidTr="007B4149">
        <w:trPr>
          <w:trHeight w:val="525"/>
        </w:trPr>
        <w:tc>
          <w:tcPr>
            <w:tcW w:w="3436" w:type="dxa"/>
            <w:vMerge/>
            <w:hideMark/>
          </w:tcPr>
          <w:p w14:paraId="4DADF8FD" w14:textId="77777777" w:rsidR="00412F4A" w:rsidRPr="00412F4A" w:rsidRDefault="00412F4A" w:rsidP="00412F4A">
            <w:pPr>
              <w:rPr>
                <w:b/>
                <w:bCs/>
              </w:rPr>
            </w:pPr>
          </w:p>
        </w:tc>
        <w:tc>
          <w:tcPr>
            <w:tcW w:w="2059" w:type="dxa"/>
            <w:vMerge/>
            <w:hideMark/>
          </w:tcPr>
          <w:p w14:paraId="2635E232" w14:textId="77777777" w:rsidR="00412F4A" w:rsidRPr="00412F4A" w:rsidRDefault="00412F4A" w:rsidP="00412F4A">
            <w:pPr>
              <w:rPr>
                <w:b/>
                <w:bCs/>
              </w:rPr>
            </w:pPr>
          </w:p>
        </w:tc>
        <w:tc>
          <w:tcPr>
            <w:tcW w:w="1559" w:type="dxa"/>
            <w:vMerge/>
            <w:hideMark/>
          </w:tcPr>
          <w:p w14:paraId="7C335B4C" w14:textId="77777777" w:rsidR="00412F4A" w:rsidRPr="00412F4A" w:rsidRDefault="00412F4A" w:rsidP="00412F4A">
            <w:pPr>
              <w:rPr>
                <w:b/>
                <w:bCs/>
              </w:rPr>
            </w:pPr>
          </w:p>
        </w:tc>
        <w:tc>
          <w:tcPr>
            <w:tcW w:w="1843" w:type="dxa"/>
            <w:hideMark/>
          </w:tcPr>
          <w:p w14:paraId="59426938" w14:textId="77777777" w:rsidR="00412F4A" w:rsidRPr="00412F4A" w:rsidRDefault="00412F4A" w:rsidP="00412F4A">
            <w:pPr>
              <w:rPr>
                <w:b/>
                <w:bCs/>
              </w:rPr>
            </w:pPr>
            <w:r w:rsidRPr="00412F4A">
              <w:rPr>
                <w:b/>
                <w:bCs/>
              </w:rPr>
              <w:t>(aktivnost u Proračunu)</w:t>
            </w:r>
          </w:p>
        </w:tc>
        <w:tc>
          <w:tcPr>
            <w:tcW w:w="1559" w:type="dxa"/>
            <w:vMerge/>
            <w:hideMark/>
          </w:tcPr>
          <w:p w14:paraId="63CB77DC" w14:textId="77777777" w:rsidR="00412F4A" w:rsidRPr="00412F4A" w:rsidRDefault="00412F4A" w:rsidP="00412F4A">
            <w:pPr>
              <w:rPr>
                <w:b/>
                <w:bCs/>
              </w:rPr>
            </w:pPr>
          </w:p>
        </w:tc>
        <w:tc>
          <w:tcPr>
            <w:tcW w:w="1418" w:type="dxa"/>
            <w:vMerge/>
            <w:hideMark/>
          </w:tcPr>
          <w:p w14:paraId="0FC2300E" w14:textId="77777777" w:rsidR="00412F4A" w:rsidRPr="00412F4A" w:rsidRDefault="00412F4A" w:rsidP="00412F4A">
            <w:pPr>
              <w:rPr>
                <w:b/>
                <w:bCs/>
              </w:rPr>
            </w:pPr>
          </w:p>
        </w:tc>
        <w:tc>
          <w:tcPr>
            <w:tcW w:w="2628" w:type="dxa"/>
            <w:vMerge/>
            <w:hideMark/>
          </w:tcPr>
          <w:p w14:paraId="27BA499A" w14:textId="77777777" w:rsidR="00412F4A" w:rsidRPr="00412F4A" w:rsidRDefault="00412F4A" w:rsidP="00412F4A">
            <w:pPr>
              <w:rPr>
                <w:b/>
                <w:bCs/>
              </w:rPr>
            </w:pPr>
          </w:p>
        </w:tc>
      </w:tr>
      <w:tr w:rsidR="00412F4A" w:rsidRPr="00412F4A" w14:paraId="2E64E799" w14:textId="77777777" w:rsidTr="007B4149">
        <w:trPr>
          <w:trHeight w:val="1080"/>
        </w:trPr>
        <w:tc>
          <w:tcPr>
            <w:tcW w:w="3436" w:type="dxa"/>
            <w:hideMark/>
          </w:tcPr>
          <w:p w14:paraId="791062E9" w14:textId="77777777" w:rsidR="00412F4A" w:rsidRPr="00412F4A" w:rsidRDefault="00412F4A" w:rsidP="00412F4A">
            <w:pPr>
              <w:rPr>
                <w:b/>
                <w:bCs/>
              </w:rPr>
            </w:pPr>
            <w:r w:rsidRPr="00412F4A">
              <w:rPr>
                <w:b/>
                <w:bCs/>
              </w:rPr>
              <w:lastRenderedPageBreak/>
              <w:t>Osiguranje prava i ostvarivanja obveza zaposlenika te upravljanje ljudskim resursima radi podrške provedbi strateških i operativnih planova</w:t>
            </w:r>
          </w:p>
        </w:tc>
        <w:tc>
          <w:tcPr>
            <w:tcW w:w="2059" w:type="dxa"/>
            <w:hideMark/>
          </w:tcPr>
          <w:p w14:paraId="04AF6DB3" w14:textId="77777777" w:rsidR="00412F4A" w:rsidRPr="00412F4A" w:rsidRDefault="00412F4A" w:rsidP="00412F4A">
            <w:r w:rsidRPr="00412F4A">
              <w:t>Uprava za službenički sustav</w:t>
            </w:r>
          </w:p>
        </w:tc>
        <w:tc>
          <w:tcPr>
            <w:tcW w:w="1559" w:type="dxa"/>
            <w:hideMark/>
          </w:tcPr>
          <w:p w14:paraId="5910129D" w14:textId="77777777" w:rsidR="00412F4A" w:rsidRPr="00412F4A" w:rsidRDefault="00412F4A" w:rsidP="00412F4A">
            <w:r w:rsidRPr="00412F4A">
              <w:t>prosinac 2021.</w:t>
            </w:r>
          </w:p>
        </w:tc>
        <w:tc>
          <w:tcPr>
            <w:tcW w:w="1843" w:type="dxa"/>
            <w:vMerge w:val="restart"/>
            <w:hideMark/>
          </w:tcPr>
          <w:p w14:paraId="58A6FFC7" w14:textId="77777777" w:rsidR="00412F4A" w:rsidRPr="00412F4A" w:rsidRDefault="00412F4A" w:rsidP="00412F4A">
            <w:r w:rsidRPr="00412F4A">
              <w:t>A629000</w:t>
            </w:r>
          </w:p>
        </w:tc>
        <w:tc>
          <w:tcPr>
            <w:tcW w:w="1559" w:type="dxa"/>
            <w:vMerge w:val="restart"/>
            <w:hideMark/>
          </w:tcPr>
          <w:p w14:paraId="19AF60F8" w14:textId="77777777" w:rsidR="00412F4A" w:rsidRPr="00412F4A" w:rsidRDefault="00412F4A" w:rsidP="00412F4A">
            <w:r w:rsidRPr="00412F4A">
              <w:t>4,144,000.00</w:t>
            </w:r>
          </w:p>
        </w:tc>
        <w:tc>
          <w:tcPr>
            <w:tcW w:w="1418" w:type="dxa"/>
            <w:hideMark/>
          </w:tcPr>
          <w:p w14:paraId="7827BE3E" w14:textId="77777777" w:rsidR="00412F4A" w:rsidRPr="00412F4A" w:rsidRDefault="00412F4A" w:rsidP="00412F4A">
            <w:r w:rsidRPr="00412F4A">
              <w:t>100%</w:t>
            </w:r>
          </w:p>
        </w:tc>
        <w:tc>
          <w:tcPr>
            <w:tcW w:w="2628" w:type="dxa"/>
            <w:hideMark/>
          </w:tcPr>
          <w:p w14:paraId="27BA3A8C" w14:textId="77777777" w:rsidR="00412F4A" w:rsidRPr="00412F4A" w:rsidRDefault="00412F4A" w:rsidP="00412F4A">
            <w:r w:rsidRPr="00412F4A">
              <w:t> </w:t>
            </w:r>
          </w:p>
        </w:tc>
      </w:tr>
      <w:tr w:rsidR="00412F4A" w:rsidRPr="00412F4A" w14:paraId="0C28AB4C" w14:textId="77777777" w:rsidTr="007B4149">
        <w:trPr>
          <w:trHeight w:val="780"/>
        </w:trPr>
        <w:tc>
          <w:tcPr>
            <w:tcW w:w="3436" w:type="dxa"/>
            <w:hideMark/>
          </w:tcPr>
          <w:p w14:paraId="7015B125" w14:textId="77777777" w:rsidR="00412F4A" w:rsidRPr="00412F4A" w:rsidRDefault="00412F4A" w:rsidP="00412F4A">
            <w:pPr>
              <w:rPr>
                <w:b/>
                <w:bCs/>
              </w:rPr>
            </w:pPr>
            <w:r w:rsidRPr="00412F4A">
              <w:rPr>
                <w:b/>
                <w:bCs/>
              </w:rPr>
              <w:t>Razvoj i upravljanje kompetencijama </w:t>
            </w:r>
          </w:p>
        </w:tc>
        <w:tc>
          <w:tcPr>
            <w:tcW w:w="2059" w:type="dxa"/>
            <w:hideMark/>
          </w:tcPr>
          <w:p w14:paraId="0B39CD1C" w14:textId="77777777" w:rsidR="00412F4A" w:rsidRPr="00412F4A" w:rsidRDefault="00412F4A" w:rsidP="00412F4A">
            <w:r w:rsidRPr="00412F4A">
              <w:t>Uprava za službenički sustav</w:t>
            </w:r>
          </w:p>
        </w:tc>
        <w:tc>
          <w:tcPr>
            <w:tcW w:w="1559" w:type="dxa"/>
            <w:hideMark/>
          </w:tcPr>
          <w:p w14:paraId="437E579B" w14:textId="77777777" w:rsidR="00412F4A" w:rsidRPr="00412F4A" w:rsidRDefault="00412F4A" w:rsidP="00412F4A">
            <w:r w:rsidRPr="00412F4A">
              <w:t>prosinac 2021.</w:t>
            </w:r>
          </w:p>
        </w:tc>
        <w:tc>
          <w:tcPr>
            <w:tcW w:w="1843" w:type="dxa"/>
            <w:vMerge/>
            <w:hideMark/>
          </w:tcPr>
          <w:p w14:paraId="60F3A422" w14:textId="77777777" w:rsidR="00412F4A" w:rsidRPr="00412F4A" w:rsidRDefault="00412F4A" w:rsidP="00412F4A"/>
        </w:tc>
        <w:tc>
          <w:tcPr>
            <w:tcW w:w="1559" w:type="dxa"/>
            <w:vMerge/>
            <w:hideMark/>
          </w:tcPr>
          <w:p w14:paraId="7DEC897C" w14:textId="77777777" w:rsidR="00412F4A" w:rsidRPr="00412F4A" w:rsidRDefault="00412F4A" w:rsidP="00412F4A"/>
        </w:tc>
        <w:tc>
          <w:tcPr>
            <w:tcW w:w="1418" w:type="dxa"/>
            <w:hideMark/>
          </w:tcPr>
          <w:p w14:paraId="766351C8" w14:textId="77777777" w:rsidR="00412F4A" w:rsidRPr="00412F4A" w:rsidRDefault="00412F4A" w:rsidP="00412F4A">
            <w:r w:rsidRPr="00412F4A">
              <w:t> </w:t>
            </w:r>
          </w:p>
        </w:tc>
        <w:tc>
          <w:tcPr>
            <w:tcW w:w="2628" w:type="dxa"/>
            <w:hideMark/>
          </w:tcPr>
          <w:p w14:paraId="5B4549AF" w14:textId="77777777" w:rsidR="00412F4A" w:rsidRPr="00412F4A" w:rsidRDefault="00412F4A" w:rsidP="00412F4A">
            <w:r w:rsidRPr="00412F4A">
              <w:t xml:space="preserve">ne može se pratiti dok se ne uspostavi sustav </w:t>
            </w:r>
          </w:p>
        </w:tc>
      </w:tr>
      <w:tr w:rsidR="00412F4A" w:rsidRPr="00412F4A" w14:paraId="22784425" w14:textId="77777777" w:rsidTr="007B4149">
        <w:trPr>
          <w:trHeight w:val="735"/>
        </w:trPr>
        <w:tc>
          <w:tcPr>
            <w:tcW w:w="3436" w:type="dxa"/>
            <w:hideMark/>
          </w:tcPr>
          <w:p w14:paraId="0F404B98" w14:textId="77777777" w:rsidR="00412F4A" w:rsidRPr="00412F4A" w:rsidRDefault="00412F4A" w:rsidP="00412F4A">
            <w:pPr>
              <w:rPr>
                <w:b/>
                <w:bCs/>
              </w:rPr>
            </w:pPr>
            <w:r w:rsidRPr="00412F4A">
              <w:rPr>
                <w:b/>
                <w:bCs/>
              </w:rPr>
              <w:t>Uključivanje i osnaživanje zaposlenika te briga o njihovoj dobrobiti</w:t>
            </w:r>
          </w:p>
        </w:tc>
        <w:tc>
          <w:tcPr>
            <w:tcW w:w="2059" w:type="dxa"/>
            <w:hideMark/>
          </w:tcPr>
          <w:p w14:paraId="30A0B68C" w14:textId="77777777" w:rsidR="00412F4A" w:rsidRPr="00412F4A" w:rsidRDefault="00412F4A" w:rsidP="00412F4A">
            <w:r w:rsidRPr="00412F4A">
              <w:t>Uprava za službenički sustav</w:t>
            </w:r>
          </w:p>
        </w:tc>
        <w:tc>
          <w:tcPr>
            <w:tcW w:w="1559" w:type="dxa"/>
            <w:hideMark/>
          </w:tcPr>
          <w:p w14:paraId="2087F8C5" w14:textId="77777777" w:rsidR="00412F4A" w:rsidRPr="00412F4A" w:rsidRDefault="00412F4A" w:rsidP="00412F4A">
            <w:r w:rsidRPr="00412F4A">
              <w:t>prosinac 2021.</w:t>
            </w:r>
          </w:p>
        </w:tc>
        <w:tc>
          <w:tcPr>
            <w:tcW w:w="1843" w:type="dxa"/>
            <w:vMerge/>
            <w:hideMark/>
          </w:tcPr>
          <w:p w14:paraId="1B5F643A" w14:textId="77777777" w:rsidR="00412F4A" w:rsidRPr="00412F4A" w:rsidRDefault="00412F4A" w:rsidP="00412F4A"/>
        </w:tc>
        <w:tc>
          <w:tcPr>
            <w:tcW w:w="1559" w:type="dxa"/>
            <w:vMerge/>
            <w:hideMark/>
          </w:tcPr>
          <w:p w14:paraId="3594C390" w14:textId="77777777" w:rsidR="00412F4A" w:rsidRPr="00412F4A" w:rsidRDefault="00412F4A" w:rsidP="00412F4A"/>
        </w:tc>
        <w:tc>
          <w:tcPr>
            <w:tcW w:w="1418" w:type="dxa"/>
            <w:hideMark/>
          </w:tcPr>
          <w:p w14:paraId="271F3186" w14:textId="77777777" w:rsidR="00412F4A" w:rsidRPr="00412F4A" w:rsidRDefault="00412F4A" w:rsidP="00412F4A">
            <w:r w:rsidRPr="00412F4A">
              <w:t> </w:t>
            </w:r>
          </w:p>
        </w:tc>
        <w:tc>
          <w:tcPr>
            <w:tcW w:w="2628" w:type="dxa"/>
            <w:hideMark/>
          </w:tcPr>
          <w:p w14:paraId="72BB9CB8" w14:textId="77777777" w:rsidR="00412F4A" w:rsidRPr="00412F4A" w:rsidRDefault="00412F4A" w:rsidP="00412F4A">
            <w:r w:rsidRPr="00412F4A">
              <w:t xml:space="preserve">ne može se pratiti dok se ne uspostavi sustav </w:t>
            </w:r>
          </w:p>
        </w:tc>
      </w:tr>
    </w:tbl>
    <w:p w14:paraId="7ADAF84F" w14:textId="77777777" w:rsidR="00412F4A" w:rsidRPr="00412F4A" w:rsidRDefault="00412F4A" w:rsidP="00412F4A"/>
    <w:p w14:paraId="3D74E9BB" w14:textId="77777777" w:rsidR="00412F4A" w:rsidRPr="00412F4A" w:rsidRDefault="00412F4A" w:rsidP="00412F4A"/>
    <w:p w14:paraId="49378EAA" w14:textId="77777777" w:rsidR="00412F4A" w:rsidRPr="00412F4A" w:rsidRDefault="00412F4A" w:rsidP="00412F4A">
      <w:pPr>
        <w:rPr>
          <w:b/>
          <w:bCs/>
        </w:rPr>
      </w:pPr>
      <w:r w:rsidRPr="00412F4A">
        <w:rPr>
          <w:b/>
          <w:bCs/>
        </w:rPr>
        <w:t>Mjera 16.</w:t>
      </w:r>
      <w:r w:rsidRPr="00412F4A">
        <w:t xml:space="preserve"> </w:t>
      </w:r>
      <w:r w:rsidRPr="00412F4A">
        <w:rPr>
          <w:b/>
          <w:bCs/>
        </w:rPr>
        <w:t>Djelotvorno upravljanje resursima te odnosima s partnerima i korisnicima usluga</w:t>
      </w:r>
    </w:p>
    <w:p w14:paraId="7368E087" w14:textId="77777777" w:rsidR="00412F4A" w:rsidRPr="00412F4A" w:rsidRDefault="00412F4A" w:rsidP="00412F4A"/>
    <w:tbl>
      <w:tblPr>
        <w:tblStyle w:val="Reetkatablice"/>
        <w:tblW w:w="0" w:type="auto"/>
        <w:tblLook w:val="04A0" w:firstRow="1" w:lastRow="0" w:firstColumn="1" w:lastColumn="0" w:noHBand="0" w:noVBand="1"/>
      </w:tblPr>
      <w:tblGrid>
        <w:gridCol w:w="3456"/>
        <w:gridCol w:w="1853"/>
        <w:gridCol w:w="1440"/>
        <w:gridCol w:w="1739"/>
        <w:gridCol w:w="1819"/>
        <w:gridCol w:w="1453"/>
        <w:gridCol w:w="2742"/>
      </w:tblGrid>
      <w:tr w:rsidR="00412F4A" w:rsidRPr="00412F4A" w14:paraId="33C54AED" w14:textId="77777777" w:rsidTr="007B4149">
        <w:trPr>
          <w:trHeight w:val="510"/>
        </w:trPr>
        <w:tc>
          <w:tcPr>
            <w:tcW w:w="3456" w:type="dxa"/>
            <w:hideMark/>
          </w:tcPr>
          <w:p w14:paraId="197A93E8" w14:textId="77777777" w:rsidR="00412F4A" w:rsidRPr="00412F4A" w:rsidRDefault="00412F4A" w:rsidP="00412F4A">
            <w:pPr>
              <w:rPr>
                <w:b/>
                <w:bCs/>
              </w:rPr>
            </w:pPr>
            <w:r w:rsidRPr="00412F4A">
              <w:rPr>
                <w:b/>
                <w:bCs/>
              </w:rPr>
              <w:t>Mjera</w:t>
            </w:r>
          </w:p>
        </w:tc>
        <w:tc>
          <w:tcPr>
            <w:tcW w:w="11046" w:type="dxa"/>
            <w:gridSpan w:val="6"/>
            <w:hideMark/>
          </w:tcPr>
          <w:p w14:paraId="0E88DE50" w14:textId="77777777" w:rsidR="00412F4A" w:rsidRPr="00412F4A" w:rsidRDefault="00412F4A" w:rsidP="00412F4A">
            <w:pPr>
              <w:rPr>
                <w:b/>
                <w:bCs/>
              </w:rPr>
            </w:pPr>
            <w:r w:rsidRPr="00412F4A">
              <w:rPr>
                <w:b/>
                <w:bCs/>
              </w:rPr>
              <w:t>Djelotvorno upravljanje resursima te odnosima s partnerima i korisnicima usluga</w:t>
            </w:r>
          </w:p>
        </w:tc>
      </w:tr>
      <w:tr w:rsidR="00412F4A" w:rsidRPr="00412F4A" w14:paraId="512D2CDE" w14:textId="77777777" w:rsidTr="007B4149">
        <w:trPr>
          <w:trHeight w:val="645"/>
        </w:trPr>
        <w:tc>
          <w:tcPr>
            <w:tcW w:w="3456" w:type="dxa"/>
            <w:hideMark/>
          </w:tcPr>
          <w:p w14:paraId="32D831DA" w14:textId="77777777" w:rsidR="00412F4A" w:rsidRPr="00412F4A" w:rsidRDefault="00412F4A" w:rsidP="00412F4A">
            <w:pPr>
              <w:rPr>
                <w:b/>
                <w:bCs/>
              </w:rPr>
            </w:pPr>
            <w:r w:rsidRPr="00412F4A">
              <w:rPr>
                <w:b/>
                <w:bCs/>
              </w:rPr>
              <w:t>Svrha provedbe mjere</w:t>
            </w:r>
          </w:p>
        </w:tc>
        <w:tc>
          <w:tcPr>
            <w:tcW w:w="11046" w:type="dxa"/>
            <w:gridSpan w:val="6"/>
            <w:hideMark/>
          </w:tcPr>
          <w:p w14:paraId="2AFD442D" w14:textId="77777777" w:rsidR="00412F4A" w:rsidRPr="00412F4A" w:rsidRDefault="00412F4A" w:rsidP="00412F4A">
            <w:r w:rsidRPr="00412F4A">
              <w:t>Mjera se odnosi na zakonito, ekonomično i optimalno upravljanje resursima (materijalnim, financijskim, informacijama, itd.) te odnosima s partnerima, drugim tijelima i korisnicima usluga s ciljem postizanja planiranih ciljeva</w:t>
            </w:r>
          </w:p>
        </w:tc>
      </w:tr>
      <w:tr w:rsidR="00412F4A" w:rsidRPr="00412F4A" w14:paraId="788A43C7" w14:textId="77777777" w:rsidTr="007B4149">
        <w:trPr>
          <w:trHeight w:val="525"/>
        </w:trPr>
        <w:tc>
          <w:tcPr>
            <w:tcW w:w="3456" w:type="dxa"/>
            <w:hideMark/>
          </w:tcPr>
          <w:p w14:paraId="4D1F152B" w14:textId="77777777" w:rsidR="00412F4A" w:rsidRPr="00412F4A" w:rsidRDefault="00412F4A" w:rsidP="00412F4A">
            <w:pPr>
              <w:rPr>
                <w:b/>
                <w:bCs/>
              </w:rPr>
            </w:pPr>
            <w:r w:rsidRPr="00412F4A">
              <w:rPr>
                <w:b/>
                <w:bCs/>
              </w:rPr>
              <w:t>Odgovornost za provedbu mjere</w:t>
            </w:r>
          </w:p>
        </w:tc>
        <w:tc>
          <w:tcPr>
            <w:tcW w:w="11046" w:type="dxa"/>
            <w:gridSpan w:val="6"/>
            <w:hideMark/>
          </w:tcPr>
          <w:p w14:paraId="3C7BE844" w14:textId="77777777" w:rsidR="00412F4A" w:rsidRPr="00412F4A" w:rsidRDefault="00412F4A" w:rsidP="00412F4A">
            <w:r w:rsidRPr="00412F4A">
              <w:t>ravnatelji uprava, Glavni tajnik ministarstva</w:t>
            </w:r>
          </w:p>
        </w:tc>
      </w:tr>
      <w:tr w:rsidR="00412F4A" w:rsidRPr="00412F4A" w14:paraId="2A63B137" w14:textId="77777777" w:rsidTr="007B4149">
        <w:trPr>
          <w:trHeight w:val="660"/>
        </w:trPr>
        <w:tc>
          <w:tcPr>
            <w:tcW w:w="3456" w:type="dxa"/>
            <w:hideMark/>
          </w:tcPr>
          <w:p w14:paraId="6B5729A5" w14:textId="77777777" w:rsidR="00412F4A" w:rsidRPr="00412F4A" w:rsidRDefault="00412F4A" w:rsidP="00412F4A">
            <w:pPr>
              <w:rPr>
                <w:b/>
                <w:bCs/>
              </w:rPr>
            </w:pPr>
            <w:r w:rsidRPr="00412F4A">
              <w:rPr>
                <w:b/>
                <w:bCs/>
              </w:rPr>
              <w:t>Pokazatelji rezultata</w:t>
            </w:r>
          </w:p>
        </w:tc>
        <w:tc>
          <w:tcPr>
            <w:tcW w:w="1884" w:type="dxa"/>
            <w:hideMark/>
          </w:tcPr>
          <w:p w14:paraId="09E57EA1" w14:textId="77777777" w:rsidR="00412F4A" w:rsidRPr="00412F4A" w:rsidRDefault="00412F4A" w:rsidP="00412F4A">
            <w:pPr>
              <w:rPr>
                <w:b/>
                <w:bCs/>
              </w:rPr>
            </w:pPr>
            <w:r w:rsidRPr="00412F4A">
              <w:rPr>
                <w:b/>
                <w:bCs/>
              </w:rPr>
              <w:t>Početna vrijednost</w:t>
            </w:r>
          </w:p>
        </w:tc>
        <w:tc>
          <w:tcPr>
            <w:tcW w:w="5071" w:type="dxa"/>
            <w:gridSpan w:val="3"/>
            <w:hideMark/>
          </w:tcPr>
          <w:p w14:paraId="44379851" w14:textId="77777777" w:rsidR="00412F4A" w:rsidRPr="00412F4A" w:rsidRDefault="00412F4A" w:rsidP="00412F4A">
            <w:pPr>
              <w:rPr>
                <w:b/>
                <w:bCs/>
              </w:rPr>
            </w:pPr>
            <w:r w:rsidRPr="00412F4A">
              <w:rPr>
                <w:b/>
                <w:bCs/>
              </w:rPr>
              <w:t>Ciljana vrijednost za izvještajno razdoblje</w:t>
            </w:r>
          </w:p>
        </w:tc>
        <w:tc>
          <w:tcPr>
            <w:tcW w:w="4091" w:type="dxa"/>
            <w:gridSpan w:val="2"/>
            <w:hideMark/>
          </w:tcPr>
          <w:p w14:paraId="23DB2D40" w14:textId="77777777" w:rsidR="00412F4A" w:rsidRPr="00412F4A" w:rsidRDefault="00412F4A" w:rsidP="00412F4A">
            <w:pPr>
              <w:rPr>
                <w:b/>
                <w:bCs/>
              </w:rPr>
            </w:pPr>
            <w:r w:rsidRPr="00412F4A">
              <w:rPr>
                <w:b/>
                <w:bCs/>
              </w:rPr>
              <w:t>Ostvarena vrijednost na kraju izvještajnog razdoblja</w:t>
            </w:r>
          </w:p>
        </w:tc>
      </w:tr>
      <w:tr w:rsidR="00412F4A" w:rsidRPr="00412F4A" w14:paraId="322A36F9" w14:textId="77777777" w:rsidTr="007B4149">
        <w:trPr>
          <w:trHeight w:val="510"/>
        </w:trPr>
        <w:tc>
          <w:tcPr>
            <w:tcW w:w="3456" w:type="dxa"/>
            <w:hideMark/>
          </w:tcPr>
          <w:p w14:paraId="4D9250F7" w14:textId="77777777" w:rsidR="00412F4A" w:rsidRPr="00412F4A" w:rsidRDefault="00412F4A" w:rsidP="00412F4A">
            <w:pPr>
              <w:rPr>
                <w:b/>
                <w:bCs/>
              </w:rPr>
            </w:pPr>
            <w:r w:rsidRPr="00412F4A">
              <w:rPr>
                <w:b/>
                <w:bCs/>
              </w:rPr>
              <w:t>Rezultati Izjave o fiskalnoj odgovornosti (uključujući mišljenje unutarnje revizije - % tijela s izjavom 1a)</w:t>
            </w:r>
          </w:p>
        </w:tc>
        <w:tc>
          <w:tcPr>
            <w:tcW w:w="1884" w:type="dxa"/>
            <w:hideMark/>
          </w:tcPr>
          <w:p w14:paraId="0138E03D" w14:textId="77777777" w:rsidR="00412F4A" w:rsidRPr="00412F4A" w:rsidRDefault="00412F4A" w:rsidP="00412F4A">
            <w:r w:rsidRPr="00412F4A">
              <w:t>1a (2019.)</w:t>
            </w:r>
          </w:p>
        </w:tc>
        <w:tc>
          <w:tcPr>
            <w:tcW w:w="5071" w:type="dxa"/>
            <w:gridSpan w:val="3"/>
            <w:hideMark/>
          </w:tcPr>
          <w:p w14:paraId="7DFF22BA" w14:textId="77777777" w:rsidR="00412F4A" w:rsidRPr="00412F4A" w:rsidRDefault="00412F4A" w:rsidP="00412F4A">
            <w:r w:rsidRPr="00412F4A">
              <w:t>1a (2020.)</w:t>
            </w:r>
          </w:p>
        </w:tc>
        <w:tc>
          <w:tcPr>
            <w:tcW w:w="4091" w:type="dxa"/>
            <w:gridSpan w:val="2"/>
            <w:hideMark/>
          </w:tcPr>
          <w:p w14:paraId="3FE43DF8" w14:textId="77777777" w:rsidR="00412F4A" w:rsidRPr="00412F4A" w:rsidRDefault="00412F4A" w:rsidP="00412F4A">
            <w:r w:rsidRPr="00412F4A">
              <w:t>1b</w:t>
            </w:r>
          </w:p>
        </w:tc>
      </w:tr>
      <w:tr w:rsidR="00412F4A" w:rsidRPr="00412F4A" w14:paraId="666017BA" w14:textId="77777777" w:rsidTr="007B4149">
        <w:trPr>
          <w:trHeight w:val="765"/>
        </w:trPr>
        <w:tc>
          <w:tcPr>
            <w:tcW w:w="3456" w:type="dxa"/>
            <w:hideMark/>
          </w:tcPr>
          <w:p w14:paraId="188BCD2B" w14:textId="77777777" w:rsidR="00412F4A" w:rsidRPr="00412F4A" w:rsidRDefault="00412F4A" w:rsidP="00412F4A">
            <w:pPr>
              <w:rPr>
                <w:b/>
                <w:bCs/>
              </w:rPr>
            </w:pPr>
            <w:r w:rsidRPr="00412F4A">
              <w:rPr>
                <w:b/>
                <w:bCs/>
              </w:rPr>
              <w:t xml:space="preserve">Mišljenje Državnog ureda za reviziju (nepovoljno/uvjetno/bezuvjetno </w:t>
            </w:r>
            <w:r w:rsidRPr="00412F4A">
              <w:rPr>
                <w:b/>
                <w:bCs/>
              </w:rPr>
              <w:lastRenderedPageBreak/>
              <w:t>za financijske izvještaje/usklađenost poslovanja)</w:t>
            </w:r>
          </w:p>
        </w:tc>
        <w:tc>
          <w:tcPr>
            <w:tcW w:w="1884" w:type="dxa"/>
            <w:hideMark/>
          </w:tcPr>
          <w:p w14:paraId="464AB4E0" w14:textId="77777777" w:rsidR="00412F4A" w:rsidRPr="00412F4A" w:rsidRDefault="00412F4A" w:rsidP="00412F4A">
            <w:r w:rsidRPr="00412F4A">
              <w:lastRenderedPageBreak/>
              <w:t>bezuvjetno (2019.)</w:t>
            </w:r>
          </w:p>
        </w:tc>
        <w:tc>
          <w:tcPr>
            <w:tcW w:w="5071" w:type="dxa"/>
            <w:gridSpan w:val="3"/>
            <w:hideMark/>
          </w:tcPr>
          <w:p w14:paraId="3B09CF70" w14:textId="77777777" w:rsidR="00412F4A" w:rsidRPr="00412F4A" w:rsidRDefault="00412F4A" w:rsidP="00412F4A">
            <w:r w:rsidRPr="00412F4A">
              <w:t>bezuvjetno</w:t>
            </w:r>
          </w:p>
        </w:tc>
        <w:tc>
          <w:tcPr>
            <w:tcW w:w="4091" w:type="dxa"/>
            <w:gridSpan w:val="2"/>
            <w:hideMark/>
          </w:tcPr>
          <w:p w14:paraId="0267E245" w14:textId="77777777" w:rsidR="00412F4A" w:rsidRPr="00412F4A" w:rsidRDefault="00412F4A" w:rsidP="00412F4A">
            <w:r w:rsidRPr="00412F4A">
              <w:t>n/p</w:t>
            </w:r>
          </w:p>
        </w:tc>
      </w:tr>
      <w:tr w:rsidR="00412F4A" w:rsidRPr="00412F4A" w14:paraId="78E35AEF" w14:textId="77777777" w:rsidTr="007B4149">
        <w:trPr>
          <w:trHeight w:val="630"/>
        </w:trPr>
        <w:tc>
          <w:tcPr>
            <w:tcW w:w="3456" w:type="dxa"/>
            <w:hideMark/>
          </w:tcPr>
          <w:p w14:paraId="0F7B304A" w14:textId="77777777" w:rsidR="00412F4A" w:rsidRPr="00412F4A" w:rsidRDefault="00412F4A" w:rsidP="00412F4A">
            <w:pPr>
              <w:rPr>
                <w:b/>
                <w:bCs/>
              </w:rPr>
            </w:pPr>
            <w:r w:rsidRPr="00412F4A">
              <w:rPr>
                <w:b/>
                <w:bCs/>
              </w:rPr>
              <w:t>% usvojenih žalbi u odnosu na ukupan broj postupaka javne nabave</w:t>
            </w:r>
          </w:p>
        </w:tc>
        <w:tc>
          <w:tcPr>
            <w:tcW w:w="1884" w:type="dxa"/>
            <w:hideMark/>
          </w:tcPr>
          <w:p w14:paraId="03F838B7" w14:textId="77777777" w:rsidR="00412F4A" w:rsidRPr="00412F4A" w:rsidRDefault="00412F4A" w:rsidP="00412F4A">
            <w:r w:rsidRPr="00412F4A">
              <w:t>10% (2020.)</w:t>
            </w:r>
          </w:p>
        </w:tc>
        <w:tc>
          <w:tcPr>
            <w:tcW w:w="5071" w:type="dxa"/>
            <w:gridSpan w:val="3"/>
            <w:hideMark/>
          </w:tcPr>
          <w:p w14:paraId="64A46FF0" w14:textId="77777777" w:rsidR="00412F4A" w:rsidRPr="00412F4A" w:rsidRDefault="00412F4A" w:rsidP="00412F4A">
            <w:r w:rsidRPr="00412F4A">
              <w:t>&lt;5%</w:t>
            </w:r>
          </w:p>
        </w:tc>
        <w:tc>
          <w:tcPr>
            <w:tcW w:w="4091" w:type="dxa"/>
            <w:gridSpan w:val="2"/>
            <w:hideMark/>
          </w:tcPr>
          <w:p w14:paraId="13673184" w14:textId="77777777" w:rsidR="00412F4A" w:rsidRPr="00412F4A" w:rsidRDefault="00412F4A" w:rsidP="00412F4A">
            <w:r w:rsidRPr="00412F4A">
              <w:t>&lt;5%</w:t>
            </w:r>
          </w:p>
        </w:tc>
      </w:tr>
      <w:tr w:rsidR="00412F4A" w:rsidRPr="00412F4A" w14:paraId="370C99D3" w14:textId="77777777" w:rsidTr="007B4149">
        <w:trPr>
          <w:trHeight w:val="300"/>
        </w:trPr>
        <w:tc>
          <w:tcPr>
            <w:tcW w:w="3456" w:type="dxa"/>
            <w:vMerge w:val="restart"/>
            <w:hideMark/>
          </w:tcPr>
          <w:p w14:paraId="452475B0" w14:textId="77777777" w:rsidR="00412F4A" w:rsidRPr="00412F4A" w:rsidRDefault="00412F4A" w:rsidP="00412F4A">
            <w:pPr>
              <w:rPr>
                <w:b/>
                <w:bCs/>
              </w:rPr>
            </w:pPr>
            <w:r w:rsidRPr="00412F4A">
              <w:rPr>
                <w:b/>
                <w:bCs/>
              </w:rPr>
              <w:t>Aktivnosti</w:t>
            </w:r>
          </w:p>
        </w:tc>
        <w:tc>
          <w:tcPr>
            <w:tcW w:w="1884" w:type="dxa"/>
            <w:vMerge w:val="restart"/>
            <w:hideMark/>
          </w:tcPr>
          <w:p w14:paraId="22C3CC50" w14:textId="77777777" w:rsidR="00412F4A" w:rsidRPr="00412F4A" w:rsidRDefault="00412F4A" w:rsidP="00412F4A">
            <w:pPr>
              <w:rPr>
                <w:b/>
                <w:bCs/>
              </w:rPr>
            </w:pPr>
            <w:r w:rsidRPr="00412F4A">
              <w:rPr>
                <w:b/>
                <w:bCs/>
              </w:rPr>
              <w:t>Nadležnost</w:t>
            </w:r>
          </w:p>
        </w:tc>
        <w:tc>
          <w:tcPr>
            <w:tcW w:w="1479" w:type="dxa"/>
            <w:vMerge w:val="restart"/>
            <w:hideMark/>
          </w:tcPr>
          <w:p w14:paraId="4C81D7B4" w14:textId="77777777" w:rsidR="00412F4A" w:rsidRPr="00412F4A" w:rsidRDefault="00412F4A" w:rsidP="00412F4A">
            <w:pPr>
              <w:rPr>
                <w:b/>
                <w:bCs/>
              </w:rPr>
            </w:pPr>
            <w:r w:rsidRPr="00412F4A">
              <w:rPr>
                <w:b/>
                <w:bCs/>
              </w:rPr>
              <w:t>Rok (upisati mjesec)</w:t>
            </w:r>
          </w:p>
        </w:tc>
        <w:tc>
          <w:tcPr>
            <w:tcW w:w="1763" w:type="dxa"/>
            <w:hideMark/>
          </w:tcPr>
          <w:p w14:paraId="2C3CE889" w14:textId="77777777" w:rsidR="00412F4A" w:rsidRPr="00412F4A" w:rsidRDefault="00412F4A" w:rsidP="00412F4A">
            <w:pPr>
              <w:rPr>
                <w:b/>
                <w:bCs/>
              </w:rPr>
            </w:pPr>
            <w:r w:rsidRPr="00412F4A">
              <w:rPr>
                <w:b/>
                <w:bCs/>
              </w:rPr>
              <w:t>Izvor financiranja</w:t>
            </w:r>
          </w:p>
        </w:tc>
        <w:tc>
          <w:tcPr>
            <w:tcW w:w="1829" w:type="dxa"/>
            <w:vMerge w:val="restart"/>
            <w:hideMark/>
          </w:tcPr>
          <w:p w14:paraId="37B1A8EF" w14:textId="77777777" w:rsidR="00412F4A" w:rsidRPr="00412F4A" w:rsidRDefault="00412F4A" w:rsidP="00412F4A">
            <w:pPr>
              <w:rPr>
                <w:b/>
                <w:bCs/>
              </w:rPr>
            </w:pPr>
            <w:r w:rsidRPr="00412F4A">
              <w:rPr>
                <w:b/>
                <w:bCs/>
              </w:rPr>
              <w:t>Iznos ostvaren u proračunu</w:t>
            </w:r>
          </w:p>
        </w:tc>
        <w:tc>
          <w:tcPr>
            <w:tcW w:w="1463" w:type="dxa"/>
            <w:vMerge w:val="restart"/>
            <w:hideMark/>
          </w:tcPr>
          <w:p w14:paraId="35AAB882" w14:textId="77777777" w:rsidR="00412F4A" w:rsidRPr="00412F4A" w:rsidRDefault="00412F4A" w:rsidP="00412F4A">
            <w:pPr>
              <w:rPr>
                <w:b/>
                <w:bCs/>
              </w:rPr>
            </w:pPr>
            <w:r w:rsidRPr="00412F4A">
              <w:rPr>
                <w:b/>
                <w:bCs/>
              </w:rPr>
              <w:t>Ostvarenje aktivnosti u %</w:t>
            </w:r>
          </w:p>
        </w:tc>
        <w:tc>
          <w:tcPr>
            <w:tcW w:w="2628" w:type="dxa"/>
            <w:vMerge w:val="restart"/>
            <w:hideMark/>
          </w:tcPr>
          <w:p w14:paraId="71752B57" w14:textId="77777777" w:rsidR="00412F4A" w:rsidRPr="00412F4A" w:rsidRDefault="00412F4A" w:rsidP="00412F4A">
            <w:pPr>
              <w:rPr>
                <w:b/>
                <w:bCs/>
              </w:rPr>
            </w:pPr>
            <w:r w:rsidRPr="00412F4A">
              <w:rPr>
                <w:b/>
                <w:bCs/>
              </w:rPr>
              <w:t>Napomene</w:t>
            </w:r>
          </w:p>
        </w:tc>
      </w:tr>
      <w:tr w:rsidR="00412F4A" w:rsidRPr="00412F4A" w14:paraId="5647E22F" w14:textId="77777777" w:rsidTr="007B4149">
        <w:trPr>
          <w:trHeight w:val="525"/>
        </w:trPr>
        <w:tc>
          <w:tcPr>
            <w:tcW w:w="3456" w:type="dxa"/>
            <w:vMerge/>
            <w:hideMark/>
          </w:tcPr>
          <w:p w14:paraId="7975F8CF" w14:textId="77777777" w:rsidR="00412F4A" w:rsidRPr="00412F4A" w:rsidRDefault="00412F4A" w:rsidP="00412F4A">
            <w:pPr>
              <w:rPr>
                <w:b/>
                <w:bCs/>
              </w:rPr>
            </w:pPr>
          </w:p>
        </w:tc>
        <w:tc>
          <w:tcPr>
            <w:tcW w:w="1884" w:type="dxa"/>
            <w:vMerge/>
            <w:hideMark/>
          </w:tcPr>
          <w:p w14:paraId="3DD71024" w14:textId="77777777" w:rsidR="00412F4A" w:rsidRPr="00412F4A" w:rsidRDefault="00412F4A" w:rsidP="00412F4A">
            <w:pPr>
              <w:rPr>
                <w:b/>
                <w:bCs/>
              </w:rPr>
            </w:pPr>
          </w:p>
        </w:tc>
        <w:tc>
          <w:tcPr>
            <w:tcW w:w="1479" w:type="dxa"/>
            <w:vMerge/>
            <w:hideMark/>
          </w:tcPr>
          <w:p w14:paraId="7E930120" w14:textId="77777777" w:rsidR="00412F4A" w:rsidRPr="00412F4A" w:rsidRDefault="00412F4A" w:rsidP="00412F4A">
            <w:pPr>
              <w:rPr>
                <w:b/>
                <w:bCs/>
              </w:rPr>
            </w:pPr>
          </w:p>
        </w:tc>
        <w:tc>
          <w:tcPr>
            <w:tcW w:w="1763" w:type="dxa"/>
            <w:hideMark/>
          </w:tcPr>
          <w:p w14:paraId="689F36D6" w14:textId="77777777" w:rsidR="00412F4A" w:rsidRPr="00412F4A" w:rsidRDefault="00412F4A" w:rsidP="00412F4A">
            <w:pPr>
              <w:rPr>
                <w:b/>
                <w:bCs/>
              </w:rPr>
            </w:pPr>
            <w:r w:rsidRPr="00412F4A">
              <w:rPr>
                <w:b/>
                <w:bCs/>
              </w:rPr>
              <w:t>(aktivnost u Proračunu)</w:t>
            </w:r>
          </w:p>
        </w:tc>
        <w:tc>
          <w:tcPr>
            <w:tcW w:w="1829" w:type="dxa"/>
            <w:vMerge/>
            <w:hideMark/>
          </w:tcPr>
          <w:p w14:paraId="3F07A6A7" w14:textId="77777777" w:rsidR="00412F4A" w:rsidRPr="00412F4A" w:rsidRDefault="00412F4A" w:rsidP="00412F4A">
            <w:pPr>
              <w:rPr>
                <w:b/>
                <w:bCs/>
              </w:rPr>
            </w:pPr>
          </w:p>
        </w:tc>
        <w:tc>
          <w:tcPr>
            <w:tcW w:w="1463" w:type="dxa"/>
            <w:vMerge/>
            <w:hideMark/>
          </w:tcPr>
          <w:p w14:paraId="239138A0" w14:textId="77777777" w:rsidR="00412F4A" w:rsidRPr="00412F4A" w:rsidRDefault="00412F4A" w:rsidP="00412F4A">
            <w:pPr>
              <w:rPr>
                <w:b/>
                <w:bCs/>
              </w:rPr>
            </w:pPr>
          </w:p>
        </w:tc>
        <w:tc>
          <w:tcPr>
            <w:tcW w:w="2628" w:type="dxa"/>
            <w:vMerge/>
            <w:hideMark/>
          </w:tcPr>
          <w:p w14:paraId="15361171" w14:textId="77777777" w:rsidR="00412F4A" w:rsidRPr="00412F4A" w:rsidRDefault="00412F4A" w:rsidP="00412F4A">
            <w:pPr>
              <w:rPr>
                <w:b/>
                <w:bCs/>
              </w:rPr>
            </w:pPr>
          </w:p>
        </w:tc>
      </w:tr>
      <w:tr w:rsidR="00412F4A" w:rsidRPr="00412F4A" w14:paraId="7998B3FC" w14:textId="77777777" w:rsidTr="007B4149">
        <w:trPr>
          <w:trHeight w:val="465"/>
        </w:trPr>
        <w:tc>
          <w:tcPr>
            <w:tcW w:w="3456" w:type="dxa"/>
            <w:vMerge w:val="restart"/>
            <w:hideMark/>
          </w:tcPr>
          <w:p w14:paraId="1EBCFF84" w14:textId="77777777" w:rsidR="00412F4A" w:rsidRPr="00412F4A" w:rsidRDefault="00412F4A" w:rsidP="00412F4A">
            <w:pPr>
              <w:rPr>
                <w:b/>
                <w:bCs/>
              </w:rPr>
            </w:pPr>
            <w:r w:rsidRPr="00412F4A">
              <w:rPr>
                <w:b/>
                <w:bCs/>
              </w:rPr>
              <w:t>Upravljanje financijama, materijalnim resursima i javnom nabavom</w:t>
            </w:r>
          </w:p>
        </w:tc>
        <w:tc>
          <w:tcPr>
            <w:tcW w:w="1884" w:type="dxa"/>
            <w:vMerge w:val="restart"/>
            <w:hideMark/>
          </w:tcPr>
          <w:p w14:paraId="53A327A5" w14:textId="77777777" w:rsidR="00412F4A" w:rsidRPr="00412F4A" w:rsidRDefault="00412F4A" w:rsidP="00412F4A">
            <w:r w:rsidRPr="00412F4A">
              <w:t>Glavno tajništvo u suradnji sa ostalim ustrojstvenim jedinicama ministarstva</w:t>
            </w:r>
          </w:p>
        </w:tc>
        <w:tc>
          <w:tcPr>
            <w:tcW w:w="1479" w:type="dxa"/>
            <w:vMerge w:val="restart"/>
            <w:hideMark/>
          </w:tcPr>
          <w:p w14:paraId="3534C3BA" w14:textId="77777777" w:rsidR="00412F4A" w:rsidRPr="00412F4A" w:rsidRDefault="00412F4A" w:rsidP="00412F4A">
            <w:r w:rsidRPr="00412F4A">
              <w:t>prosinac 2021.</w:t>
            </w:r>
          </w:p>
        </w:tc>
        <w:tc>
          <w:tcPr>
            <w:tcW w:w="1763" w:type="dxa"/>
            <w:hideMark/>
          </w:tcPr>
          <w:p w14:paraId="444587CB" w14:textId="77777777" w:rsidR="00412F4A" w:rsidRPr="00412F4A" w:rsidRDefault="00412F4A" w:rsidP="00412F4A">
            <w:r w:rsidRPr="00412F4A">
              <w:t>A544099</w:t>
            </w:r>
          </w:p>
        </w:tc>
        <w:tc>
          <w:tcPr>
            <w:tcW w:w="1829" w:type="dxa"/>
            <w:hideMark/>
          </w:tcPr>
          <w:p w14:paraId="3A774CB1" w14:textId="77777777" w:rsidR="00412F4A" w:rsidRPr="00412F4A" w:rsidRDefault="00412F4A" w:rsidP="00412F4A">
            <w:r w:rsidRPr="00412F4A">
              <w:t>4.150.022,00</w:t>
            </w:r>
          </w:p>
        </w:tc>
        <w:tc>
          <w:tcPr>
            <w:tcW w:w="1463" w:type="dxa"/>
            <w:hideMark/>
          </w:tcPr>
          <w:p w14:paraId="0DC5E2E4" w14:textId="77777777" w:rsidR="00412F4A" w:rsidRPr="00412F4A" w:rsidRDefault="00412F4A" w:rsidP="00412F4A">
            <w:r w:rsidRPr="00412F4A">
              <w:t> </w:t>
            </w:r>
          </w:p>
        </w:tc>
        <w:tc>
          <w:tcPr>
            <w:tcW w:w="2628" w:type="dxa"/>
            <w:hideMark/>
          </w:tcPr>
          <w:p w14:paraId="7B9E0E54" w14:textId="77777777" w:rsidR="00412F4A" w:rsidRPr="00412F4A" w:rsidRDefault="00412F4A" w:rsidP="00412F4A">
            <w:r w:rsidRPr="00412F4A">
              <w:t> </w:t>
            </w:r>
          </w:p>
        </w:tc>
      </w:tr>
      <w:tr w:rsidR="00412F4A" w:rsidRPr="00412F4A" w14:paraId="79B7237B" w14:textId="77777777" w:rsidTr="007B4149">
        <w:trPr>
          <w:trHeight w:val="465"/>
        </w:trPr>
        <w:tc>
          <w:tcPr>
            <w:tcW w:w="3456" w:type="dxa"/>
            <w:vMerge/>
            <w:hideMark/>
          </w:tcPr>
          <w:p w14:paraId="723DB3F8" w14:textId="77777777" w:rsidR="00412F4A" w:rsidRPr="00412F4A" w:rsidRDefault="00412F4A" w:rsidP="00412F4A">
            <w:pPr>
              <w:rPr>
                <w:b/>
                <w:bCs/>
              </w:rPr>
            </w:pPr>
          </w:p>
        </w:tc>
        <w:tc>
          <w:tcPr>
            <w:tcW w:w="1884" w:type="dxa"/>
            <w:vMerge/>
            <w:hideMark/>
          </w:tcPr>
          <w:p w14:paraId="442E20D0" w14:textId="77777777" w:rsidR="00412F4A" w:rsidRPr="00412F4A" w:rsidRDefault="00412F4A" w:rsidP="00412F4A"/>
        </w:tc>
        <w:tc>
          <w:tcPr>
            <w:tcW w:w="1479" w:type="dxa"/>
            <w:vMerge/>
            <w:hideMark/>
          </w:tcPr>
          <w:p w14:paraId="38AD9ECF" w14:textId="77777777" w:rsidR="00412F4A" w:rsidRPr="00412F4A" w:rsidRDefault="00412F4A" w:rsidP="00412F4A"/>
        </w:tc>
        <w:tc>
          <w:tcPr>
            <w:tcW w:w="1763" w:type="dxa"/>
            <w:hideMark/>
          </w:tcPr>
          <w:p w14:paraId="77B23D78" w14:textId="77777777" w:rsidR="00412F4A" w:rsidRPr="00412F4A" w:rsidRDefault="00412F4A" w:rsidP="00412F4A">
            <w:r w:rsidRPr="00412F4A">
              <w:t>A629000</w:t>
            </w:r>
          </w:p>
        </w:tc>
        <w:tc>
          <w:tcPr>
            <w:tcW w:w="1829" w:type="dxa"/>
            <w:hideMark/>
          </w:tcPr>
          <w:p w14:paraId="0BED0F5F" w14:textId="77777777" w:rsidR="00412F4A" w:rsidRPr="00412F4A" w:rsidRDefault="00412F4A" w:rsidP="00412F4A">
            <w:r w:rsidRPr="00412F4A">
              <w:t>166.338.502,36</w:t>
            </w:r>
          </w:p>
        </w:tc>
        <w:tc>
          <w:tcPr>
            <w:tcW w:w="1463" w:type="dxa"/>
            <w:hideMark/>
          </w:tcPr>
          <w:p w14:paraId="20735CD8" w14:textId="77777777" w:rsidR="00412F4A" w:rsidRPr="00412F4A" w:rsidRDefault="00412F4A" w:rsidP="00412F4A">
            <w:r w:rsidRPr="00412F4A">
              <w:t> </w:t>
            </w:r>
          </w:p>
        </w:tc>
        <w:tc>
          <w:tcPr>
            <w:tcW w:w="2628" w:type="dxa"/>
            <w:hideMark/>
          </w:tcPr>
          <w:p w14:paraId="04BDA031" w14:textId="77777777" w:rsidR="00412F4A" w:rsidRPr="00412F4A" w:rsidRDefault="00412F4A" w:rsidP="00412F4A">
            <w:r w:rsidRPr="00412F4A">
              <w:t> </w:t>
            </w:r>
          </w:p>
        </w:tc>
      </w:tr>
      <w:tr w:rsidR="00412F4A" w:rsidRPr="00412F4A" w14:paraId="4C4E9399" w14:textId="77777777" w:rsidTr="007B4149">
        <w:trPr>
          <w:trHeight w:val="465"/>
        </w:trPr>
        <w:tc>
          <w:tcPr>
            <w:tcW w:w="3456" w:type="dxa"/>
            <w:vMerge/>
            <w:hideMark/>
          </w:tcPr>
          <w:p w14:paraId="01D921EB" w14:textId="77777777" w:rsidR="00412F4A" w:rsidRPr="00412F4A" w:rsidRDefault="00412F4A" w:rsidP="00412F4A">
            <w:pPr>
              <w:rPr>
                <w:b/>
                <w:bCs/>
              </w:rPr>
            </w:pPr>
          </w:p>
        </w:tc>
        <w:tc>
          <w:tcPr>
            <w:tcW w:w="1884" w:type="dxa"/>
            <w:vMerge/>
            <w:hideMark/>
          </w:tcPr>
          <w:p w14:paraId="01F6EE25" w14:textId="77777777" w:rsidR="00412F4A" w:rsidRPr="00412F4A" w:rsidRDefault="00412F4A" w:rsidP="00412F4A"/>
        </w:tc>
        <w:tc>
          <w:tcPr>
            <w:tcW w:w="1479" w:type="dxa"/>
            <w:vMerge/>
            <w:hideMark/>
          </w:tcPr>
          <w:p w14:paraId="791AB6A4" w14:textId="77777777" w:rsidR="00412F4A" w:rsidRPr="00412F4A" w:rsidRDefault="00412F4A" w:rsidP="00412F4A"/>
        </w:tc>
        <w:tc>
          <w:tcPr>
            <w:tcW w:w="1763" w:type="dxa"/>
            <w:hideMark/>
          </w:tcPr>
          <w:p w14:paraId="10DDA112" w14:textId="77777777" w:rsidR="00412F4A" w:rsidRPr="00412F4A" w:rsidRDefault="00412F4A" w:rsidP="00412F4A">
            <w:r w:rsidRPr="00412F4A">
              <w:t>A629150</w:t>
            </w:r>
          </w:p>
        </w:tc>
        <w:tc>
          <w:tcPr>
            <w:tcW w:w="1829" w:type="dxa"/>
            <w:hideMark/>
          </w:tcPr>
          <w:p w14:paraId="2178E650" w14:textId="77777777" w:rsidR="00412F4A" w:rsidRPr="00412F4A" w:rsidRDefault="00412F4A" w:rsidP="00412F4A">
            <w:r w:rsidRPr="00412F4A">
              <w:t>56.566.593,00</w:t>
            </w:r>
          </w:p>
        </w:tc>
        <w:tc>
          <w:tcPr>
            <w:tcW w:w="1463" w:type="dxa"/>
            <w:hideMark/>
          </w:tcPr>
          <w:p w14:paraId="36285C70" w14:textId="77777777" w:rsidR="00412F4A" w:rsidRPr="00412F4A" w:rsidRDefault="00412F4A" w:rsidP="00412F4A">
            <w:r w:rsidRPr="00412F4A">
              <w:t> </w:t>
            </w:r>
          </w:p>
        </w:tc>
        <w:tc>
          <w:tcPr>
            <w:tcW w:w="2628" w:type="dxa"/>
            <w:hideMark/>
          </w:tcPr>
          <w:p w14:paraId="456EF234" w14:textId="77777777" w:rsidR="00412F4A" w:rsidRPr="00412F4A" w:rsidRDefault="00412F4A" w:rsidP="00412F4A">
            <w:r w:rsidRPr="00412F4A">
              <w:t> </w:t>
            </w:r>
          </w:p>
        </w:tc>
      </w:tr>
      <w:tr w:rsidR="00412F4A" w:rsidRPr="00412F4A" w14:paraId="2D2818DF" w14:textId="77777777" w:rsidTr="007B4149">
        <w:trPr>
          <w:trHeight w:val="465"/>
        </w:trPr>
        <w:tc>
          <w:tcPr>
            <w:tcW w:w="3456" w:type="dxa"/>
            <w:vMerge/>
            <w:hideMark/>
          </w:tcPr>
          <w:p w14:paraId="7D814532" w14:textId="77777777" w:rsidR="00412F4A" w:rsidRPr="00412F4A" w:rsidRDefault="00412F4A" w:rsidP="00412F4A">
            <w:pPr>
              <w:rPr>
                <w:b/>
                <w:bCs/>
              </w:rPr>
            </w:pPr>
          </w:p>
        </w:tc>
        <w:tc>
          <w:tcPr>
            <w:tcW w:w="1884" w:type="dxa"/>
            <w:vMerge/>
            <w:hideMark/>
          </w:tcPr>
          <w:p w14:paraId="63488F97" w14:textId="77777777" w:rsidR="00412F4A" w:rsidRPr="00412F4A" w:rsidRDefault="00412F4A" w:rsidP="00412F4A"/>
        </w:tc>
        <w:tc>
          <w:tcPr>
            <w:tcW w:w="1479" w:type="dxa"/>
            <w:vMerge/>
            <w:hideMark/>
          </w:tcPr>
          <w:p w14:paraId="71B97A94" w14:textId="77777777" w:rsidR="00412F4A" w:rsidRPr="00412F4A" w:rsidRDefault="00412F4A" w:rsidP="00412F4A"/>
        </w:tc>
        <w:tc>
          <w:tcPr>
            <w:tcW w:w="1763" w:type="dxa"/>
            <w:hideMark/>
          </w:tcPr>
          <w:p w14:paraId="73A08117" w14:textId="77777777" w:rsidR="00412F4A" w:rsidRPr="00412F4A" w:rsidRDefault="00412F4A" w:rsidP="00412F4A">
            <w:r w:rsidRPr="00412F4A">
              <w:t>A629172</w:t>
            </w:r>
          </w:p>
        </w:tc>
        <w:tc>
          <w:tcPr>
            <w:tcW w:w="1829" w:type="dxa"/>
            <w:hideMark/>
          </w:tcPr>
          <w:p w14:paraId="6F853CF9" w14:textId="77777777" w:rsidR="00412F4A" w:rsidRPr="00412F4A" w:rsidRDefault="00412F4A" w:rsidP="00412F4A">
            <w:r w:rsidRPr="00412F4A">
              <w:t>101.930,96</w:t>
            </w:r>
          </w:p>
        </w:tc>
        <w:tc>
          <w:tcPr>
            <w:tcW w:w="1463" w:type="dxa"/>
            <w:hideMark/>
          </w:tcPr>
          <w:p w14:paraId="658112C4" w14:textId="77777777" w:rsidR="00412F4A" w:rsidRPr="00412F4A" w:rsidRDefault="00412F4A" w:rsidP="00412F4A">
            <w:r w:rsidRPr="00412F4A">
              <w:t> </w:t>
            </w:r>
          </w:p>
        </w:tc>
        <w:tc>
          <w:tcPr>
            <w:tcW w:w="2628" w:type="dxa"/>
            <w:hideMark/>
          </w:tcPr>
          <w:p w14:paraId="23B9E237" w14:textId="77777777" w:rsidR="00412F4A" w:rsidRPr="00412F4A" w:rsidRDefault="00412F4A" w:rsidP="00412F4A">
            <w:r w:rsidRPr="00412F4A">
              <w:t> </w:t>
            </w:r>
          </w:p>
        </w:tc>
      </w:tr>
      <w:tr w:rsidR="00412F4A" w:rsidRPr="00412F4A" w14:paraId="4D865ED1" w14:textId="77777777" w:rsidTr="007B4149">
        <w:trPr>
          <w:trHeight w:val="465"/>
        </w:trPr>
        <w:tc>
          <w:tcPr>
            <w:tcW w:w="3456" w:type="dxa"/>
            <w:vMerge/>
            <w:hideMark/>
          </w:tcPr>
          <w:p w14:paraId="764EE206" w14:textId="77777777" w:rsidR="00412F4A" w:rsidRPr="00412F4A" w:rsidRDefault="00412F4A" w:rsidP="00412F4A">
            <w:pPr>
              <w:rPr>
                <w:b/>
                <w:bCs/>
              </w:rPr>
            </w:pPr>
          </w:p>
        </w:tc>
        <w:tc>
          <w:tcPr>
            <w:tcW w:w="1884" w:type="dxa"/>
            <w:vMerge/>
            <w:hideMark/>
          </w:tcPr>
          <w:p w14:paraId="4B41F72A" w14:textId="77777777" w:rsidR="00412F4A" w:rsidRPr="00412F4A" w:rsidRDefault="00412F4A" w:rsidP="00412F4A"/>
        </w:tc>
        <w:tc>
          <w:tcPr>
            <w:tcW w:w="1479" w:type="dxa"/>
            <w:vMerge/>
            <w:hideMark/>
          </w:tcPr>
          <w:p w14:paraId="3CB3F12E" w14:textId="77777777" w:rsidR="00412F4A" w:rsidRPr="00412F4A" w:rsidRDefault="00412F4A" w:rsidP="00412F4A"/>
        </w:tc>
        <w:tc>
          <w:tcPr>
            <w:tcW w:w="1763" w:type="dxa"/>
            <w:hideMark/>
          </w:tcPr>
          <w:p w14:paraId="5E385344" w14:textId="77777777" w:rsidR="00412F4A" w:rsidRPr="00412F4A" w:rsidRDefault="00412F4A" w:rsidP="00412F4A">
            <w:r w:rsidRPr="00412F4A">
              <w:t>A630017</w:t>
            </w:r>
          </w:p>
        </w:tc>
        <w:tc>
          <w:tcPr>
            <w:tcW w:w="1829" w:type="dxa"/>
            <w:hideMark/>
          </w:tcPr>
          <w:p w14:paraId="31DF4493" w14:textId="77777777" w:rsidR="00412F4A" w:rsidRPr="00412F4A" w:rsidRDefault="00412F4A" w:rsidP="00412F4A">
            <w:r w:rsidRPr="00412F4A">
              <w:t>754.710,13</w:t>
            </w:r>
          </w:p>
        </w:tc>
        <w:tc>
          <w:tcPr>
            <w:tcW w:w="1463" w:type="dxa"/>
            <w:hideMark/>
          </w:tcPr>
          <w:p w14:paraId="5D569251" w14:textId="77777777" w:rsidR="00412F4A" w:rsidRPr="00412F4A" w:rsidRDefault="00412F4A" w:rsidP="00412F4A">
            <w:r w:rsidRPr="00412F4A">
              <w:t> </w:t>
            </w:r>
          </w:p>
        </w:tc>
        <w:tc>
          <w:tcPr>
            <w:tcW w:w="2628" w:type="dxa"/>
            <w:hideMark/>
          </w:tcPr>
          <w:p w14:paraId="5D38223D" w14:textId="77777777" w:rsidR="00412F4A" w:rsidRPr="00412F4A" w:rsidRDefault="00412F4A" w:rsidP="00412F4A">
            <w:r w:rsidRPr="00412F4A">
              <w:t> </w:t>
            </w:r>
          </w:p>
        </w:tc>
      </w:tr>
      <w:tr w:rsidR="00412F4A" w:rsidRPr="00412F4A" w14:paraId="093EC877" w14:textId="77777777" w:rsidTr="007B4149">
        <w:trPr>
          <w:trHeight w:val="465"/>
        </w:trPr>
        <w:tc>
          <w:tcPr>
            <w:tcW w:w="3456" w:type="dxa"/>
            <w:vMerge/>
            <w:hideMark/>
          </w:tcPr>
          <w:p w14:paraId="36F05DE7" w14:textId="77777777" w:rsidR="00412F4A" w:rsidRPr="00412F4A" w:rsidRDefault="00412F4A" w:rsidP="00412F4A">
            <w:pPr>
              <w:rPr>
                <w:b/>
                <w:bCs/>
              </w:rPr>
            </w:pPr>
          </w:p>
        </w:tc>
        <w:tc>
          <w:tcPr>
            <w:tcW w:w="1884" w:type="dxa"/>
            <w:vMerge/>
            <w:hideMark/>
          </w:tcPr>
          <w:p w14:paraId="3E4F48ED" w14:textId="77777777" w:rsidR="00412F4A" w:rsidRPr="00412F4A" w:rsidRDefault="00412F4A" w:rsidP="00412F4A"/>
        </w:tc>
        <w:tc>
          <w:tcPr>
            <w:tcW w:w="1479" w:type="dxa"/>
            <w:vMerge/>
            <w:hideMark/>
          </w:tcPr>
          <w:p w14:paraId="02AD760E" w14:textId="77777777" w:rsidR="00412F4A" w:rsidRPr="00412F4A" w:rsidRDefault="00412F4A" w:rsidP="00412F4A"/>
        </w:tc>
        <w:tc>
          <w:tcPr>
            <w:tcW w:w="1763" w:type="dxa"/>
            <w:hideMark/>
          </w:tcPr>
          <w:p w14:paraId="5396B547" w14:textId="77777777" w:rsidR="00412F4A" w:rsidRPr="00412F4A" w:rsidRDefault="00412F4A" w:rsidP="00412F4A">
            <w:r w:rsidRPr="00412F4A">
              <w:t>A630065</w:t>
            </w:r>
          </w:p>
        </w:tc>
        <w:tc>
          <w:tcPr>
            <w:tcW w:w="1829" w:type="dxa"/>
            <w:hideMark/>
          </w:tcPr>
          <w:p w14:paraId="57B5357E" w14:textId="77777777" w:rsidR="00412F4A" w:rsidRPr="00412F4A" w:rsidRDefault="00412F4A" w:rsidP="00412F4A">
            <w:r w:rsidRPr="00412F4A">
              <w:t>569.340,13</w:t>
            </w:r>
          </w:p>
        </w:tc>
        <w:tc>
          <w:tcPr>
            <w:tcW w:w="1463" w:type="dxa"/>
            <w:hideMark/>
          </w:tcPr>
          <w:p w14:paraId="5DD2054D" w14:textId="77777777" w:rsidR="00412F4A" w:rsidRPr="00412F4A" w:rsidRDefault="00412F4A" w:rsidP="00412F4A">
            <w:r w:rsidRPr="00412F4A">
              <w:t> </w:t>
            </w:r>
          </w:p>
        </w:tc>
        <w:tc>
          <w:tcPr>
            <w:tcW w:w="2628" w:type="dxa"/>
            <w:hideMark/>
          </w:tcPr>
          <w:p w14:paraId="5D2255B4" w14:textId="473DF748" w:rsidR="00412F4A" w:rsidRPr="00412F4A" w:rsidRDefault="00412F4A" w:rsidP="00412F4A">
            <w:r w:rsidRPr="00412F4A">
              <w:t xml:space="preserve">U odnosu na aktivnost A630035 "Psihosocijalni tretman u kaznenom i prekršajnom postupku"  aktivnost koju </w:t>
            </w:r>
            <w:r w:rsidR="00746FC3" w:rsidRPr="00412F4A">
              <w:t>dijelimo</w:t>
            </w:r>
            <w:r w:rsidRPr="00412F4A">
              <w:t xml:space="preserve"> s Upravom za zatvorski sustav i </w:t>
            </w:r>
            <w:proofErr w:type="spellStart"/>
            <w:r w:rsidRPr="00412F4A">
              <w:t>probaciju</w:t>
            </w:r>
            <w:proofErr w:type="spellEnd"/>
            <w:r w:rsidRPr="00412F4A">
              <w:t xml:space="preserve">, ne možemo iskazati ostvarenje </w:t>
            </w:r>
            <w:r w:rsidR="00746FC3" w:rsidRPr="00412F4A">
              <w:t>zaštitne</w:t>
            </w:r>
            <w:r w:rsidRPr="00412F4A">
              <w:t xml:space="preserve"> mjere obveznog psihosocijalnog tretmana koju izriče sud u prekršajnom postupku u postotcima. </w:t>
            </w:r>
          </w:p>
        </w:tc>
      </w:tr>
      <w:tr w:rsidR="00412F4A" w:rsidRPr="00412F4A" w14:paraId="26094318" w14:textId="77777777" w:rsidTr="007B4149">
        <w:trPr>
          <w:trHeight w:val="465"/>
        </w:trPr>
        <w:tc>
          <w:tcPr>
            <w:tcW w:w="3456" w:type="dxa"/>
            <w:vMerge/>
            <w:hideMark/>
          </w:tcPr>
          <w:p w14:paraId="489D2A30" w14:textId="77777777" w:rsidR="00412F4A" w:rsidRPr="00412F4A" w:rsidRDefault="00412F4A" w:rsidP="00412F4A">
            <w:pPr>
              <w:rPr>
                <w:b/>
                <w:bCs/>
              </w:rPr>
            </w:pPr>
          </w:p>
        </w:tc>
        <w:tc>
          <w:tcPr>
            <w:tcW w:w="1884" w:type="dxa"/>
            <w:vMerge/>
            <w:hideMark/>
          </w:tcPr>
          <w:p w14:paraId="50684CAD" w14:textId="77777777" w:rsidR="00412F4A" w:rsidRPr="00412F4A" w:rsidRDefault="00412F4A" w:rsidP="00412F4A"/>
        </w:tc>
        <w:tc>
          <w:tcPr>
            <w:tcW w:w="1479" w:type="dxa"/>
            <w:vMerge/>
            <w:hideMark/>
          </w:tcPr>
          <w:p w14:paraId="4C526F80" w14:textId="77777777" w:rsidR="00412F4A" w:rsidRPr="00412F4A" w:rsidRDefault="00412F4A" w:rsidP="00412F4A"/>
        </w:tc>
        <w:tc>
          <w:tcPr>
            <w:tcW w:w="1763" w:type="dxa"/>
            <w:hideMark/>
          </w:tcPr>
          <w:p w14:paraId="118C557F" w14:textId="77777777" w:rsidR="00412F4A" w:rsidRPr="00412F4A" w:rsidRDefault="00412F4A" w:rsidP="00412F4A">
            <w:r w:rsidRPr="00412F4A">
              <w:t>A630069</w:t>
            </w:r>
          </w:p>
        </w:tc>
        <w:tc>
          <w:tcPr>
            <w:tcW w:w="1829" w:type="dxa"/>
            <w:hideMark/>
          </w:tcPr>
          <w:p w14:paraId="4FB8B45D" w14:textId="77777777" w:rsidR="00412F4A" w:rsidRPr="00412F4A" w:rsidRDefault="00412F4A" w:rsidP="00412F4A">
            <w:r w:rsidRPr="00412F4A">
              <w:t>0,00</w:t>
            </w:r>
          </w:p>
        </w:tc>
        <w:tc>
          <w:tcPr>
            <w:tcW w:w="1463" w:type="dxa"/>
            <w:hideMark/>
          </w:tcPr>
          <w:p w14:paraId="7BEC3BB5" w14:textId="77777777" w:rsidR="00412F4A" w:rsidRPr="00412F4A" w:rsidRDefault="00412F4A" w:rsidP="00412F4A">
            <w:r w:rsidRPr="00412F4A">
              <w:t> </w:t>
            </w:r>
          </w:p>
        </w:tc>
        <w:tc>
          <w:tcPr>
            <w:tcW w:w="2628" w:type="dxa"/>
            <w:hideMark/>
          </w:tcPr>
          <w:p w14:paraId="30BB8C7C" w14:textId="6A5C8C92" w:rsidR="00412F4A" w:rsidRPr="00412F4A" w:rsidRDefault="00412F4A" w:rsidP="00412F4A">
            <w:r w:rsidRPr="00412F4A">
              <w:t>Naved</w:t>
            </w:r>
            <w:r w:rsidR="00746FC3">
              <w:t>e</w:t>
            </w:r>
            <w:r w:rsidRPr="00412F4A">
              <w:t xml:space="preserve">na mjera traje 6  mjeseci do 1 godine sukladno Zakonu o zaštiti od nasilja u obitelji  (prelazi u slijedeću godinu, ovisi kad je započeto s izvršenjem/provođenjem). Provoditelji mjere (fizičke i pravne osobe s kojima je MPU sklopilo Ugovor o provođenju zaštitne mjere obveznog psihosocijalnog tretmana, na godišnjoj razini) u cijelosti su proveli navedenu zaštitnu mjeru -  u 2021. godini ukupno 193 </w:t>
            </w:r>
          </w:p>
        </w:tc>
      </w:tr>
      <w:tr w:rsidR="00412F4A" w:rsidRPr="00412F4A" w14:paraId="51400A36" w14:textId="77777777" w:rsidTr="007B4149">
        <w:trPr>
          <w:trHeight w:val="465"/>
        </w:trPr>
        <w:tc>
          <w:tcPr>
            <w:tcW w:w="3456" w:type="dxa"/>
            <w:vMerge/>
            <w:hideMark/>
          </w:tcPr>
          <w:p w14:paraId="4C5FC596" w14:textId="77777777" w:rsidR="00412F4A" w:rsidRPr="00412F4A" w:rsidRDefault="00412F4A" w:rsidP="00412F4A">
            <w:pPr>
              <w:rPr>
                <w:b/>
                <w:bCs/>
              </w:rPr>
            </w:pPr>
          </w:p>
        </w:tc>
        <w:tc>
          <w:tcPr>
            <w:tcW w:w="1884" w:type="dxa"/>
            <w:vMerge/>
            <w:hideMark/>
          </w:tcPr>
          <w:p w14:paraId="112BEB7A" w14:textId="77777777" w:rsidR="00412F4A" w:rsidRPr="00412F4A" w:rsidRDefault="00412F4A" w:rsidP="00412F4A"/>
        </w:tc>
        <w:tc>
          <w:tcPr>
            <w:tcW w:w="1479" w:type="dxa"/>
            <w:vMerge/>
            <w:hideMark/>
          </w:tcPr>
          <w:p w14:paraId="5CF574F2" w14:textId="77777777" w:rsidR="00412F4A" w:rsidRPr="00412F4A" w:rsidRDefault="00412F4A" w:rsidP="00412F4A"/>
        </w:tc>
        <w:tc>
          <w:tcPr>
            <w:tcW w:w="1763" w:type="dxa"/>
            <w:hideMark/>
          </w:tcPr>
          <w:p w14:paraId="4F9448A5" w14:textId="77777777" w:rsidR="00412F4A" w:rsidRPr="00412F4A" w:rsidRDefault="00412F4A" w:rsidP="00412F4A">
            <w:r w:rsidRPr="00412F4A">
              <w:t>A830013</w:t>
            </w:r>
          </w:p>
        </w:tc>
        <w:tc>
          <w:tcPr>
            <w:tcW w:w="1829" w:type="dxa"/>
            <w:hideMark/>
          </w:tcPr>
          <w:p w14:paraId="06B3CEE4" w14:textId="77777777" w:rsidR="00412F4A" w:rsidRPr="00412F4A" w:rsidRDefault="00412F4A" w:rsidP="00412F4A">
            <w:r w:rsidRPr="00412F4A">
              <w:t>0,00</w:t>
            </w:r>
          </w:p>
        </w:tc>
        <w:tc>
          <w:tcPr>
            <w:tcW w:w="1463" w:type="dxa"/>
            <w:hideMark/>
          </w:tcPr>
          <w:p w14:paraId="3B14B85A" w14:textId="77777777" w:rsidR="00412F4A" w:rsidRPr="00412F4A" w:rsidRDefault="00412F4A" w:rsidP="00412F4A">
            <w:r w:rsidRPr="00412F4A">
              <w:t> </w:t>
            </w:r>
          </w:p>
        </w:tc>
        <w:tc>
          <w:tcPr>
            <w:tcW w:w="2628" w:type="dxa"/>
            <w:hideMark/>
          </w:tcPr>
          <w:p w14:paraId="24F11F07" w14:textId="77777777" w:rsidR="00412F4A" w:rsidRPr="00412F4A" w:rsidRDefault="00412F4A" w:rsidP="00412F4A">
            <w:r w:rsidRPr="00412F4A">
              <w:t> </w:t>
            </w:r>
          </w:p>
        </w:tc>
      </w:tr>
      <w:tr w:rsidR="00412F4A" w:rsidRPr="00412F4A" w14:paraId="546C0F29" w14:textId="77777777" w:rsidTr="007B4149">
        <w:trPr>
          <w:trHeight w:val="465"/>
        </w:trPr>
        <w:tc>
          <w:tcPr>
            <w:tcW w:w="3456" w:type="dxa"/>
            <w:vMerge/>
            <w:hideMark/>
          </w:tcPr>
          <w:p w14:paraId="20D49C13" w14:textId="77777777" w:rsidR="00412F4A" w:rsidRPr="00412F4A" w:rsidRDefault="00412F4A" w:rsidP="00412F4A">
            <w:pPr>
              <w:rPr>
                <w:b/>
                <w:bCs/>
              </w:rPr>
            </w:pPr>
          </w:p>
        </w:tc>
        <w:tc>
          <w:tcPr>
            <w:tcW w:w="1884" w:type="dxa"/>
            <w:vMerge/>
            <w:hideMark/>
          </w:tcPr>
          <w:p w14:paraId="1774524E" w14:textId="77777777" w:rsidR="00412F4A" w:rsidRPr="00412F4A" w:rsidRDefault="00412F4A" w:rsidP="00412F4A"/>
        </w:tc>
        <w:tc>
          <w:tcPr>
            <w:tcW w:w="1479" w:type="dxa"/>
            <w:vMerge/>
            <w:hideMark/>
          </w:tcPr>
          <w:p w14:paraId="64864629" w14:textId="77777777" w:rsidR="00412F4A" w:rsidRPr="00412F4A" w:rsidRDefault="00412F4A" w:rsidP="00412F4A"/>
        </w:tc>
        <w:tc>
          <w:tcPr>
            <w:tcW w:w="1763" w:type="dxa"/>
            <w:hideMark/>
          </w:tcPr>
          <w:p w14:paraId="0E3E8C35" w14:textId="77777777" w:rsidR="00412F4A" w:rsidRPr="00412F4A" w:rsidRDefault="00412F4A" w:rsidP="00412F4A">
            <w:r w:rsidRPr="00412F4A">
              <w:t>A830026</w:t>
            </w:r>
          </w:p>
        </w:tc>
        <w:tc>
          <w:tcPr>
            <w:tcW w:w="1829" w:type="dxa"/>
            <w:hideMark/>
          </w:tcPr>
          <w:p w14:paraId="109583A8" w14:textId="77777777" w:rsidR="00412F4A" w:rsidRPr="00412F4A" w:rsidRDefault="00412F4A" w:rsidP="00412F4A">
            <w:r w:rsidRPr="00412F4A">
              <w:t>6.330.240,00</w:t>
            </w:r>
          </w:p>
        </w:tc>
        <w:tc>
          <w:tcPr>
            <w:tcW w:w="1463" w:type="dxa"/>
            <w:hideMark/>
          </w:tcPr>
          <w:p w14:paraId="52E87290" w14:textId="77777777" w:rsidR="00412F4A" w:rsidRPr="00412F4A" w:rsidRDefault="00412F4A" w:rsidP="00412F4A">
            <w:r w:rsidRPr="00412F4A">
              <w:t> </w:t>
            </w:r>
          </w:p>
        </w:tc>
        <w:tc>
          <w:tcPr>
            <w:tcW w:w="2628" w:type="dxa"/>
            <w:hideMark/>
          </w:tcPr>
          <w:p w14:paraId="3A7FD06F" w14:textId="77777777" w:rsidR="00412F4A" w:rsidRPr="00412F4A" w:rsidRDefault="00412F4A" w:rsidP="00412F4A">
            <w:r w:rsidRPr="00412F4A">
              <w:t> </w:t>
            </w:r>
          </w:p>
        </w:tc>
      </w:tr>
      <w:tr w:rsidR="00412F4A" w:rsidRPr="00412F4A" w14:paraId="4F5FC2C0" w14:textId="77777777" w:rsidTr="007B4149">
        <w:trPr>
          <w:trHeight w:val="465"/>
        </w:trPr>
        <w:tc>
          <w:tcPr>
            <w:tcW w:w="3456" w:type="dxa"/>
            <w:vMerge/>
            <w:hideMark/>
          </w:tcPr>
          <w:p w14:paraId="508E73C2" w14:textId="77777777" w:rsidR="00412F4A" w:rsidRPr="00412F4A" w:rsidRDefault="00412F4A" w:rsidP="00412F4A">
            <w:pPr>
              <w:rPr>
                <w:b/>
                <w:bCs/>
              </w:rPr>
            </w:pPr>
          </w:p>
        </w:tc>
        <w:tc>
          <w:tcPr>
            <w:tcW w:w="1884" w:type="dxa"/>
            <w:vMerge/>
            <w:hideMark/>
          </w:tcPr>
          <w:p w14:paraId="03FBA77B" w14:textId="77777777" w:rsidR="00412F4A" w:rsidRPr="00412F4A" w:rsidRDefault="00412F4A" w:rsidP="00412F4A"/>
        </w:tc>
        <w:tc>
          <w:tcPr>
            <w:tcW w:w="1479" w:type="dxa"/>
            <w:vMerge/>
            <w:hideMark/>
          </w:tcPr>
          <w:p w14:paraId="6854D087" w14:textId="77777777" w:rsidR="00412F4A" w:rsidRPr="00412F4A" w:rsidRDefault="00412F4A" w:rsidP="00412F4A"/>
        </w:tc>
        <w:tc>
          <w:tcPr>
            <w:tcW w:w="1763" w:type="dxa"/>
            <w:hideMark/>
          </w:tcPr>
          <w:p w14:paraId="18D0C9C0" w14:textId="77777777" w:rsidR="00412F4A" w:rsidRPr="00412F4A" w:rsidRDefault="00412F4A" w:rsidP="00412F4A">
            <w:r w:rsidRPr="00412F4A">
              <w:t>T830025</w:t>
            </w:r>
          </w:p>
        </w:tc>
        <w:tc>
          <w:tcPr>
            <w:tcW w:w="1829" w:type="dxa"/>
            <w:hideMark/>
          </w:tcPr>
          <w:p w14:paraId="1CD88426" w14:textId="77777777" w:rsidR="00412F4A" w:rsidRPr="00412F4A" w:rsidRDefault="00412F4A" w:rsidP="00412F4A">
            <w:r w:rsidRPr="00412F4A">
              <w:t>78.075,14</w:t>
            </w:r>
          </w:p>
        </w:tc>
        <w:tc>
          <w:tcPr>
            <w:tcW w:w="1463" w:type="dxa"/>
            <w:hideMark/>
          </w:tcPr>
          <w:p w14:paraId="39525E87" w14:textId="77777777" w:rsidR="00412F4A" w:rsidRPr="00412F4A" w:rsidRDefault="00412F4A" w:rsidP="00412F4A">
            <w:r w:rsidRPr="00412F4A">
              <w:t> </w:t>
            </w:r>
          </w:p>
        </w:tc>
        <w:tc>
          <w:tcPr>
            <w:tcW w:w="2628" w:type="dxa"/>
            <w:hideMark/>
          </w:tcPr>
          <w:p w14:paraId="280127C7" w14:textId="77777777" w:rsidR="00412F4A" w:rsidRPr="00412F4A" w:rsidRDefault="00412F4A" w:rsidP="00412F4A">
            <w:r w:rsidRPr="00412F4A">
              <w:t> </w:t>
            </w:r>
          </w:p>
        </w:tc>
      </w:tr>
      <w:tr w:rsidR="00412F4A" w:rsidRPr="00412F4A" w14:paraId="3CF397CC" w14:textId="77777777" w:rsidTr="007B4149">
        <w:trPr>
          <w:trHeight w:val="465"/>
        </w:trPr>
        <w:tc>
          <w:tcPr>
            <w:tcW w:w="3456" w:type="dxa"/>
            <w:vMerge/>
            <w:hideMark/>
          </w:tcPr>
          <w:p w14:paraId="27BF2834" w14:textId="77777777" w:rsidR="00412F4A" w:rsidRPr="00412F4A" w:rsidRDefault="00412F4A" w:rsidP="00412F4A">
            <w:pPr>
              <w:rPr>
                <w:b/>
                <w:bCs/>
              </w:rPr>
            </w:pPr>
          </w:p>
        </w:tc>
        <w:tc>
          <w:tcPr>
            <w:tcW w:w="1884" w:type="dxa"/>
            <w:vMerge/>
            <w:hideMark/>
          </w:tcPr>
          <w:p w14:paraId="6B760E4E" w14:textId="77777777" w:rsidR="00412F4A" w:rsidRPr="00412F4A" w:rsidRDefault="00412F4A" w:rsidP="00412F4A"/>
        </w:tc>
        <w:tc>
          <w:tcPr>
            <w:tcW w:w="1479" w:type="dxa"/>
            <w:vMerge/>
            <w:hideMark/>
          </w:tcPr>
          <w:p w14:paraId="2B0FC81D" w14:textId="77777777" w:rsidR="00412F4A" w:rsidRPr="00412F4A" w:rsidRDefault="00412F4A" w:rsidP="00412F4A"/>
        </w:tc>
        <w:tc>
          <w:tcPr>
            <w:tcW w:w="1763" w:type="dxa"/>
            <w:hideMark/>
          </w:tcPr>
          <w:p w14:paraId="177CCB17" w14:textId="77777777" w:rsidR="00412F4A" w:rsidRPr="00412F4A" w:rsidRDefault="00412F4A" w:rsidP="00412F4A">
            <w:r w:rsidRPr="00412F4A">
              <w:t>K544052</w:t>
            </w:r>
          </w:p>
        </w:tc>
        <w:tc>
          <w:tcPr>
            <w:tcW w:w="1829" w:type="dxa"/>
            <w:hideMark/>
          </w:tcPr>
          <w:p w14:paraId="298800EE" w14:textId="77777777" w:rsidR="00412F4A" w:rsidRPr="00412F4A" w:rsidRDefault="00412F4A" w:rsidP="00412F4A">
            <w:r w:rsidRPr="00412F4A">
              <w:t>0,00</w:t>
            </w:r>
          </w:p>
        </w:tc>
        <w:tc>
          <w:tcPr>
            <w:tcW w:w="1463" w:type="dxa"/>
            <w:hideMark/>
          </w:tcPr>
          <w:p w14:paraId="6198808D" w14:textId="77777777" w:rsidR="00412F4A" w:rsidRPr="00412F4A" w:rsidRDefault="00412F4A" w:rsidP="00412F4A">
            <w:r w:rsidRPr="00412F4A">
              <w:t> </w:t>
            </w:r>
          </w:p>
        </w:tc>
        <w:tc>
          <w:tcPr>
            <w:tcW w:w="2628" w:type="dxa"/>
            <w:hideMark/>
          </w:tcPr>
          <w:p w14:paraId="3288961D" w14:textId="77777777" w:rsidR="00412F4A" w:rsidRPr="00412F4A" w:rsidRDefault="00412F4A" w:rsidP="00412F4A">
            <w:r w:rsidRPr="00412F4A">
              <w:t> </w:t>
            </w:r>
          </w:p>
        </w:tc>
      </w:tr>
      <w:tr w:rsidR="00412F4A" w:rsidRPr="00412F4A" w14:paraId="1A77431D" w14:textId="77777777" w:rsidTr="007B4149">
        <w:trPr>
          <w:trHeight w:val="465"/>
        </w:trPr>
        <w:tc>
          <w:tcPr>
            <w:tcW w:w="3456" w:type="dxa"/>
            <w:vMerge/>
            <w:hideMark/>
          </w:tcPr>
          <w:p w14:paraId="68134EF7" w14:textId="77777777" w:rsidR="00412F4A" w:rsidRPr="00412F4A" w:rsidRDefault="00412F4A" w:rsidP="00412F4A">
            <w:pPr>
              <w:rPr>
                <w:b/>
                <w:bCs/>
              </w:rPr>
            </w:pPr>
          </w:p>
        </w:tc>
        <w:tc>
          <w:tcPr>
            <w:tcW w:w="1884" w:type="dxa"/>
            <w:vMerge/>
            <w:hideMark/>
          </w:tcPr>
          <w:p w14:paraId="47C93C1C" w14:textId="77777777" w:rsidR="00412F4A" w:rsidRPr="00412F4A" w:rsidRDefault="00412F4A" w:rsidP="00412F4A"/>
        </w:tc>
        <w:tc>
          <w:tcPr>
            <w:tcW w:w="1479" w:type="dxa"/>
            <w:vMerge/>
            <w:hideMark/>
          </w:tcPr>
          <w:p w14:paraId="0E13EAF9" w14:textId="77777777" w:rsidR="00412F4A" w:rsidRPr="00412F4A" w:rsidRDefault="00412F4A" w:rsidP="00412F4A"/>
        </w:tc>
        <w:tc>
          <w:tcPr>
            <w:tcW w:w="1763" w:type="dxa"/>
            <w:hideMark/>
          </w:tcPr>
          <w:p w14:paraId="2D29FC0B" w14:textId="77777777" w:rsidR="00412F4A" w:rsidRPr="00412F4A" w:rsidRDefault="00412F4A" w:rsidP="00412F4A">
            <w:r w:rsidRPr="00412F4A">
              <w:t>K544083</w:t>
            </w:r>
          </w:p>
        </w:tc>
        <w:tc>
          <w:tcPr>
            <w:tcW w:w="1829" w:type="dxa"/>
            <w:hideMark/>
          </w:tcPr>
          <w:p w14:paraId="3EB70491" w14:textId="77777777" w:rsidR="00412F4A" w:rsidRPr="00412F4A" w:rsidRDefault="00412F4A" w:rsidP="00412F4A">
            <w:r w:rsidRPr="00412F4A">
              <w:t>29.911,26</w:t>
            </w:r>
          </w:p>
        </w:tc>
        <w:tc>
          <w:tcPr>
            <w:tcW w:w="1463" w:type="dxa"/>
            <w:hideMark/>
          </w:tcPr>
          <w:p w14:paraId="0E370EF6" w14:textId="77777777" w:rsidR="00412F4A" w:rsidRPr="00412F4A" w:rsidRDefault="00412F4A" w:rsidP="00412F4A">
            <w:r w:rsidRPr="00412F4A">
              <w:t> </w:t>
            </w:r>
          </w:p>
        </w:tc>
        <w:tc>
          <w:tcPr>
            <w:tcW w:w="2628" w:type="dxa"/>
            <w:hideMark/>
          </w:tcPr>
          <w:p w14:paraId="7145B680" w14:textId="77777777" w:rsidR="00412F4A" w:rsidRPr="00412F4A" w:rsidRDefault="00412F4A" w:rsidP="00412F4A">
            <w:r w:rsidRPr="00412F4A">
              <w:t> </w:t>
            </w:r>
          </w:p>
        </w:tc>
      </w:tr>
      <w:tr w:rsidR="00412F4A" w:rsidRPr="00412F4A" w14:paraId="665FDA1C" w14:textId="77777777" w:rsidTr="007B4149">
        <w:trPr>
          <w:trHeight w:val="465"/>
        </w:trPr>
        <w:tc>
          <w:tcPr>
            <w:tcW w:w="3456" w:type="dxa"/>
            <w:vMerge/>
            <w:hideMark/>
          </w:tcPr>
          <w:p w14:paraId="6C5677B0" w14:textId="77777777" w:rsidR="00412F4A" w:rsidRPr="00412F4A" w:rsidRDefault="00412F4A" w:rsidP="00412F4A">
            <w:pPr>
              <w:rPr>
                <w:b/>
                <w:bCs/>
              </w:rPr>
            </w:pPr>
          </w:p>
        </w:tc>
        <w:tc>
          <w:tcPr>
            <w:tcW w:w="1884" w:type="dxa"/>
            <w:vMerge/>
            <w:hideMark/>
          </w:tcPr>
          <w:p w14:paraId="4C3A9811" w14:textId="77777777" w:rsidR="00412F4A" w:rsidRPr="00412F4A" w:rsidRDefault="00412F4A" w:rsidP="00412F4A"/>
        </w:tc>
        <w:tc>
          <w:tcPr>
            <w:tcW w:w="1479" w:type="dxa"/>
            <w:vMerge/>
            <w:hideMark/>
          </w:tcPr>
          <w:p w14:paraId="7EE8AB33" w14:textId="77777777" w:rsidR="00412F4A" w:rsidRPr="00412F4A" w:rsidRDefault="00412F4A" w:rsidP="00412F4A"/>
        </w:tc>
        <w:tc>
          <w:tcPr>
            <w:tcW w:w="1763" w:type="dxa"/>
            <w:hideMark/>
          </w:tcPr>
          <w:p w14:paraId="3EFCBA5D" w14:textId="77777777" w:rsidR="00412F4A" w:rsidRPr="00412F4A" w:rsidRDefault="00412F4A" w:rsidP="00412F4A">
            <w:r w:rsidRPr="00412F4A">
              <w:t>K629181</w:t>
            </w:r>
          </w:p>
        </w:tc>
        <w:tc>
          <w:tcPr>
            <w:tcW w:w="1829" w:type="dxa"/>
            <w:hideMark/>
          </w:tcPr>
          <w:p w14:paraId="00865EED" w14:textId="77777777" w:rsidR="00412F4A" w:rsidRPr="00412F4A" w:rsidRDefault="00412F4A" w:rsidP="00412F4A">
            <w:r w:rsidRPr="00412F4A">
              <w:t>64.605,60</w:t>
            </w:r>
          </w:p>
        </w:tc>
        <w:tc>
          <w:tcPr>
            <w:tcW w:w="1463" w:type="dxa"/>
            <w:hideMark/>
          </w:tcPr>
          <w:p w14:paraId="3DF4551B" w14:textId="77777777" w:rsidR="00412F4A" w:rsidRPr="00412F4A" w:rsidRDefault="00412F4A" w:rsidP="00412F4A">
            <w:r w:rsidRPr="00412F4A">
              <w:t> </w:t>
            </w:r>
          </w:p>
        </w:tc>
        <w:tc>
          <w:tcPr>
            <w:tcW w:w="2628" w:type="dxa"/>
            <w:hideMark/>
          </w:tcPr>
          <w:p w14:paraId="6171D0B0" w14:textId="77777777" w:rsidR="00412F4A" w:rsidRPr="00412F4A" w:rsidRDefault="00412F4A" w:rsidP="00412F4A">
            <w:r w:rsidRPr="00412F4A">
              <w:t> </w:t>
            </w:r>
          </w:p>
        </w:tc>
      </w:tr>
      <w:tr w:rsidR="00412F4A" w:rsidRPr="00412F4A" w14:paraId="20D34281" w14:textId="77777777" w:rsidTr="007B4149">
        <w:trPr>
          <w:trHeight w:val="465"/>
        </w:trPr>
        <w:tc>
          <w:tcPr>
            <w:tcW w:w="3456" w:type="dxa"/>
            <w:vMerge/>
            <w:hideMark/>
          </w:tcPr>
          <w:p w14:paraId="063F4CC7" w14:textId="77777777" w:rsidR="00412F4A" w:rsidRPr="00412F4A" w:rsidRDefault="00412F4A" w:rsidP="00412F4A">
            <w:pPr>
              <w:rPr>
                <w:b/>
                <w:bCs/>
              </w:rPr>
            </w:pPr>
          </w:p>
        </w:tc>
        <w:tc>
          <w:tcPr>
            <w:tcW w:w="1884" w:type="dxa"/>
            <w:vMerge/>
            <w:hideMark/>
          </w:tcPr>
          <w:p w14:paraId="45711149" w14:textId="77777777" w:rsidR="00412F4A" w:rsidRPr="00412F4A" w:rsidRDefault="00412F4A" w:rsidP="00412F4A"/>
        </w:tc>
        <w:tc>
          <w:tcPr>
            <w:tcW w:w="1479" w:type="dxa"/>
            <w:vMerge/>
            <w:hideMark/>
          </w:tcPr>
          <w:p w14:paraId="1DB0F0B1" w14:textId="77777777" w:rsidR="00412F4A" w:rsidRPr="00412F4A" w:rsidRDefault="00412F4A" w:rsidP="00412F4A"/>
        </w:tc>
        <w:tc>
          <w:tcPr>
            <w:tcW w:w="1763" w:type="dxa"/>
            <w:hideMark/>
          </w:tcPr>
          <w:p w14:paraId="280E819B" w14:textId="77777777" w:rsidR="00412F4A" w:rsidRPr="00412F4A" w:rsidRDefault="00412F4A" w:rsidP="00412F4A">
            <w:r w:rsidRPr="00412F4A">
              <w:t>K629234</w:t>
            </w:r>
          </w:p>
        </w:tc>
        <w:tc>
          <w:tcPr>
            <w:tcW w:w="1829" w:type="dxa"/>
            <w:hideMark/>
          </w:tcPr>
          <w:p w14:paraId="4F8EDFD7" w14:textId="77777777" w:rsidR="00412F4A" w:rsidRPr="00412F4A" w:rsidRDefault="00412F4A" w:rsidP="00412F4A">
            <w:r w:rsidRPr="00412F4A">
              <w:t>1.060.000,00</w:t>
            </w:r>
          </w:p>
        </w:tc>
        <w:tc>
          <w:tcPr>
            <w:tcW w:w="1463" w:type="dxa"/>
            <w:hideMark/>
          </w:tcPr>
          <w:p w14:paraId="372E0E5A" w14:textId="77777777" w:rsidR="00412F4A" w:rsidRPr="00412F4A" w:rsidRDefault="00412F4A" w:rsidP="00412F4A">
            <w:r w:rsidRPr="00412F4A">
              <w:t> </w:t>
            </w:r>
          </w:p>
        </w:tc>
        <w:tc>
          <w:tcPr>
            <w:tcW w:w="2628" w:type="dxa"/>
            <w:hideMark/>
          </w:tcPr>
          <w:p w14:paraId="7CE964F7" w14:textId="77777777" w:rsidR="00412F4A" w:rsidRPr="00412F4A" w:rsidRDefault="00412F4A" w:rsidP="00412F4A">
            <w:r w:rsidRPr="00412F4A">
              <w:t> </w:t>
            </w:r>
          </w:p>
        </w:tc>
      </w:tr>
      <w:tr w:rsidR="00412F4A" w:rsidRPr="00412F4A" w14:paraId="69CB165E" w14:textId="77777777" w:rsidTr="007B4149">
        <w:trPr>
          <w:trHeight w:val="465"/>
        </w:trPr>
        <w:tc>
          <w:tcPr>
            <w:tcW w:w="3456" w:type="dxa"/>
            <w:vMerge/>
            <w:hideMark/>
          </w:tcPr>
          <w:p w14:paraId="63AB228E" w14:textId="77777777" w:rsidR="00412F4A" w:rsidRPr="00412F4A" w:rsidRDefault="00412F4A" w:rsidP="00412F4A">
            <w:pPr>
              <w:rPr>
                <w:b/>
                <w:bCs/>
              </w:rPr>
            </w:pPr>
          </w:p>
        </w:tc>
        <w:tc>
          <w:tcPr>
            <w:tcW w:w="1884" w:type="dxa"/>
            <w:vMerge/>
            <w:hideMark/>
          </w:tcPr>
          <w:p w14:paraId="37599DAB" w14:textId="77777777" w:rsidR="00412F4A" w:rsidRPr="00412F4A" w:rsidRDefault="00412F4A" w:rsidP="00412F4A"/>
        </w:tc>
        <w:tc>
          <w:tcPr>
            <w:tcW w:w="1479" w:type="dxa"/>
            <w:vMerge/>
            <w:hideMark/>
          </w:tcPr>
          <w:p w14:paraId="04027B2C" w14:textId="77777777" w:rsidR="00412F4A" w:rsidRPr="00412F4A" w:rsidRDefault="00412F4A" w:rsidP="00412F4A"/>
        </w:tc>
        <w:tc>
          <w:tcPr>
            <w:tcW w:w="1763" w:type="dxa"/>
            <w:hideMark/>
          </w:tcPr>
          <w:p w14:paraId="6E3BF67D" w14:textId="77777777" w:rsidR="00412F4A" w:rsidRPr="00412F4A" w:rsidRDefault="00412F4A" w:rsidP="00412F4A">
            <w:r w:rsidRPr="00412F4A">
              <w:t>K629239</w:t>
            </w:r>
          </w:p>
        </w:tc>
        <w:tc>
          <w:tcPr>
            <w:tcW w:w="1829" w:type="dxa"/>
            <w:hideMark/>
          </w:tcPr>
          <w:p w14:paraId="0D6BF966" w14:textId="77777777" w:rsidR="00412F4A" w:rsidRPr="00412F4A" w:rsidRDefault="00412F4A" w:rsidP="00412F4A">
            <w:r w:rsidRPr="00412F4A">
              <w:t>2.172.158,63</w:t>
            </w:r>
          </w:p>
        </w:tc>
        <w:tc>
          <w:tcPr>
            <w:tcW w:w="1463" w:type="dxa"/>
            <w:hideMark/>
          </w:tcPr>
          <w:p w14:paraId="024B6565" w14:textId="77777777" w:rsidR="00412F4A" w:rsidRPr="00412F4A" w:rsidRDefault="00412F4A" w:rsidP="00412F4A">
            <w:r w:rsidRPr="00412F4A">
              <w:t> </w:t>
            </w:r>
          </w:p>
        </w:tc>
        <w:tc>
          <w:tcPr>
            <w:tcW w:w="2628" w:type="dxa"/>
            <w:hideMark/>
          </w:tcPr>
          <w:p w14:paraId="217D9508" w14:textId="77777777" w:rsidR="00412F4A" w:rsidRPr="00412F4A" w:rsidRDefault="00412F4A" w:rsidP="00412F4A">
            <w:r w:rsidRPr="00412F4A">
              <w:t> </w:t>
            </w:r>
          </w:p>
        </w:tc>
      </w:tr>
      <w:tr w:rsidR="00412F4A" w:rsidRPr="00412F4A" w14:paraId="40670004" w14:textId="77777777" w:rsidTr="007B4149">
        <w:trPr>
          <w:trHeight w:val="465"/>
        </w:trPr>
        <w:tc>
          <w:tcPr>
            <w:tcW w:w="3456" w:type="dxa"/>
            <w:vMerge/>
            <w:hideMark/>
          </w:tcPr>
          <w:p w14:paraId="2F26096A" w14:textId="77777777" w:rsidR="00412F4A" w:rsidRPr="00412F4A" w:rsidRDefault="00412F4A" w:rsidP="00412F4A">
            <w:pPr>
              <w:rPr>
                <w:b/>
                <w:bCs/>
              </w:rPr>
            </w:pPr>
          </w:p>
        </w:tc>
        <w:tc>
          <w:tcPr>
            <w:tcW w:w="1884" w:type="dxa"/>
            <w:vMerge/>
            <w:hideMark/>
          </w:tcPr>
          <w:p w14:paraId="6143E53F" w14:textId="77777777" w:rsidR="00412F4A" w:rsidRPr="00412F4A" w:rsidRDefault="00412F4A" w:rsidP="00412F4A"/>
        </w:tc>
        <w:tc>
          <w:tcPr>
            <w:tcW w:w="1479" w:type="dxa"/>
            <w:vMerge/>
            <w:hideMark/>
          </w:tcPr>
          <w:p w14:paraId="04BE9581" w14:textId="77777777" w:rsidR="00412F4A" w:rsidRPr="00412F4A" w:rsidRDefault="00412F4A" w:rsidP="00412F4A"/>
        </w:tc>
        <w:tc>
          <w:tcPr>
            <w:tcW w:w="1763" w:type="dxa"/>
            <w:hideMark/>
          </w:tcPr>
          <w:p w14:paraId="1E7A33C2" w14:textId="77777777" w:rsidR="00412F4A" w:rsidRPr="00412F4A" w:rsidRDefault="00412F4A" w:rsidP="00412F4A">
            <w:r w:rsidRPr="00412F4A">
              <w:t>K630068</w:t>
            </w:r>
          </w:p>
        </w:tc>
        <w:tc>
          <w:tcPr>
            <w:tcW w:w="1829" w:type="dxa"/>
            <w:hideMark/>
          </w:tcPr>
          <w:p w14:paraId="51204E4D" w14:textId="77777777" w:rsidR="00412F4A" w:rsidRPr="00412F4A" w:rsidRDefault="00412F4A" w:rsidP="00412F4A">
            <w:r w:rsidRPr="00412F4A">
              <w:t>39.131,49</w:t>
            </w:r>
          </w:p>
        </w:tc>
        <w:tc>
          <w:tcPr>
            <w:tcW w:w="1463" w:type="dxa"/>
            <w:hideMark/>
          </w:tcPr>
          <w:p w14:paraId="5F68BBFC" w14:textId="77777777" w:rsidR="00412F4A" w:rsidRPr="00412F4A" w:rsidRDefault="00412F4A" w:rsidP="00412F4A">
            <w:r w:rsidRPr="00412F4A">
              <w:t> </w:t>
            </w:r>
          </w:p>
        </w:tc>
        <w:tc>
          <w:tcPr>
            <w:tcW w:w="2628" w:type="dxa"/>
            <w:hideMark/>
          </w:tcPr>
          <w:p w14:paraId="50008E7C" w14:textId="77777777" w:rsidR="00412F4A" w:rsidRPr="00412F4A" w:rsidRDefault="00412F4A" w:rsidP="00412F4A">
            <w:r w:rsidRPr="00412F4A">
              <w:t> </w:t>
            </w:r>
          </w:p>
        </w:tc>
      </w:tr>
      <w:tr w:rsidR="00412F4A" w:rsidRPr="00412F4A" w14:paraId="5B490653" w14:textId="77777777" w:rsidTr="007B4149">
        <w:trPr>
          <w:trHeight w:val="465"/>
        </w:trPr>
        <w:tc>
          <w:tcPr>
            <w:tcW w:w="3456" w:type="dxa"/>
            <w:vMerge/>
            <w:hideMark/>
          </w:tcPr>
          <w:p w14:paraId="4A78728B" w14:textId="77777777" w:rsidR="00412F4A" w:rsidRPr="00412F4A" w:rsidRDefault="00412F4A" w:rsidP="00412F4A">
            <w:pPr>
              <w:rPr>
                <w:b/>
                <w:bCs/>
              </w:rPr>
            </w:pPr>
          </w:p>
        </w:tc>
        <w:tc>
          <w:tcPr>
            <w:tcW w:w="1884" w:type="dxa"/>
            <w:vMerge/>
            <w:hideMark/>
          </w:tcPr>
          <w:p w14:paraId="09CF1737" w14:textId="77777777" w:rsidR="00412F4A" w:rsidRPr="00412F4A" w:rsidRDefault="00412F4A" w:rsidP="00412F4A"/>
        </w:tc>
        <w:tc>
          <w:tcPr>
            <w:tcW w:w="1479" w:type="dxa"/>
            <w:vMerge/>
            <w:hideMark/>
          </w:tcPr>
          <w:p w14:paraId="68BA4EDA" w14:textId="77777777" w:rsidR="00412F4A" w:rsidRPr="00412F4A" w:rsidRDefault="00412F4A" w:rsidP="00412F4A"/>
        </w:tc>
        <w:tc>
          <w:tcPr>
            <w:tcW w:w="1763" w:type="dxa"/>
            <w:hideMark/>
          </w:tcPr>
          <w:p w14:paraId="4E6FF209" w14:textId="77777777" w:rsidR="00412F4A" w:rsidRPr="00412F4A" w:rsidRDefault="00412F4A" w:rsidP="00412F4A">
            <w:r w:rsidRPr="00412F4A">
              <w:t>T544092</w:t>
            </w:r>
          </w:p>
        </w:tc>
        <w:tc>
          <w:tcPr>
            <w:tcW w:w="1829" w:type="dxa"/>
            <w:hideMark/>
          </w:tcPr>
          <w:p w14:paraId="37A5323D" w14:textId="77777777" w:rsidR="00412F4A" w:rsidRPr="00412F4A" w:rsidRDefault="00412F4A" w:rsidP="00412F4A">
            <w:r w:rsidRPr="00412F4A">
              <w:t>263.025,70</w:t>
            </w:r>
          </w:p>
        </w:tc>
        <w:tc>
          <w:tcPr>
            <w:tcW w:w="1463" w:type="dxa"/>
            <w:hideMark/>
          </w:tcPr>
          <w:p w14:paraId="5785285F" w14:textId="77777777" w:rsidR="00412F4A" w:rsidRPr="00412F4A" w:rsidRDefault="00412F4A" w:rsidP="00412F4A">
            <w:r w:rsidRPr="00412F4A">
              <w:t> </w:t>
            </w:r>
          </w:p>
        </w:tc>
        <w:tc>
          <w:tcPr>
            <w:tcW w:w="2628" w:type="dxa"/>
            <w:hideMark/>
          </w:tcPr>
          <w:p w14:paraId="2A6AB907" w14:textId="77777777" w:rsidR="00412F4A" w:rsidRPr="00412F4A" w:rsidRDefault="00412F4A" w:rsidP="00412F4A">
            <w:r w:rsidRPr="00412F4A">
              <w:t> </w:t>
            </w:r>
          </w:p>
        </w:tc>
      </w:tr>
      <w:tr w:rsidR="00412F4A" w:rsidRPr="00412F4A" w14:paraId="2B396FDE" w14:textId="77777777" w:rsidTr="007B4149">
        <w:trPr>
          <w:trHeight w:val="465"/>
        </w:trPr>
        <w:tc>
          <w:tcPr>
            <w:tcW w:w="3456" w:type="dxa"/>
            <w:vMerge/>
            <w:hideMark/>
          </w:tcPr>
          <w:p w14:paraId="1B84949E" w14:textId="77777777" w:rsidR="00412F4A" w:rsidRPr="00412F4A" w:rsidRDefault="00412F4A" w:rsidP="00412F4A">
            <w:pPr>
              <w:rPr>
                <w:b/>
                <w:bCs/>
              </w:rPr>
            </w:pPr>
          </w:p>
        </w:tc>
        <w:tc>
          <w:tcPr>
            <w:tcW w:w="1884" w:type="dxa"/>
            <w:vMerge/>
            <w:hideMark/>
          </w:tcPr>
          <w:p w14:paraId="48462B8B" w14:textId="77777777" w:rsidR="00412F4A" w:rsidRPr="00412F4A" w:rsidRDefault="00412F4A" w:rsidP="00412F4A"/>
        </w:tc>
        <w:tc>
          <w:tcPr>
            <w:tcW w:w="1479" w:type="dxa"/>
            <w:vMerge/>
            <w:hideMark/>
          </w:tcPr>
          <w:p w14:paraId="47014B89" w14:textId="77777777" w:rsidR="00412F4A" w:rsidRPr="00412F4A" w:rsidRDefault="00412F4A" w:rsidP="00412F4A"/>
        </w:tc>
        <w:tc>
          <w:tcPr>
            <w:tcW w:w="1763" w:type="dxa"/>
            <w:hideMark/>
          </w:tcPr>
          <w:p w14:paraId="17BBB105" w14:textId="77777777" w:rsidR="00412F4A" w:rsidRPr="00412F4A" w:rsidRDefault="00412F4A" w:rsidP="00412F4A">
            <w:r w:rsidRPr="00412F4A">
              <w:t>K630103</w:t>
            </w:r>
          </w:p>
        </w:tc>
        <w:tc>
          <w:tcPr>
            <w:tcW w:w="1829" w:type="dxa"/>
            <w:hideMark/>
          </w:tcPr>
          <w:p w14:paraId="1682D606" w14:textId="77777777" w:rsidR="00412F4A" w:rsidRPr="00412F4A" w:rsidRDefault="00412F4A" w:rsidP="00412F4A">
            <w:r w:rsidRPr="00412F4A">
              <w:t>158.889,17</w:t>
            </w:r>
          </w:p>
        </w:tc>
        <w:tc>
          <w:tcPr>
            <w:tcW w:w="1463" w:type="dxa"/>
            <w:hideMark/>
          </w:tcPr>
          <w:p w14:paraId="3459696A" w14:textId="77777777" w:rsidR="00412F4A" w:rsidRPr="00412F4A" w:rsidRDefault="00412F4A" w:rsidP="00412F4A">
            <w:r w:rsidRPr="00412F4A">
              <w:t> </w:t>
            </w:r>
          </w:p>
        </w:tc>
        <w:tc>
          <w:tcPr>
            <w:tcW w:w="2628" w:type="dxa"/>
            <w:hideMark/>
          </w:tcPr>
          <w:p w14:paraId="652DDB0D" w14:textId="77777777" w:rsidR="00412F4A" w:rsidRPr="00412F4A" w:rsidRDefault="00412F4A" w:rsidP="00412F4A">
            <w:r w:rsidRPr="00412F4A">
              <w:t> </w:t>
            </w:r>
          </w:p>
        </w:tc>
      </w:tr>
      <w:tr w:rsidR="00412F4A" w:rsidRPr="00412F4A" w14:paraId="1869D471" w14:textId="77777777" w:rsidTr="007B4149">
        <w:trPr>
          <w:trHeight w:val="465"/>
        </w:trPr>
        <w:tc>
          <w:tcPr>
            <w:tcW w:w="3456" w:type="dxa"/>
            <w:vMerge/>
            <w:hideMark/>
          </w:tcPr>
          <w:p w14:paraId="558571F0" w14:textId="77777777" w:rsidR="00412F4A" w:rsidRPr="00412F4A" w:rsidRDefault="00412F4A" w:rsidP="00412F4A">
            <w:pPr>
              <w:rPr>
                <w:b/>
                <w:bCs/>
              </w:rPr>
            </w:pPr>
          </w:p>
        </w:tc>
        <w:tc>
          <w:tcPr>
            <w:tcW w:w="1884" w:type="dxa"/>
            <w:vMerge/>
            <w:hideMark/>
          </w:tcPr>
          <w:p w14:paraId="7B70D94E" w14:textId="77777777" w:rsidR="00412F4A" w:rsidRPr="00412F4A" w:rsidRDefault="00412F4A" w:rsidP="00412F4A"/>
        </w:tc>
        <w:tc>
          <w:tcPr>
            <w:tcW w:w="1479" w:type="dxa"/>
            <w:vMerge/>
            <w:hideMark/>
          </w:tcPr>
          <w:p w14:paraId="334D6C5D" w14:textId="77777777" w:rsidR="00412F4A" w:rsidRPr="00412F4A" w:rsidRDefault="00412F4A" w:rsidP="00412F4A"/>
        </w:tc>
        <w:tc>
          <w:tcPr>
            <w:tcW w:w="1763" w:type="dxa"/>
            <w:hideMark/>
          </w:tcPr>
          <w:p w14:paraId="3C42FC55" w14:textId="77777777" w:rsidR="00412F4A" w:rsidRPr="00412F4A" w:rsidRDefault="00412F4A" w:rsidP="00412F4A">
            <w:r w:rsidRPr="00412F4A">
              <w:t>K544091</w:t>
            </w:r>
          </w:p>
        </w:tc>
        <w:tc>
          <w:tcPr>
            <w:tcW w:w="1829" w:type="dxa"/>
            <w:hideMark/>
          </w:tcPr>
          <w:p w14:paraId="70D72CD5" w14:textId="77777777" w:rsidR="00412F4A" w:rsidRPr="00412F4A" w:rsidRDefault="00412F4A" w:rsidP="00412F4A">
            <w:r w:rsidRPr="00412F4A">
              <w:t>3.091.155,37</w:t>
            </w:r>
          </w:p>
        </w:tc>
        <w:tc>
          <w:tcPr>
            <w:tcW w:w="1463" w:type="dxa"/>
            <w:hideMark/>
          </w:tcPr>
          <w:p w14:paraId="09DFCD0F" w14:textId="77777777" w:rsidR="00412F4A" w:rsidRPr="00412F4A" w:rsidRDefault="00412F4A" w:rsidP="00412F4A">
            <w:r w:rsidRPr="00412F4A">
              <w:t> </w:t>
            </w:r>
          </w:p>
        </w:tc>
        <w:tc>
          <w:tcPr>
            <w:tcW w:w="2628" w:type="dxa"/>
            <w:hideMark/>
          </w:tcPr>
          <w:p w14:paraId="69CA7EA8" w14:textId="77777777" w:rsidR="00412F4A" w:rsidRPr="00412F4A" w:rsidRDefault="00412F4A" w:rsidP="00412F4A">
            <w:r w:rsidRPr="00412F4A">
              <w:t> </w:t>
            </w:r>
          </w:p>
        </w:tc>
      </w:tr>
      <w:tr w:rsidR="00412F4A" w:rsidRPr="00412F4A" w14:paraId="649E6E40" w14:textId="77777777" w:rsidTr="007B4149">
        <w:trPr>
          <w:trHeight w:val="465"/>
        </w:trPr>
        <w:tc>
          <w:tcPr>
            <w:tcW w:w="3456" w:type="dxa"/>
            <w:vMerge/>
            <w:hideMark/>
          </w:tcPr>
          <w:p w14:paraId="2F07AB9F" w14:textId="77777777" w:rsidR="00412F4A" w:rsidRPr="00412F4A" w:rsidRDefault="00412F4A" w:rsidP="00412F4A">
            <w:pPr>
              <w:rPr>
                <w:b/>
                <w:bCs/>
              </w:rPr>
            </w:pPr>
          </w:p>
        </w:tc>
        <w:tc>
          <w:tcPr>
            <w:tcW w:w="1884" w:type="dxa"/>
            <w:vMerge/>
            <w:hideMark/>
          </w:tcPr>
          <w:p w14:paraId="544FD1EB" w14:textId="77777777" w:rsidR="00412F4A" w:rsidRPr="00412F4A" w:rsidRDefault="00412F4A" w:rsidP="00412F4A"/>
        </w:tc>
        <w:tc>
          <w:tcPr>
            <w:tcW w:w="1479" w:type="dxa"/>
            <w:vMerge/>
            <w:hideMark/>
          </w:tcPr>
          <w:p w14:paraId="15351870" w14:textId="77777777" w:rsidR="00412F4A" w:rsidRPr="00412F4A" w:rsidRDefault="00412F4A" w:rsidP="00412F4A"/>
        </w:tc>
        <w:tc>
          <w:tcPr>
            <w:tcW w:w="1763" w:type="dxa"/>
            <w:hideMark/>
          </w:tcPr>
          <w:p w14:paraId="30F74207" w14:textId="77777777" w:rsidR="00412F4A" w:rsidRPr="00412F4A" w:rsidRDefault="00412F4A" w:rsidP="00412F4A">
            <w:r w:rsidRPr="00412F4A">
              <w:t>K629158</w:t>
            </w:r>
          </w:p>
        </w:tc>
        <w:tc>
          <w:tcPr>
            <w:tcW w:w="1829" w:type="dxa"/>
            <w:hideMark/>
          </w:tcPr>
          <w:p w14:paraId="18ACC902" w14:textId="77777777" w:rsidR="00412F4A" w:rsidRPr="00412F4A" w:rsidRDefault="00412F4A" w:rsidP="00412F4A">
            <w:r w:rsidRPr="00412F4A">
              <w:t>3.266.936,08</w:t>
            </w:r>
          </w:p>
        </w:tc>
        <w:tc>
          <w:tcPr>
            <w:tcW w:w="1463" w:type="dxa"/>
            <w:hideMark/>
          </w:tcPr>
          <w:p w14:paraId="37A809A0" w14:textId="77777777" w:rsidR="00412F4A" w:rsidRPr="00412F4A" w:rsidRDefault="00412F4A" w:rsidP="00412F4A">
            <w:r w:rsidRPr="00412F4A">
              <w:t> </w:t>
            </w:r>
          </w:p>
        </w:tc>
        <w:tc>
          <w:tcPr>
            <w:tcW w:w="2628" w:type="dxa"/>
            <w:hideMark/>
          </w:tcPr>
          <w:p w14:paraId="448605EF" w14:textId="77777777" w:rsidR="00412F4A" w:rsidRPr="00412F4A" w:rsidRDefault="00412F4A" w:rsidP="00412F4A">
            <w:r w:rsidRPr="00412F4A">
              <w:t> </w:t>
            </w:r>
          </w:p>
        </w:tc>
      </w:tr>
      <w:tr w:rsidR="00412F4A" w:rsidRPr="00412F4A" w14:paraId="79390C57" w14:textId="77777777" w:rsidTr="007B4149">
        <w:trPr>
          <w:trHeight w:val="465"/>
        </w:trPr>
        <w:tc>
          <w:tcPr>
            <w:tcW w:w="3456" w:type="dxa"/>
            <w:vMerge/>
            <w:hideMark/>
          </w:tcPr>
          <w:p w14:paraId="2CF87195" w14:textId="77777777" w:rsidR="00412F4A" w:rsidRPr="00412F4A" w:rsidRDefault="00412F4A" w:rsidP="00412F4A">
            <w:pPr>
              <w:rPr>
                <w:b/>
                <w:bCs/>
              </w:rPr>
            </w:pPr>
          </w:p>
        </w:tc>
        <w:tc>
          <w:tcPr>
            <w:tcW w:w="1884" w:type="dxa"/>
            <w:vMerge/>
            <w:hideMark/>
          </w:tcPr>
          <w:p w14:paraId="522A1CEC" w14:textId="77777777" w:rsidR="00412F4A" w:rsidRPr="00412F4A" w:rsidRDefault="00412F4A" w:rsidP="00412F4A"/>
        </w:tc>
        <w:tc>
          <w:tcPr>
            <w:tcW w:w="1479" w:type="dxa"/>
            <w:vMerge/>
            <w:hideMark/>
          </w:tcPr>
          <w:p w14:paraId="34A461A0" w14:textId="77777777" w:rsidR="00412F4A" w:rsidRPr="00412F4A" w:rsidRDefault="00412F4A" w:rsidP="00412F4A"/>
        </w:tc>
        <w:tc>
          <w:tcPr>
            <w:tcW w:w="1763" w:type="dxa"/>
            <w:hideMark/>
          </w:tcPr>
          <w:p w14:paraId="21421370" w14:textId="77777777" w:rsidR="00412F4A" w:rsidRPr="00412F4A" w:rsidRDefault="00412F4A" w:rsidP="00412F4A">
            <w:r w:rsidRPr="00412F4A">
              <w:t>A677016</w:t>
            </w:r>
          </w:p>
        </w:tc>
        <w:tc>
          <w:tcPr>
            <w:tcW w:w="1829" w:type="dxa"/>
            <w:hideMark/>
          </w:tcPr>
          <w:p w14:paraId="7EF08122" w14:textId="77777777" w:rsidR="00412F4A" w:rsidRPr="00412F4A" w:rsidRDefault="00412F4A" w:rsidP="00412F4A">
            <w:r w:rsidRPr="00412F4A">
              <w:t>6.540.383,75</w:t>
            </w:r>
          </w:p>
        </w:tc>
        <w:tc>
          <w:tcPr>
            <w:tcW w:w="1463" w:type="dxa"/>
            <w:hideMark/>
          </w:tcPr>
          <w:p w14:paraId="6B96E032" w14:textId="77777777" w:rsidR="00412F4A" w:rsidRPr="00412F4A" w:rsidRDefault="00412F4A" w:rsidP="00412F4A">
            <w:r w:rsidRPr="00412F4A">
              <w:t> </w:t>
            </w:r>
          </w:p>
        </w:tc>
        <w:tc>
          <w:tcPr>
            <w:tcW w:w="2628" w:type="dxa"/>
            <w:hideMark/>
          </w:tcPr>
          <w:p w14:paraId="1623DF45" w14:textId="77777777" w:rsidR="00412F4A" w:rsidRPr="00412F4A" w:rsidRDefault="00412F4A" w:rsidP="00412F4A">
            <w:r w:rsidRPr="00412F4A">
              <w:t> </w:t>
            </w:r>
          </w:p>
        </w:tc>
      </w:tr>
      <w:tr w:rsidR="00412F4A" w:rsidRPr="00412F4A" w14:paraId="490A9442" w14:textId="77777777" w:rsidTr="007B4149">
        <w:trPr>
          <w:trHeight w:val="930"/>
        </w:trPr>
        <w:tc>
          <w:tcPr>
            <w:tcW w:w="3456" w:type="dxa"/>
            <w:hideMark/>
          </w:tcPr>
          <w:p w14:paraId="1C9B613D" w14:textId="77777777" w:rsidR="00412F4A" w:rsidRPr="00412F4A" w:rsidRDefault="00412F4A" w:rsidP="00412F4A">
            <w:pPr>
              <w:rPr>
                <w:b/>
                <w:bCs/>
              </w:rPr>
            </w:pPr>
            <w:r w:rsidRPr="00412F4A">
              <w:rPr>
                <w:b/>
                <w:bCs/>
              </w:rPr>
              <w:t>Osiguravanje financijskih sredstava za provedbu povjerenih poslova državne uprave u županijama</w:t>
            </w:r>
          </w:p>
        </w:tc>
        <w:tc>
          <w:tcPr>
            <w:tcW w:w="1884" w:type="dxa"/>
            <w:hideMark/>
          </w:tcPr>
          <w:p w14:paraId="0FEE2FEA" w14:textId="77777777" w:rsidR="00412F4A" w:rsidRPr="00412F4A" w:rsidRDefault="00412F4A" w:rsidP="00412F4A">
            <w:r w:rsidRPr="00412F4A">
              <w:t>Uprava za politički sustav i opću upravu</w:t>
            </w:r>
          </w:p>
        </w:tc>
        <w:tc>
          <w:tcPr>
            <w:tcW w:w="1479" w:type="dxa"/>
            <w:hideMark/>
          </w:tcPr>
          <w:p w14:paraId="3FB0D3D0" w14:textId="77777777" w:rsidR="00412F4A" w:rsidRPr="00412F4A" w:rsidRDefault="00412F4A" w:rsidP="00412F4A">
            <w:r w:rsidRPr="00412F4A">
              <w:t>prosinac 2021.</w:t>
            </w:r>
          </w:p>
        </w:tc>
        <w:tc>
          <w:tcPr>
            <w:tcW w:w="1763" w:type="dxa"/>
            <w:hideMark/>
          </w:tcPr>
          <w:p w14:paraId="7DBAA80D" w14:textId="77777777" w:rsidR="00412F4A" w:rsidRPr="00412F4A" w:rsidRDefault="00412F4A" w:rsidP="00412F4A">
            <w:r w:rsidRPr="00412F4A">
              <w:t>A757026</w:t>
            </w:r>
          </w:p>
        </w:tc>
        <w:tc>
          <w:tcPr>
            <w:tcW w:w="1829" w:type="dxa"/>
            <w:hideMark/>
          </w:tcPr>
          <w:p w14:paraId="7CCE0496" w14:textId="77777777" w:rsidR="00412F4A" w:rsidRPr="00412F4A" w:rsidRDefault="00412F4A" w:rsidP="00412F4A">
            <w:r w:rsidRPr="00412F4A">
              <w:t>309.000.000,00</w:t>
            </w:r>
          </w:p>
        </w:tc>
        <w:tc>
          <w:tcPr>
            <w:tcW w:w="1463" w:type="dxa"/>
            <w:hideMark/>
          </w:tcPr>
          <w:p w14:paraId="0692F717" w14:textId="77777777" w:rsidR="00412F4A" w:rsidRPr="00412F4A" w:rsidRDefault="00412F4A" w:rsidP="00412F4A">
            <w:r w:rsidRPr="00412F4A">
              <w:t>100%</w:t>
            </w:r>
          </w:p>
        </w:tc>
        <w:tc>
          <w:tcPr>
            <w:tcW w:w="2628" w:type="dxa"/>
            <w:hideMark/>
          </w:tcPr>
          <w:p w14:paraId="4F1DE5ED" w14:textId="77777777" w:rsidR="00412F4A" w:rsidRPr="00412F4A" w:rsidRDefault="00412F4A" w:rsidP="00412F4A">
            <w:r w:rsidRPr="00412F4A">
              <w:t> </w:t>
            </w:r>
          </w:p>
        </w:tc>
      </w:tr>
      <w:tr w:rsidR="00412F4A" w:rsidRPr="00412F4A" w14:paraId="5015856A" w14:textId="77777777" w:rsidTr="007B4149">
        <w:trPr>
          <w:trHeight w:val="735"/>
        </w:trPr>
        <w:tc>
          <w:tcPr>
            <w:tcW w:w="3456" w:type="dxa"/>
            <w:vMerge w:val="restart"/>
            <w:hideMark/>
          </w:tcPr>
          <w:p w14:paraId="35E675AE" w14:textId="77777777" w:rsidR="00412F4A" w:rsidRPr="00412F4A" w:rsidRDefault="00412F4A" w:rsidP="00412F4A">
            <w:pPr>
              <w:rPr>
                <w:b/>
                <w:bCs/>
              </w:rPr>
            </w:pPr>
            <w:r w:rsidRPr="00412F4A">
              <w:rPr>
                <w:b/>
                <w:bCs/>
              </w:rPr>
              <w:t>Koordinacija provedbe sustava unutarnjih kontrola</w:t>
            </w:r>
          </w:p>
        </w:tc>
        <w:tc>
          <w:tcPr>
            <w:tcW w:w="1884" w:type="dxa"/>
            <w:hideMark/>
          </w:tcPr>
          <w:p w14:paraId="653D558C" w14:textId="77777777" w:rsidR="00412F4A" w:rsidRPr="00412F4A" w:rsidRDefault="00412F4A" w:rsidP="00412F4A">
            <w:r w:rsidRPr="00412F4A">
              <w:t>Glavno tajništvo u suradnji sa Upravom za zatvorski sustav,</w:t>
            </w:r>
          </w:p>
        </w:tc>
        <w:tc>
          <w:tcPr>
            <w:tcW w:w="1479" w:type="dxa"/>
            <w:vMerge w:val="restart"/>
            <w:hideMark/>
          </w:tcPr>
          <w:p w14:paraId="7D07C4AE" w14:textId="77777777" w:rsidR="00412F4A" w:rsidRPr="00412F4A" w:rsidRDefault="00412F4A" w:rsidP="00412F4A">
            <w:r w:rsidRPr="00412F4A">
              <w:t>prosinac 2021.</w:t>
            </w:r>
          </w:p>
        </w:tc>
        <w:tc>
          <w:tcPr>
            <w:tcW w:w="1763" w:type="dxa"/>
            <w:vMerge w:val="restart"/>
            <w:hideMark/>
          </w:tcPr>
          <w:p w14:paraId="2E114BD6" w14:textId="77777777" w:rsidR="00412F4A" w:rsidRPr="00412F4A" w:rsidRDefault="00412F4A" w:rsidP="00412F4A">
            <w:r w:rsidRPr="00412F4A">
              <w:t>A629000</w:t>
            </w:r>
          </w:p>
        </w:tc>
        <w:tc>
          <w:tcPr>
            <w:tcW w:w="1829" w:type="dxa"/>
            <w:vMerge w:val="restart"/>
            <w:hideMark/>
          </w:tcPr>
          <w:p w14:paraId="689717B2" w14:textId="77777777" w:rsidR="00412F4A" w:rsidRPr="00412F4A" w:rsidRDefault="00412F4A" w:rsidP="00412F4A">
            <w:r w:rsidRPr="00412F4A">
              <w:t>296,000.00</w:t>
            </w:r>
          </w:p>
        </w:tc>
        <w:tc>
          <w:tcPr>
            <w:tcW w:w="1463" w:type="dxa"/>
            <w:vMerge w:val="restart"/>
            <w:hideMark/>
          </w:tcPr>
          <w:p w14:paraId="07750865" w14:textId="77777777" w:rsidR="00412F4A" w:rsidRPr="00412F4A" w:rsidRDefault="00412F4A" w:rsidP="00412F4A">
            <w:r w:rsidRPr="00412F4A">
              <w:t>100%</w:t>
            </w:r>
          </w:p>
        </w:tc>
        <w:tc>
          <w:tcPr>
            <w:tcW w:w="2628" w:type="dxa"/>
            <w:vMerge w:val="restart"/>
            <w:hideMark/>
          </w:tcPr>
          <w:p w14:paraId="2FCFC06B" w14:textId="77777777" w:rsidR="00412F4A" w:rsidRPr="00412F4A" w:rsidRDefault="00412F4A" w:rsidP="00412F4A">
            <w:r w:rsidRPr="00412F4A">
              <w:t> </w:t>
            </w:r>
          </w:p>
        </w:tc>
      </w:tr>
      <w:tr w:rsidR="00412F4A" w:rsidRPr="00412F4A" w14:paraId="7252ADEE" w14:textId="77777777" w:rsidTr="007B4149">
        <w:trPr>
          <w:trHeight w:val="975"/>
        </w:trPr>
        <w:tc>
          <w:tcPr>
            <w:tcW w:w="3456" w:type="dxa"/>
            <w:vMerge/>
            <w:hideMark/>
          </w:tcPr>
          <w:p w14:paraId="64AC045B" w14:textId="77777777" w:rsidR="00412F4A" w:rsidRPr="00412F4A" w:rsidRDefault="00412F4A" w:rsidP="00412F4A">
            <w:pPr>
              <w:rPr>
                <w:b/>
                <w:bCs/>
              </w:rPr>
            </w:pPr>
          </w:p>
        </w:tc>
        <w:tc>
          <w:tcPr>
            <w:tcW w:w="1884" w:type="dxa"/>
            <w:hideMark/>
          </w:tcPr>
          <w:p w14:paraId="362FF086" w14:textId="77777777" w:rsidR="00412F4A" w:rsidRPr="00412F4A" w:rsidRDefault="00412F4A" w:rsidP="00412F4A">
            <w:r w:rsidRPr="00412F4A">
              <w:t>Upravom za službenički sustav i Upravom za pravosudnu i upravnu inspekciju</w:t>
            </w:r>
          </w:p>
        </w:tc>
        <w:tc>
          <w:tcPr>
            <w:tcW w:w="1479" w:type="dxa"/>
            <w:vMerge/>
            <w:hideMark/>
          </w:tcPr>
          <w:p w14:paraId="682B19DF" w14:textId="77777777" w:rsidR="00412F4A" w:rsidRPr="00412F4A" w:rsidRDefault="00412F4A" w:rsidP="00412F4A"/>
        </w:tc>
        <w:tc>
          <w:tcPr>
            <w:tcW w:w="1763" w:type="dxa"/>
            <w:vMerge/>
            <w:hideMark/>
          </w:tcPr>
          <w:p w14:paraId="588C6E01" w14:textId="77777777" w:rsidR="00412F4A" w:rsidRPr="00412F4A" w:rsidRDefault="00412F4A" w:rsidP="00412F4A"/>
        </w:tc>
        <w:tc>
          <w:tcPr>
            <w:tcW w:w="1829" w:type="dxa"/>
            <w:vMerge/>
            <w:hideMark/>
          </w:tcPr>
          <w:p w14:paraId="1E650F15" w14:textId="77777777" w:rsidR="00412F4A" w:rsidRPr="00412F4A" w:rsidRDefault="00412F4A" w:rsidP="00412F4A"/>
        </w:tc>
        <w:tc>
          <w:tcPr>
            <w:tcW w:w="1463" w:type="dxa"/>
            <w:vMerge/>
            <w:hideMark/>
          </w:tcPr>
          <w:p w14:paraId="26004FA1" w14:textId="77777777" w:rsidR="00412F4A" w:rsidRPr="00412F4A" w:rsidRDefault="00412F4A" w:rsidP="00412F4A"/>
        </w:tc>
        <w:tc>
          <w:tcPr>
            <w:tcW w:w="2628" w:type="dxa"/>
            <w:vMerge/>
            <w:hideMark/>
          </w:tcPr>
          <w:p w14:paraId="74FB9366" w14:textId="77777777" w:rsidR="00412F4A" w:rsidRPr="00412F4A" w:rsidRDefault="00412F4A" w:rsidP="00412F4A"/>
        </w:tc>
      </w:tr>
      <w:tr w:rsidR="00412F4A" w:rsidRPr="00412F4A" w14:paraId="658A3A5A" w14:textId="77777777" w:rsidTr="007B4149">
        <w:trPr>
          <w:trHeight w:val="1950"/>
        </w:trPr>
        <w:tc>
          <w:tcPr>
            <w:tcW w:w="3456" w:type="dxa"/>
            <w:hideMark/>
          </w:tcPr>
          <w:p w14:paraId="68E789A8" w14:textId="77777777" w:rsidR="00412F4A" w:rsidRPr="00412F4A" w:rsidRDefault="00412F4A" w:rsidP="00412F4A">
            <w:pPr>
              <w:rPr>
                <w:b/>
                <w:bCs/>
              </w:rPr>
            </w:pPr>
            <w:r w:rsidRPr="00412F4A">
              <w:rPr>
                <w:b/>
                <w:bCs/>
              </w:rPr>
              <w:t xml:space="preserve">Uspostavljanje integriranog informacijskog sustava za upravljanje </w:t>
            </w:r>
            <w:proofErr w:type="spellStart"/>
            <w:r w:rsidRPr="00412F4A">
              <w:rPr>
                <w:b/>
                <w:bCs/>
              </w:rPr>
              <w:t>računovodstvom,planiranjem</w:t>
            </w:r>
            <w:proofErr w:type="spellEnd"/>
            <w:r w:rsidRPr="00412F4A">
              <w:rPr>
                <w:b/>
                <w:bCs/>
              </w:rPr>
              <w:t xml:space="preserve"> i nabavom</w:t>
            </w:r>
          </w:p>
        </w:tc>
        <w:tc>
          <w:tcPr>
            <w:tcW w:w="1884" w:type="dxa"/>
            <w:hideMark/>
          </w:tcPr>
          <w:p w14:paraId="1598D829" w14:textId="77777777" w:rsidR="00412F4A" w:rsidRPr="00412F4A" w:rsidRDefault="00412F4A" w:rsidP="00412F4A">
            <w:r w:rsidRPr="00412F4A">
              <w:t xml:space="preserve">Glavno tajništvo, Samostalni sektor za javnu nabavu, Samostalni sektor za </w:t>
            </w:r>
            <w:r w:rsidRPr="00412F4A">
              <w:lastRenderedPageBreak/>
              <w:t>digitalizaciju pravosuđa i javne uprave- u suradnji</w:t>
            </w:r>
          </w:p>
        </w:tc>
        <w:tc>
          <w:tcPr>
            <w:tcW w:w="1479" w:type="dxa"/>
            <w:hideMark/>
          </w:tcPr>
          <w:p w14:paraId="23A9667A" w14:textId="77777777" w:rsidR="00412F4A" w:rsidRPr="00412F4A" w:rsidRDefault="00412F4A" w:rsidP="00412F4A">
            <w:r w:rsidRPr="00412F4A">
              <w:lastRenderedPageBreak/>
              <w:t>prosinac 2021.</w:t>
            </w:r>
          </w:p>
        </w:tc>
        <w:tc>
          <w:tcPr>
            <w:tcW w:w="1763" w:type="dxa"/>
            <w:hideMark/>
          </w:tcPr>
          <w:p w14:paraId="34CD1809" w14:textId="77777777" w:rsidR="00412F4A" w:rsidRPr="00412F4A" w:rsidRDefault="00412F4A" w:rsidP="00412F4A">
            <w:r w:rsidRPr="00412F4A">
              <w:t>A629000</w:t>
            </w:r>
          </w:p>
        </w:tc>
        <w:tc>
          <w:tcPr>
            <w:tcW w:w="1829" w:type="dxa"/>
            <w:hideMark/>
          </w:tcPr>
          <w:p w14:paraId="3B1FD036" w14:textId="77777777" w:rsidR="00412F4A" w:rsidRPr="00412F4A" w:rsidRDefault="00412F4A" w:rsidP="00412F4A">
            <w:r w:rsidRPr="00412F4A">
              <w:t>5,328,000.00</w:t>
            </w:r>
          </w:p>
        </w:tc>
        <w:tc>
          <w:tcPr>
            <w:tcW w:w="1463" w:type="dxa"/>
            <w:hideMark/>
          </w:tcPr>
          <w:p w14:paraId="4E837145" w14:textId="77777777" w:rsidR="00412F4A" w:rsidRPr="00412F4A" w:rsidRDefault="00412F4A" w:rsidP="00412F4A">
            <w:r w:rsidRPr="00412F4A">
              <w:t>100%</w:t>
            </w:r>
          </w:p>
        </w:tc>
        <w:tc>
          <w:tcPr>
            <w:tcW w:w="2628" w:type="dxa"/>
            <w:hideMark/>
          </w:tcPr>
          <w:p w14:paraId="239D531D" w14:textId="77777777" w:rsidR="00412F4A" w:rsidRPr="00412F4A" w:rsidRDefault="00412F4A" w:rsidP="00412F4A">
            <w:r w:rsidRPr="00412F4A">
              <w:t> </w:t>
            </w:r>
          </w:p>
        </w:tc>
      </w:tr>
      <w:tr w:rsidR="00412F4A" w:rsidRPr="00412F4A" w14:paraId="4B1D7726" w14:textId="77777777" w:rsidTr="007B4149">
        <w:trPr>
          <w:trHeight w:val="510"/>
        </w:trPr>
        <w:tc>
          <w:tcPr>
            <w:tcW w:w="3456" w:type="dxa"/>
            <w:hideMark/>
          </w:tcPr>
          <w:p w14:paraId="02ED7F18" w14:textId="77777777" w:rsidR="00412F4A" w:rsidRPr="00412F4A" w:rsidRDefault="00412F4A" w:rsidP="00412F4A">
            <w:pPr>
              <w:rPr>
                <w:b/>
                <w:bCs/>
              </w:rPr>
            </w:pPr>
            <w:r w:rsidRPr="00412F4A">
              <w:rPr>
                <w:b/>
                <w:bCs/>
              </w:rPr>
              <w:t>Provedba unutarnjih revizija</w:t>
            </w:r>
          </w:p>
        </w:tc>
        <w:tc>
          <w:tcPr>
            <w:tcW w:w="1884" w:type="dxa"/>
            <w:hideMark/>
          </w:tcPr>
          <w:p w14:paraId="6C315A83" w14:textId="77777777" w:rsidR="00412F4A" w:rsidRPr="00412F4A" w:rsidRDefault="00412F4A" w:rsidP="00412F4A">
            <w:r w:rsidRPr="00412F4A">
              <w:t>Samostalni sektor za unutarnju reviziju</w:t>
            </w:r>
          </w:p>
        </w:tc>
        <w:tc>
          <w:tcPr>
            <w:tcW w:w="1479" w:type="dxa"/>
            <w:hideMark/>
          </w:tcPr>
          <w:p w14:paraId="3C6A4688" w14:textId="77777777" w:rsidR="00412F4A" w:rsidRPr="00412F4A" w:rsidRDefault="00412F4A" w:rsidP="00412F4A">
            <w:r w:rsidRPr="00412F4A">
              <w:t>prosinac 2021.</w:t>
            </w:r>
          </w:p>
        </w:tc>
        <w:tc>
          <w:tcPr>
            <w:tcW w:w="1763" w:type="dxa"/>
            <w:hideMark/>
          </w:tcPr>
          <w:p w14:paraId="5420B263" w14:textId="77777777" w:rsidR="00412F4A" w:rsidRPr="00412F4A" w:rsidRDefault="00412F4A" w:rsidP="00412F4A">
            <w:r w:rsidRPr="00412F4A">
              <w:t>A629000</w:t>
            </w:r>
          </w:p>
        </w:tc>
        <w:tc>
          <w:tcPr>
            <w:tcW w:w="1829" w:type="dxa"/>
            <w:hideMark/>
          </w:tcPr>
          <w:p w14:paraId="056857C9" w14:textId="77777777" w:rsidR="00412F4A" w:rsidRPr="00412F4A" w:rsidRDefault="00412F4A" w:rsidP="00412F4A">
            <w:r w:rsidRPr="00412F4A">
              <w:t>740,000.00</w:t>
            </w:r>
          </w:p>
        </w:tc>
        <w:tc>
          <w:tcPr>
            <w:tcW w:w="1463" w:type="dxa"/>
            <w:hideMark/>
          </w:tcPr>
          <w:p w14:paraId="0EFC6901" w14:textId="77777777" w:rsidR="00412F4A" w:rsidRPr="00412F4A" w:rsidRDefault="00412F4A" w:rsidP="00412F4A">
            <w:r w:rsidRPr="00412F4A">
              <w:t>100%</w:t>
            </w:r>
          </w:p>
        </w:tc>
        <w:tc>
          <w:tcPr>
            <w:tcW w:w="2628" w:type="dxa"/>
            <w:hideMark/>
          </w:tcPr>
          <w:p w14:paraId="0454FA92" w14:textId="77777777" w:rsidR="00412F4A" w:rsidRPr="00412F4A" w:rsidRDefault="00412F4A" w:rsidP="00412F4A">
            <w:r w:rsidRPr="00412F4A">
              <w:t> </w:t>
            </w:r>
          </w:p>
        </w:tc>
      </w:tr>
    </w:tbl>
    <w:p w14:paraId="4470CAEA" w14:textId="77777777" w:rsidR="00412F4A" w:rsidRPr="00412F4A" w:rsidRDefault="00412F4A" w:rsidP="00412F4A"/>
    <w:p w14:paraId="3625523E" w14:textId="77777777" w:rsidR="00412F4A" w:rsidRPr="00412F4A" w:rsidRDefault="00412F4A" w:rsidP="00412F4A"/>
    <w:p w14:paraId="50D0E931" w14:textId="77777777" w:rsidR="00412F4A" w:rsidRPr="00412F4A" w:rsidRDefault="00412F4A" w:rsidP="00412F4A"/>
    <w:p w14:paraId="798EE061" w14:textId="77777777" w:rsidR="00412F4A" w:rsidRPr="00412F4A" w:rsidRDefault="00412F4A" w:rsidP="00412F4A"/>
    <w:p w14:paraId="7942D26F" w14:textId="77777777" w:rsidR="00412F4A" w:rsidRPr="00412F4A" w:rsidRDefault="00412F4A" w:rsidP="00412F4A">
      <w:r w:rsidRPr="00412F4A">
        <w:rPr>
          <w:b/>
          <w:bCs/>
        </w:rPr>
        <w:t>Mjera 17.</w:t>
      </w:r>
      <w:r w:rsidRPr="00412F4A">
        <w:t xml:space="preserve"> </w:t>
      </w:r>
      <w:r w:rsidRPr="00412F4A">
        <w:rPr>
          <w:b/>
          <w:bCs/>
        </w:rPr>
        <w:t xml:space="preserve">Praćenje zakonitog, namjenskog i svrhovitog korištenja proračunskih sredstava unutar pravosudnog, </w:t>
      </w:r>
      <w:proofErr w:type="spellStart"/>
      <w:r w:rsidRPr="00412F4A">
        <w:rPr>
          <w:b/>
          <w:bCs/>
        </w:rPr>
        <w:t>probacijskog</w:t>
      </w:r>
      <w:proofErr w:type="spellEnd"/>
      <w:r w:rsidRPr="00412F4A">
        <w:rPr>
          <w:b/>
          <w:bCs/>
        </w:rPr>
        <w:t xml:space="preserve"> i zatvorskog sustava</w:t>
      </w:r>
    </w:p>
    <w:p w14:paraId="138FED6E" w14:textId="77777777" w:rsidR="00412F4A" w:rsidRPr="00412F4A" w:rsidRDefault="00412F4A" w:rsidP="00412F4A"/>
    <w:tbl>
      <w:tblPr>
        <w:tblStyle w:val="Reetkatablice"/>
        <w:tblW w:w="0" w:type="auto"/>
        <w:tblLook w:val="04A0" w:firstRow="1" w:lastRow="0" w:firstColumn="1" w:lastColumn="0" w:noHBand="0" w:noVBand="1"/>
      </w:tblPr>
      <w:tblGrid>
        <w:gridCol w:w="3510"/>
        <w:gridCol w:w="1843"/>
        <w:gridCol w:w="1418"/>
        <w:gridCol w:w="1701"/>
        <w:gridCol w:w="1842"/>
        <w:gridCol w:w="1418"/>
        <w:gridCol w:w="2770"/>
      </w:tblGrid>
      <w:tr w:rsidR="00412F4A" w:rsidRPr="00412F4A" w14:paraId="05E57E91" w14:textId="77777777" w:rsidTr="007B4149">
        <w:trPr>
          <w:trHeight w:val="510"/>
        </w:trPr>
        <w:tc>
          <w:tcPr>
            <w:tcW w:w="3510" w:type="dxa"/>
            <w:hideMark/>
          </w:tcPr>
          <w:p w14:paraId="1394473E" w14:textId="77777777" w:rsidR="00412F4A" w:rsidRPr="00412F4A" w:rsidRDefault="00412F4A" w:rsidP="00412F4A">
            <w:pPr>
              <w:rPr>
                <w:b/>
                <w:bCs/>
              </w:rPr>
            </w:pPr>
            <w:r w:rsidRPr="00412F4A">
              <w:rPr>
                <w:b/>
                <w:bCs/>
              </w:rPr>
              <w:t>Mjera</w:t>
            </w:r>
          </w:p>
        </w:tc>
        <w:tc>
          <w:tcPr>
            <w:tcW w:w="10992" w:type="dxa"/>
            <w:gridSpan w:val="6"/>
            <w:hideMark/>
          </w:tcPr>
          <w:p w14:paraId="3A7DC46E" w14:textId="77777777" w:rsidR="00412F4A" w:rsidRPr="00412F4A" w:rsidRDefault="00412F4A" w:rsidP="00412F4A">
            <w:pPr>
              <w:rPr>
                <w:b/>
                <w:bCs/>
              </w:rPr>
            </w:pPr>
            <w:r w:rsidRPr="00412F4A">
              <w:rPr>
                <w:b/>
                <w:bCs/>
              </w:rPr>
              <w:t xml:space="preserve">Praćenje zakonitog, namjenskog i svrhovitog korištenja proračunskih sredstava unutar pravosudnog, </w:t>
            </w:r>
            <w:proofErr w:type="spellStart"/>
            <w:r w:rsidRPr="00412F4A">
              <w:rPr>
                <w:b/>
                <w:bCs/>
              </w:rPr>
              <w:t>probacijskog</w:t>
            </w:r>
            <w:proofErr w:type="spellEnd"/>
            <w:r w:rsidRPr="00412F4A">
              <w:rPr>
                <w:b/>
                <w:bCs/>
              </w:rPr>
              <w:t xml:space="preserve"> i zatvorskog sustava</w:t>
            </w:r>
          </w:p>
        </w:tc>
      </w:tr>
      <w:tr w:rsidR="00412F4A" w:rsidRPr="00412F4A" w14:paraId="08911631" w14:textId="77777777" w:rsidTr="007B4149">
        <w:trPr>
          <w:trHeight w:val="1275"/>
        </w:trPr>
        <w:tc>
          <w:tcPr>
            <w:tcW w:w="3510" w:type="dxa"/>
            <w:hideMark/>
          </w:tcPr>
          <w:p w14:paraId="5035228B" w14:textId="77777777" w:rsidR="00412F4A" w:rsidRPr="00412F4A" w:rsidRDefault="00412F4A" w:rsidP="00412F4A">
            <w:pPr>
              <w:rPr>
                <w:b/>
                <w:bCs/>
              </w:rPr>
            </w:pPr>
            <w:r w:rsidRPr="00412F4A">
              <w:rPr>
                <w:b/>
                <w:bCs/>
              </w:rPr>
              <w:t>Svrha provedbe mjere</w:t>
            </w:r>
          </w:p>
        </w:tc>
        <w:tc>
          <w:tcPr>
            <w:tcW w:w="10992" w:type="dxa"/>
            <w:gridSpan w:val="6"/>
            <w:hideMark/>
          </w:tcPr>
          <w:p w14:paraId="217B0C3C" w14:textId="77777777" w:rsidR="00412F4A" w:rsidRPr="00412F4A" w:rsidRDefault="00412F4A" w:rsidP="00412F4A">
            <w:r w:rsidRPr="00412F4A">
              <w:t xml:space="preserve">Mjera se odnosi na zakonito, namjensko i svrhovito korištenje proračunskih sredstava unutar pravosudnog, </w:t>
            </w:r>
            <w:proofErr w:type="spellStart"/>
            <w:r w:rsidRPr="00412F4A">
              <w:t>probacijskog</w:t>
            </w:r>
            <w:proofErr w:type="spellEnd"/>
            <w:r w:rsidRPr="00412F4A">
              <w:t xml:space="preserve"> i zatvorskog sustava. Ministarstvo pravosuđa i uprave je kao nositelj razdjela zaduženo za osiguranje i pravodobnu raspodjelu financijskih sredstava za rashode pravosudnog (111 pravosudnih tijela) i kaznenog sustava (25 kaznenih institucija). </w:t>
            </w:r>
          </w:p>
        </w:tc>
      </w:tr>
      <w:tr w:rsidR="00412F4A" w:rsidRPr="00412F4A" w14:paraId="148C7619" w14:textId="77777777" w:rsidTr="007B4149">
        <w:trPr>
          <w:trHeight w:val="315"/>
        </w:trPr>
        <w:tc>
          <w:tcPr>
            <w:tcW w:w="3510" w:type="dxa"/>
            <w:hideMark/>
          </w:tcPr>
          <w:p w14:paraId="410D18B6" w14:textId="77777777" w:rsidR="00412F4A" w:rsidRPr="00412F4A" w:rsidRDefault="00412F4A" w:rsidP="00412F4A">
            <w:pPr>
              <w:rPr>
                <w:b/>
                <w:bCs/>
              </w:rPr>
            </w:pPr>
            <w:r w:rsidRPr="00412F4A">
              <w:rPr>
                <w:b/>
                <w:bCs/>
              </w:rPr>
              <w:t>Odgovornost za provedbu mjere</w:t>
            </w:r>
          </w:p>
        </w:tc>
        <w:tc>
          <w:tcPr>
            <w:tcW w:w="10992" w:type="dxa"/>
            <w:gridSpan w:val="6"/>
            <w:hideMark/>
          </w:tcPr>
          <w:p w14:paraId="2E79DFD3" w14:textId="77777777" w:rsidR="00412F4A" w:rsidRPr="00412F4A" w:rsidRDefault="00412F4A" w:rsidP="00412F4A">
            <w:r w:rsidRPr="00412F4A">
              <w:t>Glavni tajnik ministarstva, ravnatelj Uprave za pravosudnu i upravnu inspekciju</w:t>
            </w:r>
          </w:p>
        </w:tc>
      </w:tr>
      <w:tr w:rsidR="00412F4A" w:rsidRPr="00412F4A" w14:paraId="0D426949" w14:textId="77777777" w:rsidTr="007B4149">
        <w:trPr>
          <w:trHeight w:val="600"/>
        </w:trPr>
        <w:tc>
          <w:tcPr>
            <w:tcW w:w="3510" w:type="dxa"/>
            <w:hideMark/>
          </w:tcPr>
          <w:p w14:paraId="6B9B6BC1" w14:textId="77777777" w:rsidR="00412F4A" w:rsidRPr="00412F4A" w:rsidRDefault="00412F4A" w:rsidP="00412F4A">
            <w:pPr>
              <w:rPr>
                <w:b/>
                <w:bCs/>
              </w:rPr>
            </w:pPr>
            <w:r w:rsidRPr="00412F4A">
              <w:rPr>
                <w:b/>
                <w:bCs/>
              </w:rPr>
              <w:t>Pokazatelji rezultata</w:t>
            </w:r>
          </w:p>
        </w:tc>
        <w:tc>
          <w:tcPr>
            <w:tcW w:w="3261" w:type="dxa"/>
            <w:gridSpan w:val="2"/>
            <w:hideMark/>
          </w:tcPr>
          <w:p w14:paraId="4481C0AD" w14:textId="77777777" w:rsidR="00412F4A" w:rsidRPr="00412F4A" w:rsidRDefault="00412F4A" w:rsidP="00412F4A">
            <w:pPr>
              <w:rPr>
                <w:b/>
                <w:bCs/>
              </w:rPr>
            </w:pPr>
            <w:r w:rsidRPr="00412F4A">
              <w:rPr>
                <w:b/>
                <w:bCs/>
              </w:rPr>
              <w:t>Početna vrijednost</w:t>
            </w:r>
          </w:p>
        </w:tc>
        <w:tc>
          <w:tcPr>
            <w:tcW w:w="3543" w:type="dxa"/>
            <w:gridSpan w:val="2"/>
            <w:hideMark/>
          </w:tcPr>
          <w:p w14:paraId="40C98689" w14:textId="77777777" w:rsidR="00412F4A" w:rsidRPr="00412F4A" w:rsidRDefault="00412F4A" w:rsidP="00412F4A">
            <w:pPr>
              <w:rPr>
                <w:b/>
                <w:bCs/>
              </w:rPr>
            </w:pPr>
            <w:r w:rsidRPr="00412F4A">
              <w:rPr>
                <w:b/>
                <w:bCs/>
              </w:rPr>
              <w:t>Ciljana vrijednost za izvještajno razdoblje</w:t>
            </w:r>
          </w:p>
        </w:tc>
        <w:tc>
          <w:tcPr>
            <w:tcW w:w="4188" w:type="dxa"/>
            <w:gridSpan w:val="2"/>
            <w:hideMark/>
          </w:tcPr>
          <w:p w14:paraId="0E3B1FDF" w14:textId="77777777" w:rsidR="00412F4A" w:rsidRPr="00412F4A" w:rsidRDefault="00412F4A" w:rsidP="00412F4A">
            <w:pPr>
              <w:rPr>
                <w:b/>
                <w:bCs/>
              </w:rPr>
            </w:pPr>
            <w:r w:rsidRPr="00412F4A">
              <w:rPr>
                <w:b/>
                <w:bCs/>
              </w:rPr>
              <w:t>Ostvarena vrijednost na kraju izvještajnog razdoblja</w:t>
            </w:r>
          </w:p>
        </w:tc>
      </w:tr>
      <w:tr w:rsidR="00412F4A" w:rsidRPr="00412F4A" w14:paraId="4CE93000" w14:textId="77777777" w:rsidTr="007B4149">
        <w:trPr>
          <w:trHeight w:val="1290"/>
        </w:trPr>
        <w:tc>
          <w:tcPr>
            <w:tcW w:w="3510" w:type="dxa"/>
            <w:hideMark/>
          </w:tcPr>
          <w:p w14:paraId="47CDBCA2" w14:textId="77777777" w:rsidR="00412F4A" w:rsidRPr="00412F4A" w:rsidRDefault="00412F4A" w:rsidP="00412F4A">
            <w:pPr>
              <w:rPr>
                <w:b/>
                <w:bCs/>
              </w:rPr>
            </w:pPr>
            <w:r w:rsidRPr="00412F4A">
              <w:rPr>
                <w:b/>
                <w:bCs/>
              </w:rPr>
              <w:lastRenderedPageBreak/>
              <w:t>Rezultati izjava o fiskalnoj odgovornosti (uključujući mišljenje unutarnje revizije - % tijela sa izjavom 1a)</w:t>
            </w:r>
          </w:p>
        </w:tc>
        <w:tc>
          <w:tcPr>
            <w:tcW w:w="3261" w:type="dxa"/>
            <w:gridSpan w:val="2"/>
            <w:hideMark/>
          </w:tcPr>
          <w:p w14:paraId="3ACA65A6" w14:textId="77777777" w:rsidR="00412F4A" w:rsidRPr="00412F4A" w:rsidRDefault="00412F4A" w:rsidP="00412F4A">
            <w:r w:rsidRPr="00412F4A">
              <w:t>45,3% (2019.)</w:t>
            </w:r>
          </w:p>
        </w:tc>
        <w:tc>
          <w:tcPr>
            <w:tcW w:w="3543" w:type="dxa"/>
            <w:gridSpan w:val="2"/>
            <w:hideMark/>
          </w:tcPr>
          <w:p w14:paraId="01AA6022" w14:textId="77777777" w:rsidR="00412F4A" w:rsidRPr="00412F4A" w:rsidRDefault="00412F4A" w:rsidP="00412F4A">
            <w:r w:rsidRPr="00412F4A">
              <w:t>55%</w:t>
            </w:r>
          </w:p>
        </w:tc>
        <w:tc>
          <w:tcPr>
            <w:tcW w:w="4188" w:type="dxa"/>
            <w:gridSpan w:val="2"/>
            <w:hideMark/>
          </w:tcPr>
          <w:p w14:paraId="0036AF21" w14:textId="77777777" w:rsidR="00412F4A" w:rsidRPr="00412F4A" w:rsidRDefault="00412F4A" w:rsidP="00412F4A">
            <w:r w:rsidRPr="00412F4A">
              <w:t>80,43%</w:t>
            </w:r>
          </w:p>
        </w:tc>
      </w:tr>
      <w:tr w:rsidR="00412F4A" w:rsidRPr="00412F4A" w14:paraId="636E6EFA" w14:textId="77777777" w:rsidTr="007B4149">
        <w:trPr>
          <w:trHeight w:val="300"/>
        </w:trPr>
        <w:tc>
          <w:tcPr>
            <w:tcW w:w="3510" w:type="dxa"/>
            <w:vMerge w:val="restart"/>
            <w:hideMark/>
          </w:tcPr>
          <w:p w14:paraId="28E34484" w14:textId="77777777" w:rsidR="00412F4A" w:rsidRPr="00412F4A" w:rsidRDefault="00412F4A" w:rsidP="00412F4A">
            <w:pPr>
              <w:rPr>
                <w:b/>
                <w:bCs/>
              </w:rPr>
            </w:pPr>
            <w:r w:rsidRPr="00412F4A">
              <w:rPr>
                <w:b/>
                <w:bCs/>
              </w:rPr>
              <w:t>Aktivnosti</w:t>
            </w:r>
          </w:p>
        </w:tc>
        <w:tc>
          <w:tcPr>
            <w:tcW w:w="1843" w:type="dxa"/>
            <w:vMerge w:val="restart"/>
            <w:hideMark/>
          </w:tcPr>
          <w:p w14:paraId="31C84157" w14:textId="77777777" w:rsidR="00412F4A" w:rsidRPr="00412F4A" w:rsidRDefault="00412F4A" w:rsidP="00412F4A">
            <w:pPr>
              <w:rPr>
                <w:b/>
                <w:bCs/>
              </w:rPr>
            </w:pPr>
            <w:r w:rsidRPr="00412F4A">
              <w:rPr>
                <w:b/>
                <w:bCs/>
              </w:rPr>
              <w:t>Nadležnost</w:t>
            </w:r>
          </w:p>
        </w:tc>
        <w:tc>
          <w:tcPr>
            <w:tcW w:w="1418" w:type="dxa"/>
            <w:vMerge w:val="restart"/>
            <w:hideMark/>
          </w:tcPr>
          <w:p w14:paraId="6A7F61B9" w14:textId="77777777" w:rsidR="00412F4A" w:rsidRPr="00412F4A" w:rsidRDefault="00412F4A" w:rsidP="00412F4A">
            <w:pPr>
              <w:rPr>
                <w:b/>
                <w:bCs/>
              </w:rPr>
            </w:pPr>
            <w:r w:rsidRPr="00412F4A">
              <w:rPr>
                <w:b/>
                <w:bCs/>
              </w:rPr>
              <w:t>Rok (upisati mjesec)</w:t>
            </w:r>
          </w:p>
        </w:tc>
        <w:tc>
          <w:tcPr>
            <w:tcW w:w="1701" w:type="dxa"/>
            <w:hideMark/>
          </w:tcPr>
          <w:p w14:paraId="33D4DC1C" w14:textId="77777777" w:rsidR="00412F4A" w:rsidRPr="00412F4A" w:rsidRDefault="00412F4A" w:rsidP="00412F4A">
            <w:pPr>
              <w:rPr>
                <w:b/>
                <w:bCs/>
              </w:rPr>
            </w:pPr>
            <w:r w:rsidRPr="00412F4A">
              <w:rPr>
                <w:b/>
                <w:bCs/>
              </w:rPr>
              <w:t>Izvor financiranja</w:t>
            </w:r>
          </w:p>
        </w:tc>
        <w:tc>
          <w:tcPr>
            <w:tcW w:w="1842" w:type="dxa"/>
            <w:vMerge w:val="restart"/>
            <w:hideMark/>
          </w:tcPr>
          <w:p w14:paraId="080CF937" w14:textId="77777777" w:rsidR="00412F4A" w:rsidRPr="00412F4A" w:rsidRDefault="00412F4A" w:rsidP="00412F4A">
            <w:pPr>
              <w:rPr>
                <w:b/>
                <w:bCs/>
              </w:rPr>
            </w:pPr>
            <w:r w:rsidRPr="00412F4A">
              <w:rPr>
                <w:b/>
                <w:bCs/>
              </w:rPr>
              <w:t>Iznos ostvaren u proračunu</w:t>
            </w:r>
          </w:p>
        </w:tc>
        <w:tc>
          <w:tcPr>
            <w:tcW w:w="1418" w:type="dxa"/>
            <w:vMerge w:val="restart"/>
            <w:hideMark/>
          </w:tcPr>
          <w:p w14:paraId="74C15AB1" w14:textId="77777777" w:rsidR="00412F4A" w:rsidRPr="00412F4A" w:rsidRDefault="00412F4A" w:rsidP="00412F4A">
            <w:pPr>
              <w:rPr>
                <w:b/>
                <w:bCs/>
              </w:rPr>
            </w:pPr>
            <w:r w:rsidRPr="00412F4A">
              <w:rPr>
                <w:b/>
                <w:bCs/>
              </w:rPr>
              <w:t>Ostvarenje aktivnosti u %</w:t>
            </w:r>
          </w:p>
        </w:tc>
        <w:tc>
          <w:tcPr>
            <w:tcW w:w="2770" w:type="dxa"/>
            <w:vMerge w:val="restart"/>
            <w:hideMark/>
          </w:tcPr>
          <w:p w14:paraId="38C11C7B" w14:textId="77777777" w:rsidR="00412F4A" w:rsidRPr="00412F4A" w:rsidRDefault="00412F4A" w:rsidP="00412F4A">
            <w:pPr>
              <w:rPr>
                <w:b/>
                <w:bCs/>
              </w:rPr>
            </w:pPr>
            <w:r w:rsidRPr="00412F4A">
              <w:rPr>
                <w:b/>
                <w:bCs/>
              </w:rPr>
              <w:t>Napomene</w:t>
            </w:r>
          </w:p>
        </w:tc>
      </w:tr>
      <w:tr w:rsidR="00412F4A" w:rsidRPr="00412F4A" w14:paraId="5DDAFFDC" w14:textId="77777777" w:rsidTr="007B4149">
        <w:trPr>
          <w:trHeight w:val="525"/>
        </w:trPr>
        <w:tc>
          <w:tcPr>
            <w:tcW w:w="3510" w:type="dxa"/>
            <w:vMerge/>
            <w:hideMark/>
          </w:tcPr>
          <w:p w14:paraId="1EA453ED" w14:textId="77777777" w:rsidR="00412F4A" w:rsidRPr="00412F4A" w:rsidRDefault="00412F4A" w:rsidP="00412F4A">
            <w:pPr>
              <w:rPr>
                <w:b/>
                <w:bCs/>
              </w:rPr>
            </w:pPr>
          </w:p>
        </w:tc>
        <w:tc>
          <w:tcPr>
            <w:tcW w:w="1843" w:type="dxa"/>
            <w:vMerge/>
            <w:hideMark/>
          </w:tcPr>
          <w:p w14:paraId="21345C2E" w14:textId="77777777" w:rsidR="00412F4A" w:rsidRPr="00412F4A" w:rsidRDefault="00412F4A" w:rsidP="00412F4A">
            <w:pPr>
              <w:rPr>
                <w:b/>
                <w:bCs/>
              </w:rPr>
            </w:pPr>
          </w:p>
        </w:tc>
        <w:tc>
          <w:tcPr>
            <w:tcW w:w="1418" w:type="dxa"/>
            <w:vMerge/>
            <w:hideMark/>
          </w:tcPr>
          <w:p w14:paraId="70C10336" w14:textId="77777777" w:rsidR="00412F4A" w:rsidRPr="00412F4A" w:rsidRDefault="00412F4A" w:rsidP="00412F4A">
            <w:pPr>
              <w:rPr>
                <w:b/>
                <w:bCs/>
              </w:rPr>
            </w:pPr>
          </w:p>
        </w:tc>
        <w:tc>
          <w:tcPr>
            <w:tcW w:w="1701" w:type="dxa"/>
            <w:hideMark/>
          </w:tcPr>
          <w:p w14:paraId="37A518CB" w14:textId="77777777" w:rsidR="00412F4A" w:rsidRPr="00412F4A" w:rsidRDefault="00412F4A" w:rsidP="00412F4A">
            <w:pPr>
              <w:rPr>
                <w:b/>
                <w:bCs/>
              </w:rPr>
            </w:pPr>
            <w:r w:rsidRPr="00412F4A">
              <w:rPr>
                <w:b/>
                <w:bCs/>
              </w:rPr>
              <w:t>(aktivnost u Proračunu)</w:t>
            </w:r>
          </w:p>
        </w:tc>
        <w:tc>
          <w:tcPr>
            <w:tcW w:w="1842" w:type="dxa"/>
            <w:vMerge/>
            <w:hideMark/>
          </w:tcPr>
          <w:p w14:paraId="53B4E60F" w14:textId="77777777" w:rsidR="00412F4A" w:rsidRPr="00412F4A" w:rsidRDefault="00412F4A" w:rsidP="00412F4A">
            <w:pPr>
              <w:rPr>
                <w:b/>
                <w:bCs/>
              </w:rPr>
            </w:pPr>
          </w:p>
        </w:tc>
        <w:tc>
          <w:tcPr>
            <w:tcW w:w="1418" w:type="dxa"/>
            <w:vMerge/>
            <w:hideMark/>
          </w:tcPr>
          <w:p w14:paraId="5DEA9DC5" w14:textId="77777777" w:rsidR="00412F4A" w:rsidRPr="00412F4A" w:rsidRDefault="00412F4A" w:rsidP="00412F4A">
            <w:pPr>
              <w:rPr>
                <w:b/>
                <w:bCs/>
              </w:rPr>
            </w:pPr>
          </w:p>
        </w:tc>
        <w:tc>
          <w:tcPr>
            <w:tcW w:w="2770" w:type="dxa"/>
            <w:vMerge/>
            <w:hideMark/>
          </w:tcPr>
          <w:p w14:paraId="0CB383FC" w14:textId="77777777" w:rsidR="00412F4A" w:rsidRPr="00412F4A" w:rsidRDefault="00412F4A" w:rsidP="00412F4A">
            <w:pPr>
              <w:rPr>
                <w:b/>
                <w:bCs/>
              </w:rPr>
            </w:pPr>
          </w:p>
        </w:tc>
      </w:tr>
      <w:tr w:rsidR="00412F4A" w:rsidRPr="00412F4A" w14:paraId="6623FE68" w14:textId="77777777" w:rsidTr="007B4149">
        <w:trPr>
          <w:trHeight w:val="1485"/>
        </w:trPr>
        <w:tc>
          <w:tcPr>
            <w:tcW w:w="3510" w:type="dxa"/>
            <w:hideMark/>
          </w:tcPr>
          <w:p w14:paraId="3596864C" w14:textId="77777777" w:rsidR="00412F4A" w:rsidRPr="00412F4A" w:rsidRDefault="00412F4A" w:rsidP="00412F4A">
            <w:pPr>
              <w:rPr>
                <w:b/>
                <w:bCs/>
              </w:rPr>
            </w:pPr>
            <w:r w:rsidRPr="00412F4A">
              <w:rPr>
                <w:b/>
                <w:bCs/>
              </w:rPr>
              <w:t>Vrhovni sud RH</w:t>
            </w:r>
          </w:p>
        </w:tc>
        <w:tc>
          <w:tcPr>
            <w:tcW w:w="1843" w:type="dxa"/>
            <w:hideMark/>
          </w:tcPr>
          <w:p w14:paraId="6AAAD03F" w14:textId="77777777" w:rsidR="00412F4A" w:rsidRPr="00412F4A" w:rsidRDefault="00412F4A" w:rsidP="00412F4A">
            <w:r w:rsidRPr="00412F4A">
              <w:t>Uprava za pravosudnu i upravnu inspekciju u suradnji sa Glavnim tajništvom</w:t>
            </w:r>
          </w:p>
        </w:tc>
        <w:tc>
          <w:tcPr>
            <w:tcW w:w="1418" w:type="dxa"/>
            <w:hideMark/>
          </w:tcPr>
          <w:p w14:paraId="3603FB65" w14:textId="77777777" w:rsidR="00412F4A" w:rsidRPr="00412F4A" w:rsidRDefault="00412F4A" w:rsidP="00412F4A">
            <w:r w:rsidRPr="00412F4A">
              <w:t>prosinac 2021.</w:t>
            </w:r>
          </w:p>
        </w:tc>
        <w:tc>
          <w:tcPr>
            <w:tcW w:w="1701" w:type="dxa"/>
            <w:hideMark/>
          </w:tcPr>
          <w:p w14:paraId="51D02ADB" w14:textId="77777777" w:rsidR="00412F4A" w:rsidRPr="00412F4A" w:rsidRDefault="00412F4A" w:rsidP="00412F4A">
            <w:r w:rsidRPr="00412F4A">
              <w:t>A631000</w:t>
            </w:r>
          </w:p>
        </w:tc>
        <w:tc>
          <w:tcPr>
            <w:tcW w:w="1842" w:type="dxa"/>
            <w:hideMark/>
          </w:tcPr>
          <w:p w14:paraId="3A08F33E" w14:textId="77777777" w:rsidR="00412F4A" w:rsidRPr="00412F4A" w:rsidRDefault="00412F4A" w:rsidP="00412F4A">
            <w:r w:rsidRPr="00412F4A">
              <w:t xml:space="preserve">              33.251.719,72    </w:t>
            </w:r>
          </w:p>
        </w:tc>
        <w:tc>
          <w:tcPr>
            <w:tcW w:w="1418" w:type="dxa"/>
            <w:hideMark/>
          </w:tcPr>
          <w:p w14:paraId="046869A5" w14:textId="77777777" w:rsidR="00412F4A" w:rsidRPr="00412F4A" w:rsidRDefault="00412F4A" w:rsidP="00412F4A">
            <w:r w:rsidRPr="00412F4A">
              <w:t>100%</w:t>
            </w:r>
          </w:p>
        </w:tc>
        <w:tc>
          <w:tcPr>
            <w:tcW w:w="2770" w:type="dxa"/>
            <w:hideMark/>
          </w:tcPr>
          <w:p w14:paraId="34A9836F" w14:textId="77777777" w:rsidR="00412F4A" w:rsidRPr="00412F4A" w:rsidRDefault="00412F4A" w:rsidP="00412F4A">
            <w:r w:rsidRPr="00412F4A">
              <w:t> </w:t>
            </w:r>
          </w:p>
        </w:tc>
      </w:tr>
      <w:tr w:rsidR="00412F4A" w:rsidRPr="00412F4A" w14:paraId="049C7336" w14:textId="77777777" w:rsidTr="007B4149">
        <w:trPr>
          <w:trHeight w:val="1020"/>
        </w:trPr>
        <w:tc>
          <w:tcPr>
            <w:tcW w:w="3510" w:type="dxa"/>
            <w:hideMark/>
          </w:tcPr>
          <w:p w14:paraId="0DE3C7C2" w14:textId="77777777" w:rsidR="00412F4A" w:rsidRPr="00412F4A" w:rsidRDefault="00412F4A" w:rsidP="00412F4A">
            <w:pPr>
              <w:rPr>
                <w:b/>
                <w:bCs/>
              </w:rPr>
            </w:pPr>
            <w:r w:rsidRPr="00412F4A">
              <w:rPr>
                <w:b/>
                <w:bCs/>
              </w:rPr>
              <w:t>Visoki Kazneni sud RH</w:t>
            </w:r>
          </w:p>
        </w:tc>
        <w:tc>
          <w:tcPr>
            <w:tcW w:w="1843" w:type="dxa"/>
            <w:hideMark/>
          </w:tcPr>
          <w:p w14:paraId="76730722" w14:textId="77777777" w:rsidR="00412F4A" w:rsidRPr="00412F4A" w:rsidRDefault="00412F4A" w:rsidP="00412F4A">
            <w:r w:rsidRPr="00412F4A">
              <w:t>Uprava za pravosudnu i upravnu inspekciju u suradnji sa Glavnim tajništvom</w:t>
            </w:r>
          </w:p>
        </w:tc>
        <w:tc>
          <w:tcPr>
            <w:tcW w:w="1418" w:type="dxa"/>
            <w:hideMark/>
          </w:tcPr>
          <w:p w14:paraId="35E5A341" w14:textId="77777777" w:rsidR="00412F4A" w:rsidRPr="00412F4A" w:rsidRDefault="00412F4A" w:rsidP="00412F4A">
            <w:r w:rsidRPr="00412F4A">
              <w:t>prosinac 2021.</w:t>
            </w:r>
          </w:p>
        </w:tc>
        <w:tc>
          <w:tcPr>
            <w:tcW w:w="1701" w:type="dxa"/>
            <w:hideMark/>
          </w:tcPr>
          <w:p w14:paraId="45B4D0DA" w14:textId="77777777" w:rsidR="00412F4A" w:rsidRPr="00412F4A" w:rsidRDefault="00412F4A" w:rsidP="00412F4A">
            <w:r w:rsidRPr="00412F4A">
              <w:t>A927001</w:t>
            </w:r>
          </w:p>
        </w:tc>
        <w:tc>
          <w:tcPr>
            <w:tcW w:w="1842" w:type="dxa"/>
            <w:hideMark/>
          </w:tcPr>
          <w:p w14:paraId="44BD05AD" w14:textId="77777777" w:rsidR="00412F4A" w:rsidRPr="00412F4A" w:rsidRDefault="00412F4A" w:rsidP="00412F4A">
            <w:r w:rsidRPr="00412F4A">
              <w:t xml:space="preserve">                7.089.604,56    </w:t>
            </w:r>
          </w:p>
        </w:tc>
        <w:tc>
          <w:tcPr>
            <w:tcW w:w="1418" w:type="dxa"/>
            <w:hideMark/>
          </w:tcPr>
          <w:p w14:paraId="228F8675" w14:textId="77777777" w:rsidR="00412F4A" w:rsidRPr="00412F4A" w:rsidRDefault="00412F4A" w:rsidP="00412F4A">
            <w:r w:rsidRPr="00412F4A">
              <w:t>100%</w:t>
            </w:r>
          </w:p>
        </w:tc>
        <w:tc>
          <w:tcPr>
            <w:tcW w:w="2770" w:type="dxa"/>
            <w:hideMark/>
          </w:tcPr>
          <w:p w14:paraId="7725EA5A" w14:textId="77777777" w:rsidR="00412F4A" w:rsidRPr="00412F4A" w:rsidRDefault="00412F4A" w:rsidP="00412F4A">
            <w:r w:rsidRPr="00412F4A">
              <w:t> </w:t>
            </w:r>
          </w:p>
        </w:tc>
      </w:tr>
      <w:tr w:rsidR="00412F4A" w:rsidRPr="00412F4A" w14:paraId="50A0FDEE" w14:textId="77777777" w:rsidTr="007B4149">
        <w:trPr>
          <w:trHeight w:val="675"/>
        </w:trPr>
        <w:tc>
          <w:tcPr>
            <w:tcW w:w="3510" w:type="dxa"/>
            <w:vMerge w:val="restart"/>
            <w:hideMark/>
          </w:tcPr>
          <w:p w14:paraId="00FCA37B" w14:textId="77777777" w:rsidR="00412F4A" w:rsidRPr="00412F4A" w:rsidRDefault="00412F4A" w:rsidP="00412F4A">
            <w:pPr>
              <w:rPr>
                <w:b/>
                <w:bCs/>
              </w:rPr>
            </w:pPr>
            <w:r w:rsidRPr="00412F4A">
              <w:rPr>
                <w:b/>
                <w:bCs/>
              </w:rPr>
              <w:t>Općinski i županijski sudovi</w:t>
            </w:r>
          </w:p>
        </w:tc>
        <w:tc>
          <w:tcPr>
            <w:tcW w:w="1843" w:type="dxa"/>
            <w:vMerge w:val="restart"/>
            <w:hideMark/>
          </w:tcPr>
          <w:p w14:paraId="77185662" w14:textId="77777777" w:rsidR="00412F4A" w:rsidRPr="00412F4A" w:rsidRDefault="00412F4A" w:rsidP="00412F4A">
            <w:r w:rsidRPr="00412F4A">
              <w:t>Uprava za pravosudnu i upravnu inspekciju u suradnji sa Glavnim tajništvom</w:t>
            </w:r>
          </w:p>
        </w:tc>
        <w:tc>
          <w:tcPr>
            <w:tcW w:w="1418" w:type="dxa"/>
            <w:vMerge w:val="restart"/>
            <w:hideMark/>
          </w:tcPr>
          <w:p w14:paraId="7BB6F059" w14:textId="77777777" w:rsidR="00412F4A" w:rsidRPr="00412F4A" w:rsidRDefault="00412F4A" w:rsidP="00412F4A">
            <w:r w:rsidRPr="00412F4A">
              <w:t>prosinac 2021.</w:t>
            </w:r>
          </w:p>
        </w:tc>
        <w:tc>
          <w:tcPr>
            <w:tcW w:w="1701" w:type="dxa"/>
            <w:hideMark/>
          </w:tcPr>
          <w:p w14:paraId="342F90BA" w14:textId="77777777" w:rsidR="00412F4A" w:rsidRPr="00412F4A" w:rsidRDefault="00412F4A" w:rsidP="00412F4A">
            <w:r w:rsidRPr="00412F4A">
              <w:t>A641000</w:t>
            </w:r>
          </w:p>
        </w:tc>
        <w:tc>
          <w:tcPr>
            <w:tcW w:w="1842" w:type="dxa"/>
            <w:hideMark/>
          </w:tcPr>
          <w:p w14:paraId="1FCFF5EE" w14:textId="77777777" w:rsidR="00412F4A" w:rsidRPr="00412F4A" w:rsidRDefault="00412F4A" w:rsidP="00412F4A">
            <w:r w:rsidRPr="00412F4A">
              <w:t xml:space="preserve">            905.504.893,18    </w:t>
            </w:r>
          </w:p>
        </w:tc>
        <w:tc>
          <w:tcPr>
            <w:tcW w:w="1418" w:type="dxa"/>
            <w:hideMark/>
          </w:tcPr>
          <w:p w14:paraId="081A7472" w14:textId="77777777" w:rsidR="00412F4A" w:rsidRPr="00412F4A" w:rsidRDefault="00412F4A" w:rsidP="00412F4A">
            <w:r w:rsidRPr="00412F4A">
              <w:t>100%</w:t>
            </w:r>
          </w:p>
        </w:tc>
        <w:tc>
          <w:tcPr>
            <w:tcW w:w="2770" w:type="dxa"/>
            <w:hideMark/>
          </w:tcPr>
          <w:p w14:paraId="79F1E9BD" w14:textId="77777777" w:rsidR="00412F4A" w:rsidRPr="00412F4A" w:rsidRDefault="00412F4A" w:rsidP="00412F4A">
            <w:r w:rsidRPr="00412F4A">
              <w:t> </w:t>
            </w:r>
          </w:p>
        </w:tc>
      </w:tr>
      <w:tr w:rsidR="00412F4A" w:rsidRPr="00412F4A" w14:paraId="06E93DEE" w14:textId="77777777" w:rsidTr="007B4149">
        <w:trPr>
          <w:trHeight w:val="510"/>
        </w:trPr>
        <w:tc>
          <w:tcPr>
            <w:tcW w:w="3510" w:type="dxa"/>
            <w:vMerge/>
            <w:hideMark/>
          </w:tcPr>
          <w:p w14:paraId="4B3A807B" w14:textId="77777777" w:rsidR="00412F4A" w:rsidRPr="00412F4A" w:rsidRDefault="00412F4A" w:rsidP="00412F4A">
            <w:pPr>
              <w:rPr>
                <w:b/>
                <w:bCs/>
              </w:rPr>
            </w:pPr>
          </w:p>
        </w:tc>
        <w:tc>
          <w:tcPr>
            <w:tcW w:w="1843" w:type="dxa"/>
            <w:vMerge/>
            <w:hideMark/>
          </w:tcPr>
          <w:p w14:paraId="1E5FD38A" w14:textId="77777777" w:rsidR="00412F4A" w:rsidRPr="00412F4A" w:rsidRDefault="00412F4A" w:rsidP="00412F4A"/>
        </w:tc>
        <w:tc>
          <w:tcPr>
            <w:tcW w:w="1418" w:type="dxa"/>
            <w:vMerge/>
            <w:hideMark/>
          </w:tcPr>
          <w:p w14:paraId="5D431B57" w14:textId="77777777" w:rsidR="00412F4A" w:rsidRPr="00412F4A" w:rsidRDefault="00412F4A" w:rsidP="00412F4A"/>
        </w:tc>
        <w:tc>
          <w:tcPr>
            <w:tcW w:w="1701" w:type="dxa"/>
            <w:hideMark/>
          </w:tcPr>
          <w:p w14:paraId="727CBA02" w14:textId="77777777" w:rsidR="00412F4A" w:rsidRPr="00412F4A" w:rsidRDefault="00412F4A" w:rsidP="00412F4A">
            <w:r w:rsidRPr="00412F4A">
              <w:t>A641001</w:t>
            </w:r>
          </w:p>
        </w:tc>
        <w:tc>
          <w:tcPr>
            <w:tcW w:w="1842" w:type="dxa"/>
            <w:hideMark/>
          </w:tcPr>
          <w:p w14:paraId="35F8E406" w14:textId="77777777" w:rsidR="00412F4A" w:rsidRPr="00412F4A" w:rsidRDefault="00412F4A" w:rsidP="00412F4A">
            <w:r w:rsidRPr="00412F4A">
              <w:t xml:space="preserve">                5.450.000,00    </w:t>
            </w:r>
          </w:p>
        </w:tc>
        <w:tc>
          <w:tcPr>
            <w:tcW w:w="1418" w:type="dxa"/>
            <w:hideMark/>
          </w:tcPr>
          <w:p w14:paraId="2850996A" w14:textId="77777777" w:rsidR="00412F4A" w:rsidRPr="00412F4A" w:rsidRDefault="00412F4A" w:rsidP="00412F4A">
            <w:r w:rsidRPr="00412F4A">
              <w:t>100%</w:t>
            </w:r>
          </w:p>
        </w:tc>
        <w:tc>
          <w:tcPr>
            <w:tcW w:w="2770" w:type="dxa"/>
            <w:hideMark/>
          </w:tcPr>
          <w:p w14:paraId="371A4C2D" w14:textId="77777777" w:rsidR="00412F4A" w:rsidRPr="00412F4A" w:rsidRDefault="00412F4A" w:rsidP="00412F4A">
            <w:r w:rsidRPr="00412F4A">
              <w:t> </w:t>
            </w:r>
          </w:p>
        </w:tc>
      </w:tr>
      <w:tr w:rsidR="00412F4A" w:rsidRPr="00412F4A" w14:paraId="5E9CA833" w14:textId="77777777" w:rsidTr="007B4149">
        <w:trPr>
          <w:trHeight w:val="525"/>
        </w:trPr>
        <w:tc>
          <w:tcPr>
            <w:tcW w:w="3510" w:type="dxa"/>
            <w:vMerge/>
            <w:hideMark/>
          </w:tcPr>
          <w:p w14:paraId="3CF9964C" w14:textId="77777777" w:rsidR="00412F4A" w:rsidRPr="00412F4A" w:rsidRDefault="00412F4A" w:rsidP="00412F4A">
            <w:pPr>
              <w:rPr>
                <w:b/>
                <w:bCs/>
              </w:rPr>
            </w:pPr>
          </w:p>
        </w:tc>
        <w:tc>
          <w:tcPr>
            <w:tcW w:w="1843" w:type="dxa"/>
            <w:vMerge/>
            <w:hideMark/>
          </w:tcPr>
          <w:p w14:paraId="4E07BC59" w14:textId="77777777" w:rsidR="00412F4A" w:rsidRPr="00412F4A" w:rsidRDefault="00412F4A" w:rsidP="00412F4A"/>
        </w:tc>
        <w:tc>
          <w:tcPr>
            <w:tcW w:w="1418" w:type="dxa"/>
            <w:vMerge/>
            <w:hideMark/>
          </w:tcPr>
          <w:p w14:paraId="19D17AE6" w14:textId="77777777" w:rsidR="00412F4A" w:rsidRPr="00412F4A" w:rsidRDefault="00412F4A" w:rsidP="00412F4A"/>
        </w:tc>
        <w:tc>
          <w:tcPr>
            <w:tcW w:w="1701" w:type="dxa"/>
            <w:hideMark/>
          </w:tcPr>
          <w:p w14:paraId="146497DC" w14:textId="77777777" w:rsidR="00412F4A" w:rsidRPr="00412F4A" w:rsidRDefault="00412F4A" w:rsidP="00412F4A">
            <w:r w:rsidRPr="00412F4A">
              <w:t>A638000</w:t>
            </w:r>
          </w:p>
        </w:tc>
        <w:tc>
          <w:tcPr>
            <w:tcW w:w="1842" w:type="dxa"/>
            <w:hideMark/>
          </w:tcPr>
          <w:p w14:paraId="72227F47" w14:textId="77777777" w:rsidR="00412F4A" w:rsidRPr="00412F4A" w:rsidRDefault="00412F4A" w:rsidP="00412F4A">
            <w:r w:rsidRPr="00412F4A">
              <w:t xml:space="preserve">            275.931.519,46    </w:t>
            </w:r>
          </w:p>
        </w:tc>
        <w:tc>
          <w:tcPr>
            <w:tcW w:w="1418" w:type="dxa"/>
            <w:hideMark/>
          </w:tcPr>
          <w:p w14:paraId="3079B504" w14:textId="77777777" w:rsidR="00412F4A" w:rsidRPr="00412F4A" w:rsidRDefault="00412F4A" w:rsidP="00412F4A">
            <w:r w:rsidRPr="00412F4A">
              <w:t>100%</w:t>
            </w:r>
          </w:p>
        </w:tc>
        <w:tc>
          <w:tcPr>
            <w:tcW w:w="2770" w:type="dxa"/>
            <w:hideMark/>
          </w:tcPr>
          <w:p w14:paraId="4822156C" w14:textId="77777777" w:rsidR="00412F4A" w:rsidRPr="00412F4A" w:rsidRDefault="00412F4A" w:rsidP="00412F4A">
            <w:r w:rsidRPr="00412F4A">
              <w:t> </w:t>
            </w:r>
          </w:p>
        </w:tc>
      </w:tr>
      <w:tr w:rsidR="00412F4A" w:rsidRPr="00412F4A" w14:paraId="2A9A516E" w14:textId="77777777" w:rsidTr="007B4149">
        <w:trPr>
          <w:trHeight w:val="1020"/>
        </w:trPr>
        <w:tc>
          <w:tcPr>
            <w:tcW w:w="3510" w:type="dxa"/>
            <w:hideMark/>
          </w:tcPr>
          <w:p w14:paraId="3AED8FCF" w14:textId="77777777" w:rsidR="00412F4A" w:rsidRPr="00412F4A" w:rsidRDefault="00412F4A" w:rsidP="00412F4A">
            <w:pPr>
              <w:rPr>
                <w:b/>
                <w:bCs/>
              </w:rPr>
            </w:pPr>
            <w:r w:rsidRPr="00412F4A">
              <w:rPr>
                <w:b/>
                <w:bCs/>
              </w:rPr>
              <w:lastRenderedPageBreak/>
              <w:t>Visoki prekršajni sud</w:t>
            </w:r>
          </w:p>
        </w:tc>
        <w:tc>
          <w:tcPr>
            <w:tcW w:w="1843" w:type="dxa"/>
            <w:hideMark/>
          </w:tcPr>
          <w:p w14:paraId="46B2C586" w14:textId="77777777" w:rsidR="00412F4A" w:rsidRPr="00412F4A" w:rsidRDefault="00412F4A" w:rsidP="00412F4A">
            <w:r w:rsidRPr="00412F4A">
              <w:t>Uprava za pravosudnu i upravnu inspekciju u suradnji sa Glavnim tajništvom</w:t>
            </w:r>
          </w:p>
        </w:tc>
        <w:tc>
          <w:tcPr>
            <w:tcW w:w="1418" w:type="dxa"/>
            <w:hideMark/>
          </w:tcPr>
          <w:p w14:paraId="535090E7" w14:textId="77777777" w:rsidR="00412F4A" w:rsidRPr="00412F4A" w:rsidRDefault="00412F4A" w:rsidP="00412F4A">
            <w:r w:rsidRPr="00412F4A">
              <w:t>prosinac 2021.</w:t>
            </w:r>
          </w:p>
        </w:tc>
        <w:tc>
          <w:tcPr>
            <w:tcW w:w="1701" w:type="dxa"/>
            <w:hideMark/>
          </w:tcPr>
          <w:p w14:paraId="54D3C4FC" w14:textId="77777777" w:rsidR="00412F4A" w:rsidRPr="00412F4A" w:rsidRDefault="00412F4A" w:rsidP="00412F4A">
            <w:r w:rsidRPr="00412F4A">
              <w:t>A637000</w:t>
            </w:r>
          </w:p>
        </w:tc>
        <w:tc>
          <w:tcPr>
            <w:tcW w:w="1842" w:type="dxa"/>
            <w:hideMark/>
          </w:tcPr>
          <w:p w14:paraId="5B38D3EF" w14:textId="77777777" w:rsidR="00412F4A" w:rsidRPr="00412F4A" w:rsidRDefault="00412F4A" w:rsidP="00412F4A">
            <w:r w:rsidRPr="00412F4A">
              <w:t xml:space="preserve">              15.614.880,45    </w:t>
            </w:r>
          </w:p>
        </w:tc>
        <w:tc>
          <w:tcPr>
            <w:tcW w:w="1418" w:type="dxa"/>
            <w:hideMark/>
          </w:tcPr>
          <w:p w14:paraId="2E27503E" w14:textId="77777777" w:rsidR="00412F4A" w:rsidRPr="00412F4A" w:rsidRDefault="00412F4A" w:rsidP="00412F4A">
            <w:r w:rsidRPr="00412F4A">
              <w:t>100%</w:t>
            </w:r>
          </w:p>
        </w:tc>
        <w:tc>
          <w:tcPr>
            <w:tcW w:w="2770" w:type="dxa"/>
            <w:hideMark/>
          </w:tcPr>
          <w:p w14:paraId="353E1AE3" w14:textId="77777777" w:rsidR="00412F4A" w:rsidRPr="00412F4A" w:rsidRDefault="00412F4A" w:rsidP="00412F4A">
            <w:r w:rsidRPr="00412F4A">
              <w:t> </w:t>
            </w:r>
          </w:p>
        </w:tc>
      </w:tr>
      <w:tr w:rsidR="00412F4A" w:rsidRPr="00412F4A" w14:paraId="37688C72" w14:textId="77777777" w:rsidTr="007B4149">
        <w:trPr>
          <w:trHeight w:val="585"/>
        </w:trPr>
        <w:tc>
          <w:tcPr>
            <w:tcW w:w="3510" w:type="dxa"/>
            <w:vMerge w:val="restart"/>
            <w:hideMark/>
          </w:tcPr>
          <w:p w14:paraId="7D32B011" w14:textId="77777777" w:rsidR="00412F4A" w:rsidRPr="00412F4A" w:rsidRDefault="00412F4A" w:rsidP="00412F4A">
            <w:pPr>
              <w:rPr>
                <w:b/>
                <w:bCs/>
              </w:rPr>
            </w:pPr>
            <w:r w:rsidRPr="00412F4A">
              <w:rPr>
                <w:b/>
                <w:bCs/>
              </w:rPr>
              <w:t>Trgovački sudovi i Visoki trgovački sud RH</w:t>
            </w:r>
          </w:p>
        </w:tc>
        <w:tc>
          <w:tcPr>
            <w:tcW w:w="1843" w:type="dxa"/>
            <w:vMerge w:val="restart"/>
            <w:hideMark/>
          </w:tcPr>
          <w:p w14:paraId="1C99647A" w14:textId="77777777" w:rsidR="00412F4A" w:rsidRPr="00412F4A" w:rsidRDefault="00412F4A" w:rsidP="00412F4A">
            <w:r w:rsidRPr="00412F4A">
              <w:t>Uprava za pravosudnu i upravnu inspekciju u suradnji sa Glavnim tajništvom</w:t>
            </w:r>
          </w:p>
        </w:tc>
        <w:tc>
          <w:tcPr>
            <w:tcW w:w="1418" w:type="dxa"/>
            <w:vMerge w:val="restart"/>
            <w:hideMark/>
          </w:tcPr>
          <w:p w14:paraId="43B0702A" w14:textId="77777777" w:rsidR="00412F4A" w:rsidRPr="00412F4A" w:rsidRDefault="00412F4A" w:rsidP="00412F4A">
            <w:r w:rsidRPr="00412F4A">
              <w:t>prosinac 2021.</w:t>
            </w:r>
          </w:p>
        </w:tc>
        <w:tc>
          <w:tcPr>
            <w:tcW w:w="1701" w:type="dxa"/>
            <w:hideMark/>
          </w:tcPr>
          <w:p w14:paraId="62CBDEE9" w14:textId="77777777" w:rsidR="00412F4A" w:rsidRPr="00412F4A" w:rsidRDefault="00412F4A" w:rsidP="00412F4A">
            <w:r w:rsidRPr="00412F4A">
              <w:t>A639000</w:t>
            </w:r>
          </w:p>
        </w:tc>
        <w:tc>
          <w:tcPr>
            <w:tcW w:w="1842" w:type="dxa"/>
            <w:hideMark/>
          </w:tcPr>
          <w:p w14:paraId="423380D0" w14:textId="77777777" w:rsidR="00412F4A" w:rsidRPr="00412F4A" w:rsidRDefault="00412F4A" w:rsidP="00412F4A">
            <w:r w:rsidRPr="00412F4A">
              <w:t xml:space="preserve">              94.057.969,98    </w:t>
            </w:r>
          </w:p>
        </w:tc>
        <w:tc>
          <w:tcPr>
            <w:tcW w:w="1418" w:type="dxa"/>
            <w:hideMark/>
          </w:tcPr>
          <w:p w14:paraId="4CE1822E" w14:textId="77777777" w:rsidR="00412F4A" w:rsidRPr="00412F4A" w:rsidRDefault="00412F4A" w:rsidP="00412F4A">
            <w:r w:rsidRPr="00412F4A">
              <w:t>100%</w:t>
            </w:r>
          </w:p>
        </w:tc>
        <w:tc>
          <w:tcPr>
            <w:tcW w:w="2770" w:type="dxa"/>
            <w:hideMark/>
          </w:tcPr>
          <w:p w14:paraId="024BF7A8" w14:textId="77777777" w:rsidR="00412F4A" w:rsidRPr="00412F4A" w:rsidRDefault="00412F4A" w:rsidP="00412F4A">
            <w:r w:rsidRPr="00412F4A">
              <w:t> </w:t>
            </w:r>
          </w:p>
        </w:tc>
      </w:tr>
      <w:tr w:rsidR="00412F4A" w:rsidRPr="00412F4A" w14:paraId="512E433C" w14:textId="77777777" w:rsidTr="007B4149">
        <w:trPr>
          <w:trHeight w:val="585"/>
        </w:trPr>
        <w:tc>
          <w:tcPr>
            <w:tcW w:w="3510" w:type="dxa"/>
            <w:vMerge/>
            <w:hideMark/>
          </w:tcPr>
          <w:p w14:paraId="40E0D5E5" w14:textId="77777777" w:rsidR="00412F4A" w:rsidRPr="00412F4A" w:rsidRDefault="00412F4A" w:rsidP="00412F4A">
            <w:pPr>
              <w:rPr>
                <w:b/>
                <w:bCs/>
              </w:rPr>
            </w:pPr>
          </w:p>
        </w:tc>
        <w:tc>
          <w:tcPr>
            <w:tcW w:w="1843" w:type="dxa"/>
            <w:vMerge/>
            <w:hideMark/>
          </w:tcPr>
          <w:p w14:paraId="0C7A92ED" w14:textId="77777777" w:rsidR="00412F4A" w:rsidRPr="00412F4A" w:rsidRDefault="00412F4A" w:rsidP="00412F4A"/>
        </w:tc>
        <w:tc>
          <w:tcPr>
            <w:tcW w:w="1418" w:type="dxa"/>
            <w:vMerge/>
            <w:hideMark/>
          </w:tcPr>
          <w:p w14:paraId="556354AE" w14:textId="77777777" w:rsidR="00412F4A" w:rsidRPr="00412F4A" w:rsidRDefault="00412F4A" w:rsidP="00412F4A"/>
        </w:tc>
        <w:tc>
          <w:tcPr>
            <w:tcW w:w="1701" w:type="dxa"/>
            <w:hideMark/>
          </w:tcPr>
          <w:p w14:paraId="5EB47518" w14:textId="77777777" w:rsidR="00412F4A" w:rsidRPr="00412F4A" w:rsidRDefault="00412F4A" w:rsidP="00412F4A">
            <w:r w:rsidRPr="00412F4A">
              <w:t>A632000</w:t>
            </w:r>
          </w:p>
        </w:tc>
        <w:tc>
          <w:tcPr>
            <w:tcW w:w="1842" w:type="dxa"/>
            <w:hideMark/>
          </w:tcPr>
          <w:p w14:paraId="4BFD0A69" w14:textId="77777777" w:rsidR="00412F4A" w:rsidRPr="00412F4A" w:rsidRDefault="00412F4A" w:rsidP="00412F4A">
            <w:r w:rsidRPr="00412F4A">
              <w:t xml:space="preserve">              22.348.441,61    </w:t>
            </w:r>
          </w:p>
        </w:tc>
        <w:tc>
          <w:tcPr>
            <w:tcW w:w="1418" w:type="dxa"/>
            <w:hideMark/>
          </w:tcPr>
          <w:p w14:paraId="45853F2D" w14:textId="77777777" w:rsidR="00412F4A" w:rsidRPr="00412F4A" w:rsidRDefault="00412F4A" w:rsidP="00412F4A">
            <w:r w:rsidRPr="00412F4A">
              <w:t>100%</w:t>
            </w:r>
          </w:p>
        </w:tc>
        <w:tc>
          <w:tcPr>
            <w:tcW w:w="2770" w:type="dxa"/>
            <w:hideMark/>
          </w:tcPr>
          <w:p w14:paraId="23D583CE" w14:textId="77777777" w:rsidR="00412F4A" w:rsidRPr="00412F4A" w:rsidRDefault="00412F4A" w:rsidP="00412F4A">
            <w:r w:rsidRPr="00412F4A">
              <w:t> </w:t>
            </w:r>
          </w:p>
        </w:tc>
      </w:tr>
      <w:tr w:rsidR="00412F4A" w:rsidRPr="00412F4A" w14:paraId="31B318B1" w14:textId="77777777" w:rsidTr="007B4149">
        <w:trPr>
          <w:trHeight w:val="780"/>
        </w:trPr>
        <w:tc>
          <w:tcPr>
            <w:tcW w:w="3510" w:type="dxa"/>
            <w:vMerge w:val="restart"/>
            <w:hideMark/>
          </w:tcPr>
          <w:p w14:paraId="76D646FC" w14:textId="77777777" w:rsidR="00412F4A" w:rsidRPr="00412F4A" w:rsidRDefault="00412F4A" w:rsidP="00412F4A">
            <w:pPr>
              <w:rPr>
                <w:b/>
                <w:bCs/>
              </w:rPr>
            </w:pPr>
            <w:r w:rsidRPr="00412F4A">
              <w:rPr>
                <w:b/>
                <w:bCs/>
              </w:rPr>
              <w:t>Upravni sudovi i Visoki upravni sud RH</w:t>
            </w:r>
          </w:p>
        </w:tc>
        <w:tc>
          <w:tcPr>
            <w:tcW w:w="1843" w:type="dxa"/>
            <w:vMerge w:val="restart"/>
            <w:hideMark/>
          </w:tcPr>
          <w:p w14:paraId="156E2ADC" w14:textId="77777777" w:rsidR="00412F4A" w:rsidRPr="00412F4A" w:rsidRDefault="00412F4A" w:rsidP="00412F4A">
            <w:r w:rsidRPr="00412F4A">
              <w:t>Uprava za pravosudnu i upravnu inspekciju u suradnji sa Glavnim tajništvom</w:t>
            </w:r>
          </w:p>
        </w:tc>
        <w:tc>
          <w:tcPr>
            <w:tcW w:w="1418" w:type="dxa"/>
            <w:vMerge w:val="restart"/>
            <w:hideMark/>
          </w:tcPr>
          <w:p w14:paraId="3E6EF065" w14:textId="77777777" w:rsidR="00412F4A" w:rsidRPr="00412F4A" w:rsidRDefault="00412F4A" w:rsidP="00412F4A">
            <w:r w:rsidRPr="00412F4A">
              <w:t>prosinac 2021.</w:t>
            </w:r>
          </w:p>
        </w:tc>
        <w:tc>
          <w:tcPr>
            <w:tcW w:w="1701" w:type="dxa"/>
            <w:hideMark/>
          </w:tcPr>
          <w:p w14:paraId="41092E8E" w14:textId="77777777" w:rsidR="00412F4A" w:rsidRPr="00412F4A" w:rsidRDefault="00412F4A" w:rsidP="00412F4A">
            <w:r w:rsidRPr="00412F4A">
              <w:t>A851001</w:t>
            </w:r>
          </w:p>
        </w:tc>
        <w:tc>
          <w:tcPr>
            <w:tcW w:w="1842" w:type="dxa"/>
            <w:hideMark/>
          </w:tcPr>
          <w:p w14:paraId="184BCB97" w14:textId="77777777" w:rsidR="00412F4A" w:rsidRPr="00412F4A" w:rsidRDefault="00412F4A" w:rsidP="00412F4A">
            <w:r w:rsidRPr="00412F4A">
              <w:t xml:space="preserve">              25.675.669,25    </w:t>
            </w:r>
          </w:p>
        </w:tc>
        <w:tc>
          <w:tcPr>
            <w:tcW w:w="1418" w:type="dxa"/>
            <w:hideMark/>
          </w:tcPr>
          <w:p w14:paraId="2ECE16B4" w14:textId="77777777" w:rsidR="00412F4A" w:rsidRPr="00412F4A" w:rsidRDefault="00412F4A" w:rsidP="00412F4A">
            <w:r w:rsidRPr="00412F4A">
              <w:t>100%</w:t>
            </w:r>
          </w:p>
        </w:tc>
        <w:tc>
          <w:tcPr>
            <w:tcW w:w="2770" w:type="dxa"/>
            <w:hideMark/>
          </w:tcPr>
          <w:p w14:paraId="3349CFBB" w14:textId="77777777" w:rsidR="00412F4A" w:rsidRPr="00412F4A" w:rsidRDefault="00412F4A" w:rsidP="00412F4A">
            <w:r w:rsidRPr="00412F4A">
              <w:t> </w:t>
            </w:r>
          </w:p>
        </w:tc>
      </w:tr>
      <w:tr w:rsidR="00412F4A" w:rsidRPr="00412F4A" w14:paraId="56EEB49F" w14:textId="77777777" w:rsidTr="007B4149">
        <w:trPr>
          <w:trHeight w:val="525"/>
        </w:trPr>
        <w:tc>
          <w:tcPr>
            <w:tcW w:w="3510" w:type="dxa"/>
            <w:vMerge/>
            <w:hideMark/>
          </w:tcPr>
          <w:p w14:paraId="3EC71D63" w14:textId="77777777" w:rsidR="00412F4A" w:rsidRPr="00412F4A" w:rsidRDefault="00412F4A" w:rsidP="00412F4A">
            <w:pPr>
              <w:rPr>
                <w:b/>
                <w:bCs/>
              </w:rPr>
            </w:pPr>
          </w:p>
        </w:tc>
        <w:tc>
          <w:tcPr>
            <w:tcW w:w="1843" w:type="dxa"/>
            <w:vMerge/>
            <w:hideMark/>
          </w:tcPr>
          <w:p w14:paraId="77BF25B2" w14:textId="77777777" w:rsidR="00412F4A" w:rsidRPr="00412F4A" w:rsidRDefault="00412F4A" w:rsidP="00412F4A"/>
        </w:tc>
        <w:tc>
          <w:tcPr>
            <w:tcW w:w="1418" w:type="dxa"/>
            <w:vMerge/>
            <w:hideMark/>
          </w:tcPr>
          <w:p w14:paraId="7B16097C" w14:textId="77777777" w:rsidR="00412F4A" w:rsidRPr="00412F4A" w:rsidRDefault="00412F4A" w:rsidP="00412F4A"/>
        </w:tc>
        <w:tc>
          <w:tcPr>
            <w:tcW w:w="1701" w:type="dxa"/>
            <w:hideMark/>
          </w:tcPr>
          <w:p w14:paraId="1776C293" w14:textId="77777777" w:rsidR="00412F4A" w:rsidRPr="00412F4A" w:rsidRDefault="00412F4A" w:rsidP="00412F4A">
            <w:r w:rsidRPr="00412F4A">
              <w:t>A633000</w:t>
            </w:r>
          </w:p>
        </w:tc>
        <w:tc>
          <w:tcPr>
            <w:tcW w:w="1842" w:type="dxa"/>
            <w:hideMark/>
          </w:tcPr>
          <w:p w14:paraId="421343DD" w14:textId="77777777" w:rsidR="00412F4A" w:rsidRPr="00412F4A" w:rsidRDefault="00412F4A" w:rsidP="00412F4A">
            <w:r w:rsidRPr="00412F4A">
              <w:t xml:space="preserve">              18.124.918,11    </w:t>
            </w:r>
          </w:p>
        </w:tc>
        <w:tc>
          <w:tcPr>
            <w:tcW w:w="1418" w:type="dxa"/>
            <w:hideMark/>
          </w:tcPr>
          <w:p w14:paraId="781F538B" w14:textId="77777777" w:rsidR="00412F4A" w:rsidRPr="00412F4A" w:rsidRDefault="00412F4A" w:rsidP="00412F4A">
            <w:r w:rsidRPr="00412F4A">
              <w:t>100%</w:t>
            </w:r>
          </w:p>
        </w:tc>
        <w:tc>
          <w:tcPr>
            <w:tcW w:w="2770" w:type="dxa"/>
            <w:hideMark/>
          </w:tcPr>
          <w:p w14:paraId="64D4E8AA" w14:textId="77777777" w:rsidR="00412F4A" w:rsidRPr="00412F4A" w:rsidRDefault="00412F4A" w:rsidP="00412F4A">
            <w:r w:rsidRPr="00412F4A">
              <w:t> </w:t>
            </w:r>
          </w:p>
        </w:tc>
      </w:tr>
      <w:tr w:rsidR="00412F4A" w:rsidRPr="00412F4A" w14:paraId="55C8881F" w14:textId="77777777" w:rsidTr="007B4149">
        <w:trPr>
          <w:trHeight w:val="435"/>
        </w:trPr>
        <w:tc>
          <w:tcPr>
            <w:tcW w:w="3510" w:type="dxa"/>
            <w:vMerge w:val="restart"/>
            <w:hideMark/>
          </w:tcPr>
          <w:p w14:paraId="1E942310" w14:textId="77777777" w:rsidR="00412F4A" w:rsidRPr="00412F4A" w:rsidRDefault="00412F4A" w:rsidP="00412F4A">
            <w:pPr>
              <w:rPr>
                <w:b/>
                <w:bCs/>
              </w:rPr>
            </w:pPr>
            <w:r w:rsidRPr="00412F4A">
              <w:rPr>
                <w:b/>
                <w:bCs/>
              </w:rPr>
              <w:t>Državno odvjetništvo RH</w:t>
            </w:r>
          </w:p>
        </w:tc>
        <w:tc>
          <w:tcPr>
            <w:tcW w:w="1843" w:type="dxa"/>
            <w:vMerge w:val="restart"/>
            <w:hideMark/>
          </w:tcPr>
          <w:p w14:paraId="3411D47C" w14:textId="77777777" w:rsidR="00412F4A" w:rsidRPr="00412F4A" w:rsidRDefault="00412F4A" w:rsidP="00412F4A">
            <w:r w:rsidRPr="00412F4A">
              <w:t>Uprava za pravosudnu i upravnu inspekciju u suradnji sa Glavnim tajništvom</w:t>
            </w:r>
          </w:p>
        </w:tc>
        <w:tc>
          <w:tcPr>
            <w:tcW w:w="1418" w:type="dxa"/>
            <w:vMerge w:val="restart"/>
            <w:hideMark/>
          </w:tcPr>
          <w:p w14:paraId="2B117150" w14:textId="77777777" w:rsidR="00412F4A" w:rsidRPr="00412F4A" w:rsidRDefault="00412F4A" w:rsidP="00412F4A">
            <w:r w:rsidRPr="00412F4A">
              <w:t>prosinac 2021.</w:t>
            </w:r>
          </w:p>
        </w:tc>
        <w:tc>
          <w:tcPr>
            <w:tcW w:w="1701" w:type="dxa"/>
            <w:hideMark/>
          </w:tcPr>
          <w:p w14:paraId="5734E2DA" w14:textId="77777777" w:rsidR="00412F4A" w:rsidRPr="00412F4A" w:rsidRDefault="00412F4A" w:rsidP="00412F4A">
            <w:r w:rsidRPr="00412F4A">
              <w:t>A629262</w:t>
            </w:r>
          </w:p>
        </w:tc>
        <w:tc>
          <w:tcPr>
            <w:tcW w:w="1842" w:type="dxa"/>
            <w:hideMark/>
          </w:tcPr>
          <w:p w14:paraId="22EFA867" w14:textId="77777777" w:rsidR="00412F4A" w:rsidRPr="00412F4A" w:rsidRDefault="00412F4A" w:rsidP="00412F4A">
            <w:r w:rsidRPr="00412F4A">
              <w:t xml:space="preserve">                   363.300,00    </w:t>
            </w:r>
          </w:p>
        </w:tc>
        <w:tc>
          <w:tcPr>
            <w:tcW w:w="1418" w:type="dxa"/>
            <w:hideMark/>
          </w:tcPr>
          <w:p w14:paraId="5F1C3DC6" w14:textId="77777777" w:rsidR="00412F4A" w:rsidRPr="00412F4A" w:rsidRDefault="00412F4A" w:rsidP="00412F4A">
            <w:r w:rsidRPr="00412F4A">
              <w:t>100%</w:t>
            </w:r>
          </w:p>
        </w:tc>
        <w:tc>
          <w:tcPr>
            <w:tcW w:w="2770" w:type="dxa"/>
            <w:hideMark/>
          </w:tcPr>
          <w:p w14:paraId="597AC446" w14:textId="77777777" w:rsidR="00412F4A" w:rsidRPr="00412F4A" w:rsidRDefault="00412F4A" w:rsidP="00412F4A">
            <w:r w:rsidRPr="00412F4A">
              <w:t> </w:t>
            </w:r>
          </w:p>
        </w:tc>
      </w:tr>
      <w:tr w:rsidR="00412F4A" w:rsidRPr="00412F4A" w14:paraId="5D6BDF4F" w14:textId="77777777" w:rsidTr="007B4149">
        <w:trPr>
          <w:trHeight w:val="435"/>
        </w:trPr>
        <w:tc>
          <w:tcPr>
            <w:tcW w:w="3510" w:type="dxa"/>
            <w:vMerge/>
            <w:hideMark/>
          </w:tcPr>
          <w:p w14:paraId="091AED2C" w14:textId="77777777" w:rsidR="00412F4A" w:rsidRPr="00412F4A" w:rsidRDefault="00412F4A" w:rsidP="00412F4A">
            <w:pPr>
              <w:rPr>
                <w:b/>
                <w:bCs/>
              </w:rPr>
            </w:pPr>
          </w:p>
        </w:tc>
        <w:tc>
          <w:tcPr>
            <w:tcW w:w="1843" w:type="dxa"/>
            <w:vMerge/>
            <w:hideMark/>
          </w:tcPr>
          <w:p w14:paraId="690977A4" w14:textId="77777777" w:rsidR="00412F4A" w:rsidRPr="00412F4A" w:rsidRDefault="00412F4A" w:rsidP="00412F4A"/>
        </w:tc>
        <w:tc>
          <w:tcPr>
            <w:tcW w:w="1418" w:type="dxa"/>
            <w:vMerge/>
            <w:hideMark/>
          </w:tcPr>
          <w:p w14:paraId="2B3FB36F" w14:textId="77777777" w:rsidR="00412F4A" w:rsidRPr="00412F4A" w:rsidRDefault="00412F4A" w:rsidP="00412F4A"/>
        </w:tc>
        <w:tc>
          <w:tcPr>
            <w:tcW w:w="1701" w:type="dxa"/>
            <w:hideMark/>
          </w:tcPr>
          <w:p w14:paraId="45D36F88" w14:textId="77777777" w:rsidR="00412F4A" w:rsidRPr="00412F4A" w:rsidRDefault="00412F4A" w:rsidP="00412F4A">
            <w:r w:rsidRPr="00412F4A">
              <w:t>A634000</w:t>
            </w:r>
          </w:p>
        </w:tc>
        <w:tc>
          <w:tcPr>
            <w:tcW w:w="1842" w:type="dxa"/>
            <w:hideMark/>
          </w:tcPr>
          <w:p w14:paraId="5B6A95D0" w14:textId="77777777" w:rsidR="00412F4A" w:rsidRPr="00412F4A" w:rsidRDefault="00412F4A" w:rsidP="00412F4A">
            <w:r w:rsidRPr="00412F4A">
              <w:t xml:space="preserve">              20.786.764,68    </w:t>
            </w:r>
          </w:p>
        </w:tc>
        <w:tc>
          <w:tcPr>
            <w:tcW w:w="1418" w:type="dxa"/>
            <w:hideMark/>
          </w:tcPr>
          <w:p w14:paraId="23022B80" w14:textId="77777777" w:rsidR="00412F4A" w:rsidRPr="00412F4A" w:rsidRDefault="00412F4A" w:rsidP="00412F4A">
            <w:r w:rsidRPr="00412F4A">
              <w:t>100%</w:t>
            </w:r>
          </w:p>
        </w:tc>
        <w:tc>
          <w:tcPr>
            <w:tcW w:w="2770" w:type="dxa"/>
            <w:hideMark/>
          </w:tcPr>
          <w:p w14:paraId="254B864C" w14:textId="77777777" w:rsidR="00412F4A" w:rsidRPr="00412F4A" w:rsidRDefault="00412F4A" w:rsidP="00412F4A">
            <w:r w:rsidRPr="00412F4A">
              <w:t> </w:t>
            </w:r>
          </w:p>
        </w:tc>
      </w:tr>
      <w:tr w:rsidR="00412F4A" w:rsidRPr="00412F4A" w14:paraId="2806233D" w14:textId="77777777" w:rsidTr="007B4149">
        <w:trPr>
          <w:trHeight w:val="435"/>
        </w:trPr>
        <w:tc>
          <w:tcPr>
            <w:tcW w:w="3510" w:type="dxa"/>
            <w:vMerge/>
            <w:hideMark/>
          </w:tcPr>
          <w:p w14:paraId="0E62C167" w14:textId="77777777" w:rsidR="00412F4A" w:rsidRPr="00412F4A" w:rsidRDefault="00412F4A" w:rsidP="00412F4A">
            <w:pPr>
              <w:rPr>
                <w:b/>
                <w:bCs/>
              </w:rPr>
            </w:pPr>
          </w:p>
        </w:tc>
        <w:tc>
          <w:tcPr>
            <w:tcW w:w="1843" w:type="dxa"/>
            <w:vMerge/>
            <w:hideMark/>
          </w:tcPr>
          <w:p w14:paraId="7DA24EE0" w14:textId="77777777" w:rsidR="00412F4A" w:rsidRPr="00412F4A" w:rsidRDefault="00412F4A" w:rsidP="00412F4A"/>
        </w:tc>
        <w:tc>
          <w:tcPr>
            <w:tcW w:w="1418" w:type="dxa"/>
            <w:vMerge/>
            <w:hideMark/>
          </w:tcPr>
          <w:p w14:paraId="56B8EBFF" w14:textId="77777777" w:rsidR="00412F4A" w:rsidRPr="00412F4A" w:rsidRDefault="00412F4A" w:rsidP="00412F4A"/>
        </w:tc>
        <w:tc>
          <w:tcPr>
            <w:tcW w:w="1701" w:type="dxa"/>
            <w:hideMark/>
          </w:tcPr>
          <w:p w14:paraId="0F4282F6" w14:textId="77777777" w:rsidR="00412F4A" w:rsidRPr="00412F4A" w:rsidRDefault="00412F4A" w:rsidP="00412F4A">
            <w:r w:rsidRPr="00412F4A">
              <w:t>A634002</w:t>
            </w:r>
          </w:p>
        </w:tc>
        <w:tc>
          <w:tcPr>
            <w:tcW w:w="1842" w:type="dxa"/>
            <w:hideMark/>
          </w:tcPr>
          <w:p w14:paraId="05A6CB5F" w14:textId="77777777" w:rsidR="00412F4A" w:rsidRPr="00412F4A" w:rsidRDefault="00412F4A" w:rsidP="00412F4A">
            <w:r w:rsidRPr="00412F4A">
              <w:t xml:space="preserve">                   175.000,00    </w:t>
            </w:r>
          </w:p>
        </w:tc>
        <w:tc>
          <w:tcPr>
            <w:tcW w:w="1418" w:type="dxa"/>
            <w:hideMark/>
          </w:tcPr>
          <w:p w14:paraId="6AD4B13C" w14:textId="77777777" w:rsidR="00412F4A" w:rsidRPr="00412F4A" w:rsidRDefault="00412F4A" w:rsidP="00412F4A">
            <w:r w:rsidRPr="00412F4A">
              <w:t>100%</w:t>
            </w:r>
          </w:p>
        </w:tc>
        <w:tc>
          <w:tcPr>
            <w:tcW w:w="2770" w:type="dxa"/>
            <w:hideMark/>
          </w:tcPr>
          <w:p w14:paraId="7CA02DB3" w14:textId="77777777" w:rsidR="00412F4A" w:rsidRPr="00412F4A" w:rsidRDefault="00412F4A" w:rsidP="00412F4A">
            <w:r w:rsidRPr="00412F4A">
              <w:t> </w:t>
            </w:r>
          </w:p>
        </w:tc>
      </w:tr>
      <w:tr w:rsidR="00412F4A" w:rsidRPr="00412F4A" w14:paraId="344552B7" w14:textId="77777777" w:rsidTr="007B4149">
        <w:trPr>
          <w:trHeight w:val="435"/>
        </w:trPr>
        <w:tc>
          <w:tcPr>
            <w:tcW w:w="3510" w:type="dxa"/>
            <w:vMerge/>
            <w:hideMark/>
          </w:tcPr>
          <w:p w14:paraId="0E82B4B4" w14:textId="77777777" w:rsidR="00412F4A" w:rsidRPr="00412F4A" w:rsidRDefault="00412F4A" w:rsidP="00412F4A">
            <w:pPr>
              <w:rPr>
                <w:b/>
                <w:bCs/>
              </w:rPr>
            </w:pPr>
          </w:p>
        </w:tc>
        <w:tc>
          <w:tcPr>
            <w:tcW w:w="1843" w:type="dxa"/>
            <w:vMerge/>
            <w:hideMark/>
          </w:tcPr>
          <w:p w14:paraId="475B1330" w14:textId="77777777" w:rsidR="00412F4A" w:rsidRPr="00412F4A" w:rsidRDefault="00412F4A" w:rsidP="00412F4A"/>
        </w:tc>
        <w:tc>
          <w:tcPr>
            <w:tcW w:w="1418" w:type="dxa"/>
            <w:vMerge/>
            <w:hideMark/>
          </w:tcPr>
          <w:p w14:paraId="0BFC0251" w14:textId="77777777" w:rsidR="00412F4A" w:rsidRPr="00412F4A" w:rsidRDefault="00412F4A" w:rsidP="00412F4A"/>
        </w:tc>
        <w:tc>
          <w:tcPr>
            <w:tcW w:w="1701" w:type="dxa"/>
            <w:hideMark/>
          </w:tcPr>
          <w:p w14:paraId="5DF183CA" w14:textId="77777777" w:rsidR="00412F4A" w:rsidRPr="00412F4A" w:rsidRDefault="00412F4A" w:rsidP="00412F4A">
            <w:r w:rsidRPr="00412F4A">
              <w:t>A634012</w:t>
            </w:r>
          </w:p>
        </w:tc>
        <w:tc>
          <w:tcPr>
            <w:tcW w:w="1842" w:type="dxa"/>
            <w:hideMark/>
          </w:tcPr>
          <w:p w14:paraId="1559B63A" w14:textId="77777777" w:rsidR="00412F4A" w:rsidRPr="00412F4A" w:rsidRDefault="00412F4A" w:rsidP="00412F4A">
            <w:r w:rsidRPr="00412F4A">
              <w:t xml:space="preserve">                     50.200,00    </w:t>
            </w:r>
          </w:p>
        </w:tc>
        <w:tc>
          <w:tcPr>
            <w:tcW w:w="1418" w:type="dxa"/>
            <w:hideMark/>
          </w:tcPr>
          <w:p w14:paraId="2DB07A61" w14:textId="77777777" w:rsidR="00412F4A" w:rsidRPr="00412F4A" w:rsidRDefault="00412F4A" w:rsidP="00412F4A">
            <w:r w:rsidRPr="00412F4A">
              <w:t>100%</w:t>
            </w:r>
          </w:p>
        </w:tc>
        <w:tc>
          <w:tcPr>
            <w:tcW w:w="2770" w:type="dxa"/>
            <w:hideMark/>
          </w:tcPr>
          <w:p w14:paraId="6653B4A0" w14:textId="77777777" w:rsidR="00412F4A" w:rsidRPr="00412F4A" w:rsidRDefault="00412F4A" w:rsidP="00412F4A">
            <w:r w:rsidRPr="00412F4A">
              <w:t> </w:t>
            </w:r>
          </w:p>
        </w:tc>
      </w:tr>
      <w:tr w:rsidR="00412F4A" w:rsidRPr="00412F4A" w14:paraId="0C36D498" w14:textId="77777777" w:rsidTr="007B4149">
        <w:trPr>
          <w:trHeight w:val="435"/>
        </w:trPr>
        <w:tc>
          <w:tcPr>
            <w:tcW w:w="3510" w:type="dxa"/>
            <w:vMerge/>
            <w:hideMark/>
          </w:tcPr>
          <w:p w14:paraId="6283023B" w14:textId="77777777" w:rsidR="00412F4A" w:rsidRPr="00412F4A" w:rsidRDefault="00412F4A" w:rsidP="00412F4A">
            <w:pPr>
              <w:rPr>
                <w:b/>
                <w:bCs/>
              </w:rPr>
            </w:pPr>
          </w:p>
        </w:tc>
        <w:tc>
          <w:tcPr>
            <w:tcW w:w="1843" w:type="dxa"/>
            <w:vMerge/>
            <w:hideMark/>
          </w:tcPr>
          <w:p w14:paraId="56F983C6" w14:textId="77777777" w:rsidR="00412F4A" w:rsidRPr="00412F4A" w:rsidRDefault="00412F4A" w:rsidP="00412F4A"/>
        </w:tc>
        <w:tc>
          <w:tcPr>
            <w:tcW w:w="1418" w:type="dxa"/>
            <w:vMerge/>
            <w:hideMark/>
          </w:tcPr>
          <w:p w14:paraId="3D4123D0" w14:textId="77777777" w:rsidR="00412F4A" w:rsidRPr="00412F4A" w:rsidRDefault="00412F4A" w:rsidP="00412F4A"/>
        </w:tc>
        <w:tc>
          <w:tcPr>
            <w:tcW w:w="1701" w:type="dxa"/>
            <w:hideMark/>
          </w:tcPr>
          <w:p w14:paraId="0707B716" w14:textId="77777777" w:rsidR="00412F4A" w:rsidRPr="00412F4A" w:rsidRDefault="00412F4A" w:rsidP="00412F4A">
            <w:r w:rsidRPr="00412F4A">
              <w:t>A634013</w:t>
            </w:r>
          </w:p>
        </w:tc>
        <w:tc>
          <w:tcPr>
            <w:tcW w:w="1842" w:type="dxa"/>
            <w:hideMark/>
          </w:tcPr>
          <w:p w14:paraId="4E077645" w14:textId="77777777" w:rsidR="00412F4A" w:rsidRPr="00412F4A" w:rsidRDefault="00412F4A" w:rsidP="00412F4A">
            <w:r w:rsidRPr="00412F4A">
              <w:t xml:space="preserve">              44.102.000,00    </w:t>
            </w:r>
          </w:p>
        </w:tc>
        <w:tc>
          <w:tcPr>
            <w:tcW w:w="1418" w:type="dxa"/>
            <w:hideMark/>
          </w:tcPr>
          <w:p w14:paraId="0F512683" w14:textId="77777777" w:rsidR="00412F4A" w:rsidRPr="00412F4A" w:rsidRDefault="00412F4A" w:rsidP="00412F4A">
            <w:r w:rsidRPr="00412F4A">
              <w:t>100%</w:t>
            </w:r>
          </w:p>
        </w:tc>
        <w:tc>
          <w:tcPr>
            <w:tcW w:w="2770" w:type="dxa"/>
            <w:hideMark/>
          </w:tcPr>
          <w:p w14:paraId="373F2337" w14:textId="77777777" w:rsidR="00412F4A" w:rsidRPr="00412F4A" w:rsidRDefault="00412F4A" w:rsidP="00412F4A">
            <w:r w:rsidRPr="00412F4A">
              <w:t> </w:t>
            </w:r>
          </w:p>
        </w:tc>
      </w:tr>
      <w:tr w:rsidR="00412F4A" w:rsidRPr="00412F4A" w14:paraId="0A97FC4D" w14:textId="77777777" w:rsidTr="007B4149">
        <w:trPr>
          <w:trHeight w:val="525"/>
        </w:trPr>
        <w:tc>
          <w:tcPr>
            <w:tcW w:w="3510" w:type="dxa"/>
            <w:vMerge w:val="restart"/>
            <w:hideMark/>
          </w:tcPr>
          <w:p w14:paraId="2E867601" w14:textId="77777777" w:rsidR="00412F4A" w:rsidRPr="00412F4A" w:rsidRDefault="00412F4A" w:rsidP="00412F4A">
            <w:pPr>
              <w:rPr>
                <w:b/>
                <w:bCs/>
              </w:rPr>
            </w:pPr>
            <w:r w:rsidRPr="00412F4A">
              <w:rPr>
                <w:b/>
                <w:bCs/>
              </w:rPr>
              <w:lastRenderedPageBreak/>
              <w:t>USKOK</w:t>
            </w:r>
          </w:p>
        </w:tc>
        <w:tc>
          <w:tcPr>
            <w:tcW w:w="1843" w:type="dxa"/>
            <w:vMerge w:val="restart"/>
            <w:hideMark/>
          </w:tcPr>
          <w:p w14:paraId="7769D356" w14:textId="77777777" w:rsidR="00412F4A" w:rsidRPr="00412F4A" w:rsidRDefault="00412F4A" w:rsidP="00412F4A">
            <w:r w:rsidRPr="00412F4A">
              <w:t>Uprava za pravosudnu i upravnu inspekciju u suradnji sa Glavnim tajništvom</w:t>
            </w:r>
          </w:p>
        </w:tc>
        <w:tc>
          <w:tcPr>
            <w:tcW w:w="1418" w:type="dxa"/>
            <w:vMerge w:val="restart"/>
            <w:hideMark/>
          </w:tcPr>
          <w:p w14:paraId="31DD7551" w14:textId="77777777" w:rsidR="00412F4A" w:rsidRPr="00412F4A" w:rsidRDefault="00412F4A" w:rsidP="00412F4A">
            <w:r w:rsidRPr="00412F4A">
              <w:t>prosinac 2021.</w:t>
            </w:r>
          </w:p>
        </w:tc>
        <w:tc>
          <w:tcPr>
            <w:tcW w:w="1701" w:type="dxa"/>
            <w:hideMark/>
          </w:tcPr>
          <w:p w14:paraId="17EA6DA2" w14:textId="77777777" w:rsidR="00412F4A" w:rsidRPr="00412F4A" w:rsidRDefault="00412F4A" w:rsidP="00412F4A">
            <w:r w:rsidRPr="00412F4A">
              <w:t>A678000</w:t>
            </w:r>
          </w:p>
        </w:tc>
        <w:tc>
          <w:tcPr>
            <w:tcW w:w="1842" w:type="dxa"/>
            <w:hideMark/>
          </w:tcPr>
          <w:p w14:paraId="177CA517" w14:textId="77777777" w:rsidR="00412F4A" w:rsidRPr="00412F4A" w:rsidRDefault="00412F4A" w:rsidP="00412F4A">
            <w:r w:rsidRPr="00412F4A">
              <w:t xml:space="preserve">              27.151.059,52    </w:t>
            </w:r>
          </w:p>
        </w:tc>
        <w:tc>
          <w:tcPr>
            <w:tcW w:w="1418" w:type="dxa"/>
            <w:hideMark/>
          </w:tcPr>
          <w:p w14:paraId="23D6108A" w14:textId="77777777" w:rsidR="00412F4A" w:rsidRPr="00412F4A" w:rsidRDefault="00412F4A" w:rsidP="00412F4A">
            <w:r w:rsidRPr="00412F4A">
              <w:t>100%</w:t>
            </w:r>
          </w:p>
        </w:tc>
        <w:tc>
          <w:tcPr>
            <w:tcW w:w="2770" w:type="dxa"/>
            <w:hideMark/>
          </w:tcPr>
          <w:p w14:paraId="664545E9" w14:textId="77777777" w:rsidR="00412F4A" w:rsidRPr="00412F4A" w:rsidRDefault="00412F4A" w:rsidP="00412F4A">
            <w:r w:rsidRPr="00412F4A">
              <w:t> </w:t>
            </w:r>
          </w:p>
        </w:tc>
      </w:tr>
      <w:tr w:rsidR="00412F4A" w:rsidRPr="00412F4A" w14:paraId="3BBDA2AF" w14:textId="77777777" w:rsidTr="007B4149">
        <w:trPr>
          <w:trHeight w:val="525"/>
        </w:trPr>
        <w:tc>
          <w:tcPr>
            <w:tcW w:w="3510" w:type="dxa"/>
            <w:vMerge/>
            <w:hideMark/>
          </w:tcPr>
          <w:p w14:paraId="03B6C4BB" w14:textId="77777777" w:rsidR="00412F4A" w:rsidRPr="00412F4A" w:rsidRDefault="00412F4A" w:rsidP="00412F4A">
            <w:pPr>
              <w:rPr>
                <w:b/>
                <w:bCs/>
              </w:rPr>
            </w:pPr>
          </w:p>
        </w:tc>
        <w:tc>
          <w:tcPr>
            <w:tcW w:w="1843" w:type="dxa"/>
            <w:vMerge/>
            <w:hideMark/>
          </w:tcPr>
          <w:p w14:paraId="15A5FA9A" w14:textId="77777777" w:rsidR="00412F4A" w:rsidRPr="00412F4A" w:rsidRDefault="00412F4A" w:rsidP="00412F4A"/>
        </w:tc>
        <w:tc>
          <w:tcPr>
            <w:tcW w:w="1418" w:type="dxa"/>
            <w:vMerge/>
            <w:hideMark/>
          </w:tcPr>
          <w:p w14:paraId="1B8B900F" w14:textId="77777777" w:rsidR="00412F4A" w:rsidRPr="00412F4A" w:rsidRDefault="00412F4A" w:rsidP="00412F4A"/>
        </w:tc>
        <w:tc>
          <w:tcPr>
            <w:tcW w:w="1701" w:type="dxa"/>
            <w:hideMark/>
          </w:tcPr>
          <w:p w14:paraId="54224612" w14:textId="77777777" w:rsidR="00412F4A" w:rsidRPr="00412F4A" w:rsidRDefault="00412F4A" w:rsidP="00412F4A">
            <w:r w:rsidRPr="00412F4A">
              <w:t>A678008</w:t>
            </w:r>
          </w:p>
        </w:tc>
        <w:tc>
          <w:tcPr>
            <w:tcW w:w="1842" w:type="dxa"/>
            <w:hideMark/>
          </w:tcPr>
          <w:p w14:paraId="41E70A57" w14:textId="77777777" w:rsidR="00412F4A" w:rsidRPr="00412F4A" w:rsidRDefault="00412F4A" w:rsidP="00412F4A">
            <w:r w:rsidRPr="00412F4A">
              <w:t xml:space="preserve">                     69.000,00    </w:t>
            </w:r>
          </w:p>
        </w:tc>
        <w:tc>
          <w:tcPr>
            <w:tcW w:w="1418" w:type="dxa"/>
            <w:hideMark/>
          </w:tcPr>
          <w:p w14:paraId="5784715D" w14:textId="77777777" w:rsidR="00412F4A" w:rsidRPr="00412F4A" w:rsidRDefault="00412F4A" w:rsidP="00412F4A">
            <w:r w:rsidRPr="00412F4A">
              <w:t>100%</w:t>
            </w:r>
          </w:p>
        </w:tc>
        <w:tc>
          <w:tcPr>
            <w:tcW w:w="2770" w:type="dxa"/>
            <w:hideMark/>
          </w:tcPr>
          <w:p w14:paraId="0EFDDAC0" w14:textId="77777777" w:rsidR="00412F4A" w:rsidRPr="00412F4A" w:rsidRDefault="00412F4A" w:rsidP="00412F4A">
            <w:r w:rsidRPr="00412F4A">
              <w:t> </w:t>
            </w:r>
          </w:p>
        </w:tc>
      </w:tr>
      <w:tr w:rsidR="00412F4A" w:rsidRPr="00412F4A" w14:paraId="04FE51EF" w14:textId="77777777" w:rsidTr="007B4149">
        <w:trPr>
          <w:trHeight w:val="525"/>
        </w:trPr>
        <w:tc>
          <w:tcPr>
            <w:tcW w:w="3510" w:type="dxa"/>
            <w:vMerge/>
            <w:hideMark/>
          </w:tcPr>
          <w:p w14:paraId="7516F07B" w14:textId="77777777" w:rsidR="00412F4A" w:rsidRPr="00412F4A" w:rsidRDefault="00412F4A" w:rsidP="00412F4A">
            <w:pPr>
              <w:rPr>
                <w:b/>
                <w:bCs/>
              </w:rPr>
            </w:pPr>
          </w:p>
        </w:tc>
        <w:tc>
          <w:tcPr>
            <w:tcW w:w="1843" w:type="dxa"/>
            <w:vMerge/>
            <w:hideMark/>
          </w:tcPr>
          <w:p w14:paraId="0C14A7E1" w14:textId="77777777" w:rsidR="00412F4A" w:rsidRPr="00412F4A" w:rsidRDefault="00412F4A" w:rsidP="00412F4A"/>
        </w:tc>
        <w:tc>
          <w:tcPr>
            <w:tcW w:w="1418" w:type="dxa"/>
            <w:vMerge/>
            <w:hideMark/>
          </w:tcPr>
          <w:p w14:paraId="0F792CB2" w14:textId="77777777" w:rsidR="00412F4A" w:rsidRPr="00412F4A" w:rsidRDefault="00412F4A" w:rsidP="00412F4A"/>
        </w:tc>
        <w:tc>
          <w:tcPr>
            <w:tcW w:w="1701" w:type="dxa"/>
            <w:hideMark/>
          </w:tcPr>
          <w:p w14:paraId="36B466DB" w14:textId="77777777" w:rsidR="00412F4A" w:rsidRPr="00412F4A" w:rsidRDefault="00412F4A" w:rsidP="00412F4A">
            <w:r w:rsidRPr="00412F4A">
              <w:t>A678009</w:t>
            </w:r>
          </w:p>
        </w:tc>
        <w:tc>
          <w:tcPr>
            <w:tcW w:w="1842" w:type="dxa"/>
            <w:hideMark/>
          </w:tcPr>
          <w:p w14:paraId="41DAB042" w14:textId="77777777" w:rsidR="00412F4A" w:rsidRPr="00412F4A" w:rsidRDefault="00412F4A" w:rsidP="00412F4A">
            <w:r w:rsidRPr="00412F4A">
              <w:t xml:space="preserve">                     29.000,00    </w:t>
            </w:r>
          </w:p>
        </w:tc>
        <w:tc>
          <w:tcPr>
            <w:tcW w:w="1418" w:type="dxa"/>
            <w:hideMark/>
          </w:tcPr>
          <w:p w14:paraId="7DA89F80" w14:textId="77777777" w:rsidR="00412F4A" w:rsidRPr="00412F4A" w:rsidRDefault="00412F4A" w:rsidP="00412F4A">
            <w:r w:rsidRPr="00412F4A">
              <w:t>100%</w:t>
            </w:r>
          </w:p>
        </w:tc>
        <w:tc>
          <w:tcPr>
            <w:tcW w:w="2770" w:type="dxa"/>
            <w:hideMark/>
          </w:tcPr>
          <w:p w14:paraId="48FBF54C" w14:textId="77777777" w:rsidR="00412F4A" w:rsidRPr="00412F4A" w:rsidRDefault="00412F4A" w:rsidP="00412F4A">
            <w:r w:rsidRPr="00412F4A">
              <w:t> </w:t>
            </w:r>
          </w:p>
        </w:tc>
      </w:tr>
      <w:tr w:rsidR="00412F4A" w:rsidRPr="00412F4A" w14:paraId="77F5762E" w14:textId="77777777" w:rsidTr="007B4149">
        <w:trPr>
          <w:trHeight w:val="525"/>
        </w:trPr>
        <w:tc>
          <w:tcPr>
            <w:tcW w:w="3510" w:type="dxa"/>
            <w:vMerge w:val="restart"/>
            <w:hideMark/>
          </w:tcPr>
          <w:p w14:paraId="2B99F1D3" w14:textId="77777777" w:rsidR="00412F4A" w:rsidRPr="00412F4A" w:rsidRDefault="00412F4A" w:rsidP="00412F4A">
            <w:pPr>
              <w:rPr>
                <w:b/>
                <w:bCs/>
              </w:rPr>
            </w:pPr>
            <w:r w:rsidRPr="00412F4A">
              <w:rPr>
                <w:b/>
                <w:bCs/>
              </w:rPr>
              <w:t>Općinska i Županijska državna odvjetništava</w:t>
            </w:r>
          </w:p>
        </w:tc>
        <w:tc>
          <w:tcPr>
            <w:tcW w:w="1843" w:type="dxa"/>
            <w:vMerge w:val="restart"/>
            <w:hideMark/>
          </w:tcPr>
          <w:p w14:paraId="4BDF07BD" w14:textId="77777777" w:rsidR="00412F4A" w:rsidRPr="00412F4A" w:rsidRDefault="00412F4A" w:rsidP="00412F4A">
            <w:r w:rsidRPr="00412F4A">
              <w:t>Uprava za pravosudnu i upravnu inspekciju u suradnji sa Glavnim tajništvom</w:t>
            </w:r>
          </w:p>
        </w:tc>
        <w:tc>
          <w:tcPr>
            <w:tcW w:w="1418" w:type="dxa"/>
            <w:vMerge w:val="restart"/>
            <w:hideMark/>
          </w:tcPr>
          <w:p w14:paraId="4638C091" w14:textId="77777777" w:rsidR="00412F4A" w:rsidRPr="00412F4A" w:rsidRDefault="00412F4A" w:rsidP="00412F4A">
            <w:r w:rsidRPr="00412F4A">
              <w:t>prosinac 2021.</w:t>
            </w:r>
          </w:p>
        </w:tc>
        <w:tc>
          <w:tcPr>
            <w:tcW w:w="1701" w:type="dxa"/>
            <w:hideMark/>
          </w:tcPr>
          <w:p w14:paraId="0A404B87" w14:textId="77777777" w:rsidR="00412F4A" w:rsidRPr="00412F4A" w:rsidRDefault="00412F4A" w:rsidP="00412F4A">
            <w:r w:rsidRPr="00412F4A">
              <w:t>A642000</w:t>
            </w:r>
          </w:p>
        </w:tc>
        <w:tc>
          <w:tcPr>
            <w:tcW w:w="1842" w:type="dxa"/>
            <w:hideMark/>
          </w:tcPr>
          <w:p w14:paraId="5F9E2D24" w14:textId="77777777" w:rsidR="00412F4A" w:rsidRPr="00412F4A" w:rsidRDefault="00412F4A" w:rsidP="00412F4A">
            <w:r w:rsidRPr="00412F4A">
              <w:t xml:space="preserve">            220.391.634,79    </w:t>
            </w:r>
          </w:p>
        </w:tc>
        <w:tc>
          <w:tcPr>
            <w:tcW w:w="1418" w:type="dxa"/>
            <w:hideMark/>
          </w:tcPr>
          <w:p w14:paraId="5236B9A2" w14:textId="77777777" w:rsidR="00412F4A" w:rsidRPr="00412F4A" w:rsidRDefault="00412F4A" w:rsidP="00412F4A">
            <w:r w:rsidRPr="00412F4A">
              <w:t>100%</w:t>
            </w:r>
          </w:p>
        </w:tc>
        <w:tc>
          <w:tcPr>
            <w:tcW w:w="2770" w:type="dxa"/>
            <w:hideMark/>
          </w:tcPr>
          <w:p w14:paraId="187C69D9" w14:textId="77777777" w:rsidR="00412F4A" w:rsidRPr="00412F4A" w:rsidRDefault="00412F4A" w:rsidP="00412F4A">
            <w:r w:rsidRPr="00412F4A">
              <w:t> </w:t>
            </w:r>
          </w:p>
        </w:tc>
      </w:tr>
      <w:tr w:rsidR="00412F4A" w:rsidRPr="00412F4A" w14:paraId="762FB74C" w14:textId="77777777" w:rsidTr="007B4149">
        <w:trPr>
          <w:trHeight w:val="525"/>
        </w:trPr>
        <w:tc>
          <w:tcPr>
            <w:tcW w:w="3510" w:type="dxa"/>
            <w:vMerge/>
            <w:hideMark/>
          </w:tcPr>
          <w:p w14:paraId="1EC3C670" w14:textId="77777777" w:rsidR="00412F4A" w:rsidRPr="00412F4A" w:rsidRDefault="00412F4A" w:rsidP="00412F4A">
            <w:pPr>
              <w:rPr>
                <w:b/>
                <w:bCs/>
              </w:rPr>
            </w:pPr>
          </w:p>
        </w:tc>
        <w:tc>
          <w:tcPr>
            <w:tcW w:w="1843" w:type="dxa"/>
            <w:vMerge/>
            <w:hideMark/>
          </w:tcPr>
          <w:p w14:paraId="57A076C0" w14:textId="77777777" w:rsidR="00412F4A" w:rsidRPr="00412F4A" w:rsidRDefault="00412F4A" w:rsidP="00412F4A"/>
        </w:tc>
        <w:tc>
          <w:tcPr>
            <w:tcW w:w="1418" w:type="dxa"/>
            <w:vMerge/>
            <w:hideMark/>
          </w:tcPr>
          <w:p w14:paraId="41F88934" w14:textId="77777777" w:rsidR="00412F4A" w:rsidRPr="00412F4A" w:rsidRDefault="00412F4A" w:rsidP="00412F4A"/>
        </w:tc>
        <w:tc>
          <w:tcPr>
            <w:tcW w:w="1701" w:type="dxa"/>
            <w:hideMark/>
          </w:tcPr>
          <w:p w14:paraId="76B4677B" w14:textId="77777777" w:rsidR="00412F4A" w:rsidRPr="00412F4A" w:rsidRDefault="00412F4A" w:rsidP="00412F4A">
            <w:r w:rsidRPr="00412F4A">
              <w:t>A640000</w:t>
            </w:r>
          </w:p>
        </w:tc>
        <w:tc>
          <w:tcPr>
            <w:tcW w:w="1842" w:type="dxa"/>
            <w:hideMark/>
          </w:tcPr>
          <w:p w14:paraId="01F2C07D" w14:textId="77777777" w:rsidR="00412F4A" w:rsidRPr="00412F4A" w:rsidRDefault="00412F4A" w:rsidP="00412F4A">
            <w:r w:rsidRPr="00412F4A">
              <w:t xml:space="preserve">            105.527.699,93    </w:t>
            </w:r>
          </w:p>
        </w:tc>
        <w:tc>
          <w:tcPr>
            <w:tcW w:w="1418" w:type="dxa"/>
            <w:hideMark/>
          </w:tcPr>
          <w:p w14:paraId="58CF36FA" w14:textId="77777777" w:rsidR="00412F4A" w:rsidRPr="00412F4A" w:rsidRDefault="00412F4A" w:rsidP="00412F4A">
            <w:r w:rsidRPr="00412F4A">
              <w:t>100%</w:t>
            </w:r>
          </w:p>
        </w:tc>
        <w:tc>
          <w:tcPr>
            <w:tcW w:w="2770" w:type="dxa"/>
            <w:hideMark/>
          </w:tcPr>
          <w:p w14:paraId="207CFE2D" w14:textId="77777777" w:rsidR="00412F4A" w:rsidRPr="00412F4A" w:rsidRDefault="00412F4A" w:rsidP="00412F4A">
            <w:pPr>
              <w:rPr>
                <w:b/>
                <w:bCs/>
              </w:rPr>
            </w:pPr>
            <w:r w:rsidRPr="00412F4A">
              <w:rPr>
                <w:b/>
                <w:bCs/>
              </w:rPr>
              <w:t> </w:t>
            </w:r>
          </w:p>
        </w:tc>
      </w:tr>
      <w:tr w:rsidR="00412F4A" w:rsidRPr="00412F4A" w14:paraId="4B0CDFB1" w14:textId="77777777" w:rsidTr="007B4149">
        <w:trPr>
          <w:trHeight w:val="1020"/>
        </w:trPr>
        <w:tc>
          <w:tcPr>
            <w:tcW w:w="3510" w:type="dxa"/>
            <w:hideMark/>
          </w:tcPr>
          <w:p w14:paraId="1F97CC3B" w14:textId="77777777" w:rsidR="00412F4A" w:rsidRPr="00412F4A" w:rsidRDefault="00412F4A" w:rsidP="00412F4A">
            <w:pPr>
              <w:rPr>
                <w:b/>
                <w:bCs/>
              </w:rPr>
            </w:pPr>
            <w:r w:rsidRPr="00412F4A">
              <w:rPr>
                <w:b/>
                <w:bCs/>
              </w:rPr>
              <w:t>Državnoodvjetničko vijeće</w:t>
            </w:r>
          </w:p>
        </w:tc>
        <w:tc>
          <w:tcPr>
            <w:tcW w:w="1843" w:type="dxa"/>
            <w:hideMark/>
          </w:tcPr>
          <w:p w14:paraId="1D82C362" w14:textId="77777777" w:rsidR="00412F4A" w:rsidRPr="00412F4A" w:rsidRDefault="00412F4A" w:rsidP="00412F4A">
            <w:r w:rsidRPr="00412F4A">
              <w:t>Uprava za pravosudnu i upravnu inspekciju u suradnji sa Glavnim tajništvom</w:t>
            </w:r>
          </w:p>
        </w:tc>
        <w:tc>
          <w:tcPr>
            <w:tcW w:w="1418" w:type="dxa"/>
            <w:hideMark/>
          </w:tcPr>
          <w:p w14:paraId="3C8E592C" w14:textId="77777777" w:rsidR="00412F4A" w:rsidRPr="00412F4A" w:rsidRDefault="00412F4A" w:rsidP="00412F4A">
            <w:r w:rsidRPr="00412F4A">
              <w:t>prosinac 2021.</w:t>
            </w:r>
          </w:p>
        </w:tc>
        <w:tc>
          <w:tcPr>
            <w:tcW w:w="1701" w:type="dxa"/>
            <w:hideMark/>
          </w:tcPr>
          <w:p w14:paraId="3BFFCD45" w14:textId="77777777" w:rsidR="00412F4A" w:rsidRPr="00412F4A" w:rsidRDefault="00412F4A" w:rsidP="00412F4A">
            <w:r w:rsidRPr="00412F4A">
              <w:t>A858001</w:t>
            </w:r>
          </w:p>
        </w:tc>
        <w:tc>
          <w:tcPr>
            <w:tcW w:w="1842" w:type="dxa"/>
            <w:hideMark/>
          </w:tcPr>
          <w:p w14:paraId="5F729333" w14:textId="77777777" w:rsidR="00412F4A" w:rsidRPr="00412F4A" w:rsidRDefault="00412F4A" w:rsidP="00412F4A">
            <w:r w:rsidRPr="00412F4A">
              <w:t xml:space="preserve">                1.468.997,54    </w:t>
            </w:r>
          </w:p>
        </w:tc>
        <w:tc>
          <w:tcPr>
            <w:tcW w:w="1418" w:type="dxa"/>
            <w:hideMark/>
          </w:tcPr>
          <w:p w14:paraId="49860223" w14:textId="77777777" w:rsidR="00412F4A" w:rsidRPr="00412F4A" w:rsidRDefault="00412F4A" w:rsidP="00412F4A">
            <w:r w:rsidRPr="00412F4A">
              <w:t>100%</w:t>
            </w:r>
          </w:p>
        </w:tc>
        <w:tc>
          <w:tcPr>
            <w:tcW w:w="2770" w:type="dxa"/>
            <w:hideMark/>
          </w:tcPr>
          <w:p w14:paraId="350CE729" w14:textId="77777777" w:rsidR="00412F4A" w:rsidRPr="00412F4A" w:rsidRDefault="00412F4A" w:rsidP="00412F4A">
            <w:r w:rsidRPr="00412F4A">
              <w:t> </w:t>
            </w:r>
          </w:p>
        </w:tc>
      </w:tr>
      <w:tr w:rsidR="00412F4A" w:rsidRPr="00412F4A" w14:paraId="4C1C1AC0" w14:textId="77777777" w:rsidTr="007B4149">
        <w:trPr>
          <w:trHeight w:val="1260"/>
        </w:trPr>
        <w:tc>
          <w:tcPr>
            <w:tcW w:w="3510" w:type="dxa"/>
            <w:hideMark/>
          </w:tcPr>
          <w:p w14:paraId="47EE744C" w14:textId="77777777" w:rsidR="00412F4A" w:rsidRPr="00412F4A" w:rsidRDefault="00412F4A" w:rsidP="00412F4A">
            <w:pPr>
              <w:rPr>
                <w:b/>
                <w:bCs/>
              </w:rPr>
            </w:pPr>
            <w:r w:rsidRPr="00412F4A">
              <w:rPr>
                <w:b/>
                <w:bCs/>
              </w:rPr>
              <w:t>Državno sudbeno vijeće</w:t>
            </w:r>
          </w:p>
        </w:tc>
        <w:tc>
          <w:tcPr>
            <w:tcW w:w="1843" w:type="dxa"/>
            <w:hideMark/>
          </w:tcPr>
          <w:p w14:paraId="21F07023" w14:textId="77777777" w:rsidR="00412F4A" w:rsidRPr="00412F4A" w:rsidRDefault="00412F4A" w:rsidP="00412F4A">
            <w:r w:rsidRPr="00412F4A">
              <w:t>Uprava za pravosudnu i upravnu inspekciju u suradnji sa Glavnim tajništvom</w:t>
            </w:r>
          </w:p>
        </w:tc>
        <w:tc>
          <w:tcPr>
            <w:tcW w:w="1418" w:type="dxa"/>
            <w:hideMark/>
          </w:tcPr>
          <w:p w14:paraId="200AB11B" w14:textId="77777777" w:rsidR="00412F4A" w:rsidRPr="00412F4A" w:rsidRDefault="00412F4A" w:rsidP="00412F4A">
            <w:r w:rsidRPr="00412F4A">
              <w:t>prosinac 2021.</w:t>
            </w:r>
          </w:p>
        </w:tc>
        <w:tc>
          <w:tcPr>
            <w:tcW w:w="1701" w:type="dxa"/>
            <w:hideMark/>
          </w:tcPr>
          <w:p w14:paraId="553909BC" w14:textId="77777777" w:rsidR="00412F4A" w:rsidRPr="00412F4A" w:rsidRDefault="00412F4A" w:rsidP="00412F4A">
            <w:r w:rsidRPr="00412F4A">
              <w:t>A859001</w:t>
            </w:r>
          </w:p>
        </w:tc>
        <w:tc>
          <w:tcPr>
            <w:tcW w:w="1842" w:type="dxa"/>
            <w:hideMark/>
          </w:tcPr>
          <w:p w14:paraId="08376298" w14:textId="77777777" w:rsidR="00412F4A" w:rsidRPr="00412F4A" w:rsidRDefault="00412F4A" w:rsidP="00412F4A">
            <w:r w:rsidRPr="00412F4A">
              <w:t xml:space="preserve">                2.158.622,94    </w:t>
            </w:r>
          </w:p>
        </w:tc>
        <w:tc>
          <w:tcPr>
            <w:tcW w:w="1418" w:type="dxa"/>
            <w:hideMark/>
          </w:tcPr>
          <w:p w14:paraId="4FCE06E8" w14:textId="77777777" w:rsidR="00412F4A" w:rsidRPr="00412F4A" w:rsidRDefault="00412F4A" w:rsidP="00412F4A">
            <w:r w:rsidRPr="00412F4A">
              <w:t>100%</w:t>
            </w:r>
          </w:p>
        </w:tc>
        <w:tc>
          <w:tcPr>
            <w:tcW w:w="2770" w:type="dxa"/>
            <w:hideMark/>
          </w:tcPr>
          <w:p w14:paraId="2DEBDA22" w14:textId="77777777" w:rsidR="00412F4A" w:rsidRPr="00412F4A" w:rsidRDefault="00412F4A" w:rsidP="00412F4A">
            <w:r w:rsidRPr="00412F4A">
              <w:t> </w:t>
            </w:r>
          </w:p>
        </w:tc>
      </w:tr>
      <w:tr w:rsidR="00412F4A" w:rsidRPr="00412F4A" w14:paraId="58FD079F" w14:textId="77777777" w:rsidTr="007B4149">
        <w:trPr>
          <w:trHeight w:val="480"/>
        </w:trPr>
        <w:tc>
          <w:tcPr>
            <w:tcW w:w="3510" w:type="dxa"/>
            <w:vMerge w:val="restart"/>
            <w:hideMark/>
          </w:tcPr>
          <w:p w14:paraId="6D3B0DC4" w14:textId="77777777" w:rsidR="00412F4A" w:rsidRPr="00412F4A" w:rsidRDefault="00412F4A" w:rsidP="00412F4A">
            <w:pPr>
              <w:rPr>
                <w:b/>
                <w:bCs/>
              </w:rPr>
            </w:pPr>
            <w:r w:rsidRPr="00412F4A">
              <w:rPr>
                <w:b/>
                <w:bCs/>
              </w:rPr>
              <w:t xml:space="preserve">Tijela zatvorskog sustava i </w:t>
            </w:r>
            <w:proofErr w:type="spellStart"/>
            <w:r w:rsidRPr="00412F4A">
              <w:rPr>
                <w:b/>
                <w:bCs/>
              </w:rPr>
              <w:t>probacije</w:t>
            </w:r>
            <w:proofErr w:type="spellEnd"/>
          </w:p>
        </w:tc>
        <w:tc>
          <w:tcPr>
            <w:tcW w:w="1843" w:type="dxa"/>
            <w:vMerge w:val="restart"/>
            <w:hideMark/>
          </w:tcPr>
          <w:p w14:paraId="0D8C0620" w14:textId="77777777" w:rsidR="00412F4A" w:rsidRPr="00412F4A" w:rsidRDefault="00412F4A" w:rsidP="00412F4A">
            <w:r w:rsidRPr="00412F4A">
              <w:t xml:space="preserve">Središnji ured Uprave za zatvorski sustav i </w:t>
            </w:r>
            <w:proofErr w:type="spellStart"/>
            <w:r w:rsidRPr="00412F4A">
              <w:t>probaciju</w:t>
            </w:r>
            <w:proofErr w:type="spellEnd"/>
          </w:p>
        </w:tc>
        <w:tc>
          <w:tcPr>
            <w:tcW w:w="1418" w:type="dxa"/>
            <w:vMerge w:val="restart"/>
            <w:hideMark/>
          </w:tcPr>
          <w:p w14:paraId="4FD3BF15" w14:textId="77777777" w:rsidR="00412F4A" w:rsidRPr="00412F4A" w:rsidRDefault="00412F4A" w:rsidP="00412F4A">
            <w:r w:rsidRPr="00412F4A">
              <w:t>prosinac 2021.</w:t>
            </w:r>
          </w:p>
        </w:tc>
        <w:tc>
          <w:tcPr>
            <w:tcW w:w="1701" w:type="dxa"/>
            <w:hideMark/>
          </w:tcPr>
          <w:p w14:paraId="09567115" w14:textId="77777777" w:rsidR="00412F4A" w:rsidRPr="00412F4A" w:rsidRDefault="00412F4A" w:rsidP="00412F4A">
            <w:r w:rsidRPr="00412F4A">
              <w:t>A630000</w:t>
            </w:r>
          </w:p>
        </w:tc>
        <w:tc>
          <w:tcPr>
            <w:tcW w:w="1842" w:type="dxa"/>
            <w:hideMark/>
          </w:tcPr>
          <w:p w14:paraId="543CEE0C" w14:textId="77777777" w:rsidR="00412F4A" w:rsidRPr="00412F4A" w:rsidRDefault="00412F4A" w:rsidP="00412F4A">
            <w:r w:rsidRPr="00412F4A">
              <w:t xml:space="preserve">            535.834.994,42    </w:t>
            </w:r>
          </w:p>
        </w:tc>
        <w:tc>
          <w:tcPr>
            <w:tcW w:w="1418" w:type="dxa"/>
            <w:hideMark/>
          </w:tcPr>
          <w:p w14:paraId="40851DC6" w14:textId="77777777" w:rsidR="00412F4A" w:rsidRPr="00412F4A" w:rsidRDefault="00412F4A" w:rsidP="00412F4A">
            <w:r w:rsidRPr="00412F4A">
              <w:t>100%</w:t>
            </w:r>
          </w:p>
        </w:tc>
        <w:tc>
          <w:tcPr>
            <w:tcW w:w="2770" w:type="dxa"/>
            <w:hideMark/>
          </w:tcPr>
          <w:p w14:paraId="4DD3FF7C" w14:textId="77777777" w:rsidR="00412F4A" w:rsidRPr="00412F4A" w:rsidRDefault="00412F4A" w:rsidP="00412F4A">
            <w:r w:rsidRPr="00412F4A">
              <w:t> </w:t>
            </w:r>
          </w:p>
        </w:tc>
      </w:tr>
      <w:tr w:rsidR="00412F4A" w:rsidRPr="00412F4A" w14:paraId="1AF10A2F" w14:textId="77777777" w:rsidTr="007B4149">
        <w:trPr>
          <w:trHeight w:val="480"/>
        </w:trPr>
        <w:tc>
          <w:tcPr>
            <w:tcW w:w="3510" w:type="dxa"/>
            <w:vMerge/>
            <w:hideMark/>
          </w:tcPr>
          <w:p w14:paraId="7E1A34DA" w14:textId="77777777" w:rsidR="00412F4A" w:rsidRPr="00412F4A" w:rsidRDefault="00412F4A" w:rsidP="00412F4A">
            <w:pPr>
              <w:rPr>
                <w:b/>
                <w:bCs/>
              </w:rPr>
            </w:pPr>
          </w:p>
        </w:tc>
        <w:tc>
          <w:tcPr>
            <w:tcW w:w="1843" w:type="dxa"/>
            <w:vMerge/>
            <w:hideMark/>
          </w:tcPr>
          <w:p w14:paraId="4E6A8415" w14:textId="77777777" w:rsidR="00412F4A" w:rsidRPr="00412F4A" w:rsidRDefault="00412F4A" w:rsidP="00412F4A"/>
        </w:tc>
        <w:tc>
          <w:tcPr>
            <w:tcW w:w="1418" w:type="dxa"/>
            <w:vMerge/>
            <w:hideMark/>
          </w:tcPr>
          <w:p w14:paraId="675A0141" w14:textId="77777777" w:rsidR="00412F4A" w:rsidRPr="00412F4A" w:rsidRDefault="00412F4A" w:rsidP="00412F4A"/>
        </w:tc>
        <w:tc>
          <w:tcPr>
            <w:tcW w:w="1701" w:type="dxa"/>
            <w:hideMark/>
          </w:tcPr>
          <w:p w14:paraId="02EEFC79" w14:textId="77777777" w:rsidR="00412F4A" w:rsidRPr="00412F4A" w:rsidRDefault="00412F4A" w:rsidP="00412F4A">
            <w:r w:rsidRPr="00412F4A">
              <w:t>A630113</w:t>
            </w:r>
          </w:p>
        </w:tc>
        <w:tc>
          <w:tcPr>
            <w:tcW w:w="1842" w:type="dxa"/>
            <w:hideMark/>
          </w:tcPr>
          <w:p w14:paraId="255869FA" w14:textId="77777777" w:rsidR="00412F4A" w:rsidRPr="00412F4A" w:rsidRDefault="00412F4A" w:rsidP="00412F4A">
            <w:r w:rsidRPr="00412F4A">
              <w:t xml:space="preserve">              47.644.884,45    </w:t>
            </w:r>
          </w:p>
        </w:tc>
        <w:tc>
          <w:tcPr>
            <w:tcW w:w="1418" w:type="dxa"/>
            <w:hideMark/>
          </w:tcPr>
          <w:p w14:paraId="4BE66241" w14:textId="77777777" w:rsidR="00412F4A" w:rsidRPr="00412F4A" w:rsidRDefault="00412F4A" w:rsidP="00412F4A">
            <w:r w:rsidRPr="00412F4A">
              <w:t>100%</w:t>
            </w:r>
          </w:p>
        </w:tc>
        <w:tc>
          <w:tcPr>
            <w:tcW w:w="2770" w:type="dxa"/>
            <w:hideMark/>
          </w:tcPr>
          <w:p w14:paraId="60543E90" w14:textId="77777777" w:rsidR="00412F4A" w:rsidRPr="00412F4A" w:rsidRDefault="00412F4A" w:rsidP="00412F4A">
            <w:r w:rsidRPr="00412F4A">
              <w:t> </w:t>
            </w:r>
          </w:p>
        </w:tc>
      </w:tr>
      <w:tr w:rsidR="00412F4A" w:rsidRPr="00412F4A" w14:paraId="41A88A58" w14:textId="77777777" w:rsidTr="007B4149">
        <w:trPr>
          <w:trHeight w:val="480"/>
        </w:trPr>
        <w:tc>
          <w:tcPr>
            <w:tcW w:w="3510" w:type="dxa"/>
            <w:vMerge/>
            <w:hideMark/>
          </w:tcPr>
          <w:p w14:paraId="2C2067D2" w14:textId="77777777" w:rsidR="00412F4A" w:rsidRPr="00412F4A" w:rsidRDefault="00412F4A" w:rsidP="00412F4A">
            <w:pPr>
              <w:rPr>
                <w:b/>
                <w:bCs/>
              </w:rPr>
            </w:pPr>
          </w:p>
        </w:tc>
        <w:tc>
          <w:tcPr>
            <w:tcW w:w="1843" w:type="dxa"/>
            <w:vMerge/>
            <w:hideMark/>
          </w:tcPr>
          <w:p w14:paraId="723BA659" w14:textId="77777777" w:rsidR="00412F4A" w:rsidRPr="00412F4A" w:rsidRDefault="00412F4A" w:rsidP="00412F4A"/>
        </w:tc>
        <w:tc>
          <w:tcPr>
            <w:tcW w:w="1418" w:type="dxa"/>
            <w:vMerge/>
            <w:hideMark/>
          </w:tcPr>
          <w:p w14:paraId="756993F9" w14:textId="77777777" w:rsidR="00412F4A" w:rsidRPr="00412F4A" w:rsidRDefault="00412F4A" w:rsidP="00412F4A"/>
        </w:tc>
        <w:tc>
          <w:tcPr>
            <w:tcW w:w="1701" w:type="dxa"/>
            <w:hideMark/>
          </w:tcPr>
          <w:p w14:paraId="6E5EAA2B" w14:textId="77777777" w:rsidR="00412F4A" w:rsidRPr="00412F4A" w:rsidRDefault="00412F4A" w:rsidP="00412F4A">
            <w:r w:rsidRPr="00412F4A">
              <w:t>A544086</w:t>
            </w:r>
          </w:p>
        </w:tc>
        <w:tc>
          <w:tcPr>
            <w:tcW w:w="1842" w:type="dxa"/>
            <w:hideMark/>
          </w:tcPr>
          <w:p w14:paraId="40B3376C" w14:textId="77777777" w:rsidR="00412F4A" w:rsidRPr="00412F4A" w:rsidRDefault="00412F4A" w:rsidP="00412F4A">
            <w:r w:rsidRPr="00412F4A">
              <w:t xml:space="preserve">                                 -      </w:t>
            </w:r>
          </w:p>
        </w:tc>
        <w:tc>
          <w:tcPr>
            <w:tcW w:w="1418" w:type="dxa"/>
            <w:hideMark/>
          </w:tcPr>
          <w:p w14:paraId="3661F131" w14:textId="77777777" w:rsidR="00412F4A" w:rsidRPr="00412F4A" w:rsidRDefault="00412F4A" w:rsidP="00412F4A">
            <w:r w:rsidRPr="00412F4A">
              <w:t>0</w:t>
            </w:r>
          </w:p>
        </w:tc>
        <w:tc>
          <w:tcPr>
            <w:tcW w:w="2770" w:type="dxa"/>
            <w:hideMark/>
          </w:tcPr>
          <w:p w14:paraId="666EBF2A" w14:textId="77777777" w:rsidR="00412F4A" w:rsidRPr="00412F4A" w:rsidRDefault="00412F4A" w:rsidP="00412F4A">
            <w:r w:rsidRPr="00412F4A">
              <w:t> </w:t>
            </w:r>
          </w:p>
        </w:tc>
      </w:tr>
      <w:tr w:rsidR="00412F4A" w:rsidRPr="00412F4A" w14:paraId="66D7A4FC" w14:textId="77777777" w:rsidTr="007B4149">
        <w:trPr>
          <w:trHeight w:val="480"/>
        </w:trPr>
        <w:tc>
          <w:tcPr>
            <w:tcW w:w="3510" w:type="dxa"/>
            <w:vMerge/>
            <w:hideMark/>
          </w:tcPr>
          <w:p w14:paraId="79D034DF" w14:textId="77777777" w:rsidR="00412F4A" w:rsidRPr="00412F4A" w:rsidRDefault="00412F4A" w:rsidP="00412F4A">
            <w:pPr>
              <w:rPr>
                <w:b/>
                <w:bCs/>
              </w:rPr>
            </w:pPr>
          </w:p>
        </w:tc>
        <w:tc>
          <w:tcPr>
            <w:tcW w:w="1843" w:type="dxa"/>
            <w:vMerge/>
            <w:hideMark/>
          </w:tcPr>
          <w:p w14:paraId="43894639" w14:textId="77777777" w:rsidR="00412F4A" w:rsidRPr="00412F4A" w:rsidRDefault="00412F4A" w:rsidP="00412F4A"/>
        </w:tc>
        <w:tc>
          <w:tcPr>
            <w:tcW w:w="1418" w:type="dxa"/>
            <w:vMerge/>
            <w:hideMark/>
          </w:tcPr>
          <w:p w14:paraId="0457D240" w14:textId="77777777" w:rsidR="00412F4A" w:rsidRPr="00412F4A" w:rsidRDefault="00412F4A" w:rsidP="00412F4A"/>
        </w:tc>
        <w:tc>
          <w:tcPr>
            <w:tcW w:w="1701" w:type="dxa"/>
            <w:hideMark/>
          </w:tcPr>
          <w:p w14:paraId="3829970D" w14:textId="77777777" w:rsidR="00412F4A" w:rsidRPr="00412F4A" w:rsidRDefault="00412F4A" w:rsidP="00412F4A">
            <w:r w:rsidRPr="00412F4A">
              <w:t>A544090</w:t>
            </w:r>
          </w:p>
        </w:tc>
        <w:tc>
          <w:tcPr>
            <w:tcW w:w="1842" w:type="dxa"/>
            <w:hideMark/>
          </w:tcPr>
          <w:p w14:paraId="2E94913C" w14:textId="77777777" w:rsidR="00412F4A" w:rsidRPr="00412F4A" w:rsidRDefault="00412F4A" w:rsidP="00412F4A">
            <w:r w:rsidRPr="00412F4A">
              <w:t xml:space="preserve">                3.571.822,27    </w:t>
            </w:r>
          </w:p>
        </w:tc>
        <w:tc>
          <w:tcPr>
            <w:tcW w:w="1418" w:type="dxa"/>
            <w:hideMark/>
          </w:tcPr>
          <w:p w14:paraId="14947787" w14:textId="77777777" w:rsidR="00412F4A" w:rsidRPr="00412F4A" w:rsidRDefault="00412F4A" w:rsidP="00412F4A">
            <w:r w:rsidRPr="00412F4A">
              <w:t>100%</w:t>
            </w:r>
          </w:p>
        </w:tc>
        <w:tc>
          <w:tcPr>
            <w:tcW w:w="2770" w:type="dxa"/>
            <w:hideMark/>
          </w:tcPr>
          <w:p w14:paraId="1EBA2985" w14:textId="77777777" w:rsidR="00412F4A" w:rsidRPr="00412F4A" w:rsidRDefault="00412F4A" w:rsidP="00412F4A">
            <w:r w:rsidRPr="00412F4A">
              <w:t> </w:t>
            </w:r>
          </w:p>
        </w:tc>
      </w:tr>
      <w:tr w:rsidR="00412F4A" w:rsidRPr="00412F4A" w14:paraId="4122929E" w14:textId="77777777" w:rsidTr="007B4149">
        <w:trPr>
          <w:trHeight w:val="480"/>
        </w:trPr>
        <w:tc>
          <w:tcPr>
            <w:tcW w:w="3510" w:type="dxa"/>
            <w:vMerge/>
            <w:hideMark/>
          </w:tcPr>
          <w:p w14:paraId="79E1574C" w14:textId="77777777" w:rsidR="00412F4A" w:rsidRPr="00412F4A" w:rsidRDefault="00412F4A" w:rsidP="00412F4A">
            <w:pPr>
              <w:rPr>
                <w:b/>
                <w:bCs/>
              </w:rPr>
            </w:pPr>
          </w:p>
        </w:tc>
        <w:tc>
          <w:tcPr>
            <w:tcW w:w="1843" w:type="dxa"/>
            <w:vMerge/>
            <w:hideMark/>
          </w:tcPr>
          <w:p w14:paraId="54DEF332" w14:textId="77777777" w:rsidR="00412F4A" w:rsidRPr="00412F4A" w:rsidRDefault="00412F4A" w:rsidP="00412F4A"/>
        </w:tc>
        <w:tc>
          <w:tcPr>
            <w:tcW w:w="1418" w:type="dxa"/>
            <w:vMerge/>
            <w:hideMark/>
          </w:tcPr>
          <w:p w14:paraId="0824B749" w14:textId="77777777" w:rsidR="00412F4A" w:rsidRPr="00412F4A" w:rsidRDefault="00412F4A" w:rsidP="00412F4A"/>
        </w:tc>
        <w:tc>
          <w:tcPr>
            <w:tcW w:w="1701" w:type="dxa"/>
            <w:hideMark/>
          </w:tcPr>
          <w:p w14:paraId="03981123" w14:textId="77777777" w:rsidR="00412F4A" w:rsidRPr="00412F4A" w:rsidRDefault="00412F4A" w:rsidP="00412F4A">
            <w:r w:rsidRPr="00412F4A">
              <w:t>A630079</w:t>
            </w:r>
          </w:p>
        </w:tc>
        <w:tc>
          <w:tcPr>
            <w:tcW w:w="1842" w:type="dxa"/>
            <w:hideMark/>
          </w:tcPr>
          <w:p w14:paraId="7BD6263B" w14:textId="77777777" w:rsidR="00412F4A" w:rsidRPr="00412F4A" w:rsidRDefault="00412F4A" w:rsidP="00412F4A">
            <w:r w:rsidRPr="00412F4A">
              <w:t xml:space="preserve">                1.744.036,68    </w:t>
            </w:r>
          </w:p>
        </w:tc>
        <w:tc>
          <w:tcPr>
            <w:tcW w:w="1418" w:type="dxa"/>
            <w:hideMark/>
          </w:tcPr>
          <w:p w14:paraId="6185A050" w14:textId="77777777" w:rsidR="00412F4A" w:rsidRPr="00412F4A" w:rsidRDefault="00412F4A" w:rsidP="00412F4A">
            <w:r w:rsidRPr="00412F4A">
              <w:t>100%</w:t>
            </w:r>
          </w:p>
        </w:tc>
        <w:tc>
          <w:tcPr>
            <w:tcW w:w="2770" w:type="dxa"/>
            <w:hideMark/>
          </w:tcPr>
          <w:p w14:paraId="5E641911" w14:textId="77777777" w:rsidR="00412F4A" w:rsidRPr="00412F4A" w:rsidRDefault="00412F4A" w:rsidP="00412F4A">
            <w:r w:rsidRPr="00412F4A">
              <w:t> </w:t>
            </w:r>
          </w:p>
        </w:tc>
      </w:tr>
    </w:tbl>
    <w:p w14:paraId="665F9163" w14:textId="77777777" w:rsidR="00412F4A" w:rsidRPr="00412F4A" w:rsidRDefault="00412F4A" w:rsidP="00412F4A"/>
    <w:p w14:paraId="7B596292" w14:textId="77777777" w:rsidR="00412F4A" w:rsidRPr="00412F4A" w:rsidRDefault="00412F4A" w:rsidP="00412F4A"/>
    <w:p w14:paraId="2F27728D" w14:textId="77777777" w:rsidR="00412F4A" w:rsidRPr="00412F4A" w:rsidRDefault="00412F4A" w:rsidP="00412F4A"/>
    <w:p w14:paraId="17625A46" w14:textId="77777777" w:rsidR="00412F4A" w:rsidRPr="00412F4A" w:rsidRDefault="00412F4A" w:rsidP="00412F4A">
      <w:r w:rsidRPr="00412F4A">
        <w:rPr>
          <w:b/>
          <w:bCs/>
        </w:rPr>
        <w:t>Mjera 18.</w:t>
      </w:r>
      <w:r w:rsidRPr="00412F4A">
        <w:t xml:space="preserve"> </w:t>
      </w:r>
      <w:r w:rsidRPr="00412F4A">
        <w:rPr>
          <w:b/>
          <w:bCs/>
        </w:rPr>
        <w:t>Provedba međunarodne institucionalne suradnje Europske unije i tehničke pomoći u području pravosuđa i javne uprave</w:t>
      </w:r>
    </w:p>
    <w:p w14:paraId="332DFB1C" w14:textId="77777777" w:rsidR="00412F4A" w:rsidRPr="00412F4A" w:rsidRDefault="00412F4A" w:rsidP="00412F4A"/>
    <w:tbl>
      <w:tblPr>
        <w:tblStyle w:val="Reetkatablice"/>
        <w:tblW w:w="0" w:type="auto"/>
        <w:tblLook w:val="04A0" w:firstRow="1" w:lastRow="0" w:firstColumn="1" w:lastColumn="0" w:noHBand="0" w:noVBand="1"/>
      </w:tblPr>
      <w:tblGrid>
        <w:gridCol w:w="3084"/>
        <w:gridCol w:w="2842"/>
        <w:gridCol w:w="1700"/>
        <w:gridCol w:w="1726"/>
        <w:gridCol w:w="1716"/>
        <w:gridCol w:w="1718"/>
        <w:gridCol w:w="1716"/>
      </w:tblGrid>
      <w:tr w:rsidR="00412F4A" w:rsidRPr="00412F4A" w14:paraId="3DD91BA0" w14:textId="77777777" w:rsidTr="007B4149">
        <w:trPr>
          <w:trHeight w:val="510"/>
        </w:trPr>
        <w:tc>
          <w:tcPr>
            <w:tcW w:w="3160" w:type="dxa"/>
            <w:hideMark/>
          </w:tcPr>
          <w:p w14:paraId="0607262F" w14:textId="77777777" w:rsidR="00412F4A" w:rsidRPr="00412F4A" w:rsidRDefault="00412F4A" w:rsidP="00412F4A">
            <w:pPr>
              <w:rPr>
                <w:b/>
                <w:bCs/>
              </w:rPr>
            </w:pPr>
            <w:r w:rsidRPr="00412F4A">
              <w:rPr>
                <w:b/>
                <w:bCs/>
              </w:rPr>
              <w:t>Mjera</w:t>
            </w:r>
          </w:p>
        </w:tc>
        <w:tc>
          <w:tcPr>
            <w:tcW w:w="11620" w:type="dxa"/>
            <w:gridSpan w:val="6"/>
            <w:hideMark/>
          </w:tcPr>
          <w:p w14:paraId="5B5097B7" w14:textId="77777777" w:rsidR="00412F4A" w:rsidRPr="00412F4A" w:rsidRDefault="00412F4A" w:rsidP="00412F4A">
            <w:pPr>
              <w:rPr>
                <w:b/>
                <w:bCs/>
              </w:rPr>
            </w:pPr>
            <w:r w:rsidRPr="00412F4A">
              <w:rPr>
                <w:b/>
                <w:bCs/>
              </w:rPr>
              <w:t>Provedba međunarodne institucionalne suradnje Europske unije i tehničke pomoći u području pravosuđa i javne uprave</w:t>
            </w:r>
          </w:p>
        </w:tc>
      </w:tr>
      <w:tr w:rsidR="00412F4A" w:rsidRPr="00412F4A" w14:paraId="016122CC" w14:textId="77777777" w:rsidTr="007B4149">
        <w:trPr>
          <w:trHeight w:val="615"/>
        </w:trPr>
        <w:tc>
          <w:tcPr>
            <w:tcW w:w="3160" w:type="dxa"/>
            <w:hideMark/>
          </w:tcPr>
          <w:p w14:paraId="4D05A24A" w14:textId="77777777" w:rsidR="00412F4A" w:rsidRPr="00412F4A" w:rsidRDefault="00412F4A" w:rsidP="00412F4A">
            <w:pPr>
              <w:rPr>
                <w:b/>
                <w:bCs/>
              </w:rPr>
            </w:pPr>
            <w:r w:rsidRPr="00412F4A">
              <w:rPr>
                <w:b/>
                <w:bCs/>
              </w:rPr>
              <w:t>Svrha provedbe mjere</w:t>
            </w:r>
          </w:p>
        </w:tc>
        <w:tc>
          <w:tcPr>
            <w:tcW w:w="11620" w:type="dxa"/>
            <w:gridSpan w:val="6"/>
            <w:hideMark/>
          </w:tcPr>
          <w:p w14:paraId="6C2FD090" w14:textId="77777777" w:rsidR="00412F4A" w:rsidRPr="00412F4A" w:rsidRDefault="00412F4A" w:rsidP="00412F4A">
            <w:r w:rsidRPr="00412F4A">
              <w:t>Mjera se odnosi na pružanje pomoći državama korisnicama pri izgradnji i jačanju administrativnih kapaciteta njihove javne uprave radi prijenosa znanja u primjeni i provedbi pravne stečevine EU-a ili njihovoj pripremi za članstvo u EU-u</w:t>
            </w:r>
          </w:p>
        </w:tc>
      </w:tr>
      <w:tr w:rsidR="00412F4A" w:rsidRPr="00412F4A" w14:paraId="3E8AE903" w14:textId="77777777" w:rsidTr="007B4149">
        <w:trPr>
          <w:trHeight w:val="315"/>
        </w:trPr>
        <w:tc>
          <w:tcPr>
            <w:tcW w:w="3160" w:type="dxa"/>
            <w:hideMark/>
          </w:tcPr>
          <w:p w14:paraId="0680909A" w14:textId="77777777" w:rsidR="00412F4A" w:rsidRPr="00412F4A" w:rsidRDefault="00412F4A" w:rsidP="00412F4A">
            <w:pPr>
              <w:rPr>
                <w:b/>
                <w:bCs/>
              </w:rPr>
            </w:pPr>
            <w:r w:rsidRPr="00412F4A">
              <w:rPr>
                <w:b/>
                <w:bCs/>
              </w:rPr>
              <w:t>Odgovornost za provedbu mjere</w:t>
            </w:r>
          </w:p>
        </w:tc>
        <w:tc>
          <w:tcPr>
            <w:tcW w:w="11620" w:type="dxa"/>
            <w:gridSpan w:val="6"/>
            <w:hideMark/>
          </w:tcPr>
          <w:p w14:paraId="0D382909" w14:textId="77777777" w:rsidR="00412F4A" w:rsidRPr="00412F4A" w:rsidRDefault="00412F4A" w:rsidP="00412F4A">
            <w:r w:rsidRPr="00412F4A">
              <w:t xml:space="preserve">načelnik Samostalnog sektora za strateški razvoj i projekte i ravnatelj Uprave za europske poslove, međunarodnu i pravosudnu suradnju </w:t>
            </w:r>
          </w:p>
        </w:tc>
      </w:tr>
      <w:tr w:rsidR="00412F4A" w:rsidRPr="00412F4A" w14:paraId="03122558" w14:textId="77777777" w:rsidTr="007B4149">
        <w:trPr>
          <w:trHeight w:val="645"/>
        </w:trPr>
        <w:tc>
          <w:tcPr>
            <w:tcW w:w="3160" w:type="dxa"/>
            <w:hideMark/>
          </w:tcPr>
          <w:p w14:paraId="7219EF23" w14:textId="77777777" w:rsidR="00412F4A" w:rsidRPr="00412F4A" w:rsidRDefault="00412F4A" w:rsidP="00412F4A">
            <w:pPr>
              <w:rPr>
                <w:b/>
                <w:bCs/>
              </w:rPr>
            </w:pPr>
            <w:r w:rsidRPr="00412F4A">
              <w:rPr>
                <w:b/>
                <w:bCs/>
              </w:rPr>
              <w:t>Pokazatelji rezultata</w:t>
            </w:r>
          </w:p>
        </w:tc>
        <w:tc>
          <w:tcPr>
            <w:tcW w:w="4660" w:type="dxa"/>
            <w:gridSpan w:val="2"/>
            <w:hideMark/>
          </w:tcPr>
          <w:p w14:paraId="67F7F5F8" w14:textId="77777777" w:rsidR="00412F4A" w:rsidRPr="00412F4A" w:rsidRDefault="00412F4A" w:rsidP="00412F4A">
            <w:pPr>
              <w:rPr>
                <w:b/>
                <w:bCs/>
              </w:rPr>
            </w:pPr>
            <w:r w:rsidRPr="00412F4A">
              <w:rPr>
                <w:b/>
                <w:bCs/>
              </w:rPr>
              <w:t>Početna vrijednost</w:t>
            </w:r>
          </w:p>
        </w:tc>
        <w:tc>
          <w:tcPr>
            <w:tcW w:w="3480" w:type="dxa"/>
            <w:gridSpan w:val="2"/>
            <w:hideMark/>
          </w:tcPr>
          <w:p w14:paraId="2EA4066F" w14:textId="77777777" w:rsidR="00412F4A" w:rsidRPr="00412F4A" w:rsidRDefault="00412F4A" w:rsidP="00412F4A">
            <w:pPr>
              <w:rPr>
                <w:b/>
                <w:bCs/>
              </w:rPr>
            </w:pPr>
            <w:r w:rsidRPr="00412F4A">
              <w:rPr>
                <w:b/>
                <w:bCs/>
              </w:rPr>
              <w:t>Ciljana vrijednost za izvještajno razdoblje</w:t>
            </w:r>
          </w:p>
        </w:tc>
        <w:tc>
          <w:tcPr>
            <w:tcW w:w="3480" w:type="dxa"/>
            <w:gridSpan w:val="2"/>
            <w:hideMark/>
          </w:tcPr>
          <w:p w14:paraId="659793E8" w14:textId="77777777" w:rsidR="00412F4A" w:rsidRPr="00412F4A" w:rsidRDefault="00412F4A" w:rsidP="00412F4A">
            <w:pPr>
              <w:rPr>
                <w:b/>
                <w:bCs/>
              </w:rPr>
            </w:pPr>
            <w:r w:rsidRPr="00412F4A">
              <w:rPr>
                <w:b/>
                <w:bCs/>
              </w:rPr>
              <w:t>Ostvarena vrijednost na kraju izvještajnog razdoblja</w:t>
            </w:r>
          </w:p>
        </w:tc>
      </w:tr>
      <w:tr w:rsidR="00412F4A" w:rsidRPr="00412F4A" w14:paraId="2514D4E9" w14:textId="77777777" w:rsidTr="007B4149">
        <w:trPr>
          <w:trHeight w:val="300"/>
        </w:trPr>
        <w:tc>
          <w:tcPr>
            <w:tcW w:w="3160" w:type="dxa"/>
            <w:hideMark/>
          </w:tcPr>
          <w:p w14:paraId="6A2F5052" w14:textId="77777777" w:rsidR="00412F4A" w:rsidRPr="00412F4A" w:rsidRDefault="00412F4A" w:rsidP="00412F4A">
            <w:pPr>
              <w:rPr>
                <w:b/>
                <w:bCs/>
              </w:rPr>
            </w:pPr>
            <w:r w:rsidRPr="00412F4A">
              <w:rPr>
                <w:b/>
                <w:bCs/>
              </w:rPr>
              <w:t xml:space="preserve">Broj projekata u provedbi </w:t>
            </w:r>
          </w:p>
        </w:tc>
        <w:tc>
          <w:tcPr>
            <w:tcW w:w="4660" w:type="dxa"/>
            <w:gridSpan w:val="2"/>
            <w:hideMark/>
          </w:tcPr>
          <w:p w14:paraId="34295234" w14:textId="77777777" w:rsidR="00412F4A" w:rsidRPr="00412F4A" w:rsidRDefault="00412F4A" w:rsidP="00412F4A">
            <w:r w:rsidRPr="00412F4A">
              <w:t>3 (2020.)</w:t>
            </w:r>
          </w:p>
        </w:tc>
        <w:tc>
          <w:tcPr>
            <w:tcW w:w="3480" w:type="dxa"/>
            <w:gridSpan w:val="2"/>
            <w:hideMark/>
          </w:tcPr>
          <w:p w14:paraId="30435B66" w14:textId="77777777" w:rsidR="00412F4A" w:rsidRPr="00412F4A" w:rsidRDefault="00412F4A" w:rsidP="00412F4A">
            <w:r w:rsidRPr="00412F4A">
              <w:t>3</w:t>
            </w:r>
          </w:p>
        </w:tc>
        <w:tc>
          <w:tcPr>
            <w:tcW w:w="3480" w:type="dxa"/>
            <w:gridSpan w:val="2"/>
            <w:hideMark/>
          </w:tcPr>
          <w:p w14:paraId="23162EF9" w14:textId="77777777" w:rsidR="00412F4A" w:rsidRPr="00412F4A" w:rsidRDefault="00412F4A" w:rsidP="00412F4A">
            <w:r w:rsidRPr="00412F4A">
              <w:t>2</w:t>
            </w:r>
          </w:p>
        </w:tc>
      </w:tr>
      <w:tr w:rsidR="00412F4A" w:rsidRPr="00412F4A" w14:paraId="14AF82F4" w14:textId="77777777" w:rsidTr="007B4149">
        <w:trPr>
          <w:trHeight w:val="300"/>
        </w:trPr>
        <w:tc>
          <w:tcPr>
            <w:tcW w:w="3160" w:type="dxa"/>
            <w:vMerge w:val="restart"/>
            <w:hideMark/>
          </w:tcPr>
          <w:p w14:paraId="2B38A8F1" w14:textId="77777777" w:rsidR="00412F4A" w:rsidRPr="00412F4A" w:rsidRDefault="00412F4A" w:rsidP="00412F4A">
            <w:pPr>
              <w:rPr>
                <w:b/>
                <w:bCs/>
              </w:rPr>
            </w:pPr>
            <w:r w:rsidRPr="00412F4A">
              <w:rPr>
                <w:b/>
                <w:bCs/>
              </w:rPr>
              <w:t>Aktivnosti</w:t>
            </w:r>
          </w:p>
        </w:tc>
        <w:tc>
          <w:tcPr>
            <w:tcW w:w="2920" w:type="dxa"/>
            <w:vMerge w:val="restart"/>
            <w:hideMark/>
          </w:tcPr>
          <w:p w14:paraId="37B5E52A" w14:textId="77777777" w:rsidR="00412F4A" w:rsidRPr="00412F4A" w:rsidRDefault="00412F4A" w:rsidP="00412F4A">
            <w:pPr>
              <w:rPr>
                <w:b/>
                <w:bCs/>
              </w:rPr>
            </w:pPr>
            <w:r w:rsidRPr="00412F4A">
              <w:rPr>
                <w:b/>
                <w:bCs/>
              </w:rPr>
              <w:t>Nadležnost</w:t>
            </w:r>
          </w:p>
        </w:tc>
        <w:tc>
          <w:tcPr>
            <w:tcW w:w="1740" w:type="dxa"/>
            <w:vMerge w:val="restart"/>
            <w:hideMark/>
          </w:tcPr>
          <w:p w14:paraId="58255E43" w14:textId="77777777" w:rsidR="00412F4A" w:rsidRPr="00412F4A" w:rsidRDefault="00412F4A" w:rsidP="00412F4A">
            <w:pPr>
              <w:rPr>
                <w:b/>
                <w:bCs/>
              </w:rPr>
            </w:pPr>
            <w:r w:rsidRPr="00412F4A">
              <w:rPr>
                <w:b/>
                <w:bCs/>
              </w:rPr>
              <w:t>Rok (upisati mjesec)</w:t>
            </w:r>
          </w:p>
        </w:tc>
        <w:tc>
          <w:tcPr>
            <w:tcW w:w="1740" w:type="dxa"/>
            <w:hideMark/>
          </w:tcPr>
          <w:p w14:paraId="2C9E20A9" w14:textId="77777777" w:rsidR="00412F4A" w:rsidRPr="00412F4A" w:rsidRDefault="00412F4A" w:rsidP="00412F4A">
            <w:pPr>
              <w:rPr>
                <w:b/>
                <w:bCs/>
              </w:rPr>
            </w:pPr>
            <w:r w:rsidRPr="00412F4A">
              <w:rPr>
                <w:b/>
                <w:bCs/>
              </w:rPr>
              <w:t>Izvor financiranja</w:t>
            </w:r>
          </w:p>
        </w:tc>
        <w:tc>
          <w:tcPr>
            <w:tcW w:w="1740" w:type="dxa"/>
            <w:vMerge w:val="restart"/>
            <w:hideMark/>
          </w:tcPr>
          <w:p w14:paraId="4957B196" w14:textId="77777777" w:rsidR="00412F4A" w:rsidRPr="00412F4A" w:rsidRDefault="00412F4A" w:rsidP="00412F4A">
            <w:pPr>
              <w:rPr>
                <w:b/>
                <w:bCs/>
              </w:rPr>
            </w:pPr>
            <w:r w:rsidRPr="00412F4A">
              <w:rPr>
                <w:b/>
                <w:bCs/>
              </w:rPr>
              <w:t>Iznos ostvaren u proračunu</w:t>
            </w:r>
          </w:p>
        </w:tc>
        <w:tc>
          <w:tcPr>
            <w:tcW w:w="1740" w:type="dxa"/>
            <w:vMerge w:val="restart"/>
            <w:hideMark/>
          </w:tcPr>
          <w:p w14:paraId="44449831" w14:textId="77777777" w:rsidR="00412F4A" w:rsidRPr="00412F4A" w:rsidRDefault="00412F4A" w:rsidP="00412F4A">
            <w:pPr>
              <w:rPr>
                <w:b/>
                <w:bCs/>
              </w:rPr>
            </w:pPr>
            <w:r w:rsidRPr="00412F4A">
              <w:rPr>
                <w:b/>
                <w:bCs/>
              </w:rPr>
              <w:t>Ostvarenje aktivnosti u %</w:t>
            </w:r>
          </w:p>
        </w:tc>
        <w:tc>
          <w:tcPr>
            <w:tcW w:w="1740" w:type="dxa"/>
            <w:vMerge w:val="restart"/>
            <w:hideMark/>
          </w:tcPr>
          <w:p w14:paraId="168F5B55" w14:textId="77777777" w:rsidR="00412F4A" w:rsidRPr="00412F4A" w:rsidRDefault="00412F4A" w:rsidP="00412F4A">
            <w:pPr>
              <w:rPr>
                <w:b/>
                <w:bCs/>
              </w:rPr>
            </w:pPr>
            <w:r w:rsidRPr="00412F4A">
              <w:rPr>
                <w:b/>
                <w:bCs/>
              </w:rPr>
              <w:t>Napomene</w:t>
            </w:r>
          </w:p>
        </w:tc>
      </w:tr>
      <w:tr w:rsidR="00412F4A" w:rsidRPr="00412F4A" w14:paraId="3D798EBB" w14:textId="77777777" w:rsidTr="007B4149">
        <w:trPr>
          <w:trHeight w:val="510"/>
        </w:trPr>
        <w:tc>
          <w:tcPr>
            <w:tcW w:w="3160" w:type="dxa"/>
            <w:vMerge/>
            <w:hideMark/>
          </w:tcPr>
          <w:p w14:paraId="2C3F9186" w14:textId="77777777" w:rsidR="00412F4A" w:rsidRPr="00412F4A" w:rsidRDefault="00412F4A" w:rsidP="00412F4A">
            <w:pPr>
              <w:rPr>
                <w:b/>
                <w:bCs/>
              </w:rPr>
            </w:pPr>
          </w:p>
        </w:tc>
        <w:tc>
          <w:tcPr>
            <w:tcW w:w="2920" w:type="dxa"/>
            <w:vMerge/>
            <w:hideMark/>
          </w:tcPr>
          <w:p w14:paraId="1DBE9514" w14:textId="77777777" w:rsidR="00412F4A" w:rsidRPr="00412F4A" w:rsidRDefault="00412F4A" w:rsidP="00412F4A">
            <w:pPr>
              <w:rPr>
                <w:b/>
                <w:bCs/>
              </w:rPr>
            </w:pPr>
          </w:p>
        </w:tc>
        <w:tc>
          <w:tcPr>
            <w:tcW w:w="1740" w:type="dxa"/>
            <w:vMerge/>
            <w:hideMark/>
          </w:tcPr>
          <w:p w14:paraId="3369DA1D" w14:textId="77777777" w:rsidR="00412F4A" w:rsidRPr="00412F4A" w:rsidRDefault="00412F4A" w:rsidP="00412F4A">
            <w:pPr>
              <w:rPr>
                <w:b/>
                <w:bCs/>
              </w:rPr>
            </w:pPr>
          </w:p>
        </w:tc>
        <w:tc>
          <w:tcPr>
            <w:tcW w:w="1740" w:type="dxa"/>
            <w:hideMark/>
          </w:tcPr>
          <w:p w14:paraId="7EE146B3" w14:textId="77777777" w:rsidR="00412F4A" w:rsidRPr="00412F4A" w:rsidRDefault="00412F4A" w:rsidP="00412F4A">
            <w:pPr>
              <w:rPr>
                <w:b/>
                <w:bCs/>
              </w:rPr>
            </w:pPr>
            <w:r w:rsidRPr="00412F4A">
              <w:rPr>
                <w:b/>
                <w:bCs/>
              </w:rPr>
              <w:t>(aktivnost u Proračunu)</w:t>
            </w:r>
          </w:p>
        </w:tc>
        <w:tc>
          <w:tcPr>
            <w:tcW w:w="1740" w:type="dxa"/>
            <w:vMerge/>
            <w:hideMark/>
          </w:tcPr>
          <w:p w14:paraId="23623BC3" w14:textId="77777777" w:rsidR="00412F4A" w:rsidRPr="00412F4A" w:rsidRDefault="00412F4A" w:rsidP="00412F4A">
            <w:pPr>
              <w:rPr>
                <w:b/>
                <w:bCs/>
              </w:rPr>
            </w:pPr>
          </w:p>
        </w:tc>
        <w:tc>
          <w:tcPr>
            <w:tcW w:w="1740" w:type="dxa"/>
            <w:vMerge/>
            <w:hideMark/>
          </w:tcPr>
          <w:p w14:paraId="0A9B6FB3" w14:textId="77777777" w:rsidR="00412F4A" w:rsidRPr="00412F4A" w:rsidRDefault="00412F4A" w:rsidP="00412F4A">
            <w:pPr>
              <w:rPr>
                <w:b/>
                <w:bCs/>
              </w:rPr>
            </w:pPr>
          </w:p>
        </w:tc>
        <w:tc>
          <w:tcPr>
            <w:tcW w:w="1740" w:type="dxa"/>
            <w:vMerge/>
            <w:hideMark/>
          </w:tcPr>
          <w:p w14:paraId="0818E0ED" w14:textId="77777777" w:rsidR="00412F4A" w:rsidRPr="00412F4A" w:rsidRDefault="00412F4A" w:rsidP="00412F4A">
            <w:pPr>
              <w:rPr>
                <w:b/>
                <w:bCs/>
              </w:rPr>
            </w:pPr>
          </w:p>
        </w:tc>
      </w:tr>
      <w:tr w:rsidR="00412F4A" w:rsidRPr="00412F4A" w14:paraId="34B54588" w14:textId="77777777" w:rsidTr="007B4149">
        <w:trPr>
          <w:trHeight w:val="1245"/>
        </w:trPr>
        <w:tc>
          <w:tcPr>
            <w:tcW w:w="3160" w:type="dxa"/>
            <w:hideMark/>
          </w:tcPr>
          <w:p w14:paraId="7B658355" w14:textId="77777777" w:rsidR="00412F4A" w:rsidRPr="00412F4A" w:rsidRDefault="00412F4A" w:rsidP="00412F4A">
            <w:pPr>
              <w:rPr>
                <w:b/>
                <w:bCs/>
              </w:rPr>
            </w:pPr>
            <w:r w:rsidRPr="00412F4A">
              <w:rPr>
                <w:b/>
                <w:bCs/>
              </w:rPr>
              <w:t>Izgradnja institucionalnih kapaciteta istražnih centara (</w:t>
            </w:r>
            <w:proofErr w:type="spellStart"/>
            <w:r w:rsidRPr="00412F4A">
              <w:rPr>
                <w:b/>
                <w:bCs/>
              </w:rPr>
              <w:t>Twinning</w:t>
            </w:r>
            <w:proofErr w:type="spellEnd"/>
            <w:r w:rsidRPr="00412F4A">
              <w:rPr>
                <w:b/>
                <w:bCs/>
              </w:rPr>
              <w:t>)</w:t>
            </w:r>
          </w:p>
        </w:tc>
        <w:tc>
          <w:tcPr>
            <w:tcW w:w="2920" w:type="dxa"/>
            <w:hideMark/>
          </w:tcPr>
          <w:p w14:paraId="006C4733" w14:textId="77777777" w:rsidR="00412F4A" w:rsidRPr="00412F4A" w:rsidRDefault="00412F4A" w:rsidP="00412F4A">
            <w:r w:rsidRPr="00412F4A">
              <w:t xml:space="preserve">Samostalni sektor za strateški razvoj i projekte Uprava za europske poslove, međunarodnu i pravosudnu suradnju </w:t>
            </w:r>
          </w:p>
        </w:tc>
        <w:tc>
          <w:tcPr>
            <w:tcW w:w="1740" w:type="dxa"/>
            <w:hideMark/>
          </w:tcPr>
          <w:p w14:paraId="54F4119E" w14:textId="77777777" w:rsidR="00412F4A" w:rsidRPr="00412F4A" w:rsidRDefault="00412F4A" w:rsidP="00412F4A">
            <w:r w:rsidRPr="00412F4A">
              <w:t>prosinac 2021.</w:t>
            </w:r>
          </w:p>
        </w:tc>
        <w:tc>
          <w:tcPr>
            <w:tcW w:w="1740" w:type="dxa"/>
            <w:hideMark/>
          </w:tcPr>
          <w:p w14:paraId="3254CD0B" w14:textId="77777777" w:rsidR="00412F4A" w:rsidRPr="00412F4A" w:rsidRDefault="00412F4A" w:rsidP="00412F4A">
            <w:r w:rsidRPr="00412F4A">
              <w:t>T544089</w:t>
            </w:r>
          </w:p>
        </w:tc>
        <w:tc>
          <w:tcPr>
            <w:tcW w:w="1740" w:type="dxa"/>
            <w:hideMark/>
          </w:tcPr>
          <w:p w14:paraId="7A4ADA7C" w14:textId="77777777" w:rsidR="00412F4A" w:rsidRPr="00412F4A" w:rsidRDefault="00412F4A" w:rsidP="00412F4A">
            <w:r w:rsidRPr="00412F4A">
              <w:t>66.473,78</w:t>
            </w:r>
          </w:p>
        </w:tc>
        <w:tc>
          <w:tcPr>
            <w:tcW w:w="1740" w:type="dxa"/>
            <w:hideMark/>
          </w:tcPr>
          <w:p w14:paraId="24ACCFCB" w14:textId="77777777" w:rsidR="00412F4A" w:rsidRPr="00412F4A" w:rsidRDefault="00412F4A" w:rsidP="00412F4A">
            <w:r w:rsidRPr="00412F4A">
              <w:t>95%</w:t>
            </w:r>
          </w:p>
        </w:tc>
        <w:tc>
          <w:tcPr>
            <w:tcW w:w="1740" w:type="dxa"/>
            <w:hideMark/>
          </w:tcPr>
          <w:p w14:paraId="14AC6542" w14:textId="77777777" w:rsidR="00412F4A" w:rsidRPr="00412F4A" w:rsidRDefault="00412F4A" w:rsidP="00412F4A">
            <w:r w:rsidRPr="00412F4A">
              <w:t>projekt je završio u veljači 2022.</w:t>
            </w:r>
          </w:p>
        </w:tc>
      </w:tr>
      <w:tr w:rsidR="00412F4A" w:rsidRPr="00412F4A" w14:paraId="0F61F315" w14:textId="77777777" w:rsidTr="007B4149">
        <w:trPr>
          <w:trHeight w:val="1425"/>
        </w:trPr>
        <w:tc>
          <w:tcPr>
            <w:tcW w:w="3160" w:type="dxa"/>
            <w:hideMark/>
          </w:tcPr>
          <w:p w14:paraId="293940DC" w14:textId="77777777" w:rsidR="00412F4A" w:rsidRPr="00412F4A" w:rsidRDefault="00412F4A" w:rsidP="00412F4A">
            <w:pPr>
              <w:rPr>
                <w:b/>
                <w:bCs/>
              </w:rPr>
            </w:pPr>
            <w:r w:rsidRPr="00412F4A">
              <w:rPr>
                <w:b/>
                <w:bCs/>
              </w:rPr>
              <w:lastRenderedPageBreak/>
              <w:t xml:space="preserve">Kosovo Justice </w:t>
            </w:r>
            <w:proofErr w:type="spellStart"/>
            <w:r w:rsidRPr="00412F4A">
              <w:rPr>
                <w:b/>
                <w:bCs/>
              </w:rPr>
              <w:t>Sector</w:t>
            </w:r>
            <w:proofErr w:type="spellEnd"/>
            <w:r w:rsidRPr="00412F4A">
              <w:rPr>
                <w:b/>
                <w:bCs/>
              </w:rPr>
              <w:t xml:space="preserve"> </w:t>
            </w:r>
            <w:proofErr w:type="spellStart"/>
            <w:r w:rsidRPr="00412F4A">
              <w:rPr>
                <w:b/>
                <w:bCs/>
              </w:rPr>
              <w:t>Programme</w:t>
            </w:r>
            <w:proofErr w:type="spellEnd"/>
            <w:r w:rsidRPr="00412F4A">
              <w:rPr>
                <w:b/>
                <w:bCs/>
              </w:rPr>
              <w:t xml:space="preserve"> (Grant)</w:t>
            </w:r>
          </w:p>
        </w:tc>
        <w:tc>
          <w:tcPr>
            <w:tcW w:w="2920" w:type="dxa"/>
            <w:hideMark/>
          </w:tcPr>
          <w:p w14:paraId="1479F238" w14:textId="77777777" w:rsidR="00412F4A" w:rsidRPr="00412F4A" w:rsidRDefault="00412F4A" w:rsidP="00412F4A">
            <w:r w:rsidRPr="00412F4A">
              <w:t xml:space="preserve">Samostalni sektor za strateški razvoj i projekte Uprava za europske poslove, međunarodnu i pravosudnu suradnju </w:t>
            </w:r>
          </w:p>
        </w:tc>
        <w:tc>
          <w:tcPr>
            <w:tcW w:w="1740" w:type="dxa"/>
            <w:hideMark/>
          </w:tcPr>
          <w:p w14:paraId="254E0DF6" w14:textId="77777777" w:rsidR="00412F4A" w:rsidRPr="00412F4A" w:rsidRDefault="00412F4A" w:rsidP="00412F4A">
            <w:r w:rsidRPr="00412F4A">
              <w:t>prosinac 2021.</w:t>
            </w:r>
          </w:p>
        </w:tc>
        <w:tc>
          <w:tcPr>
            <w:tcW w:w="1740" w:type="dxa"/>
            <w:hideMark/>
          </w:tcPr>
          <w:p w14:paraId="3E7A5203" w14:textId="77777777" w:rsidR="00412F4A" w:rsidRPr="00412F4A" w:rsidRDefault="00412F4A" w:rsidP="00412F4A">
            <w:r w:rsidRPr="00412F4A">
              <w:t>T544089</w:t>
            </w:r>
          </w:p>
        </w:tc>
        <w:tc>
          <w:tcPr>
            <w:tcW w:w="1740" w:type="dxa"/>
            <w:hideMark/>
          </w:tcPr>
          <w:p w14:paraId="75A9070B" w14:textId="77777777" w:rsidR="00412F4A" w:rsidRPr="00412F4A" w:rsidRDefault="00412F4A" w:rsidP="00412F4A">
            <w:r w:rsidRPr="00412F4A">
              <w:t>n/p</w:t>
            </w:r>
          </w:p>
        </w:tc>
        <w:tc>
          <w:tcPr>
            <w:tcW w:w="1740" w:type="dxa"/>
            <w:hideMark/>
          </w:tcPr>
          <w:p w14:paraId="7080158C" w14:textId="77777777" w:rsidR="00412F4A" w:rsidRPr="00412F4A" w:rsidRDefault="00412F4A" w:rsidP="00412F4A">
            <w:r w:rsidRPr="00412F4A">
              <w:t>n/p</w:t>
            </w:r>
          </w:p>
        </w:tc>
        <w:tc>
          <w:tcPr>
            <w:tcW w:w="1740" w:type="dxa"/>
            <w:hideMark/>
          </w:tcPr>
          <w:p w14:paraId="7CC79311" w14:textId="77777777" w:rsidR="00412F4A" w:rsidRPr="00412F4A" w:rsidRDefault="00412F4A" w:rsidP="00412F4A">
            <w:r w:rsidRPr="00412F4A">
              <w:t>projekt traje do siječnja 2025.</w:t>
            </w:r>
          </w:p>
        </w:tc>
      </w:tr>
      <w:tr w:rsidR="00412F4A" w:rsidRPr="00412F4A" w14:paraId="0BF77967" w14:textId="77777777" w:rsidTr="007B4149">
        <w:trPr>
          <w:trHeight w:val="1275"/>
        </w:trPr>
        <w:tc>
          <w:tcPr>
            <w:tcW w:w="3160" w:type="dxa"/>
            <w:hideMark/>
          </w:tcPr>
          <w:p w14:paraId="3BB72281" w14:textId="77777777" w:rsidR="00412F4A" w:rsidRPr="00412F4A" w:rsidRDefault="00412F4A" w:rsidP="00412F4A">
            <w:pPr>
              <w:rPr>
                <w:b/>
                <w:bCs/>
              </w:rPr>
            </w:pPr>
            <w:r w:rsidRPr="00412F4A">
              <w:rPr>
                <w:b/>
                <w:bCs/>
              </w:rPr>
              <w:t>Podrška upravljanja ljudskim potencijalima u javnoj upravi Crne Gore (</w:t>
            </w:r>
            <w:proofErr w:type="spellStart"/>
            <w:r w:rsidRPr="00412F4A">
              <w:rPr>
                <w:b/>
                <w:bCs/>
              </w:rPr>
              <w:t>Twinning</w:t>
            </w:r>
            <w:proofErr w:type="spellEnd"/>
            <w:r w:rsidRPr="00412F4A">
              <w:rPr>
                <w:b/>
                <w:bCs/>
              </w:rPr>
              <w:t>)</w:t>
            </w:r>
          </w:p>
        </w:tc>
        <w:tc>
          <w:tcPr>
            <w:tcW w:w="2920" w:type="dxa"/>
            <w:hideMark/>
          </w:tcPr>
          <w:p w14:paraId="7BB37957" w14:textId="77777777" w:rsidR="00412F4A" w:rsidRPr="00412F4A" w:rsidRDefault="00412F4A" w:rsidP="00412F4A">
            <w:r w:rsidRPr="00412F4A">
              <w:t xml:space="preserve">Samostalni sektor za strateški razvoj i projekte </w:t>
            </w:r>
          </w:p>
        </w:tc>
        <w:tc>
          <w:tcPr>
            <w:tcW w:w="1740" w:type="dxa"/>
            <w:hideMark/>
          </w:tcPr>
          <w:p w14:paraId="2F42ED93" w14:textId="77777777" w:rsidR="00412F4A" w:rsidRPr="00412F4A" w:rsidRDefault="00412F4A" w:rsidP="00412F4A">
            <w:r w:rsidRPr="00412F4A">
              <w:t>prosinac 2021.</w:t>
            </w:r>
          </w:p>
        </w:tc>
        <w:tc>
          <w:tcPr>
            <w:tcW w:w="1740" w:type="dxa"/>
            <w:hideMark/>
          </w:tcPr>
          <w:p w14:paraId="35A0FAB1" w14:textId="77777777" w:rsidR="00412F4A" w:rsidRPr="00412F4A" w:rsidRDefault="00412F4A" w:rsidP="00412F4A">
            <w:r w:rsidRPr="00412F4A">
              <w:t>T544089</w:t>
            </w:r>
          </w:p>
        </w:tc>
        <w:tc>
          <w:tcPr>
            <w:tcW w:w="1740" w:type="dxa"/>
            <w:hideMark/>
          </w:tcPr>
          <w:p w14:paraId="7BBE2D6A" w14:textId="77777777" w:rsidR="00412F4A" w:rsidRPr="00412F4A" w:rsidRDefault="00412F4A" w:rsidP="00412F4A">
            <w:r w:rsidRPr="00412F4A">
              <w:t>78.075,14</w:t>
            </w:r>
          </w:p>
        </w:tc>
        <w:tc>
          <w:tcPr>
            <w:tcW w:w="1740" w:type="dxa"/>
            <w:hideMark/>
          </w:tcPr>
          <w:p w14:paraId="49E148E6" w14:textId="77777777" w:rsidR="00412F4A" w:rsidRPr="00412F4A" w:rsidRDefault="00412F4A" w:rsidP="00412F4A">
            <w:r w:rsidRPr="00412F4A">
              <w:t>95%</w:t>
            </w:r>
          </w:p>
        </w:tc>
        <w:tc>
          <w:tcPr>
            <w:tcW w:w="1740" w:type="dxa"/>
            <w:hideMark/>
          </w:tcPr>
          <w:p w14:paraId="62B6701A" w14:textId="77777777" w:rsidR="00412F4A" w:rsidRPr="00412F4A" w:rsidRDefault="00412F4A" w:rsidP="00412F4A">
            <w:r w:rsidRPr="00412F4A">
              <w:t>projekt je završio u ožujku 2022.</w:t>
            </w:r>
          </w:p>
        </w:tc>
      </w:tr>
    </w:tbl>
    <w:p w14:paraId="2FF923BC" w14:textId="77777777" w:rsidR="00412F4A" w:rsidRPr="00412F4A" w:rsidRDefault="00412F4A" w:rsidP="00412F4A"/>
    <w:p w14:paraId="03DCA96F" w14:textId="77777777" w:rsidR="00412F4A" w:rsidRPr="00412F4A" w:rsidRDefault="00412F4A" w:rsidP="00412F4A"/>
    <w:p w14:paraId="435CBB66" w14:textId="77777777" w:rsidR="00412F4A" w:rsidRPr="00412F4A" w:rsidRDefault="00412F4A" w:rsidP="00412F4A">
      <w:pPr>
        <w:numPr>
          <w:ilvl w:val="0"/>
          <w:numId w:val="7"/>
        </w:numPr>
        <w:contextualSpacing/>
        <w:rPr>
          <w:rFonts w:asciiTheme="majorHAnsi" w:eastAsiaTheme="majorEastAsia" w:hAnsiTheme="majorHAnsi" w:cstheme="majorBidi"/>
          <w:b/>
          <w:bCs/>
          <w:color w:val="365F91" w:themeColor="accent1" w:themeShade="BF"/>
          <w:sz w:val="28"/>
          <w:szCs w:val="28"/>
        </w:rPr>
        <w:sectPr w:rsidR="00412F4A" w:rsidRPr="00412F4A" w:rsidSect="00A22F36">
          <w:pgSz w:w="16838" w:h="11906" w:orient="landscape"/>
          <w:pgMar w:top="1418" w:right="1418" w:bottom="1418" w:left="1134" w:header="709" w:footer="709" w:gutter="0"/>
          <w:cols w:space="720"/>
          <w:docGrid w:linePitch="326"/>
        </w:sectPr>
      </w:pPr>
    </w:p>
    <w:p w14:paraId="578E1B1C" w14:textId="77777777" w:rsidR="00412F4A" w:rsidRPr="00412F4A" w:rsidRDefault="00412F4A" w:rsidP="00412F4A">
      <w:pPr>
        <w:keepNext/>
        <w:keepLines/>
        <w:numPr>
          <w:ilvl w:val="0"/>
          <w:numId w:val="7"/>
        </w:numPr>
        <w:outlineLvl w:val="0"/>
        <w:rPr>
          <w:rFonts w:asciiTheme="majorHAnsi" w:eastAsiaTheme="majorEastAsia" w:hAnsiTheme="majorHAnsi" w:cstheme="majorBidi"/>
          <w:b/>
          <w:bCs/>
          <w:color w:val="365F91" w:themeColor="accent1" w:themeShade="BF"/>
          <w:sz w:val="28"/>
          <w:szCs w:val="28"/>
        </w:rPr>
      </w:pPr>
      <w:bookmarkStart w:id="18" w:name="_Toc104366016"/>
      <w:r w:rsidRPr="00412F4A">
        <w:rPr>
          <w:rFonts w:asciiTheme="majorHAnsi" w:eastAsiaTheme="majorEastAsia" w:hAnsiTheme="majorHAnsi" w:cstheme="majorBidi"/>
          <w:b/>
          <w:bCs/>
          <w:color w:val="365F91" w:themeColor="accent1" w:themeShade="BF"/>
          <w:sz w:val="28"/>
          <w:szCs w:val="28"/>
        </w:rPr>
        <w:lastRenderedPageBreak/>
        <w:t>Izjava o fiskalnoj odgovornosti</w:t>
      </w:r>
      <w:bookmarkEnd w:id="18"/>
    </w:p>
    <w:p w14:paraId="01B2DFF6" w14:textId="77777777" w:rsidR="00412F4A" w:rsidRPr="00412F4A" w:rsidRDefault="00412F4A" w:rsidP="00412F4A">
      <w:pPr>
        <w:ind w:left="720"/>
        <w:contextualSpacing/>
        <w:rPr>
          <w:rFonts w:asciiTheme="majorHAnsi" w:eastAsiaTheme="majorEastAsia" w:hAnsiTheme="majorHAnsi" w:cstheme="majorBidi"/>
          <w:b/>
          <w:bCs/>
          <w:color w:val="365F91" w:themeColor="accent1" w:themeShade="BF"/>
          <w:sz w:val="28"/>
          <w:szCs w:val="28"/>
        </w:rPr>
      </w:pPr>
    </w:p>
    <w:p w14:paraId="46468B3A" w14:textId="77777777" w:rsidR="00412F4A" w:rsidRPr="00412F4A" w:rsidRDefault="00412F4A" w:rsidP="00412F4A">
      <w:pPr>
        <w:ind w:left="720"/>
        <w:contextualSpacing/>
        <w:rPr>
          <w:rFonts w:asciiTheme="majorHAnsi" w:eastAsiaTheme="majorEastAsia" w:hAnsiTheme="majorHAnsi" w:cstheme="majorBidi"/>
          <w:b/>
          <w:bCs/>
          <w:color w:val="365F91" w:themeColor="accent1" w:themeShade="BF"/>
          <w:sz w:val="28"/>
          <w:szCs w:val="28"/>
        </w:rPr>
      </w:pPr>
    </w:p>
    <w:p w14:paraId="1B580605" w14:textId="77777777" w:rsidR="00412F4A" w:rsidRPr="00412F4A" w:rsidRDefault="00412F4A" w:rsidP="00412F4A">
      <w:pPr>
        <w:ind w:left="720"/>
        <w:contextualSpacing/>
        <w:rPr>
          <w:rFonts w:asciiTheme="majorHAnsi" w:eastAsiaTheme="majorEastAsia" w:hAnsiTheme="majorHAnsi" w:cstheme="majorBidi"/>
          <w:b/>
          <w:bCs/>
          <w:color w:val="365F91" w:themeColor="accent1" w:themeShade="BF"/>
          <w:sz w:val="28"/>
          <w:szCs w:val="28"/>
        </w:rPr>
        <w:sectPr w:rsidR="00412F4A" w:rsidRPr="00412F4A" w:rsidSect="00EC221E">
          <w:pgSz w:w="11906" w:h="16838"/>
          <w:pgMar w:top="1418" w:right="1418" w:bottom="1134" w:left="1418" w:header="709" w:footer="709" w:gutter="0"/>
          <w:cols w:space="720"/>
          <w:docGrid w:linePitch="326"/>
        </w:sectPr>
      </w:pPr>
      <w:r w:rsidRPr="00412F4A">
        <w:rPr>
          <w:rFonts w:asciiTheme="majorHAnsi" w:eastAsiaTheme="majorEastAsia" w:hAnsiTheme="majorHAnsi" w:cstheme="majorBidi"/>
          <w:b/>
          <w:bCs/>
          <w:noProof/>
          <w:color w:val="365F91" w:themeColor="accent1" w:themeShade="BF"/>
          <w:sz w:val="28"/>
          <w:szCs w:val="28"/>
        </w:rPr>
        <w:drawing>
          <wp:inline distT="0" distB="0" distL="0" distR="0" wp14:anchorId="5C5718C9" wp14:editId="145EBCDA">
            <wp:extent cx="5590540" cy="8014335"/>
            <wp:effectExtent l="0" t="0" r="0" b="5715"/>
            <wp:docPr id="5" name="Slika 5"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na kojoj se prikazuje tekst&#10;&#10;Opis je automatski generir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0540" cy="8014335"/>
                    </a:xfrm>
                    <a:prstGeom prst="rect">
                      <a:avLst/>
                    </a:prstGeom>
                    <a:noFill/>
                  </pic:spPr>
                </pic:pic>
              </a:graphicData>
            </a:graphic>
          </wp:inline>
        </w:drawing>
      </w:r>
    </w:p>
    <w:p w14:paraId="1AEB9F0C" w14:textId="77777777" w:rsidR="00412F4A" w:rsidRPr="00412F4A" w:rsidRDefault="00412F4A" w:rsidP="00412F4A">
      <w:pPr>
        <w:keepNext/>
        <w:keepLines/>
        <w:numPr>
          <w:ilvl w:val="0"/>
          <w:numId w:val="7"/>
        </w:numPr>
        <w:outlineLvl w:val="0"/>
        <w:rPr>
          <w:rFonts w:asciiTheme="majorHAnsi" w:eastAsiaTheme="majorEastAsia" w:hAnsiTheme="majorHAnsi" w:cstheme="majorBidi"/>
          <w:b/>
          <w:bCs/>
          <w:color w:val="365F91" w:themeColor="accent1" w:themeShade="BF"/>
          <w:sz w:val="28"/>
          <w:szCs w:val="28"/>
        </w:rPr>
      </w:pPr>
      <w:bookmarkStart w:id="19" w:name="_Toc104366017"/>
      <w:r w:rsidRPr="00412F4A">
        <w:rPr>
          <w:rFonts w:asciiTheme="majorHAnsi" w:eastAsiaTheme="majorEastAsia" w:hAnsiTheme="majorHAnsi" w:cstheme="majorBidi"/>
          <w:b/>
          <w:bCs/>
          <w:color w:val="365F91" w:themeColor="accent1" w:themeShade="BF"/>
          <w:sz w:val="28"/>
          <w:szCs w:val="28"/>
        </w:rPr>
        <w:lastRenderedPageBreak/>
        <w:t>Financijski izvještaji</w:t>
      </w:r>
      <w:bookmarkEnd w:id="19"/>
    </w:p>
    <w:p w14:paraId="5C414FCC" w14:textId="77777777" w:rsidR="00412F4A" w:rsidRPr="00412F4A" w:rsidRDefault="00412F4A" w:rsidP="00412F4A"/>
    <w:tbl>
      <w:tblPr>
        <w:tblW w:w="10314" w:type="dxa"/>
        <w:tblInd w:w="-108" w:type="dxa"/>
        <w:tblLook w:val="04A0" w:firstRow="1" w:lastRow="0" w:firstColumn="1" w:lastColumn="0" w:noHBand="0" w:noVBand="1"/>
      </w:tblPr>
      <w:tblGrid>
        <w:gridCol w:w="1195"/>
        <w:gridCol w:w="5150"/>
        <w:gridCol w:w="567"/>
        <w:gridCol w:w="1276"/>
        <w:gridCol w:w="1240"/>
        <w:gridCol w:w="886"/>
      </w:tblGrid>
      <w:tr w:rsidR="00412F4A" w:rsidRPr="00412F4A" w14:paraId="789EECDB" w14:textId="77777777" w:rsidTr="007B4149">
        <w:trPr>
          <w:trHeight w:val="799"/>
        </w:trPr>
        <w:tc>
          <w:tcPr>
            <w:tcW w:w="8188" w:type="dxa"/>
            <w:gridSpan w:val="4"/>
            <w:tcBorders>
              <w:top w:val="nil"/>
              <w:left w:val="nil"/>
              <w:bottom w:val="nil"/>
              <w:right w:val="single" w:sz="8" w:space="0" w:color="000000"/>
            </w:tcBorders>
            <w:shd w:val="clear" w:color="auto" w:fill="auto"/>
            <w:vAlign w:val="center"/>
            <w:hideMark/>
          </w:tcPr>
          <w:p w14:paraId="509F270A" w14:textId="77777777" w:rsidR="00412F4A" w:rsidRPr="00412F4A" w:rsidRDefault="00412F4A" w:rsidP="00412F4A">
            <w:pPr>
              <w:jc w:val="center"/>
              <w:rPr>
                <w:rFonts w:ascii="Arial" w:hAnsi="Arial" w:cs="Arial"/>
                <w:b/>
                <w:bCs/>
                <w:color w:val="003366"/>
                <w:sz w:val="16"/>
                <w:szCs w:val="16"/>
              </w:rPr>
            </w:pPr>
            <w:r w:rsidRPr="00412F4A">
              <w:rPr>
                <w:rFonts w:ascii="Arial" w:hAnsi="Arial" w:cs="Arial"/>
                <w:b/>
                <w:bCs/>
                <w:color w:val="003366"/>
                <w:sz w:val="16"/>
                <w:szCs w:val="16"/>
              </w:rPr>
              <w:t>IZVJEŠTAJ O PRIHODIMA I RASHODIMA, PRIMICIMA I IZDACIMA</w:t>
            </w:r>
          </w:p>
        </w:tc>
        <w:tc>
          <w:tcPr>
            <w:tcW w:w="2126" w:type="dxa"/>
            <w:gridSpan w:val="2"/>
            <w:tcBorders>
              <w:top w:val="single" w:sz="8" w:space="0" w:color="auto"/>
              <w:left w:val="nil"/>
              <w:bottom w:val="single" w:sz="8" w:space="0" w:color="auto"/>
              <w:right w:val="single" w:sz="8" w:space="0" w:color="000000"/>
            </w:tcBorders>
            <w:shd w:val="clear" w:color="000000" w:fill="969696"/>
            <w:vAlign w:val="center"/>
            <w:hideMark/>
          </w:tcPr>
          <w:p w14:paraId="04A993FC" w14:textId="77777777" w:rsidR="00412F4A" w:rsidRPr="00412F4A" w:rsidRDefault="00412F4A" w:rsidP="00412F4A">
            <w:pPr>
              <w:jc w:val="center"/>
              <w:rPr>
                <w:rFonts w:ascii="Arial" w:hAnsi="Arial" w:cs="Arial"/>
                <w:b/>
                <w:bCs/>
                <w:color w:val="FFFFFF"/>
                <w:sz w:val="16"/>
                <w:szCs w:val="16"/>
              </w:rPr>
            </w:pPr>
            <w:r w:rsidRPr="00412F4A">
              <w:rPr>
                <w:rFonts w:ascii="Arial" w:hAnsi="Arial" w:cs="Arial"/>
                <w:b/>
                <w:bCs/>
                <w:color w:val="FFFFFF"/>
                <w:sz w:val="16"/>
                <w:szCs w:val="16"/>
              </w:rPr>
              <w:t>Obrazac PR-RAS</w:t>
            </w:r>
            <w:r w:rsidRPr="00412F4A">
              <w:rPr>
                <w:rFonts w:ascii="Arial" w:hAnsi="Arial" w:cs="Arial"/>
                <w:b/>
                <w:bCs/>
                <w:color w:val="FFFFFF"/>
                <w:sz w:val="16"/>
                <w:szCs w:val="16"/>
              </w:rPr>
              <w:br/>
              <w:t>VP 151</w:t>
            </w:r>
          </w:p>
        </w:tc>
      </w:tr>
      <w:tr w:rsidR="00412F4A" w:rsidRPr="00412F4A" w14:paraId="79828EA7" w14:textId="77777777" w:rsidTr="007B4149">
        <w:trPr>
          <w:trHeight w:val="600"/>
        </w:trPr>
        <w:tc>
          <w:tcPr>
            <w:tcW w:w="8188" w:type="dxa"/>
            <w:gridSpan w:val="4"/>
            <w:tcBorders>
              <w:top w:val="nil"/>
              <w:left w:val="nil"/>
              <w:bottom w:val="nil"/>
              <w:right w:val="nil"/>
            </w:tcBorders>
            <w:shd w:val="clear" w:color="auto" w:fill="auto"/>
            <w:vAlign w:val="center"/>
            <w:hideMark/>
          </w:tcPr>
          <w:p w14:paraId="03F18440" w14:textId="77777777" w:rsidR="00412F4A" w:rsidRPr="00412F4A" w:rsidRDefault="00412F4A" w:rsidP="00412F4A">
            <w:pPr>
              <w:jc w:val="center"/>
              <w:rPr>
                <w:rFonts w:ascii="Arial" w:hAnsi="Arial" w:cs="Arial"/>
                <w:b/>
                <w:bCs/>
                <w:color w:val="003366"/>
                <w:sz w:val="16"/>
                <w:szCs w:val="16"/>
              </w:rPr>
            </w:pPr>
            <w:r w:rsidRPr="00412F4A">
              <w:rPr>
                <w:rFonts w:ascii="Arial" w:hAnsi="Arial" w:cs="Arial"/>
                <w:b/>
                <w:bCs/>
                <w:color w:val="003366"/>
                <w:sz w:val="16"/>
                <w:szCs w:val="16"/>
              </w:rPr>
              <w:t>za razdoblje 1. siječanj 2021. do 31. prosinac 2021.</w:t>
            </w:r>
          </w:p>
        </w:tc>
        <w:tc>
          <w:tcPr>
            <w:tcW w:w="1240" w:type="dxa"/>
            <w:tcBorders>
              <w:top w:val="nil"/>
              <w:left w:val="nil"/>
              <w:bottom w:val="nil"/>
              <w:right w:val="nil"/>
            </w:tcBorders>
            <w:shd w:val="clear" w:color="auto" w:fill="auto"/>
            <w:noWrap/>
            <w:hideMark/>
          </w:tcPr>
          <w:p w14:paraId="636B33EF" w14:textId="77777777" w:rsidR="00412F4A" w:rsidRPr="00412F4A" w:rsidRDefault="00412F4A" w:rsidP="00412F4A">
            <w:pPr>
              <w:jc w:val="center"/>
              <w:rPr>
                <w:rFonts w:ascii="Arial" w:hAnsi="Arial" w:cs="Arial"/>
                <w:b/>
                <w:bCs/>
                <w:color w:val="003366"/>
                <w:sz w:val="16"/>
                <w:szCs w:val="16"/>
              </w:rPr>
            </w:pPr>
          </w:p>
        </w:tc>
        <w:tc>
          <w:tcPr>
            <w:tcW w:w="886" w:type="dxa"/>
            <w:tcBorders>
              <w:top w:val="nil"/>
              <w:left w:val="nil"/>
              <w:bottom w:val="nil"/>
              <w:right w:val="nil"/>
            </w:tcBorders>
            <w:shd w:val="clear" w:color="auto" w:fill="auto"/>
            <w:noWrap/>
            <w:hideMark/>
          </w:tcPr>
          <w:p w14:paraId="22B449DE" w14:textId="77777777" w:rsidR="00412F4A" w:rsidRPr="00412F4A" w:rsidRDefault="00412F4A" w:rsidP="00412F4A">
            <w:pPr>
              <w:jc w:val="center"/>
              <w:rPr>
                <w:sz w:val="16"/>
                <w:szCs w:val="16"/>
              </w:rPr>
            </w:pPr>
          </w:p>
        </w:tc>
      </w:tr>
      <w:tr w:rsidR="00412F4A" w:rsidRPr="00412F4A" w14:paraId="1739322C" w14:textId="77777777" w:rsidTr="007B4149">
        <w:trPr>
          <w:trHeight w:val="255"/>
        </w:trPr>
        <w:tc>
          <w:tcPr>
            <w:tcW w:w="1195" w:type="dxa"/>
            <w:tcBorders>
              <w:top w:val="nil"/>
              <w:left w:val="nil"/>
              <w:bottom w:val="nil"/>
              <w:right w:val="nil"/>
            </w:tcBorders>
            <w:shd w:val="clear" w:color="auto" w:fill="auto"/>
            <w:noWrap/>
            <w:hideMark/>
          </w:tcPr>
          <w:p w14:paraId="20A7A809" w14:textId="77777777" w:rsidR="00412F4A" w:rsidRPr="00412F4A" w:rsidRDefault="00412F4A" w:rsidP="00412F4A">
            <w:pPr>
              <w:rPr>
                <w:rFonts w:ascii="Arial" w:hAnsi="Arial" w:cs="Arial"/>
                <w:b/>
                <w:bCs/>
                <w:sz w:val="16"/>
                <w:szCs w:val="16"/>
              </w:rPr>
            </w:pPr>
            <w:r w:rsidRPr="00412F4A">
              <w:rPr>
                <w:rFonts w:ascii="Arial" w:hAnsi="Arial" w:cs="Arial"/>
                <w:b/>
                <w:bCs/>
                <w:sz w:val="16"/>
                <w:szCs w:val="16"/>
              </w:rPr>
              <w:t>Obveznik:</w:t>
            </w:r>
          </w:p>
        </w:tc>
        <w:tc>
          <w:tcPr>
            <w:tcW w:w="6993" w:type="dxa"/>
            <w:gridSpan w:val="3"/>
            <w:tcBorders>
              <w:top w:val="nil"/>
              <w:left w:val="nil"/>
              <w:bottom w:val="nil"/>
              <w:right w:val="nil"/>
            </w:tcBorders>
            <w:shd w:val="clear" w:color="auto" w:fill="auto"/>
            <w:noWrap/>
            <w:hideMark/>
          </w:tcPr>
          <w:p w14:paraId="5AE6356A" w14:textId="77777777" w:rsidR="00412F4A" w:rsidRPr="00412F4A" w:rsidRDefault="00412F4A" w:rsidP="00412F4A">
            <w:pPr>
              <w:rPr>
                <w:rFonts w:ascii="Arial" w:hAnsi="Arial" w:cs="Arial"/>
                <w:b/>
                <w:bCs/>
                <w:color w:val="0000FF"/>
                <w:sz w:val="16"/>
                <w:szCs w:val="16"/>
              </w:rPr>
            </w:pPr>
            <w:r w:rsidRPr="00412F4A">
              <w:rPr>
                <w:rFonts w:ascii="Arial" w:hAnsi="Arial" w:cs="Arial"/>
                <w:b/>
                <w:bCs/>
                <w:color w:val="0000FF"/>
                <w:sz w:val="16"/>
                <w:szCs w:val="16"/>
              </w:rPr>
              <w:t>RKP: 51441</w:t>
            </w:r>
          </w:p>
        </w:tc>
        <w:tc>
          <w:tcPr>
            <w:tcW w:w="2126" w:type="dxa"/>
            <w:gridSpan w:val="2"/>
            <w:tcBorders>
              <w:top w:val="single" w:sz="4" w:space="0" w:color="auto"/>
              <w:left w:val="single" w:sz="4" w:space="0" w:color="auto"/>
              <w:bottom w:val="single" w:sz="4" w:space="0" w:color="auto"/>
              <w:right w:val="single" w:sz="4" w:space="0" w:color="000000"/>
            </w:tcBorders>
            <w:shd w:val="clear" w:color="000000" w:fill="003366"/>
            <w:noWrap/>
            <w:vAlign w:val="center"/>
            <w:hideMark/>
          </w:tcPr>
          <w:p w14:paraId="4C9BFCAC" w14:textId="77777777" w:rsidR="00412F4A" w:rsidRPr="00412F4A" w:rsidRDefault="00412F4A" w:rsidP="00412F4A">
            <w:pPr>
              <w:jc w:val="center"/>
              <w:rPr>
                <w:rFonts w:ascii="Arial" w:hAnsi="Arial" w:cs="Arial"/>
                <w:b/>
                <w:bCs/>
                <w:color w:val="FFFFFF"/>
                <w:sz w:val="16"/>
                <w:szCs w:val="16"/>
              </w:rPr>
            </w:pPr>
            <w:r w:rsidRPr="00412F4A">
              <w:rPr>
                <w:rFonts w:ascii="Arial" w:hAnsi="Arial" w:cs="Arial"/>
                <w:b/>
                <w:bCs/>
                <w:color w:val="FFFFFF"/>
                <w:sz w:val="16"/>
                <w:szCs w:val="16"/>
              </w:rPr>
              <w:t>58.977.601.748,44</w:t>
            </w:r>
          </w:p>
        </w:tc>
      </w:tr>
      <w:tr w:rsidR="00412F4A" w:rsidRPr="00412F4A" w14:paraId="17B8823E" w14:textId="77777777" w:rsidTr="007B4149">
        <w:trPr>
          <w:trHeight w:val="255"/>
        </w:trPr>
        <w:tc>
          <w:tcPr>
            <w:tcW w:w="1195" w:type="dxa"/>
            <w:tcBorders>
              <w:top w:val="nil"/>
              <w:left w:val="nil"/>
              <w:bottom w:val="nil"/>
              <w:right w:val="nil"/>
            </w:tcBorders>
            <w:shd w:val="clear" w:color="auto" w:fill="auto"/>
            <w:noWrap/>
            <w:vAlign w:val="center"/>
            <w:hideMark/>
          </w:tcPr>
          <w:p w14:paraId="084673BE" w14:textId="77777777" w:rsidR="00412F4A" w:rsidRPr="00412F4A" w:rsidRDefault="00412F4A" w:rsidP="00412F4A">
            <w:pPr>
              <w:jc w:val="center"/>
              <w:rPr>
                <w:rFonts w:ascii="Arial" w:hAnsi="Arial" w:cs="Arial"/>
                <w:b/>
                <w:bCs/>
                <w:color w:val="FFFFFF"/>
                <w:sz w:val="16"/>
                <w:szCs w:val="16"/>
              </w:rPr>
            </w:pPr>
          </w:p>
        </w:tc>
        <w:tc>
          <w:tcPr>
            <w:tcW w:w="6993" w:type="dxa"/>
            <w:gridSpan w:val="3"/>
            <w:tcBorders>
              <w:top w:val="nil"/>
              <w:left w:val="nil"/>
              <w:bottom w:val="nil"/>
              <w:right w:val="nil"/>
            </w:tcBorders>
            <w:shd w:val="clear" w:color="auto" w:fill="auto"/>
            <w:noWrap/>
            <w:hideMark/>
          </w:tcPr>
          <w:p w14:paraId="11D2E484" w14:textId="77777777" w:rsidR="00412F4A" w:rsidRPr="00412F4A" w:rsidRDefault="00412F4A" w:rsidP="00412F4A">
            <w:pPr>
              <w:rPr>
                <w:rFonts w:ascii="Arial" w:hAnsi="Arial" w:cs="Arial"/>
                <w:b/>
                <w:bCs/>
                <w:color w:val="0000FF"/>
                <w:sz w:val="16"/>
                <w:szCs w:val="16"/>
              </w:rPr>
            </w:pPr>
            <w:r w:rsidRPr="00412F4A">
              <w:rPr>
                <w:rFonts w:ascii="Arial" w:hAnsi="Arial" w:cs="Arial"/>
                <w:b/>
                <w:bCs/>
                <w:color w:val="0000FF"/>
                <w:sz w:val="16"/>
                <w:szCs w:val="16"/>
              </w:rPr>
              <w:t>Naziv: MINISTARSTVO PRAVOSUĐA I UPRAVE</w:t>
            </w:r>
          </w:p>
        </w:tc>
        <w:tc>
          <w:tcPr>
            <w:tcW w:w="2126" w:type="dxa"/>
            <w:gridSpan w:val="2"/>
            <w:tcBorders>
              <w:top w:val="single" w:sz="4" w:space="0" w:color="auto"/>
              <w:left w:val="nil"/>
              <w:bottom w:val="nil"/>
              <w:right w:val="nil"/>
            </w:tcBorders>
            <w:shd w:val="clear" w:color="auto" w:fill="auto"/>
            <w:noWrap/>
            <w:hideMark/>
          </w:tcPr>
          <w:p w14:paraId="62956109" w14:textId="77777777" w:rsidR="00412F4A" w:rsidRPr="00412F4A" w:rsidRDefault="00412F4A" w:rsidP="00412F4A">
            <w:pPr>
              <w:jc w:val="center"/>
              <w:rPr>
                <w:rFonts w:ascii="Arial" w:hAnsi="Arial" w:cs="Arial"/>
                <w:sz w:val="16"/>
                <w:szCs w:val="16"/>
              </w:rPr>
            </w:pPr>
            <w:r w:rsidRPr="00412F4A">
              <w:rPr>
                <w:rFonts w:ascii="Arial" w:hAnsi="Arial" w:cs="Arial"/>
                <w:sz w:val="16"/>
                <w:szCs w:val="16"/>
              </w:rPr>
              <w:t>Kontrolni broj obrasca</w:t>
            </w:r>
          </w:p>
        </w:tc>
      </w:tr>
      <w:tr w:rsidR="00412F4A" w:rsidRPr="00412F4A" w14:paraId="39951D38" w14:textId="77777777" w:rsidTr="007B4149">
        <w:trPr>
          <w:trHeight w:val="255"/>
        </w:trPr>
        <w:tc>
          <w:tcPr>
            <w:tcW w:w="1195" w:type="dxa"/>
            <w:tcBorders>
              <w:top w:val="nil"/>
              <w:left w:val="nil"/>
              <w:bottom w:val="nil"/>
              <w:right w:val="nil"/>
            </w:tcBorders>
            <w:shd w:val="clear" w:color="auto" w:fill="auto"/>
            <w:noWrap/>
            <w:vAlign w:val="center"/>
            <w:hideMark/>
          </w:tcPr>
          <w:p w14:paraId="1C69548D" w14:textId="77777777" w:rsidR="00412F4A" w:rsidRPr="00412F4A" w:rsidRDefault="00412F4A" w:rsidP="00412F4A">
            <w:pPr>
              <w:jc w:val="center"/>
              <w:rPr>
                <w:rFonts w:ascii="Arial" w:hAnsi="Arial" w:cs="Arial"/>
                <w:sz w:val="16"/>
                <w:szCs w:val="16"/>
              </w:rPr>
            </w:pPr>
          </w:p>
        </w:tc>
        <w:tc>
          <w:tcPr>
            <w:tcW w:w="9119" w:type="dxa"/>
            <w:gridSpan w:val="5"/>
            <w:tcBorders>
              <w:top w:val="nil"/>
              <w:left w:val="nil"/>
              <w:bottom w:val="nil"/>
              <w:right w:val="nil"/>
            </w:tcBorders>
            <w:shd w:val="clear" w:color="auto" w:fill="auto"/>
            <w:noWrap/>
            <w:vAlign w:val="center"/>
            <w:hideMark/>
          </w:tcPr>
          <w:p w14:paraId="0FDD5867" w14:textId="77777777" w:rsidR="00412F4A" w:rsidRPr="00412F4A" w:rsidRDefault="00412F4A" w:rsidP="00412F4A">
            <w:pPr>
              <w:rPr>
                <w:rFonts w:ascii="Arial" w:hAnsi="Arial" w:cs="Arial"/>
                <w:b/>
                <w:bCs/>
                <w:color w:val="0000FF"/>
                <w:sz w:val="16"/>
                <w:szCs w:val="16"/>
              </w:rPr>
            </w:pPr>
            <w:r w:rsidRPr="00412F4A">
              <w:rPr>
                <w:rFonts w:ascii="Arial" w:hAnsi="Arial" w:cs="Arial"/>
                <w:b/>
                <w:bCs/>
                <w:color w:val="0000FF"/>
                <w:sz w:val="16"/>
                <w:szCs w:val="16"/>
              </w:rPr>
              <w:t>Razina: 12, Razdjel: 109</w:t>
            </w:r>
          </w:p>
        </w:tc>
      </w:tr>
      <w:tr w:rsidR="00412F4A" w:rsidRPr="00412F4A" w14:paraId="4016605C" w14:textId="77777777" w:rsidTr="007B4149">
        <w:trPr>
          <w:trHeight w:val="255"/>
        </w:trPr>
        <w:tc>
          <w:tcPr>
            <w:tcW w:w="1195" w:type="dxa"/>
            <w:tcBorders>
              <w:top w:val="nil"/>
              <w:left w:val="nil"/>
              <w:bottom w:val="nil"/>
              <w:right w:val="nil"/>
            </w:tcBorders>
            <w:shd w:val="clear" w:color="auto" w:fill="auto"/>
            <w:noWrap/>
            <w:vAlign w:val="center"/>
            <w:hideMark/>
          </w:tcPr>
          <w:p w14:paraId="288EB0DB" w14:textId="77777777" w:rsidR="00412F4A" w:rsidRPr="00412F4A" w:rsidRDefault="00412F4A" w:rsidP="00412F4A">
            <w:pPr>
              <w:rPr>
                <w:rFonts w:ascii="Arial" w:hAnsi="Arial" w:cs="Arial"/>
                <w:b/>
                <w:bCs/>
                <w:color w:val="0000FF"/>
                <w:sz w:val="16"/>
                <w:szCs w:val="16"/>
              </w:rPr>
            </w:pPr>
          </w:p>
        </w:tc>
        <w:tc>
          <w:tcPr>
            <w:tcW w:w="9119" w:type="dxa"/>
            <w:gridSpan w:val="5"/>
            <w:tcBorders>
              <w:top w:val="nil"/>
              <w:left w:val="nil"/>
              <w:bottom w:val="nil"/>
              <w:right w:val="nil"/>
            </w:tcBorders>
            <w:shd w:val="clear" w:color="auto" w:fill="auto"/>
            <w:noWrap/>
            <w:vAlign w:val="center"/>
            <w:hideMark/>
          </w:tcPr>
          <w:p w14:paraId="05238E4A" w14:textId="77777777" w:rsidR="00412F4A" w:rsidRPr="00412F4A" w:rsidRDefault="00412F4A" w:rsidP="00412F4A">
            <w:pPr>
              <w:rPr>
                <w:rFonts w:ascii="Arial" w:hAnsi="Arial" w:cs="Arial"/>
                <w:b/>
                <w:bCs/>
                <w:color w:val="0000FF"/>
                <w:sz w:val="16"/>
                <w:szCs w:val="16"/>
              </w:rPr>
            </w:pPr>
            <w:r w:rsidRPr="00412F4A">
              <w:rPr>
                <w:rFonts w:ascii="Arial" w:hAnsi="Arial" w:cs="Arial"/>
                <w:b/>
                <w:bCs/>
                <w:color w:val="0000FF"/>
                <w:sz w:val="16"/>
                <w:szCs w:val="16"/>
              </w:rPr>
              <w:t>Djelatnost: 8411 Opće djelatnosti javne uprave</w:t>
            </w:r>
          </w:p>
        </w:tc>
      </w:tr>
      <w:tr w:rsidR="00412F4A" w:rsidRPr="00412F4A" w14:paraId="6D827906" w14:textId="77777777" w:rsidTr="007B4149">
        <w:trPr>
          <w:trHeight w:val="255"/>
        </w:trPr>
        <w:tc>
          <w:tcPr>
            <w:tcW w:w="1195" w:type="dxa"/>
            <w:tcBorders>
              <w:top w:val="nil"/>
              <w:left w:val="nil"/>
              <w:bottom w:val="single" w:sz="4" w:space="0" w:color="000000"/>
              <w:right w:val="nil"/>
            </w:tcBorders>
            <w:shd w:val="clear" w:color="auto" w:fill="auto"/>
            <w:noWrap/>
            <w:vAlign w:val="center"/>
            <w:hideMark/>
          </w:tcPr>
          <w:p w14:paraId="357B7B18" w14:textId="77777777" w:rsidR="00412F4A" w:rsidRPr="00412F4A" w:rsidRDefault="00412F4A" w:rsidP="00412F4A">
            <w:pPr>
              <w:jc w:val="center"/>
              <w:rPr>
                <w:rFonts w:ascii="Arial" w:hAnsi="Arial" w:cs="Arial"/>
                <w:sz w:val="16"/>
                <w:szCs w:val="16"/>
              </w:rPr>
            </w:pPr>
            <w:r w:rsidRPr="00412F4A">
              <w:rPr>
                <w:rFonts w:ascii="Arial" w:hAnsi="Arial" w:cs="Arial"/>
                <w:sz w:val="16"/>
                <w:szCs w:val="16"/>
              </w:rPr>
              <w:t> </w:t>
            </w:r>
          </w:p>
        </w:tc>
        <w:tc>
          <w:tcPr>
            <w:tcW w:w="5150" w:type="dxa"/>
            <w:tcBorders>
              <w:top w:val="nil"/>
              <w:left w:val="nil"/>
              <w:bottom w:val="single" w:sz="4" w:space="0" w:color="000000"/>
              <w:right w:val="nil"/>
            </w:tcBorders>
            <w:shd w:val="clear" w:color="auto" w:fill="auto"/>
            <w:noWrap/>
            <w:vAlign w:val="center"/>
            <w:hideMark/>
          </w:tcPr>
          <w:p w14:paraId="5D2E211B" w14:textId="77777777" w:rsidR="00412F4A" w:rsidRPr="00412F4A" w:rsidRDefault="00412F4A" w:rsidP="00412F4A">
            <w:pPr>
              <w:jc w:val="center"/>
              <w:rPr>
                <w:rFonts w:ascii="Arial" w:hAnsi="Arial" w:cs="Arial"/>
                <w:sz w:val="16"/>
                <w:szCs w:val="16"/>
              </w:rPr>
            </w:pPr>
            <w:r w:rsidRPr="00412F4A">
              <w:rPr>
                <w:rFonts w:ascii="Arial" w:hAnsi="Arial" w:cs="Arial"/>
                <w:sz w:val="16"/>
                <w:szCs w:val="16"/>
              </w:rPr>
              <w:t> </w:t>
            </w:r>
          </w:p>
        </w:tc>
        <w:tc>
          <w:tcPr>
            <w:tcW w:w="567" w:type="dxa"/>
            <w:tcBorders>
              <w:top w:val="nil"/>
              <w:left w:val="nil"/>
              <w:bottom w:val="nil"/>
              <w:right w:val="nil"/>
            </w:tcBorders>
            <w:shd w:val="clear" w:color="auto" w:fill="auto"/>
            <w:noWrap/>
            <w:vAlign w:val="center"/>
            <w:hideMark/>
          </w:tcPr>
          <w:p w14:paraId="4DB8FD66" w14:textId="77777777" w:rsidR="00412F4A" w:rsidRPr="00412F4A" w:rsidRDefault="00412F4A" w:rsidP="00412F4A">
            <w:pPr>
              <w:jc w:val="center"/>
              <w:rPr>
                <w:rFonts w:ascii="Arial" w:hAnsi="Arial" w:cs="Arial"/>
                <w:sz w:val="16"/>
                <w:szCs w:val="16"/>
              </w:rPr>
            </w:pPr>
          </w:p>
        </w:tc>
        <w:tc>
          <w:tcPr>
            <w:tcW w:w="1276" w:type="dxa"/>
            <w:tcBorders>
              <w:top w:val="nil"/>
              <w:left w:val="nil"/>
              <w:bottom w:val="nil"/>
              <w:right w:val="nil"/>
            </w:tcBorders>
            <w:shd w:val="clear" w:color="auto" w:fill="auto"/>
            <w:noWrap/>
            <w:vAlign w:val="center"/>
            <w:hideMark/>
          </w:tcPr>
          <w:p w14:paraId="4CDDFDCF" w14:textId="77777777" w:rsidR="00412F4A" w:rsidRPr="00412F4A" w:rsidRDefault="00412F4A" w:rsidP="00412F4A">
            <w:pPr>
              <w:jc w:val="center"/>
              <w:rPr>
                <w:sz w:val="16"/>
                <w:szCs w:val="16"/>
              </w:rPr>
            </w:pPr>
          </w:p>
        </w:tc>
        <w:tc>
          <w:tcPr>
            <w:tcW w:w="1240" w:type="dxa"/>
            <w:tcBorders>
              <w:top w:val="nil"/>
              <w:left w:val="nil"/>
              <w:bottom w:val="nil"/>
              <w:right w:val="nil"/>
            </w:tcBorders>
            <w:shd w:val="clear" w:color="auto" w:fill="auto"/>
            <w:noWrap/>
            <w:vAlign w:val="center"/>
            <w:hideMark/>
          </w:tcPr>
          <w:p w14:paraId="7B5EBA2C" w14:textId="77777777" w:rsidR="00412F4A" w:rsidRPr="00412F4A" w:rsidRDefault="00412F4A" w:rsidP="00412F4A">
            <w:pPr>
              <w:rPr>
                <w:sz w:val="16"/>
                <w:szCs w:val="16"/>
              </w:rPr>
            </w:pPr>
          </w:p>
        </w:tc>
        <w:tc>
          <w:tcPr>
            <w:tcW w:w="886" w:type="dxa"/>
            <w:tcBorders>
              <w:top w:val="nil"/>
              <w:left w:val="nil"/>
              <w:bottom w:val="nil"/>
              <w:right w:val="nil"/>
            </w:tcBorders>
            <w:shd w:val="clear" w:color="auto" w:fill="auto"/>
            <w:noWrap/>
            <w:vAlign w:val="center"/>
            <w:hideMark/>
          </w:tcPr>
          <w:p w14:paraId="7C19313A" w14:textId="77777777" w:rsidR="00412F4A" w:rsidRPr="00412F4A" w:rsidRDefault="00412F4A" w:rsidP="00412F4A">
            <w:pPr>
              <w:jc w:val="right"/>
              <w:rPr>
                <w:rFonts w:ascii="Arial" w:hAnsi="Arial" w:cs="Arial"/>
                <w:b/>
                <w:bCs/>
                <w:color w:val="969696"/>
                <w:sz w:val="16"/>
                <w:szCs w:val="16"/>
              </w:rPr>
            </w:pPr>
            <w:r w:rsidRPr="00412F4A">
              <w:rPr>
                <w:rFonts w:ascii="Arial" w:hAnsi="Arial" w:cs="Arial"/>
                <w:b/>
                <w:bCs/>
                <w:color w:val="969696"/>
                <w:sz w:val="16"/>
                <w:szCs w:val="16"/>
              </w:rPr>
              <w:t>iznosi u kunama, bez lipa</w:t>
            </w:r>
          </w:p>
        </w:tc>
      </w:tr>
      <w:tr w:rsidR="00412F4A" w:rsidRPr="00412F4A" w14:paraId="30CDDDAB" w14:textId="77777777" w:rsidTr="007B4149">
        <w:trPr>
          <w:trHeight w:val="780"/>
        </w:trPr>
        <w:tc>
          <w:tcPr>
            <w:tcW w:w="1195" w:type="dxa"/>
            <w:tcBorders>
              <w:top w:val="nil"/>
              <w:left w:val="single" w:sz="4" w:space="0" w:color="000000"/>
              <w:bottom w:val="nil"/>
              <w:right w:val="single" w:sz="4" w:space="0" w:color="000080"/>
            </w:tcBorders>
            <w:shd w:val="pct25" w:color="C0C0C0" w:fill="auto"/>
            <w:vAlign w:val="center"/>
            <w:hideMark/>
          </w:tcPr>
          <w:p w14:paraId="4169DE3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 xml:space="preserve">Račun iz </w:t>
            </w:r>
            <w:proofErr w:type="spellStart"/>
            <w:r w:rsidRPr="00412F4A">
              <w:rPr>
                <w:rFonts w:ascii="Arial" w:hAnsi="Arial" w:cs="Arial"/>
                <w:b/>
                <w:bCs/>
                <w:sz w:val="16"/>
                <w:szCs w:val="16"/>
              </w:rPr>
              <w:t>rač</w:t>
            </w:r>
            <w:proofErr w:type="spellEnd"/>
            <w:r w:rsidRPr="00412F4A">
              <w:rPr>
                <w:rFonts w:ascii="Arial" w:hAnsi="Arial" w:cs="Arial"/>
                <w:b/>
                <w:bCs/>
                <w:sz w:val="16"/>
                <w:szCs w:val="16"/>
              </w:rPr>
              <w:t>. plana</w:t>
            </w:r>
          </w:p>
        </w:tc>
        <w:tc>
          <w:tcPr>
            <w:tcW w:w="5150" w:type="dxa"/>
            <w:tcBorders>
              <w:top w:val="nil"/>
              <w:left w:val="nil"/>
              <w:bottom w:val="nil"/>
              <w:right w:val="single" w:sz="4" w:space="0" w:color="000080"/>
            </w:tcBorders>
            <w:shd w:val="pct25" w:color="C0C0C0" w:fill="auto"/>
            <w:noWrap/>
            <w:vAlign w:val="center"/>
            <w:hideMark/>
          </w:tcPr>
          <w:p w14:paraId="157F4B7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Naziv stavke</w:t>
            </w:r>
          </w:p>
        </w:tc>
        <w:tc>
          <w:tcPr>
            <w:tcW w:w="567" w:type="dxa"/>
            <w:tcBorders>
              <w:top w:val="single" w:sz="4" w:space="0" w:color="000000"/>
              <w:left w:val="nil"/>
              <w:bottom w:val="nil"/>
              <w:right w:val="single" w:sz="4" w:space="0" w:color="000080"/>
            </w:tcBorders>
            <w:shd w:val="pct25" w:color="C0C0C0" w:fill="auto"/>
            <w:noWrap/>
            <w:vAlign w:val="center"/>
            <w:hideMark/>
          </w:tcPr>
          <w:p w14:paraId="4F7DBE8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AOP</w:t>
            </w:r>
          </w:p>
        </w:tc>
        <w:tc>
          <w:tcPr>
            <w:tcW w:w="1276" w:type="dxa"/>
            <w:tcBorders>
              <w:top w:val="single" w:sz="4" w:space="0" w:color="000000"/>
              <w:left w:val="nil"/>
              <w:bottom w:val="nil"/>
              <w:right w:val="single" w:sz="4" w:space="0" w:color="000080"/>
            </w:tcBorders>
            <w:shd w:val="pct25" w:color="C0C0C0" w:fill="auto"/>
            <w:vAlign w:val="center"/>
            <w:hideMark/>
          </w:tcPr>
          <w:p w14:paraId="2603661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 xml:space="preserve">Ostvareno u izvještajnom razdoblju </w:t>
            </w:r>
            <w:proofErr w:type="spellStart"/>
            <w:r w:rsidRPr="00412F4A">
              <w:rPr>
                <w:rFonts w:ascii="Arial" w:hAnsi="Arial" w:cs="Arial"/>
                <w:b/>
                <w:bCs/>
                <w:sz w:val="16"/>
                <w:szCs w:val="16"/>
              </w:rPr>
              <w:t>preth</w:t>
            </w:r>
            <w:proofErr w:type="spellEnd"/>
            <w:r w:rsidRPr="00412F4A">
              <w:rPr>
                <w:rFonts w:ascii="Arial" w:hAnsi="Arial" w:cs="Arial"/>
                <w:b/>
                <w:bCs/>
                <w:sz w:val="16"/>
                <w:szCs w:val="16"/>
              </w:rPr>
              <w:t>. godine</w:t>
            </w:r>
          </w:p>
        </w:tc>
        <w:tc>
          <w:tcPr>
            <w:tcW w:w="1240" w:type="dxa"/>
            <w:tcBorders>
              <w:top w:val="single" w:sz="4" w:space="0" w:color="000000"/>
              <w:left w:val="nil"/>
              <w:bottom w:val="nil"/>
              <w:right w:val="single" w:sz="4" w:space="0" w:color="000080"/>
            </w:tcBorders>
            <w:shd w:val="pct25" w:color="C0C0C0" w:fill="auto"/>
            <w:vAlign w:val="center"/>
            <w:hideMark/>
          </w:tcPr>
          <w:p w14:paraId="6B711FE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 xml:space="preserve">Ostvareno u izvještajnom razdoblju </w:t>
            </w:r>
            <w:r w:rsidRPr="00412F4A">
              <w:rPr>
                <w:rFonts w:ascii="Arial" w:hAnsi="Arial" w:cs="Arial"/>
                <w:b/>
                <w:bCs/>
                <w:sz w:val="16"/>
                <w:szCs w:val="16"/>
              </w:rPr>
              <w:br/>
              <w:t>tekuće godine</w:t>
            </w:r>
          </w:p>
        </w:tc>
        <w:tc>
          <w:tcPr>
            <w:tcW w:w="886" w:type="dxa"/>
            <w:tcBorders>
              <w:top w:val="single" w:sz="4" w:space="0" w:color="000000"/>
              <w:left w:val="nil"/>
              <w:bottom w:val="single" w:sz="4" w:space="0" w:color="000000"/>
              <w:right w:val="single" w:sz="4" w:space="0" w:color="000000"/>
            </w:tcBorders>
            <w:shd w:val="pct25" w:color="C0C0C0" w:fill="auto"/>
            <w:vAlign w:val="center"/>
            <w:hideMark/>
          </w:tcPr>
          <w:p w14:paraId="6DE2CC8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Indeks</w:t>
            </w:r>
            <w:r w:rsidRPr="00412F4A">
              <w:rPr>
                <w:rFonts w:ascii="Arial" w:hAnsi="Arial" w:cs="Arial"/>
                <w:b/>
                <w:bCs/>
                <w:sz w:val="16"/>
                <w:szCs w:val="16"/>
              </w:rPr>
              <w:br/>
              <w:t>(5/4)</w:t>
            </w:r>
          </w:p>
        </w:tc>
      </w:tr>
      <w:tr w:rsidR="00412F4A" w:rsidRPr="00412F4A" w14:paraId="6E2636A5" w14:textId="77777777" w:rsidTr="007B4149">
        <w:trPr>
          <w:trHeight w:val="240"/>
        </w:trPr>
        <w:tc>
          <w:tcPr>
            <w:tcW w:w="1195" w:type="dxa"/>
            <w:tcBorders>
              <w:top w:val="single" w:sz="4" w:space="0" w:color="auto"/>
              <w:left w:val="single" w:sz="4" w:space="0" w:color="000000"/>
              <w:bottom w:val="single" w:sz="4" w:space="0" w:color="auto"/>
              <w:right w:val="single" w:sz="4" w:space="0" w:color="000080"/>
            </w:tcBorders>
            <w:shd w:val="clear" w:color="000000" w:fill="FFFFCC"/>
            <w:vAlign w:val="center"/>
            <w:hideMark/>
          </w:tcPr>
          <w:p w14:paraId="64BDB59F" w14:textId="77777777" w:rsidR="00412F4A" w:rsidRPr="00412F4A" w:rsidRDefault="00412F4A" w:rsidP="00412F4A">
            <w:pPr>
              <w:jc w:val="center"/>
              <w:rPr>
                <w:rFonts w:ascii="Arial" w:hAnsi="Arial" w:cs="Arial"/>
                <w:b/>
                <w:bCs/>
                <w:color w:val="000080"/>
                <w:sz w:val="16"/>
                <w:szCs w:val="16"/>
              </w:rPr>
            </w:pPr>
            <w:r w:rsidRPr="00412F4A">
              <w:rPr>
                <w:rFonts w:ascii="Arial" w:hAnsi="Arial" w:cs="Arial"/>
                <w:b/>
                <w:bCs/>
                <w:color w:val="000080"/>
                <w:sz w:val="16"/>
                <w:szCs w:val="16"/>
              </w:rPr>
              <w:t>1</w:t>
            </w:r>
          </w:p>
        </w:tc>
        <w:tc>
          <w:tcPr>
            <w:tcW w:w="5150" w:type="dxa"/>
            <w:tcBorders>
              <w:top w:val="single" w:sz="4" w:space="0" w:color="auto"/>
              <w:left w:val="nil"/>
              <w:bottom w:val="single" w:sz="4" w:space="0" w:color="auto"/>
              <w:right w:val="single" w:sz="4" w:space="0" w:color="000080"/>
            </w:tcBorders>
            <w:shd w:val="clear" w:color="000000" w:fill="FFFFCC"/>
            <w:vAlign w:val="center"/>
            <w:hideMark/>
          </w:tcPr>
          <w:p w14:paraId="5CED800F" w14:textId="77777777" w:rsidR="00412F4A" w:rsidRPr="00412F4A" w:rsidRDefault="00412F4A" w:rsidP="00412F4A">
            <w:pPr>
              <w:jc w:val="center"/>
              <w:rPr>
                <w:rFonts w:ascii="Arial" w:hAnsi="Arial" w:cs="Arial"/>
                <w:b/>
                <w:bCs/>
                <w:color w:val="000080"/>
                <w:sz w:val="16"/>
                <w:szCs w:val="16"/>
              </w:rPr>
            </w:pPr>
            <w:r w:rsidRPr="00412F4A">
              <w:rPr>
                <w:rFonts w:ascii="Arial" w:hAnsi="Arial" w:cs="Arial"/>
                <w:b/>
                <w:bCs/>
                <w:color w:val="000080"/>
                <w:sz w:val="16"/>
                <w:szCs w:val="16"/>
              </w:rPr>
              <w:t>2</w:t>
            </w:r>
          </w:p>
        </w:tc>
        <w:tc>
          <w:tcPr>
            <w:tcW w:w="567" w:type="dxa"/>
            <w:tcBorders>
              <w:top w:val="single" w:sz="4" w:space="0" w:color="auto"/>
              <w:left w:val="nil"/>
              <w:bottom w:val="single" w:sz="4" w:space="0" w:color="auto"/>
              <w:right w:val="single" w:sz="4" w:space="0" w:color="000080"/>
            </w:tcBorders>
            <w:shd w:val="clear" w:color="000000" w:fill="FFFFCC"/>
            <w:vAlign w:val="center"/>
            <w:hideMark/>
          </w:tcPr>
          <w:p w14:paraId="1E569D7D" w14:textId="77777777" w:rsidR="00412F4A" w:rsidRPr="00412F4A" w:rsidRDefault="00412F4A" w:rsidP="00412F4A">
            <w:pPr>
              <w:jc w:val="center"/>
              <w:rPr>
                <w:rFonts w:ascii="Arial" w:hAnsi="Arial" w:cs="Arial"/>
                <w:b/>
                <w:bCs/>
                <w:color w:val="000080"/>
                <w:sz w:val="16"/>
                <w:szCs w:val="16"/>
              </w:rPr>
            </w:pPr>
            <w:r w:rsidRPr="00412F4A">
              <w:rPr>
                <w:rFonts w:ascii="Arial" w:hAnsi="Arial" w:cs="Arial"/>
                <w:b/>
                <w:bCs/>
                <w:color w:val="000080"/>
                <w:sz w:val="16"/>
                <w:szCs w:val="16"/>
              </w:rPr>
              <w:t>3</w:t>
            </w:r>
          </w:p>
        </w:tc>
        <w:tc>
          <w:tcPr>
            <w:tcW w:w="1276" w:type="dxa"/>
            <w:tcBorders>
              <w:top w:val="single" w:sz="4" w:space="0" w:color="auto"/>
              <w:left w:val="nil"/>
              <w:bottom w:val="single" w:sz="4" w:space="0" w:color="auto"/>
              <w:right w:val="single" w:sz="4" w:space="0" w:color="000080"/>
            </w:tcBorders>
            <w:shd w:val="clear" w:color="000000" w:fill="FFFFCC"/>
            <w:noWrap/>
            <w:vAlign w:val="center"/>
            <w:hideMark/>
          </w:tcPr>
          <w:p w14:paraId="7BE4764F" w14:textId="77777777" w:rsidR="00412F4A" w:rsidRPr="00412F4A" w:rsidRDefault="00412F4A" w:rsidP="00412F4A">
            <w:pPr>
              <w:jc w:val="center"/>
              <w:rPr>
                <w:rFonts w:ascii="Arial" w:hAnsi="Arial" w:cs="Arial"/>
                <w:b/>
                <w:bCs/>
                <w:color w:val="000080"/>
                <w:sz w:val="16"/>
                <w:szCs w:val="16"/>
              </w:rPr>
            </w:pPr>
            <w:r w:rsidRPr="00412F4A">
              <w:rPr>
                <w:rFonts w:ascii="Arial" w:hAnsi="Arial" w:cs="Arial"/>
                <w:b/>
                <w:bCs/>
                <w:color w:val="000080"/>
                <w:sz w:val="16"/>
                <w:szCs w:val="16"/>
              </w:rPr>
              <w:t>4</w:t>
            </w:r>
          </w:p>
        </w:tc>
        <w:tc>
          <w:tcPr>
            <w:tcW w:w="1240" w:type="dxa"/>
            <w:tcBorders>
              <w:top w:val="single" w:sz="4" w:space="0" w:color="auto"/>
              <w:left w:val="nil"/>
              <w:bottom w:val="single" w:sz="4" w:space="0" w:color="auto"/>
              <w:right w:val="single" w:sz="4" w:space="0" w:color="000080"/>
            </w:tcBorders>
            <w:shd w:val="clear" w:color="000000" w:fill="FFFFCC"/>
            <w:noWrap/>
            <w:vAlign w:val="center"/>
            <w:hideMark/>
          </w:tcPr>
          <w:p w14:paraId="069BB3DB" w14:textId="77777777" w:rsidR="00412F4A" w:rsidRPr="00412F4A" w:rsidRDefault="00412F4A" w:rsidP="00412F4A">
            <w:pPr>
              <w:jc w:val="center"/>
              <w:rPr>
                <w:rFonts w:ascii="Arial" w:hAnsi="Arial" w:cs="Arial"/>
                <w:b/>
                <w:bCs/>
                <w:color w:val="000080"/>
                <w:sz w:val="16"/>
                <w:szCs w:val="16"/>
              </w:rPr>
            </w:pPr>
            <w:r w:rsidRPr="00412F4A">
              <w:rPr>
                <w:rFonts w:ascii="Arial" w:hAnsi="Arial" w:cs="Arial"/>
                <w:b/>
                <w:bCs/>
                <w:color w:val="000080"/>
                <w:sz w:val="16"/>
                <w:szCs w:val="16"/>
              </w:rPr>
              <w:t>5</w:t>
            </w:r>
          </w:p>
        </w:tc>
        <w:tc>
          <w:tcPr>
            <w:tcW w:w="886" w:type="dxa"/>
            <w:tcBorders>
              <w:top w:val="nil"/>
              <w:left w:val="nil"/>
              <w:bottom w:val="single" w:sz="4" w:space="0" w:color="auto"/>
              <w:right w:val="single" w:sz="4" w:space="0" w:color="000000"/>
            </w:tcBorders>
            <w:shd w:val="clear" w:color="000000" w:fill="FFFFCC"/>
            <w:noWrap/>
            <w:vAlign w:val="center"/>
            <w:hideMark/>
          </w:tcPr>
          <w:p w14:paraId="1E4F957A" w14:textId="77777777" w:rsidR="00412F4A" w:rsidRPr="00412F4A" w:rsidRDefault="00412F4A" w:rsidP="00412F4A">
            <w:pPr>
              <w:jc w:val="center"/>
              <w:rPr>
                <w:rFonts w:ascii="Arial" w:hAnsi="Arial" w:cs="Arial"/>
                <w:b/>
                <w:bCs/>
                <w:color w:val="000080"/>
                <w:sz w:val="16"/>
                <w:szCs w:val="16"/>
              </w:rPr>
            </w:pPr>
            <w:r w:rsidRPr="00412F4A">
              <w:rPr>
                <w:rFonts w:ascii="Arial" w:hAnsi="Arial" w:cs="Arial"/>
                <w:b/>
                <w:bCs/>
                <w:color w:val="000080"/>
                <w:sz w:val="16"/>
                <w:szCs w:val="16"/>
              </w:rPr>
              <w:t>6</w:t>
            </w:r>
          </w:p>
        </w:tc>
      </w:tr>
      <w:tr w:rsidR="00412F4A" w:rsidRPr="00412F4A" w14:paraId="5085704A" w14:textId="77777777" w:rsidTr="007B4149">
        <w:trPr>
          <w:trHeight w:val="300"/>
        </w:trPr>
        <w:tc>
          <w:tcPr>
            <w:tcW w:w="6345" w:type="dxa"/>
            <w:gridSpan w:val="2"/>
            <w:tcBorders>
              <w:top w:val="single" w:sz="4" w:space="0" w:color="auto"/>
              <w:left w:val="single" w:sz="4" w:space="0" w:color="auto"/>
              <w:bottom w:val="nil"/>
              <w:right w:val="nil"/>
            </w:tcBorders>
            <w:shd w:val="clear" w:color="000000" w:fill="C0C0C0"/>
            <w:vAlign w:val="center"/>
            <w:hideMark/>
          </w:tcPr>
          <w:p w14:paraId="4B0B432A"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Prihodi i rashodi poslovanja</w:t>
            </w:r>
          </w:p>
        </w:tc>
        <w:tc>
          <w:tcPr>
            <w:tcW w:w="567" w:type="dxa"/>
            <w:tcBorders>
              <w:top w:val="nil"/>
              <w:left w:val="nil"/>
              <w:bottom w:val="nil"/>
              <w:right w:val="nil"/>
            </w:tcBorders>
            <w:shd w:val="clear" w:color="000000" w:fill="C0C0C0"/>
            <w:noWrap/>
            <w:vAlign w:val="center"/>
            <w:hideMark/>
          </w:tcPr>
          <w:p w14:paraId="0A1C7967"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1276" w:type="dxa"/>
            <w:tcBorders>
              <w:top w:val="nil"/>
              <w:left w:val="nil"/>
              <w:bottom w:val="nil"/>
              <w:right w:val="nil"/>
            </w:tcBorders>
            <w:shd w:val="clear" w:color="000000" w:fill="C0C0C0"/>
            <w:noWrap/>
            <w:vAlign w:val="center"/>
            <w:hideMark/>
          </w:tcPr>
          <w:p w14:paraId="016A216A"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1240" w:type="dxa"/>
            <w:tcBorders>
              <w:top w:val="nil"/>
              <w:left w:val="nil"/>
              <w:bottom w:val="nil"/>
              <w:right w:val="nil"/>
            </w:tcBorders>
            <w:shd w:val="clear" w:color="000000" w:fill="C0C0C0"/>
            <w:noWrap/>
            <w:vAlign w:val="center"/>
            <w:hideMark/>
          </w:tcPr>
          <w:p w14:paraId="5F908D70"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886" w:type="dxa"/>
            <w:tcBorders>
              <w:top w:val="nil"/>
              <w:left w:val="nil"/>
              <w:bottom w:val="nil"/>
              <w:right w:val="single" w:sz="4" w:space="0" w:color="auto"/>
            </w:tcBorders>
            <w:shd w:val="clear" w:color="000000" w:fill="C0C0C0"/>
            <w:noWrap/>
            <w:vAlign w:val="center"/>
            <w:hideMark/>
          </w:tcPr>
          <w:p w14:paraId="478EE8CA"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r>
      <w:tr w:rsidR="00412F4A" w:rsidRPr="00412F4A" w14:paraId="57A4F7C7" w14:textId="77777777" w:rsidTr="007B4149">
        <w:trPr>
          <w:trHeight w:val="240"/>
        </w:trPr>
        <w:tc>
          <w:tcPr>
            <w:tcW w:w="1195" w:type="dxa"/>
            <w:tcBorders>
              <w:top w:val="single" w:sz="4" w:space="0" w:color="C0C0C0"/>
              <w:left w:val="single" w:sz="4" w:space="0" w:color="auto"/>
              <w:bottom w:val="single" w:sz="4" w:space="0" w:color="C0C0C0"/>
              <w:right w:val="single" w:sz="4" w:space="0" w:color="auto"/>
            </w:tcBorders>
            <w:shd w:val="clear" w:color="auto" w:fill="auto"/>
            <w:hideMark/>
          </w:tcPr>
          <w:p w14:paraId="2A3197BB" w14:textId="77777777" w:rsidR="00412F4A" w:rsidRPr="00412F4A" w:rsidRDefault="00412F4A" w:rsidP="00412F4A">
            <w:pPr>
              <w:rPr>
                <w:rFonts w:ascii="Arial" w:hAnsi="Arial" w:cs="Arial"/>
                <w:sz w:val="16"/>
                <w:szCs w:val="16"/>
              </w:rPr>
            </w:pPr>
            <w:r w:rsidRPr="00412F4A">
              <w:rPr>
                <w:rFonts w:ascii="Arial" w:hAnsi="Arial" w:cs="Arial"/>
                <w:sz w:val="16"/>
                <w:szCs w:val="16"/>
              </w:rPr>
              <w:t>6</w:t>
            </w:r>
          </w:p>
        </w:tc>
        <w:tc>
          <w:tcPr>
            <w:tcW w:w="5150" w:type="dxa"/>
            <w:tcBorders>
              <w:top w:val="single" w:sz="4" w:space="0" w:color="C0C0C0"/>
              <w:left w:val="nil"/>
              <w:bottom w:val="single" w:sz="4" w:space="0" w:color="C0C0C0"/>
              <w:right w:val="single" w:sz="4" w:space="0" w:color="auto"/>
            </w:tcBorders>
            <w:shd w:val="clear" w:color="auto" w:fill="auto"/>
            <w:hideMark/>
          </w:tcPr>
          <w:p w14:paraId="4B96BA66"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PRIHODI POSLOVANJA (AOP 002+039+045+077+101+119+128+134) </w:t>
            </w:r>
          </w:p>
        </w:tc>
        <w:tc>
          <w:tcPr>
            <w:tcW w:w="567" w:type="dxa"/>
            <w:tcBorders>
              <w:top w:val="single" w:sz="4" w:space="0" w:color="C0C0C0"/>
              <w:left w:val="nil"/>
              <w:bottom w:val="single" w:sz="4" w:space="0" w:color="C0C0C0"/>
              <w:right w:val="single" w:sz="4" w:space="0" w:color="auto"/>
            </w:tcBorders>
            <w:shd w:val="clear" w:color="auto" w:fill="auto"/>
            <w:hideMark/>
          </w:tcPr>
          <w:p w14:paraId="7079B03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001</w:t>
            </w:r>
          </w:p>
        </w:tc>
        <w:tc>
          <w:tcPr>
            <w:tcW w:w="1276" w:type="dxa"/>
            <w:tcBorders>
              <w:top w:val="single" w:sz="4" w:space="0" w:color="C0C0C0"/>
              <w:left w:val="nil"/>
              <w:bottom w:val="single" w:sz="4" w:space="0" w:color="C0C0C0"/>
              <w:right w:val="single" w:sz="4" w:space="0" w:color="auto"/>
            </w:tcBorders>
            <w:shd w:val="clear" w:color="auto" w:fill="auto"/>
            <w:noWrap/>
            <w:hideMark/>
          </w:tcPr>
          <w:p w14:paraId="076B4EE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2.724.674.919</w:t>
            </w:r>
          </w:p>
        </w:tc>
        <w:tc>
          <w:tcPr>
            <w:tcW w:w="1240" w:type="dxa"/>
            <w:tcBorders>
              <w:top w:val="single" w:sz="4" w:space="0" w:color="C0C0C0"/>
              <w:left w:val="nil"/>
              <w:bottom w:val="single" w:sz="4" w:space="0" w:color="C0C0C0"/>
              <w:right w:val="single" w:sz="4" w:space="0" w:color="auto"/>
            </w:tcBorders>
            <w:shd w:val="clear" w:color="auto" w:fill="auto"/>
            <w:noWrap/>
            <w:hideMark/>
          </w:tcPr>
          <w:p w14:paraId="3ABE007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3.293.947.588</w:t>
            </w:r>
          </w:p>
        </w:tc>
        <w:tc>
          <w:tcPr>
            <w:tcW w:w="886" w:type="dxa"/>
            <w:tcBorders>
              <w:top w:val="single" w:sz="4" w:space="0" w:color="C0C0C0"/>
              <w:left w:val="nil"/>
              <w:bottom w:val="single" w:sz="4" w:space="0" w:color="C0C0C0"/>
              <w:right w:val="single" w:sz="4" w:space="0" w:color="auto"/>
            </w:tcBorders>
            <w:shd w:val="clear" w:color="auto" w:fill="auto"/>
            <w:noWrap/>
            <w:hideMark/>
          </w:tcPr>
          <w:p w14:paraId="26243F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120,9</w:t>
            </w:r>
          </w:p>
        </w:tc>
      </w:tr>
      <w:tr w:rsidR="00412F4A" w:rsidRPr="00412F4A" w14:paraId="3C624D2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EC264CF" w14:textId="77777777" w:rsidR="00412F4A" w:rsidRPr="00412F4A" w:rsidRDefault="00412F4A" w:rsidP="00412F4A">
            <w:pPr>
              <w:rPr>
                <w:rFonts w:ascii="Arial" w:hAnsi="Arial" w:cs="Arial"/>
                <w:sz w:val="16"/>
                <w:szCs w:val="16"/>
              </w:rPr>
            </w:pPr>
            <w:r w:rsidRPr="00412F4A">
              <w:rPr>
                <w:rFonts w:ascii="Arial" w:hAnsi="Arial" w:cs="Arial"/>
                <w:sz w:val="16"/>
                <w:szCs w:val="16"/>
              </w:rPr>
              <w:t>61</w:t>
            </w:r>
          </w:p>
        </w:tc>
        <w:tc>
          <w:tcPr>
            <w:tcW w:w="5150" w:type="dxa"/>
            <w:tcBorders>
              <w:top w:val="nil"/>
              <w:left w:val="nil"/>
              <w:bottom w:val="single" w:sz="4" w:space="0" w:color="C0C0C0"/>
              <w:right w:val="single" w:sz="4" w:space="0" w:color="auto"/>
            </w:tcBorders>
            <w:shd w:val="clear" w:color="auto" w:fill="auto"/>
            <w:hideMark/>
          </w:tcPr>
          <w:p w14:paraId="32A23909"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poreza (AOP 003+012+018+024+032+035)</w:t>
            </w:r>
          </w:p>
        </w:tc>
        <w:tc>
          <w:tcPr>
            <w:tcW w:w="567" w:type="dxa"/>
            <w:tcBorders>
              <w:top w:val="nil"/>
              <w:left w:val="nil"/>
              <w:bottom w:val="single" w:sz="4" w:space="0" w:color="C0C0C0"/>
              <w:right w:val="single" w:sz="4" w:space="0" w:color="auto"/>
            </w:tcBorders>
            <w:shd w:val="clear" w:color="auto" w:fill="auto"/>
            <w:hideMark/>
          </w:tcPr>
          <w:p w14:paraId="1472CE0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002</w:t>
            </w:r>
          </w:p>
        </w:tc>
        <w:tc>
          <w:tcPr>
            <w:tcW w:w="1276" w:type="dxa"/>
            <w:tcBorders>
              <w:top w:val="nil"/>
              <w:left w:val="nil"/>
              <w:bottom w:val="single" w:sz="4" w:space="0" w:color="C0C0C0"/>
              <w:right w:val="single" w:sz="4" w:space="0" w:color="auto"/>
            </w:tcBorders>
            <w:shd w:val="clear" w:color="auto" w:fill="auto"/>
            <w:noWrap/>
            <w:hideMark/>
          </w:tcPr>
          <w:p w14:paraId="1356F8D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3.480.032</w:t>
            </w:r>
          </w:p>
        </w:tc>
        <w:tc>
          <w:tcPr>
            <w:tcW w:w="1240" w:type="dxa"/>
            <w:tcBorders>
              <w:top w:val="nil"/>
              <w:left w:val="nil"/>
              <w:bottom w:val="single" w:sz="4" w:space="0" w:color="C0C0C0"/>
              <w:right w:val="single" w:sz="4" w:space="0" w:color="auto"/>
            </w:tcBorders>
            <w:shd w:val="clear" w:color="auto" w:fill="auto"/>
            <w:noWrap/>
            <w:hideMark/>
          </w:tcPr>
          <w:p w14:paraId="0A9584E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4.259.970</w:t>
            </w:r>
          </w:p>
        </w:tc>
        <w:tc>
          <w:tcPr>
            <w:tcW w:w="886" w:type="dxa"/>
            <w:tcBorders>
              <w:top w:val="nil"/>
              <w:left w:val="nil"/>
              <w:bottom w:val="single" w:sz="4" w:space="0" w:color="C0C0C0"/>
              <w:right w:val="single" w:sz="4" w:space="0" w:color="auto"/>
            </w:tcBorders>
            <w:shd w:val="clear" w:color="auto" w:fill="auto"/>
            <w:noWrap/>
            <w:hideMark/>
          </w:tcPr>
          <w:p w14:paraId="25189D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122,4</w:t>
            </w:r>
          </w:p>
        </w:tc>
      </w:tr>
      <w:tr w:rsidR="00412F4A" w:rsidRPr="00412F4A" w14:paraId="095B930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236737D" w14:textId="77777777" w:rsidR="00412F4A" w:rsidRPr="00412F4A" w:rsidRDefault="00412F4A" w:rsidP="00412F4A">
            <w:pPr>
              <w:rPr>
                <w:rFonts w:ascii="Arial" w:hAnsi="Arial" w:cs="Arial"/>
                <w:sz w:val="16"/>
                <w:szCs w:val="16"/>
              </w:rPr>
            </w:pPr>
            <w:r w:rsidRPr="00412F4A">
              <w:rPr>
                <w:rFonts w:ascii="Arial" w:hAnsi="Arial" w:cs="Arial"/>
                <w:sz w:val="16"/>
                <w:szCs w:val="16"/>
              </w:rPr>
              <w:t>611</w:t>
            </w:r>
          </w:p>
        </w:tc>
        <w:tc>
          <w:tcPr>
            <w:tcW w:w="5150" w:type="dxa"/>
            <w:tcBorders>
              <w:top w:val="nil"/>
              <w:left w:val="nil"/>
              <w:bottom w:val="single" w:sz="4" w:space="0" w:color="C0C0C0"/>
              <w:right w:val="single" w:sz="4" w:space="0" w:color="auto"/>
            </w:tcBorders>
            <w:shd w:val="clear" w:color="auto" w:fill="auto"/>
            <w:hideMark/>
          </w:tcPr>
          <w:p w14:paraId="1DF93D3B" w14:textId="77777777" w:rsidR="00412F4A" w:rsidRPr="00412F4A" w:rsidRDefault="00412F4A" w:rsidP="00412F4A">
            <w:pPr>
              <w:rPr>
                <w:rFonts w:ascii="Arial" w:hAnsi="Arial" w:cs="Arial"/>
                <w:sz w:val="16"/>
                <w:szCs w:val="16"/>
              </w:rPr>
            </w:pPr>
            <w:r w:rsidRPr="00412F4A">
              <w:rPr>
                <w:rFonts w:ascii="Arial" w:hAnsi="Arial" w:cs="Arial"/>
                <w:sz w:val="16"/>
                <w:szCs w:val="16"/>
              </w:rPr>
              <w:t>Porez i prirez na dohodak (AOP 004 do 009 - 010 - 011)</w:t>
            </w:r>
          </w:p>
        </w:tc>
        <w:tc>
          <w:tcPr>
            <w:tcW w:w="567" w:type="dxa"/>
            <w:tcBorders>
              <w:top w:val="nil"/>
              <w:left w:val="nil"/>
              <w:bottom w:val="single" w:sz="4" w:space="0" w:color="C0C0C0"/>
              <w:right w:val="single" w:sz="4" w:space="0" w:color="auto"/>
            </w:tcBorders>
            <w:shd w:val="clear" w:color="auto" w:fill="auto"/>
            <w:hideMark/>
          </w:tcPr>
          <w:p w14:paraId="7DAECA7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003</w:t>
            </w:r>
          </w:p>
        </w:tc>
        <w:tc>
          <w:tcPr>
            <w:tcW w:w="1276" w:type="dxa"/>
            <w:tcBorders>
              <w:top w:val="nil"/>
              <w:left w:val="nil"/>
              <w:bottom w:val="single" w:sz="4" w:space="0" w:color="C0C0C0"/>
              <w:right w:val="single" w:sz="4" w:space="0" w:color="auto"/>
            </w:tcBorders>
            <w:shd w:val="clear" w:color="auto" w:fill="auto"/>
            <w:noWrap/>
            <w:hideMark/>
          </w:tcPr>
          <w:p w14:paraId="3599FC6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F7454F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CECF4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E5791D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9245A7F" w14:textId="77777777" w:rsidR="00412F4A" w:rsidRPr="00412F4A" w:rsidRDefault="00412F4A" w:rsidP="00412F4A">
            <w:pPr>
              <w:rPr>
                <w:rFonts w:ascii="Arial" w:hAnsi="Arial" w:cs="Arial"/>
                <w:sz w:val="16"/>
                <w:szCs w:val="16"/>
              </w:rPr>
            </w:pPr>
            <w:r w:rsidRPr="00412F4A">
              <w:rPr>
                <w:rFonts w:ascii="Arial" w:hAnsi="Arial" w:cs="Arial"/>
                <w:sz w:val="16"/>
                <w:szCs w:val="16"/>
              </w:rPr>
              <w:t>6111</w:t>
            </w:r>
          </w:p>
        </w:tc>
        <w:tc>
          <w:tcPr>
            <w:tcW w:w="5150" w:type="dxa"/>
            <w:tcBorders>
              <w:top w:val="nil"/>
              <w:left w:val="nil"/>
              <w:bottom w:val="single" w:sz="4" w:space="0" w:color="C0C0C0"/>
              <w:right w:val="single" w:sz="4" w:space="0" w:color="auto"/>
            </w:tcBorders>
            <w:shd w:val="clear" w:color="auto" w:fill="auto"/>
            <w:hideMark/>
          </w:tcPr>
          <w:p w14:paraId="22B083A5" w14:textId="77777777" w:rsidR="00412F4A" w:rsidRPr="00412F4A" w:rsidRDefault="00412F4A" w:rsidP="00412F4A">
            <w:pPr>
              <w:rPr>
                <w:rFonts w:ascii="Arial" w:hAnsi="Arial" w:cs="Arial"/>
                <w:sz w:val="16"/>
                <w:szCs w:val="16"/>
              </w:rPr>
            </w:pPr>
            <w:r w:rsidRPr="00412F4A">
              <w:rPr>
                <w:rFonts w:ascii="Arial" w:hAnsi="Arial" w:cs="Arial"/>
                <w:sz w:val="16"/>
                <w:szCs w:val="16"/>
              </w:rPr>
              <w:t>Porez i prirez na dohodak od nesamostalnog rada</w:t>
            </w:r>
          </w:p>
        </w:tc>
        <w:tc>
          <w:tcPr>
            <w:tcW w:w="567" w:type="dxa"/>
            <w:tcBorders>
              <w:top w:val="nil"/>
              <w:left w:val="nil"/>
              <w:bottom w:val="single" w:sz="4" w:space="0" w:color="C0C0C0"/>
              <w:right w:val="single" w:sz="4" w:space="0" w:color="auto"/>
            </w:tcBorders>
            <w:shd w:val="clear" w:color="auto" w:fill="auto"/>
            <w:hideMark/>
          </w:tcPr>
          <w:p w14:paraId="68B70BA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004</w:t>
            </w:r>
          </w:p>
        </w:tc>
        <w:tc>
          <w:tcPr>
            <w:tcW w:w="1276" w:type="dxa"/>
            <w:tcBorders>
              <w:top w:val="nil"/>
              <w:left w:val="nil"/>
              <w:bottom w:val="single" w:sz="4" w:space="0" w:color="C0C0C0"/>
              <w:right w:val="single" w:sz="4" w:space="0" w:color="auto"/>
            </w:tcBorders>
            <w:shd w:val="clear" w:color="auto" w:fill="auto"/>
            <w:noWrap/>
            <w:hideMark/>
          </w:tcPr>
          <w:p w14:paraId="514821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74D23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54F4D5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B58A77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082F9FD" w14:textId="77777777" w:rsidR="00412F4A" w:rsidRPr="00412F4A" w:rsidRDefault="00412F4A" w:rsidP="00412F4A">
            <w:pPr>
              <w:rPr>
                <w:rFonts w:ascii="Arial" w:hAnsi="Arial" w:cs="Arial"/>
                <w:sz w:val="16"/>
                <w:szCs w:val="16"/>
              </w:rPr>
            </w:pPr>
            <w:r w:rsidRPr="00412F4A">
              <w:rPr>
                <w:rFonts w:ascii="Arial" w:hAnsi="Arial" w:cs="Arial"/>
                <w:sz w:val="16"/>
                <w:szCs w:val="16"/>
              </w:rPr>
              <w:t>6112</w:t>
            </w:r>
          </w:p>
        </w:tc>
        <w:tc>
          <w:tcPr>
            <w:tcW w:w="5150" w:type="dxa"/>
            <w:tcBorders>
              <w:top w:val="nil"/>
              <w:left w:val="nil"/>
              <w:bottom w:val="single" w:sz="4" w:space="0" w:color="C0C0C0"/>
              <w:right w:val="single" w:sz="4" w:space="0" w:color="auto"/>
            </w:tcBorders>
            <w:shd w:val="clear" w:color="auto" w:fill="auto"/>
            <w:hideMark/>
          </w:tcPr>
          <w:p w14:paraId="4BBD35AD" w14:textId="77777777" w:rsidR="00412F4A" w:rsidRPr="00412F4A" w:rsidRDefault="00412F4A" w:rsidP="00412F4A">
            <w:pPr>
              <w:rPr>
                <w:rFonts w:ascii="Arial" w:hAnsi="Arial" w:cs="Arial"/>
                <w:sz w:val="16"/>
                <w:szCs w:val="16"/>
              </w:rPr>
            </w:pPr>
            <w:r w:rsidRPr="00412F4A">
              <w:rPr>
                <w:rFonts w:ascii="Arial" w:hAnsi="Arial" w:cs="Arial"/>
                <w:sz w:val="16"/>
                <w:szCs w:val="16"/>
              </w:rPr>
              <w:t>Porez i prirez na dohodak od samostalnih djelatnosti</w:t>
            </w:r>
          </w:p>
        </w:tc>
        <w:tc>
          <w:tcPr>
            <w:tcW w:w="567" w:type="dxa"/>
            <w:tcBorders>
              <w:top w:val="nil"/>
              <w:left w:val="nil"/>
              <w:bottom w:val="single" w:sz="4" w:space="0" w:color="C0C0C0"/>
              <w:right w:val="single" w:sz="4" w:space="0" w:color="auto"/>
            </w:tcBorders>
            <w:shd w:val="clear" w:color="auto" w:fill="auto"/>
            <w:hideMark/>
          </w:tcPr>
          <w:p w14:paraId="34C114B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005</w:t>
            </w:r>
          </w:p>
        </w:tc>
        <w:tc>
          <w:tcPr>
            <w:tcW w:w="1276" w:type="dxa"/>
            <w:tcBorders>
              <w:top w:val="nil"/>
              <w:left w:val="nil"/>
              <w:bottom w:val="single" w:sz="4" w:space="0" w:color="C0C0C0"/>
              <w:right w:val="single" w:sz="4" w:space="0" w:color="auto"/>
            </w:tcBorders>
            <w:shd w:val="clear" w:color="auto" w:fill="auto"/>
            <w:noWrap/>
            <w:hideMark/>
          </w:tcPr>
          <w:p w14:paraId="6E44E6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43C7F0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FE265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7B595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1D36B5" w14:textId="77777777" w:rsidR="00412F4A" w:rsidRPr="00412F4A" w:rsidRDefault="00412F4A" w:rsidP="00412F4A">
            <w:pPr>
              <w:rPr>
                <w:rFonts w:ascii="Arial" w:hAnsi="Arial" w:cs="Arial"/>
                <w:sz w:val="16"/>
                <w:szCs w:val="16"/>
              </w:rPr>
            </w:pPr>
            <w:r w:rsidRPr="00412F4A">
              <w:rPr>
                <w:rFonts w:ascii="Arial" w:hAnsi="Arial" w:cs="Arial"/>
                <w:sz w:val="16"/>
                <w:szCs w:val="16"/>
              </w:rPr>
              <w:t>6113</w:t>
            </w:r>
          </w:p>
        </w:tc>
        <w:tc>
          <w:tcPr>
            <w:tcW w:w="5150" w:type="dxa"/>
            <w:tcBorders>
              <w:top w:val="nil"/>
              <w:left w:val="nil"/>
              <w:bottom w:val="single" w:sz="4" w:space="0" w:color="C0C0C0"/>
              <w:right w:val="single" w:sz="4" w:space="0" w:color="auto"/>
            </w:tcBorders>
            <w:shd w:val="clear" w:color="auto" w:fill="auto"/>
            <w:hideMark/>
          </w:tcPr>
          <w:p w14:paraId="12C87341" w14:textId="77777777" w:rsidR="00412F4A" w:rsidRPr="00412F4A" w:rsidRDefault="00412F4A" w:rsidP="00412F4A">
            <w:pPr>
              <w:rPr>
                <w:rFonts w:ascii="Arial" w:hAnsi="Arial" w:cs="Arial"/>
                <w:sz w:val="16"/>
                <w:szCs w:val="16"/>
              </w:rPr>
            </w:pPr>
            <w:r w:rsidRPr="00412F4A">
              <w:rPr>
                <w:rFonts w:ascii="Arial" w:hAnsi="Arial" w:cs="Arial"/>
                <w:sz w:val="16"/>
                <w:szCs w:val="16"/>
              </w:rPr>
              <w:t>Porez i prirez na dohodak od imovine i imovinskih prava</w:t>
            </w:r>
          </w:p>
        </w:tc>
        <w:tc>
          <w:tcPr>
            <w:tcW w:w="567" w:type="dxa"/>
            <w:tcBorders>
              <w:top w:val="nil"/>
              <w:left w:val="nil"/>
              <w:bottom w:val="single" w:sz="4" w:space="0" w:color="C0C0C0"/>
              <w:right w:val="single" w:sz="4" w:space="0" w:color="auto"/>
            </w:tcBorders>
            <w:shd w:val="clear" w:color="auto" w:fill="auto"/>
            <w:hideMark/>
          </w:tcPr>
          <w:p w14:paraId="2EFA529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006</w:t>
            </w:r>
          </w:p>
        </w:tc>
        <w:tc>
          <w:tcPr>
            <w:tcW w:w="1276" w:type="dxa"/>
            <w:tcBorders>
              <w:top w:val="nil"/>
              <w:left w:val="nil"/>
              <w:bottom w:val="single" w:sz="4" w:space="0" w:color="C0C0C0"/>
              <w:right w:val="single" w:sz="4" w:space="0" w:color="auto"/>
            </w:tcBorders>
            <w:shd w:val="clear" w:color="auto" w:fill="auto"/>
            <w:noWrap/>
            <w:hideMark/>
          </w:tcPr>
          <w:p w14:paraId="544045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0AD77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9CF30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7A825C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31F9176" w14:textId="77777777" w:rsidR="00412F4A" w:rsidRPr="00412F4A" w:rsidRDefault="00412F4A" w:rsidP="00412F4A">
            <w:pPr>
              <w:rPr>
                <w:rFonts w:ascii="Arial" w:hAnsi="Arial" w:cs="Arial"/>
                <w:sz w:val="16"/>
                <w:szCs w:val="16"/>
              </w:rPr>
            </w:pPr>
            <w:r w:rsidRPr="00412F4A">
              <w:rPr>
                <w:rFonts w:ascii="Arial" w:hAnsi="Arial" w:cs="Arial"/>
                <w:sz w:val="16"/>
                <w:szCs w:val="16"/>
              </w:rPr>
              <w:t>6114</w:t>
            </w:r>
          </w:p>
        </w:tc>
        <w:tc>
          <w:tcPr>
            <w:tcW w:w="5150" w:type="dxa"/>
            <w:tcBorders>
              <w:top w:val="nil"/>
              <w:left w:val="nil"/>
              <w:bottom w:val="single" w:sz="4" w:space="0" w:color="C0C0C0"/>
              <w:right w:val="single" w:sz="4" w:space="0" w:color="auto"/>
            </w:tcBorders>
            <w:shd w:val="clear" w:color="auto" w:fill="auto"/>
            <w:hideMark/>
          </w:tcPr>
          <w:p w14:paraId="0D1C2586" w14:textId="77777777" w:rsidR="00412F4A" w:rsidRPr="00412F4A" w:rsidRDefault="00412F4A" w:rsidP="00412F4A">
            <w:pPr>
              <w:rPr>
                <w:rFonts w:ascii="Arial" w:hAnsi="Arial" w:cs="Arial"/>
                <w:sz w:val="16"/>
                <w:szCs w:val="16"/>
              </w:rPr>
            </w:pPr>
            <w:r w:rsidRPr="00412F4A">
              <w:rPr>
                <w:rFonts w:ascii="Arial" w:hAnsi="Arial" w:cs="Arial"/>
                <w:sz w:val="16"/>
                <w:szCs w:val="16"/>
              </w:rPr>
              <w:t>Porez i prirez na dohodak od kapitala</w:t>
            </w:r>
          </w:p>
        </w:tc>
        <w:tc>
          <w:tcPr>
            <w:tcW w:w="567" w:type="dxa"/>
            <w:tcBorders>
              <w:top w:val="nil"/>
              <w:left w:val="nil"/>
              <w:bottom w:val="single" w:sz="4" w:space="0" w:color="C0C0C0"/>
              <w:right w:val="single" w:sz="4" w:space="0" w:color="auto"/>
            </w:tcBorders>
            <w:shd w:val="clear" w:color="auto" w:fill="auto"/>
            <w:hideMark/>
          </w:tcPr>
          <w:p w14:paraId="0BD84E5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007</w:t>
            </w:r>
          </w:p>
        </w:tc>
        <w:tc>
          <w:tcPr>
            <w:tcW w:w="1276" w:type="dxa"/>
            <w:tcBorders>
              <w:top w:val="nil"/>
              <w:left w:val="nil"/>
              <w:bottom w:val="single" w:sz="4" w:space="0" w:color="C0C0C0"/>
              <w:right w:val="single" w:sz="4" w:space="0" w:color="auto"/>
            </w:tcBorders>
            <w:shd w:val="clear" w:color="auto" w:fill="auto"/>
            <w:noWrap/>
            <w:hideMark/>
          </w:tcPr>
          <w:p w14:paraId="0443009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97B04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F6242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898AB3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8BE358F" w14:textId="77777777" w:rsidR="00412F4A" w:rsidRPr="00412F4A" w:rsidRDefault="00412F4A" w:rsidP="00412F4A">
            <w:pPr>
              <w:rPr>
                <w:rFonts w:ascii="Arial" w:hAnsi="Arial" w:cs="Arial"/>
                <w:sz w:val="16"/>
                <w:szCs w:val="16"/>
              </w:rPr>
            </w:pPr>
            <w:r w:rsidRPr="00412F4A">
              <w:rPr>
                <w:rFonts w:ascii="Arial" w:hAnsi="Arial" w:cs="Arial"/>
                <w:sz w:val="16"/>
                <w:szCs w:val="16"/>
              </w:rPr>
              <w:t>6115</w:t>
            </w:r>
          </w:p>
        </w:tc>
        <w:tc>
          <w:tcPr>
            <w:tcW w:w="5150" w:type="dxa"/>
            <w:tcBorders>
              <w:top w:val="nil"/>
              <w:left w:val="nil"/>
              <w:bottom w:val="single" w:sz="4" w:space="0" w:color="C0C0C0"/>
              <w:right w:val="single" w:sz="4" w:space="0" w:color="auto"/>
            </w:tcBorders>
            <w:shd w:val="clear" w:color="auto" w:fill="auto"/>
            <w:hideMark/>
          </w:tcPr>
          <w:p w14:paraId="241988DD" w14:textId="77777777" w:rsidR="00412F4A" w:rsidRPr="00412F4A" w:rsidRDefault="00412F4A" w:rsidP="00412F4A">
            <w:pPr>
              <w:rPr>
                <w:rFonts w:ascii="Arial" w:hAnsi="Arial" w:cs="Arial"/>
                <w:sz w:val="16"/>
                <w:szCs w:val="16"/>
              </w:rPr>
            </w:pPr>
            <w:r w:rsidRPr="00412F4A">
              <w:rPr>
                <w:rFonts w:ascii="Arial" w:hAnsi="Arial" w:cs="Arial"/>
                <w:sz w:val="16"/>
                <w:szCs w:val="16"/>
              </w:rPr>
              <w:t>Porez i prirez na dohodak po godišnjoj prijavi</w:t>
            </w:r>
          </w:p>
        </w:tc>
        <w:tc>
          <w:tcPr>
            <w:tcW w:w="567" w:type="dxa"/>
            <w:tcBorders>
              <w:top w:val="nil"/>
              <w:left w:val="nil"/>
              <w:bottom w:val="single" w:sz="4" w:space="0" w:color="C0C0C0"/>
              <w:right w:val="single" w:sz="4" w:space="0" w:color="auto"/>
            </w:tcBorders>
            <w:shd w:val="clear" w:color="auto" w:fill="auto"/>
            <w:hideMark/>
          </w:tcPr>
          <w:p w14:paraId="02A45EE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008</w:t>
            </w:r>
          </w:p>
        </w:tc>
        <w:tc>
          <w:tcPr>
            <w:tcW w:w="1276" w:type="dxa"/>
            <w:tcBorders>
              <w:top w:val="nil"/>
              <w:left w:val="nil"/>
              <w:bottom w:val="single" w:sz="4" w:space="0" w:color="C0C0C0"/>
              <w:right w:val="single" w:sz="4" w:space="0" w:color="auto"/>
            </w:tcBorders>
            <w:shd w:val="clear" w:color="auto" w:fill="auto"/>
            <w:noWrap/>
            <w:hideMark/>
          </w:tcPr>
          <w:p w14:paraId="76DA7F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75507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4172F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E2B96D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3ED4090" w14:textId="77777777" w:rsidR="00412F4A" w:rsidRPr="00412F4A" w:rsidRDefault="00412F4A" w:rsidP="00412F4A">
            <w:pPr>
              <w:rPr>
                <w:rFonts w:ascii="Arial" w:hAnsi="Arial" w:cs="Arial"/>
                <w:sz w:val="16"/>
                <w:szCs w:val="16"/>
              </w:rPr>
            </w:pPr>
            <w:r w:rsidRPr="00412F4A">
              <w:rPr>
                <w:rFonts w:ascii="Arial" w:hAnsi="Arial" w:cs="Arial"/>
                <w:sz w:val="16"/>
                <w:szCs w:val="16"/>
              </w:rPr>
              <w:t>6116</w:t>
            </w:r>
          </w:p>
        </w:tc>
        <w:tc>
          <w:tcPr>
            <w:tcW w:w="5150" w:type="dxa"/>
            <w:tcBorders>
              <w:top w:val="nil"/>
              <w:left w:val="nil"/>
              <w:bottom w:val="single" w:sz="4" w:space="0" w:color="C0C0C0"/>
              <w:right w:val="single" w:sz="4" w:space="0" w:color="auto"/>
            </w:tcBorders>
            <w:shd w:val="clear" w:color="auto" w:fill="auto"/>
            <w:hideMark/>
          </w:tcPr>
          <w:p w14:paraId="2FD29726"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Porez i prirez na dohodak utvrđen u postupku nadzora za prethodne godine </w:t>
            </w:r>
          </w:p>
        </w:tc>
        <w:tc>
          <w:tcPr>
            <w:tcW w:w="567" w:type="dxa"/>
            <w:tcBorders>
              <w:top w:val="nil"/>
              <w:left w:val="nil"/>
              <w:bottom w:val="single" w:sz="4" w:space="0" w:color="C0C0C0"/>
              <w:right w:val="single" w:sz="4" w:space="0" w:color="auto"/>
            </w:tcBorders>
            <w:shd w:val="clear" w:color="auto" w:fill="auto"/>
            <w:hideMark/>
          </w:tcPr>
          <w:p w14:paraId="3CFD678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009</w:t>
            </w:r>
          </w:p>
        </w:tc>
        <w:tc>
          <w:tcPr>
            <w:tcW w:w="1276" w:type="dxa"/>
            <w:tcBorders>
              <w:top w:val="nil"/>
              <w:left w:val="nil"/>
              <w:bottom w:val="single" w:sz="4" w:space="0" w:color="C0C0C0"/>
              <w:right w:val="single" w:sz="4" w:space="0" w:color="auto"/>
            </w:tcBorders>
            <w:shd w:val="clear" w:color="auto" w:fill="auto"/>
            <w:noWrap/>
            <w:hideMark/>
          </w:tcPr>
          <w:p w14:paraId="607A18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6F9EC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CE3E7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7C1D6E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9464AB5" w14:textId="77777777" w:rsidR="00412F4A" w:rsidRPr="00412F4A" w:rsidRDefault="00412F4A" w:rsidP="00412F4A">
            <w:pPr>
              <w:rPr>
                <w:rFonts w:ascii="Arial" w:hAnsi="Arial" w:cs="Arial"/>
                <w:sz w:val="16"/>
                <w:szCs w:val="16"/>
              </w:rPr>
            </w:pPr>
            <w:r w:rsidRPr="00412F4A">
              <w:rPr>
                <w:rFonts w:ascii="Arial" w:hAnsi="Arial" w:cs="Arial"/>
                <w:sz w:val="16"/>
                <w:szCs w:val="16"/>
              </w:rPr>
              <w:t>6117</w:t>
            </w:r>
          </w:p>
        </w:tc>
        <w:tc>
          <w:tcPr>
            <w:tcW w:w="5150" w:type="dxa"/>
            <w:tcBorders>
              <w:top w:val="nil"/>
              <w:left w:val="nil"/>
              <w:bottom w:val="single" w:sz="4" w:space="0" w:color="C0C0C0"/>
              <w:right w:val="single" w:sz="4" w:space="0" w:color="auto"/>
            </w:tcBorders>
            <w:shd w:val="clear" w:color="auto" w:fill="auto"/>
            <w:hideMark/>
          </w:tcPr>
          <w:p w14:paraId="18AD0016" w14:textId="77777777" w:rsidR="00412F4A" w:rsidRPr="00412F4A" w:rsidRDefault="00412F4A" w:rsidP="00412F4A">
            <w:pPr>
              <w:rPr>
                <w:rFonts w:ascii="Arial" w:hAnsi="Arial" w:cs="Arial"/>
                <w:sz w:val="16"/>
                <w:szCs w:val="16"/>
              </w:rPr>
            </w:pPr>
            <w:r w:rsidRPr="00412F4A">
              <w:rPr>
                <w:rFonts w:ascii="Arial" w:hAnsi="Arial" w:cs="Arial"/>
                <w:sz w:val="16"/>
                <w:szCs w:val="16"/>
              </w:rPr>
              <w:t>Povrat poreza i prireza na dohodak po godišnjoj prijavi</w:t>
            </w:r>
          </w:p>
        </w:tc>
        <w:tc>
          <w:tcPr>
            <w:tcW w:w="567" w:type="dxa"/>
            <w:tcBorders>
              <w:top w:val="nil"/>
              <w:left w:val="nil"/>
              <w:bottom w:val="single" w:sz="4" w:space="0" w:color="C0C0C0"/>
              <w:right w:val="single" w:sz="4" w:space="0" w:color="auto"/>
            </w:tcBorders>
            <w:shd w:val="clear" w:color="auto" w:fill="auto"/>
            <w:hideMark/>
          </w:tcPr>
          <w:p w14:paraId="3FE9090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010</w:t>
            </w:r>
          </w:p>
        </w:tc>
        <w:tc>
          <w:tcPr>
            <w:tcW w:w="1276" w:type="dxa"/>
            <w:tcBorders>
              <w:top w:val="nil"/>
              <w:left w:val="nil"/>
              <w:bottom w:val="single" w:sz="4" w:space="0" w:color="C0C0C0"/>
              <w:right w:val="single" w:sz="4" w:space="0" w:color="auto"/>
            </w:tcBorders>
            <w:shd w:val="clear" w:color="auto" w:fill="auto"/>
            <w:noWrap/>
            <w:hideMark/>
          </w:tcPr>
          <w:p w14:paraId="6A0D5F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E1DAC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36012E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FB53F3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25E0B32" w14:textId="77777777" w:rsidR="00412F4A" w:rsidRPr="00412F4A" w:rsidRDefault="00412F4A" w:rsidP="00412F4A">
            <w:pPr>
              <w:rPr>
                <w:rFonts w:ascii="Arial" w:hAnsi="Arial" w:cs="Arial"/>
                <w:sz w:val="16"/>
                <w:szCs w:val="16"/>
              </w:rPr>
            </w:pPr>
            <w:r w:rsidRPr="00412F4A">
              <w:rPr>
                <w:rFonts w:ascii="Arial" w:hAnsi="Arial" w:cs="Arial"/>
                <w:sz w:val="16"/>
                <w:szCs w:val="16"/>
              </w:rPr>
              <w:t>6119</w:t>
            </w:r>
          </w:p>
        </w:tc>
        <w:tc>
          <w:tcPr>
            <w:tcW w:w="5150" w:type="dxa"/>
            <w:tcBorders>
              <w:top w:val="nil"/>
              <w:left w:val="nil"/>
              <w:bottom w:val="single" w:sz="4" w:space="0" w:color="C0C0C0"/>
              <w:right w:val="single" w:sz="4" w:space="0" w:color="auto"/>
            </w:tcBorders>
            <w:shd w:val="clear" w:color="auto" w:fill="auto"/>
            <w:hideMark/>
          </w:tcPr>
          <w:p w14:paraId="1CE06E9C" w14:textId="77777777" w:rsidR="00412F4A" w:rsidRPr="00412F4A" w:rsidRDefault="00412F4A" w:rsidP="00412F4A">
            <w:pPr>
              <w:rPr>
                <w:rFonts w:ascii="Arial" w:hAnsi="Arial" w:cs="Arial"/>
                <w:sz w:val="16"/>
                <w:szCs w:val="16"/>
              </w:rPr>
            </w:pPr>
            <w:r w:rsidRPr="00412F4A">
              <w:rPr>
                <w:rFonts w:ascii="Arial" w:hAnsi="Arial" w:cs="Arial"/>
                <w:sz w:val="16"/>
                <w:szCs w:val="16"/>
              </w:rPr>
              <w:t>Povrat više ostvarenog poreza na dohodak za decentralizirane funkcije</w:t>
            </w:r>
          </w:p>
        </w:tc>
        <w:tc>
          <w:tcPr>
            <w:tcW w:w="567" w:type="dxa"/>
            <w:tcBorders>
              <w:top w:val="nil"/>
              <w:left w:val="nil"/>
              <w:bottom w:val="single" w:sz="4" w:space="0" w:color="C0C0C0"/>
              <w:right w:val="single" w:sz="4" w:space="0" w:color="auto"/>
            </w:tcBorders>
            <w:shd w:val="clear" w:color="auto" w:fill="auto"/>
            <w:hideMark/>
          </w:tcPr>
          <w:p w14:paraId="69000A7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011</w:t>
            </w:r>
          </w:p>
        </w:tc>
        <w:tc>
          <w:tcPr>
            <w:tcW w:w="1276" w:type="dxa"/>
            <w:tcBorders>
              <w:top w:val="nil"/>
              <w:left w:val="nil"/>
              <w:bottom w:val="single" w:sz="4" w:space="0" w:color="C0C0C0"/>
              <w:right w:val="single" w:sz="4" w:space="0" w:color="auto"/>
            </w:tcBorders>
            <w:shd w:val="clear" w:color="auto" w:fill="auto"/>
            <w:noWrap/>
            <w:hideMark/>
          </w:tcPr>
          <w:p w14:paraId="419DA4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7CE3A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D9E5F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27D191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7464DCF" w14:textId="77777777" w:rsidR="00412F4A" w:rsidRPr="00412F4A" w:rsidRDefault="00412F4A" w:rsidP="00412F4A">
            <w:pPr>
              <w:rPr>
                <w:rFonts w:ascii="Arial" w:hAnsi="Arial" w:cs="Arial"/>
                <w:sz w:val="16"/>
                <w:szCs w:val="16"/>
              </w:rPr>
            </w:pPr>
            <w:r w:rsidRPr="00412F4A">
              <w:rPr>
                <w:rFonts w:ascii="Arial" w:hAnsi="Arial" w:cs="Arial"/>
                <w:sz w:val="16"/>
                <w:szCs w:val="16"/>
              </w:rPr>
              <w:t>612</w:t>
            </w:r>
          </w:p>
        </w:tc>
        <w:tc>
          <w:tcPr>
            <w:tcW w:w="5150" w:type="dxa"/>
            <w:tcBorders>
              <w:top w:val="nil"/>
              <w:left w:val="nil"/>
              <w:bottom w:val="single" w:sz="4" w:space="0" w:color="C0C0C0"/>
              <w:right w:val="single" w:sz="4" w:space="0" w:color="auto"/>
            </w:tcBorders>
            <w:shd w:val="clear" w:color="auto" w:fill="auto"/>
            <w:hideMark/>
          </w:tcPr>
          <w:p w14:paraId="6F23E692" w14:textId="77777777" w:rsidR="00412F4A" w:rsidRPr="00412F4A" w:rsidRDefault="00412F4A" w:rsidP="00412F4A">
            <w:pPr>
              <w:rPr>
                <w:rFonts w:ascii="Arial" w:hAnsi="Arial" w:cs="Arial"/>
                <w:sz w:val="16"/>
                <w:szCs w:val="16"/>
              </w:rPr>
            </w:pPr>
            <w:r w:rsidRPr="00412F4A">
              <w:rPr>
                <w:rFonts w:ascii="Arial" w:hAnsi="Arial" w:cs="Arial"/>
                <w:sz w:val="16"/>
                <w:szCs w:val="16"/>
              </w:rPr>
              <w:t>Porez na dobit (AOP 013 do 016 - 017)</w:t>
            </w:r>
          </w:p>
        </w:tc>
        <w:tc>
          <w:tcPr>
            <w:tcW w:w="567" w:type="dxa"/>
            <w:tcBorders>
              <w:top w:val="nil"/>
              <w:left w:val="nil"/>
              <w:bottom w:val="single" w:sz="4" w:space="0" w:color="C0C0C0"/>
              <w:right w:val="single" w:sz="4" w:space="0" w:color="auto"/>
            </w:tcBorders>
            <w:shd w:val="clear" w:color="auto" w:fill="auto"/>
            <w:hideMark/>
          </w:tcPr>
          <w:p w14:paraId="4F51703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012</w:t>
            </w:r>
          </w:p>
        </w:tc>
        <w:tc>
          <w:tcPr>
            <w:tcW w:w="1276" w:type="dxa"/>
            <w:tcBorders>
              <w:top w:val="nil"/>
              <w:left w:val="nil"/>
              <w:bottom w:val="single" w:sz="4" w:space="0" w:color="C0C0C0"/>
              <w:right w:val="single" w:sz="4" w:space="0" w:color="auto"/>
            </w:tcBorders>
            <w:shd w:val="clear" w:color="auto" w:fill="auto"/>
            <w:noWrap/>
            <w:hideMark/>
          </w:tcPr>
          <w:p w14:paraId="024ACD8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ABB0B2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4A6EA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B2CA42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438FB79" w14:textId="77777777" w:rsidR="00412F4A" w:rsidRPr="00412F4A" w:rsidRDefault="00412F4A" w:rsidP="00412F4A">
            <w:pPr>
              <w:rPr>
                <w:rFonts w:ascii="Arial" w:hAnsi="Arial" w:cs="Arial"/>
                <w:sz w:val="16"/>
                <w:szCs w:val="16"/>
              </w:rPr>
            </w:pPr>
            <w:r w:rsidRPr="00412F4A">
              <w:rPr>
                <w:rFonts w:ascii="Arial" w:hAnsi="Arial" w:cs="Arial"/>
                <w:sz w:val="16"/>
                <w:szCs w:val="16"/>
              </w:rPr>
              <w:t>6121</w:t>
            </w:r>
          </w:p>
        </w:tc>
        <w:tc>
          <w:tcPr>
            <w:tcW w:w="5150" w:type="dxa"/>
            <w:tcBorders>
              <w:top w:val="nil"/>
              <w:left w:val="nil"/>
              <w:bottom w:val="single" w:sz="4" w:space="0" w:color="C0C0C0"/>
              <w:right w:val="single" w:sz="4" w:space="0" w:color="auto"/>
            </w:tcBorders>
            <w:shd w:val="clear" w:color="auto" w:fill="auto"/>
            <w:hideMark/>
          </w:tcPr>
          <w:p w14:paraId="3914228E" w14:textId="77777777" w:rsidR="00412F4A" w:rsidRPr="00412F4A" w:rsidRDefault="00412F4A" w:rsidP="00412F4A">
            <w:pPr>
              <w:rPr>
                <w:rFonts w:ascii="Arial" w:hAnsi="Arial" w:cs="Arial"/>
                <w:sz w:val="16"/>
                <w:szCs w:val="16"/>
              </w:rPr>
            </w:pPr>
            <w:r w:rsidRPr="00412F4A">
              <w:rPr>
                <w:rFonts w:ascii="Arial" w:hAnsi="Arial" w:cs="Arial"/>
                <w:sz w:val="16"/>
                <w:szCs w:val="16"/>
              </w:rPr>
              <w:t>Porez na dobit od poduzetnika</w:t>
            </w:r>
          </w:p>
        </w:tc>
        <w:tc>
          <w:tcPr>
            <w:tcW w:w="567" w:type="dxa"/>
            <w:tcBorders>
              <w:top w:val="nil"/>
              <w:left w:val="nil"/>
              <w:bottom w:val="single" w:sz="4" w:space="0" w:color="C0C0C0"/>
              <w:right w:val="single" w:sz="4" w:space="0" w:color="auto"/>
            </w:tcBorders>
            <w:shd w:val="clear" w:color="auto" w:fill="auto"/>
            <w:hideMark/>
          </w:tcPr>
          <w:p w14:paraId="547E740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013</w:t>
            </w:r>
          </w:p>
        </w:tc>
        <w:tc>
          <w:tcPr>
            <w:tcW w:w="1276" w:type="dxa"/>
            <w:tcBorders>
              <w:top w:val="nil"/>
              <w:left w:val="nil"/>
              <w:bottom w:val="single" w:sz="4" w:space="0" w:color="C0C0C0"/>
              <w:right w:val="single" w:sz="4" w:space="0" w:color="auto"/>
            </w:tcBorders>
            <w:shd w:val="clear" w:color="auto" w:fill="auto"/>
            <w:noWrap/>
            <w:hideMark/>
          </w:tcPr>
          <w:p w14:paraId="123543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05AFB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D66C8A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7529E9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AA2652E" w14:textId="77777777" w:rsidR="00412F4A" w:rsidRPr="00412F4A" w:rsidRDefault="00412F4A" w:rsidP="00412F4A">
            <w:pPr>
              <w:rPr>
                <w:rFonts w:ascii="Arial" w:hAnsi="Arial" w:cs="Arial"/>
                <w:sz w:val="16"/>
                <w:szCs w:val="16"/>
              </w:rPr>
            </w:pPr>
            <w:r w:rsidRPr="00412F4A">
              <w:rPr>
                <w:rFonts w:ascii="Arial" w:hAnsi="Arial" w:cs="Arial"/>
                <w:sz w:val="16"/>
                <w:szCs w:val="16"/>
              </w:rPr>
              <w:t>6122</w:t>
            </w:r>
          </w:p>
        </w:tc>
        <w:tc>
          <w:tcPr>
            <w:tcW w:w="5150" w:type="dxa"/>
            <w:tcBorders>
              <w:top w:val="nil"/>
              <w:left w:val="nil"/>
              <w:bottom w:val="single" w:sz="4" w:space="0" w:color="C0C0C0"/>
              <w:right w:val="single" w:sz="4" w:space="0" w:color="auto"/>
            </w:tcBorders>
            <w:shd w:val="clear" w:color="auto" w:fill="auto"/>
            <w:hideMark/>
          </w:tcPr>
          <w:p w14:paraId="1310569A" w14:textId="77777777" w:rsidR="00412F4A" w:rsidRPr="00412F4A" w:rsidRDefault="00412F4A" w:rsidP="00412F4A">
            <w:pPr>
              <w:rPr>
                <w:rFonts w:ascii="Arial" w:hAnsi="Arial" w:cs="Arial"/>
                <w:sz w:val="16"/>
                <w:szCs w:val="16"/>
              </w:rPr>
            </w:pPr>
            <w:r w:rsidRPr="00412F4A">
              <w:rPr>
                <w:rFonts w:ascii="Arial" w:hAnsi="Arial" w:cs="Arial"/>
                <w:sz w:val="16"/>
                <w:szCs w:val="16"/>
              </w:rPr>
              <w:t>Porez na dobit po odbitku na naknade za korištenje prava i za usluge</w:t>
            </w:r>
          </w:p>
        </w:tc>
        <w:tc>
          <w:tcPr>
            <w:tcW w:w="567" w:type="dxa"/>
            <w:tcBorders>
              <w:top w:val="nil"/>
              <w:left w:val="nil"/>
              <w:bottom w:val="single" w:sz="4" w:space="0" w:color="C0C0C0"/>
              <w:right w:val="single" w:sz="4" w:space="0" w:color="auto"/>
            </w:tcBorders>
            <w:shd w:val="clear" w:color="auto" w:fill="auto"/>
            <w:hideMark/>
          </w:tcPr>
          <w:p w14:paraId="74D710F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014</w:t>
            </w:r>
          </w:p>
        </w:tc>
        <w:tc>
          <w:tcPr>
            <w:tcW w:w="1276" w:type="dxa"/>
            <w:tcBorders>
              <w:top w:val="nil"/>
              <w:left w:val="nil"/>
              <w:bottom w:val="single" w:sz="4" w:space="0" w:color="C0C0C0"/>
              <w:right w:val="single" w:sz="4" w:space="0" w:color="auto"/>
            </w:tcBorders>
            <w:shd w:val="clear" w:color="auto" w:fill="auto"/>
            <w:noWrap/>
            <w:hideMark/>
          </w:tcPr>
          <w:p w14:paraId="79B27D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F983D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E88F60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6EA046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799F37A" w14:textId="77777777" w:rsidR="00412F4A" w:rsidRPr="00412F4A" w:rsidRDefault="00412F4A" w:rsidP="00412F4A">
            <w:pPr>
              <w:rPr>
                <w:rFonts w:ascii="Arial" w:hAnsi="Arial" w:cs="Arial"/>
                <w:sz w:val="16"/>
                <w:szCs w:val="16"/>
              </w:rPr>
            </w:pPr>
            <w:r w:rsidRPr="00412F4A">
              <w:rPr>
                <w:rFonts w:ascii="Arial" w:hAnsi="Arial" w:cs="Arial"/>
                <w:sz w:val="16"/>
                <w:szCs w:val="16"/>
              </w:rPr>
              <w:t>6123</w:t>
            </w:r>
          </w:p>
        </w:tc>
        <w:tc>
          <w:tcPr>
            <w:tcW w:w="5150" w:type="dxa"/>
            <w:tcBorders>
              <w:top w:val="nil"/>
              <w:left w:val="nil"/>
              <w:bottom w:val="single" w:sz="4" w:space="0" w:color="C0C0C0"/>
              <w:right w:val="single" w:sz="4" w:space="0" w:color="auto"/>
            </w:tcBorders>
            <w:shd w:val="clear" w:color="auto" w:fill="auto"/>
            <w:hideMark/>
          </w:tcPr>
          <w:p w14:paraId="381E37C8" w14:textId="77777777" w:rsidR="00412F4A" w:rsidRPr="00412F4A" w:rsidRDefault="00412F4A" w:rsidP="00412F4A">
            <w:pPr>
              <w:rPr>
                <w:rFonts w:ascii="Arial" w:hAnsi="Arial" w:cs="Arial"/>
                <w:sz w:val="16"/>
                <w:szCs w:val="16"/>
              </w:rPr>
            </w:pPr>
            <w:r w:rsidRPr="00412F4A">
              <w:rPr>
                <w:rFonts w:ascii="Arial" w:hAnsi="Arial" w:cs="Arial"/>
                <w:sz w:val="16"/>
                <w:szCs w:val="16"/>
              </w:rPr>
              <w:t>Porez na dobit po odbitku na kamate, dividende i udjele u dobiti</w:t>
            </w:r>
          </w:p>
        </w:tc>
        <w:tc>
          <w:tcPr>
            <w:tcW w:w="567" w:type="dxa"/>
            <w:tcBorders>
              <w:top w:val="nil"/>
              <w:left w:val="nil"/>
              <w:bottom w:val="single" w:sz="4" w:space="0" w:color="C0C0C0"/>
              <w:right w:val="single" w:sz="4" w:space="0" w:color="auto"/>
            </w:tcBorders>
            <w:shd w:val="clear" w:color="auto" w:fill="auto"/>
            <w:hideMark/>
          </w:tcPr>
          <w:p w14:paraId="7A4ED0C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015</w:t>
            </w:r>
          </w:p>
        </w:tc>
        <w:tc>
          <w:tcPr>
            <w:tcW w:w="1276" w:type="dxa"/>
            <w:tcBorders>
              <w:top w:val="nil"/>
              <w:left w:val="nil"/>
              <w:bottom w:val="single" w:sz="4" w:space="0" w:color="C0C0C0"/>
              <w:right w:val="single" w:sz="4" w:space="0" w:color="auto"/>
            </w:tcBorders>
            <w:shd w:val="clear" w:color="auto" w:fill="auto"/>
            <w:noWrap/>
            <w:hideMark/>
          </w:tcPr>
          <w:p w14:paraId="3CACCD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C45DBE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F12FF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361969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AB797DE" w14:textId="77777777" w:rsidR="00412F4A" w:rsidRPr="00412F4A" w:rsidRDefault="00412F4A" w:rsidP="00412F4A">
            <w:pPr>
              <w:rPr>
                <w:rFonts w:ascii="Arial" w:hAnsi="Arial" w:cs="Arial"/>
                <w:sz w:val="16"/>
                <w:szCs w:val="16"/>
              </w:rPr>
            </w:pPr>
            <w:r w:rsidRPr="00412F4A">
              <w:rPr>
                <w:rFonts w:ascii="Arial" w:hAnsi="Arial" w:cs="Arial"/>
                <w:sz w:val="16"/>
                <w:szCs w:val="16"/>
              </w:rPr>
              <w:t>6124</w:t>
            </w:r>
          </w:p>
        </w:tc>
        <w:tc>
          <w:tcPr>
            <w:tcW w:w="5150" w:type="dxa"/>
            <w:tcBorders>
              <w:top w:val="nil"/>
              <w:left w:val="nil"/>
              <w:bottom w:val="single" w:sz="4" w:space="0" w:color="C0C0C0"/>
              <w:right w:val="single" w:sz="4" w:space="0" w:color="auto"/>
            </w:tcBorders>
            <w:shd w:val="clear" w:color="auto" w:fill="auto"/>
            <w:hideMark/>
          </w:tcPr>
          <w:p w14:paraId="5049FF2E" w14:textId="77777777" w:rsidR="00412F4A" w:rsidRPr="00412F4A" w:rsidRDefault="00412F4A" w:rsidP="00412F4A">
            <w:pPr>
              <w:rPr>
                <w:rFonts w:ascii="Arial" w:hAnsi="Arial" w:cs="Arial"/>
                <w:sz w:val="16"/>
                <w:szCs w:val="16"/>
              </w:rPr>
            </w:pPr>
            <w:r w:rsidRPr="00412F4A">
              <w:rPr>
                <w:rFonts w:ascii="Arial" w:hAnsi="Arial" w:cs="Arial"/>
                <w:sz w:val="16"/>
                <w:szCs w:val="16"/>
              </w:rPr>
              <w:t>Porez na dobit po godišnjoj prijavi</w:t>
            </w:r>
          </w:p>
        </w:tc>
        <w:tc>
          <w:tcPr>
            <w:tcW w:w="567" w:type="dxa"/>
            <w:tcBorders>
              <w:top w:val="nil"/>
              <w:left w:val="nil"/>
              <w:bottom w:val="single" w:sz="4" w:space="0" w:color="C0C0C0"/>
              <w:right w:val="single" w:sz="4" w:space="0" w:color="auto"/>
            </w:tcBorders>
            <w:shd w:val="clear" w:color="auto" w:fill="auto"/>
            <w:hideMark/>
          </w:tcPr>
          <w:p w14:paraId="41CF784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016</w:t>
            </w:r>
          </w:p>
        </w:tc>
        <w:tc>
          <w:tcPr>
            <w:tcW w:w="1276" w:type="dxa"/>
            <w:tcBorders>
              <w:top w:val="nil"/>
              <w:left w:val="nil"/>
              <w:bottom w:val="single" w:sz="4" w:space="0" w:color="C0C0C0"/>
              <w:right w:val="single" w:sz="4" w:space="0" w:color="auto"/>
            </w:tcBorders>
            <w:shd w:val="clear" w:color="auto" w:fill="auto"/>
            <w:noWrap/>
            <w:hideMark/>
          </w:tcPr>
          <w:p w14:paraId="4F4528B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B3792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DFA38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96E66A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1DC0131" w14:textId="77777777" w:rsidR="00412F4A" w:rsidRPr="00412F4A" w:rsidRDefault="00412F4A" w:rsidP="00412F4A">
            <w:pPr>
              <w:rPr>
                <w:rFonts w:ascii="Arial" w:hAnsi="Arial" w:cs="Arial"/>
                <w:sz w:val="16"/>
                <w:szCs w:val="16"/>
              </w:rPr>
            </w:pPr>
            <w:r w:rsidRPr="00412F4A">
              <w:rPr>
                <w:rFonts w:ascii="Arial" w:hAnsi="Arial" w:cs="Arial"/>
                <w:sz w:val="16"/>
                <w:szCs w:val="16"/>
              </w:rPr>
              <w:t>6125</w:t>
            </w:r>
          </w:p>
        </w:tc>
        <w:tc>
          <w:tcPr>
            <w:tcW w:w="5150" w:type="dxa"/>
            <w:tcBorders>
              <w:top w:val="nil"/>
              <w:left w:val="nil"/>
              <w:bottom w:val="single" w:sz="4" w:space="0" w:color="C0C0C0"/>
              <w:right w:val="single" w:sz="4" w:space="0" w:color="auto"/>
            </w:tcBorders>
            <w:shd w:val="clear" w:color="auto" w:fill="auto"/>
            <w:hideMark/>
          </w:tcPr>
          <w:p w14:paraId="50268DD1" w14:textId="77777777" w:rsidR="00412F4A" w:rsidRPr="00412F4A" w:rsidRDefault="00412F4A" w:rsidP="00412F4A">
            <w:pPr>
              <w:rPr>
                <w:rFonts w:ascii="Arial" w:hAnsi="Arial" w:cs="Arial"/>
                <w:sz w:val="16"/>
                <w:szCs w:val="16"/>
              </w:rPr>
            </w:pPr>
            <w:r w:rsidRPr="00412F4A">
              <w:rPr>
                <w:rFonts w:ascii="Arial" w:hAnsi="Arial" w:cs="Arial"/>
                <w:sz w:val="16"/>
                <w:szCs w:val="16"/>
              </w:rPr>
              <w:t>Povrat poreza na dobit po godišnjoj prijavi</w:t>
            </w:r>
          </w:p>
        </w:tc>
        <w:tc>
          <w:tcPr>
            <w:tcW w:w="567" w:type="dxa"/>
            <w:tcBorders>
              <w:top w:val="nil"/>
              <w:left w:val="nil"/>
              <w:bottom w:val="single" w:sz="4" w:space="0" w:color="C0C0C0"/>
              <w:right w:val="single" w:sz="4" w:space="0" w:color="auto"/>
            </w:tcBorders>
            <w:shd w:val="clear" w:color="auto" w:fill="auto"/>
            <w:hideMark/>
          </w:tcPr>
          <w:p w14:paraId="721B5CA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017</w:t>
            </w:r>
          </w:p>
        </w:tc>
        <w:tc>
          <w:tcPr>
            <w:tcW w:w="1276" w:type="dxa"/>
            <w:tcBorders>
              <w:top w:val="nil"/>
              <w:left w:val="nil"/>
              <w:bottom w:val="single" w:sz="4" w:space="0" w:color="C0C0C0"/>
              <w:right w:val="single" w:sz="4" w:space="0" w:color="auto"/>
            </w:tcBorders>
            <w:shd w:val="clear" w:color="auto" w:fill="auto"/>
            <w:noWrap/>
            <w:hideMark/>
          </w:tcPr>
          <w:p w14:paraId="1EBF12D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342B2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0CF3D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224FA5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B6494F7" w14:textId="77777777" w:rsidR="00412F4A" w:rsidRPr="00412F4A" w:rsidRDefault="00412F4A" w:rsidP="00412F4A">
            <w:pPr>
              <w:rPr>
                <w:rFonts w:ascii="Arial" w:hAnsi="Arial" w:cs="Arial"/>
                <w:sz w:val="16"/>
                <w:szCs w:val="16"/>
              </w:rPr>
            </w:pPr>
            <w:r w:rsidRPr="00412F4A">
              <w:rPr>
                <w:rFonts w:ascii="Arial" w:hAnsi="Arial" w:cs="Arial"/>
                <w:sz w:val="16"/>
                <w:szCs w:val="16"/>
              </w:rPr>
              <w:t>613</w:t>
            </w:r>
          </w:p>
        </w:tc>
        <w:tc>
          <w:tcPr>
            <w:tcW w:w="5150" w:type="dxa"/>
            <w:tcBorders>
              <w:top w:val="nil"/>
              <w:left w:val="nil"/>
              <w:bottom w:val="single" w:sz="4" w:space="0" w:color="C0C0C0"/>
              <w:right w:val="single" w:sz="4" w:space="0" w:color="auto"/>
            </w:tcBorders>
            <w:shd w:val="clear" w:color="auto" w:fill="auto"/>
            <w:hideMark/>
          </w:tcPr>
          <w:p w14:paraId="3CB3BD71" w14:textId="77777777" w:rsidR="00412F4A" w:rsidRPr="00412F4A" w:rsidRDefault="00412F4A" w:rsidP="00412F4A">
            <w:pPr>
              <w:rPr>
                <w:rFonts w:ascii="Arial" w:hAnsi="Arial" w:cs="Arial"/>
                <w:sz w:val="16"/>
                <w:szCs w:val="16"/>
              </w:rPr>
            </w:pPr>
            <w:r w:rsidRPr="00412F4A">
              <w:rPr>
                <w:rFonts w:ascii="Arial" w:hAnsi="Arial" w:cs="Arial"/>
                <w:sz w:val="16"/>
                <w:szCs w:val="16"/>
              </w:rPr>
              <w:t>Porezi na imovinu (AOP 019 do 023)</w:t>
            </w:r>
          </w:p>
        </w:tc>
        <w:tc>
          <w:tcPr>
            <w:tcW w:w="567" w:type="dxa"/>
            <w:tcBorders>
              <w:top w:val="nil"/>
              <w:left w:val="nil"/>
              <w:bottom w:val="single" w:sz="4" w:space="0" w:color="C0C0C0"/>
              <w:right w:val="single" w:sz="4" w:space="0" w:color="auto"/>
            </w:tcBorders>
            <w:shd w:val="clear" w:color="auto" w:fill="auto"/>
            <w:hideMark/>
          </w:tcPr>
          <w:p w14:paraId="56777F9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018</w:t>
            </w:r>
          </w:p>
        </w:tc>
        <w:tc>
          <w:tcPr>
            <w:tcW w:w="1276" w:type="dxa"/>
            <w:tcBorders>
              <w:top w:val="nil"/>
              <w:left w:val="nil"/>
              <w:bottom w:val="single" w:sz="4" w:space="0" w:color="C0C0C0"/>
              <w:right w:val="single" w:sz="4" w:space="0" w:color="auto"/>
            </w:tcBorders>
            <w:shd w:val="clear" w:color="auto" w:fill="auto"/>
            <w:noWrap/>
            <w:hideMark/>
          </w:tcPr>
          <w:p w14:paraId="416711D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A23FEE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1F5EA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65A898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FA5A8F6" w14:textId="77777777" w:rsidR="00412F4A" w:rsidRPr="00412F4A" w:rsidRDefault="00412F4A" w:rsidP="00412F4A">
            <w:pPr>
              <w:rPr>
                <w:rFonts w:ascii="Arial" w:hAnsi="Arial" w:cs="Arial"/>
                <w:sz w:val="16"/>
                <w:szCs w:val="16"/>
              </w:rPr>
            </w:pPr>
            <w:r w:rsidRPr="00412F4A">
              <w:rPr>
                <w:rFonts w:ascii="Arial" w:hAnsi="Arial" w:cs="Arial"/>
                <w:sz w:val="16"/>
                <w:szCs w:val="16"/>
              </w:rPr>
              <w:t>6131</w:t>
            </w:r>
          </w:p>
        </w:tc>
        <w:tc>
          <w:tcPr>
            <w:tcW w:w="5150" w:type="dxa"/>
            <w:tcBorders>
              <w:top w:val="nil"/>
              <w:left w:val="nil"/>
              <w:bottom w:val="single" w:sz="4" w:space="0" w:color="C0C0C0"/>
              <w:right w:val="single" w:sz="4" w:space="0" w:color="auto"/>
            </w:tcBorders>
            <w:shd w:val="clear" w:color="auto" w:fill="auto"/>
            <w:hideMark/>
          </w:tcPr>
          <w:p w14:paraId="014FC3C8" w14:textId="77777777" w:rsidR="00412F4A" w:rsidRPr="00412F4A" w:rsidRDefault="00412F4A" w:rsidP="00412F4A">
            <w:pPr>
              <w:rPr>
                <w:rFonts w:ascii="Arial" w:hAnsi="Arial" w:cs="Arial"/>
                <w:sz w:val="16"/>
                <w:szCs w:val="16"/>
              </w:rPr>
            </w:pPr>
            <w:r w:rsidRPr="00412F4A">
              <w:rPr>
                <w:rFonts w:ascii="Arial" w:hAnsi="Arial" w:cs="Arial"/>
                <w:sz w:val="16"/>
                <w:szCs w:val="16"/>
              </w:rPr>
              <w:t>Stalni porezi na nepokretnu imovinu</w:t>
            </w:r>
          </w:p>
        </w:tc>
        <w:tc>
          <w:tcPr>
            <w:tcW w:w="567" w:type="dxa"/>
            <w:tcBorders>
              <w:top w:val="nil"/>
              <w:left w:val="nil"/>
              <w:bottom w:val="single" w:sz="4" w:space="0" w:color="C0C0C0"/>
              <w:right w:val="single" w:sz="4" w:space="0" w:color="auto"/>
            </w:tcBorders>
            <w:shd w:val="clear" w:color="auto" w:fill="auto"/>
            <w:hideMark/>
          </w:tcPr>
          <w:p w14:paraId="6C167E0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019</w:t>
            </w:r>
          </w:p>
        </w:tc>
        <w:tc>
          <w:tcPr>
            <w:tcW w:w="1276" w:type="dxa"/>
            <w:tcBorders>
              <w:top w:val="nil"/>
              <w:left w:val="nil"/>
              <w:bottom w:val="single" w:sz="4" w:space="0" w:color="C0C0C0"/>
              <w:right w:val="single" w:sz="4" w:space="0" w:color="auto"/>
            </w:tcBorders>
            <w:shd w:val="clear" w:color="auto" w:fill="auto"/>
            <w:noWrap/>
            <w:hideMark/>
          </w:tcPr>
          <w:p w14:paraId="35EE09D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7FB87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78BB98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9E86C4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A5ACD11" w14:textId="77777777" w:rsidR="00412F4A" w:rsidRPr="00412F4A" w:rsidRDefault="00412F4A" w:rsidP="00412F4A">
            <w:pPr>
              <w:rPr>
                <w:rFonts w:ascii="Arial" w:hAnsi="Arial" w:cs="Arial"/>
                <w:sz w:val="16"/>
                <w:szCs w:val="16"/>
              </w:rPr>
            </w:pPr>
            <w:r w:rsidRPr="00412F4A">
              <w:rPr>
                <w:rFonts w:ascii="Arial" w:hAnsi="Arial" w:cs="Arial"/>
                <w:sz w:val="16"/>
                <w:szCs w:val="16"/>
              </w:rPr>
              <w:t>6132</w:t>
            </w:r>
          </w:p>
        </w:tc>
        <w:tc>
          <w:tcPr>
            <w:tcW w:w="5150" w:type="dxa"/>
            <w:tcBorders>
              <w:top w:val="nil"/>
              <w:left w:val="nil"/>
              <w:bottom w:val="single" w:sz="4" w:space="0" w:color="C0C0C0"/>
              <w:right w:val="single" w:sz="4" w:space="0" w:color="auto"/>
            </w:tcBorders>
            <w:shd w:val="clear" w:color="auto" w:fill="auto"/>
            <w:hideMark/>
          </w:tcPr>
          <w:p w14:paraId="0879FAE4" w14:textId="77777777" w:rsidR="00412F4A" w:rsidRPr="00412F4A" w:rsidRDefault="00412F4A" w:rsidP="00412F4A">
            <w:pPr>
              <w:rPr>
                <w:rFonts w:ascii="Arial" w:hAnsi="Arial" w:cs="Arial"/>
                <w:sz w:val="16"/>
                <w:szCs w:val="16"/>
              </w:rPr>
            </w:pPr>
            <w:r w:rsidRPr="00412F4A">
              <w:rPr>
                <w:rFonts w:ascii="Arial" w:hAnsi="Arial" w:cs="Arial"/>
                <w:sz w:val="16"/>
                <w:szCs w:val="16"/>
              </w:rPr>
              <w:t>Porez na nasljedstva i darove</w:t>
            </w:r>
          </w:p>
        </w:tc>
        <w:tc>
          <w:tcPr>
            <w:tcW w:w="567" w:type="dxa"/>
            <w:tcBorders>
              <w:top w:val="nil"/>
              <w:left w:val="nil"/>
              <w:bottom w:val="single" w:sz="4" w:space="0" w:color="C0C0C0"/>
              <w:right w:val="single" w:sz="4" w:space="0" w:color="auto"/>
            </w:tcBorders>
            <w:shd w:val="clear" w:color="auto" w:fill="auto"/>
            <w:hideMark/>
          </w:tcPr>
          <w:p w14:paraId="4A9ABE1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020</w:t>
            </w:r>
          </w:p>
        </w:tc>
        <w:tc>
          <w:tcPr>
            <w:tcW w:w="1276" w:type="dxa"/>
            <w:tcBorders>
              <w:top w:val="nil"/>
              <w:left w:val="nil"/>
              <w:bottom w:val="single" w:sz="4" w:space="0" w:color="C0C0C0"/>
              <w:right w:val="single" w:sz="4" w:space="0" w:color="auto"/>
            </w:tcBorders>
            <w:shd w:val="clear" w:color="auto" w:fill="auto"/>
            <w:noWrap/>
            <w:hideMark/>
          </w:tcPr>
          <w:p w14:paraId="2D7B5A3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040AB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C1342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786B4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48E8C14" w14:textId="77777777" w:rsidR="00412F4A" w:rsidRPr="00412F4A" w:rsidRDefault="00412F4A" w:rsidP="00412F4A">
            <w:pPr>
              <w:rPr>
                <w:rFonts w:ascii="Arial" w:hAnsi="Arial" w:cs="Arial"/>
                <w:sz w:val="16"/>
                <w:szCs w:val="16"/>
              </w:rPr>
            </w:pPr>
            <w:r w:rsidRPr="00412F4A">
              <w:rPr>
                <w:rFonts w:ascii="Arial" w:hAnsi="Arial" w:cs="Arial"/>
                <w:sz w:val="16"/>
                <w:szCs w:val="16"/>
              </w:rPr>
              <w:t>6133</w:t>
            </w:r>
          </w:p>
        </w:tc>
        <w:tc>
          <w:tcPr>
            <w:tcW w:w="5150" w:type="dxa"/>
            <w:tcBorders>
              <w:top w:val="nil"/>
              <w:left w:val="nil"/>
              <w:bottom w:val="single" w:sz="4" w:space="0" w:color="C0C0C0"/>
              <w:right w:val="single" w:sz="4" w:space="0" w:color="auto"/>
            </w:tcBorders>
            <w:shd w:val="clear" w:color="auto" w:fill="auto"/>
            <w:hideMark/>
          </w:tcPr>
          <w:p w14:paraId="5BA09C27" w14:textId="77777777" w:rsidR="00412F4A" w:rsidRPr="00412F4A" w:rsidRDefault="00412F4A" w:rsidP="00412F4A">
            <w:pPr>
              <w:rPr>
                <w:rFonts w:ascii="Arial" w:hAnsi="Arial" w:cs="Arial"/>
                <w:sz w:val="16"/>
                <w:szCs w:val="16"/>
              </w:rPr>
            </w:pPr>
            <w:r w:rsidRPr="00412F4A">
              <w:rPr>
                <w:rFonts w:ascii="Arial" w:hAnsi="Arial" w:cs="Arial"/>
                <w:sz w:val="16"/>
                <w:szCs w:val="16"/>
              </w:rPr>
              <w:t>Porez na kapitalne i financijske transakcije</w:t>
            </w:r>
          </w:p>
        </w:tc>
        <w:tc>
          <w:tcPr>
            <w:tcW w:w="567" w:type="dxa"/>
            <w:tcBorders>
              <w:top w:val="nil"/>
              <w:left w:val="nil"/>
              <w:bottom w:val="single" w:sz="4" w:space="0" w:color="C0C0C0"/>
              <w:right w:val="single" w:sz="4" w:space="0" w:color="auto"/>
            </w:tcBorders>
            <w:shd w:val="clear" w:color="auto" w:fill="auto"/>
            <w:hideMark/>
          </w:tcPr>
          <w:p w14:paraId="3B93698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021</w:t>
            </w:r>
          </w:p>
        </w:tc>
        <w:tc>
          <w:tcPr>
            <w:tcW w:w="1276" w:type="dxa"/>
            <w:tcBorders>
              <w:top w:val="nil"/>
              <w:left w:val="nil"/>
              <w:bottom w:val="single" w:sz="4" w:space="0" w:color="C0C0C0"/>
              <w:right w:val="single" w:sz="4" w:space="0" w:color="auto"/>
            </w:tcBorders>
            <w:shd w:val="clear" w:color="auto" w:fill="auto"/>
            <w:noWrap/>
            <w:hideMark/>
          </w:tcPr>
          <w:p w14:paraId="2144F0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CCA89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10DE0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37ABA3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2B97431" w14:textId="77777777" w:rsidR="00412F4A" w:rsidRPr="00412F4A" w:rsidRDefault="00412F4A" w:rsidP="00412F4A">
            <w:pPr>
              <w:rPr>
                <w:rFonts w:ascii="Arial" w:hAnsi="Arial" w:cs="Arial"/>
                <w:sz w:val="16"/>
                <w:szCs w:val="16"/>
              </w:rPr>
            </w:pPr>
            <w:r w:rsidRPr="00412F4A">
              <w:rPr>
                <w:rFonts w:ascii="Arial" w:hAnsi="Arial" w:cs="Arial"/>
                <w:sz w:val="16"/>
                <w:szCs w:val="16"/>
              </w:rPr>
              <w:t>6134</w:t>
            </w:r>
          </w:p>
        </w:tc>
        <w:tc>
          <w:tcPr>
            <w:tcW w:w="5150" w:type="dxa"/>
            <w:tcBorders>
              <w:top w:val="nil"/>
              <w:left w:val="nil"/>
              <w:bottom w:val="single" w:sz="4" w:space="0" w:color="C0C0C0"/>
              <w:right w:val="single" w:sz="4" w:space="0" w:color="auto"/>
            </w:tcBorders>
            <w:shd w:val="clear" w:color="auto" w:fill="auto"/>
            <w:hideMark/>
          </w:tcPr>
          <w:p w14:paraId="0FAB4229" w14:textId="77777777" w:rsidR="00412F4A" w:rsidRPr="00412F4A" w:rsidRDefault="00412F4A" w:rsidP="00412F4A">
            <w:pPr>
              <w:rPr>
                <w:rFonts w:ascii="Arial" w:hAnsi="Arial" w:cs="Arial"/>
                <w:sz w:val="16"/>
                <w:szCs w:val="16"/>
              </w:rPr>
            </w:pPr>
            <w:r w:rsidRPr="00412F4A">
              <w:rPr>
                <w:rFonts w:ascii="Arial" w:hAnsi="Arial" w:cs="Arial"/>
                <w:sz w:val="16"/>
                <w:szCs w:val="16"/>
              </w:rPr>
              <w:t>Povremeni porezi na imovinu</w:t>
            </w:r>
          </w:p>
        </w:tc>
        <w:tc>
          <w:tcPr>
            <w:tcW w:w="567" w:type="dxa"/>
            <w:tcBorders>
              <w:top w:val="nil"/>
              <w:left w:val="nil"/>
              <w:bottom w:val="single" w:sz="4" w:space="0" w:color="C0C0C0"/>
              <w:right w:val="single" w:sz="4" w:space="0" w:color="auto"/>
            </w:tcBorders>
            <w:shd w:val="clear" w:color="auto" w:fill="auto"/>
            <w:hideMark/>
          </w:tcPr>
          <w:p w14:paraId="3815E7E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022</w:t>
            </w:r>
          </w:p>
        </w:tc>
        <w:tc>
          <w:tcPr>
            <w:tcW w:w="1276" w:type="dxa"/>
            <w:tcBorders>
              <w:top w:val="nil"/>
              <w:left w:val="nil"/>
              <w:bottom w:val="single" w:sz="4" w:space="0" w:color="C0C0C0"/>
              <w:right w:val="single" w:sz="4" w:space="0" w:color="auto"/>
            </w:tcBorders>
            <w:shd w:val="clear" w:color="auto" w:fill="auto"/>
            <w:noWrap/>
            <w:hideMark/>
          </w:tcPr>
          <w:p w14:paraId="3B6D53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C1893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5CF79A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9CEF2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6475CFA" w14:textId="77777777" w:rsidR="00412F4A" w:rsidRPr="00412F4A" w:rsidRDefault="00412F4A" w:rsidP="00412F4A">
            <w:pPr>
              <w:rPr>
                <w:rFonts w:ascii="Arial" w:hAnsi="Arial" w:cs="Arial"/>
                <w:sz w:val="16"/>
                <w:szCs w:val="16"/>
              </w:rPr>
            </w:pPr>
            <w:r w:rsidRPr="00412F4A">
              <w:rPr>
                <w:rFonts w:ascii="Arial" w:hAnsi="Arial" w:cs="Arial"/>
                <w:sz w:val="16"/>
                <w:szCs w:val="16"/>
              </w:rPr>
              <w:t>6135</w:t>
            </w:r>
          </w:p>
        </w:tc>
        <w:tc>
          <w:tcPr>
            <w:tcW w:w="5150" w:type="dxa"/>
            <w:tcBorders>
              <w:top w:val="nil"/>
              <w:left w:val="nil"/>
              <w:bottom w:val="single" w:sz="4" w:space="0" w:color="C0C0C0"/>
              <w:right w:val="single" w:sz="4" w:space="0" w:color="auto"/>
            </w:tcBorders>
            <w:shd w:val="clear" w:color="auto" w:fill="auto"/>
            <w:hideMark/>
          </w:tcPr>
          <w:p w14:paraId="4AC699BE" w14:textId="77777777" w:rsidR="00412F4A" w:rsidRPr="00412F4A" w:rsidRDefault="00412F4A" w:rsidP="00412F4A">
            <w:pPr>
              <w:rPr>
                <w:rFonts w:ascii="Arial" w:hAnsi="Arial" w:cs="Arial"/>
                <w:sz w:val="16"/>
                <w:szCs w:val="16"/>
              </w:rPr>
            </w:pPr>
            <w:r w:rsidRPr="00412F4A">
              <w:rPr>
                <w:rFonts w:ascii="Arial" w:hAnsi="Arial" w:cs="Arial"/>
                <w:sz w:val="16"/>
                <w:szCs w:val="16"/>
              </w:rPr>
              <w:t>Ostali stalni porezi na imovinu</w:t>
            </w:r>
          </w:p>
        </w:tc>
        <w:tc>
          <w:tcPr>
            <w:tcW w:w="567" w:type="dxa"/>
            <w:tcBorders>
              <w:top w:val="nil"/>
              <w:left w:val="nil"/>
              <w:bottom w:val="single" w:sz="4" w:space="0" w:color="C0C0C0"/>
              <w:right w:val="single" w:sz="4" w:space="0" w:color="auto"/>
            </w:tcBorders>
            <w:shd w:val="clear" w:color="auto" w:fill="auto"/>
            <w:hideMark/>
          </w:tcPr>
          <w:p w14:paraId="4004ED5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023</w:t>
            </w:r>
          </w:p>
        </w:tc>
        <w:tc>
          <w:tcPr>
            <w:tcW w:w="1276" w:type="dxa"/>
            <w:tcBorders>
              <w:top w:val="nil"/>
              <w:left w:val="nil"/>
              <w:bottom w:val="single" w:sz="4" w:space="0" w:color="C0C0C0"/>
              <w:right w:val="single" w:sz="4" w:space="0" w:color="auto"/>
            </w:tcBorders>
            <w:shd w:val="clear" w:color="auto" w:fill="auto"/>
            <w:noWrap/>
            <w:hideMark/>
          </w:tcPr>
          <w:p w14:paraId="1811B1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9D3F4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35449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94106F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68EDCA5" w14:textId="77777777" w:rsidR="00412F4A" w:rsidRPr="00412F4A" w:rsidRDefault="00412F4A" w:rsidP="00412F4A">
            <w:pPr>
              <w:rPr>
                <w:rFonts w:ascii="Arial" w:hAnsi="Arial" w:cs="Arial"/>
                <w:sz w:val="16"/>
                <w:szCs w:val="16"/>
              </w:rPr>
            </w:pPr>
            <w:r w:rsidRPr="00412F4A">
              <w:rPr>
                <w:rFonts w:ascii="Arial" w:hAnsi="Arial" w:cs="Arial"/>
                <w:sz w:val="16"/>
                <w:szCs w:val="16"/>
              </w:rPr>
              <w:t>614</w:t>
            </w:r>
          </w:p>
        </w:tc>
        <w:tc>
          <w:tcPr>
            <w:tcW w:w="5150" w:type="dxa"/>
            <w:tcBorders>
              <w:top w:val="nil"/>
              <w:left w:val="nil"/>
              <w:bottom w:val="single" w:sz="4" w:space="0" w:color="C0C0C0"/>
              <w:right w:val="single" w:sz="4" w:space="0" w:color="auto"/>
            </w:tcBorders>
            <w:shd w:val="clear" w:color="auto" w:fill="auto"/>
            <w:hideMark/>
          </w:tcPr>
          <w:p w14:paraId="01B371FF"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Porezi na robu i usluge (AOP 025 do 031) </w:t>
            </w:r>
          </w:p>
        </w:tc>
        <w:tc>
          <w:tcPr>
            <w:tcW w:w="567" w:type="dxa"/>
            <w:tcBorders>
              <w:top w:val="nil"/>
              <w:left w:val="nil"/>
              <w:bottom w:val="single" w:sz="4" w:space="0" w:color="C0C0C0"/>
              <w:right w:val="single" w:sz="4" w:space="0" w:color="auto"/>
            </w:tcBorders>
            <w:shd w:val="clear" w:color="auto" w:fill="auto"/>
            <w:hideMark/>
          </w:tcPr>
          <w:p w14:paraId="5C29051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024</w:t>
            </w:r>
          </w:p>
        </w:tc>
        <w:tc>
          <w:tcPr>
            <w:tcW w:w="1276" w:type="dxa"/>
            <w:tcBorders>
              <w:top w:val="nil"/>
              <w:left w:val="nil"/>
              <w:bottom w:val="single" w:sz="4" w:space="0" w:color="C0C0C0"/>
              <w:right w:val="single" w:sz="4" w:space="0" w:color="auto"/>
            </w:tcBorders>
            <w:shd w:val="clear" w:color="auto" w:fill="auto"/>
            <w:noWrap/>
            <w:hideMark/>
          </w:tcPr>
          <w:p w14:paraId="2CB66D0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3.480.032</w:t>
            </w:r>
          </w:p>
        </w:tc>
        <w:tc>
          <w:tcPr>
            <w:tcW w:w="1240" w:type="dxa"/>
            <w:tcBorders>
              <w:top w:val="nil"/>
              <w:left w:val="nil"/>
              <w:bottom w:val="single" w:sz="4" w:space="0" w:color="C0C0C0"/>
              <w:right w:val="single" w:sz="4" w:space="0" w:color="auto"/>
            </w:tcBorders>
            <w:shd w:val="clear" w:color="auto" w:fill="auto"/>
            <w:noWrap/>
            <w:hideMark/>
          </w:tcPr>
          <w:p w14:paraId="6D816C3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4.259.970</w:t>
            </w:r>
          </w:p>
        </w:tc>
        <w:tc>
          <w:tcPr>
            <w:tcW w:w="886" w:type="dxa"/>
            <w:tcBorders>
              <w:top w:val="nil"/>
              <w:left w:val="nil"/>
              <w:bottom w:val="single" w:sz="4" w:space="0" w:color="C0C0C0"/>
              <w:right w:val="single" w:sz="4" w:space="0" w:color="auto"/>
            </w:tcBorders>
            <w:shd w:val="clear" w:color="auto" w:fill="auto"/>
            <w:noWrap/>
            <w:hideMark/>
          </w:tcPr>
          <w:p w14:paraId="1920C5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122,4</w:t>
            </w:r>
          </w:p>
        </w:tc>
      </w:tr>
      <w:tr w:rsidR="00412F4A" w:rsidRPr="00412F4A" w14:paraId="1FA56F0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EB4D458" w14:textId="77777777" w:rsidR="00412F4A" w:rsidRPr="00412F4A" w:rsidRDefault="00412F4A" w:rsidP="00412F4A">
            <w:pPr>
              <w:rPr>
                <w:rFonts w:ascii="Arial" w:hAnsi="Arial" w:cs="Arial"/>
                <w:sz w:val="16"/>
                <w:szCs w:val="16"/>
              </w:rPr>
            </w:pPr>
            <w:r w:rsidRPr="00412F4A">
              <w:rPr>
                <w:rFonts w:ascii="Arial" w:hAnsi="Arial" w:cs="Arial"/>
                <w:sz w:val="16"/>
                <w:szCs w:val="16"/>
              </w:rPr>
              <w:t>6141</w:t>
            </w:r>
          </w:p>
        </w:tc>
        <w:tc>
          <w:tcPr>
            <w:tcW w:w="5150" w:type="dxa"/>
            <w:tcBorders>
              <w:top w:val="nil"/>
              <w:left w:val="nil"/>
              <w:bottom w:val="single" w:sz="4" w:space="0" w:color="C0C0C0"/>
              <w:right w:val="single" w:sz="4" w:space="0" w:color="auto"/>
            </w:tcBorders>
            <w:shd w:val="clear" w:color="auto" w:fill="auto"/>
            <w:hideMark/>
          </w:tcPr>
          <w:p w14:paraId="2A433107" w14:textId="77777777" w:rsidR="00412F4A" w:rsidRPr="00412F4A" w:rsidRDefault="00412F4A" w:rsidP="00412F4A">
            <w:pPr>
              <w:rPr>
                <w:rFonts w:ascii="Arial" w:hAnsi="Arial" w:cs="Arial"/>
                <w:sz w:val="16"/>
                <w:szCs w:val="16"/>
              </w:rPr>
            </w:pPr>
            <w:r w:rsidRPr="00412F4A">
              <w:rPr>
                <w:rFonts w:ascii="Arial" w:hAnsi="Arial" w:cs="Arial"/>
                <w:sz w:val="16"/>
                <w:szCs w:val="16"/>
              </w:rPr>
              <w:t>Porez na dodanu vrijednost</w:t>
            </w:r>
          </w:p>
        </w:tc>
        <w:tc>
          <w:tcPr>
            <w:tcW w:w="567" w:type="dxa"/>
            <w:tcBorders>
              <w:top w:val="nil"/>
              <w:left w:val="nil"/>
              <w:bottom w:val="single" w:sz="4" w:space="0" w:color="C0C0C0"/>
              <w:right w:val="single" w:sz="4" w:space="0" w:color="auto"/>
            </w:tcBorders>
            <w:shd w:val="clear" w:color="auto" w:fill="auto"/>
            <w:hideMark/>
          </w:tcPr>
          <w:p w14:paraId="6EBC932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025</w:t>
            </w:r>
          </w:p>
        </w:tc>
        <w:tc>
          <w:tcPr>
            <w:tcW w:w="1276" w:type="dxa"/>
            <w:tcBorders>
              <w:top w:val="nil"/>
              <w:left w:val="nil"/>
              <w:bottom w:val="single" w:sz="4" w:space="0" w:color="C0C0C0"/>
              <w:right w:val="single" w:sz="4" w:space="0" w:color="auto"/>
            </w:tcBorders>
            <w:shd w:val="clear" w:color="auto" w:fill="auto"/>
            <w:noWrap/>
            <w:hideMark/>
          </w:tcPr>
          <w:p w14:paraId="53667F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E44E1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39895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F1B39F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8A19CF7" w14:textId="77777777" w:rsidR="00412F4A" w:rsidRPr="00412F4A" w:rsidRDefault="00412F4A" w:rsidP="00412F4A">
            <w:pPr>
              <w:rPr>
                <w:rFonts w:ascii="Arial" w:hAnsi="Arial" w:cs="Arial"/>
                <w:sz w:val="16"/>
                <w:szCs w:val="16"/>
              </w:rPr>
            </w:pPr>
            <w:r w:rsidRPr="00412F4A">
              <w:rPr>
                <w:rFonts w:ascii="Arial" w:hAnsi="Arial" w:cs="Arial"/>
                <w:sz w:val="16"/>
                <w:szCs w:val="16"/>
              </w:rPr>
              <w:t>6142</w:t>
            </w:r>
          </w:p>
        </w:tc>
        <w:tc>
          <w:tcPr>
            <w:tcW w:w="5150" w:type="dxa"/>
            <w:tcBorders>
              <w:top w:val="nil"/>
              <w:left w:val="nil"/>
              <w:bottom w:val="single" w:sz="4" w:space="0" w:color="C0C0C0"/>
              <w:right w:val="single" w:sz="4" w:space="0" w:color="auto"/>
            </w:tcBorders>
            <w:shd w:val="clear" w:color="auto" w:fill="auto"/>
            <w:hideMark/>
          </w:tcPr>
          <w:p w14:paraId="5B0F6A66" w14:textId="77777777" w:rsidR="00412F4A" w:rsidRPr="00412F4A" w:rsidRDefault="00412F4A" w:rsidP="00412F4A">
            <w:pPr>
              <w:rPr>
                <w:rFonts w:ascii="Arial" w:hAnsi="Arial" w:cs="Arial"/>
                <w:sz w:val="16"/>
                <w:szCs w:val="16"/>
              </w:rPr>
            </w:pPr>
            <w:r w:rsidRPr="00412F4A">
              <w:rPr>
                <w:rFonts w:ascii="Arial" w:hAnsi="Arial" w:cs="Arial"/>
                <w:sz w:val="16"/>
                <w:szCs w:val="16"/>
              </w:rPr>
              <w:t>Porez na promet</w:t>
            </w:r>
          </w:p>
        </w:tc>
        <w:tc>
          <w:tcPr>
            <w:tcW w:w="567" w:type="dxa"/>
            <w:tcBorders>
              <w:top w:val="nil"/>
              <w:left w:val="nil"/>
              <w:bottom w:val="single" w:sz="4" w:space="0" w:color="C0C0C0"/>
              <w:right w:val="single" w:sz="4" w:space="0" w:color="auto"/>
            </w:tcBorders>
            <w:shd w:val="clear" w:color="auto" w:fill="auto"/>
            <w:hideMark/>
          </w:tcPr>
          <w:p w14:paraId="7971AD8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026</w:t>
            </w:r>
          </w:p>
        </w:tc>
        <w:tc>
          <w:tcPr>
            <w:tcW w:w="1276" w:type="dxa"/>
            <w:tcBorders>
              <w:top w:val="nil"/>
              <w:left w:val="nil"/>
              <w:bottom w:val="single" w:sz="4" w:space="0" w:color="C0C0C0"/>
              <w:right w:val="single" w:sz="4" w:space="0" w:color="auto"/>
            </w:tcBorders>
            <w:shd w:val="clear" w:color="auto" w:fill="auto"/>
            <w:noWrap/>
            <w:hideMark/>
          </w:tcPr>
          <w:p w14:paraId="191A47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048A7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E4243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B373BC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28C2775" w14:textId="77777777" w:rsidR="00412F4A" w:rsidRPr="00412F4A" w:rsidRDefault="00412F4A" w:rsidP="00412F4A">
            <w:pPr>
              <w:rPr>
                <w:rFonts w:ascii="Arial" w:hAnsi="Arial" w:cs="Arial"/>
                <w:sz w:val="16"/>
                <w:szCs w:val="16"/>
              </w:rPr>
            </w:pPr>
            <w:r w:rsidRPr="00412F4A">
              <w:rPr>
                <w:rFonts w:ascii="Arial" w:hAnsi="Arial" w:cs="Arial"/>
                <w:sz w:val="16"/>
                <w:szCs w:val="16"/>
              </w:rPr>
              <w:t>6143</w:t>
            </w:r>
          </w:p>
        </w:tc>
        <w:tc>
          <w:tcPr>
            <w:tcW w:w="5150" w:type="dxa"/>
            <w:tcBorders>
              <w:top w:val="nil"/>
              <w:left w:val="nil"/>
              <w:bottom w:val="single" w:sz="4" w:space="0" w:color="C0C0C0"/>
              <w:right w:val="single" w:sz="4" w:space="0" w:color="auto"/>
            </w:tcBorders>
            <w:shd w:val="clear" w:color="auto" w:fill="auto"/>
            <w:hideMark/>
          </w:tcPr>
          <w:p w14:paraId="55D25BE4"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Posebni porezi i trošarine </w:t>
            </w:r>
          </w:p>
        </w:tc>
        <w:tc>
          <w:tcPr>
            <w:tcW w:w="567" w:type="dxa"/>
            <w:tcBorders>
              <w:top w:val="nil"/>
              <w:left w:val="nil"/>
              <w:bottom w:val="single" w:sz="4" w:space="0" w:color="C0C0C0"/>
              <w:right w:val="single" w:sz="4" w:space="0" w:color="auto"/>
            </w:tcBorders>
            <w:shd w:val="clear" w:color="auto" w:fill="auto"/>
            <w:hideMark/>
          </w:tcPr>
          <w:p w14:paraId="021C100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027</w:t>
            </w:r>
          </w:p>
        </w:tc>
        <w:tc>
          <w:tcPr>
            <w:tcW w:w="1276" w:type="dxa"/>
            <w:tcBorders>
              <w:top w:val="nil"/>
              <w:left w:val="nil"/>
              <w:bottom w:val="single" w:sz="4" w:space="0" w:color="C0C0C0"/>
              <w:right w:val="single" w:sz="4" w:space="0" w:color="auto"/>
            </w:tcBorders>
            <w:shd w:val="clear" w:color="auto" w:fill="auto"/>
            <w:noWrap/>
            <w:hideMark/>
          </w:tcPr>
          <w:p w14:paraId="099E96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3F270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6DDEF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4D59C5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0FDC15D" w14:textId="77777777" w:rsidR="00412F4A" w:rsidRPr="00412F4A" w:rsidRDefault="00412F4A" w:rsidP="00412F4A">
            <w:pPr>
              <w:rPr>
                <w:rFonts w:ascii="Arial" w:hAnsi="Arial" w:cs="Arial"/>
                <w:sz w:val="16"/>
                <w:szCs w:val="16"/>
              </w:rPr>
            </w:pPr>
            <w:r w:rsidRPr="00412F4A">
              <w:rPr>
                <w:rFonts w:ascii="Arial" w:hAnsi="Arial" w:cs="Arial"/>
                <w:sz w:val="16"/>
                <w:szCs w:val="16"/>
              </w:rPr>
              <w:t>6145</w:t>
            </w:r>
          </w:p>
        </w:tc>
        <w:tc>
          <w:tcPr>
            <w:tcW w:w="5150" w:type="dxa"/>
            <w:tcBorders>
              <w:top w:val="nil"/>
              <w:left w:val="nil"/>
              <w:bottom w:val="single" w:sz="4" w:space="0" w:color="C0C0C0"/>
              <w:right w:val="single" w:sz="4" w:space="0" w:color="auto"/>
            </w:tcBorders>
            <w:shd w:val="clear" w:color="auto" w:fill="auto"/>
            <w:hideMark/>
          </w:tcPr>
          <w:p w14:paraId="21EFCA1E" w14:textId="77777777" w:rsidR="00412F4A" w:rsidRPr="00412F4A" w:rsidRDefault="00412F4A" w:rsidP="00412F4A">
            <w:pPr>
              <w:rPr>
                <w:rFonts w:ascii="Arial" w:hAnsi="Arial" w:cs="Arial"/>
                <w:sz w:val="16"/>
                <w:szCs w:val="16"/>
              </w:rPr>
            </w:pPr>
            <w:r w:rsidRPr="00412F4A">
              <w:rPr>
                <w:rFonts w:ascii="Arial" w:hAnsi="Arial" w:cs="Arial"/>
                <w:sz w:val="16"/>
                <w:szCs w:val="16"/>
              </w:rPr>
              <w:t>Porezi na korištenje dobara ili izvođenje aktivnosti</w:t>
            </w:r>
          </w:p>
        </w:tc>
        <w:tc>
          <w:tcPr>
            <w:tcW w:w="567" w:type="dxa"/>
            <w:tcBorders>
              <w:top w:val="nil"/>
              <w:left w:val="nil"/>
              <w:bottom w:val="single" w:sz="4" w:space="0" w:color="C0C0C0"/>
              <w:right w:val="single" w:sz="4" w:space="0" w:color="auto"/>
            </w:tcBorders>
            <w:shd w:val="clear" w:color="auto" w:fill="auto"/>
            <w:hideMark/>
          </w:tcPr>
          <w:p w14:paraId="07299B0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028</w:t>
            </w:r>
          </w:p>
        </w:tc>
        <w:tc>
          <w:tcPr>
            <w:tcW w:w="1276" w:type="dxa"/>
            <w:tcBorders>
              <w:top w:val="nil"/>
              <w:left w:val="nil"/>
              <w:bottom w:val="single" w:sz="4" w:space="0" w:color="C0C0C0"/>
              <w:right w:val="single" w:sz="4" w:space="0" w:color="auto"/>
            </w:tcBorders>
            <w:shd w:val="clear" w:color="auto" w:fill="auto"/>
            <w:noWrap/>
            <w:hideMark/>
          </w:tcPr>
          <w:p w14:paraId="622C689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CB5C3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42259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CA9860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1DC163E" w14:textId="77777777" w:rsidR="00412F4A" w:rsidRPr="00412F4A" w:rsidRDefault="00412F4A" w:rsidP="00412F4A">
            <w:pPr>
              <w:rPr>
                <w:rFonts w:ascii="Arial" w:hAnsi="Arial" w:cs="Arial"/>
                <w:sz w:val="16"/>
                <w:szCs w:val="16"/>
              </w:rPr>
            </w:pPr>
            <w:r w:rsidRPr="00412F4A">
              <w:rPr>
                <w:rFonts w:ascii="Arial" w:hAnsi="Arial" w:cs="Arial"/>
                <w:sz w:val="16"/>
                <w:szCs w:val="16"/>
              </w:rPr>
              <w:t>6146</w:t>
            </w:r>
          </w:p>
        </w:tc>
        <w:tc>
          <w:tcPr>
            <w:tcW w:w="5150" w:type="dxa"/>
            <w:tcBorders>
              <w:top w:val="nil"/>
              <w:left w:val="nil"/>
              <w:bottom w:val="single" w:sz="4" w:space="0" w:color="C0C0C0"/>
              <w:right w:val="single" w:sz="4" w:space="0" w:color="auto"/>
            </w:tcBorders>
            <w:shd w:val="clear" w:color="auto" w:fill="auto"/>
            <w:hideMark/>
          </w:tcPr>
          <w:p w14:paraId="334E1194" w14:textId="77777777" w:rsidR="00412F4A" w:rsidRPr="00412F4A" w:rsidRDefault="00412F4A" w:rsidP="00412F4A">
            <w:pPr>
              <w:rPr>
                <w:rFonts w:ascii="Arial" w:hAnsi="Arial" w:cs="Arial"/>
                <w:sz w:val="16"/>
                <w:szCs w:val="16"/>
              </w:rPr>
            </w:pPr>
            <w:r w:rsidRPr="00412F4A">
              <w:rPr>
                <w:rFonts w:ascii="Arial" w:hAnsi="Arial" w:cs="Arial"/>
                <w:sz w:val="16"/>
                <w:szCs w:val="16"/>
              </w:rPr>
              <w:t>Ostali porezi na robu i usluge</w:t>
            </w:r>
          </w:p>
        </w:tc>
        <w:tc>
          <w:tcPr>
            <w:tcW w:w="567" w:type="dxa"/>
            <w:tcBorders>
              <w:top w:val="nil"/>
              <w:left w:val="nil"/>
              <w:bottom w:val="single" w:sz="4" w:space="0" w:color="C0C0C0"/>
              <w:right w:val="single" w:sz="4" w:space="0" w:color="auto"/>
            </w:tcBorders>
            <w:shd w:val="clear" w:color="auto" w:fill="auto"/>
            <w:hideMark/>
          </w:tcPr>
          <w:p w14:paraId="5505386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029</w:t>
            </w:r>
          </w:p>
        </w:tc>
        <w:tc>
          <w:tcPr>
            <w:tcW w:w="1276" w:type="dxa"/>
            <w:tcBorders>
              <w:top w:val="nil"/>
              <w:left w:val="nil"/>
              <w:bottom w:val="single" w:sz="4" w:space="0" w:color="C0C0C0"/>
              <w:right w:val="single" w:sz="4" w:space="0" w:color="auto"/>
            </w:tcBorders>
            <w:shd w:val="clear" w:color="auto" w:fill="auto"/>
            <w:noWrap/>
            <w:hideMark/>
          </w:tcPr>
          <w:p w14:paraId="445289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D6D62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85554F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235AA3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E88D0BA" w14:textId="77777777" w:rsidR="00412F4A" w:rsidRPr="00412F4A" w:rsidRDefault="00412F4A" w:rsidP="00412F4A">
            <w:pPr>
              <w:rPr>
                <w:rFonts w:ascii="Arial" w:hAnsi="Arial" w:cs="Arial"/>
                <w:sz w:val="16"/>
                <w:szCs w:val="16"/>
              </w:rPr>
            </w:pPr>
            <w:r w:rsidRPr="00412F4A">
              <w:rPr>
                <w:rFonts w:ascii="Arial" w:hAnsi="Arial" w:cs="Arial"/>
                <w:sz w:val="16"/>
                <w:szCs w:val="16"/>
              </w:rPr>
              <w:t>6147</w:t>
            </w:r>
          </w:p>
        </w:tc>
        <w:tc>
          <w:tcPr>
            <w:tcW w:w="5150" w:type="dxa"/>
            <w:tcBorders>
              <w:top w:val="nil"/>
              <w:left w:val="nil"/>
              <w:bottom w:val="single" w:sz="4" w:space="0" w:color="C0C0C0"/>
              <w:right w:val="single" w:sz="4" w:space="0" w:color="auto"/>
            </w:tcBorders>
            <w:shd w:val="clear" w:color="auto" w:fill="auto"/>
            <w:hideMark/>
          </w:tcPr>
          <w:p w14:paraId="11BC6343" w14:textId="77777777" w:rsidR="00412F4A" w:rsidRPr="00412F4A" w:rsidRDefault="00412F4A" w:rsidP="00412F4A">
            <w:pPr>
              <w:rPr>
                <w:rFonts w:ascii="Arial" w:hAnsi="Arial" w:cs="Arial"/>
                <w:sz w:val="16"/>
                <w:szCs w:val="16"/>
              </w:rPr>
            </w:pPr>
            <w:r w:rsidRPr="00412F4A">
              <w:rPr>
                <w:rFonts w:ascii="Arial" w:hAnsi="Arial" w:cs="Arial"/>
                <w:sz w:val="16"/>
                <w:szCs w:val="16"/>
              </w:rPr>
              <w:t>Porez na dobitke od igara na sreću i ostali porezi od igara na sreću</w:t>
            </w:r>
          </w:p>
        </w:tc>
        <w:tc>
          <w:tcPr>
            <w:tcW w:w="567" w:type="dxa"/>
            <w:tcBorders>
              <w:top w:val="nil"/>
              <w:left w:val="nil"/>
              <w:bottom w:val="single" w:sz="4" w:space="0" w:color="C0C0C0"/>
              <w:right w:val="single" w:sz="4" w:space="0" w:color="auto"/>
            </w:tcBorders>
            <w:shd w:val="clear" w:color="auto" w:fill="auto"/>
            <w:hideMark/>
          </w:tcPr>
          <w:p w14:paraId="0338C63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030</w:t>
            </w:r>
          </w:p>
        </w:tc>
        <w:tc>
          <w:tcPr>
            <w:tcW w:w="1276" w:type="dxa"/>
            <w:tcBorders>
              <w:top w:val="nil"/>
              <w:left w:val="nil"/>
              <w:bottom w:val="single" w:sz="4" w:space="0" w:color="C0C0C0"/>
              <w:right w:val="single" w:sz="4" w:space="0" w:color="auto"/>
            </w:tcBorders>
            <w:shd w:val="clear" w:color="auto" w:fill="auto"/>
            <w:noWrap/>
            <w:hideMark/>
          </w:tcPr>
          <w:p w14:paraId="341869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797C89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4F7D1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CDD820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FD07538" w14:textId="77777777" w:rsidR="00412F4A" w:rsidRPr="00412F4A" w:rsidRDefault="00412F4A" w:rsidP="00412F4A">
            <w:pPr>
              <w:rPr>
                <w:rFonts w:ascii="Arial" w:hAnsi="Arial" w:cs="Arial"/>
                <w:sz w:val="16"/>
                <w:szCs w:val="16"/>
              </w:rPr>
            </w:pPr>
            <w:r w:rsidRPr="00412F4A">
              <w:rPr>
                <w:rFonts w:ascii="Arial" w:hAnsi="Arial" w:cs="Arial"/>
                <w:sz w:val="16"/>
                <w:szCs w:val="16"/>
              </w:rPr>
              <w:t>6148</w:t>
            </w:r>
          </w:p>
        </w:tc>
        <w:tc>
          <w:tcPr>
            <w:tcW w:w="5150" w:type="dxa"/>
            <w:tcBorders>
              <w:top w:val="nil"/>
              <w:left w:val="nil"/>
              <w:bottom w:val="single" w:sz="4" w:space="0" w:color="C0C0C0"/>
              <w:right w:val="single" w:sz="4" w:space="0" w:color="auto"/>
            </w:tcBorders>
            <w:shd w:val="clear" w:color="auto" w:fill="auto"/>
            <w:hideMark/>
          </w:tcPr>
          <w:p w14:paraId="0B2DD2BE"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priređivanje igara na sreću</w:t>
            </w:r>
          </w:p>
        </w:tc>
        <w:tc>
          <w:tcPr>
            <w:tcW w:w="567" w:type="dxa"/>
            <w:tcBorders>
              <w:top w:val="nil"/>
              <w:left w:val="nil"/>
              <w:bottom w:val="single" w:sz="4" w:space="0" w:color="C0C0C0"/>
              <w:right w:val="single" w:sz="4" w:space="0" w:color="auto"/>
            </w:tcBorders>
            <w:shd w:val="clear" w:color="auto" w:fill="auto"/>
            <w:hideMark/>
          </w:tcPr>
          <w:p w14:paraId="77FA7DF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031</w:t>
            </w:r>
          </w:p>
        </w:tc>
        <w:tc>
          <w:tcPr>
            <w:tcW w:w="1276" w:type="dxa"/>
            <w:tcBorders>
              <w:top w:val="nil"/>
              <w:left w:val="nil"/>
              <w:bottom w:val="single" w:sz="4" w:space="0" w:color="C0C0C0"/>
              <w:right w:val="single" w:sz="4" w:space="0" w:color="auto"/>
            </w:tcBorders>
            <w:shd w:val="clear" w:color="auto" w:fill="auto"/>
            <w:noWrap/>
            <w:hideMark/>
          </w:tcPr>
          <w:p w14:paraId="5FC051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3.480.032</w:t>
            </w:r>
          </w:p>
        </w:tc>
        <w:tc>
          <w:tcPr>
            <w:tcW w:w="1240" w:type="dxa"/>
            <w:tcBorders>
              <w:top w:val="nil"/>
              <w:left w:val="nil"/>
              <w:bottom w:val="single" w:sz="4" w:space="0" w:color="C0C0C0"/>
              <w:right w:val="single" w:sz="4" w:space="0" w:color="auto"/>
            </w:tcBorders>
            <w:shd w:val="clear" w:color="auto" w:fill="auto"/>
            <w:noWrap/>
            <w:hideMark/>
          </w:tcPr>
          <w:p w14:paraId="6FF974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4.259.970</w:t>
            </w:r>
          </w:p>
        </w:tc>
        <w:tc>
          <w:tcPr>
            <w:tcW w:w="886" w:type="dxa"/>
            <w:tcBorders>
              <w:top w:val="nil"/>
              <w:left w:val="nil"/>
              <w:bottom w:val="single" w:sz="4" w:space="0" w:color="C0C0C0"/>
              <w:right w:val="single" w:sz="4" w:space="0" w:color="auto"/>
            </w:tcBorders>
            <w:shd w:val="clear" w:color="auto" w:fill="auto"/>
            <w:noWrap/>
            <w:hideMark/>
          </w:tcPr>
          <w:p w14:paraId="4FFAA0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122,4</w:t>
            </w:r>
          </w:p>
        </w:tc>
      </w:tr>
      <w:tr w:rsidR="00412F4A" w:rsidRPr="00412F4A" w14:paraId="4F7AEA1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8D22C4C" w14:textId="77777777" w:rsidR="00412F4A" w:rsidRPr="00412F4A" w:rsidRDefault="00412F4A" w:rsidP="00412F4A">
            <w:pPr>
              <w:rPr>
                <w:rFonts w:ascii="Arial" w:hAnsi="Arial" w:cs="Arial"/>
                <w:sz w:val="16"/>
                <w:szCs w:val="16"/>
              </w:rPr>
            </w:pPr>
            <w:r w:rsidRPr="00412F4A">
              <w:rPr>
                <w:rFonts w:ascii="Arial" w:hAnsi="Arial" w:cs="Arial"/>
                <w:sz w:val="16"/>
                <w:szCs w:val="16"/>
              </w:rPr>
              <w:t>615</w:t>
            </w:r>
          </w:p>
        </w:tc>
        <w:tc>
          <w:tcPr>
            <w:tcW w:w="5150" w:type="dxa"/>
            <w:tcBorders>
              <w:top w:val="nil"/>
              <w:left w:val="nil"/>
              <w:bottom w:val="single" w:sz="4" w:space="0" w:color="C0C0C0"/>
              <w:right w:val="single" w:sz="4" w:space="0" w:color="auto"/>
            </w:tcBorders>
            <w:shd w:val="clear" w:color="auto" w:fill="auto"/>
            <w:hideMark/>
          </w:tcPr>
          <w:p w14:paraId="71FA2CB5" w14:textId="77777777" w:rsidR="00412F4A" w:rsidRPr="00412F4A" w:rsidRDefault="00412F4A" w:rsidP="00412F4A">
            <w:pPr>
              <w:rPr>
                <w:rFonts w:ascii="Arial" w:hAnsi="Arial" w:cs="Arial"/>
                <w:sz w:val="16"/>
                <w:szCs w:val="16"/>
              </w:rPr>
            </w:pPr>
            <w:r w:rsidRPr="00412F4A">
              <w:rPr>
                <w:rFonts w:ascii="Arial" w:hAnsi="Arial" w:cs="Arial"/>
                <w:sz w:val="16"/>
                <w:szCs w:val="16"/>
              </w:rPr>
              <w:t>Porezi na međunarodnu trgovinu i transakcije (AOP 033+034)</w:t>
            </w:r>
          </w:p>
        </w:tc>
        <w:tc>
          <w:tcPr>
            <w:tcW w:w="567" w:type="dxa"/>
            <w:tcBorders>
              <w:top w:val="nil"/>
              <w:left w:val="nil"/>
              <w:bottom w:val="single" w:sz="4" w:space="0" w:color="C0C0C0"/>
              <w:right w:val="single" w:sz="4" w:space="0" w:color="auto"/>
            </w:tcBorders>
            <w:shd w:val="clear" w:color="auto" w:fill="auto"/>
            <w:hideMark/>
          </w:tcPr>
          <w:p w14:paraId="2592187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032</w:t>
            </w:r>
          </w:p>
        </w:tc>
        <w:tc>
          <w:tcPr>
            <w:tcW w:w="1276" w:type="dxa"/>
            <w:tcBorders>
              <w:top w:val="nil"/>
              <w:left w:val="nil"/>
              <w:bottom w:val="single" w:sz="4" w:space="0" w:color="C0C0C0"/>
              <w:right w:val="single" w:sz="4" w:space="0" w:color="auto"/>
            </w:tcBorders>
            <w:shd w:val="clear" w:color="auto" w:fill="auto"/>
            <w:noWrap/>
            <w:hideMark/>
          </w:tcPr>
          <w:p w14:paraId="70C03DC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A0DF06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3CB76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9C552B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9744E00" w14:textId="77777777" w:rsidR="00412F4A" w:rsidRPr="00412F4A" w:rsidRDefault="00412F4A" w:rsidP="00412F4A">
            <w:pPr>
              <w:rPr>
                <w:rFonts w:ascii="Arial" w:hAnsi="Arial" w:cs="Arial"/>
                <w:sz w:val="16"/>
                <w:szCs w:val="16"/>
              </w:rPr>
            </w:pPr>
            <w:r w:rsidRPr="00412F4A">
              <w:rPr>
                <w:rFonts w:ascii="Arial" w:hAnsi="Arial" w:cs="Arial"/>
                <w:sz w:val="16"/>
                <w:szCs w:val="16"/>
              </w:rPr>
              <w:t>6151</w:t>
            </w:r>
          </w:p>
        </w:tc>
        <w:tc>
          <w:tcPr>
            <w:tcW w:w="5150" w:type="dxa"/>
            <w:tcBorders>
              <w:top w:val="nil"/>
              <w:left w:val="nil"/>
              <w:bottom w:val="single" w:sz="4" w:space="0" w:color="C0C0C0"/>
              <w:right w:val="single" w:sz="4" w:space="0" w:color="auto"/>
            </w:tcBorders>
            <w:shd w:val="clear" w:color="auto" w:fill="auto"/>
            <w:hideMark/>
          </w:tcPr>
          <w:p w14:paraId="3DE12C51" w14:textId="77777777" w:rsidR="00412F4A" w:rsidRPr="00412F4A" w:rsidRDefault="00412F4A" w:rsidP="00412F4A">
            <w:pPr>
              <w:rPr>
                <w:rFonts w:ascii="Arial" w:hAnsi="Arial" w:cs="Arial"/>
                <w:sz w:val="16"/>
                <w:szCs w:val="16"/>
              </w:rPr>
            </w:pPr>
            <w:r w:rsidRPr="00412F4A">
              <w:rPr>
                <w:rFonts w:ascii="Arial" w:hAnsi="Arial" w:cs="Arial"/>
                <w:sz w:val="16"/>
                <w:szCs w:val="16"/>
              </w:rPr>
              <w:t>Carine i carinske pristojbe</w:t>
            </w:r>
          </w:p>
        </w:tc>
        <w:tc>
          <w:tcPr>
            <w:tcW w:w="567" w:type="dxa"/>
            <w:tcBorders>
              <w:top w:val="nil"/>
              <w:left w:val="nil"/>
              <w:bottom w:val="single" w:sz="4" w:space="0" w:color="C0C0C0"/>
              <w:right w:val="single" w:sz="4" w:space="0" w:color="auto"/>
            </w:tcBorders>
            <w:shd w:val="clear" w:color="auto" w:fill="auto"/>
            <w:hideMark/>
          </w:tcPr>
          <w:p w14:paraId="026E02D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033</w:t>
            </w:r>
          </w:p>
        </w:tc>
        <w:tc>
          <w:tcPr>
            <w:tcW w:w="1276" w:type="dxa"/>
            <w:tcBorders>
              <w:top w:val="nil"/>
              <w:left w:val="nil"/>
              <w:bottom w:val="single" w:sz="4" w:space="0" w:color="C0C0C0"/>
              <w:right w:val="single" w:sz="4" w:space="0" w:color="auto"/>
            </w:tcBorders>
            <w:shd w:val="clear" w:color="auto" w:fill="auto"/>
            <w:noWrap/>
            <w:hideMark/>
          </w:tcPr>
          <w:p w14:paraId="517066D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02569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6446A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58E7AD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204196B" w14:textId="77777777" w:rsidR="00412F4A" w:rsidRPr="00412F4A" w:rsidRDefault="00412F4A" w:rsidP="00412F4A">
            <w:pPr>
              <w:rPr>
                <w:rFonts w:ascii="Arial" w:hAnsi="Arial" w:cs="Arial"/>
                <w:sz w:val="16"/>
                <w:szCs w:val="16"/>
              </w:rPr>
            </w:pPr>
            <w:r w:rsidRPr="00412F4A">
              <w:rPr>
                <w:rFonts w:ascii="Arial" w:hAnsi="Arial" w:cs="Arial"/>
                <w:sz w:val="16"/>
                <w:szCs w:val="16"/>
              </w:rPr>
              <w:t>6152</w:t>
            </w:r>
          </w:p>
        </w:tc>
        <w:tc>
          <w:tcPr>
            <w:tcW w:w="5150" w:type="dxa"/>
            <w:tcBorders>
              <w:top w:val="nil"/>
              <w:left w:val="nil"/>
              <w:bottom w:val="single" w:sz="4" w:space="0" w:color="C0C0C0"/>
              <w:right w:val="single" w:sz="4" w:space="0" w:color="auto"/>
            </w:tcBorders>
            <w:shd w:val="clear" w:color="auto" w:fill="auto"/>
            <w:hideMark/>
          </w:tcPr>
          <w:p w14:paraId="724FE1E7" w14:textId="77777777" w:rsidR="00412F4A" w:rsidRPr="00412F4A" w:rsidRDefault="00412F4A" w:rsidP="00412F4A">
            <w:pPr>
              <w:rPr>
                <w:rFonts w:ascii="Arial" w:hAnsi="Arial" w:cs="Arial"/>
                <w:sz w:val="16"/>
                <w:szCs w:val="16"/>
              </w:rPr>
            </w:pPr>
            <w:r w:rsidRPr="00412F4A">
              <w:rPr>
                <w:rFonts w:ascii="Arial" w:hAnsi="Arial" w:cs="Arial"/>
                <w:sz w:val="16"/>
                <w:szCs w:val="16"/>
              </w:rPr>
              <w:t>Ostali porezi na međunarodnu trgovinu i transakcije</w:t>
            </w:r>
          </w:p>
        </w:tc>
        <w:tc>
          <w:tcPr>
            <w:tcW w:w="567" w:type="dxa"/>
            <w:tcBorders>
              <w:top w:val="nil"/>
              <w:left w:val="nil"/>
              <w:bottom w:val="single" w:sz="4" w:space="0" w:color="C0C0C0"/>
              <w:right w:val="single" w:sz="4" w:space="0" w:color="auto"/>
            </w:tcBorders>
            <w:shd w:val="clear" w:color="auto" w:fill="auto"/>
            <w:hideMark/>
          </w:tcPr>
          <w:p w14:paraId="7D9A586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034</w:t>
            </w:r>
          </w:p>
        </w:tc>
        <w:tc>
          <w:tcPr>
            <w:tcW w:w="1276" w:type="dxa"/>
            <w:tcBorders>
              <w:top w:val="nil"/>
              <w:left w:val="nil"/>
              <w:bottom w:val="single" w:sz="4" w:space="0" w:color="C0C0C0"/>
              <w:right w:val="single" w:sz="4" w:space="0" w:color="auto"/>
            </w:tcBorders>
            <w:shd w:val="clear" w:color="auto" w:fill="auto"/>
            <w:noWrap/>
            <w:hideMark/>
          </w:tcPr>
          <w:p w14:paraId="253F21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1F88F8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7A6D0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FDF356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60C5990" w14:textId="77777777" w:rsidR="00412F4A" w:rsidRPr="00412F4A" w:rsidRDefault="00412F4A" w:rsidP="00412F4A">
            <w:pPr>
              <w:rPr>
                <w:rFonts w:ascii="Arial" w:hAnsi="Arial" w:cs="Arial"/>
                <w:sz w:val="16"/>
                <w:szCs w:val="16"/>
              </w:rPr>
            </w:pPr>
            <w:r w:rsidRPr="00412F4A">
              <w:rPr>
                <w:rFonts w:ascii="Arial" w:hAnsi="Arial" w:cs="Arial"/>
                <w:sz w:val="16"/>
                <w:szCs w:val="16"/>
              </w:rPr>
              <w:t>616</w:t>
            </w:r>
          </w:p>
        </w:tc>
        <w:tc>
          <w:tcPr>
            <w:tcW w:w="5150" w:type="dxa"/>
            <w:tcBorders>
              <w:top w:val="nil"/>
              <w:left w:val="nil"/>
              <w:bottom w:val="single" w:sz="4" w:space="0" w:color="C0C0C0"/>
              <w:right w:val="single" w:sz="4" w:space="0" w:color="auto"/>
            </w:tcBorders>
            <w:shd w:val="clear" w:color="auto" w:fill="auto"/>
            <w:hideMark/>
          </w:tcPr>
          <w:p w14:paraId="72D4A4A7" w14:textId="77777777" w:rsidR="00412F4A" w:rsidRPr="00412F4A" w:rsidRDefault="00412F4A" w:rsidP="00412F4A">
            <w:pPr>
              <w:rPr>
                <w:rFonts w:ascii="Arial" w:hAnsi="Arial" w:cs="Arial"/>
                <w:sz w:val="16"/>
                <w:szCs w:val="16"/>
              </w:rPr>
            </w:pPr>
            <w:r w:rsidRPr="00412F4A">
              <w:rPr>
                <w:rFonts w:ascii="Arial" w:hAnsi="Arial" w:cs="Arial"/>
                <w:sz w:val="16"/>
                <w:szCs w:val="16"/>
              </w:rPr>
              <w:t>Ostali prihodi od poreza (AOP 036 do 038)</w:t>
            </w:r>
          </w:p>
        </w:tc>
        <w:tc>
          <w:tcPr>
            <w:tcW w:w="567" w:type="dxa"/>
            <w:tcBorders>
              <w:top w:val="nil"/>
              <w:left w:val="nil"/>
              <w:bottom w:val="single" w:sz="4" w:space="0" w:color="C0C0C0"/>
              <w:right w:val="single" w:sz="4" w:space="0" w:color="auto"/>
            </w:tcBorders>
            <w:shd w:val="clear" w:color="auto" w:fill="auto"/>
            <w:hideMark/>
          </w:tcPr>
          <w:p w14:paraId="62BD957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035</w:t>
            </w:r>
          </w:p>
        </w:tc>
        <w:tc>
          <w:tcPr>
            <w:tcW w:w="1276" w:type="dxa"/>
            <w:tcBorders>
              <w:top w:val="nil"/>
              <w:left w:val="nil"/>
              <w:bottom w:val="single" w:sz="4" w:space="0" w:color="C0C0C0"/>
              <w:right w:val="single" w:sz="4" w:space="0" w:color="auto"/>
            </w:tcBorders>
            <w:shd w:val="clear" w:color="auto" w:fill="auto"/>
            <w:noWrap/>
            <w:hideMark/>
          </w:tcPr>
          <w:p w14:paraId="1E1C381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B9FE0B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F7C553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FA34CE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1101F90"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6161</w:t>
            </w:r>
          </w:p>
        </w:tc>
        <w:tc>
          <w:tcPr>
            <w:tcW w:w="5150" w:type="dxa"/>
            <w:tcBorders>
              <w:top w:val="nil"/>
              <w:left w:val="nil"/>
              <w:bottom w:val="single" w:sz="4" w:space="0" w:color="C0C0C0"/>
              <w:right w:val="single" w:sz="4" w:space="0" w:color="auto"/>
            </w:tcBorders>
            <w:shd w:val="clear" w:color="auto" w:fill="auto"/>
            <w:hideMark/>
          </w:tcPr>
          <w:p w14:paraId="32978FCF" w14:textId="77777777" w:rsidR="00412F4A" w:rsidRPr="00412F4A" w:rsidRDefault="00412F4A" w:rsidP="00412F4A">
            <w:pPr>
              <w:rPr>
                <w:rFonts w:ascii="Arial" w:hAnsi="Arial" w:cs="Arial"/>
                <w:sz w:val="16"/>
                <w:szCs w:val="16"/>
              </w:rPr>
            </w:pPr>
            <w:r w:rsidRPr="00412F4A">
              <w:rPr>
                <w:rFonts w:ascii="Arial" w:hAnsi="Arial" w:cs="Arial"/>
                <w:sz w:val="16"/>
                <w:szCs w:val="16"/>
              </w:rPr>
              <w:t>Ostali prihodi od poreza koje plaćaju pravne osobe</w:t>
            </w:r>
          </w:p>
        </w:tc>
        <w:tc>
          <w:tcPr>
            <w:tcW w:w="567" w:type="dxa"/>
            <w:tcBorders>
              <w:top w:val="nil"/>
              <w:left w:val="nil"/>
              <w:bottom w:val="single" w:sz="4" w:space="0" w:color="C0C0C0"/>
              <w:right w:val="single" w:sz="4" w:space="0" w:color="auto"/>
            </w:tcBorders>
            <w:shd w:val="clear" w:color="auto" w:fill="auto"/>
            <w:hideMark/>
          </w:tcPr>
          <w:p w14:paraId="7B74D06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036</w:t>
            </w:r>
          </w:p>
        </w:tc>
        <w:tc>
          <w:tcPr>
            <w:tcW w:w="1276" w:type="dxa"/>
            <w:tcBorders>
              <w:top w:val="nil"/>
              <w:left w:val="nil"/>
              <w:bottom w:val="single" w:sz="4" w:space="0" w:color="C0C0C0"/>
              <w:right w:val="single" w:sz="4" w:space="0" w:color="auto"/>
            </w:tcBorders>
            <w:shd w:val="clear" w:color="auto" w:fill="auto"/>
            <w:noWrap/>
            <w:hideMark/>
          </w:tcPr>
          <w:p w14:paraId="4B6B5E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107BF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13C41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7DC29A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6C9C011" w14:textId="77777777" w:rsidR="00412F4A" w:rsidRPr="00412F4A" w:rsidRDefault="00412F4A" w:rsidP="00412F4A">
            <w:pPr>
              <w:rPr>
                <w:rFonts w:ascii="Arial" w:hAnsi="Arial" w:cs="Arial"/>
                <w:sz w:val="16"/>
                <w:szCs w:val="16"/>
              </w:rPr>
            </w:pPr>
            <w:r w:rsidRPr="00412F4A">
              <w:rPr>
                <w:rFonts w:ascii="Arial" w:hAnsi="Arial" w:cs="Arial"/>
                <w:sz w:val="16"/>
                <w:szCs w:val="16"/>
              </w:rPr>
              <w:t>6162</w:t>
            </w:r>
          </w:p>
        </w:tc>
        <w:tc>
          <w:tcPr>
            <w:tcW w:w="5150" w:type="dxa"/>
            <w:tcBorders>
              <w:top w:val="nil"/>
              <w:left w:val="nil"/>
              <w:bottom w:val="single" w:sz="4" w:space="0" w:color="C0C0C0"/>
              <w:right w:val="single" w:sz="4" w:space="0" w:color="auto"/>
            </w:tcBorders>
            <w:shd w:val="clear" w:color="auto" w:fill="auto"/>
            <w:hideMark/>
          </w:tcPr>
          <w:p w14:paraId="04D9FB9C" w14:textId="77777777" w:rsidR="00412F4A" w:rsidRPr="00412F4A" w:rsidRDefault="00412F4A" w:rsidP="00412F4A">
            <w:pPr>
              <w:rPr>
                <w:rFonts w:ascii="Arial" w:hAnsi="Arial" w:cs="Arial"/>
                <w:sz w:val="16"/>
                <w:szCs w:val="16"/>
              </w:rPr>
            </w:pPr>
            <w:r w:rsidRPr="00412F4A">
              <w:rPr>
                <w:rFonts w:ascii="Arial" w:hAnsi="Arial" w:cs="Arial"/>
                <w:sz w:val="16"/>
                <w:szCs w:val="16"/>
              </w:rPr>
              <w:t>Ostali prihodi od poreza koje plaćaju fizičke osobe</w:t>
            </w:r>
          </w:p>
        </w:tc>
        <w:tc>
          <w:tcPr>
            <w:tcW w:w="567" w:type="dxa"/>
            <w:tcBorders>
              <w:top w:val="nil"/>
              <w:left w:val="nil"/>
              <w:bottom w:val="single" w:sz="4" w:space="0" w:color="C0C0C0"/>
              <w:right w:val="single" w:sz="4" w:space="0" w:color="auto"/>
            </w:tcBorders>
            <w:shd w:val="clear" w:color="auto" w:fill="auto"/>
            <w:hideMark/>
          </w:tcPr>
          <w:p w14:paraId="3996425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037</w:t>
            </w:r>
          </w:p>
        </w:tc>
        <w:tc>
          <w:tcPr>
            <w:tcW w:w="1276" w:type="dxa"/>
            <w:tcBorders>
              <w:top w:val="nil"/>
              <w:left w:val="nil"/>
              <w:bottom w:val="single" w:sz="4" w:space="0" w:color="C0C0C0"/>
              <w:right w:val="single" w:sz="4" w:space="0" w:color="auto"/>
            </w:tcBorders>
            <w:shd w:val="clear" w:color="auto" w:fill="auto"/>
            <w:noWrap/>
            <w:hideMark/>
          </w:tcPr>
          <w:p w14:paraId="547B3B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6B5C6E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69CC9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BE2BB5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4372737" w14:textId="77777777" w:rsidR="00412F4A" w:rsidRPr="00412F4A" w:rsidRDefault="00412F4A" w:rsidP="00412F4A">
            <w:pPr>
              <w:rPr>
                <w:rFonts w:ascii="Arial" w:hAnsi="Arial" w:cs="Arial"/>
                <w:sz w:val="16"/>
                <w:szCs w:val="16"/>
              </w:rPr>
            </w:pPr>
            <w:r w:rsidRPr="00412F4A">
              <w:rPr>
                <w:rFonts w:ascii="Arial" w:hAnsi="Arial" w:cs="Arial"/>
                <w:sz w:val="16"/>
                <w:szCs w:val="16"/>
              </w:rPr>
              <w:t>6163</w:t>
            </w:r>
          </w:p>
        </w:tc>
        <w:tc>
          <w:tcPr>
            <w:tcW w:w="5150" w:type="dxa"/>
            <w:tcBorders>
              <w:top w:val="nil"/>
              <w:left w:val="nil"/>
              <w:bottom w:val="single" w:sz="4" w:space="0" w:color="C0C0C0"/>
              <w:right w:val="single" w:sz="4" w:space="0" w:color="auto"/>
            </w:tcBorders>
            <w:shd w:val="clear" w:color="auto" w:fill="auto"/>
            <w:hideMark/>
          </w:tcPr>
          <w:p w14:paraId="42E83542" w14:textId="77777777" w:rsidR="00412F4A" w:rsidRPr="00412F4A" w:rsidRDefault="00412F4A" w:rsidP="00412F4A">
            <w:pPr>
              <w:rPr>
                <w:rFonts w:ascii="Arial" w:hAnsi="Arial" w:cs="Arial"/>
                <w:sz w:val="16"/>
                <w:szCs w:val="16"/>
              </w:rPr>
            </w:pPr>
            <w:r w:rsidRPr="00412F4A">
              <w:rPr>
                <w:rFonts w:ascii="Arial" w:hAnsi="Arial" w:cs="Arial"/>
                <w:sz w:val="16"/>
                <w:szCs w:val="16"/>
              </w:rPr>
              <w:t>Ostali neraspoređeni prihodi od poreza</w:t>
            </w:r>
          </w:p>
        </w:tc>
        <w:tc>
          <w:tcPr>
            <w:tcW w:w="567" w:type="dxa"/>
            <w:tcBorders>
              <w:top w:val="nil"/>
              <w:left w:val="nil"/>
              <w:bottom w:val="single" w:sz="4" w:space="0" w:color="C0C0C0"/>
              <w:right w:val="single" w:sz="4" w:space="0" w:color="auto"/>
            </w:tcBorders>
            <w:shd w:val="clear" w:color="auto" w:fill="auto"/>
            <w:hideMark/>
          </w:tcPr>
          <w:p w14:paraId="614FFB5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038</w:t>
            </w:r>
          </w:p>
        </w:tc>
        <w:tc>
          <w:tcPr>
            <w:tcW w:w="1276" w:type="dxa"/>
            <w:tcBorders>
              <w:top w:val="nil"/>
              <w:left w:val="nil"/>
              <w:bottom w:val="single" w:sz="4" w:space="0" w:color="C0C0C0"/>
              <w:right w:val="single" w:sz="4" w:space="0" w:color="auto"/>
            </w:tcBorders>
            <w:shd w:val="clear" w:color="auto" w:fill="auto"/>
            <w:noWrap/>
            <w:hideMark/>
          </w:tcPr>
          <w:p w14:paraId="546B2F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F0BE5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65D145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0F1289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43A52DE" w14:textId="77777777" w:rsidR="00412F4A" w:rsidRPr="00412F4A" w:rsidRDefault="00412F4A" w:rsidP="00412F4A">
            <w:pPr>
              <w:rPr>
                <w:rFonts w:ascii="Arial" w:hAnsi="Arial" w:cs="Arial"/>
                <w:sz w:val="16"/>
                <w:szCs w:val="16"/>
              </w:rPr>
            </w:pPr>
            <w:r w:rsidRPr="00412F4A">
              <w:rPr>
                <w:rFonts w:ascii="Arial" w:hAnsi="Arial" w:cs="Arial"/>
                <w:sz w:val="16"/>
                <w:szCs w:val="16"/>
              </w:rPr>
              <w:t>62</w:t>
            </w:r>
          </w:p>
        </w:tc>
        <w:tc>
          <w:tcPr>
            <w:tcW w:w="5150" w:type="dxa"/>
            <w:tcBorders>
              <w:top w:val="nil"/>
              <w:left w:val="nil"/>
              <w:bottom w:val="single" w:sz="4" w:space="0" w:color="C0C0C0"/>
              <w:right w:val="single" w:sz="4" w:space="0" w:color="auto"/>
            </w:tcBorders>
            <w:shd w:val="clear" w:color="auto" w:fill="auto"/>
            <w:hideMark/>
          </w:tcPr>
          <w:p w14:paraId="7C8A137E" w14:textId="77777777" w:rsidR="00412F4A" w:rsidRPr="00412F4A" w:rsidRDefault="00412F4A" w:rsidP="00412F4A">
            <w:pPr>
              <w:rPr>
                <w:rFonts w:ascii="Arial" w:hAnsi="Arial" w:cs="Arial"/>
                <w:sz w:val="16"/>
                <w:szCs w:val="16"/>
              </w:rPr>
            </w:pPr>
            <w:r w:rsidRPr="00412F4A">
              <w:rPr>
                <w:rFonts w:ascii="Arial" w:hAnsi="Arial" w:cs="Arial"/>
                <w:sz w:val="16"/>
                <w:szCs w:val="16"/>
              </w:rPr>
              <w:t>Doprinosi (AOP 040+043+044)</w:t>
            </w:r>
          </w:p>
        </w:tc>
        <w:tc>
          <w:tcPr>
            <w:tcW w:w="567" w:type="dxa"/>
            <w:tcBorders>
              <w:top w:val="nil"/>
              <w:left w:val="nil"/>
              <w:bottom w:val="single" w:sz="4" w:space="0" w:color="C0C0C0"/>
              <w:right w:val="single" w:sz="4" w:space="0" w:color="auto"/>
            </w:tcBorders>
            <w:shd w:val="clear" w:color="auto" w:fill="auto"/>
            <w:hideMark/>
          </w:tcPr>
          <w:p w14:paraId="581ACAE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039</w:t>
            </w:r>
          </w:p>
        </w:tc>
        <w:tc>
          <w:tcPr>
            <w:tcW w:w="1276" w:type="dxa"/>
            <w:tcBorders>
              <w:top w:val="nil"/>
              <w:left w:val="nil"/>
              <w:bottom w:val="single" w:sz="4" w:space="0" w:color="C0C0C0"/>
              <w:right w:val="single" w:sz="4" w:space="0" w:color="auto"/>
            </w:tcBorders>
            <w:shd w:val="clear" w:color="auto" w:fill="auto"/>
            <w:noWrap/>
            <w:hideMark/>
          </w:tcPr>
          <w:p w14:paraId="16E7AD3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0EC8C3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DCB07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CCFA2D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EAF3F64" w14:textId="77777777" w:rsidR="00412F4A" w:rsidRPr="00412F4A" w:rsidRDefault="00412F4A" w:rsidP="00412F4A">
            <w:pPr>
              <w:rPr>
                <w:rFonts w:ascii="Arial" w:hAnsi="Arial" w:cs="Arial"/>
                <w:sz w:val="16"/>
                <w:szCs w:val="16"/>
              </w:rPr>
            </w:pPr>
            <w:r w:rsidRPr="00412F4A">
              <w:rPr>
                <w:rFonts w:ascii="Arial" w:hAnsi="Arial" w:cs="Arial"/>
                <w:sz w:val="16"/>
                <w:szCs w:val="16"/>
              </w:rPr>
              <w:t>621</w:t>
            </w:r>
          </w:p>
        </w:tc>
        <w:tc>
          <w:tcPr>
            <w:tcW w:w="5150" w:type="dxa"/>
            <w:tcBorders>
              <w:top w:val="nil"/>
              <w:left w:val="nil"/>
              <w:bottom w:val="single" w:sz="4" w:space="0" w:color="C0C0C0"/>
              <w:right w:val="single" w:sz="4" w:space="0" w:color="auto"/>
            </w:tcBorders>
            <w:shd w:val="clear" w:color="auto" w:fill="auto"/>
            <w:hideMark/>
          </w:tcPr>
          <w:p w14:paraId="741F8F94"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Doprinosi za zdravstveno osiguranje (AOP 041+042) </w:t>
            </w:r>
          </w:p>
        </w:tc>
        <w:tc>
          <w:tcPr>
            <w:tcW w:w="567" w:type="dxa"/>
            <w:tcBorders>
              <w:top w:val="nil"/>
              <w:left w:val="nil"/>
              <w:bottom w:val="single" w:sz="4" w:space="0" w:color="C0C0C0"/>
              <w:right w:val="single" w:sz="4" w:space="0" w:color="auto"/>
            </w:tcBorders>
            <w:shd w:val="clear" w:color="auto" w:fill="auto"/>
            <w:hideMark/>
          </w:tcPr>
          <w:p w14:paraId="79D4201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040</w:t>
            </w:r>
          </w:p>
        </w:tc>
        <w:tc>
          <w:tcPr>
            <w:tcW w:w="1276" w:type="dxa"/>
            <w:tcBorders>
              <w:top w:val="nil"/>
              <w:left w:val="nil"/>
              <w:bottom w:val="single" w:sz="4" w:space="0" w:color="C0C0C0"/>
              <w:right w:val="single" w:sz="4" w:space="0" w:color="auto"/>
            </w:tcBorders>
            <w:shd w:val="clear" w:color="auto" w:fill="auto"/>
            <w:noWrap/>
            <w:hideMark/>
          </w:tcPr>
          <w:p w14:paraId="59DF1D6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F7770D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43127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B43AC3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4A69F4A" w14:textId="77777777" w:rsidR="00412F4A" w:rsidRPr="00412F4A" w:rsidRDefault="00412F4A" w:rsidP="00412F4A">
            <w:pPr>
              <w:rPr>
                <w:rFonts w:ascii="Arial" w:hAnsi="Arial" w:cs="Arial"/>
                <w:sz w:val="16"/>
                <w:szCs w:val="16"/>
              </w:rPr>
            </w:pPr>
            <w:r w:rsidRPr="00412F4A">
              <w:rPr>
                <w:rFonts w:ascii="Arial" w:hAnsi="Arial" w:cs="Arial"/>
                <w:sz w:val="16"/>
                <w:szCs w:val="16"/>
              </w:rPr>
              <w:t>6211</w:t>
            </w:r>
          </w:p>
        </w:tc>
        <w:tc>
          <w:tcPr>
            <w:tcW w:w="5150" w:type="dxa"/>
            <w:tcBorders>
              <w:top w:val="nil"/>
              <w:left w:val="nil"/>
              <w:bottom w:val="single" w:sz="4" w:space="0" w:color="C0C0C0"/>
              <w:right w:val="single" w:sz="4" w:space="0" w:color="auto"/>
            </w:tcBorders>
            <w:shd w:val="clear" w:color="auto" w:fill="auto"/>
            <w:hideMark/>
          </w:tcPr>
          <w:p w14:paraId="3739D8E3"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Doprinosi za obvezno zdravstveno osiguranje </w:t>
            </w:r>
          </w:p>
        </w:tc>
        <w:tc>
          <w:tcPr>
            <w:tcW w:w="567" w:type="dxa"/>
            <w:tcBorders>
              <w:top w:val="nil"/>
              <w:left w:val="nil"/>
              <w:bottom w:val="single" w:sz="4" w:space="0" w:color="C0C0C0"/>
              <w:right w:val="single" w:sz="4" w:space="0" w:color="auto"/>
            </w:tcBorders>
            <w:shd w:val="clear" w:color="auto" w:fill="auto"/>
            <w:hideMark/>
          </w:tcPr>
          <w:p w14:paraId="414251C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041</w:t>
            </w:r>
          </w:p>
        </w:tc>
        <w:tc>
          <w:tcPr>
            <w:tcW w:w="1276" w:type="dxa"/>
            <w:tcBorders>
              <w:top w:val="nil"/>
              <w:left w:val="nil"/>
              <w:bottom w:val="single" w:sz="4" w:space="0" w:color="C0C0C0"/>
              <w:right w:val="single" w:sz="4" w:space="0" w:color="auto"/>
            </w:tcBorders>
            <w:shd w:val="clear" w:color="auto" w:fill="auto"/>
            <w:noWrap/>
            <w:hideMark/>
          </w:tcPr>
          <w:p w14:paraId="284947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E5314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44D0E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FB8967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E3374E7" w14:textId="77777777" w:rsidR="00412F4A" w:rsidRPr="00412F4A" w:rsidRDefault="00412F4A" w:rsidP="00412F4A">
            <w:pPr>
              <w:rPr>
                <w:rFonts w:ascii="Arial" w:hAnsi="Arial" w:cs="Arial"/>
                <w:sz w:val="16"/>
                <w:szCs w:val="16"/>
              </w:rPr>
            </w:pPr>
            <w:r w:rsidRPr="00412F4A">
              <w:rPr>
                <w:rFonts w:ascii="Arial" w:hAnsi="Arial" w:cs="Arial"/>
                <w:sz w:val="16"/>
                <w:szCs w:val="16"/>
              </w:rPr>
              <w:t>6212</w:t>
            </w:r>
          </w:p>
        </w:tc>
        <w:tc>
          <w:tcPr>
            <w:tcW w:w="5150" w:type="dxa"/>
            <w:tcBorders>
              <w:top w:val="nil"/>
              <w:left w:val="nil"/>
              <w:bottom w:val="single" w:sz="4" w:space="0" w:color="C0C0C0"/>
              <w:right w:val="single" w:sz="4" w:space="0" w:color="auto"/>
            </w:tcBorders>
            <w:shd w:val="clear" w:color="auto" w:fill="auto"/>
            <w:hideMark/>
          </w:tcPr>
          <w:p w14:paraId="1718AC78" w14:textId="77777777" w:rsidR="00412F4A" w:rsidRPr="00412F4A" w:rsidRDefault="00412F4A" w:rsidP="00412F4A">
            <w:pPr>
              <w:rPr>
                <w:rFonts w:ascii="Arial" w:hAnsi="Arial" w:cs="Arial"/>
                <w:sz w:val="16"/>
                <w:szCs w:val="16"/>
              </w:rPr>
            </w:pPr>
            <w:r w:rsidRPr="00412F4A">
              <w:rPr>
                <w:rFonts w:ascii="Arial" w:hAnsi="Arial" w:cs="Arial"/>
                <w:sz w:val="16"/>
                <w:szCs w:val="16"/>
              </w:rPr>
              <w:t>Doprinosi za obvezno zdravstveno osiguranje za slučaj ozljede na radu</w:t>
            </w:r>
          </w:p>
        </w:tc>
        <w:tc>
          <w:tcPr>
            <w:tcW w:w="567" w:type="dxa"/>
            <w:tcBorders>
              <w:top w:val="nil"/>
              <w:left w:val="nil"/>
              <w:bottom w:val="single" w:sz="4" w:space="0" w:color="C0C0C0"/>
              <w:right w:val="single" w:sz="4" w:space="0" w:color="auto"/>
            </w:tcBorders>
            <w:shd w:val="clear" w:color="auto" w:fill="auto"/>
            <w:hideMark/>
          </w:tcPr>
          <w:p w14:paraId="289D367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042</w:t>
            </w:r>
          </w:p>
        </w:tc>
        <w:tc>
          <w:tcPr>
            <w:tcW w:w="1276" w:type="dxa"/>
            <w:tcBorders>
              <w:top w:val="nil"/>
              <w:left w:val="nil"/>
              <w:bottom w:val="single" w:sz="4" w:space="0" w:color="C0C0C0"/>
              <w:right w:val="single" w:sz="4" w:space="0" w:color="auto"/>
            </w:tcBorders>
            <w:shd w:val="clear" w:color="auto" w:fill="auto"/>
            <w:noWrap/>
            <w:hideMark/>
          </w:tcPr>
          <w:p w14:paraId="323F0F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84487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80AC1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7C58B2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771C673" w14:textId="77777777" w:rsidR="00412F4A" w:rsidRPr="00412F4A" w:rsidRDefault="00412F4A" w:rsidP="00412F4A">
            <w:pPr>
              <w:rPr>
                <w:rFonts w:ascii="Arial" w:hAnsi="Arial" w:cs="Arial"/>
                <w:sz w:val="16"/>
                <w:szCs w:val="16"/>
              </w:rPr>
            </w:pPr>
            <w:r w:rsidRPr="00412F4A">
              <w:rPr>
                <w:rFonts w:ascii="Arial" w:hAnsi="Arial" w:cs="Arial"/>
                <w:sz w:val="16"/>
                <w:szCs w:val="16"/>
              </w:rPr>
              <w:t>622</w:t>
            </w:r>
          </w:p>
        </w:tc>
        <w:tc>
          <w:tcPr>
            <w:tcW w:w="5150" w:type="dxa"/>
            <w:tcBorders>
              <w:top w:val="nil"/>
              <w:left w:val="nil"/>
              <w:bottom w:val="single" w:sz="4" w:space="0" w:color="C0C0C0"/>
              <w:right w:val="single" w:sz="4" w:space="0" w:color="auto"/>
            </w:tcBorders>
            <w:shd w:val="clear" w:color="auto" w:fill="auto"/>
            <w:hideMark/>
          </w:tcPr>
          <w:p w14:paraId="22D6F47C" w14:textId="77777777" w:rsidR="00412F4A" w:rsidRPr="00412F4A" w:rsidRDefault="00412F4A" w:rsidP="00412F4A">
            <w:pPr>
              <w:rPr>
                <w:rFonts w:ascii="Arial" w:hAnsi="Arial" w:cs="Arial"/>
                <w:sz w:val="16"/>
                <w:szCs w:val="16"/>
              </w:rPr>
            </w:pPr>
            <w:r w:rsidRPr="00412F4A">
              <w:rPr>
                <w:rFonts w:ascii="Arial" w:hAnsi="Arial" w:cs="Arial"/>
                <w:sz w:val="16"/>
                <w:szCs w:val="16"/>
              </w:rPr>
              <w:t>Doprinosi za mirovinsko osiguranje</w:t>
            </w:r>
          </w:p>
        </w:tc>
        <w:tc>
          <w:tcPr>
            <w:tcW w:w="567" w:type="dxa"/>
            <w:tcBorders>
              <w:top w:val="nil"/>
              <w:left w:val="nil"/>
              <w:bottom w:val="single" w:sz="4" w:space="0" w:color="C0C0C0"/>
              <w:right w:val="single" w:sz="4" w:space="0" w:color="auto"/>
            </w:tcBorders>
            <w:shd w:val="clear" w:color="auto" w:fill="auto"/>
            <w:hideMark/>
          </w:tcPr>
          <w:p w14:paraId="2B6DF03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043</w:t>
            </w:r>
          </w:p>
        </w:tc>
        <w:tc>
          <w:tcPr>
            <w:tcW w:w="1276" w:type="dxa"/>
            <w:tcBorders>
              <w:top w:val="nil"/>
              <w:left w:val="nil"/>
              <w:bottom w:val="single" w:sz="4" w:space="0" w:color="C0C0C0"/>
              <w:right w:val="single" w:sz="4" w:space="0" w:color="auto"/>
            </w:tcBorders>
            <w:shd w:val="clear" w:color="auto" w:fill="auto"/>
            <w:noWrap/>
            <w:hideMark/>
          </w:tcPr>
          <w:p w14:paraId="33A47C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83674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C28E42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05239A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0792379" w14:textId="77777777" w:rsidR="00412F4A" w:rsidRPr="00412F4A" w:rsidRDefault="00412F4A" w:rsidP="00412F4A">
            <w:pPr>
              <w:rPr>
                <w:rFonts w:ascii="Arial" w:hAnsi="Arial" w:cs="Arial"/>
                <w:sz w:val="16"/>
                <w:szCs w:val="16"/>
              </w:rPr>
            </w:pPr>
            <w:r w:rsidRPr="00412F4A">
              <w:rPr>
                <w:rFonts w:ascii="Arial" w:hAnsi="Arial" w:cs="Arial"/>
                <w:sz w:val="16"/>
                <w:szCs w:val="16"/>
              </w:rPr>
              <w:t>623</w:t>
            </w:r>
          </w:p>
        </w:tc>
        <w:tc>
          <w:tcPr>
            <w:tcW w:w="5150" w:type="dxa"/>
            <w:tcBorders>
              <w:top w:val="nil"/>
              <w:left w:val="nil"/>
              <w:bottom w:val="single" w:sz="4" w:space="0" w:color="C0C0C0"/>
              <w:right w:val="single" w:sz="4" w:space="0" w:color="auto"/>
            </w:tcBorders>
            <w:shd w:val="clear" w:color="auto" w:fill="auto"/>
            <w:hideMark/>
          </w:tcPr>
          <w:p w14:paraId="7252C8F9" w14:textId="77777777" w:rsidR="00412F4A" w:rsidRPr="00412F4A" w:rsidRDefault="00412F4A" w:rsidP="00412F4A">
            <w:pPr>
              <w:rPr>
                <w:rFonts w:ascii="Arial" w:hAnsi="Arial" w:cs="Arial"/>
                <w:sz w:val="16"/>
                <w:szCs w:val="16"/>
              </w:rPr>
            </w:pPr>
            <w:r w:rsidRPr="00412F4A">
              <w:rPr>
                <w:rFonts w:ascii="Arial" w:hAnsi="Arial" w:cs="Arial"/>
                <w:sz w:val="16"/>
                <w:szCs w:val="16"/>
              </w:rPr>
              <w:t>Doprinosi za zapošljavanje</w:t>
            </w:r>
          </w:p>
        </w:tc>
        <w:tc>
          <w:tcPr>
            <w:tcW w:w="567" w:type="dxa"/>
            <w:tcBorders>
              <w:top w:val="nil"/>
              <w:left w:val="nil"/>
              <w:bottom w:val="single" w:sz="4" w:space="0" w:color="C0C0C0"/>
              <w:right w:val="single" w:sz="4" w:space="0" w:color="auto"/>
            </w:tcBorders>
            <w:shd w:val="clear" w:color="auto" w:fill="auto"/>
            <w:hideMark/>
          </w:tcPr>
          <w:p w14:paraId="6CF4E79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044</w:t>
            </w:r>
          </w:p>
        </w:tc>
        <w:tc>
          <w:tcPr>
            <w:tcW w:w="1276" w:type="dxa"/>
            <w:tcBorders>
              <w:top w:val="nil"/>
              <w:left w:val="nil"/>
              <w:bottom w:val="single" w:sz="4" w:space="0" w:color="C0C0C0"/>
              <w:right w:val="single" w:sz="4" w:space="0" w:color="auto"/>
            </w:tcBorders>
            <w:shd w:val="clear" w:color="auto" w:fill="auto"/>
            <w:noWrap/>
            <w:hideMark/>
          </w:tcPr>
          <w:p w14:paraId="0A64DA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A241F7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6D6FA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F0877EB"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D79D65E" w14:textId="77777777" w:rsidR="00412F4A" w:rsidRPr="00412F4A" w:rsidRDefault="00412F4A" w:rsidP="00412F4A">
            <w:pPr>
              <w:rPr>
                <w:rFonts w:ascii="Arial" w:hAnsi="Arial" w:cs="Arial"/>
                <w:sz w:val="16"/>
                <w:szCs w:val="16"/>
              </w:rPr>
            </w:pPr>
            <w:r w:rsidRPr="00412F4A">
              <w:rPr>
                <w:rFonts w:ascii="Arial" w:hAnsi="Arial" w:cs="Arial"/>
                <w:sz w:val="16"/>
                <w:szCs w:val="16"/>
              </w:rPr>
              <w:t>63</w:t>
            </w:r>
          </w:p>
        </w:tc>
        <w:tc>
          <w:tcPr>
            <w:tcW w:w="5150" w:type="dxa"/>
            <w:tcBorders>
              <w:top w:val="nil"/>
              <w:left w:val="nil"/>
              <w:bottom w:val="single" w:sz="4" w:space="0" w:color="C0C0C0"/>
              <w:right w:val="single" w:sz="4" w:space="0" w:color="auto"/>
            </w:tcBorders>
            <w:shd w:val="clear" w:color="auto" w:fill="auto"/>
            <w:hideMark/>
          </w:tcPr>
          <w:p w14:paraId="662197CF" w14:textId="77777777" w:rsidR="00412F4A" w:rsidRPr="00412F4A" w:rsidRDefault="00412F4A" w:rsidP="00412F4A">
            <w:pPr>
              <w:rPr>
                <w:rFonts w:ascii="Arial" w:hAnsi="Arial" w:cs="Arial"/>
                <w:sz w:val="16"/>
                <w:szCs w:val="16"/>
              </w:rPr>
            </w:pPr>
            <w:r w:rsidRPr="00412F4A">
              <w:rPr>
                <w:rFonts w:ascii="Arial" w:hAnsi="Arial" w:cs="Arial"/>
                <w:sz w:val="16"/>
                <w:szCs w:val="16"/>
              </w:rPr>
              <w:t>Pomoći iz inozemstva i od subjekata unutar općeg proračuna (AOP 046+049+054+057+ 060+063+066+069+072)</w:t>
            </w:r>
          </w:p>
        </w:tc>
        <w:tc>
          <w:tcPr>
            <w:tcW w:w="567" w:type="dxa"/>
            <w:tcBorders>
              <w:top w:val="nil"/>
              <w:left w:val="nil"/>
              <w:bottom w:val="single" w:sz="4" w:space="0" w:color="C0C0C0"/>
              <w:right w:val="single" w:sz="4" w:space="0" w:color="auto"/>
            </w:tcBorders>
            <w:shd w:val="clear" w:color="auto" w:fill="auto"/>
            <w:hideMark/>
          </w:tcPr>
          <w:p w14:paraId="31C9BAD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045</w:t>
            </w:r>
          </w:p>
        </w:tc>
        <w:tc>
          <w:tcPr>
            <w:tcW w:w="1276" w:type="dxa"/>
            <w:tcBorders>
              <w:top w:val="nil"/>
              <w:left w:val="nil"/>
              <w:bottom w:val="single" w:sz="4" w:space="0" w:color="C0C0C0"/>
              <w:right w:val="single" w:sz="4" w:space="0" w:color="auto"/>
            </w:tcBorders>
            <w:shd w:val="clear" w:color="auto" w:fill="auto"/>
            <w:noWrap/>
            <w:hideMark/>
          </w:tcPr>
          <w:p w14:paraId="231281E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35.214.116</w:t>
            </w:r>
          </w:p>
        </w:tc>
        <w:tc>
          <w:tcPr>
            <w:tcW w:w="1240" w:type="dxa"/>
            <w:tcBorders>
              <w:top w:val="nil"/>
              <w:left w:val="nil"/>
              <w:bottom w:val="single" w:sz="4" w:space="0" w:color="C0C0C0"/>
              <w:right w:val="single" w:sz="4" w:space="0" w:color="auto"/>
            </w:tcBorders>
            <w:shd w:val="clear" w:color="auto" w:fill="auto"/>
            <w:noWrap/>
            <w:hideMark/>
          </w:tcPr>
          <w:p w14:paraId="180D8D8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81.577.388</w:t>
            </w:r>
          </w:p>
        </w:tc>
        <w:tc>
          <w:tcPr>
            <w:tcW w:w="886" w:type="dxa"/>
            <w:tcBorders>
              <w:top w:val="nil"/>
              <w:left w:val="nil"/>
              <w:bottom w:val="single" w:sz="4" w:space="0" w:color="C0C0C0"/>
              <w:right w:val="single" w:sz="4" w:space="0" w:color="auto"/>
            </w:tcBorders>
            <w:shd w:val="clear" w:color="auto" w:fill="auto"/>
            <w:noWrap/>
            <w:hideMark/>
          </w:tcPr>
          <w:p w14:paraId="5AFB200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231,7</w:t>
            </w:r>
          </w:p>
        </w:tc>
      </w:tr>
      <w:tr w:rsidR="00412F4A" w:rsidRPr="00412F4A" w14:paraId="2BB0563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2ED683C" w14:textId="77777777" w:rsidR="00412F4A" w:rsidRPr="00412F4A" w:rsidRDefault="00412F4A" w:rsidP="00412F4A">
            <w:pPr>
              <w:rPr>
                <w:rFonts w:ascii="Arial" w:hAnsi="Arial" w:cs="Arial"/>
                <w:sz w:val="16"/>
                <w:szCs w:val="16"/>
              </w:rPr>
            </w:pPr>
            <w:r w:rsidRPr="00412F4A">
              <w:rPr>
                <w:rFonts w:ascii="Arial" w:hAnsi="Arial" w:cs="Arial"/>
                <w:sz w:val="16"/>
                <w:szCs w:val="16"/>
              </w:rPr>
              <w:t>631</w:t>
            </w:r>
          </w:p>
        </w:tc>
        <w:tc>
          <w:tcPr>
            <w:tcW w:w="5150" w:type="dxa"/>
            <w:tcBorders>
              <w:top w:val="nil"/>
              <w:left w:val="nil"/>
              <w:bottom w:val="single" w:sz="4" w:space="0" w:color="C0C0C0"/>
              <w:right w:val="single" w:sz="4" w:space="0" w:color="auto"/>
            </w:tcBorders>
            <w:shd w:val="clear" w:color="auto" w:fill="auto"/>
            <w:hideMark/>
          </w:tcPr>
          <w:p w14:paraId="58C494FF" w14:textId="77777777" w:rsidR="00412F4A" w:rsidRPr="00412F4A" w:rsidRDefault="00412F4A" w:rsidP="00412F4A">
            <w:pPr>
              <w:rPr>
                <w:rFonts w:ascii="Arial" w:hAnsi="Arial" w:cs="Arial"/>
                <w:sz w:val="16"/>
                <w:szCs w:val="16"/>
              </w:rPr>
            </w:pPr>
            <w:r w:rsidRPr="00412F4A">
              <w:rPr>
                <w:rFonts w:ascii="Arial" w:hAnsi="Arial" w:cs="Arial"/>
                <w:sz w:val="16"/>
                <w:szCs w:val="16"/>
              </w:rPr>
              <w:t>Pomoći od inozemnih vlada (AOP 047+048)</w:t>
            </w:r>
          </w:p>
        </w:tc>
        <w:tc>
          <w:tcPr>
            <w:tcW w:w="567" w:type="dxa"/>
            <w:tcBorders>
              <w:top w:val="nil"/>
              <w:left w:val="nil"/>
              <w:bottom w:val="single" w:sz="4" w:space="0" w:color="C0C0C0"/>
              <w:right w:val="single" w:sz="4" w:space="0" w:color="auto"/>
            </w:tcBorders>
            <w:shd w:val="clear" w:color="auto" w:fill="auto"/>
            <w:hideMark/>
          </w:tcPr>
          <w:p w14:paraId="0894D44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046</w:t>
            </w:r>
          </w:p>
        </w:tc>
        <w:tc>
          <w:tcPr>
            <w:tcW w:w="1276" w:type="dxa"/>
            <w:tcBorders>
              <w:top w:val="nil"/>
              <w:left w:val="nil"/>
              <w:bottom w:val="single" w:sz="4" w:space="0" w:color="C0C0C0"/>
              <w:right w:val="single" w:sz="4" w:space="0" w:color="auto"/>
            </w:tcBorders>
            <w:shd w:val="clear" w:color="auto" w:fill="auto"/>
            <w:noWrap/>
            <w:hideMark/>
          </w:tcPr>
          <w:p w14:paraId="509F7E6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1C034F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5BDC16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DB6432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6E7793C" w14:textId="77777777" w:rsidR="00412F4A" w:rsidRPr="00412F4A" w:rsidRDefault="00412F4A" w:rsidP="00412F4A">
            <w:pPr>
              <w:rPr>
                <w:rFonts w:ascii="Arial" w:hAnsi="Arial" w:cs="Arial"/>
                <w:sz w:val="16"/>
                <w:szCs w:val="16"/>
              </w:rPr>
            </w:pPr>
            <w:r w:rsidRPr="00412F4A">
              <w:rPr>
                <w:rFonts w:ascii="Arial" w:hAnsi="Arial" w:cs="Arial"/>
                <w:sz w:val="16"/>
                <w:szCs w:val="16"/>
              </w:rPr>
              <w:t>6311</w:t>
            </w:r>
          </w:p>
        </w:tc>
        <w:tc>
          <w:tcPr>
            <w:tcW w:w="5150" w:type="dxa"/>
            <w:tcBorders>
              <w:top w:val="nil"/>
              <w:left w:val="nil"/>
              <w:bottom w:val="single" w:sz="4" w:space="0" w:color="C0C0C0"/>
              <w:right w:val="single" w:sz="4" w:space="0" w:color="auto"/>
            </w:tcBorders>
            <w:shd w:val="clear" w:color="auto" w:fill="auto"/>
            <w:hideMark/>
          </w:tcPr>
          <w:p w14:paraId="1922A7B3"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od inozemnih vlada</w:t>
            </w:r>
          </w:p>
        </w:tc>
        <w:tc>
          <w:tcPr>
            <w:tcW w:w="567" w:type="dxa"/>
            <w:tcBorders>
              <w:top w:val="nil"/>
              <w:left w:val="nil"/>
              <w:bottom w:val="single" w:sz="4" w:space="0" w:color="C0C0C0"/>
              <w:right w:val="single" w:sz="4" w:space="0" w:color="auto"/>
            </w:tcBorders>
            <w:shd w:val="clear" w:color="auto" w:fill="auto"/>
            <w:hideMark/>
          </w:tcPr>
          <w:p w14:paraId="61883AA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047</w:t>
            </w:r>
          </w:p>
        </w:tc>
        <w:tc>
          <w:tcPr>
            <w:tcW w:w="1276" w:type="dxa"/>
            <w:tcBorders>
              <w:top w:val="nil"/>
              <w:left w:val="nil"/>
              <w:bottom w:val="single" w:sz="4" w:space="0" w:color="C0C0C0"/>
              <w:right w:val="single" w:sz="4" w:space="0" w:color="auto"/>
            </w:tcBorders>
            <w:shd w:val="clear" w:color="auto" w:fill="auto"/>
            <w:noWrap/>
            <w:hideMark/>
          </w:tcPr>
          <w:p w14:paraId="423EA3C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81D1ED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03433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A27188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43C27C3" w14:textId="77777777" w:rsidR="00412F4A" w:rsidRPr="00412F4A" w:rsidRDefault="00412F4A" w:rsidP="00412F4A">
            <w:pPr>
              <w:rPr>
                <w:rFonts w:ascii="Arial" w:hAnsi="Arial" w:cs="Arial"/>
                <w:sz w:val="16"/>
                <w:szCs w:val="16"/>
              </w:rPr>
            </w:pPr>
            <w:r w:rsidRPr="00412F4A">
              <w:rPr>
                <w:rFonts w:ascii="Arial" w:hAnsi="Arial" w:cs="Arial"/>
                <w:sz w:val="16"/>
                <w:szCs w:val="16"/>
              </w:rPr>
              <w:t>6312</w:t>
            </w:r>
          </w:p>
        </w:tc>
        <w:tc>
          <w:tcPr>
            <w:tcW w:w="5150" w:type="dxa"/>
            <w:tcBorders>
              <w:top w:val="nil"/>
              <w:left w:val="nil"/>
              <w:bottom w:val="single" w:sz="4" w:space="0" w:color="C0C0C0"/>
              <w:right w:val="single" w:sz="4" w:space="0" w:color="auto"/>
            </w:tcBorders>
            <w:shd w:val="clear" w:color="auto" w:fill="auto"/>
            <w:hideMark/>
          </w:tcPr>
          <w:p w14:paraId="62CE1477"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od inozemnih vlada</w:t>
            </w:r>
          </w:p>
        </w:tc>
        <w:tc>
          <w:tcPr>
            <w:tcW w:w="567" w:type="dxa"/>
            <w:tcBorders>
              <w:top w:val="nil"/>
              <w:left w:val="nil"/>
              <w:bottom w:val="single" w:sz="4" w:space="0" w:color="C0C0C0"/>
              <w:right w:val="single" w:sz="4" w:space="0" w:color="auto"/>
            </w:tcBorders>
            <w:shd w:val="clear" w:color="auto" w:fill="auto"/>
            <w:hideMark/>
          </w:tcPr>
          <w:p w14:paraId="16F4150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048</w:t>
            </w:r>
          </w:p>
        </w:tc>
        <w:tc>
          <w:tcPr>
            <w:tcW w:w="1276" w:type="dxa"/>
            <w:tcBorders>
              <w:top w:val="nil"/>
              <w:left w:val="nil"/>
              <w:bottom w:val="single" w:sz="4" w:space="0" w:color="C0C0C0"/>
              <w:right w:val="single" w:sz="4" w:space="0" w:color="auto"/>
            </w:tcBorders>
            <w:shd w:val="clear" w:color="auto" w:fill="auto"/>
            <w:noWrap/>
            <w:hideMark/>
          </w:tcPr>
          <w:p w14:paraId="2CD6F0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CDA10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4B6F6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F2F2F9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8E5994A" w14:textId="77777777" w:rsidR="00412F4A" w:rsidRPr="00412F4A" w:rsidRDefault="00412F4A" w:rsidP="00412F4A">
            <w:pPr>
              <w:rPr>
                <w:rFonts w:ascii="Arial" w:hAnsi="Arial" w:cs="Arial"/>
                <w:sz w:val="16"/>
                <w:szCs w:val="16"/>
              </w:rPr>
            </w:pPr>
            <w:r w:rsidRPr="00412F4A">
              <w:rPr>
                <w:rFonts w:ascii="Arial" w:hAnsi="Arial" w:cs="Arial"/>
                <w:sz w:val="16"/>
                <w:szCs w:val="16"/>
              </w:rPr>
              <w:t>632</w:t>
            </w:r>
          </w:p>
        </w:tc>
        <w:tc>
          <w:tcPr>
            <w:tcW w:w="5150" w:type="dxa"/>
            <w:tcBorders>
              <w:top w:val="nil"/>
              <w:left w:val="nil"/>
              <w:bottom w:val="single" w:sz="4" w:space="0" w:color="C0C0C0"/>
              <w:right w:val="single" w:sz="4" w:space="0" w:color="auto"/>
            </w:tcBorders>
            <w:shd w:val="clear" w:color="auto" w:fill="auto"/>
            <w:hideMark/>
          </w:tcPr>
          <w:p w14:paraId="0B366AFA" w14:textId="77777777" w:rsidR="00412F4A" w:rsidRPr="00412F4A" w:rsidRDefault="00412F4A" w:rsidP="00412F4A">
            <w:pPr>
              <w:rPr>
                <w:rFonts w:ascii="Arial" w:hAnsi="Arial" w:cs="Arial"/>
                <w:sz w:val="16"/>
                <w:szCs w:val="16"/>
              </w:rPr>
            </w:pPr>
            <w:r w:rsidRPr="00412F4A">
              <w:rPr>
                <w:rFonts w:ascii="Arial" w:hAnsi="Arial" w:cs="Arial"/>
                <w:sz w:val="16"/>
                <w:szCs w:val="16"/>
              </w:rPr>
              <w:t>Pomoći od međunarodnih organizacija te institucija i tijela EU (AOP 050 do 053)</w:t>
            </w:r>
          </w:p>
        </w:tc>
        <w:tc>
          <w:tcPr>
            <w:tcW w:w="567" w:type="dxa"/>
            <w:tcBorders>
              <w:top w:val="nil"/>
              <w:left w:val="nil"/>
              <w:bottom w:val="single" w:sz="4" w:space="0" w:color="C0C0C0"/>
              <w:right w:val="single" w:sz="4" w:space="0" w:color="auto"/>
            </w:tcBorders>
            <w:shd w:val="clear" w:color="auto" w:fill="auto"/>
            <w:hideMark/>
          </w:tcPr>
          <w:p w14:paraId="41B2AA0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049</w:t>
            </w:r>
          </w:p>
        </w:tc>
        <w:tc>
          <w:tcPr>
            <w:tcW w:w="1276" w:type="dxa"/>
            <w:tcBorders>
              <w:top w:val="nil"/>
              <w:left w:val="nil"/>
              <w:bottom w:val="single" w:sz="4" w:space="0" w:color="C0C0C0"/>
              <w:right w:val="single" w:sz="4" w:space="0" w:color="auto"/>
            </w:tcBorders>
            <w:shd w:val="clear" w:color="auto" w:fill="auto"/>
            <w:noWrap/>
            <w:hideMark/>
          </w:tcPr>
          <w:p w14:paraId="7E32752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30.101.961</w:t>
            </w:r>
          </w:p>
        </w:tc>
        <w:tc>
          <w:tcPr>
            <w:tcW w:w="1240" w:type="dxa"/>
            <w:tcBorders>
              <w:top w:val="nil"/>
              <w:left w:val="nil"/>
              <w:bottom w:val="single" w:sz="4" w:space="0" w:color="C0C0C0"/>
              <w:right w:val="single" w:sz="4" w:space="0" w:color="auto"/>
            </w:tcBorders>
            <w:shd w:val="clear" w:color="auto" w:fill="auto"/>
            <w:noWrap/>
            <w:hideMark/>
          </w:tcPr>
          <w:p w14:paraId="70C587D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65.485.663</w:t>
            </w:r>
          </w:p>
        </w:tc>
        <w:tc>
          <w:tcPr>
            <w:tcW w:w="886" w:type="dxa"/>
            <w:tcBorders>
              <w:top w:val="nil"/>
              <w:left w:val="nil"/>
              <w:bottom w:val="single" w:sz="4" w:space="0" w:color="C0C0C0"/>
              <w:right w:val="single" w:sz="4" w:space="0" w:color="auto"/>
            </w:tcBorders>
            <w:shd w:val="clear" w:color="auto" w:fill="auto"/>
            <w:noWrap/>
            <w:hideMark/>
          </w:tcPr>
          <w:p w14:paraId="64F893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217,5</w:t>
            </w:r>
          </w:p>
        </w:tc>
      </w:tr>
      <w:tr w:rsidR="00412F4A" w:rsidRPr="00412F4A" w14:paraId="1AE6939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042B9EF" w14:textId="77777777" w:rsidR="00412F4A" w:rsidRPr="00412F4A" w:rsidRDefault="00412F4A" w:rsidP="00412F4A">
            <w:pPr>
              <w:rPr>
                <w:rFonts w:ascii="Arial" w:hAnsi="Arial" w:cs="Arial"/>
                <w:sz w:val="16"/>
                <w:szCs w:val="16"/>
              </w:rPr>
            </w:pPr>
            <w:r w:rsidRPr="00412F4A">
              <w:rPr>
                <w:rFonts w:ascii="Arial" w:hAnsi="Arial" w:cs="Arial"/>
                <w:sz w:val="16"/>
                <w:szCs w:val="16"/>
              </w:rPr>
              <w:t>6321</w:t>
            </w:r>
          </w:p>
        </w:tc>
        <w:tc>
          <w:tcPr>
            <w:tcW w:w="5150" w:type="dxa"/>
            <w:tcBorders>
              <w:top w:val="nil"/>
              <w:left w:val="nil"/>
              <w:bottom w:val="single" w:sz="4" w:space="0" w:color="C0C0C0"/>
              <w:right w:val="single" w:sz="4" w:space="0" w:color="auto"/>
            </w:tcBorders>
            <w:shd w:val="clear" w:color="auto" w:fill="auto"/>
            <w:hideMark/>
          </w:tcPr>
          <w:p w14:paraId="5AE3D120"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od međunarodnih organizacija</w:t>
            </w:r>
          </w:p>
        </w:tc>
        <w:tc>
          <w:tcPr>
            <w:tcW w:w="567" w:type="dxa"/>
            <w:tcBorders>
              <w:top w:val="nil"/>
              <w:left w:val="nil"/>
              <w:bottom w:val="single" w:sz="4" w:space="0" w:color="C0C0C0"/>
              <w:right w:val="single" w:sz="4" w:space="0" w:color="auto"/>
            </w:tcBorders>
            <w:shd w:val="clear" w:color="auto" w:fill="auto"/>
            <w:hideMark/>
          </w:tcPr>
          <w:p w14:paraId="70DAA78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050</w:t>
            </w:r>
          </w:p>
        </w:tc>
        <w:tc>
          <w:tcPr>
            <w:tcW w:w="1276" w:type="dxa"/>
            <w:tcBorders>
              <w:top w:val="nil"/>
              <w:left w:val="nil"/>
              <w:bottom w:val="single" w:sz="4" w:space="0" w:color="C0C0C0"/>
              <w:right w:val="single" w:sz="4" w:space="0" w:color="auto"/>
            </w:tcBorders>
            <w:shd w:val="clear" w:color="auto" w:fill="auto"/>
            <w:noWrap/>
            <w:hideMark/>
          </w:tcPr>
          <w:p w14:paraId="0F596C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4A6A2A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7BAF8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8BCCBD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AB871D4" w14:textId="77777777" w:rsidR="00412F4A" w:rsidRPr="00412F4A" w:rsidRDefault="00412F4A" w:rsidP="00412F4A">
            <w:pPr>
              <w:rPr>
                <w:rFonts w:ascii="Arial" w:hAnsi="Arial" w:cs="Arial"/>
                <w:sz w:val="16"/>
                <w:szCs w:val="16"/>
              </w:rPr>
            </w:pPr>
            <w:r w:rsidRPr="00412F4A">
              <w:rPr>
                <w:rFonts w:ascii="Arial" w:hAnsi="Arial" w:cs="Arial"/>
                <w:sz w:val="16"/>
                <w:szCs w:val="16"/>
              </w:rPr>
              <w:t>6322</w:t>
            </w:r>
          </w:p>
        </w:tc>
        <w:tc>
          <w:tcPr>
            <w:tcW w:w="5150" w:type="dxa"/>
            <w:tcBorders>
              <w:top w:val="nil"/>
              <w:left w:val="nil"/>
              <w:bottom w:val="single" w:sz="4" w:space="0" w:color="C0C0C0"/>
              <w:right w:val="single" w:sz="4" w:space="0" w:color="auto"/>
            </w:tcBorders>
            <w:shd w:val="clear" w:color="auto" w:fill="auto"/>
            <w:hideMark/>
          </w:tcPr>
          <w:p w14:paraId="30F39C6C"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od međunarodnih organizacija</w:t>
            </w:r>
          </w:p>
        </w:tc>
        <w:tc>
          <w:tcPr>
            <w:tcW w:w="567" w:type="dxa"/>
            <w:tcBorders>
              <w:top w:val="nil"/>
              <w:left w:val="nil"/>
              <w:bottom w:val="single" w:sz="4" w:space="0" w:color="C0C0C0"/>
              <w:right w:val="single" w:sz="4" w:space="0" w:color="auto"/>
            </w:tcBorders>
            <w:shd w:val="clear" w:color="auto" w:fill="auto"/>
            <w:hideMark/>
          </w:tcPr>
          <w:p w14:paraId="0CC49CE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051</w:t>
            </w:r>
          </w:p>
        </w:tc>
        <w:tc>
          <w:tcPr>
            <w:tcW w:w="1276" w:type="dxa"/>
            <w:tcBorders>
              <w:top w:val="nil"/>
              <w:left w:val="nil"/>
              <w:bottom w:val="single" w:sz="4" w:space="0" w:color="C0C0C0"/>
              <w:right w:val="single" w:sz="4" w:space="0" w:color="auto"/>
            </w:tcBorders>
            <w:shd w:val="clear" w:color="auto" w:fill="auto"/>
            <w:noWrap/>
            <w:hideMark/>
          </w:tcPr>
          <w:p w14:paraId="6DC2F5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B4B25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CDB6B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F79572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DE4D478" w14:textId="77777777" w:rsidR="00412F4A" w:rsidRPr="00412F4A" w:rsidRDefault="00412F4A" w:rsidP="00412F4A">
            <w:pPr>
              <w:rPr>
                <w:rFonts w:ascii="Arial" w:hAnsi="Arial" w:cs="Arial"/>
                <w:sz w:val="16"/>
                <w:szCs w:val="16"/>
              </w:rPr>
            </w:pPr>
            <w:r w:rsidRPr="00412F4A">
              <w:rPr>
                <w:rFonts w:ascii="Arial" w:hAnsi="Arial" w:cs="Arial"/>
                <w:sz w:val="16"/>
                <w:szCs w:val="16"/>
              </w:rPr>
              <w:t>6323</w:t>
            </w:r>
          </w:p>
        </w:tc>
        <w:tc>
          <w:tcPr>
            <w:tcW w:w="5150" w:type="dxa"/>
            <w:tcBorders>
              <w:top w:val="nil"/>
              <w:left w:val="nil"/>
              <w:bottom w:val="single" w:sz="4" w:space="0" w:color="C0C0C0"/>
              <w:right w:val="single" w:sz="4" w:space="0" w:color="auto"/>
            </w:tcBorders>
            <w:shd w:val="clear" w:color="auto" w:fill="auto"/>
            <w:hideMark/>
          </w:tcPr>
          <w:p w14:paraId="1EB7BF83"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od institucija i tijela EU</w:t>
            </w:r>
          </w:p>
        </w:tc>
        <w:tc>
          <w:tcPr>
            <w:tcW w:w="567" w:type="dxa"/>
            <w:tcBorders>
              <w:top w:val="nil"/>
              <w:left w:val="nil"/>
              <w:bottom w:val="single" w:sz="4" w:space="0" w:color="C0C0C0"/>
              <w:right w:val="single" w:sz="4" w:space="0" w:color="auto"/>
            </w:tcBorders>
            <w:shd w:val="clear" w:color="auto" w:fill="auto"/>
            <w:hideMark/>
          </w:tcPr>
          <w:p w14:paraId="0A3AB5B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052</w:t>
            </w:r>
          </w:p>
        </w:tc>
        <w:tc>
          <w:tcPr>
            <w:tcW w:w="1276" w:type="dxa"/>
            <w:tcBorders>
              <w:top w:val="nil"/>
              <w:left w:val="nil"/>
              <w:bottom w:val="single" w:sz="4" w:space="0" w:color="C0C0C0"/>
              <w:right w:val="single" w:sz="4" w:space="0" w:color="auto"/>
            </w:tcBorders>
            <w:shd w:val="clear" w:color="auto" w:fill="auto"/>
            <w:noWrap/>
            <w:hideMark/>
          </w:tcPr>
          <w:p w14:paraId="095B19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9.184.751</w:t>
            </w:r>
          </w:p>
        </w:tc>
        <w:tc>
          <w:tcPr>
            <w:tcW w:w="1240" w:type="dxa"/>
            <w:tcBorders>
              <w:top w:val="nil"/>
              <w:left w:val="nil"/>
              <w:bottom w:val="single" w:sz="4" w:space="0" w:color="C0C0C0"/>
              <w:right w:val="single" w:sz="4" w:space="0" w:color="auto"/>
            </w:tcBorders>
            <w:shd w:val="clear" w:color="auto" w:fill="auto"/>
            <w:noWrap/>
            <w:hideMark/>
          </w:tcPr>
          <w:p w14:paraId="06FBCC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28.131.430</w:t>
            </w:r>
          </w:p>
        </w:tc>
        <w:tc>
          <w:tcPr>
            <w:tcW w:w="886" w:type="dxa"/>
            <w:tcBorders>
              <w:top w:val="nil"/>
              <w:left w:val="nil"/>
              <w:bottom w:val="single" w:sz="4" w:space="0" w:color="C0C0C0"/>
              <w:right w:val="single" w:sz="4" w:space="0" w:color="auto"/>
            </w:tcBorders>
            <w:shd w:val="clear" w:color="auto" w:fill="auto"/>
            <w:noWrap/>
            <w:hideMark/>
          </w:tcPr>
          <w:p w14:paraId="04E565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306,3</w:t>
            </w:r>
          </w:p>
        </w:tc>
      </w:tr>
      <w:tr w:rsidR="00412F4A" w:rsidRPr="00412F4A" w14:paraId="63CC94B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D10BEA5" w14:textId="77777777" w:rsidR="00412F4A" w:rsidRPr="00412F4A" w:rsidRDefault="00412F4A" w:rsidP="00412F4A">
            <w:pPr>
              <w:rPr>
                <w:rFonts w:ascii="Arial" w:hAnsi="Arial" w:cs="Arial"/>
                <w:sz w:val="16"/>
                <w:szCs w:val="16"/>
              </w:rPr>
            </w:pPr>
            <w:r w:rsidRPr="00412F4A">
              <w:rPr>
                <w:rFonts w:ascii="Arial" w:hAnsi="Arial" w:cs="Arial"/>
                <w:sz w:val="16"/>
                <w:szCs w:val="16"/>
              </w:rPr>
              <w:t>6324</w:t>
            </w:r>
          </w:p>
        </w:tc>
        <w:tc>
          <w:tcPr>
            <w:tcW w:w="5150" w:type="dxa"/>
            <w:tcBorders>
              <w:top w:val="nil"/>
              <w:left w:val="nil"/>
              <w:bottom w:val="single" w:sz="4" w:space="0" w:color="C0C0C0"/>
              <w:right w:val="single" w:sz="4" w:space="0" w:color="auto"/>
            </w:tcBorders>
            <w:shd w:val="clear" w:color="auto" w:fill="auto"/>
            <w:hideMark/>
          </w:tcPr>
          <w:p w14:paraId="266E8D32"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od institucija i tijela EU</w:t>
            </w:r>
          </w:p>
        </w:tc>
        <w:tc>
          <w:tcPr>
            <w:tcW w:w="567" w:type="dxa"/>
            <w:tcBorders>
              <w:top w:val="nil"/>
              <w:left w:val="nil"/>
              <w:bottom w:val="single" w:sz="4" w:space="0" w:color="C0C0C0"/>
              <w:right w:val="single" w:sz="4" w:space="0" w:color="auto"/>
            </w:tcBorders>
            <w:shd w:val="clear" w:color="auto" w:fill="auto"/>
            <w:hideMark/>
          </w:tcPr>
          <w:p w14:paraId="7A2B750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053</w:t>
            </w:r>
          </w:p>
        </w:tc>
        <w:tc>
          <w:tcPr>
            <w:tcW w:w="1276" w:type="dxa"/>
            <w:tcBorders>
              <w:top w:val="nil"/>
              <w:left w:val="nil"/>
              <w:bottom w:val="single" w:sz="4" w:space="0" w:color="C0C0C0"/>
              <w:right w:val="single" w:sz="4" w:space="0" w:color="auto"/>
            </w:tcBorders>
            <w:shd w:val="clear" w:color="auto" w:fill="auto"/>
            <w:noWrap/>
            <w:hideMark/>
          </w:tcPr>
          <w:p w14:paraId="703675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20.917.210</w:t>
            </w:r>
          </w:p>
        </w:tc>
        <w:tc>
          <w:tcPr>
            <w:tcW w:w="1240" w:type="dxa"/>
            <w:tcBorders>
              <w:top w:val="nil"/>
              <w:left w:val="nil"/>
              <w:bottom w:val="single" w:sz="4" w:space="0" w:color="C0C0C0"/>
              <w:right w:val="single" w:sz="4" w:space="0" w:color="auto"/>
            </w:tcBorders>
            <w:shd w:val="clear" w:color="auto" w:fill="auto"/>
            <w:noWrap/>
            <w:hideMark/>
          </w:tcPr>
          <w:p w14:paraId="743DDA8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37.354.233</w:t>
            </w:r>
          </w:p>
        </w:tc>
        <w:tc>
          <w:tcPr>
            <w:tcW w:w="886" w:type="dxa"/>
            <w:tcBorders>
              <w:top w:val="nil"/>
              <w:left w:val="nil"/>
              <w:bottom w:val="single" w:sz="4" w:space="0" w:color="C0C0C0"/>
              <w:right w:val="single" w:sz="4" w:space="0" w:color="auto"/>
            </w:tcBorders>
            <w:shd w:val="clear" w:color="auto" w:fill="auto"/>
            <w:noWrap/>
            <w:hideMark/>
          </w:tcPr>
          <w:p w14:paraId="03F4DC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178,6</w:t>
            </w:r>
          </w:p>
        </w:tc>
      </w:tr>
      <w:tr w:rsidR="00412F4A" w:rsidRPr="00412F4A" w14:paraId="09E5D93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A720CCB" w14:textId="77777777" w:rsidR="00412F4A" w:rsidRPr="00412F4A" w:rsidRDefault="00412F4A" w:rsidP="00412F4A">
            <w:pPr>
              <w:rPr>
                <w:rFonts w:ascii="Arial" w:hAnsi="Arial" w:cs="Arial"/>
                <w:sz w:val="16"/>
                <w:szCs w:val="16"/>
              </w:rPr>
            </w:pPr>
            <w:r w:rsidRPr="00412F4A">
              <w:rPr>
                <w:rFonts w:ascii="Arial" w:hAnsi="Arial" w:cs="Arial"/>
                <w:sz w:val="16"/>
                <w:szCs w:val="16"/>
              </w:rPr>
              <w:t>633</w:t>
            </w:r>
          </w:p>
        </w:tc>
        <w:tc>
          <w:tcPr>
            <w:tcW w:w="5150" w:type="dxa"/>
            <w:tcBorders>
              <w:top w:val="nil"/>
              <w:left w:val="nil"/>
              <w:bottom w:val="single" w:sz="4" w:space="0" w:color="C0C0C0"/>
              <w:right w:val="single" w:sz="4" w:space="0" w:color="auto"/>
            </w:tcBorders>
            <w:shd w:val="clear" w:color="auto" w:fill="auto"/>
            <w:hideMark/>
          </w:tcPr>
          <w:p w14:paraId="44619931" w14:textId="77777777" w:rsidR="00412F4A" w:rsidRPr="00412F4A" w:rsidRDefault="00412F4A" w:rsidP="00412F4A">
            <w:pPr>
              <w:rPr>
                <w:rFonts w:ascii="Arial" w:hAnsi="Arial" w:cs="Arial"/>
                <w:sz w:val="16"/>
                <w:szCs w:val="16"/>
              </w:rPr>
            </w:pPr>
            <w:r w:rsidRPr="00412F4A">
              <w:rPr>
                <w:rFonts w:ascii="Arial" w:hAnsi="Arial" w:cs="Arial"/>
                <w:sz w:val="16"/>
                <w:szCs w:val="16"/>
              </w:rPr>
              <w:t>Pomoći proračunu iz drugih proračuna i izvanproračunskim korisnicima (AOP 055+056)</w:t>
            </w:r>
          </w:p>
        </w:tc>
        <w:tc>
          <w:tcPr>
            <w:tcW w:w="567" w:type="dxa"/>
            <w:tcBorders>
              <w:top w:val="nil"/>
              <w:left w:val="nil"/>
              <w:bottom w:val="single" w:sz="4" w:space="0" w:color="C0C0C0"/>
              <w:right w:val="single" w:sz="4" w:space="0" w:color="auto"/>
            </w:tcBorders>
            <w:shd w:val="clear" w:color="auto" w:fill="auto"/>
            <w:hideMark/>
          </w:tcPr>
          <w:p w14:paraId="6F3ED7A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054</w:t>
            </w:r>
          </w:p>
        </w:tc>
        <w:tc>
          <w:tcPr>
            <w:tcW w:w="1276" w:type="dxa"/>
            <w:tcBorders>
              <w:top w:val="nil"/>
              <w:left w:val="nil"/>
              <w:bottom w:val="single" w:sz="4" w:space="0" w:color="C0C0C0"/>
              <w:right w:val="single" w:sz="4" w:space="0" w:color="auto"/>
            </w:tcBorders>
            <w:shd w:val="clear" w:color="auto" w:fill="auto"/>
            <w:noWrap/>
            <w:hideMark/>
          </w:tcPr>
          <w:p w14:paraId="58E3D5E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1.096.994</w:t>
            </w:r>
          </w:p>
        </w:tc>
        <w:tc>
          <w:tcPr>
            <w:tcW w:w="1240" w:type="dxa"/>
            <w:tcBorders>
              <w:top w:val="nil"/>
              <w:left w:val="nil"/>
              <w:bottom w:val="single" w:sz="4" w:space="0" w:color="C0C0C0"/>
              <w:right w:val="single" w:sz="4" w:space="0" w:color="auto"/>
            </w:tcBorders>
            <w:shd w:val="clear" w:color="auto" w:fill="auto"/>
            <w:noWrap/>
            <w:hideMark/>
          </w:tcPr>
          <w:p w14:paraId="37917CE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16.937</w:t>
            </w:r>
          </w:p>
        </w:tc>
        <w:tc>
          <w:tcPr>
            <w:tcW w:w="886" w:type="dxa"/>
            <w:tcBorders>
              <w:top w:val="nil"/>
              <w:left w:val="nil"/>
              <w:bottom w:val="single" w:sz="4" w:space="0" w:color="C0C0C0"/>
              <w:right w:val="single" w:sz="4" w:space="0" w:color="auto"/>
            </w:tcBorders>
            <w:shd w:val="clear" w:color="auto" w:fill="auto"/>
            <w:noWrap/>
            <w:hideMark/>
          </w:tcPr>
          <w:p w14:paraId="63713A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w:t>
            </w:r>
          </w:p>
        </w:tc>
      </w:tr>
      <w:tr w:rsidR="00412F4A" w:rsidRPr="00412F4A" w14:paraId="423D1C8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1CBEECC" w14:textId="77777777" w:rsidR="00412F4A" w:rsidRPr="00412F4A" w:rsidRDefault="00412F4A" w:rsidP="00412F4A">
            <w:pPr>
              <w:rPr>
                <w:rFonts w:ascii="Arial" w:hAnsi="Arial" w:cs="Arial"/>
                <w:sz w:val="16"/>
                <w:szCs w:val="16"/>
              </w:rPr>
            </w:pPr>
            <w:r w:rsidRPr="00412F4A">
              <w:rPr>
                <w:rFonts w:ascii="Arial" w:hAnsi="Arial" w:cs="Arial"/>
                <w:sz w:val="16"/>
                <w:szCs w:val="16"/>
              </w:rPr>
              <w:t>6331</w:t>
            </w:r>
          </w:p>
        </w:tc>
        <w:tc>
          <w:tcPr>
            <w:tcW w:w="5150" w:type="dxa"/>
            <w:tcBorders>
              <w:top w:val="nil"/>
              <w:left w:val="nil"/>
              <w:bottom w:val="single" w:sz="4" w:space="0" w:color="C0C0C0"/>
              <w:right w:val="single" w:sz="4" w:space="0" w:color="auto"/>
            </w:tcBorders>
            <w:shd w:val="clear" w:color="auto" w:fill="auto"/>
            <w:hideMark/>
          </w:tcPr>
          <w:p w14:paraId="1794E8B2"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Tekuće pomoći proračunu iz drugih proračuna i izvanproračunskim </w:t>
            </w:r>
            <w:proofErr w:type="spellStart"/>
            <w:r w:rsidRPr="00412F4A">
              <w:rPr>
                <w:rFonts w:ascii="Arial" w:hAnsi="Arial" w:cs="Arial"/>
                <w:sz w:val="16"/>
                <w:szCs w:val="16"/>
              </w:rPr>
              <w:t>korisicima</w:t>
            </w:r>
            <w:proofErr w:type="spellEnd"/>
          </w:p>
        </w:tc>
        <w:tc>
          <w:tcPr>
            <w:tcW w:w="567" w:type="dxa"/>
            <w:tcBorders>
              <w:top w:val="nil"/>
              <w:left w:val="nil"/>
              <w:bottom w:val="single" w:sz="4" w:space="0" w:color="C0C0C0"/>
              <w:right w:val="single" w:sz="4" w:space="0" w:color="auto"/>
            </w:tcBorders>
            <w:shd w:val="clear" w:color="auto" w:fill="auto"/>
            <w:hideMark/>
          </w:tcPr>
          <w:p w14:paraId="46AFAD4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055</w:t>
            </w:r>
          </w:p>
        </w:tc>
        <w:tc>
          <w:tcPr>
            <w:tcW w:w="1276" w:type="dxa"/>
            <w:tcBorders>
              <w:top w:val="nil"/>
              <w:left w:val="nil"/>
              <w:bottom w:val="single" w:sz="4" w:space="0" w:color="C0C0C0"/>
              <w:right w:val="single" w:sz="4" w:space="0" w:color="auto"/>
            </w:tcBorders>
            <w:shd w:val="clear" w:color="auto" w:fill="auto"/>
            <w:noWrap/>
            <w:hideMark/>
          </w:tcPr>
          <w:p w14:paraId="5C9895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1.083.396</w:t>
            </w:r>
          </w:p>
        </w:tc>
        <w:tc>
          <w:tcPr>
            <w:tcW w:w="1240" w:type="dxa"/>
            <w:tcBorders>
              <w:top w:val="nil"/>
              <w:left w:val="nil"/>
              <w:bottom w:val="single" w:sz="4" w:space="0" w:color="C0C0C0"/>
              <w:right w:val="single" w:sz="4" w:space="0" w:color="auto"/>
            </w:tcBorders>
            <w:shd w:val="clear" w:color="auto" w:fill="auto"/>
            <w:noWrap/>
            <w:hideMark/>
          </w:tcPr>
          <w:p w14:paraId="64B8AF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C3542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3B50FDA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D7D16E1" w14:textId="77777777" w:rsidR="00412F4A" w:rsidRPr="00412F4A" w:rsidRDefault="00412F4A" w:rsidP="00412F4A">
            <w:pPr>
              <w:rPr>
                <w:rFonts w:ascii="Arial" w:hAnsi="Arial" w:cs="Arial"/>
                <w:sz w:val="16"/>
                <w:szCs w:val="16"/>
              </w:rPr>
            </w:pPr>
            <w:r w:rsidRPr="00412F4A">
              <w:rPr>
                <w:rFonts w:ascii="Arial" w:hAnsi="Arial" w:cs="Arial"/>
                <w:sz w:val="16"/>
                <w:szCs w:val="16"/>
              </w:rPr>
              <w:t>6332</w:t>
            </w:r>
          </w:p>
        </w:tc>
        <w:tc>
          <w:tcPr>
            <w:tcW w:w="5150" w:type="dxa"/>
            <w:tcBorders>
              <w:top w:val="nil"/>
              <w:left w:val="nil"/>
              <w:bottom w:val="single" w:sz="4" w:space="0" w:color="C0C0C0"/>
              <w:right w:val="single" w:sz="4" w:space="0" w:color="auto"/>
            </w:tcBorders>
            <w:shd w:val="clear" w:color="auto" w:fill="auto"/>
            <w:hideMark/>
          </w:tcPr>
          <w:p w14:paraId="02E37E6C"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proračunu iz drugih proračuna i izvanproračunskim korisnicima</w:t>
            </w:r>
          </w:p>
        </w:tc>
        <w:tc>
          <w:tcPr>
            <w:tcW w:w="567" w:type="dxa"/>
            <w:tcBorders>
              <w:top w:val="nil"/>
              <w:left w:val="nil"/>
              <w:bottom w:val="single" w:sz="4" w:space="0" w:color="C0C0C0"/>
              <w:right w:val="single" w:sz="4" w:space="0" w:color="auto"/>
            </w:tcBorders>
            <w:shd w:val="clear" w:color="auto" w:fill="auto"/>
            <w:hideMark/>
          </w:tcPr>
          <w:p w14:paraId="6C75B00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056</w:t>
            </w:r>
          </w:p>
        </w:tc>
        <w:tc>
          <w:tcPr>
            <w:tcW w:w="1276" w:type="dxa"/>
            <w:tcBorders>
              <w:top w:val="nil"/>
              <w:left w:val="nil"/>
              <w:bottom w:val="single" w:sz="4" w:space="0" w:color="C0C0C0"/>
              <w:right w:val="single" w:sz="4" w:space="0" w:color="auto"/>
            </w:tcBorders>
            <w:shd w:val="clear" w:color="auto" w:fill="auto"/>
            <w:noWrap/>
            <w:hideMark/>
          </w:tcPr>
          <w:p w14:paraId="79EFD3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13.598</w:t>
            </w:r>
          </w:p>
        </w:tc>
        <w:tc>
          <w:tcPr>
            <w:tcW w:w="1240" w:type="dxa"/>
            <w:tcBorders>
              <w:top w:val="nil"/>
              <w:left w:val="nil"/>
              <w:bottom w:val="single" w:sz="4" w:space="0" w:color="C0C0C0"/>
              <w:right w:val="single" w:sz="4" w:space="0" w:color="auto"/>
            </w:tcBorders>
            <w:shd w:val="clear" w:color="auto" w:fill="auto"/>
            <w:noWrap/>
            <w:hideMark/>
          </w:tcPr>
          <w:p w14:paraId="008302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16.937</w:t>
            </w:r>
          </w:p>
        </w:tc>
        <w:tc>
          <w:tcPr>
            <w:tcW w:w="886" w:type="dxa"/>
            <w:tcBorders>
              <w:top w:val="nil"/>
              <w:left w:val="nil"/>
              <w:bottom w:val="single" w:sz="4" w:space="0" w:color="C0C0C0"/>
              <w:right w:val="single" w:sz="4" w:space="0" w:color="auto"/>
            </w:tcBorders>
            <w:shd w:val="clear" w:color="auto" w:fill="auto"/>
            <w:noWrap/>
            <w:hideMark/>
          </w:tcPr>
          <w:p w14:paraId="3CF5C3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124,6</w:t>
            </w:r>
          </w:p>
        </w:tc>
      </w:tr>
      <w:tr w:rsidR="00412F4A" w:rsidRPr="00412F4A" w14:paraId="3909B89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D1F5E23" w14:textId="77777777" w:rsidR="00412F4A" w:rsidRPr="00412F4A" w:rsidRDefault="00412F4A" w:rsidP="00412F4A">
            <w:pPr>
              <w:rPr>
                <w:rFonts w:ascii="Arial" w:hAnsi="Arial" w:cs="Arial"/>
                <w:sz w:val="16"/>
                <w:szCs w:val="16"/>
              </w:rPr>
            </w:pPr>
            <w:r w:rsidRPr="00412F4A">
              <w:rPr>
                <w:rFonts w:ascii="Arial" w:hAnsi="Arial" w:cs="Arial"/>
                <w:sz w:val="16"/>
                <w:szCs w:val="16"/>
              </w:rPr>
              <w:t>634</w:t>
            </w:r>
          </w:p>
        </w:tc>
        <w:tc>
          <w:tcPr>
            <w:tcW w:w="5150" w:type="dxa"/>
            <w:tcBorders>
              <w:top w:val="nil"/>
              <w:left w:val="nil"/>
              <w:bottom w:val="single" w:sz="4" w:space="0" w:color="C0C0C0"/>
              <w:right w:val="single" w:sz="4" w:space="0" w:color="auto"/>
            </w:tcBorders>
            <w:shd w:val="clear" w:color="auto" w:fill="auto"/>
            <w:hideMark/>
          </w:tcPr>
          <w:p w14:paraId="276B2B39" w14:textId="77777777" w:rsidR="00412F4A" w:rsidRPr="00412F4A" w:rsidRDefault="00412F4A" w:rsidP="00412F4A">
            <w:pPr>
              <w:rPr>
                <w:rFonts w:ascii="Arial" w:hAnsi="Arial" w:cs="Arial"/>
                <w:sz w:val="16"/>
                <w:szCs w:val="16"/>
              </w:rPr>
            </w:pPr>
            <w:r w:rsidRPr="00412F4A">
              <w:rPr>
                <w:rFonts w:ascii="Arial" w:hAnsi="Arial" w:cs="Arial"/>
                <w:sz w:val="16"/>
                <w:szCs w:val="16"/>
              </w:rPr>
              <w:t>Pomoći od izvanproračunskih korisnika (AOP 058+059)</w:t>
            </w:r>
          </w:p>
        </w:tc>
        <w:tc>
          <w:tcPr>
            <w:tcW w:w="567" w:type="dxa"/>
            <w:tcBorders>
              <w:top w:val="nil"/>
              <w:left w:val="nil"/>
              <w:bottom w:val="single" w:sz="4" w:space="0" w:color="C0C0C0"/>
              <w:right w:val="single" w:sz="4" w:space="0" w:color="auto"/>
            </w:tcBorders>
            <w:shd w:val="clear" w:color="auto" w:fill="auto"/>
            <w:hideMark/>
          </w:tcPr>
          <w:p w14:paraId="5566009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057</w:t>
            </w:r>
          </w:p>
        </w:tc>
        <w:tc>
          <w:tcPr>
            <w:tcW w:w="1276" w:type="dxa"/>
            <w:tcBorders>
              <w:top w:val="nil"/>
              <w:left w:val="nil"/>
              <w:bottom w:val="single" w:sz="4" w:space="0" w:color="C0C0C0"/>
              <w:right w:val="single" w:sz="4" w:space="0" w:color="auto"/>
            </w:tcBorders>
            <w:shd w:val="clear" w:color="auto" w:fill="auto"/>
            <w:noWrap/>
            <w:hideMark/>
          </w:tcPr>
          <w:p w14:paraId="4532C89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87.075</w:t>
            </w:r>
          </w:p>
        </w:tc>
        <w:tc>
          <w:tcPr>
            <w:tcW w:w="1240" w:type="dxa"/>
            <w:tcBorders>
              <w:top w:val="nil"/>
              <w:left w:val="nil"/>
              <w:bottom w:val="single" w:sz="4" w:space="0" w:color="C0C0C0"/>
              <w:right w:val="single" w:sz="4" w:space="0" w:color="auto"/>
            </w:tcBorders>
            <w:shd w:val="clear" w:color="auto" w:fill="auto"/>
            <w:noWrap/>
            <w:hideMark/>
          </w:tcPr>
          <w:p w14:paraId="4845900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FB475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22DAD75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4FBDC43" w14:textId="77777777" w:rsidR="00412F4A" w:rsidRPr="00412F4A" w:rsidRDefault="00412F4A" w:rsidP="00412F4A">
            <w:pPr>
              <w:rPr>
                <w:rFonts w:ascii="Arial" w:hAnsi="Arial" w:cs="Arial"/>
                <w:sz w:val="16"/>
                <w:szCs w:val="16"/>
              </w:rPr>
            </w:pPr>
            <w:r w:rsidRPr="00412F4A">
              <w:rPr>
                <w:rFonts w:ascii="Arial" w:hAnsi="Arial" w:cs="Arial"/>
                <w:sz w:val="16"/>
                <w:szCs w:val="16"/>
              </w:rPr>
              <w:t>6341</w:t>
            </w:r>
          </w:p>
        </w:tc>
        <w:tc>
          <w:tcPr>
            <w:tcW w:w="5150" w:type="dxa"/>
            <w:tcBorders>
              <w:top w:val="nil"/>
              <w:left w:val="nil"/>
              <w:bottom w:val="single" w:sz="4" w:space="0" w:color="C0C0C0"/>
              <w:right w:val="single" w:sz="4" w:space="0" w:color="auto"/>
            </w:tcBorders>
            <w:shd w:val="clear" w:color="auto" w:fill="auto"/>
            <w:hideMark/>
          </w:tcPr>
          <w:p w14:paraId="0D3DDAE6"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od izvanproračunskih korisnika</w:t>
            </w:r>
          </w:p>
        </w:tc>
        <w:tc>
          <w:tcPr>
            <w:tcW w:w="567" w:type="dxa"/>
            <w:tcBorders>
              <w:top w:val="nil"/>
              <w:left w:val="nil"/>
              <w:bottom w:val="single" w:sz="4" w:space="0" w:color="C0C0C0"/>
              <w:right w:val="single" w:sz="4" w:space="0" w:color="auto"/>
            </w:tcBorders>
            <w:shd w:val="clear" w:color="auto" w:fill="auto"/>
            <w:hideMark/>
          </w:tcPr>
          <w:p w14:paraId="190353E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058</w:t>
            </w:r>
          </w:p>
        </w:tc>
        <w:tc>
          <w:tcPr>
            <w:tcW w:w="1276" w:type="dxa"/>
            <w:tcBorders>
              <w:top w:val="nil"/>
              <w:left w:val="nil"/>
              <w:bottom w:val="single" w:sz="4" w:space="0" w:color="C0C0C0"/>
              <w:right w:val="single" w:sz="4" w:space="0" w:color="auto"/>
            </w:tcBorders>
            <w:shd w:val="clear" w:color="auto" w:fill="auto"/>
            <w:noWrap/>
            <w:hideMark/>
          </w:tcPr>
          <w:p w14:paraId="2FB61D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87.075</w:t>
            </w:r>
          </w:p>
        </w:tc>
        <w:tc>
          <w:tcPr>
            <w:tcW w:w="1240" w:type="dxa"/>
            <w:tcBorders>
              <w:top w:val="nil"/>
              <w:left w:val="nil"/>
              <w:bottom w:val="single" w:sz="4" w:space="0" w:color="C0C0C0"/>
              <w:right w:val="single" w:sz="4" w:space="0" w:color="auto"/>
            </w:tcBorders>
            <w:shd w:val="clear" w:color="auto" w:fill="auto"/>
            <w:noWrap/>
            <w:hideMark/>
          </w:tcPr>
          <w:p w14:paraId="7891097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F2614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563B36F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084D2A4" w14:textId="77777777" w:rsidR="00412F4A" w:rsidRPr="00412F4A" w:rsidRDefault="00412F4A" w:rsidP="00412F4A">
            <w:pPr>
              <w:rPr>
                <w:rFonts w:ascii="Arial" w:hAnsi="Arial" w:cs="Arial"/>
                <w:sz w:val="16"/>
                <w:szCs w:val="16"/>
              </w:rPr>
            </w:pPr>
            <w:r w:rsidRPr="00412F4A">
              <w:rPr>
                <w:rFonts w:ascii="Arial" w:hAnsi="Arial" w:cs="Arial"/>
                <w:sz w:val="16"/>
                <w:szCs w:val="16"/>
              </w:rPr>
              <w:t>6342</w:t>
            </w:r>
          </w:p>
        </w:tc>
        <w:tc>
          <w:tcPr>
            <w:tcW w:w="5150" w:type="dxa"/>
            <w:tcBorders>
              <w:top w:val="nil"/>
              <w:left w:val="nil"/>
              <w:bottom w:val="single" w:sz="4" w:space="0" w:color="C0C0C0"/>
              <w:right w:val="single" w:sz="4" w:space="0" w:color="auto"/>
            </w:tcBorders>
            <w:shd w:val="clear" w:color="auto" w:fill="auto"/>
            <w:hideMark/>
          </w:tcPr>
          <w:p w14:paraId="4291BED6"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Kapitalne pomoći od izvanproračunskih korisnika </w:t>
            </w:r>
          </w:p>
        </w:tc>
        <w:tc>
          <w:tcPr>
            <w:tcW w:w="567" w:type="dxa"/>
            <w:tcBorders>
              <w:top w:val="nil"/>
              <w:left w:val="nil"/>
              <w:bottom w:val="single" w:sz="4" w:space="0" w:color="C0C0C0"/>
              <w:right w:val="single" w:sz="4" w:space="0" w:color="auto"/>
            </w:tcBorders>
            <w:shd w:val="clear" w:color="auto" w:fill="auto"/>
            <w:hideMark/>
          </w:tcPr>
          <w:p w14:paraId="6C52E8B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059</w:t>
            </w:r>
          </w:p>
        </w:tc>
        <w:tc>
          <w:tcPr>
            <w:tcW w:w="1276" w:type="dxa"/>
            <w:tcBorders>
              <w:top w:val="nil"/>
              <w:left w:val="nil"/>
              <w:bottom w:val="single" w:sz="4" w:space="0" w:color="C0C0C0"/>
              <w:right w:val="single" w:sz="4" w:space="0" w:color="auto"/>
            </w:tcBorders>
            <w:shd w:val="clear" w:color="auto" w:fill="auto"/>
            <w:noWrap/>
            <w:hideMark/>
          </w:tcPr>
          <w:p w14:paraId="43B782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2056C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52A639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FE4DB4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8B7F0BA" w14:textId="77777777" w:rsidR="00412F4A" w:rsidRPr="00412F4A" w:rsidRDefault="00412F4A" w:rsidP="00412F4A">
            <w:pPr>
              <w:rPr>
                <w:rFonts w:ascii="Arial" w:hAnsi="Arial" w:cs="Arial"/>
                <w:sz w:val="16"/>
                <w:szCs w:val="16"/>
              </w:rPr>
            </w:pPr>
            <w:r w:rsidRPr="00412F4A">
              <w:rPr>
                <w:rFonts w:ascii="Arial" w:hAnsi="Arial" w:cs="Arial"/>
                <w:sz w:val="16"/>
                <w:szCs w:val="16"/>
              </w:rPr>
              <w:t>635</w:t>
            </w:r>
          </w:p>
        </w:tc>
        <w:tc>
          <w:tcPr>
            <w:tcW w:w="5150" w:type="dxa"/>
            <w:tcBorders>
              <w:top w:val="nil"/>
              <w:left w:val="nil"/>
              <w:bottom w:val="single" w:sz="4" w:space="0" w:color="C0C0C0"/>
              <w:right w:val="single" w:sz="4" w:space="0" w:color="auto"/>
            </w:tcBorders>
            <w:shd w:val="clear" w:color="auto" w:fill="auto"/>
            <w:hideMark/>
          </w:tcPr>
          <w:p w14:paraId="039AF15B" w14:textId="77777777" w:rsidR="00412F4A" w:rsidRPr="00412F4A" w:rsidRDefault="00412F4A" w:rsidP="00412F4A">
            <w:pPr>
              <w:rPr>
                <w:rFonts w:ascii="Arial" w:hAnsi="Arial" w:cs="Arial"/>
                <w:sz w:val="16"/>
                <w:szCs w:val="16"/>
              </w:rPr>
            </w:pPr>
            <w:r w:rsidRPr="00412F4A">
              <w:rPr>
                <w:rFonts w:ascii="Arial" w:hAnsi="Arial" w:cs="Arial"/>
                <w:sz w:val="16"/>
                <w:szCs w:val="16"/>
              </w:rPr>
              <w:t>Pomoći izravnanja za decentralizirane funkcije (AOP 061+062)</w:t>
            </w:r>
          </w:p>
        </w:tc>
        <w:tc>
          <w:tcPr>
            <w:tcW w:w="567" w:type="dxa"/>
            <w:tcBorders>
              <w:top w:val="nil"/>
              <w:left w:val="nil"/>
              <w:bottom w:val="single" w:sz="4" w:space="0" w:color="C0C0C0"/>
              <w:right w:val="single" w:sz="4" w:space="0" w:color="auto"/>
            </w:tcBorders>
            <w:shd w:val="clear" w:color="auto" w:fill="auto"/>
            <w:hideMark/>
          </w:tcPr>
          <w:p w14:paraId="6A29E51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060</w:t>
            </w:r>
          </w:p>
        </w:tc>
        <w:tc>
          <w:tcPr>
            <w:tcW w:w="1276" w:type="dxa"/>
            <w:tcBorders>
              <w:top w:val="nil"/>
              <w:left w:val="nil"/>
              <w:bottom w:val="single" w:sz="4" w:space="0" w:color="C0C0C0"/>
              <w:right w:val="single" w:sz="4" w:space="0" w:color="auto"/>
            </w:tcBorders>
            <w:shd w:val="clear" w:color="auto" w:fill="auto"/>
            <w:noWrap/>
            <w:hideMark/>
          </w:tcPr>
          <w:p w14:paraId="64472DB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9B2082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DEF49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EA23CD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9BDB3DF" w14:textId="77777777" w:rsidR="00412F4A" w:rsidRPr="00412F4A" w:rsidRDefault="00412F4A" w:rsidP="00412F4A">
            <w:pPr>
              <w:rPr>
                <w:rFonts w:ascii="Arial" w:hAnsi="Arial" w:cs="Arial"/>
                <w:sz w:val="16"/>
                <w:szCs w:val="16"/>
              </w:rPr>
            </w:pPr>
            <w:r w:rsidRPr="00412F4A">
              <w:rPr>
                <w:rFonts w:ascii="Arial" w:hAnsi="Arial" w:cs="Arial"/>
                <w:sz w:val="16"/>
                <w:szCs w:val="16"/>
              </w:rPr>
              <w:t>6351</w:t>
            </w:r>
          </w:p>
        </w:tc>
        <w:tc>
          <w:tcPr>
            <w:tcW w:w="5150" w:type="dxa"/>
            <w:tcBorders>
              <w:top w:val="nil"/>
              <w:left w:val="nil"/>
              <w:bottom w:val="single" w:sz="4" w:space="0" w:color="C0C0C0"/>
              <w:right w:val="single" w:sz="4" w:space="0" w:color="auto"/>
            </w:tcBorders>
            <w:shd w:val="clear" w:color="auto" w:fill="auto"/>
            <w:hideMark/>
          </w:tcPr>
          <w:p w14:paraId="0DAA53DF"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izravnanja za decentralizirane funkcije</w:t>
            </w:r>
          </w:p>
        </w:tc>
        <w:tc>
          <w:tcPr>
            <w:tcW w:w="567" w:type="dxa"/>
            <w:tcBorders>
              <w:top w:val="nil"/>
              <w:left w:val="nil"/>
              <w:bottom w:val="single" w:sz="4" w:space="0" w:color="C0C0C0"/>
              <w:right w:val="single" w:sz="4" w:space="0" w:color="auto"/>
            </w:tcBorders>
            <w:shd w:val="clear" w:color="auto" w:fill="auto"/>
            <w:hideMark/>
          </w:tcPr>
          <w:p w14:paraId="5A604E0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061</w:t>
            </w:r>
          </w:p>
        </w:tc>
        <w:tc>
          <w:tcPr>
            <w:tcW w:w="1276" w:type="dxa"/>
            <w:tcBorders>
              <w:top w:val="nil"/>
              <w:left w:val="nil"/>
              <w:bottom w:val="single" w:sz="4" w:space="0" w:color="C0C0C0"/>
              <w:right w:val="single" w:sz="4" w:space="0" w:color="auto"/>
            </w:tcBorders>
            <w:shd w:val="clear" w:color="auto" w:fill="auto"/>
            <w:noWrap/>
            <w:hideMark/>
          </w:tcPr>
          <w:p w14:paraId="3B9E4F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568C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A5AF6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06AE2F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103E10F" w14:textId="77777777" w:rsidR="00412F4A" w:rsidRPr="00412F4A" w:rsidRDefault="00412F4A" w:rsidP="00412F4A">
            <w:pPr>
              <w:rPr>
                <w:rFonts w:ascii="Arial" w:hAnsi="Arial" w:cs="Arial"/>
                <w:sz w:val="16"/>
                <w:szCs w:val="16"/>
              </w:rPr>
            </w:pPr>
            <w:r w:rsidRPr="00412F4A">
              <w:rPr>
                <w:rFonts w:ascii="Arial" w:hAnsi="Arial" w:cs="Arial"/>
                <w:sz w:val="16"/>
                <w:szCs w:val="16"/>
              </w:rPr>
              <w:t>6352</w:t>
            </w:r>
          </w:p>
        </w:tc>
        <w:tc>
          <w:tcPr>
            <w:tcW w:w="5150" w:type="dxa"/>
            <w:tcBorders>
              <w:top w:val="nil"/>
              <w:left w:val="nil"/>
              <w:bottom w:val="single" w:sz="4" w:space="0" w:color="C0C0C0"/>
              <w:right w:val="single" w:sz="4" w:space="0" w:color="auto"/>
            </w:tcBorders>
            <w:shd w:val="clear" w:color="auto" w:fill="auto"/>
            <w:hideMark/>
          </w:tcPr>
          <w:p w14:paraId="3CDDF310"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izravnanja za decentralizirane funkcije</w:t>
            </w:r>
          </w:p>
        </w:tc>
        <w:tc>
          <w:tcPr>
            <w:tcW w:w="567" w:type="dxa"/>
            <w:tcBorders>
              <w:top w:val="nil"/>
              <w:left w:val="nil"/>
              <w:bottom w:val="single" w:sz="4" w:space="0" w:color="C0C0C0"/>
              <w:right w:val="single" w:sz="4" w:space="0" w:color="auto"/>
            </w:tcBorders>
            <w:shd w:val="clear" w:color="auto" w:fill="auto"/>
            <w:hideMark/>
          </w:tcPr>
          <w:p w14:paraId="29C274F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062</w:t>
            </w:r>
          </w:p>
        </w:tc>
        <w:tc>
          <w:tcPr>
            <w:tcW w:w="1276" w:type="dxa"/>
            <w:tcBorders>
              <w:top w:val="nil"/>
              <w:left w:val="nil"/>
              <w:bottom w:val="single" w:sz="4" w:space="0" w:color="C0C0C0"/>
              <w:right w:val="single" w:sz="4" w:space="0" w:color="auto"/>
            </w:tcBorders>
            <w:shd w:val="clear" w:color="auto" w:fill="auto"/>
            <w:noWrap/>
            <w:hideMark/>
          </w:tcPr>
          <w:p w14:paraId="240E24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DA8F2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57765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E0847A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F9193B2" w14:textId="77777777" w:rsidR="00412F4A" w:rsidRPr="00412F4A" w:rsidRDefault="00412F4A" w:rsidP="00412F4A">
            <w:pPr>
              <w:rPr>
                <w:rFonts w:ascii="Arial" w:hAnsi="Arial" w:cs="Arial"/>
                <w:sz w:val="16"/>
                <w:szCs w:val="16"/>
              </w:rPr>
            </w:pPr>
            <w:r w:rsidRPr="00412F4A">
              <w:rPr>
                <w:rFonts w:ascii="Arial" w:hAnsi="Arial" w:cs="Arial"/>
                <w:sz w:val="16"/>
                <w:szCs w:val="16"/>
              </w:rPr>
              <w:t>636</w:t>
            </w:r>
          </w:p>
        </w:tc>
        <w:tc>
          <w:tcPr>
            <w:tcW w:w="5150" w:type="dxa"/>
            <w:tcBorders>
              <w:top w:val="nil"/>
              <w:left w:val="nil"/>
              <w:bottom w:val="single" w:sz="4" w:space="0" w:color="C0C0C0"/>
              <w:right w:val="single" w:sz="4" w:space="0" w:color="auto"/>
            </w:tcBorders>
            <w:shd w:val="clear" w:color="auto" w:fill="auto"/>
            <w:hideMark/>
          </w:tcPr>
          <w:p w14:paraId="5EDBBA1A"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Pomoći proračunskim korisnicima iz proračuna koji im nije nadležan (AOP 064+065) </w:t>
            </w:r>
          </w:p>
        </w:tc>
        <w:tc>
          <w:tcPr>
            <w:tcW w:w="567" w:type="dxa"/>
            <w:tcBorders>
              <w:top w:val="nil"/>
              <w:left w:val="nil"/>
              <w:bottom w:val="single" w:sz="4" w:space="0" w:color="C0C0C0"/>
              <w:right w:val="single" w:sz="4" w:space="0" w:color="auto"/>
            </w:tcBorders>
            <w:shd w:val="clear" w:color="auto" w:fill="auto"/>
            <w:hideMark/>
          </w:tcPr>
          <w:p w14:paraId="2E7F584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063</w:t>
            </w:r>
          </w:p>
        </w:tc>
        <w:tc>
          <w:tcPr>
            <w:tcW w:w="1276" w:type="dxa"/>
            <w:tcBorders>
              <w:top w:val="nil"/>
              <w:left w:val="nil"/>
              <w:bottom w:val="single" w:sz="4" w:space="0" w:color="C0C0C0"/>
              <w:right w:val="single" w:sz="4" w:space="0" w:color="auto"/>
            </w:tcBorders>
            <w:shd w:val="clear" w:color="auto" w:fill="auto"/>
            <w:noWrap/>
            <w:hideMark/>
          </w:tcPr>
          <w:p w14:paraId="6669832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369.997</w:t>
            </w:r>
          </w:p>
        </w:tc>
        <w:tc>
          <w:tcPr>
            <w:tcW w:w="1240" w:type="dxa"/>
            <w:tcBorders>
              <w:top w:val="nil"/>
              <w:left w:val="nil"/>
              <w:bottom w:val="single" w:sz="4" w:space="0" w:color="C0C0C0"/>
              <w:right w:val="single" w:sz="4" w:space="0" w:color="auto"/>
            </w:tcBorders>
            <w:shd w:val="clear" w:color="auto" w:fill="auto"/>
            <w:noWrap/>
            <w:hideMark/>
          </w:tcPr>
          <w:p w14:paraId="78D9BC0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4.544.449</w:t>
            </w:r>
          </w:p>
        </w:tc>
        <w:tc>
          <w:tcPr>
            <w:tcW w:w="886" w:type="dxa"/>
            <w:tcBorders>
              <w:top w:val="nil"/>
              <w:left w:val="nil"/>
              <w:bottom w:val="single" w:sz="4" w:space="0" w:color="C0C0C0"/>
              <w:right w:val="single" w:sz="4" w:space="0" w:color="auto"/>
            </w:tcBorders>
            <w:shd w:val="clear" w:color="auto" w:fill="auto"/>
            <w:noWrap/>
            <w:hideMark/>
          </w:tcPr>
          <w:p w14:paraId="540EFC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1.228,2</w:t>
            </w:r>
          </w:p>
        </w:tc>
      </w:tr>
      <w:tr w:rsidR="00412F4A" w:rsidRPr="00412F4A" w14:paraId="5EC5BCB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EB2FFC1" w14:textId="77777777" w:rsidR="00412F4A" w:rsidRPr="00412F4A" w:rsidRDefault="00412F4A" w:rsidP="00412F4A">
            <w:pPr>
              <w:rPr>
                <w:rFonts w:ascii="Arial" w:hAnsi="Arial" w:cs="Arial"/>
                <w:sz w:val="16"/>
                <w:szCs w:val="16"/>
              </w:rPr>
            </w:pPr>
            <w:r w:rsidRPr="00412F4A">
              <w:rPr>
                <w:rFonts w:ascii="Arial" w:hAnsi="Arial" w:cs="Arial"/>
                <w:sz w:val="16"/>
                <w:szCs w:val="16"/>
              </w:rPr>
              <w:t>6361</w:t>
            </w:r>
          </w:p>
        </w:tc>
        <w:tc>
          <w:tcPr>
            <w:tcW w:w="5150" w:type="dxa"/>
            <w:tcBorders>
              <w:top w:val="nil"/>
              <w:left w:val="nil"/>
              <w:bottom w:val="single" w:sz="4" w:space="0" w:color="C0C0C0"/>
              <w:right w:val="single" w:sz="4" w:space="0" w:color="auto"/>
            </w:tcBorders>
            <w:shd w:val="clear" w:color="auto" w:fill="auto"/>
            <w:hideMark/>
          </w:tcPr>
          <w:p w14:paraId="340A80A1"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proračunskim korisnicima iz proračuna koji im nije nadležan</w:t>
            </w:r>
          </w:p>
        </w:tc>
        <w:tc>
          <w:tcPr>
            <w:tcW w:w="567" w:type="dxa"/>
            <w:tcBorders>
              <w:top w:val="nil"/>
              <w:left w:val="nil"/>
              <w:bottom w:val="single" w:sz="4" w:space="0" w:color="C0C0C0"/>
              <w:right w:val="single" w:sz="4" w:space="0" w:color="auto"/>
            </w:tcBorders>
            <w:shd w:val="clear" w:color="auto" w:fill="auto"/>
            <w:hideMark/>
          </w:tcPr>
          <w:p w14:paraId="11F5818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064</w:t>
            </w:r>
          </w:p>
        </w:tc>
        <w:tc>
          <w:tcPr>
            <w:tcW w:w="1276" w:type="dxa"/>
            <w:tcBorders>
              <w:top w:val="nil"/>
              <w:left w:val="nil"/>
              <w:bottom w:val="single" w:sz="4" w:space="0" w:color="C0C0C0"/>
              <w:right w:val="single" w:sz="4" w:space="0" w:color="auto"/>
            </w:tcBorders>
            <w:shd w:val="clear" w:color="auto" w:fill="auto"/>
            <w:noWrap/>
            <w:hideMark/>
          </w:tcPr>
          <w:p w14:paraId="1276AD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319.997</w:t>
            </w:r>
          </w:p>
        </w:tc>
        <w:tc>
          <w:tcPr>
            <w:tcW w:w="1240" w:type="dxa"/>
            <w:tcBorders>
              <w:top w:val="nil"/>
              <w:left w:val="nil"/>
              <w:bottom w:val="single" w:sz="4" w:space="0" w:color="C0C0C0"/>
              <w:right w:val="single" w:sz="4" w:space="0" w:color="auto"/>
            </w:tcBorders>
            <w:shd w:val="clear" w:color="auto" w:fill="auto"/>
            <w:noWrap/>
            <w:hideMark/>
          </w:tcPr>
          <w:p w14:paraId="6DF5525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2.468.985</w:t>
            </w:r>
          </w:p>
        </w:tc>
        <w:tc>
          <w:tcPr>
            <w:tcW w:w="886" w:type="dxa"/>
            <w:tcBorders>
              <w:top w:val="nil"/>
              <w:left w:val="nil"/>
              <w:bottom w:val="single" w:sz="4" w:space="0" w:color="C0C0C0"/>
              <w:right w:val="single" w:sz="4" w:space="0" w:color="auto"/>
            </w:tcBorders>
            <w:shd w:val="clear" w:color="auto" w:fill="auto"/>
            <w:noWrap/>
            <w:hideMark/>
          </w:tcPr>
          <w:p w14:paraId="776452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771,6</w:t>
            </w:r>
          </w:p>
        </w:tc>
      </w:tr>
      <w:tr w:rsidR="00412F4A" w:rsidRPr="00412F4A" w14:paraId="4CF7BC1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2E4FBDD" w14:textId="77777777" w:rsidR="00412F4A" w:rsidRPr="00412F4A" w:rsidRDefault="00412F4A" w:rsidP="00412F4A">
            <w:pPr>
              <w:rPr>
                <w:rFonts w:ascii="Arial" w:hAnsi="Arial" w:cs="Arial"/>
                <w:sz w:val="16"/>
                <w:szCs w:val="16"/>
              </w:rPr>
            </w:pPr>
            <w:r w:rsidRPr="00412F4A">
              <w:rPr>
                <w:rFonts w:ascii="Arial" w:hAnsi="Arial" w:cs="Arial"/>
                <w:sz w:val="16"/>
                <w:szCs w:val="16"/>
              </w:rPr>
              <w:t>6362</w:t>
            </w:r>
          </w:p>
        </w:tc>
        <w:tc>
          <w:tcPr>
            <w:tcW w:w="5150" w:type="dxa"/>
            <w:tcBorders>
              <w:top w:val="nil"/>
              <w:left w:val="nil"/>
              <w:bottom w:val="single" w:sz="4" w:space="0" w:color="C0C0C0"/>
              <w:right w:val="single" w:sz="4" w:space="0" w:color="auto"/>
            </w:tcBorders>
            <w:shd w:val="clear" w:color="auto" w:fill="auto"/>
            <w:hideMark/>
          </w:tcPr>
          <w:p w14:paraId="059F2927"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proračunskim korisnicima iz proračuna koji im nije nadležan</w:t>
            </w:r>
          </w:p>
        </w:tc>
        <w:tc>
          <w:tcPr>
            <w:tcW w:w="567" w:type="dxa"/>
            <w:tcBorders>
              <w:top w:val="nil"/>
              <w:left w:val="nil"/>
              <w:bottom w:val="single" w:sz="4" w:space="0" w:color="C0C0C0"/>
              <w:right w:val="single" w:sz="4" w:space="0" w:color="auto"/>
            </w:tcBorders>
            <w:shd w:val="clear" w:color="auto" w:fill="auto"/>
            <w:hideMark/>
          </w:tcPr>
          <w:p w14:paraId="45FA64C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065</w:t>
            </w:r>
          </w:p>
        </w:tc>
        <w:tc>
          <w:tcPr>
            <w:tcW w:w="1276" w:type="dxa"/>
            <w:tcBorders>
              <w:top w:val="nil"/>
              <w:left w:val="nil"/>
              <w:bottom w:val="single" w:sz="4" w:space="0" w:color="C0C0C0"/>
              <w:right w:val="single" w:sz="4" w:space="0" w:color="auto"/>
            </w:tcBorders>
            <w:shd w:val="clear" w:color="auto" w:fill="auto"/>
            <w:noWrap/>
            <w:hideMark/>
          </w:tcPr>
          <w:p w14:paraId="31FA10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50.000</w:t>
            </w:r>
          </w:p>
        </w:tc>
        <w:tc>
          <w:tcPr>
            <w:tcW w:w="1240" w:type="dxa"/>
            <w:tcBorders>
              <w:top w:val="nil"/>
              <w:left w:val="nil"/>
              <w:bottom w:val="single" w:sz="4" w:space="0" w:color="C0C0C0"/>
              <w:right w:val="single" w:sz="4" w:space="0" w:color="auto"/>
            </w:tcBorders>
            <w:shd w:val="clear" w:color="auto" w:fill="auto"/>
            <w:noWrap/>
            <w:hideMark/>
          </w:tcPr>
          <w:p w14:paraId="614674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2.075.464</w:t>
            </w:r>
          </w:p>
        </w:tc>
        <w:tc>
          <w:tcPr>
            <w:tcW w:w="886" w:type="dxa"/>
            <w:tcBorders>
              <w:top w:val="nil"/>
              <w:left w:val="nil"/>
              <w:bottom w:val="single" w:sz="4" w:space="0" w:color="C0C0C0"/>
              <w:right w:val="single" w:sz="4" w:space="0" w:color="auto"/>
            </w:tcBorders>
            <w:shd w:val="clear" w:color="auto" w:fill="auto"/>
            <w:noWrap/>
            <w:hideMark/>
          </w:tcPr>
          <w:p w14:paraId="66F7D6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4.150,9</w:t>
            </w:r>
          </w:p>
        </w:tc>
      </w:tr>
      <w:tr w:rsidR="00412F4A" w:rsidRPr="00412F4A" w14:paraId="4BF95A2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6F81E8A" w14:textId="77777777" w:rsidR="00412F4A" w:rsidRPr="00412F4A" w:rsidRDefault="00412F4A" w:rsidP="00412F4A">
            <w:pPr>
              <w:rPr>
                <w:rFonts w:ascii="Arial" w:hAnsi="Arial" w:cs="Arial"/>
                <w:sz w:val="16"/>
                <w:szCs w:val="16"/>
              </w:rPr>
            </w:pPr>
            <w:r w:rsidRPr="00412F4A">
              <w:rPr>
                <w:rFonts w:ascii="Arial" w:hAnsi="Arial" w:cs="Arial"/>
                <w:sz w:val="16"/>
                <w:szCs w:val="16"/>
              </w:rPr>
              <w:t>637</w:t>
            </w:r>
          </w:p>
        </w:tc>
        <w:tc>
          <w:tcPr>
            <w:tcW w:w="5150" w:type="dxa"/>
            <w:tcBorders>
              <w:top w:val="nil"/>
              <w:left w:val="nil"/>
              <w:bottom w:val="single" w:sz="4" w:space="0" w:color="C0C0C0"/>
              <w:right w:val="single" w:sz="4" w:space="0" w:color="auto"/>
            </w:tcBorders>
            <w:shd w:val="clear" w:color="auto" w:fill="auto"/>
            <w:hideMark/>
          </w:tcPr>
          <w:p w14:paraId="07B87FF5" w14:textId="77777777" w:rsidR="00412F4A" w:rsidRPr="00412F4A" w:rsidRDefault="00412F4A" w:rsidP="00412F4A">
            <w:pPr>
              <w:rPr>
                <w:rFonts w:ascii="Arial" w:hAnsi="Arial" w:cs="Arial"/>
                <w:sz w:val="16"/>
                <w:szCs w:val="16"/>
              </w:rPr>
            </w:pPr>
            <w:r w:rsidRPr="00412F4A">
              <w:rPr>
                <w:rFonts w:ascii="Arial" w:hAnsi="Arial" w:cs="Arial"/>
                <w:sz w:val="16"/>
                <w:szCs w:val="16"/>
              </w:rPr>
              <w:t>Pomoći unutar općeg proračuna temeljem protestiranih jamstava (AOP 067+068)</w:t>
            </w:r>
          </w:p>
        </w:tc>
        <w:tc>
          <w:tcPr>
            <w:tcW w:w="567" w:type="dxa"/>
            <w:tcBorders>
              <w:top w:val="nil"/>
              <w:left w:val="nil"/>
              <w:bottom w:val="single" w:sz="4" w:space="0" w:color="C0C0C0"/>
              <w:right w:val="single" w:sz="4" w:space="0" w:color="auto"/>
            </w:tcBorders>
            <w:shd w:val="clear" w:color="auto" w:fill="auto"/>
            <w:hideMark/>
          </w:tcPr>
          <w:p w14:paraId="4C119C1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066</w:t>
            </w:r>
          </w:p>
        </w:tc>
        <w:tc>
          <w:tcPr>
            <w:tcW w:w="1276" w:type="dxa"/>
            <w:tcBorders>
              <w:top w:val="nil"/>
              <w:left w:val="nil"/>
              <w:bottom w:val="single" w:sz="4" w:space="0" w:color="C0C0C0"/>
              <w:right w:val="single" w:sz="4" w:space="0" w:color="auto"/>
            </w:tcBorders>
            <w:shd w:val="clear" w:color="auto" w:fill="auto"/>
            <w:noWrap/>
            <w:hideMark/>
          </w:tcPr>
          <w:p w14:paraId="5A9E002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A781A2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C8F2E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71CD53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8041A94" w14:textId="77777777" w:rsidR="00412F4A" w:rsidRPr="00412F4A" w:rsidRDefault="00412F4A" w:rsidP="00412F4A">
            <w:pPr>
              <w:rPr>
                <w:rFonts w:ascii="Arial" w:hAnsi="Arial" w:cs="Arial"/>
                <w:sz w:val="16"/>
                <w:szCs w:val="16"/>
              </w:rPr>
            </w:pPr>
            <w:r w:rsidRPr="00412F4A">
              <w:rPr>
                <w:rFonts w:ascii="Arial" w:hAnsi="Arial" w:cs="Arial"/>
                <w:sz w:val="16"/>
                <w:szCs w:val="16"/>
              </w:rPr>
              <w:t>6371</w:t>
            </w:r>
          </w:p>
        </w:tc>
        <w:tc>
          <w:tcPr>
            <w:tcW w:w="5150" w:type="dxa"/>
            <w:tcBorders>
              <w:top w:val="nil"/>
              <w:left w:val="nil"/>
              <w:bottom w:val="single" w:sz="4" w:space="0" w:color="C0C0C0"/>
              <w:right w:val="single" w:sz="4" w:space="0" w:color="auto"/>
            </w:tcBorders>
            <w:shd w:val="clear" w:color="auto" w:fill="auto"/>
            <w:hideMark/>
          </w:tcPr>
          <w:p w14:paraId="107C7124" w14:textId="77777777" w:rsidR="00412F4A" w:rsidRPr="00412F4A" w:rsidRDefault="00412F4A" w:rsidP="00412F4A">
            <w:pPr>
              <w:rPr>
                <w:rFonts w:ascii="Arial" w:hAnsi="Arial" w:cs="Arial"/>
                <w:sz w:val="16"/>
                <w:szCs w:val="16"/>
              </w:rPr>
            </w:pPr>
            <w:r w:rsidRPr="00412F4A">
              <w:rPr>
                <w:rFonts w:ascii="Arial" w:hAnsi="Arial" w:cs="Arial"/>
                <w:sz w:val="16"/>
                <w:szCs w:val="16"/>
              </w:rPr>
              <w:t>Pomoći primljene unutar općeg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110D2F9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067</w:t>
            </w:r>
          </w:p>
        </w:tc>
        <w:tc>
          <w:tcPr>
            <w:tcW w:w="1276" w:type="dxa"/>
            <w:tcBorders>
              <w:top w:val="nil"/>
              <w:left w:val="nil"/>
              <w:bottom w:val="single" w:sz="4" w:space="0" w:color="C0C0C0"/>
              <w:right w:val="single" w:sz="4" w:space="0" w:color="auto"/>
            </w:tcBorders>
            <w:shd w:val="clear" w:color="auto" w:fill="auto"/>
            <w:noWrap/>
            <w:hideMark/>
          </w:tcPr>
          <w:p w14:paraId="41E7B8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1AE4C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6C1E2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0A7553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82CC6AB" w14:textId="77777777" w:rsidR="00412F4A" w:rsidRPr="00412F4A" w:rsidRDefault="00412F4A" w:rsidP="00412F4A">
            <w:pPr>
              <w:rPr>
                <w:rFonts w:ascii="Arial" w:hAnsi="Arial" w:cs="Arial"/>
                <w:sz w:val="16"/>
                <w:szCs w:val="16"/>
              </w:rPr>
            </w:pPr>
            <w:r w:rsidRPr="00412F4A">
              <w:rPr>
                <w:rFonts w:ascii="Arial" w:hAnsi="Arial" w:cs="Arial"/>
                <w:sz w:val="16"/>
                <w:szCs w:val="16"/>
              </w:rPr>
              <w:t>6372</w:t>
            </w:r>
          </w:p>
        </w:tc>
        <w:tc>
          <w:tcPr>
            <w:tcW w:w="5150" w:type="dxa"/>
            <w:tcBorders>
              <w:top w:val="nil"/>
              <w:left w:val="nil"/>
              <w:bottom w:val="single" w:sz="4" w:space="0" w:color="C0C0C0"/>
              <w:right w:val="single" w:sz="4" w:space="0" w:color="auto"/>
            </w:tcBorders>
            <w:shd w:val="clear" w:color="auto" w:fill="auto"/>
            <w:hideMark/>
          </w:tcPr>
          <w:p w14:paraId="78CE7B97"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danih unutar općeg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2468382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068</w:t>
            </w:r>
          </w:p>
        </w:tc>
        <w:tc>
          <w:tcPr>
            <w:tcW w:w="1276" w:type="dxa"/>
            <w:tcBorders>
              <w:top w:val="nil"/>
              <w:left w:val="nil"/>
              <w:bottom w:val="single" w:sz="4" w:space="0" w:color="C0C0C0"/>
              <w:right w:val="single" w:sz="4" w:space="0" w:color="auto"/>
            </w:tcBorders>
            <w:shd w:val="clear" w:color="auto" w:fill="auto"/>
            <w:noWrap/>
            <w:hideMark/>
          </w:tcPr>
          <w:p w14:paraId="4D3F2A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B4988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F07933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868D66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E7DB7BD" w14:textId="77777777" w:rsidR="00412F4A" w:rsidRPr="00412F4A" w:rsidRDefault="00412F4A" w:rsidP="00412F4A">
            <w:pPr>
              <w:rPr>
                <w:rFonts w:ascii="Arial" w:hAnsi="Arial" w:cs="Arial"/>
                <w:sz w:val="16"/>
                <w:szCs w:val="16"/>
              </w:rPr>
            </w:pPr>
            <w:r w:rsidRPr="00412F4A">
              <w:rPr>
                <w:rFonts w:ascii="Arial" w:hAnsi="Arial" w:cs="Arial"/>
                <w:sz w:val="16"/>
                <w:szCs w:val="16"/>
              </w:rPr>
              <w:t>638</w:t>
            </w:r>
          </w:p>
        </w:tc>
        <w:tc>
          <w:tcPr>
            <w:tcW w:w="5150" w:type="dxa"/>
            <w:tcBorders>
              <w:top w:val="nil"/>
              <w:left w:val="nil"/>
              <w:bottom w:val="single" w:sz="4" w:space="0" w:color="C0C0C0"/>
              <w:right w:val="single" w:sz="4" w:space="0" w:color="auto"/>
            </w:tcBorders>
            <w:shd w:val="clear" w:color="auto" w:fill="auto"/>
            <w:hideMark/>
          </w:tcPr>
          <w:p w14:paraId="27FE9871" w14:textId="77777777" w:rsidR="00412F4A" w:rsidRPr="00412F4A" w:rsidRDefault="00412F4A" w:rsidP="00412F4A">
            <w:pPr>
              <w:rPr>
                <w:rFonts w:ascii="Arial" w:hAnsi="Arial" w:cs="Arial"/>
                <w:sz w:val="16"/>
                <w:szCs w:val="16"/>
              </w:rPr>
            </w:pPr>
            <w:r w:rsidRPr="00412F4A">
              <w:rPr>
                <w:rFonts w:ascii="Arial" w:hAnsi="Arial" w:cs="Arial"/>
                <w:sz w:val="16"/>
                <w:szCs w:val="16"/>
              </w:rPr>
              <w:t>Pomoći temeljem prijenosa  EU sredstava (AOP 070+071)</w:t>
            </w:r>
          </w:p>
        </w:tc>
        <w:tc>
          <w:tcPr>
            <w:tcW w:w="567" w:type="dxa"/>
            <w:tcBorders>
              <w:top w:val="nil"/>
              <w:left w:val="nil"/>
              <w:bottom w:val="single" w:sz="4" w:space="0" w:color="C0C0C0"/>
              <w:right w:val="single" w:sz="4" w:space="0" w:color="auto"/>
            </w:tcBorders>
            <w:shd w:val="clear" w:color="auto" w:fill="auto"/>
            <w:hideMark/>
          </w:tcPr>
          <w:p w14:paraId="6D2AF0A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069</w:t>
            </w:r>
          </w:p>
        </w:tc>
        <w:tc>
          <w:tcPr>
            <w:tcW w:w="1276" w:type="dxa"/>
            <w:tcBorders>
              <w:top w:val="nil"/>
              <w:left w:val="nil"/>
              <w:bottom w:val="single" w:sz="4" w:space="0" w:color="C0C0C0"/>
              <w:right w:val="single" w:sz="4" w:space="0" w:color="auto"/>
            </w:tcBorders>
            <w:shd w:val="clear" w:color="auto" w:fill="auto"/>
            <w:noWrap/>
            <w:hideMark/>
          </w:tcPr>
          <w:p w14:paraId="235FA88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7D0069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299FC1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1E0C16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8F5CB05" w14:textId="77777777" w:rsidR="00412F4A" w:rsidRPr="00412F4A" w:rsidRDefault="00412F4A" w:rsidP="00412F4A">
            <w:pPr>
              <w:rPr>
                <w:rFonts w:ascii="Arial" w:hAnsi="Arial" w:cs="Arial"/>
                <w:sz w:val="16"/>
                <w:szCs w:val="16"/>
              </w:rPr>
            </w:pPr>
            <w:r w:rsidRPr="00412F4A">
              <w:rPr>
                <w:rFonts w:ascii="Arial" w:hAnsi="Arial" w:cs="Arial"/>
                <w:sz w:val="16"/>
                <w:szCs w:val="16"/>
              </w:rPr>
              <w:t>6381</w:t>
            </w:r>
          </w:p>
        </w:tc>
        <w:tc>
          <w:tcPr>
            <w:tcW w:w="5150" w:type="dxa"/>
            <w:tcBorders>
              <w:top w:val="nil"/>
              <w:left w:val="nil"/>
              <w:bottom w:val="single" w:sz="4" w:space="0" w:color="C0C0C0"/>
              <w:right w:val="single" w:sz="4" w:space="0" w:color="auto"/>
            </w:tcBorders>
            <w:shd w:val="clear" w:color="auto" w:fill="auto"/>
            <w:hideMark/>
          </w:tcPr>
          <w:p w14:paraId="587A28A0"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temeljem prijenosa  EU sredstava</w:t>
            </w:r>
          </w:p>
        </w:tc>
        <w:tc>
          <w:tcPr>
            <w:tcW w:w="567" w:type="dxa"/>
            <w:tcBorders>
              <w:top w:val="nil"/>
              <w:left w:val="nil"/>
              <w:bottom w:val="single" w:sz="4" w:space="0" w:color="C0C0C0"/>
              <w:right w:val="single" w:sz="4" w:space="0" w:color="auto"/>
            </w:tcBorders>
            <w:shd w:val="clear" w:color="auto" w:fill="auto"/>
            <w:hideMark/>
          </w:tcPr>
          <w:p w14:paraId="6175699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070</w:t>
            </w:r>
          </w:p>
        </w:tc>
        <w:tc>
          <w:tcPr>
            <w:tcW w:w="1276" w:type="dxa"/>
            <w:tcBorders>
              <w:top w:val="nil"/>
              <w:left w:val="nil"/>
              <w:bottom w:val="single" w:sz="4" w:space="0" w:color="C0C0C0"/>
              <w:right w:val="single" w:sz="4" w:space="0" w:color="auto"/>
            </w:tcBorders>
            <w:shd w:val="clear" w:color="auto" w:fill="auto"/>
            <w:noWrap/>
            <w:hideMark/>
          </w:tcPr>
          <w:p w14:paraId="70610C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63764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627046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BB20C5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6677789" w14:textId="77777777" w:rsidR="00412F4A" w:rsidRPr="00412F4A" w:rsidRDefault="00412F4A" w:rsidP="00412F4A">
            <w:pPr>
              <w:rPr>
                <w:rFonts w:ascii="Arial" w:hAnsi="Arial" w:cs="Arial"/>
                <w:sz w:val="16"/>
                <w:szCs w:val="16"/>
              </w:rPr>
            </w:pPr>
            <w:r w:rsidRPr="00412F4A">
              <w:rPr>
                <w:rFonts w:ascii="Arial" w:hAnsi="Arial" w:cs="Arial"/>
                <w:sz w:val="16"/>
                <w:szCs w:val="16"/>
              </w:rPr>
              <w:t>6382</w:t>
            </w:r>
          </w:p>
        </w:tc>
        <w:tc>
          <w:tcPr>
            <w:tcW w:w="5150" w:type="dxa"/>
            <w:tcBorders>
              <w:top w:val="nil"/>
              <w:left w:val="nil"/>
              <w:bottom w:val="single" w:sz="4" w:space="0" w:color="C0C0C0"/>
              <w:right w:val="single" w:sz="4" w:space="0" w:color="auto"/>
            </w:tcBorders>
            <w:shd w:val="clear" w:color="auto" w:fill="auto"/>
            <w:hideMark/>
          </w:tcPr>
          <w:p w14:paraId="2A619FAF"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temeljem prijenosa  EU sredstava</w:t>
            </w:r>
          </w:p>
        </w:tc>
        <w:tc>
          <w:tcPr>
            <w:tcW w:w="567" w:type="dxa"/>
            <w:tcBorders>
              <w:top w:val="nil"/>
              <w:left w:val="nil"/>
              <w:bottom w:val="single" w:sz="4" w:space="0" w:color="C0C0C0"/>
              <w:right w:val="single" w:sz="4" w:space="0" w:color="auto"/>
            </w:tcBorders>
            <w:shd w:val="clear" w:color="auto" w:fill="auto"/>
            <w:hideMark/>
          </w:tcPr>
          <w:p w14:paraId="7E37B90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071</w:t>
            </w:r>
          </w:p>
        </w:tc>
        <w:tc>
          <w:tcPr>
            <w:tcW w:w="1276" w:type="dxa"/>
            <w:tcBorders>
              <w:top w:val="nil"/>
              <w:left w:val="nil"/>
              <w:bottom w:val="single" w:sz="4" w:space="0" w:color="C0C0C0"/>
              <w:right w:val="single" w:sz="4" w:space="0" w:color="auto"/>
            </w:tcBorders>
            <w:shd w:val="clear" w:color="auto" w:fill="auto"/>
            <w:noWrap/>
            <w:hideMark/>
          </w:tcPr>
          <w:p w14:paraId="3AC2A4E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83C03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1502B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B35234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8917A39" w14:textId="77777777" w:rsidR="00412F4A" w:rsidRPr="00412F4A" w:rsidRDefault="00412F4A" w:rsidP="00412F4A">
            <w:pPr>
              <w:rPr>
                <w:rFonts w:ascii="Arial" w:hAnsi="Arial" w:cs="Arial"/>
                <w:sz w:val="16"/>
                <w:szCs w:val="16"/>
              </w:rPr>
            </w:pPr>
            <w:r w:rsidRPr="00412F4A">
              <w:rPr>
                <w:rFonts w:ascii="Arial" w:hAnsi="Arial" w:cs="Arial"/>
                <w:sz w:val="16"/>
                <w:szCs w:val="16"/>
              </w:rPr>
              <w:t>639</w:t>
            </w:r>
          </w:p>
        </w:tc>
        <w:tc>
          <w:tcPr>
            <w:tcW w:w="5150" w:type="dxa"/>
            <w:tcBorders>
              <w:top w:val="nil"/>
              <w:left w:val="nil"/>
              <w:bottom w:val="single" w:sz="4" w:space="0" w:color="C0C0C0"/>
              <w:right w:val="single" w:sz="4" w:space="0" w:color="auto"/>
            </w:tcBorders>
            <w:shd w:val="clear" w:color="auto" w:fill="auto"/>
            <w:hideMark/>
          </w:tcPr>
          <w:p w14:paraId="500A8ACA" w14:textId="77777777" w:rsidR="00412F4A" w:rsidRPr="00412F4A" w:rsidRDefault="00412F4A" w:rsidP="00412F4A">
            <w:pPr>
              <w:rPr>
                <w:rFonts w:ascii="Arial" w:hAnsi="Arial" w:cs="Arial"/>
                <w:sz w:val="16"/>
                <w:szCs w:val="16"/>
              </w:rPr>
            </w:pPr>
            <w:r w:rsidRPr="00412F4A">
              <w:rPr>
                <w:rFonts w:ascii="Arial" w:hAnsi="Arial" w:cs="Arial"/>
                <w:sz w:val="16"/>
                <w:szCs w:val="16"/>
              </w:rPr>
              <w:t>Prijenosi između proračunskih korisnika istog proračuna (AOP 073 do 076)</w:t>
            </w:r>
          </w:p>
        </w:tc>
        <w:tc>
          <w:tcPr>
            <w:tcW w:w="567" w:type="dxa"/>
            <w:tcBorders>
              <w:top w:val="nil"/>
              <w:left w:val="nil"/>
              <w:bottom w:val="single" w:sz="4" w:space="0" w:color="C0C0C0"/>
              <w:right w:val="single" w:sz="4" w:space="0" w:color="auto"/>
            </w:tcBorders>
            <w:shd w:val="clear" w:color="auto" w:fill="auto"/>
            <w:hideMark/>
          </w:tcPr>
          <w:p w14:paraId="3F7B360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072</w:t>
            </w:r>
          </w:p>
        </w:tc>
        <w:tc>
          <w:tcPr>
            <w:tcW w:w="1276" w:type="dxa"/>
            <w:tcBorders>
              <w:top w:val="nil"/>
              <w:left w:val="nil"/>
              <w:bottom w:val="single" w:sz="4" w:space="0" w:color="C0C0C0"/>
              <w:right w:val="single" w:sz="4" w:space="0" w:color="auto"/>
            </w:tcBorders>
            <w:shd w:val="clear" w:color="auto" w:fill="auto"/>
            <w:noWrap/>
            <w:hideMark/>
          </w:tcPr>
          <w:p w14:paraId="74D5ACA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3.558.089</w:t>
            </w:r>
          </w:p>
        </w:tc>
        <w:tc>
          <w:tcPr>
            <w:tcW w:w="1240" w:type="dxa"/>
            <w:tcBorders>
              <w:top w:val="nil"/>
              <w:left w:val="nil"/>
              <w:bottom w:val="single" w:sz="4" w:space="0" w:color="C0C0C0"/>
              <w:right w:val="single" w:sz="4" w:space="0" w:color="auto"/>
            </w:tcBorders>
            <w:shd w:val="clear" w:color="auto" w:fill="auto"/>
            <w:noWrap/>
            <w:hideMark/>
          </w:tcPr>
          <w:p w14:paraId="444D35E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11.530.339</w:t>
            </w:r>
          </w:p>
        </w:tc>
        <w:tc>
          <w:tcPr>
            <w:tcW w:w="886" w:type="dxa"/>
            <w:tcBorders>
              <w:top w:val="nil"/>
              <w:left w:val="nil"/>
              <w:bottom w:val="single" w:sz="4" w:space="0" w:color="C0C0C0"/>
              <w:right w:val="single" w:sz="4" w:space="0" w:color="auto"/>
            </w:tcBorders>
            <w:shd w:val="clear" w:color="auto" w:fill="auto"/>
            <w:noWrap/>
            <w:hideMark/>
          </w:tcPr>
          <w:p w14:paraId="611A5B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324,1</w:t>
            </w:r>
          </w:p>
        </w:tc>
      </w:tr>
      <w:tr w:rsidR="00412F4A" w:rsidRPr="00412F4A" w14:paraId="20BB575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09641B7" w14:textId="77777777" w:rsidR="00412F4A" w:rsidRPr="00412F4A" w:rsidRDefault="00412F4A" w:rsidP="00412F4A">
            <w:pPr>
              <w:rPr>
                <w:rFonts w:ascii="Arial" w:hAnsi="Arial" w:cs="Arial"/>
                <w:sz w:val="16"/>
                <w:szCs w:val="16"/>
              </w:rPr>
            </w:pPr>
            <w:r w:rsidRPr="00412F4A">
              <w:rPr>
                <w:rFonts w:ascii="Arial" w:hAnsi="Arial" w:cs="Arial"/>
                <w:sz w:val="16"/>
                <w:szCs w:val="16"/>
              </w:rPr>
              <w:t>6391</w:t>
            </w:r>
          </w:p>
        </w:tc>
        <w:tc>
          <w:tcPr>
            <w:tcW w:w="5150" w:type="dxa"/>
            <w:tcBorders>
              <w:top w:val="nil"/>
              <w:left w:val="nil"/>
              <w:bottom w:val="single" w:sz="4" w:space="0" w:color="C0C0C0"/>
              <w:right w:val="single" w:sz="4" w:space="0" w:color="auto"/>
            </w:tcBorders>
            <w:shd w:val="clear" w:color="auto" w:fill="auto"/>
            <w:hideMark/>
          </w:tcPr>
          <w:p w14:paraId="2F63DFCD" w14:textId="77777777" w:rsidR="00412F4A" w:rsidRPr="00412F4A" w:rsidRDefault="00412F4A" w:rsidP="00412F4A">
            <w:pPr>
              <w:rPr>
                <w:rFonts w:ascii="Arial" w:hAnsi="Arial" w:cs="Arial"/>
                <w:sz w:val="16"/>
                <w:szCs w:val="16"/>
              </w:rPr>
            </w:pPr>
            <w:r w:rsidRPr="00412F4A">
              <w:rPr>
                <w:rFonts w:ascii="Arial" w:hAnsi="Arial" w:cs="Arial"/>
                <w:sz w:val="16"/>
                <w:szCs w:val="16"/>
              </w:rPr>
              <w:t>Tekući prijenosi između proračunskih korisnika istog proračuna</w:t>
            </w:r>
          </w:p>
        </w:tc>
        <w:tc>
          <w:tcPr>
            <w:tcW w:w="567" w:type="dxa"/>
            <w:tcBorders>
              <w:top w:val="nil"/>
              <w:left w:val="nil"/>
              <w:bottom w:val="single" w:sz="4" w:space="0" w:color="C0C0C0"/>
              <w:right w:val="single" w:sz="4" w:space="0" w:color="auto"/>
            </w:tcBorders>
            <w:shd w:val="clear" w:color="auto" w:fill="auto"/>
            <w:hideMark/>
          </w:tcPr>
          <w:p w14:paraId="258D788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073</w:t>
            </w:r>
          </w:p>
        </w:tc>
        <w:tc>
          <w:tcPr>
            <w:tcW w:w="1276" w:type="dxa"/>
            <w:tcBorders>
              <w:top w:val="nil"/>
              <w:left w:val="nil"/>
              <w:bottom w:val="single" w:sz="4" w:space="0" w:color="C0C0C0"/>
              <w:right w:val="single" w:sz="4" w:space="0" w:color="auto"/>
            </w:tcBorders>
            <w:shd w:val="clear" w:color="auto" w:fill="auto"/>
            <w:noWrap/>
            <w:hideMark/>
          </w:tcPr>
          <w:p w14:paraId="3F56216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1.226.191</w:t>
            </w:r>
          </w:p>
        </w:tc>
        <w:tc>
          <w:tcPr>
            <w:tcW w:w="1240" w:type="dxa"/>
            <w:tcBorders>
              <w:top w:val="nil"/>
              <w:left w:val="nil"/>
              <w:bottom w:val="single" w:sz="4" w:space="0" w:color="C0C0C0"/>
              <w:right w:val="single" w:sz="4" w:space="0" w:color="auto"/>
            </w:tcBorders>
            <w:shd w:val="clear" w:color="auto" w:fill="auto"/>
            <w:noWrap/>
            <w:hideMark/>
          </w:tcPr>
          <w:p w14:paraId="664C02A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1.664.838</w:t>
            </w:r>
          </w:p>
        </w:tc>
        <w:tc>
          <w:tcPr>
            <w:tcW w:w="886" w:type="dxa"/>
            <w:tcBorders>
              <w:top w:val="nil"/>
              <w:left w:val="nil"/>
              <w:bottom w:val="single" w:sz="4" w:space="0" w:color="C0C0C0"/>
              <w:right w:val="single" w:sz="4" w:space="0" w:color="auto"/>
            </w:tcBorders>
            <w:shd w:val="clear" w:color="auto" w:fill="auto"/>
            <w:noWrap/>
            <w:hideMark/>
          </w:tcPr>
          <w:p w14:paraId="0D0F58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135,8</w:t>
            </w:r>
          </w:p>
        </w:tc>
      </w:tr>
      <w:tr w:rsidR="00412F4A" w:rsidRPr="00412F4A" w14:paraId="7D1E8D4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E1193FE" w14:textId="77777777" w:rsidR="00412F4A" w:rsidRPr="00412F4A" w:rsidRDefault="00412F4A" w:rsidP="00412F4A">
            <w:pPr>
              <w:rPr>
                <w:rFonts w:ascii="Arial" w:hAnsi="Arial" w:cs="Arial"/>
                <w:sz w:val="16"/>
                <w:szCs w:val="16"/>
              </w:rPr>
            </w:pPr>
            <w:r w:rsidRPr="00412F4A">
              <w:rPr>
                <w:rFonts w:ascii="Arial" w:hAnsi="Arial" w:cs="Arial"/>
                <w:sz w:val="16"/>
                <w:szCs w:val="16"/>
              </w:rPr>
              <w:t>6392</w:t>
            </w:r>
          </w:p>
        </w:tc>
        <w:tc>
          <w:tcPr>
            <w:tcW w:w="5150" w:type="dxa"/>
            <w:tcBorders>
              <w:top w:val="nil"/>
              <w:left w:val="nil"/>
              <w:bottom w:val="single" w:sz="4" w:space="0" w:color="C0C0C0"/>
              <w:right w:val="single" w:sz="4" w:space="0" w:color="auto"/>
            </w:tcBorders>
            <w:shd w:val="clear" w:color="auto" w:fill="auto"/>
            <w:hideMark/>
          </w:tcPr>
          <w:p w14:paraId="136761C0" w14:textId="77777777" w:rsidR="00412F4A" w:rsidRPr="00412F4A" w:rsidRDefault="00412F4A" w:rsidP="00412F4A">
            <w:pPr>
              <w:rPr>
                <w:rFonts w:ascii="Arial" w:hAnsi="Arial" w:cs="Arial"/>
                <w:sz w:val="16"/>
                <w:szCs w:val="16"/>
              </w:rPr>
            </w:pPr>
            <w:r w:rsidRPr="00412F4A">
              <w:rPr>
                <w:rFonts w:ascii="Arial" w:hAnsi="Arial" w:cs="Arial"/>
                <w:sz w:val="16"/>
                <w:szCs w:val="16"/>
              </w:rPr>
              <w:t>Kapitalni prijenosi između proračunskih korisnika istog proračuna</w:t>
            </w:r>
          </w:p>
        </w:tc>
        <w:tc>
          <w:tcPr>
            <w:tcW w:w="567" w:type="dxa"/>
            <w:tcBorders>
              <w:top w:val="nil"/>
              <w:left w:val="nil"/>
              <w:bottom w:val="single" w:sz="4" w:space="0" w:color="C0C0C0"/>
              <w:right w:val="single" w:sz="4" w:space="0" w:color="auto"/>
            </w:tcBorders>
            <w:shd w:val="clear" w:color="auto" w:fill="auto"/>
            <w:hideMark/>
          </w:tcPr>
          <w:p w14:paraId="001DBA8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074</w:t>
            </w:r>
          </w:p>
        </w:tc>
        <w:tc>
          <w:tcPr>
            <w:tcW w:w="1276" w:type="dxa"/>
            <w:tcBorders>
              <w:top w:val="nil"/>
              <w:left w:val="nil"/>
              <w:bottom w:val="single" w:sz="4" w:space="0" w:color="C0C0C0"/>
              <w:right w:val="single" w:sz="4" w:space="0" w:color="auto"/>
            </w:tcBorders>
            <w:shd w:val="clear" w:color="auto" w:fill="auto"/>
            <w:noWrap/>
            <w:hideMark/>
          </w:tcPr>
          <w:p w14:paraId="0F8879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172.056</w:t>
            </w:r>
          </w:p>
        </w:tc>
        <w:tc>
          <w:tcPr>
            <w:tcW w:w="1240" w:type="dxa"/>
            <w:tcBorders>
              <w:top w:val="nil"/>
              <w:left w:val="nil"/>
              <w:bottom w:val="single" w:sz="4" w:space="0" w:color="C0C0C0"/>
              <w:right w:val="single" w:sz="4" w:space="0" w:color="auto"/>
            </w:tcBorders>
            <w:shd w:val="clear" w:color="auto" w:fill="auto"/>
            <w:noWrap/>
            <w:hideMark/>
          </w:tcPr>
          <w:p w14:paraId="01A506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6.962.592</w:t>
            </w:r>
          </w:p>
        </w:tc>
        <w:tc>
          <w:tcPr>
            <w:tcW w:w="886" w:type="dxa"/>
            <w:tcBorders>
              <w:top w:val="nil"/>
              <w:left w:val="nil"/>
              <w:bottom w:val="single" w:sz="4" w:space="0" w:color="C0C0C0"/>
              <w:right w:val="single" w:sz="4" w:space="0" w:color="auto"/>
            </w:tcBorders>
            <w:shd w:val="clear" w:color="auto" w:fill="auto"/>
            <w:noWrap/>
            <w:hideMark/>
          </w:tcPr>
          <w:p w14:paraId="32EB04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4.046,7</w:t>
            </w:r>
          </w:p>
        </w:tc>
      </w:tr>
      <w:tr w:rsidR="00412F4A" w:rsidRPr="00412F4A" w14:paraId="1FB8807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81F0263" w14:textId="77777777" w:rsidR="00412F4A" w:rsidRPr="00412F4A" w:rsidRDefault="00412F4A" w:rsidP="00412F4A">
            <w:pPr>
              <w:rPr>
                <w:rFonts w:ascii="Arial" w:hAnsi="Arial" w:cs="Arial"/>
                <w:sz w:val="16"/>
                <w:szCs w:val="16"/>
              </w:rPr>
            </w:pPr>
            <w:r w:rsidRPr="00412F4A">
              <w:rPr>
                <w:rFonts w:ascii="Arial" w:hAnsi="Arial" w:cs="Arial"/>
                <w:sz w:val="16"/>
                <w:szCs w:val="16"/>
              </w:rPr>
              <w:t>6393</w:t>
            </w:r>
          </w:p>
        </w:tc>
        <w:tc>
          <w:tcPr>
            <w:tcW w:w="5150" w:type="dxa"/>
            <w:tcBorders>
              <w:top w:val="nil"/>
              <w:left w:val="nil"/>
              <w:bottom w:val="single" w:sz="4" w:space="0" w:color="C0C0C0"/>
              <w:right w:val="single" w:sz="4" w:space="0" w:color="auto"/>
            </w:tcBorders>
            <w:shd w:val="clear" w:color="auto" w:fill="auto"/>
            <w:hideMark/>
          </w:tcPr>
          <w:p w14:paraId="78AB53EC" w14:textId="77777777" w:rsidR="00412F4A" w:rsidRPr="00412F4A" w:rsidRDefault="00412F4A" w:rsidP="00412F4A">
            <w:pPr>
              <w:rPr>
                <w:rFonts w:ascii="Arial" w:hAnsi="Arial" w:cs="Arial"/>
                <w:sz w:val="16"/>
                <w:szCs w:val="16"/>
              </w:rPr>
            </w:pPr>
            <w:r w:rsidRPr="00412F4A">
              <w:rPr>
                <w:rFonts w:ascii="Arial" w:hAnsi="Arial" w:cs="Arial"/>
                <w:sz w:val="16"/>
                <w:szCs w:val="16"/>
              </w:rPr>
              <w:t>Tekući prijenosi između proračunskih korisnika istog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5FBF7B4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075</w:t>
            </w:r>
          </w:p>
        </w:tc>
        <w:tc>
          <w:tcPr>
            <w:tcW w:w="1276" w:type="dxa"/>
            <w:tcBorders>
              <w:top w:val="nil"/>
              <w:left w:val="nil"/>
              <w:bottom w:val="single" w:sz="4" w:space="0" w:color="C0C0C0"/>
              <w:right w:val="single" w:sz="4" w:space="0" w:color="auto"/>
            </w:tcBorders>
            <w:shd w:val="clear" w:color="auto" w:fill="auto"/>
            <w:noWrap/>
            <w:hideMark/>
          </w:tcPr>
          <w:p w14:paraId="4FE8ED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2.159.842</w:t>
            </w:r>
          </w:p>
        </w:tc>
        <w:tc>
          <w:tcPr>
            <w:tcW w:w="1240" w:type="dxa"/>
            <w:tcBorders>
              <w:top w:val="nil"/>
              <w:left w:val="nil"/>
              <w:bottom w:val="single" w:sz="4" w:space="0" w:color="C0C0C0"/>
              <w:right w:val="single" w:sz="4" w:space="0" w:color="auto"/>
            </w:tcBorders>
            <w:shd w:val="clear" w:color="auto" w:fill="auto"/>
            <w:noWrap/>
            <w:hideMark/>
          </w:tcPr>
          <w:p w14:paraId="35F381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2.902.909</w:t>
            </w:r>
          </w:p>
        </w:tc>
        <w:tc>
          <w:tcPr>
            <w:tcW w:w="886" w:type="dxa"/>
            <w:tcBorders>
              <w:top w:val="nil"/>
              <w:left w:val="nil"/>
              <w:bottom w:val="single" w:sz="4" w:space="0" w:color="C0C0C0"/>
              <w:right w:val="single" w:sz="4" w:space="0" w:color="auto"/>
            </w:tcBorders>
            <w:shd w:val="clear" w:color="auto" w:fill="auto"/>
            <w:noWrap/>
            <w:hideMark/>
          </w:tcPr>
          <w:p w14:paraId="59AEBD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134,4</w:t>
            </w:r>
          </w:p>
        </w:tc>
      </w:tr>
      <w:tr w:rsidR="00412F4A" w:rsidRPr="00412F4A" w14:paraId="29A4A254"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4243F01" w14:textId="77777777" w:rsidR="00412F4A" w:rsidRPr="00412F4A" w:rsidRDefault="00412F4A" w:rsidP="00412F4A">
            <w:pPr>
              <w:rPr>
                <w:rFonts w:ascii="Arial" w:hAnsi="Arial" w:cs="Arial"/>
                <w:sz w:val="16"/>
                <w:szCs w:val="16"/>
              </w:rPr>
            </w:pPr>
            <w:r w:rsidRPr="00412F4A">
              <w:rPr>
                <w:rFonts w:ascii="Arial" w:hAnsi="Arial" w:cs="Arial"/>
                <w:sz w:val="16"/>
                <w:szCs w:val="16"/>
              </w:rPr>
              <w:t>6394</w:t>
            </w:r>
          </w:p>
        </w:tc>
        <w:tc>
          <w:tcPr>
            <w:tcW w:w="5150" w:type="dxa"/>
            <w:tcBorders>
              <w:top w:val="nil"/>
              <w:left w:val="nil"/>
              <w:bottom w:val="single" w:sz="4" w:space="0" w:color="C0C0C0"/>
              <w:right w:val="single" w:sz="4" w:space="0" w:color="auto"/>
            </w:tcBorders>
            <w:shd w:val="clear" w:color="auto" w:fill="auto"/>
            <w:hideMark/>
          </w:tcPr>
          <w:p w14:paraId="7D91B591" w14:textId="77777777" w:rsidR="00412F4A" w:rsidRPr="00412F4A" w:rsidRDefault="00412F4A" w:rsidP="00412F4A">
            <w:pPr>
              <w:rPr>
                <w:rFonts w:ascii="Arial" w:hAnsi="Arial" w:cs="Arial"/>
                <w:sz w:val="16"/>
                <w:szCs w:val="16"/>
              </w:rPr>
            </w:pPr>
            <w:r w:rsidRPr="00412F4A">
              <w:rPr>
                <w:rFonts w:ascii="Arial" w:hAnsi="Arial" w:cs="Arial"/>
                <w:sz w:val="16"/>
                <w:szCs w:val="16"/>
              </w:rPr>
              <w:t>Kapitalni prijenosi između proračunskih korisnika istog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59EF825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076</w:t>
            </w:r>
          </w:p>
        </w:tc>
        <w:tc>
          <w:tcPr>
            <w:tcW w:w="1276" w:type="dxa"/>
            <w:tcBorders>
              <w:top w:val="nil"/>
              <w:left w:val="nil"/>
              <w:bottom w:val="single" w:sz="4" w:space="0" w:color="C0C0C0"/>
              <w:right w:val="single" w:sz="4" w:space="0" w:color="auto"/>
            </w:tcBorders>
            <w:shd w:val="clear" w:color="auto" w:fill="auto"/>
            <w:noWrap/>
            <w:hideMark/>
          </w:tcPr>
          <w:p w14:paraId="54676D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EDB60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0FECA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F9F882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BF431A1" w14:textId="77777777" w:rsidR="00412F4A" w:rsidRPr="00412F4A" w:rsidRDefault="00412F4A" w:rsidP="00412F4A">
            <w:pPr>
              <w:rPr>
                <w:rFonts w:ascii="Arial" w:hAnsi="Arial" w:cs="Arial"/>
                <w:sz w:val="16"/>
                <w:szCs w:val="16"/>
              </w:rPr>
            </w:pPr>
            <w:r w:rsidRPr="00412F4A">
              <w:rPr>
                <w:rFonts w:ascii="Arial" w:hAnsi="Arial" w:cs="Arial"/>
                <w:sz w:val="16"/>
                <w:szCs w:val="16"/>
              </w:rPr>
              <w:t>64</w:t>
            </w:r>
          </w:p>
        </w:tc>
        <w:tc>
          <w:tcPr>
            <w:tcW w:w="5150" w:type="dxa"/>
            <w:tcBorders>
              <w:top w:val="nil"/>
              <w:left w:val="nil"/>
              <w:bottom w:val="single" w:sz="4" w:space="0" w:color="C0C0C0"/>
              <w:right w:val="single" w:sz="4" w:space="0" w:color="auto"/>
            </w:tcBorders>
            <w:shd w:val="clear" w:color="auto" w:fill="auto"/>
            <w:hideMark/>
          </w:tcPr>
          <w:p w14:paraId="5220C168"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imovine (AOP 078+086+093)</w:t>
            </w:r>
          </w:p>
        </w:tc>
        <w:tc>
          <w:tcPr>
            <w:tcW w:w="567" w:type="dxa"/>
            <w:tcBorders>
              <w:top w:val="nil"/>
              <w:left w:val="nil"/>
              <w:bottom w:val="single" w:sz="4" w:space="0" w:color="C0C0C0"/>
              <w:right w:val="single" w:sz="4" w:space="0" w:color="auto"/>
            </w:tcBorders>
            <w:shd w:val="clear" w:color="auto" w:fill="auto"/>
            <w:hideMark/>
          </w:tcPr>
          <w:p w14:paraId="4DA89D6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077</w:t>
            </w:r>
          </w:p>
        </w:tc>
        <w:tc>
          <w:tcPr>
            <w:tcW w:w="1276" w:type="dxa"/>
            <w:tcBorders>
              <w:top w:val="nil"/>
              <w:left w:val="nil"/>
              <w:bottom w:val="single" w:sz="4" w:space="0" w:color="C0C0C0"/>
              <w:right w:val="single" w:sz="4" w:space="0" w:color="auto"/>
            </w:tcBorders>
            <w:shd w:val="clear" w:color="auto" w:fill="auto"/>
            <w:noWrap/>
            <w:hideMark/>
          </w:tcPr>
          <w:p w14:paraId="58AB647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152.019</w:t>
            </w:r>
          </w:p>
        </w:tc>
        <w:tc>
          <w:tcPr>
            <w:tcW w:w="1240" w:type="dxa"/>
            <w:tcBorders>
              <w:top w:val="nil"/>
              <w:left w:val="nil"/>
              <w:bottom w:val="single" w:sz="4" w:space="0" w:color="C0C0C0"/>
              <w:right w:val="single" w:sz="4" w:space="0" w:color="auto"/>
            </w:tcBorders>
            <w:shd w:val="clear" w:color="auto" w:fill="auto"/>
            <w:noWrap/>
            <w:hideMark/>
          </w:tcPr>
          <w:p w14:paraId="423A003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159.150</w:t>
            </w:r>
          </w:p>
        </w:tc>
        <w:tc>
          <w:tcPr>
            <w:tcW w:w="886" w:type="dxa"/>
            <w:tcBorders>
              <w:top w:val="nil"/>
              <w:left w:val="nil"/>
              <w:bottom w:val="single" w:sz="4" w:space="0" w:color="C0C0C0"/>
              <w:right w:val="single" w:sz="4" w:space="0" w:color="auto"/>
            </w:tcBorders>
            <w:shd w:val="clear" w:color="auto" w:fill="auto"/>
            <w:noWrap/>
            <w:hideMark/>
          </w:tcPr>
          <w:p w14:paraId="462760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104,7</w:t>
            </w:r>
          </w:p>
        </w:tc>
      </w:tr>
      <w:tr w:rsidR="00412F4A" w:rsidRPr="00412F4A" w14:paraId="25B6B04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637733F" w14:textId="77777777" w:rsidR="00412F4A" w:rsidRPr="00412F4A" w:rsidRDefault="00412F4A" w:rsidP="00412F4A">
            <w:pPr>
              <w:rPr>
                <w:rFonts w:ascii="Arial" w:hAnsi="Arial" w:cs="Arial"/>
                <w:sz w:val="16"/>
                <w:szCs w:val="16"/>
              </w:rPr>
            </w:pPr>
            <w:r w:rsidRPr="00412F4A">
              <w:rPr>
                <w:rFonts w:ascii="Arial" w:hAnsi="Arial" w:cs="Arial"/>
                <w:sz w:val="16"/>
                <w:szCs w:val="16"/>
              </w:rPr>
              <w:t>641</w:t>
            </w:r>
          </w:p>
        </w:tc>
        <w:tc>
          <w:tcPr>
            <w:tcW w:w="5150" w:type="dxa"/>
            <w:tcBorders>
              <w:top w:val="nil"/>
              <w:left w:val="nil"/>
              <w:bottom w:val="single" w:sz="4" w:space="0" w:color="C0C0C0"/>
              <w:right w:val="single" w:sz="4" w:space="0" w:color="auto"/>
            </w:tcBorders>
            <w:shd w:val="clear" w:color="auto" w:fill="auto"/>
            <w:hideMark/>
          </w:tcPr>
          <w:p w14:paraId="284D1686"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financijske imovine (AOP 079 do 085)</w:t>
            </w:r>
          </w:p>
        </w:tc>
        <w:tc>
          <w:tcPr>
            <w:tcW w:w="567" w:type="dxa"/>
            <w:tcBorders>
              <w:top w:val="nil"/>
              <w:left w:val="nil"/>
              <w:bottom w:val="single" w:sz="4" w:space="0" w:color="C0C0C0"/>
              <w:right w:val="single" w:sz="4" w:space="0" w:color="auto"/>
            </w:tcBorders>
            <w:shd w:val="clear" w:color="auto" w:fill="auto"/>
            <w:hideMark/>
          </w:tcPr>
          <w:p w14:paraId="3065D5F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078</w:t>
            </w:r>
          </w:p>
        </w:tc>
        <w:tc>
          <w:tcPr>
            <w:tcW w:w="1276" w:type="dxa"/>
            <w:tcBorders>
              <w:top w:val="nil"/>
              <w:left w:val="nil"/>
              <w:bottom w:val="single" w:sz="4" w:space="0" w:color="C0C0C0"/>
              <w:right w:val="single" w:sz="4" w:space="0" w:color="auto"/>
            </w:tcBorders>
            <w:shd w:val="clear" w:color="auto" w:fill="auto"/>
            <w:noWrap/>
            <w:hideMark/>
          </w:tcPr>
          <w:p w14:paraId="4DCE42E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149.319</w:t>
            </w:r>
          </w:p>
        </w:tc>
        <w:tc>
          <w:tcPr>
            <w:tcW w:w="1240" w:type="dxa"/>
            <w:tcBorders>
              <w:top w:val="nil"/>
              <w:left w:val="nil"/>
              <w:bottom w:val="single" w:sz="4" w:space="0" w:color="C0C0C0"/>
              <w:right w:val="single" w:sz="4" w:space="0" w:color="auto"/>
            </w:tcBorders>
            <w:shd w:val="clear" w:color="auto" w:fill="auto"/>
            <w:noWrap/>
            <w:hideMark/>
          </w:tcPr>
          <w:p w14:paraId="7CE9F13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142.894</w:t>
            </w:r>
          </w:p>
        </w:tc>
        <w:tc>
          <w:tcPr>
            <w:tcW w:w="886" w:type="dxa"/>
            <w:tcBorders>
              <w:top w:val="nil"/>
              <w:left w:val="nil"/>
              <w:bottom w:val="single" w:sz="4" w:space="0" w:color="C0C0C0"/>
              <w:right w:val="single" w:sz="4" w:space="0" w:color="auto"/>
            </w:tcBorders>
            <w:shd w:val="clear" w:color="auto" w:fill="auto"/>
            <w:noWrap/>
            <w:hideMark/>
          </w:tcPr>
          <w:p w14:paraId="35D775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95,7</w:t>
            </w:r>
          </w:p>
        </w:tc>
      </w:tr>
      <w:tr w:rsidR="00412F4A" w:rsidRPr="00412F4A" w14:paraId="43A2395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C95CD2A" w14:textId="77777777" w:rsidR="00412F4A" w:rsidRPr="00412F4A" w:rsidRDefault="00412F4A" w:rsidP="00412F4A">
            <w:pPr>
              <w:rPr>
                <w:rFonts w:ascii="Arial" w:hAnsi="Arial" w:cs="Arial"/>
                <w:sz w:val="16"/>
                <w:szCs w:val="16"/>
              </w:rPr>
            </w:pPr>
            <w:r w:rsidRPr="00412F4A">
              <w:rPr>
                <w:rFonts w:ascii="Arial" w:hAnsi="Arial" w:cs="Arial"/>
                <w:sz w:val="16"/>
                <w:szCs w:val="16"/>
              </w:rPr>
              <w:t>6412</w:t>
            </w:r>
          </w:p>
        </w:tc>
        <w:tc>
          <w:tcPr>
            <w:tcW w:w="5150" w:type="dxa"/>
            <w:tcBorders>
              <w:top w:val="nil"/>
              <w:left w:val="nil"/>
              <w:bottom w:val="single" w:sz="4" w:space="0" w:color="C0C0C0"/>
              <w:right w:val="single" w:sz="4" w:space="0" w:color="auto"/>
            </w:tcBorders>
            <w:shd w:val="clear" w:color="auto" w:fill="auto"/>
            <w:hideMark/>
          </w:tcPr>
          <w:p w14:paraId="49ECACA2"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po vrijednosnim papirima</w:t>
            </w:r>
          </w:p>
        </w:tc>
        <w:tc>
          <w:tcPr>
            <w:tcW w:w="567" w:type="dxa"/>
            <w:tcBorders>
              <w:top w:val="nil"/>
              <w:left w:val="nil"/>
              <w:bottom w:val="single" w:sz="4" w:space="0" w:color="C0C0C0"/>
              <w:right w:val="single" w:sz="4" w:space="0" w:color="auto"/>
            </w:tcBorders>
            <w:shd w:val="clear" w:color="auto" w:fill="auto"/>
            <w:hideMark/>
          </w:tcPr>
          <w:p w14:paraId="17A79DB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079</w:t>
            </w:r>
          </w:p>
        </w:tc>
        <w:tc>
          <w:tcPr>
            <w:tcW w:w="1276" w:type="dxa"/>
            <w:tcBorders>
              <w:top w:val="nil"/>
              <w:left w:val="nil"/>
              <w:bottom w:val="single" w:sz="4" w:space="0" w:color="C0C0C0"/>
              <w:right w:val="single" w:sz="4" w:space="0" w:color="auto"/>
            </w:tcBorders>
            <w:shd w:val="clear" w:color="auto" w:fill="auto"/>
            <w:noWrap/>
            <w:hideMark/>
          </w:tcPr>
          <w:p w14:paraId="145B42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C060B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EECF5E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EBA7E5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17FA98F" w14:textId="77777777" w:rsidR="00412F4A" w:rsidRPr="00412F4A" w:rsidRDefault="00412F4A" w:rsidP="00412F4A">
            <w:pPr>
              <w:rPr>
                <w:rFonts w:ascii="Arial" w:hAnsi="Arial" w:cs="Arial"/>
                <w:sz w:val="16"/>
                <w:szCs w:val="16"/>
              </w:rPr>
            </w:pPr>
            <w:r w:rsidRPr="00412F4A">
              <w:rPr>
                <w:rFonts w:ascii="Arial" w:hAnsi="Arial" w:cs="Arial"/>
                <w:sz w:val="16"/>
                <w:szCs w:val="16"/>
              </w:rPr>
              <w:t>6413</w:t>
            </w:r>
          </w:p>
        </w:tc>
        <w:tc>
          <w:tcPr>
            <w:tcW w:w="5150" w:type="dxa"/>
            <w:tcBorders>
              <w:top w:val="nil"/>
              <w:left w:val="nil"/>
              <w:bottom w:val="single" w:sz="4" w:space="0" w:color="C0C0C0"/>
              <w:right w:val="single" w:sz="4" w:space="0" w:color="auto"/>
            </w:tcBorders>
            <w:shd w:val="clear" w:color="auto" w:fill="auto"/>
            <w:hideMark/>
          </w:tcPr>
          <w:p w14:paraId="5998A7B1" w14:textId="77777777" w:rsidR="00412F4A" w:rsidRPr="00412F4A" w:rsidRDefault="00412F4A" w:rsidP="00412F4A">
            <w:pPr>
              <w:rPr>
                <w:rFonts w:ascii="Arial" w:hAnsi="Arial" w:cs="Arial"/>
                <w:sz w:val="16"/>
                <w:szCs w:val="16"/>
              </w:rPr>
            </w:pPr>
            <w:r w:rsidRPr="00412F4A">
              <w:rPr>
                <w:rFonts w:ascii="Arial" w:hAnsi="Arial" w:cs="Arial"/>
                <w:sz w:val="16"/>
                <w:szCs w:val="16"/>
              </w:rPr>
              <w:t>Kamate na oročena sredstva i depozite po viđenju</w:t>
            </w:r>
          </w:p>
        </w:tc>
        <w:tc>
          <w:tcPr>
            <w:tcW w:w="567" w:type="dxa"/>
            <w:tcBorders>
              <w:top w:val="nil"/>
              <w:left w:val="nil"/>
              <w:bottom w:val="single" w:sz="4" w:space="0" w:color="C0C0C0"/>
              <w:right w:val="single" w:sz="4" w:space="0" w:color="auto"/>
            </w:tcBorders>
            <w:shd w:val="clear" w:color="auto" w:fill="auto"/>
            <w:hideMark/>
          </w:tcPr>
          <w:p w14:paraId="50661BD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080</w:t>
            </w:r>
          </w:p>
        </w:tc>
        <w:tc>
          <w:tcPr>
            <w:tcW w:w="1276" w:type="dxa"/>
            <w:tcBorders>
              <w:top w:val="nil"/>
              <w:left w:val="nil"/>
              <w:bottom w:val="single" w:sz="4" w:space="0" w:color="C0C0C0"/>
              <w:right w:val="single" w:sz="4" w:space="0" w:color="auto"/>
            </w:tcBorders>
            <w:shd w:val="clear" w:color="auto" w:fill="auto"/>
            <w:noWrap/>
            <w:hideMark/>
          </w:tcPr>
          <w:p w14:paraId="784738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53</w:t>
            </w:r>
          </w:p>
        </w:tc>
        <w:tc>
          <w:tcPr>
            <w:tcW w:w="1240" w:type="dxa"/>
            <w:tcBorders>
              <w:top w:val="nil"/>
              <w:left w:val="nil"/>
              <w:bottom w:val="single" w:sz="4" w:space="0" w:color="C0C0C0"/>
              <w:right w:val="single" w:sz="4" w:space="0" w:color="auto"/>
            </w:tcBorders>
            <w:shd w:val="clear" w:color="auto" w:fill="auto"/>
            <w:noWrap/>
            <w:hideMark/>
          </w:tcPr>
          <w:p w14:paraId="5F5F1DC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135</w:t>
            </w:r>
          </w:p>
        </w:tc>
        <w:tc>
          <w:tcPr>
            <w:tcW w:w="886" w:type="dxa"/>
            <w:tcBorders>
              <w:top w:val="nil"/>
              <w:left w:val="nil"/>
              <w:bottom w:val="single" w:sz="4" w:space="0" w:color="C0C0C0"/>
              <w:right w:val="single" w:sz="4" w:space="0" w:color="auto"/>
            </w:tcBorders>
            <w:shd w:val="clear" w:color="auto" w:fill="auto"/>
            <w:noWrap/>
            <w:hideMark/>
          </w:tcPr>
          <w:p w14:paraId="5F0570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254,7</w:t>
            </w:r>
          </w:p>
        </w:tc>
      </w:tr>
      <w:tr w:rsidR="00412F4A" w:rsidRPr="00412F4A" w14:paraId="14D173F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8EFD79" w14:textId="77777777" w:rsidR="00412F4A" w:rsidRPr="00412F4A" w:rsidRDefault="00412F4A" w:rsidP="00412F4A">
            <w:pPr>
              <w:rPr>
                <w:rFonts w:ascii="Arial" w:hAnsi="Arial" w:cs="Arial"/>
                <w:sz w:val="16"/>
                <w:szCs w:val="16"/>
              </w:rPr>
            </w:pPr>
            <w:r w:rsidRPr="00412F4A">
              <w:rPr>
                <w:rFonts w:ascii="Arial" w:hAnsi="Arial" w:cs="Arial"/>
                <w:sz w:val="16"/>
                <w:szCs w:val="16"/>
              </w:rPr>
              <w:t>6414</w:t>
            </w:r>
          </w:p>
        </w:tc>
        <w:tc>
          <w:tcPr>
            <w:tcW w:w="5150" w:type="dxa"/>
            <w:tcBorders>
              <w:top w:val="nil"/>
              <w:left w:val="nil"/>
              <w:bottom w:val="single" w:sz="4" w:space="0" w:color="C0C0C0"/>
              <w:right w:val="single" w:sz="4" w:space="0" w:color="auto"/>
            </w:tcBorders>
            <w:shd w:val="clear" w:color="auto" w:fill="auto"/>
            <w:hideMark/>
          </w:tcPr>
          <w:p w14:paraId="1F9EC148"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Prihodi od zateznih kamata </w:t>
            </w:r>
          </w:p>
        </w:tc>
        <w:tc>
          <w:tcPr>
            <w:tcW w:w="567" w:type="dxa"/>
            <w:tcBorders>
              <w:top w:val="nil"/>
              <w:left w:val="nil"/>
              <w:bottom w:val="single" w:sz="4" w:space="0" w:color="C0C0C0"/>
              <w:right w:val="single" w:sz="4" w:space="0" w:color="auto"/>
            </w:tcBorders>
            <w:shd w:val="clear" w:color="auto" w:fill="auto"/>
            <w:hideMark/>
          </w:tcPr>
          <w:p w14:paraId="2869B51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081</w:t>
            </w:r>
          </w:p>
        </w:tc>
        <w:tc>
          <w:tcPr>
            <w:tcW w:w="1276" w:type="dxa"/>
            <w:tcBorders>
              <w:top w:val="nil"/>
              <w:left w:val="nil"/>
              <w:bottom w:val="single" w:sz="4" w:space="0" w:color="C0C0C0"/>
              <w:right w:val="single" w:sz="4" w:space="0" w:color="auto"/>
            </w:tcBorders>
            <w:shd w:val="clear" w:color="auto" w:fill="auto"/>
            <w:noWrap/>
            <w:hideMark/>
          </w:tcPr>
          <w:p w14:paraId="7A54BC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14.250</w:t>
            </w:r>
          </w:p>
        </w:tc>
        <w:tc>
          <w:tcPr>
            <w:tcW w:w="1240" w:type="dxa"/>
            <w:tcBorders>
              <w:top w:val="nil"/>
              <w:left w:val="nil"/>
              <w:bottom w:val="single" w:sz="4" w:space="0" w:color="C0C0C0"/>
              <w:right w:val="single" w:sz="4" w:space="0" w:color="auto"/>
            </w:tcBorders>
            <w:shd w:val="clear" w:color="auto" w:fill="auto"/>
            <w:noWrap/>
            <w:hideMark/>
          </w:tcPr>
          <w:p w14:paraId="1FDE93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11.186</w:t>
            </w:r>
          </w:p>
        </w:tc>
        <w:tc>
          <w:tcPr>
            <w:tcW w:w="886" w:type="dxa"/>
            <w:tcBorders>
              <w:top w:val="nil"/>
              <w:left w:val="nil"/>
              <w:bottom w:val="single" w:sz="4" w:space="0" w:color="C0C0C0"/>
              <w:right w:val="single" w:sz="4" w:space="0" w:color="auto"/>
            </w:tcBorders>
            <w:shd w:val="clear" w:color="auto" w:fill="auto"/>
            <w:noWrap/>
            <w:hideMark/>
          </w:tcPr>
          <w:p w14:paraId="38CC687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78,5</w:t>
            </w:r>
          </w:p>
        </w:tc>
      </w:tr>
      <w:tr w:rsidR="00412F4A" w:rsidRPr="00412F4A" w14:paraId="62741F3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25A2ABC" w14:textId="77777777" w:rsidR="00412F4A" w:rsidRPr="00412F4A" w:rsidRDefault="00412F4A" w:rsidP="00412F4A">
            <w:pPr>
              <w:rPr>
                <w:rFonts w:ascii="Arial" w:hAnsi="Arial" w:cs="Arial"/>
                <w:sz w:val="16"/>
                <w:szCs w:val="16"/>
              </w:rPr>
            </w:pPr>
            <w:r w:rsidRPr="00412F4A">
              <w:rPr>
                <w:rFonts w:ascii="Arial" w:hAnsi="Arial" w:cs="Arial"/>
                <w:sz w:val="16"/>
                <w:szCs w:val="16"/>
              </w:rPr>
              <w:t>6415</w:t>
            </w:r>
          </w:p>
        </w:tc>
        <w:tc>
          <w:tcPr>
            <w:tcW w:w="5150" w:type="dxa"/>
            <w:tcBorders>
              <w:top w:val="nil"/>
              <w:left w:val="nil"/>
              <w:bottom w:val="single" w:sz="4" w:space="0" w:color="C0C0C0"/>
              <w:right w:val="single" w:sz="4" w:space="0" w:color="auto"/>
            </w:tcBorders>
            <w:shd w:val="clear" w:color="auto" w:fill="auto"/>
            <w:hideMark/>
          </w:tcPr>
          <w:p w14:paraId="182658FF"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pozitivnih tečajnih razlika i razlika zbog primjene valutne klauzule</w:t>
            </w:r>
          </w:p>
        </w:tc>
        <w:tc>
          <w:tcPr>
            <w:tcW w:w="567" w:type="dxa"/>
            <w:tcBorders>
              <w:top w:val="nil"/>
              <w:left w:val="nil"/>
              <w:bottom w:val="single" w:sz="4" w:space="0" w:color="C0C0C0"/>
              <w:right w:val="single" w:sz="4" w:space="0" w:color="auto"/>
            </w:tcBorders>
            <w:shd w:val="clear" w:color="auto" w:fill="auto"/>
            <w:hideMark/>
          </w:tcPr>
          <w:p w14:paraId="1230FB4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082</w:t>
            </w:r>
          </w:p>
        </w:tc>
        <w:tc>
          <w:tcPr>
            <w:tcW w:w="1276" w:type="dxa"/>
            <w:tcBorders>
              <w:top w:val="nil"/>
              <w:left w:val="nil"/>
              <w:bottom w:val="single" w:sz="4" w:space="0" w:color="C0C0C0"/>
              <w:right w:val="single" w:sz="4" w:space="0" w:color="auto"/>
            </w:tcBorders>
            <w:shd w:val="clear" w:color="auto" w:fill="auto"/>
            <w:noWrap/>
            <w:hideMark/>
          </w:tcPr>
          <w:p w14:paraId="7C2518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37.240</w:t>
            </w:r>
          </w:p>
        </w:tc>
        <w:tc>
          <w:tcPr>
            <w:tcW w:w="1240" w:type="dxa"/>
            <w:tcBorders>
              <w:top w:val="nil"/>
              <w:left w:val="nil"/>
              <w:bottom w:val="single" w:sz="4" w:space="0" w:color="C0C0C0"/>
              <w:right w:val="single" w:sz="4" w:space="0" w:color="auto"/>
            </w:tcBorders>
            <w:shd w:val="clear" w:color="auto" w:fill="auto"/>
            <w:noWrap/>
            <w:hideMark/>
          </w:tcPr>
          <w:p w14:paraId="363379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18.793</w:t>
            </w:r>
          </w:p>
        </w:tc>
        <w:tc>
          <w:tcPr>
            <w:tcW w:w="886" w:type="dxa"/>
            <w:tcBorders>
              <w:top w:val="nil"/>
              <w:left w:val="nil"/>
              <w:bottom w:val="single" w:sz="4" w:space="0" w:color="C0C0C0"/>
              <w:right w:val="single" w:sz="4" w:space="0" w:color="auto"/>
            </w:tcBorders>
            <w:shd w:val="clear" w:color="auto" w:fill="auto"/>
            <w:noWrap/>
            <w:hideMark/>
          </w:tcPr>
          <w:p w14:paraId="6FD892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50,5</w:t>
            </w:r>
          </w:p>
        </w:tc>
      </w:tr>
      <w:tr w:rsidR="00412F4A" w:rsidRPr="00412F4A" w14:paraId="748A58C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BDED04F" w14:textId="77777777" w:rsidR="00412F4A" w:rsidRPr="00412F4A" w:rsidRDefault="00412F4A" w:rsidP="00412F4A">
            <w:pPr>
              <w:rPr>
                <w:rFonts w:ascii="Arial" w:hAnsi="Arial" w:cs="Arial"/>
                <w:sz w:val="16"/>
                <w:szCs w:val="16"/>
              </w:rPr>
            </w:pPr>
            <w:r w:rsidRPr="00412F4A">
              <w:rPr>
                <w:rFonts w:ascii="Arial" w:hAnsi="Arial" w:cs="Arial"/>
                <w:sz w:val="16"/>
                <w:szCs w:val="16"/>
              </w:rPr>
              <w:t>6416</w:t>
            </w:r>
          </w:p>
        </w:tc>
        <w:tc>
          <w:tcPr>
            <w:tcW w:w="5150" w:type="dxa"/>
            <w:tcBorders>
              <w:top w:val="nil"/>
              <w:left w:val="nil"/>
              <w:bottom w:val="single" w:sz="4" w:space="0" w:color="C0C0C0"/>
              <w:right w:val="single" w:sz="4" w:space="0" w:color="auto"/>
            </w:tcBorders>
            <w:shd w:val="clear" w:color="auto" w:fill="auto"/>
            <w:hideMark/>
          </w:tcPr>
          <w:p w14:paraId="4DEA312D"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dividendi</w:t>
            </w:r>
          </w:p>
        </w:tc>
        <w:tc>
          <w:tcPr>
            <w:tcW w:w="567" w:type="dxa"/>
            <w:tcBorders>
              <w:top w:val="nil"/>
              <w:left w:val="nil"/>
              <w:bottom w:val="single" w:sz="4" w:space="0" w:color="C0C0C0"/>
              <w:right w:val="single" w:sz="4" w:space="0" w:color="auto"/>
            </w:tcBorders>
            <w:shd w:val="clear" w:color="auto" w:fill="auto"/>
            <w:hideMark/>
          </w:tcPr>
          <w:p w14:paraId="2C6D7A5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083</w:t>
            </w:r>
          </w:p>
        </w:tc>
        <w:tc>
          <w:tcPr>
            <w:tcW w:w="1276" w:type="dxa"/>
            <w:tcBorders>
              <w:top w:val="nil"/>
              <w:left w:val="nil"/>
              <w:bottom w:val="single" w:sz="4" w:space="0" w:color="C0C0C0"/>
              <w:right w:val="single" w:sz="4" w:space="0" w:color="auto"/>
            </w:tcBorders>
            <w:shd w:val="clear" w:color="auto" w:fill="auto"/>
            <w:noWrap/>
            <w:hideMark/>
          </w:tcPr>
          <w:p w14:paraId="7EFA4F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3CE14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3FE0E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8799724"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A7E0019"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6417</w:t>
            </w:r>
          </w:p>
        </w:tc>
        <w:tc>
          <w:tcPr>
            <w:tcW w:w="5150" w:type="dxa"/>
            <w:tcBorders>
              <w:top w:val="nil"/>
              <w:left w:val="nil"/>
              <w:bottom w:val="single" w:sz="4" w:space="0" w:color="C0C0C0"/>
              <w:right w:val="single" w:sz="4" w:space="0" w:color="auto"/>
            </w:tcBorders>
            <w:shd w:val="clear" w:color="auto" w:fill="auto"/>
            <w:hideMark/>
          </w:tcPr>
          <w:p w14:paraId="4ED6A582" w14:textId="77777777" w:rsidR="00412F4A" w:rsidRPr="00412F4A" w:rsidRDefault="00412F4A" w:rsidP="00412F4A">
            <w:pPr>
              <w:rPr>
                <w:rFonts w:ascii="Arial" w:hAnsi="Arial" w:cs="Arial"/>
                <w:sz w:val="16"/>
                <w:szCs w:val="16"/>
              </w:rPr>
            </w:pPr>
            <w:r w:rsidRPr="00412F4A">
              <w:rPr>
                <w:rFonts w:ascii="Arial" w:hAnsi="Arial" w:cs="Arial"/>
                <w:sz w:val="16"/>
                <w:szCs w:val="16"/>
              </w:rPr>
              <w:t>Prihodi iz dobiti trgovačkih društava, kreditnih i ostalih financijskih institucija po posebnim propisima</w:t>
            </w:r>
          </w:p>
        </w:tc>
        <w:tc>
          <w:tcPr>
            <w:tcW w:w="567" w:type="dxa"/>
            <w:tcBorders>
              <w:top w:val="nil"/>
              <w:left w:val="nil"/>
              <w:bottom w:val="single" w:sz="4" w:space="0" w:color="C0C0C0"/>
              <w:right w:val="single" w:sz="4" w:space="0" w:color="auto"/>
            </w:tcBorders>
            <w:shd w:val="clear" w:color="auto" w:fill="auto"/>
            <w:hideMark/>
          </w:tcPr>
          <w:p w14:paraId="1B9851C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084</w:t>
            </w:r>
          </w:p>
        </w:tc>
        <w:tc>
          <w:tcPr>
            <w:tcW w:w="1276" w:type="dxa"/>
            <w:tcBorders>
              <w:top w:val="nil"/>
              <w:left w:val="nil"/>
              <w:bottom w:val="single" w:sz="4" w:space="0" w:color="C0C0C0"/>
              <w:right w:val="single" w:sz="4" w:space="0" w:color="auto"/>
            </w:tcBorders>
            <w:shd w:val="clear" w:color="auto" w:fill="auto"/>
            <w:noWrap/>
            <w:hideMark/>
          </w:tcPr>
          <w:p w14:paraId="3D8537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97.726</w:t>
            </w:r>
          </w:p>
        </w:tc>
        <w:tc>
          <w:tcPr>
            <w:tcW w:w="1240" w:type="dxa"/>
            <w:tcBorders>
              <w:top w:val="nil"/>
              <w:left w:val="nil"/>
              <w:bottom w:val="single" w:sz="4" w:space="0" w:color="C0C0C0"/>
              <w:right w:val="single" w:sz="4" w:space="0" w:color="auto"/>
            </w:tcBorders>
            <w:shd w:val="clear" w:color="auto" w:fill="auto"/>
            <w:noWrap/>
            <w:hideMark/>
          </w:tcPr>
          <w:p w14:paraId="3AB5A4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112.779</w:t>
            </w:r>
          </w:p>
        </w:tc>
        <w:tc>
          <w:tcPr>
            <w:tcW w:w="886" w:type="dxa"/>
            <w:tcBorders>
              <w:top w:val="nil"/>
              <w:left w:val="nil"/>
              <w:bottom w:val="single" w:sz="4" w:space="0" w:color="C0C0C0"/>
              <w:right w:val="single" w:sz="4" w:space="0" w:color="auto"/>
            </w:tcBorders>
            <w:shd w:val="clear" w:color="auto" w:fill="auto"/>
            <w:noWrap/>
            <w:hideMark/>
          </w:tcPr>
          <w:p w14:paraId="6567C19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115,4</w:t>
            </w:r>
          </w:p>
        </w:tc>
      </w:tr>
      <w:tr w:rsidR="00412F4A" w:rsidRPr="00412F4A" w14:paraId="5A25B44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BA81426" w14:textId="77777777" w:rsidR="00412F4A" w:rsidRPr="00412F4A" w:rsidRDefault="00412F4A" w:rsidP="00412F4A">
            <w:pPr>
              <w:rPr>
                <w:rFonts w:ascii="Arial" w:hAnsi="Arial" w:cs="Arial"/>
                <w:sz w:val="16"/>
                <w:szCs w:val="16"/>
              </w:rPr>
            </w:pPr>
            <w:r w:rsidRPr="00412F4A">
              <w:rPr>
                <w:rFonts w:ascii="Arial" w:hAnsi="Arial" w:cs="Arial"/>
                <w:sz w:val="16"/>
                <w:szCs w:val="16"/>
              </w:rPr>
              <w:t>6419</w:t>
            </w:r>
          </w:p>
        </w:tc>
        <w:tc>
          <w:tcPr>
            <w:tcW w:w="5150" w:type="dxa"/>
            <w:tcBorders>
              <w:top w:val="nil"/>
              <w:left w:val="nil"/>
              <w:bottom w:val="single" w:sz="4" w:space="0" w:color="C0C0C0"/>
              <w:right w:val="single" w:sz="4" w:space="0" w:color="auto"/>
            </w:tcBorders>
            <w:shd w:val="clear" w:color="auto" w:fill="auto"/>
            <w:hideMark/>
          </w:tcPr>
          <w:p w14:paraId="0A19C801" w14:textId="77777777" w:rsidR="00412F4A" w:rsidRPr="00412F4A" w:rsidRDefault="00412F4A" w:rsidP="00412F4A">
            <w:pPr>
              <w:rPr>
                <w:rFonts w:ascii="Arial" w:hAnsi="Arial" w:cs="Arial"/>
                <w:sz w:val="16"/>
                <w:szCs w:val="16"/>
              </w:rPr>
            </w:pPr>
            <w:r w:rsidRPr="00412F4A">
              <w:rPr>
                <w:rFonts w:ascii="Arial" w:hAnsi="Arial" w:cs="Arial"/>
                <w:sz w:val="16"/>
                <w:szCs w:val="16"/>
              </w:rPr>
              <w:t>Ostali prihodi od financijske imovine</w:t>
            </w:r>
          </w:p>
        </w:tc>
        <w:tc>
          <w:tcPr>
            <w:tcW w:w="567" w:type="dxa"/>
            <w:tcBorders>
              <w:top w:val="nil"/>
              <w:left w:val="nil"/>
              <w:bottom w:val="single" w:sz="4" w:space="0" w:color="C0C0C0"/>
              <w:right w:val="single" w:sz="4" w:space="0" w:color="auto"/>
            </w:tcBorders>
            <w:shd w:val="clear" w:color="auto" w:fill="auto"/>
            <w:hideMark/>
          </w:tcPr>
          <w:p w14:paraId="1A1A8BC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085</w:t>
            </w:r>
          </w:p>
        </w:tc>
        <w:tc>
          <w:tcPr>
            <w:tcW w:w="1276" w:type="dxa"/>
            <w:tcBorders>
              <w:top w:val="nil"/>
              <w:left w:val="nil"/>
              <w:bottom w:val="single" w:sz="4" w:space="0" w:color="C0C0C0"/>
              <w:right w:val="single" w:sz="4" w:space="0" w:color="auto"/>
            </w:tcBorders>
            <w:shd w:val="clear" w:color="auto" w:fill="auto"/>
            <w:noWrap/>
            <w:hideMark/>
          </w:tcPr>
          <w:p w14:paraId="0772359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w:t>
            </w:r>
          </w:p>
        </w:tc>
        <w:tc>
          <w:tcPr>
            <w:tcW w:w="1240" w:type="dxa"/>
            <w:tcBorders>
              <w:top w:val="nil"/>
              <w:left w:val="nil"/>
              <w:bottom w:val="single" w:sz="4" w:space="0" w:color="C0C0C0"/>
              <w:right w:val="single" w:sz="4" w:space="0" w:color="auto"/>
            </w:tcBorders>
            <w:shd w:val="clear" w:color="auto" w:fill="auto"/>
            <w:noWrap/>
            <w:hideMark/>
          </w:tcPr>
          <w:p w14:paraId="437E3D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w:t>
            </w:r>
          </w:p>
        </w:tc>
        <w:tc>
          <w:tcPr>
            <w:tcW w:w="886" w:type="dxa"/>
            <w:tcBorders>
              <w:top w:val="nil"/>
              <w:left w:val="nil"/>
              <w:bottom w:val="single" w:sz="4" w:space="0" w:color="C0C0C0"/>
              <w:right w:val="single" w:sz="4" w:space="0" w:color="auto"/>
            </w:tcBorders>
            <w:shd w:val="clear" w:color="auto" w:fill="auto"/>
            <w:noWrap/>
            <w:hideMark/>
          </w:tcPr>
          <w:p w14:paraId="5CFC67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w:t>
            </w:r>
          </w:p>
        </w:tc>
      </w:tr>
      <w:tr w:rsidR="00412F4A" w:rsidRPr="00412F4A" w14:paraId="55FD9AA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382CF9A" w14:textId="77777777" w:rsidR="00412F4A" w:rsidRPr="00412F4A" w:rsidRDefault="00412F4A" w:rsidP="00412F4A">
            <w:pPr>
              <w:rPr>
                <w:rFonts w:ascii="Arial" w:hAnsi="Arial" w:cs="Arial"/>
                <w:sz w:val="16"/>
                <w:szCs w:val="16"/>
              </w:rPr>
            </w:pPr>
            <w:r w:rsidRPr="00412F4A">
              <w:rPr>
                <w:rFonts w:ascii="Arial" w:hAnsi="Arial" w:cs="Arial"/>
                <w:sz w:val="16"/>
                <w:szCs w:val="16"/>
              </w:rPr>
              <w:t>642</w:t>
            </w:r>
          </w:p>
        </w:tc>
        <w:tc>
          <w:tcPr>
            <w:tcW w:w="5150" w:type="dxa"/>
            <w:tcBorders>
              <w:top w:val="nil"/>
              <w:left w:val="nil"/>
              <w:bottom w:val="single" w:sz="4" w:space="0" w:color="C0C0C0"/>
              <w:right w:val="single" w:sz="4" w:space="0" w:color="auto"/>
            </w:tcBorders>
            <w:shd w:val="clear" w:color="auto" w:fill="auto"/>
            <w:hideMark/>
          </w:tcPr>
          <w:p w14:paraId="7C633AC8"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nefinancijske imovine (AOP 087 do 092)</w:t>
            </w:r>
          </w:p>
        </w:tc>
        <w:tc>
          <w:tcPr>
            <w:tcW w:w="567" w:type="dxa"/>
            <w:tcBorders>
              <w:top w:val="nil"/>
              <w:left w:val="nil"/>
              <w:bottom w:val="single" w:sz="4" w:space="0" w:color="C0C0C0"/>
              <w:right w:val="single" w:sz="4" w:space="0" w:color="auto"/>
            </w:tcBorders>
            <w:shd w:val="clear" w:color="auto" w:fill="auto"/>
            <w:hideMark/>
          </w:tcPr>
          <w:p w14:paraId="05D303F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086</w:t>
            </w:r>
          </w:p>
        </w:tc>
        <w:tc>
          <w:tcPr>
            <w:tcW w:w="1276" w:type="dxa"/>
            <w:tcBorders>
              <w:top w:val="nil"/>
              <w:left w:val="nil"/>
              <w:bottom w:val="single" w:sz="4" w:space="0" w:color="C0C0C0"/>
              <w:right w:val="single" w:sz="4" w:space="0" w:color="auto"/>
            </w:tcBorders>
            <w:shd w:val="clear" w:color="auto" w:fill="auto"/>
            <w:noWrap/>
            <w:hideMark/>
          </w:tcPr>
          <w:p w14:paraId="0B4BF79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2.700</w:t>
            </w:r>
          </w:p>
        </w:tc>
        <w:tc>
          <w:tcPr>
            <w:tcW w:w="1240" w:type="dxa"/>
            <w:tcBorders>
              <w:top w:val="nil"/>
              <w:left w:val="nil"/>
              <w:bottom w:val="single" w:sz="4" w:space="0" w:color="C0C0C0"/>
              <w:right w:val="single" w:sz="4" w:space="0" w:color="auto"/>
            </w:tcBorders>
            <w:shd w:val="clear" w:color="auto" w:fill="auto"/>
            <w:noWrap/>
            <w:hideMark/>
          </w:tcPr>
          <w:p w14:paraId="7C65518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16.256</w:t>
            </w:r>
          </w:p>
        </w:tc>
        <w:tc>
          <w:tcPr>
            <w:tcW w:w="886" w:type="dxa"/>
            <w:tcBorders>
              <w:top w:val="nil"/>
              <w:left w:val="nil"/>
              <w:bottom w:val="single" w:sz="4" w:space="0" w:color="C0C0C0"/>
              <w:right w:val="single" w:sz="4" w:space="0" w:color="auto"/>
            </w:tcBorders>
            <w:shd w:val="clear" w:color="auto" w:fill="auto"/>
            <w:noWrap/>
            <w:hideMark/>
          </w:tcPr>
          <w:p w14:paraId="55F5E9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602,1</w:t>
            </w:r>
          </w:p>
        </w:tc>
      </w:tr>
      <w:tr w:rsidR="00412F4A" w:rsidRPr="00412F4A" w14:paraId="1E579D4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D223E85" w14:textId="77777777" w:rsidR="00412F4A" w:rsidRPr="00412F4A" w:rsidRDefault="00412F4A" w:rsidP="00412F4A">
            <w:pPr>
              <w:rPr>
                <w:rFonts w:ascii="Arial" w:hAnsi="Arial" w:cs="Arial"/>
                <w:sz w:val="16"/>
                <w:szCs w:val="16"/>
              </w:rPr>
            </w:pPr>
            <w:r w:rsidRPr="00412F4A">
              <w:rPr>
                <w:rFonts w:ascii="Arial" w:hAnsi="Arial" w:cs="Arial"/>
                <w:sz w:val="16"/>
                <w:szCs w:val="16"/>
              </w:rPr>
              <w:t>6421</w:t>
            </w:r>
          </w:p>
        </w:tc>
        <w:tc>
          <w:tcPr>
            <w:tcW w:w="5150" w:type="dxa"/>
            <w:tcBorders>
              <w:top w:val="nil"/>
              <w:left w:val="nil"/>
              <w:bottom w:val="single" w:sz="4" w:space="0" w:color="C0C0C0"/>
              <w:right w:val="single" w:sz="4" w:space="0" w:color="auto"/>
            </w:tcBorders>
            <w:shd w:val="clear" w:color="auto" w:fill="auto"/>
            <w:hideMark/>
          </w:tcPr>
          <w:p w14:paraId="25C57652"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koncesije</w:t>
            </w:r>
          </w:p>
        </w:tc>
        <w:tc>
          <w:tcPr>
            <w:tcW w:w="567" w:type="dxa"/>
            <w:tcBorders>
              <w:top w:val="nil"/>
              <w:left w:val="nil"/>
              <w:bottom w:val="single" w:sz="4" w:space="0" w:color="C0C0C0"/>
              <w:right w:val="single" w:sz="4" w:space="0" w:color="auto"/>
            </w:tcBorders>
            <w:shd w:val="clear" w:color="auto" w:fill="auto"/>
            <w:hideMark/>
          </w:tcPr>
          <w:p w14:paraId="2358E0F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087</w:t>
            </w:r>
          </w:p>
        </w:tc>
        <w:tc>
          <w:tcPr>
            <w:tcW w:w="1276" w:type="dxa"/>
            <w:tcBorders>
              <w:top w:val="nil"/>
              <w:left w:val="nil"/>
              <w:bottom w:val="single" w:sz="4" w:space="0" w:color="C0C0C0"/>
              <w:right w:val="single" w:sz="4" w:space="0" w:color="auto"/>
            </w:tcBorders>
            <w:shd w:val="clear" w:color="auto" w:fill="auto"/>
            <w:noWrap/>
            <w:hideMark/>
          </w:tcPr>
          <w:p w14:paraId="23BB07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91D58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5EA73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339DE2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238BFD9" w14:textId="77777777" w:rsidR="00412F4A" w:rsidRPr="00412F4A" w:rsidRDefault="00412F4A" w:rsidP="00412F4A">
            <w:pPr>
              <w:rPr>
                <w:rFonts w:ascii="Arial" w:hAnsi="Arial" w:cs="Arial"/>
                <w:sz w:val="16"/>
                <w:szCs w:val="16"/>
              </w:rPr>
            </w:pPr>
            <w:r w:rsidRPr="00412F4A">
              <w:rPr>
                <w:rFonts w:ascii="Arial" w:hAnsi="Arial" w:cs="Arial"/>
                <w:sz w:val="16"/>
                <w:szCs w:val="16"/>
              </w:rPr>
              <w:t>6422</w:t>
            </w:r>
          </w:p>
        </w:tc>
        <w:tc>
          <w:tcPr>
            <w:tcW w:w="5150" w:type="dxa"/>
            <w:tcBorders>
              <w:top w:val="nil"/>
              <w:left w:val="nil"/>
              <w:bottom w:val="single" w:sz="4" w:space="0" w:color="C0C0C0"/>
              <w:right w:val="single" w:sz="4" w:space="0" w:color="auto"/>
            </w:tcBorders>
            <w:shd w:val="clear" w:color="auto" w:fill="auto"/>
            <w:hideMark/>
          </w:tcPr>
          <w:p w14:paraId="7624BD9F"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zakupa i iznajmljivanja imovine</w:t>
            </w:r>
          </w:p>
        </w:tc>
        <w:tc>
          <w:tcPr>
            <w:tcW w:w="567" w:type="dxa"/>
            <w:tcBorders>
              <w:top w:val="nil"/>
              <w:left w:val="nil"/>
              <w:bottom w:val="single" w:sz="4" w:space="0" w:color="C0C0C0"/>
              <w:right w:val="single" w:sz="4" w:space="0" w:color="auto"/>
            </w:tcBorders>
            <w:shd w:val="clear" w:color="auto" w:fill="auto"/>
            <w:hideMark/>
          </w:tcPr>
          <w:p w14:paraId="7A8B7C2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088</w:t>
            </w:r>
          </w:p>
        </w:tc>
        <w:tc>
          <w:tcPr>
            <w:tcW w:w="1276" w:type="dxa"/>
            <w:tcBorders>
              <w:top w:val="nil"/>
              <w:left w:val="nil"/>
              <w:bottom w:val="single" w:sz="4" w:space="0" w:color="C0C0C0"/>
              <w:right w:val="single" w:sz="4" w:space="0" w:color="auto"/>
            </w:tcBorders>
            <w:shd w:val="clear" w:color="auto" w:fill="auto"/>
            <w:noWrap/>
            <w:hideMark/>
          </w:tcPr>
          <w:p w14:paraId="542642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1.300</w:t>
            </w:r>
          </w:p>
        </w:tc>
        <w:tc>
          <w:tcPr>
            <w:tcW w:w="1240" w:type="dxa"/>
            <w:tcBorders>
              <w:top w:val="nil"/>
              <w:left w:val="nil"/>
              <w:bottom w:val="single" w:sz="4" w:space="0" w:color="C0C0C0"/>
              <w:right w:val="single" w:sz="4" w:space="0" w:color="auto"/>
            </w:tcBorders>
            <w:shd w:val="clear" w:color="auto" w:fill="auto"/>
            <w:noWrap/>
            <w:hideMark/>
          </w:tcPr>
          <w:p w14:paraId="5ADE79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3D812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52CDB62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E0D79E7" w14:textId="77777777" w:rsidR="00412F4A" w:rsidRPr="00412F4A" w:rsidRDefault="00412F4A" w:rsidP="00412F4A">
            <w:pPr>
              <w:rPr>
                <w:rFonts w:ascii="Arial" w:hAnsi="Arial" w:cs="Arial"/>
                <w:sz w:val="16"/>
                <w:szCs w:val="16"/>
              </w:rPr>
            </w:pPr>
            <w:r w:rsidRPr="00412F4A">
              <w:rPr>
                <w:rFonts w:ascii="Arial" w:hAnsi="Arial" w:cs="Arial"/>
                <w:sz w:val="16"/>
                <w:szCs w:val="16"/>
              </w:rPr>
              <w:t>6423</w:t>
            </w:r>
          </w:p>
        </w:tc>
        <w:tc>
          <w:tcPr>
            <w:tcW w:w="5150" w:type="dxa"/>
            <w:tcBorders>
              <w:top w:val="nil"/>
              <w:left w:val="nil"/>
              <w:bottom w:val="single" w:sz="4" w:space="0" w:color="C0C0C0"/>
              <w:right w:val="single" w:sz="4" w:space="0" w:color="auto"/>
            </w:tcBorders>
            <w:shd w:val="clear" w:color="auto" w:fill="auto"/>
            <w:hideMark/>
          </w:tcPr>
          <w:p w14:paraId="760A8209" w14:textId="77777777" w:rsidR="00412F4A" w:rsidRPr="00412F4A" w:rsidRDefault="00412F4A" w:rsidP="00412F4A">
            <w:pPr>
              <w:rPr>
                <w:rFonts w:ascii="Arial" w:hAnsi="Arial" w:cs="Arial"/>
                <w:sz w:val="16"/>
                <w:szCs w:val="16"/>
              </w:rPr>
            </w:pPr>
            <w:r w:rsidRPr="00412F4A">
              <w:rPr>
                <w:rFonts w:ascii="Arial" w:hAnsi="Arial" w:cs="Arial"/>
                <w:sz w:val="16"/>
                <w:szCs w:val="16"/>
              </w:rPr>
              <w:t>Naknada za korištenje nefinancijske imovine</w:t>
            </w:r>
          </w:p>
        </w:tc>
        <w:tc>
          <w:tcPr>
            <w:tcW w:w="567" w:type="dxa"/>
            <w:tcBorders>
              <w:top w:val="nil"/>
              <w:left w:val="nil"/>
              <w:bottom w:val="single" w:sz="4" w:space="0" w:color="C0C0C0"/>
              <w:right w:val="single" w:sz="4" w:space="0" w:color="auto"/>
            </w:tcBorders>
            <w:shd w:val="clear" w:color="auto" w:fill="auto"/>
            <w:hideMark/>
          </w:tcPr>
          <w:p w14:paraId="0C2B7B6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089</w:t>
            </w:r>
          </w:p>
        </w:tc>
        <w:tc>
          <w:tcPr>
            <w:tcW w:w="1276" w:type="dxa"/>
            <w:tcBorders>
              <w:top w:val="nil"/>
              <w:left w:val="nil"/>
              <w:bottom w:val="single" w:sz="4" w:space="0" w:color="C0C0C0"/>
              <w:right w:val="single" w:sz="4" w:space="0" w:color="auto"/>
            </w:tcBorders>
            <w:shd w:val="clear" w:color="auto" w:fill="auto"/>
            <w:noWrap/>
            <w:hideMark/>
          </w:tcPr>
          <w:p w14:paraId="7B2AA4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DEDA4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14.956</w:t>
            </w:r>
          </w:p>
        </w:tc>
        <w:tc>
          <w:tcPr>
            <w:tcW w:w="886" w:type="dxa"/>
            <w:tcBorders>
              <w:top w:val="nil"/>
              <w:left w:val="nil"/>
              <w:bottom w:val="single" w:sz="4" w:space="0" w:color="C0C0C0"/>
              <w:right w:val="single" w:sz="4" w:space="0" w:color="auto"/>
            </w:tcBorders>
            <w:shd w:val="clear" w:color="auto" w:fill="auto"/>
            <w:noWrap/>
            <w:hideMark/>
          </w:tcPr>
          <w:p w14:paraId="10D4E7C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1F0D59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8D2F594" w14:textId="77777777" w:rsidR="00412F4A" w:rsidRPr="00412F4A" w:rsidRDefault="00412F4A" w:rsidP="00412F4A">
            <w:pPr>
              <w:rPr>
                <w:rFonts w:ascii="Arial" w:hAnsi="Arial" w:cs="Arial"/>
                <w:sz w:val="16"/>
                <w:szCs w:val="16"/>
              </w:rPr>
            </w:pPr>
            <w:r w:rsidRPr="00412F4A">
              <w:rPr>
                <w:rFonts w:ascii="Arial" w:hAnsi="Arial" w:cs="Arial"/>
                <w:sz w:val="16"/>
                <w:szCs w:val="16"/>
              </w:rPr>
              <w:t>6424</w:t>
            </w:r>
          </w:p>
        </w:tc>
        <w:tc>
          <w:tcPr>
            <w:tcW w:w="5150" w:type="dxa"/>
            <w:tcBorders>
              <w:top w:val="nil"/>
              <w:left w:val="nil"/>
              <w:bottom w:val="single" w:sz="4" w:space="0" w:color="C0C0C0"/>
              <w:right w:val="single" w:sz="4" w:space="0" w:color="auto"/>
            </w:tcBorders>
            <w:shd w:val="clear" w:color="auto" w:fill="auto"/>
            <w:hideMark/>
          </w:tcPr>
          <w:p w14:paraId="1023F3B4"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ceste</w:t>
            </w:r>
          </w:p>
        </w:tc>
        <w:tc>
          <w:tcPr>
            <w:tcW w:w="567" w:type="dxa"/>
            <w:tcBorders>
              <w:top w:val="nil"/>
              <w:left w:val="nil"/>
              <w:bottom w:val="single" w:sz="4" w:space="0" w:color="C0C0C0"/>
              <w:right w:val="single" w:sz="4" w:space="0" w:color="auto"/>
            </w:tcBorders>
            <w:shd w:val="clear" w:color="auto" w:fill="auto"/>
            <w:hideMark/>
          </w:tcPr>
          <w:p w14:paraId="4E48F81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090</w:t>
            </w:r>
          </w:p>
        </w:tc>
        <w:tc>
          <w:tcPr>
            <w:tcW w:w="1276" w:type="dxa"/>
            <w:tcBorders>
              <w:top w:val="nil"/>
              <w:left w:val="nil"/>
              <w:bottom w:val="single" w:sz="4" w:space="0" w:color="C0C0C0"/>
              <w:right w:val="single" w:sz="4" w:space="0" w:color="auto"/>
            </w:tcBorders>
            <w:shd w:val="clear" w:color="auto" w:fill="auto"/>
            <w:noWrap/>
            <w:hideMark/>
          </w:tcPr>
          <w:p w14:paraId="6061561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13016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CCAFA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ACA365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F3F645D" w14:textId="77777777" w:rsidR="00412F4A" w:rsidRPr="00412F4A" w:rsidRDefault="00412F4A" w:rsidP="00412F4A">
            <w:pPr>
              <w:rPr>
                <w:rFonts w:ascii="Arial" w:hAnsi="Arial" w:cs="Arial"/>
                <w:sz w:val="16"/>
                <w:szCs w:val="16"/>
              </w:rPr>
            </w:pPr>
            <w:r w:rsidRPr="00412F4A">
              <w:rPr>
                <w:rFonts w:ascii="Arial" w:hAnsi="Arial" w:cs="Arial"/>
                <w:sz w:val="16"/>
                <w:szCs w:val="16"/>
              </w:rPr>
              <w:t>6425</w:t>
            </w:r>
          </w:p>
        </w:tc>
        <w:tc>
          <w:tcPr>
            <w:tcW w:w="5150" w:type="dxa"/>
            <w:tcBorders>
              <w:top w:val="nil"/>
              <w:left w:val="nil"/>
              <w:bottom w:val="single" w:sz="4" w:space="0" w:color="C0C0C0"/>
              <w:right w:val="single" w:sz="4" w:space="0" w:color="auto"/>
            </w:tcBorders>
            <w:shd w:val="clear" w:color="auto" w:fill="auto"/>
            <w:hideMark/>
          </w:tcPr>
          <w:p w14:paraId="1DFA2173"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kratkotrajne nefinancijske imovine</w:t>
            </w:r>
          </w:p>
        </w:tc>
        <w:tc>
          <w:tcPr>
            <w:tcW w:w="567" w:type="dxa"/>
            <w:tcBorders>
              <w:top w:val="nil"/>
              <w:left w:val="nil"/>
              <w:bottom w:val="single" w:sz="4" w:space="0" w:color="C0C0C0"/>
              <w:right w:val="single" w:sz="4" w:space="0" w:color="auto"/>
            </w:tcBorders>
            <w:shd w:val="clear" w:color="auto" w:fill="auto"/>
            <w:hideMark/>
          </w:tcPr>
          <w:p w14:paraId="1FE1EE3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091</w:t>
            </w:r>
          </w:p>
        </w:tc>
        <w:tc>
          <w:tcPr>
            <w:tcW w:w="1276" w:type="dxa"/>
            <w:tcBorders>
              <w:top w:val="nil"/>
              <w:left w:val="nil"/>
              <w:bottom w:val="single" w:sz="4" w:space="0" w:color="C0C0C0"/>
              <w:right w:val="single" w:sz="4" w:space="0" w:color="auto"/>
            </w:tcBorders>
            <w:shd w:val="clear" w:color="auto" w:fill="auto"/>
            <w:noWrap/>
            <w:hideMark/>
          </w:tcPr>
          <w:p w14:paraId="397C07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300</w:t>
            </w:r>
          </w:p>
        </w:tc>
        <w:tc>
          <w:tcPr>
            <w:tcW w:w="1240" w:type="dxa"/>
            <w:tcBorders>
              <w:top w:val="nil"/>
              <w:left w:val="nil"/>
              <w:bottom w:val="single" w:sz="4" w:space="0" w:color="C0C0C0"/>
              <w:right w:val="single" w:sz="4" w:space="0" w:color="auto"/>
            </w:tcBorders>
            <w:shd w:val="clear" w:color="auto" w:fill="auto"/>
            <w:noWrap/>
            <w:hideMark/>
          </w:tcPr>
          <w:p w14:paraId="6648CA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17CC6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5A997DF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A9434C0" w14:textId="77777777" w:rsidR="00412F4A" w:rsidRPr="00412F4A" w:rsidRDefault="00412F4A" w:rsidP="00412F4A">
            <w:pPr>
              <w:rPr>
                <w:rFonts w:ascii="Arial" w:hAnsi="Arial" w:cs="Arial"/>
                <w:sz w:val="16"/>
                <w:szCs w:val="16"/>
              </w:rPr>
            </w:pPr>
            <w:r w:rsidRPr="00412F4A">
              <w:rPr>
                <w:rFonts w:ascii="Arial" w:hAnsi="Arial" w:cs="Arial"/>
                <w:sz w:val="16"/>
                <w:szCs w:val="16"/>
              </w:rPr>
              <w:t>6429</w:t>
            </w:r>
          </w:p>
        </w:tc>
        <w:tc>
          <w:tcPr>
            <w:tcW w:w="5150" w:type="dxa"/>
            <w:tcBorders>
              <w:top w:val="nil"/>
              <w:left w:val="nil"/>
              <w:bottom w:val="single" w:sz="4" w:space="0" w:color="C0C0C0"/>
              <w:right w:val="single" w:sz="4" w:space="0" w:color="auto"/>
            </w:tcBorders>
            <w:shd w:val="clear" w:color="auto" w:fill="auto"/>
            <w:hideMark/>
          </w:tcPr>
          <w:p w14:paraId="62B86E9B" w14:textId="77777777" w:rsidR="00412F4A" w:rsidRPr="00412F4A" w:rsidRDefault="00412F4A" w:rsidP="00412F4A">
            <w:pPr>
              <w:rPr>
                <w:rFonts w:ascii="Arial" w:hAnsi="Arial" w:cs="Arial"/>
                <w:sz w:val="16"/>
                <w:szCs w:val="16"/>
              </w:rPr>
            </w:pPr>
            <w:r w:rsidRPr="00412F4A">
              <w:rPr>
                <w:rFonts w:ascii="Arial" w:hAnsi="Arial" w:cs="Arial"/>
                <w:sz w:val="16"/>
                <w:szCs w:val="16"/>
              </w:rPr>
              <w:t>Ostali prihodi od nefinancijske imovine</w:t>
            </w:r>
          </w:p>
        </w:tc>
        <w:tc>
          <w:tcPr>
            <w:tcW w:w="567" w:type="dxa"/>
            <w:tcBorders>
              <w:top w:val="nil"/>
              <w:left w:val="nil"/>
              <w:bottom w:val="single" w:sz="4" w:space="0" w:color="C0C0C0"/>
              <w:right w:val="single" w:sz="4" w:space="0" w:color="auto"/>
            </w:tcBorders>
            <w:shd w:val="clear" w:color="auto" w:fill="auto"/>
            <w:hideMark/>
          </w:tcPr>
          <w:p w14:paraId="58782DB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092</w:t>
            </w:r>
          </w:p>
        </w:tc>
        <w:tc>
          <w:tcPr>
            <w:tcW w:w="1276" w:type="dxa"/>
            <w:tcBorders>
              <w:top w:val="nil"/>
              <w:left w:val="nil"/>
              <w:bottom w:val="single" w:sz="4" w:space="0" w:color="C0C0C0"/>
              <w:right w:val="single" w:sz="4" w:space="0" w:color="auto"/>
            </w:tcBorders>
            <w:shd w:val="clear" w:color="auto" w:fill="auto"/>
            <w:noWrap/>
            <w:hideMark/>
          </w:tcPr>
          <w:p w14:paraId="157F88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1.100</w:t>
            </w:r>
          </w:p>
        </w:tc>
        <w:tc>
          <w:tcPr>
            <w:tcW w:w="1240" w:type="dxa"/>
            <w:tcBorders>
              <w:top w:val="nil"/>
              <w:left w:val="nil"/>
              <w:bottom w:val="single" w:sz="4" w:space="0" w:color="C0C0C0"/>
              <w:right w:val="single" w:sz="4" w:space="0" w:color="auto"/>
            </w:tcBorders>
            <w:shd w:val="clear" w:color="auto" w:fill="auto"/>
            <w:noWrap/>
            <w:hideMark/>
          </w:tcPr>
          <w:p w14:paraId="58930C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1.300</w:t>
            </w:r>
          </w:p>
        </w:tc>
        <w:tc>
          <w:tcPr>
            <w:tcW w:w="886" w:type="dxa"/>
            <w:tcBorders>
              <w:top w:val="nil"/>
              <w:left w:val="nil"/>
              <w:bottom w:val="single" w:sz="4" w:space="0" w:color="C0C0C0"/>
              <w:right w:val="single" w:sz="4" w:space="0" w:color="auto"/>
            </w:tcBorders>
            <w:shd w:val="clear" w:color="auto" w:fill="auto"/>
            <w:noWrap/>
            <w:hideMark/>
          </w:tcPr>
          <w:p w14:paraId="1C5DEE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118,2</w:t>
            </w:r>
          </w:p>
        </w:tc>
      </w:tr>
      <w:tr w:rsidR="00412F4A" w:rsidRPr="00412F4A" w14:paraId="327B5E8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D8366BE" w14:textId="77777777" w:rsidR="00412F4A" w:rsidRPr="00412F4A" w:rsidRDefault="00412F4A" w:rsidP="00412F4A">
            <w:pPr>
              <w:rPr>
                <w:rFonts w:ascii="Arial" w:hAnsi="Arial" w:cs="Arial"/>
                <w:sz w:val="16"/>
                <w:szCs w:val="16"/>
              </w:rPr>
            </w:pPr>
            <w:r w:rsidRPr="00412F4A">
              <w:rPr>
                <w:rFonts w:ascii="Arial" w:hAnsi="Arial" w:cs="Arial"/>
                <w:sz w:val="16"/>
                <w:szCs w:val="16"/>
              </w:rPr>
              <w:t>643</w:t>
            </w:r>
          </w:p>
        </w:tc>
        <w:tc>
          <w:tcPr>
            <w:tcW w:w="5150" w:type="dxa"/>
            <w:tcBorders>
              <w:top w:val="nil"/>
              <w:left w:val="nil"/>
              <w:bottom w:val="single" w:sz="4" w:space="0" w:color="C0C0C0"/>
              <w:right w:val="single" w:sz="4" w:space="0" w:color="auto"/>
            </w:tcBorders>
            <w:shd w:val="clear" w:color="auto" w:fill="auto"/>
            <w:hideMark/>
          </w:tcPr>
          <w:p w14:paraId="45096F53"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(AOP 094 do 100)</w:t>
            </w:r>
          </w:p>
        </w:tc>
        <w:tc>
          <w:tcPr>
            <w:tcW w:w="567" w:type="dxa"/>
            <w:tcBorders>
              <w:top w:val="nil"/>
              <w:left w:val="nil"/>
              <w:bottom w:val="single" w:sz="4" w:space="0" w:color="C0C0C0"/>
              <w:right w:val="single" w:sz="4" w:space="0" w:color="auto"/>
            </w:tcBorders>
            <w:shd w:val="clear" w:color="auto" w:fill="auto"/>
            <w:hideMark/>
          </w:tcPr>
          <w:p w14:paraId="1600970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093</w:t>
            </w:r>
          </w:p>
        </w:tc>
        <w:tc>
          <w:tcPr>
            <w:tcW w:w="1276" w:type="dxa"/>
            <w:tcBorders>
              <w:top w:val="nil"/>
              <w:left w:val="nil"/>
              <w:bottom w:val="single" w:sz="4" w:space="0" w:color="C0C0C0"/>
              <w:right w:val="single" w:sz="4" w:space="0" w:color="auto"/>
            </w:tcBorders>
            <w:shd w:val="clear" w:color="auto" w:fill="auto"/>
            <w:noWrap/>
            <w:hideMark/>
          </w:tcPr>
          <w:p w14:paraId="2FAD984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B83F0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457AC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6C72BB0"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1E6EBA3" w14:textId="77777777" w:rsidR="00412F4A" w:rsidRPr="00412F4A" w:rsidRDefault="00412F4A" w:rsidP="00412F4A">
            <w:pPr>
              <w:rPr>
                <w:rFonts w:ascii="Arial" w:hAnsi="Arial" w:cs="Arial"/>
                <w:sz w:val="16"/>
                <w:szCs w:val="16"/>
              </w:rPr>
            </w:pPr>
            <w:r w:rsidRPr="00412F4A">
              <w:rPr>
                <w:rFonts w:ascii="Arial" w:hAnsi="Arial" w:cs="Arial"/>
                <w:sz w:val="16"/>
                <w:szCs w:val="16"/>
              </w:rPr>
              <w:t>6431</w:t>
            </w:r>
          </w:p>
        </w:tc>
        <w:tc>
          <w:tcPr>
            <w:tcW w:w="5150" w:type="dxa"/>
            <w:tcBorders>
              <w:top w:val="nil"/>
              <w:left w:val="nil"/>
              <w:bottom w:val="single" w:sz="4" w:space="0" w:color="C0C0C0"/>
              <w:right w:val="single" w:sz="4" w:space="0" w:color="auto"/>
            </w:tcBorders>
            <w:shd w:val="clear" w:color="auto" w:fill="auto"/>
            <w:hideMark/>
          </w:tcPr>
          <w:p w14:paraId="52EAB0B1"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međunarodnim organizacijama, institucijama i tijelima EU te inozemnim vladama</w:t>
            </w:r>
          </w:p>
        </w:tc>
        <w:tc>
          <w:tcPr>
            <w:tcW w:w="567" w:type="dxa"/>
            <w:tcBorders>
              <w:top w:val="nil"/>
              <w:left w:val="nil"/>
              <w:bottom w:val="single" w:sz="4" w:space="0" w:color="C0C0C0"/>
              <w:right w:val="single" w:sz="4" w:space="0" w:color="auto"/>
            </w:tcBorders>
            <w:shd w:val="clear" w:color="auto" w:fill="auto"/>
            <w:hideMark/>
          </w:tcPr>
          <w:p w14:paraId="1089666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094</w:t>
            </w:r>
          </w:p>
        </w:tc>
        <w:tc>
          <w:tcPr>
            <w:tcW w:w="1276" w:type="dxa"/>
            <w:tcBorders>
              <w:top w:val="nil"/>
              <w:left w:val="nil"/>
              <w:bottom w:val="single" w:sz="4" w:space="0" w:color="C0C0C0"/>
              <w:right w:val="single" w:sz="4" w:space="0" w:color="auto"/>
            </w:tcBorders>
            <w:shd w:val="clear" w:color="auto" w:fill="auto"/>
            <w:noWrap/>
            <w:hideMark/>
          </w:tcPr>
          <w:p w14:paraId="022A00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05BE6A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0ACF8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8D0C136" w14:textId="77777777" w:rsidTr="007B4149">
        <w:trPr>
          <w:trHeight w:val="300"/>
        </w:trPr>
        <w:tc>
          <w:tcPr>
            <w:tcW w:w="1195" w:type="dxa"/>
            <w:tcBorders>
              <w:top w:val="nil"/>
              <w:left w:val="single" w:sz="4" w:space="0" w:color="auto"/>
              <w:bottom w:val="single" w:sz="4" w:space="0" w:color="C0C0C0"/>
              <w:right w:val="single" w:sz="4" w:space="0" w:color="auto"/>
            </w:tcBorders>
            <w:shd w:val="clear" w:color="auto" w:fill="auto"/>
            <w:hideMark/>
          </w:tcPr>
          <w:p w14:paraId="21E3ADD9" w14:textId="77777777" w:rsidR="00412F4A" w:rsidRPr="00412F4A" w:rsidRDefault="00412F4A" w:rsidP="00412F4A">
            <w:pPr>
              <w:rPr>
                <w:rFonts w:ascii="Arial" w:hAnsi="Arial" w:cs="Arial"/>
                <w:sz w:val="16"/>
                <w:szCs w:val="16"/>
              </w:rPr>
            </w:pPr>
            <w:r w:rsidRPr="00412F4A">
              <w:rPr>
                <w:rFonts w:ascii="Arial" w:hAnsi="Arial" w:cs="Arial"/>
                <w:sz w:val="16"/>
                <w:szCs w:val="16"/>
              </w:rPr>
              <w:t>6432</w:t>
            </w:r>
          </w:p>
        </w:tc>
        <w:tc>
          <w:tcPr>
            <w:tcW w:w="5150" w:type="dxa"/>
            <w:tcBorders>
              <w:top w:val="nil"/>
              <w:left w:val="nil"/>
              <w:bottom w:val="single" w:sz="4" w:space="0" w:color="C0C0C0"/>
              <w:right w:val="single" w:sz="4" w:space="0" w:color="auto"/>
            </w:tcBorders>
            <w:shd w:val="clear" w:color="auto" w:fill="auto"/>
            <w:hideMark/>
          </w:tcPr>
          <w:p w14:paraId="36911192"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neprofitnim organizacijama, građanima i kućanstvima</w:t>
            </w:r>
          </w:p>
        </w:tc>
        <w:tc>
          <w:tcPr>
            <w:tcW w:w="567" w:type="dxa"/>
            <w:tcBorders>
              <w:top w:val="nil"/>
              <w:left w:val="nil"/>
              <w:bottom w:val="single" w:sz="4" w:space="0" w:color="C0C0C0"/>
              <w:right w:val="single" w:sz="4" w:space="0" w:color="auto"/>
            </w:tcBorders>
            <w:shd w:val="clear" w:color="auto" w:fill="auto"/>
            <w:hideMark/>
          </w:tcPr>
          <w:p w14:paraId="765BE4E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095</w:t>
            </w:r>
          </w:p>
        </w:tc>
        <w:tc>
          <w:tcPr>
            <w:tcW w:w="1276" w:type="dxa"/>
            <w:tcBorders>
              <w:top w:val="nil"/>
              <w:left w:val="nil"/>
              <w:bottom w:val="single" w:sz="4" w:space="0" w:color="C0C0C0"/>
              <w:right w:val="single" w:sz="4" w:space="0" w:color="auto"/>
            </w:tcBorders>
            <w:shd w:val="clear" w:color="auto" w:fill="auto"/>
            <w:noWrap/>
            <w:hideMark/>
          </w:tcPr>
          <w:p w14:paraId="3E69E9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02EF2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429F6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D54565C"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B912C33" w14:textId="77777777" w:rsidR="00412F4A" w:rsidRPr="00412F4A" w:rsidRDefault="00412F4A" w:rsidP="00412F4A">
            <w:pPr>
              <w:rPr>
                <w:rFonts w:ascii="Arial" w:hAnsi="Arial" w:cs="Arial"/>
                <w:sz w:val="16"/>
                <w:szCs w:val="16"/>
              </w:rPr>
            </w:pPr>
            <w:r w:rsidRPr="00412F4A">
              <w:rPr>
                <w:rFonts w:ascii="Arial" w:hAnsi="Arial" w:cs="Arial"/>
                <w:sz w:val="16"/>
                <w:szCs w:val="16"/>
              </w:rPr>
              <w:t>6433</w:t>
            </w:r>
          </w:p>
        </w:tc>
        <w:tc>
          <w:tcPr>
            <w:tcW w:w="5150" w:type="dxa"/>
            <w:tcBorders>
              <w:top w:val="nil"/>
              <w:left w:val="nil"/>
              <w:bottom w:val="single" w:sz="4" w:space="0" w:color="C0C0C0"/>
              <w:right w:val="single" w:sz="4" w:space="0" w:color="auto"/>
            </w:tcBorders>
            <w:shd w:val="clear" w:color="auto" w:fill="auto"/>
            <w:hideMark/>
          </w:tcPr>
          <w:p w14:paraId="0B599CD6"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kreditnim i ostalim financijskim institucijama u javnom sektoru</w:t>
            </w:r>
          </w:p>
        </w:tc>
        <w:tc>
          <w:tcPr>
            <w:tcW w:w="567" w:type="dxa"/>
            <w:tcBorders>
              <w:top w:val="nil"/>
              <w:left w:val="nil"/>
              <w:bottom w:val="single" w:sz="4" w:space="0" w:color="C0C0C0"/>
              <w:right w:val="single" w:sz="4" w:space="0" w:color="auto"/>
            </w:tcBorders>
            <w:shd w:val="clear" w:color="auto" w:fill="auto"/>
            <w:hideMark/>
          </w:tcPr>
          <w:p w14:paraId="07E27E6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096</w:t>
            </w:r>
          </w:p>
        </w:tc>
        <w:tc>
          <w:tcPr>
            <w:tcW w:w="1276" w:type="dxa"/>
            <w:tcBorders>
              <w:top w:val="nil"/>
              <w:left w:val="nil"/>
              <w:bottom w:val="single" w:sz="4" w:space="0" w:color="C0C0C0"/>
              <w:right w:val="single" w:sz="4" w:space="0" w:color="auto"/>
            </w:tcBorders>
            <w:shd w:val="clear" w:color="auto" w:fill="auto"/>
            <w:noWrap/>
            <w:hideMark/>
          </w:tcPr>
          <w:p w14:paraId="17182C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566969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BAC55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BCCC04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781E561" w14:textId="77777777" w:rsidR="00412F4A" w:rsidRPr="00412F4A" w:rsidRDefault="00412F4A" w:rsidP="00412F4A">
            <w:pPr>
              <w:rPr>
                <w:rFonts w:ascii="Arial" w:hAnsi="Arial" w:cs="Arial"/>
                <w:sz w:val="16"/>
                <w:szCs w:val="16"/>
              </w:rPr>
            </w:pPr>
            <w:r w:rsidRPr="00412F4A">
              <w:rPr>
                <w:rFonts w:ascii="Arial" w:hAnsi="Arial" w:cs="Arial"/>
                <w:sz w:val="16"/>
                <w:szCs w:val="16"/>
              </w:rPr>
              <w:t>6434</w:t>
            </w:r>
          </w:p>
        </w:tc>
        <w:tc>
          <w:tcPr>
            <w:tcW w:w="5150" w:type="dxa"/>
            <w:tcBorders>
              <w:top w:val="nil"/>
              <w:left w:val="nil"/>
              <w:bottom w:val="single" w:sz="4" w:space="0" w:color="C0C0C0"/>
              <w:right w:val="single" w:sz="4" w:space="0" w:color="auto"/>
            </w:tcBorders>
            <w:shd w:val="clear" w:color="auto" w:fill="auto"/>
            <w:hideMark/>
          </w:tcPr>
          <w:p w14:paraId="7D49B1E5"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trgovačkim društvima u javnom sektoru</w:t>
            </w:r>
          </w:p>
        </w:tc>
        <w:tc>
          <w:tcPr>
            <w:tcW w:w="567" w:type="dxa"/>
            <w:tcBorders>
              <w:top w:val="nil"/>
              <w:left w:val="nil"/>
              <w:bottom w:val="single" w:sz="4" w:space="0" w:color="C0C0C0"/>
              <w:right w:val="single" w:sz="4" w:space="0" w:color="auto"/>
            </w:tcBorders>
            <w:shd w:val="clear" w:color="auto" w:fill="auto"/>
            <w:hideMark/>
          </w:tcPr>
          <w:p w14:paraId="0F3AA17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097</w:t>
            </w:r>
          </w:p>
        </w:tc>
        <w:tc>
          <w:tcPr>
            <w:tcW w:w="1276" w:type="dxa"/>
            <w:tcBorders>
              <w:top w:val="nil"/>
              <w:left w:val="nil"/>
              <w:bottom w:val="single" w:sz="4" w:space="0" w:color="C0C0C0"/>
              <w:right w:val="single" w:sz="4" w:space="0" w:color="auto"/>
            </w:tcBorders>
            <w:shd w:val="clear" w:color="auto" w:fill="auto"/>
            <w:noWrap/>
            <w:hideMark/>
          </w:tcPr>
          <w:p w14:paraId="575135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16D70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E8913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2852CF5"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8F97BAC" w14:textId="77777777" w:rsidR="00412F4A" w:rsidRPr="00412F4A" w:rsidRDefault="00412F4A" w:rsidP="00412F4A">
            <w:pPr>
              <w:rPr>
                <w:rFonts w:ascii="Arial" w:hAnsi="Arial" w:cs="Arial"/>
                <w:sz w:val="16"/>
                <w:szCs w:val="16"/>
              </w:rPr>
            </w:pPr>
            <w:r w:rsidRPr="00412F4A">
              <w:rPr>
                <w:rFonts w:ascii="Arial" w:hAnsi="Arial" w:cs="Arial"/>
                <w:sz w:val="16"/>
                <w:szCs w:val="16"/>
              </w:rPr>
              <w:t>6435</w:t>
            </w:r>
          </w:p>
        </w:tc>
        <w:tc>
          <w:tcPr>
            <w:tcW w:w="5150" w:type="dxa"/>
            <w:tcBorders>
              <w:top w:val="nil"/>
              <w:left w:val="nil"/>
              <w:bottom w:val="single" w:sz="4" w:space="0" w:color="C0C0C0"/>
              <w:right w:val="single" w:sz="4" w:space="0" w:color="auto"/>
            </w:tcBorders>
            <w:shd w:val="clear" w:color="auto" w:fill="auto"/>
            <w:hideMark/>
          </w:tcPr>
          <w:p w14:paraId="460A5671"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kreditnim i ostalim financijskim institucijama izvan javnog sektora</w:t>
            </w:r>
          </w:p>
        </w:tc>
        <w:tc>
          <w:tcPr>
            <w:tcW w:w="567" w:type="dxa"/>
            <w:tcBorders>
              <w:top w:val="nil"/>
              <w:left w:val="nil"/>
              <w:bottom w:val="single" w:sz="4" w:space="0" w:color="C0C0C0"/>
              <w:right w:val="single" w:sz="4" w:space="0" w:color="auto"/>
            </w:tcBorders>
            <w:shd w:val="clear" w:color="auto" w:fill="auto"/>
            <w:hideMark/>
          </w:tcPr>
          <w:p w14:paraId="15A3088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098</w:t>
            </w:r>
          </w:p>
        </w:tc>
        <w:tc>
          <w:tcPr>
            <w:tcW w:w="1276" w:type="dxa"/>
            <w:tcBorders>
              <w:top w:val="nil"/>
              <w:left w:val="nil"/>
              <w:bottom w:val="single" w:sz="4" w:space="0" w:color="C0C0C0"/>
              <w:right w:val="single" w:sz="4" w:space="0" w:color="auto"/>
            </w:tcBorders>
            <w:shd w:val="clear" w:color="auto" w:fill="auto"/>
            <w:noWrap/>
            <w:hideMark/>
          </w:tcPr>
          <w:p w14:paraId="2A8B67A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11463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639628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6B1FB4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A1A8606" w14:textId="77777777" w:rsidR="00412F4A" w:rsidRPr="00412F4A" w:rsidRDefault="00412F4A" w:rsidP="00412F4A">
            <w:pPr>
              <w:rPr>
                <w:rFonts w:ascii="Arial" w:hAnsi="Arial" w:cs="Arial"/>
                <w:sz w:val="16"/>
                <w:szCs w:val="16"/>
              </w:rPr>
            </w:pPr>
            <w:r w:rsidRPr="00412F4A">
              <w:rPr>
                <w:rFonts w:ascii="Arial" w:hAnsi="Arial" w:cs="Arial"/>
                <w:sz w:val="16"/>
                <w:szCs w:val="16"/>
              </w:rPr>
              <w:t>6436</w:t>
            </w:r>
          </w:p>
        </w:tc>
        <w:tc>
          <w:tcPr>
            <w:tcW w:w="5150" w:type="dxa"/>
            <w:tcBorders>
              <w:top w:val="nil"/>
              <w:left w:val="nil"/>
              <w:bottom w:val="single" w:sz="4" w:space="0" w:color="C0C0C0"/>
              <w:right w:val="single" w:sz="4" w:space="0" w:color="auto"/>
            </w:tcBorders>
            <w:shd w:val="clear" w:color="auto" w:fill="auto"/>
            <w:noWrap/>
            <w:hideMark/>
          </w:tcPr>
          <w:p w14:paraId="169477E9"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trgovačkim društvima i obrtnicima izvan javnog sektora</w:t>
            </w:r>
          </w:p>
        </w:tc>
        <w:tc>
          <w:tcPr>
            <w:tcW w:w="567" w:type="dxa"/>
            <w:tcBorders>
              <w:top w:val="nil"/>
              <w:left w:val="nil"/>
              <w:bottom w:val="single" w:sz="4" w:space="0" w:color="C0C0C0"/>
              <w:right w:val="single" w:sz="4" w:space="0" w:color="auto"/>
            </w:tcBorders>
            <w:shd w:val="clear" w:color="auto" w:fill="auto"/>
            <w:hideMark/>
          </w:tcPr>
          <w:p w14:paraId="58C8F66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099</w:t>
            </w:r>
          </w:p>
        </w:tc>
        <w:tc>
          <w:tcPr>
            <w:tcW w:w="1276" w:type="dxa"/>
            <w:tcBorders>
              <w:top w:val="nil"/>
              <w:left w:val="nil"/>
              <w:bottom w:val="single" w:sz="4" w:space="0" w:color="C0C0C0"/>
              <w:right w:val="single" w:sz="4" w:space="0" w:color="auto"/>
            </w:tcBorders>
            <w:shd w:val="clear" w:color="auto" w:fill="auto"/>
            <w:noWrap/>
            <w:hideMark/>
          </w:tcPr>
          <w:p w14:paraId="30A239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A7FA47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DD530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D2E053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501EB46" w14:textId="77777777" w:rsidR="00412F4A" w:rsidRPr="00412F4A" w:rsidRDefault="00412F4A" w:rsidP="00412F4A">
            <w:pPr>
              <w:rPr>
                <w:rFonts w:ascii="Arial" w:hAnsi="Arial" w:cs="Arial"/>
                <w:sz w:val="16"/>
                <w:szCs w:val="16"/>
              </w:rPr>
            </w:pPr>
            <w:r w:rsidRPr="00412F4A">
              <w:rPr>
                <w:rFonts w:ascii="Arial" w:hAnsi="Arial" w:cs="Arial"/>
                <w:sz w:val="16"/>
                <w:szCs w:val="16"/>
              </w:rPr>
              <w:t>6437</w:t>
            </w:r>
          </w:p>
        </w:tc>
        <w:tc>
          <w:tcPr>
            <w:tcW w:w="5150" w:type="dxa"/>
            <w:tcBorders>
              <w:top w:val="nil"/>
              <w:left w:val="nil"/>
              <w:bottom w:val="single" w:sz="4" w:space="0" w:color="C0C0C0"/>
              <w:right w:val="single" w:sz="4" w:space="0" w:color="auto"/>
            </w:tcBorders>
            <w:shd w:val="clear" w:color="auto" w:fill="auto"/>
            <w:hideMark/>
          </w:tcPr>
          <w:p w14:paraId="05ABA869"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drugim razinama vlasti</w:t>
            </w:r>
          </w:p>
        </w:tc>
        <w:tc>
          <w:tcPr>
            <w:tcW w:w="567" w:type="dxa"/>
            <w:tcBorders>
              <w:top w:val="nil"/>
              <w:left w:val="nil"/>
              <w:bottom w:val="single" w:sz="4" w:space="0" w:color="C0C0C0"/>
              <w:right w:val="single" w:sz="4" w:space="0" w:color="auto"/>
            </w:tcBorders>
            <w:shd w:val="clear" w:color="auto" w:fill="auto"/>
            <w:hideMark/>
          </w:tcPr>
          <w:p w14:paraId="25687EA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100</w:t>
            </w:r>
          </w:p>
        </w:tc>
        <w:tc>
          <w:tcPr>
            <w:tcW w:w="1276" w:type="dxa"/>
            <w:tcBorders>
              <w:top w:val="nil"/>
              <w:left w:val="nil"/>
              <w:bottom w:val="single" w:sz="4" w:space="0" w:color="C0C0C0"/>
              <w:right w:val="single" w:sz="4" w:space="0" w:color="auto"/>
            </w:tcBorders>
            <w:shd w:val="clear" w:color="auto" w:fill="auto"/>
            <w:noWrap/>
            <w:hideMark/>
          </w:tcPr>
          <w:p w14:paraId="34D014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DA6BD7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0BE3C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885EA3E"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98A087B" w14:textId="77777777" w:rsidR="00412F4A" w:rsidRPr="00412F4A" w:rsidRDefault="00412F4A" w:rsidP="00412F4A">
            <w:pPr>
              <w:rPr>
                <w:rFonts w:ascii="Arial" w:hAnsi="Arial" w:cs="Arial"/>
                <w:sz w:val="16"/>
                <w:szCs w:val="16"/>
              </w:rPr>
            </w:pPr>
            <w:r w:rsidRPr="00412F4A">
              <w:rPr>
                <w:rFonts w:ascii="Arial" w:hAnsi="Arial" w:cs="Arial"/>
                <w:sz w:val="16"/>
                <w:szCs w:val="16"/>
              </w:rPr>
              <w:t>65</w:t>
            </w:r>
          </w:p>
        </w:tc>
        <w:tc>
          <w:tcPr>
            <w:tcW w:w="5150" w:type="dxa"/>
            <w:tcBorders>
              <w:top w:val="nil"/>
              <w:left w:val="nil"/>
              <w:bottom w:val="single" w:sz="4" w:space="0" w:color="C0C0C0"/>
              <w:right w:val="single" w:sz="4" w:space="0" w:color="auto"/>
            </w:tcBorders>
            <w:shd w:val="clear" w:color="auto" w:fill="auto"/>
            <w:hideMark/>
          </w:tcPr>
          <w:p w14:paraId="3F74552A"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Prihodi od upravnih i administrativnih pristojbi, pristojbi po posebnim propisima i </w:t>
            </w:r>
            <w:r w:rsidRPr="00412F4A">
              <w:rPr>
                <w:rFonts w:ascii="Arial" w:hAnsi="Arial" w:cs="Arial"/>
                <w:sz w:val="16"/>
                <w:szCs w:val="16"/>
              </w:rPr>
              <w:br/>
              <w:t>naknada (AOP 102+107+115)</w:t>
            </w:r>
          </w:p>
        </w:tc>
        <w:tc>
          <w:tcPr>
            <w:tcW w:w="567" w:type="dxa"/>
            <w:tcBorders>
              <w:top w:val="nil"/>
              <w:left w:val="nil"/>
              <w:bottom w:val="single" w:sz="4" w:space="0" w:color="C0C0C0"/>
              <w:right w:val="single" w:sz="4" w:space="0" w:color="auto"/>
            </w:tcBorders>
            <w:shd w:val="clear" w:color="auto" w:fill="auto"/>
            <w:hideMark/>
          </w:tcPr>
          <w:p w14:paraId="6CF3F71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101</w:t>
            </w:r>
          </w:p>
        </w:tc>
        <w:tc>
          <w:tcPr>
            <w:tcW w:w="1276" w:type="dxa"/>
            <w:tcBorders>
              <w:top w:val="nil"/>
              <w:left w:val="nil"/>
              <w:bottom w:val="single" w:sz="4" w:space="0" w:color="C0C0C0"/>
              <w:right w:val="single" w:sz="4" w:space="0" w:color="auto"/>
            </w:tcBorders>
            <w:shd w:val="clear" w:color="auto" w:fill="auto"/>
            <w:noWrap/>
            <w:hideMark/>
          </w:tcPr>
          <w:p w14:paraId="665BD89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19.095.873</w:t>
            </w:r>
          </w:p>
        </w:tc>
        <w:tc>
          <w:tcPr>
            <w:tcW w:w="1240" w:type="dxa"/>
            <w:tcBorders>
              <w:top w:val="nil"/>
              <w:left w:val="nil"/>
              <w:bottom w:val="single" w:sz="4" w:space="0" w:color="C0C0C0"/>
              <w:right w:val="single" w:sz="4" w:space="0" w:color="auto"/>
            </w:tcBorders>
            <w:shd w:val="clear" w:color="auto" w:fill="auto"/>
            <w:noWrap/>
            <w:hideMark/>
          </w:tcPr>
          <w:p w14:paraId="6C92118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16.045.276</w:t>
            </w:r>
          </w:p>
        </w:tc>
        <w:tc>
          <w:tcPr>
            <w:tcW w:w="886" w:type="dxa"/>
            <w:tcBorders>
              <w:top w:val="nil"/>
              <w:left w:val="nil"/>
              <w:bottom w:val="single" w:sz="4" w:space="0" w:color="C0C0C0"/>
              <w:right w:val="single" w:sz="4" w:space="0" w:color="auto"/>
            </w:tcBorders>
            <w:shd w:val="clear" w:color="auto" w:fill="auto"/>
            <w:noWrap/>
            <w:hideMark/>
          </w:tcPr>
          <w:p w14:paraId="3AB6F9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84,0</w:t>
            </w:r>
          </w:p>
        </w:tc>
      </w:tr>
      <w:tr w:rsidR="00412F4A" w:rsidRPr="00412F4A" w14:paraId="1EF72B0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4781102" w14:textId="77777777" w:rsidR="00412F4A" w:rsidRPr="00412F4A" w:rsidRDefault="00412F4A" w:rsidP="00412F4A">
            <w:pPr>
              <w:rPr>
                <w:rFonts w:ascii="Arial" w:hAnsi="Arial" w:cs="Arial"/>
                <w:sz w:val="16"/>
                <w:szCs w:val="16"/>
              </w:rPr>
            </w:pPr>
            <w:r w:rsidRPr="00412F4A">
              <w:rPr>
                <w:rFonts w:ascii="Arial" w:hAnsi="Arial" w:cs="Arial"/>
                <w:sz w:val="16"/>
                <w:szCs w:val="16"/>
              </w:rPr>
              <w:t>651</w:t>
            </w:r>
          </w:p>
        </w:tc>
        <w:tc>
          <w:tcPr>
            <w:tcW w:w="5150" w:type="dxa"/>
            <w:tcBorders>
              <w:top w:val="nil"/>
              <w:left w:val="nil"/>
              <w:bottom w:val="single" w:sz="4" w:space="0" w:color="C0C0C0"/>
              <w:right w:val="single" w:sz="4" w:space="0" w:color="auto"/>
            </w:tcBorders>
            <w:shd w:val="clear" w:color="auto" w:fill="auto"/>
            <w:hideMark/>
          </w:tcPr>
          <w:p w14:paraId="6D315450" w14:textId="77777777" w:rsidR="00412F4A" w:rsidRPr="00412F4A" w:rsidRDefault="00412F4A" w:rsidP="00412F4A">
            <w:pPr>
              <w:rPr>
                <w:rFonts w:ascii="Arial" w:hAnsi="Arial" w:cs="Arial"/>
                <w:sz w:val="16"/>
                <w:szCs w:val="16"/>
              </w:rPr>
            </w:pPr>
            <w:r w:rsidRPr="00412F4A">
              <w:rPr>
                <w:rFonts w:ascii="Arial" w:hAnsi="Arial" w:cs="Arial"/>
                <w:sz w:val="16"/>
                <w:szCs w:val="16"/>
              </w:rPr>
              <w:t>Upravne i administrativne pristojbe (AOP 103 do 106)</w:t>
            </w:r>
          </w:p>
        </w:tc>
        <w:tc>
          <w:tcPr>
            <w:tcW w:w="567" w:type="dxa"/>
            <w:tcBorders>
              <w:top w:val="nil"/>
              <w:left w:val="nil"/>
              <w:bottom w:val="single" w:sz="4" w:space="0" w:color="C0C0C0"/>
              <w:right w:val="single" w:sz="4" w:space="0" w:color="auto"/>
            </w:tcBorders>
            <w:shd w:val="clear" w:color="auto" w:fill="auto"/>
            <w:hideMark/>
          </w:tcPr>
          <w:p w14:paraId="187C720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102</w:t>
            </w:r>
          </w:p>
        </w:tc>
        <w:tc>
          <w:tcPr>
            <w:tcW w:w="1276" w:type="dxa"/>
            <w:tcBorders>
              <w:top w:val="nil"/>
              <w:left w:val="nil"/>
              <w:bottom w:val="single" w:sz="4" w:space="0" w:color="C0C0C0"/>
              <w:right w:val="single" w:sz="4" w:space="0" w:color="auto"/>
            </w:tcBorders>
            <w:shd w:val="clear" w:color="auto" w:fill="auto"/>
            <w:noWrap/>
            <w:hideMark/>
          </w:tcPr>
          <w:p w14:paraId="793059A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EEB477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32148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8992E9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B3B56BC" w14:textId="77777777" w:rsidR="00412F4A" w:rsidRPr="00412F4A" w:rsidRDefault="00412F4A" w:rsidP="00412F4A">
            <w:pPr>
              <w:rPr>
                <w:rFonts w:ascii="Arial" w:hAnsi="Arial" w:cs="Arial"/>
                <w:sz w:val="16"/>
                <w:szCs w:val="16"/>
              </w:rPr>
            </w:pPr>
            <w:r w:rsidRPr="00412F4A">
              <w:rPr>
                <w:rFonts w:ascii="Arial" w:hAnsi="Arial" w:cs="Arial"/>
                <w:sz w:val="16"/>
                <w:szCs w:val="16"/>
              </w:rPr>
              <w:t>6511</w:t>
            </w:r>
          </w:p>
        </w:tc>
        <w:tc>
          <w:tcPr>
            <w:tcW w:w="5150" w:type="dxa"/>
            <w:tcBorders>
              <w:top w:val="nil"/>
              <w:left w:val="nil"/>
              <w:bottom w:val="single" w:sz="4" w:space="0" w:color="C0C0C0"/>
              <w:right w:val="single" w:sz="4" w:space="0" w:color="auto"/>
            </w:tcBorders>
            <w:shd w:val="clear" w:color="auto" w:fill="auto"/>
            <w:hideMark/>
          </w:tcPr>
          <w:p w14:paraId="7E7B28EF" w14:textId="77777777" w:rsidR="00412F4A" w:rsidRPr="00412F4A" w:rsidRDefault="00412F4A" w:rsidP="00412F4A">
            <w:pPr>
              <w:rPr>
                <w:rFonts w:ascii="Arial" w:hAnsi="Arial" w:cs="Arial"/>
                <w:sz w:val="16"/>
                <w:szCs w:val="16"/>
              </w:rPr>
            </w:pPr>
            <w:r w:rsidRPr="00412F4A">
              <w:rPr>
                <w:rFonts w:ascii="Arial" w:hAnsi="Arial" w:cs="Arial"/>
                <w:sz w:val="16"/>
                <w:szCs w:val="16"/>
              </w:rPr>
              <w:t>Državne upravne i sudske pristojbe</w:t>
            </w:r>
          </w:p>
        </w:tc>
        <w:tc>
          <w:tcPr>
            <w:tcW w:w="567" w:type="dxa"/>
            <w:tcBorders>
              <w:top w:val="nil"/>
              <w:left w:val="nil"/>
              <w:bottom w:val="single" w:sz="4" w:space="0" w:color="C0C0C0"/>
              <w:right w:val="single" w:sz="4" w:space="0" w:color="auto"/>
            </w:tcBorders>
            <w:shd w:val="clear" w:color="auto" w:fill="auto"/>
            <w:hideMark/>
          </w:tcPr>
          <w:p w14:paraId="55DE535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103</w:t>
            </w:r>
          </w:p>
        </w:tc>
        <w:tc>
          <w:tcPr>
            <w:tcW w:w="1276" w:type="dxa"/>
            <w:tcBorders>
              <w:top w:val="nil"/>
              <w:left w:val="nil"/>
              <w:bottom w:val="single" w:sz="4" w:space="0" w:color="C0C0C0"/>
              <w:right w:val="single" w:sz="4" w:space="0" w:color="auto"/>
            </w:tcBorders>
            <w:shd w:val="clear" w:color="auto" w:fill="auto"/>
            <w:noWrap/>
            <w:hideMark/>
          </w:tcPr>
          <w:p w14:paraId="4D2FBD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B770E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1760B3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734A9F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79C7EF6" w14:textId="77777777" w:rsidR="00412F4A" w:rsidRPr="00412F4A" w:rsidRDefault="00412F4A" w:rsidP="00412F4A">
            <w:pPr>
              <w:rPr>
                <w:rFonts w:ascii="Arial" w:hAnsi="Arial" w:cs="Arial"/>
                <w:sz w:val="16"/>
                <w:szCs w:val="16"/>
              </w:rPr>
            </w:pPr>
            <w:r w:rsidRPr="00412F4A">
              <w:rPr>
                <w:rFonts w:ascii="Arial" w:hAnsi="Arial" w:cs="Arial"/>
                <w:sz w:val="16"/>
                <w:szCs w:val="16"/>
              </w:rPr>
              <w:t>6512</w:t>
            </w:r>
          </w:p>
        </w:tc>
        <w:tc>
          <w:tcPr>
            <w:tcW w:w="5150" w:type="dxa"/>
            <w:tcBorders>
              <w:top w:val="nil"/>
              <w:left w:val="nil"/>
              <w:bottom w:val="single" w:sz="4" w:space="0" w:color="C0C0C0"/>
              <w:right w:val="single" w:sz="4" w:space="0" w:color="auto"/>
            </w:tcBorders>
            <w:shd w:val="clear" w:color="auto" w:fill="auto"/>
            <w:hideMark/>
          </w:tcPr>
          <w:p w14:paraId="49BFA119" w14:textId="77777777" w:rsidR="00412F4A" w:rsidRPr="00412F4A" w:rsidRDefault="00412F4A" w:rsidP="00412F4A">
            <w:pPr>
              <w:rPr>
                <w:rFonts w:ascii="Arial" w:hAnsi="Arial" w:cs="Arial"/>
                <w:sz w:val="16"/>
                <w:szCs w:val="16"/>
              </w:rPr>
            </w:pPr>
            <w:r w:rsidRPr="00412F4A">
              <w:rPr>
                <w:rFonts w:ascii="Arial" w:hAnsi="Arial" w:cs="Arial"/>
                <w:sz w:val="16"/>
                <w:szCs w:val="16"/>
              </w:rPr>
              <w:t>Županijske, gradske i općinske pristojbe i naknade</w:t>
            </w:r>
          </w:p>
        </w:tc>
        <w:tc>
          <w:tcPr>
            <w:tcW w:w="567" w:type="dxa"/>
            <w:tcBorders>
              <w:top w:val="nil"/>
              <w:left w:val="nil"/>
              <w:bottom w:val="single" w:sz="4" w:space="0" w:color="C0C0C0"/>
              <w:right w:val="single" w:sz="4" w:space="0" w:color="auto"/>
            </w:tcBorders>
            <w:shd w:val="clear" w:color="auto" w:fill="auto"/>
            <w:hideMark/>
          </w:tcPr>
          <w:p w14:paraId="57940E2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104</w:t>
            </w:r>
          </w:p>
        </w:tc>
        <w:tc>
          <w:tcPr>
            <w:tcW w:w="1276" w:type="dxa"/>
            <w:tcBorders>
              <w:top w:val="nil"/>
              <w:left w:val="nil"/>
              <w:bottom w:val="single" w:sz="4" w:space="0" w:color="C0C0C0"/>
              <w:right w:val="single" w:sz="4" w:space="0" w:color="auto"/>
            </w:tcBorders>
            <w:shd w:val="clear" w:color="auto" w:fill="auto"/>
            <w:noWrap/>
            <w:hideMark/>
          </w:tcPr>
          <w:p w14:paraId="65EEDD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7C1FA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7B574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E7F235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A6A6239" w14:textId="77777777" w:rsidR="00412F4A" w:rsidRPr="00412F4A" w:rsidRDefault="00412F4A" w:rsidP="00412F4A">
            <w:pPr>
              <w:rPr>
                <w:rFonts w:ascii="Arial" w:hAnsi="Arial" w:cs="Arial"/>
                <w:sz w:val="16"/>
                <w:szCs w:val="16"/>
              </w:rPr>
            </w:pPr>
            <w:r w:rsidRPr="00412F4A">
              <w:rPr>
                <w:rFonts w:ascii="Arial" w:hAnsi="Arial" w:cs="Arial"/>
                <w:sz w:val="16"/>
                <w:szCs w:val="16"/>
              </w:rPr>
              <w:t>6513</w:t>
            </w:r>
          </w:p>
        </w:tc>
        <w:tc>
          <w:tcPr>
            <w:tcW w:w="5150" w:type="dxa"/>
            <w:tcBorders>
              <w:top w:val="nil"/>
              <w:left w:val="nil"/>
              <w:bottom w:val="single" w:sz="4" w:space="0" w:color="C0C0C0"/>
              <w:right w:val="single" w:sz="4" w:space="0" w:color="auto"/>
            </w:tcBorders>
            <w:shd w:val="clear" w:color="auto" w:fill="auto"/>
            <w:hideMark/>
          </w:tcPr>
          <w:p w14:paraId="7E46DC3A" w14:textId="77777777" w:rsidR="00412F4A" w:rsidRPr="00412F4A" w:rsidRDefault="00412F4A" w:rsidP="00412F4A">
            <w:pPr>
              <w:rPr>
                <w:rFonts w:ascii="Arial" w:hAnsi="Arial" w:cs="Arial"/>
                <w:sz w:val="16"/>
                <w:szCs w:val="16"/>
              </w:rPr>
            </w:pPr>
            <w:r w:rsidRPr="00412F4A">
              <w:rPr>
                <w:rFonts w:ascii="Arial" w:hAnsi="Arial" w:cs="Arial"/>
                <w:sz w:val="16"/>
                <w:szCs w:val="16"/>
              </w:rPr>
              <w:t>Ostale upravne pristojbe i naknade</w:t>
            </w:r>
          </w:p>
        </w:tc>
        <w:tc>
          <w:tcPr>
            <w:tcW w:w="567" w:type="dxa"/>
            <w:tcBorders>
              <w:top w:val="nil"/>
              <w:left w:val="nil"/>
              <w:bottom w:val="single" w:sz="4" w:space="0" w:color="C0C0C0"/>
              <w:right w:val="single" w:sz="4" w:space="0" w:color="auto"/>
            </w:tcBorders>
            <w:shd w:val="clear" w:color="auto" w:fill="auto"/>
            <w:hideMark/>
          </w:tcPr>
          <w:p w14:paraId="7F7B8DC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105</w:t>
            </w:r>
          </w:p>
        </w:tc>
        <w:tc>
          <w:tcPr>
            <w:tcW w:w="1276" w:type="dxa"/>
            <w:tcBorders>
              <w:top w:val="nil"/>
              <w:left w:val="nil"/>
              <w:bottom w:val="single" w:sz="4" w:space="0" w:color="C0C0C0"/>
              <w:right w:val="single" w:sz="4" w:space="0" w:color="auto"/>
            </w:tcBorders>
            <w:shd w:val="clear" w:color="auto" w:fill="auto"/>
            <w:noWrap/>
            <w:hideMark/>
          </w:tcPr>
          <w:p w14:paraId="41FA52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B4A17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47603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A8FAC5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E7C2D61" w14:textId="77777777" w:rsidR="00412F4A" w:rsidRPr="00412F4A" w:rsidRDefault="00412F4A" w:rsidP="00412F4A">
            <w:pPr>
              <w:rPr>
                <w:rFonts w:ascii="Arial" w:hAnsi="Arial" w:cs="Arial"/>
                <w:sz w:val="16"/>
                <w:szCs w:val="16"/>
              </w:rPr>
            </w:pPr>
            <w:r w:rsidRPr="00412F4A">
              <w:rPr>
                <w:rFonts w:ascii="Arial" w:hAnsi="Arial" w:cs="Arial"/>
                <w:sz w:val="16"/>
                <w:szCs w:val="16"/>
              </w:rPr>
              <w:t>6514</w:t>
            </w:r>
          </w:p>
        </w:tc>
        <w:tc>
          <w:tcPr>
            <w:tcW w:w="5150" w:type="dxa"/>
            <w:tcBorders>
              <w:top w:val="nil"/>
              <w:left w:val="nil"/>
              <w:bottom w:val="single" w:sz="4" w:space="0" w:color="C0C0C0"/>
              <w:right w:val="single" w:sz="4" w:space="0" w:color="auto"/>
            </w:tcBorders>
            <w:shd w:val="clear" w:color="auto" w:fill="auto"/>
            <w:hideMark/>
          </w:tcPr>
          <w:p w14:paraId="0CE5BB7B" w14:textId="77777777" w:rsidR="00412F4A" w:rsidRPr="00412F4A" w:rsidRDefault="00412F4A" w:rsidP="00412F4A">
            <w:pPr>
              <w:rPr>
                <w:rFonts w:ascii="Arial" w:hAnsi="Arial" w:cs="Arial"/>
                <w:sz w:val="16"/>
                <w:szCs w:val="16"/>
              </w:rPr>
            </w:pPr>
            <w:r w:rsidRPr="00412F4A">
              <w:rPr>
                <w:rFonts w:ascii="Arial" w:hAnsi="Arial" w:cs="Arial"/>
                <w:sz w:val="16"/>
                <w:szCs w:val="16"/>
              </w:rPr>
              <w:t>Ostale pristojbe i naknade</w:t>
            </w:r>
          </w:p>
        </w:tc>
        <w:tc>
          <w:tcPr>
            <w:tcW w:w="567" w:type="dxa"/>
            <w:tcBorders>
              <w:top w:val="nil"/>
              <w:left w:val="nil"/>
              <w:bottom w:val="single" w:sz="4" w:space="0" w:color="C0C0C0"/>
              <w:right w:val="single" w:sz="4" w:space="0" w:color="auto"/>
            </w:tcBorders>
            <w:shd w:val="clear" w:color="auto" w:fill="auto"/>
            <w:hideMark/>
          </w:tcPr>
          <w:p w14:paraId="64561DF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106</w:t>
            </w:r>
          </w:p>
        </w:tc>
        <w:tc>
          <w:tcPr>
            <w:tcW w:w="1276" w:type="dxa"/>
            <w:tcBorders>
              <w:top w:val="nil"/>
              <w:left w:val="nil"/>
              <w:bottom w:val="single" w:sz="4" w:space="0" w:color="C0C0C0"/>
              <w:right w:val="single" w:sz="4" w:space="0" w:color="auto"/>
            </w:tcBorders>
            <w:shd w:val="clear" w:color="auto" w:fill="auto"/>
            <w:noWrap/>
            <w:hideMark/>
          </w:tcPr>
          <w:p w14:paraId="56C8AD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BB306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E082C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7F6F15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4D384D5" w14:textId="77777777" w:rsidR="00412F4A" w:rsidRPr="00412F4A" w:rsidRDefault="00412F4A" w:rsidP="00412F4A">
            <w:pPr>
              <w:rPr>
                <w:rFonts w:ascii="Arial" w:hAnsi="Arial" w:cs="Arial"/>
                <w:sz w:val="16"/>
                <w:szCs w:val="16"/>
              </w:rPr>
            </w:pPr>
            <w:r w:rsidRPr="00412F4A">
              <w:rPr>
                <w:rFonts w:ascii="Arial" w:hAnsi="Arial" w:cs="Arial"/>
                <w:sz w:val="16"/>
                <w:szCs w:val="16"/>
              </w:rPr>
              <w:t>652</w:t>
            </w:r>
          </w:p>
        </w:tc>
        <w:tc>
          <w:tcPr>
            <w:tcW w:w="5150" w:type="dxa"/>
            <w:tcBorders>
              <w:top w:val="nil"/>
              <w:left w:val="nil"/>
              <w:bottom w:val="single" w:sz="4" w:space="0" w:color="C0C0C0"/>
              <w:right w:val="single" w:sz="4" w:space="0" w:color="auto"/>
            </w:tcBorders>
            <w:shd w:val="clear" w:color="auto" w:fill="auto"/>
            <w:hideMark/>
          </w:tcPr>
          <w:p w14:paraId="219BC98E" w14:textId="77777777" w:rsidR="00412F4A" w:rsidRPr="00412F4A" w:rsidRDefault="00412F4A" w:rsidP="00412F4A">
            <w:pPr>
              <w:rPr>
                <w:rFonts w:ascii="Arial" w:hAnsi="Arial" w:cs="Arial"/>
                <w:sz w:val="16"/>
                <w:szCs w:val="16"/>
              </w:rPr>
            </w:pPr>
            <w:r w:rsidRPr="00412F4A">
              <w:rPr>
                <w:rFonts w:ascii="Arial" w:hAnsi="Arial" w:cs="Arial"/>
                <w:sz w:val="16"/>
                <w:szCs w:val="16"/>
              </w:rPr>
              <w:t>Prihodi po posebnim propisima (AOP 108 do 114)</w:t>
            </w:r>
          </w:p>
        </w:tc>
        <w:tc>
          <w:tcPr>
            <w:tcW w:w="567" w:type="dxa"/>
            <w:tcBorders>
              <w:top w:val="nil"/>
              <w:left w:val="nil"/>
              <w:bottom w:val="single" w:sz="4" w:space="0" w:color="C0C0C0"/>
              <w:right w:val="single" w:sz="4" w:space="0" w:color="auto"/>
            </w:tcBorders>
            <w:shd w:val="clear" w:color="auto" w:fill="auto"/>
            <w:hideMark/>
          </w:tcPr>
          <w:p w14:paraId="70900ED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107</w:t>
            </w:r>
          </w:p>
        </w:tc>
        <w:tc>
          <w:tcPr>
            <w:tcW w:w="1276" w:type="dxa"/>
            <w:tcBorders>
              <w:top w:val="nil"/>
              <w:left w:val="nil"/>
              <w:bottom w:val="single" w:sz="4" w:space="0" w:color="C0C0C0"/>
              <w:right w:val="single" w:sz="4" w:space="0" w:color="auto"/>
            </w:tcBorders>
            <w:shd w:val="clear" w:color="auto" w:fill="auto"/>
            <w:noWrap/>
            <w:hideMark/>
          </w:tcPr>
          <w:p w14:paraId="61957E0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19.095.873</w:t>
            </w:r>
          </w:p>
        </w:tc>
        <w:tc>
          <w:tcPr>
            <w:tcW w:w="1240" w:type="dxa"/>
            <w:tcBorders>
              <w:top w:val="nil"/>
              <w:left w:val="nil"/>
              <w:bottom w:val="single" w:sz="4" w:space="0" w:color="C0C0C0"/>
              <w:right w:val="single" w:sz="4" w:space="0" w:color="auto"/>
            </w:tcBorders>
            <w:shd w:val="clear" w:color="auto" w:fill="auto"/>
            <w:noWrap/>
            <w:hideMark/>
          </w:tcPr>
          <w:p w14:paraId="3F0FE5F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16.045.276</w:t>
            </w:r>
          </w:p>
        </w:tc>
        <w:tc>
          <w:tcPr>
            <w:tcW w:w="886" w:type="dxa"/>
            <w:tcBorders>
              <w:top w:val="nil"/>
              <w:left w:val="nil"/>
              <w:bottom w:val="single" w:sz="4" w:space="0" w:color="C0C0C0"/>
              <w:right w:val="single" w:sz="4" w:space="0" w:color="auto"/>
            </w:tcBorders>
            <w:shd w:val="clear" w:color="auto" w:fill="auto"/>
            <w:noWrap/>
            <w:hideMark/>
          </w:tcPr>
          <w:p w14:paraId="5FF653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84,0</w:t>
            </w:r>
          </w:p>
        </w:tc>
      </w:tr>
      <w:tr w:rsidR="00412F4A" w:rsidRPr="00412F4A" w14:paraId="79C7A5A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7959097" w14:textId="77777777" w:rsidR="00412F4A" w:rsidRPr="00412F4A" w:rsidRDefault="00412F4A" w:rsidP="00412F4A">
            <w:pPr>
              <w:rPr>
                <w:rFonts w:ascii="Arial" w:hAnsi="Arial" w:cs="Arial"/>
                <w:sz w:val="16"/>
                <w:szCs w:val="16"/>
              </w:rPr>
            </w:pPr>
            <w:r w:rsidRPr="00412F4A">
              <w:rPr>
                <w:rFonts w:ascii="Arial" w:hAnsi="Arial" w:cs="Arial"/>
                <w:sz w:val="16"/>
                <w:szCs w:val="16"/>
              </w:rPr>
              <w:t>6521</w:t>
            </w:r>
          </w:p>
        </w:tc>
        <w:tc>
          <w:tcPr>
            <w:tcW w:w="5150" w:type="dxa"/>
            <w:tcBorders>
              <w:top w:val="nil"/>
              <w:left w:val="nil"/>
              <w:bottom w:val="single" w:sz="4" w:space="0" w:color="C0C0C0"/>
              <w:right w:val="single" w:sz="4" w:space="0" w:color="auto"/>
            </w:tcBorders>
            <w:shd w:val="clear" w:color="auto" w:fill="auto"/>
            <w:hideMark/>
          </w:tcPr>
          <w:p w14:paraId="2FD8BF9B" w14:textId="77777777" w:rsidR="00412F4A" w:rsidRPr="00412F4A" w:rsidRDefault="00412F4A" w:rsidP="00412F4A">
            <w:pPr>
              <w:rPr>
                <w:rFonts w:ascii="Arial" w:hAnsi="Arial" w:cs="Arial"/>
                <w:sz w:val="16"/>
                <w:szCs w:val="16"/>
              </w:rPr>
            </w:pPr>
            <w:r w:rsidRPr="00412F4A">
              <w:rPr>
                <w:rFonts w:ascii="Arial" w:hAnsi="Arial" w:cs="Arial"/>
                <w:sz w:val="16"/>
                <w:szCs w:val="16"/>
              </w:rPr>
              <w:t>Prihodi državne uprave</w:t>
            </w:r>
          </w:p>
        </w:tc>
        <w:tc>
          <w:tcPr>
            <w:tcW w:w="567" w:type="dxa"/>
            <w:tcBorders>
              <w:top w:val="nil"/>
              <w:left w:val="nil"/>
              <w:bottom w:val="single" w:sz="4" w:space="0" w:color="C0C0C0"/>
              <w:right w:val="single" w:sz="4" w:space="0" w:color="auto"/>
            </w:tcBorders>
            <w:shd w:val="clear" w:color="auto" w:fill="auto"/>
            <w:hideMark/>
          </w:tcPr>
          <w:p w14:paraId="293B737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108</w:t>
            </w:r>
          </w:p>
        </w:tc>
        <w:tc>
          <w:tcPr>
            <w:tcW w:w="1276" w:type="dxa"/>
            <w:tcBorders>
              <w:top w:val="nil"/>
              <w:left w:val="nil"/>
              <w:bottom w:val="single" w:sz="4" w:space="0" w:color="C0C0C0"/>
              <w:right w:val="single" w:sz="4" w:space="0" w:color="auto"/>
            </w:tcBorders>
            <w:shd w:val="clear" w:color="auto" w:fill="auto"/>
            <w:noWrap/>
            <w:hideMark/>
          </w:tcPr>
          <w:p w14:paraId="68C9E4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973.039</w:t>
            </w:r>
          </w:p>
        </w:tc>
        <w:tc>
          <w:tcPr>
            <w:tcW w:w="1240" w:type="dxa"/>
            <w:tcBorders>
              <w:top w:val="nil"/>
              <w:left w:val="nil"/>
              <w:bottom w:val="single" w:sz="4" w:space="0" w:color="C0C0C0"/>
              <w:right w:val="single" w:sz="4" w:space="0" w:color="auto"/>
            </w:tcBorders>
            <w:shd w:val="clear" w:color="auto" w:fill="auto"/>
            <w:noWrap/>
            <w:hideMark/>
          </w:tcPr>
          <w:p w14:paraId="245BE3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2.222.604</w:t>
            </w:r>
          </w:p>
        </w:tc>
        <w:tc>
          <w:tcPr>
            <w:tcW w:w="886" w:type="dxa"/>
            <w:tcBorders>
              <w:top w:val="nil"/>
              <w:left w:val="nil"/>
              <w:bottom w:val="single" w:sz="4" w:space="0" w:color="C0C0C0"/>
              <w:right w:val="single" w:sz="4" w:space="0" w:color="auto"/>
            </w:tcBorders>
            <w:shd w:val="clear" w:color="auto" w:fill="auto"/>
            <w:noWrap/>
            <w:hideMark/>
          </w:tcPr>
          <w:p w14:paraId="7422E5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228,4</w:t>
            </w:r>
          </w:p>
        </w:tc>
      </w:tr>
      <w:tr w:rsidR="00412F4A" w:rsidRPr="00412F4A" w14:paraId="22AC47E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B2A5CEA" w14:textId="77777777" w:rsidR="00412F4A" w:rsidRPr="00412F4A" w:rsidRDefault="00412F4A" w:rsidP="00412F4A">
            <w:pPr>
              <w:rPr>
                <w:rFonts w:ascii="Arial" w:hAnsi="Arial" w:cs="Arial"/>
                <w:sz w:val="16"/>
                <w:szCs w:val="16"/>
              </w:rPr>
            </w:pPr>
            <w:r w:rsidRPr="00412F4A">
              <w:rPr>
                <w:rFonts w:ascii="Arial" w:hAnsi="Arial" w:cs="Arial"/>
                <w:sz w:val="16"/>
                <w:szCs w:val="16"/>
              </w:rPr>
              <w:t>6522</w:t>
            </w:r>
          </w:p>
        </w:tc>
        <w:tc>
          <w:tcPr>
            <w:tcW w:w="5150" w:type="dxa"/>
            <w:tcBorders>
              <w:top w:val="nil"/>
              <w:left w:val="nil"/>
              <w:bottom w:val="single" w:sz="4" w:space="0" w:color="C0C0C0"/>
              <w:right w:val="single" w:sz="4" w:space="0" w:color="auto"/>
            </w:tcBorders>
            <w:shd w:val="clear" w:color="auto" w:fill="auto"/>
            <w:hideMark/>
          </w:tcPr>
          <w:p w14:paraId="233B8335" w14:textId="77777777" w:rsidR="00412F4A" w:rsidRPr="00412F4A" w:rsidRDefault="00412F4A" w:rsidP="00412F4A">
            <w:pPr>
              <w:rPr>
                <w:rFonts w:ascii="Arial" w:hAnsi="Arial" w:cs="Arial"/>
                <w:sz w:val="16"/>
                <w:szCs w:val="16"/>
              </w:rPr>
            </w:pPr>
            <w:r w:rsidRPr="00412F4A">
              <w:rPr>
                <w:rFonts w:ascii="Arial" w:hAnsi="Arial" w:cs="Arial"/>
                <w:sz w:val="16"/>
                <w:szCs w:val="16"/>
              </w:rPr>
              <w:t>Prihodi vodnog gospodarstva</w:t>
            </w:r>
          </w:p>
        </w:tc>
        <w:tc>
          <w:tcPr>
            <w:tcW w:w="567" w:type="dxa"/>
            <w:tcBorders>
              <w:top w:val="nil"/>
              <w:left w:val="nil"/>
              <w:bottom w:val="single" w:sz="4" w:space="0" w:color="C0C0C0"/>
              <w:right w:val="single" w:sz="4" w:space="0" w:color="auto"/>
            </w:tcBorders>
            <w:shd w:val="clear" w:color="auto" w:fill="auto"/>
            <w:hideMark/>
          </w:tcPr>
          <w:p w14:paraId="3D25480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109</w:t>
            </w:r>
          </w:p>
        </w:tc>
        <w:tc>
          <w:tcPr>
            <w:tcW w:w="1276" w:type="dxa"/>
            <w:tcBorders>
              <w:top w:val="nil"/>
              <w:left w:val="nil"/>
              <w:bottom w:val="single" w:sz="4" w:space="0" w:color="C0C0C0"/>
              <w:right w:val="single" w:sz="4" w:space="0" w:color="auto"/>
            </w:tcBorders>
            <w:shd w:val="clear" w:color="auto" w:fill="auto"/>
            <w:noWrap/>
            <w:hideMark/>
          </w:tcPr>
          <w:p w14:paraId="5A48B16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CA57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A95DF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D86BE6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64E71C8" w14:textId="77777777" w:rsidR="00412F4A" w:rsidRPr="00412F4A" w:rsidRDefault="00412F4A" w:rsidP="00412F4A">
            <w:pPr>
              <w:rPr>
                <w:rFonts w:ascii="Arial" w:hAnsi="Arial" w:cs="Arial"/>
                <w:sz w:val="16"/>
                <w:szCs w:val="16"/>
              </w:rPr>
            </w:pPr>
            <w:r w:rsidRPr="00412F4A">
              <w:rPr>
                <w:rFonts w:ascii="Arial" w:hAnsi="Arial" w:cs="Arial"/>
                <w:sz w:val="16"/>
                <w:szCs w:val="16"/>
              </w:rPr>
              <w:t>6524</w:t>
            </w:r>
          </w:p>
        </w:tc>
        <w:tc>
          <w:tcPr>
            <w:tcW w:w="5150" w:type="dxa"/>
            <w:tcBorders>
              <w:top w:val="nil"/>
              <w:left w:val="nil"/>
              <w:bottom w:val="single" w:sz="4" w:space="0" w:color="C0C0C0"/>
              <w:right w:val="single" w:sz="4" w:space="0" w:color="auto"/>
            </w:tcBorders>
            <w:shd w:val="clear" w:color="auto" w:fill="auto"/>
            <w:hideMark/>
          </w:tcPr>
          <w:p w14:paraId="4A6FE6D7" w14:textId="77777777" w:rsidR="00412F4A" w:rsidRPr="00412F4A" w:rsidRDefault="00412F4A" w:rsidP="00412F4A">
            <w:pPr>
              <w:rPr>
                <w:rFonts w:ascii="Arial" w:hAnsi="Arial" w:cs="Arial"/>
                <w:sz w:val="16"/>
                <w:szCs w:val="16"/>
              </w:rPr>
            </w:pPr>
            <w:r w:rsidRPr="00412F4A">
              <w:rPr>
                <w:rFonts w:ascii="Arial" w:hAnsi="Arial" w:cs="Arial"/>
                <w:sz w:val="16"/>
                <w:szCs w:val="16"/>
              </w:rPr>
              <w:t>Doprinosi za šume</w:t>
            </w:r>
          </w:p>
        </w:tc>
        <w:tc>
          <w:tcPr>
            <w:tcW w:w="567" w:type="dxa"/>
            <w:tcBorders>
              <w:top w:val="nil"/>
              <w:left w:val="nil"/>
              <w:bottom w:val="single" w:sz="4" w:space="0" w:color="C0C0C0"/>
              <w:right w:val="single" w:sz="4" w:space="0" w:color="auto"/>
            </w:tcBorders>
            <w:shd w:val="clear" w:color="auto" w:fill="auto"/>
            <w:hideMark/>
          </w:tcPr>
          <w:p w14:paraId="41F7902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110</w:t>
            </w:r>
          </w:p>
        </w:tc>
        <w:tc>
          <w:tcPr>
            <w:tcW w:w="1276" w:type="dxa"/>
            <w:tcBorders>
              <w:top w:val="nil"/>
              <w:left w:val="nil"/>
              <w:bottom w:val="single" w:sz="4" w:space="0" w:color="C0C0C0"/>
              <w:right w:val="single" w:sz="4" w:space="0" w:color="auto"/>
            </w:tcBorders>
            <w:shd w:val="clear" w:color="auto" w:fill="auto"/>
            <w:noWrap/>
            <w:hideMark/>
          </w:tcPr>
          <w:p w14:paraId="516153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DDB84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98850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6CA016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5439AC9" w14:textId="77777777" w:rsidR="00412F4A" w:rsidRPr="00412F4A" w:rsidRDefault="00412F4A" w:rsidP="00412F4A">
            <w:pPr>
              <w:rPr>
                <w:rFonts w:ascii="Arial" w:hAnsi="Arial" w:cs="Arial"/>
                <w:sz w:val="16"/>
                <w:szCs w:val="16"/>
              </w:rPr>
            </w:pPr>
            <w:r w:rsidRPr="00412F4A">
              <w:rPr>
                <w:rFonts w:ascii="Arial" w:hAnsi="Arial" w:cs="Arial"/>
                <w:sz w:val="16"/>
                <w:szCs w:val="16"/>
              </w:rPr>
              <w:t>6525</w:t>
            </w:r>
          </w:p>
        </w:tc>
        <w:tc>
          <w:tcPr>
            <w:tcW w:w="5150" w:type="dxa"/>
            <w:tcBorders>
              <w:top w:val="nil"/>
              <w:left w:val="nil"/>
              <w:bottom w:val="single" w:sz="4" w:space="0" w:color="C0C0C0"/>
              <w:right w:val="single" w:sz="4" w:space="0" w:color="auto"/>
            </w:tcBorders>
            <w:shd w:val="clear" w:color="auto" w:fill="auto"/>
            <w:hideMark/>
          </w:tcPr>
          <w:p w14:paraId="4D95E64A" w14:textId="77777777" w:rsidR="00412F4A" w:rsidRPr="00412F4A" w:rsidRDefault="00412F4A" w:rsidP="00412F4A">
            <w:pPr>
              <w:rPr>
                <w:rFonts w:ascii="Arial" w:hAnsi="Arial" w:cs="Arial"/>
                <w:sz w:val="16"/>
                <w:szCs w:val="16"/>
              </w:rPr>
            </w:pPr>
            <w:r w:rsidRPr="00412F4A">
              <w:rPr>
                <w:rFonts w:ascii="Arial" w:hAnsi="Arial" w:cs="Arial"/>
                <w:sz w:val="16"/>
                <w:szCs w:val="16"/>
              </w:rPr>
              <w:t>Mjesni samodoprinos</w:t>
            </w:r>
          </w:p>
        </w:tc>
        <w:tc>
          <w:tcPr>
            <w:tcW w:w="567" w:type="dxa"/>
            <w:tcBorders>
              <w:top w:val="nil"/>
              <w:left w:val="nil"/>
              <w:bottom w:val="single" w:sz="4" w:space="0" w:color="C0C0C0"/>
              <w:right w:val="single" w:sz="4" w:space="0" w:color="auto"/>
            </w:tcBorders>
            <w:shd w:val="clear" w:color="auto" w:fill="auto"/>
            <w:hideMark/>
          </w:tcPr>
          <w:p w14:paraId="0AB0737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111</w:t>
            </w:r>
          </w:p>
        </w:tc>
        <w:tc>
          <w:tcPr>
            <w:tcW w:w="1276" w:type="dxa"/>
            <w:tcBorders>
              <w:top w:val="nil"/>
              <w:left w:val="nil"/>
              <w:bottom w:val="single" w:sz="4" w:space="0" w:color="C0C0C0"/>
              <w:right w:val="single" w:sz="4" w:space="0" w:color="auto"/>
            </w:tcBorders>
            <w:shd w:val="clear" w:color="auto" w:fill="auto"/>
            <w:noWrap/>
            <w:hideMark/>
          </w:tcPr>
          <w:p w14:paraId="2E4B24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3BB95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E643E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548298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EA3EE50" w14:textId="77777777" w:rsidR="00412F4A" w:rsidRPr="00412F4A" w:rsidRDefault="00412F4A" w:rsidP="00412F4A">
            <w:pPr>
              <w:rPr>
                <w:rFonts w:ascii="Arial" w:hAnsi="Arial" w:cs="Arial"/>
                <w:sz w:val="16"/>
                <w:szCs w:val="16"/>
              </w:rPr>
            </w:pPr>
            <w:r w:rsidRPr="00412F4A">
              <w:rPr>
                <w:rFonts w:ascii="Arial" w:hAnsi="Arial" w:cs="Arial"/>
                <w:sz w:val="16"/>
                <w:szCs w:val="16"/>
              </w:rPr>
              <w:t>6526</w:t>
            </w:r>
          </w:p>
        </w:tc>
        <w:tc>
          <w:tcPr>
            <w:tcW w:w="5150" w:type="dxa"/>
            <w:tcBorders>
              <w:top w:val="nil"/>
              <w:left w:val="nil"/>
              <w:bottom w:val="single" w:sz="4" w:space="0" w:color="C0C0C0"/>
              <w:right w:val="single" w:sz="4" w:space="0" w:color="auto"/>
            </w:tcBorders>
            <w:shd w:val="clear" w:color="auto" w:fill="auto"/>
            <w:hideMark/>
          </w:tcPr>
          <w:p w14:paraId="41FA2125" w14:textId="77777777" w:rsidR="00412F4A" w:rsidRPr="00412F4A" w:rsidRDefault="00412F4A" w:rsidP="00412F4A">
            <w:pPr>
              <w:rPr>
                <w:rFonts w:ascii="Arial" w:hAnsi="Arial" w:cs="Arial"/>
                <w:sz w:val="16"/>
                <w:szCs w:val="16"/>
              </w:rPr>
            </w:pPr>
            <w:r w:rsidRPr="00412F4A">
              <w:rPr>
                <w:rFonts w:ascii="Arial" w:hAnsi="Arial" w:cs="Arial"/>
                <w:sz w:val="16"/>
                <w:szCs w:val="16"/>
              </w:rPr>
              <w:t>Ostali nespomenuti prihodi</w:t>
            </w:r>
          </w:p>
        </w:tc>
        <w:tc>
          <w:tcPr>
            <w:tcW w:w="567" w:type="dxa"/>
            <w:tcBorders>
              <w:top w:val="nil"/>
              <w:left w:val="nil"/>
              <w:bottom w:val="single" w:sz="4" w:space="0" w:color="C0C0C0"/>
              <w:right w:val="single" w:sz="4" w:space="0" w:color="auto"/>
            </w:tcBorders>
            <w:shd w:val="clear" w:color="auto" w:fill="auto"/>
            <w:hideMark/>
          </w:tcPr>
          <w:p w14:paraId="33D6571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112</w:t>
            </w:r>
          </w:p>
        </w:tc>
        <w:tc>
          <w:tcPr>
            <w:tcW w:w="1276" w:type="dxa"/>
            <w:tcBorders>
              <w:top w:val="nil"/>
              <w:left w:val="nil"/>
              <w:bottom w:val="single" w:sz="4" w:space="0" w:color="C0C0C0"/>
              <w:right w:val="single" w:sz="4" w:space="0" w:color="auto"/>
            </w:tcBorders>
            <w:shd w:val="clear" w:color="auto" w:fill="auto"/>
            <w:noWrap/>
            <w:hideMark/>
          </w:tcPr>
          <w:p w14:paraId="40D8E91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18.119.393</w:t>
            </w:r>
          </w:p>
        </w:tc>
        <w:tc>
          <w:tcPr>
            <w:tcW w:w="1240" w:type="dxa"/>
            <w:tcBorders>
              <w:top w:val="nil"/>
              <w:left w:val="nil"/>
              <w:bottom w:val="single" w:sz="4" w:space="0" w:color="C0C0C0"/>
              <w:right w:val="single" w:sz="4" w:space="0" w:color="auto"/>
            </w:tcBorders>
            <w:shd w:val="clear" w:color="auto" w:fill="auto"/>
            <w:noWrap/>
            <w:hideMark/>
          </w:tcPr>
          <w:p w14:paraId="5C733D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13.822.672</w:t>
            </w:r>
          </w:p>
        </w:tc>
        <w:tc>
          <w:tcPr>
            <w:tcW w:w="886" w:type="dxa"/>
            <w:tcBorders>
              <w:top w:val="nil"/>
              <w:left w:val="nil"/>
              <w:bottom w:val="single" w:sz="4" w:space="0" w:color="C0C0C0"/>
              <w:right w:val="single" w:sz="4" w:space="0" w:color="auto"/>
            </w:tcBorders>
            <w:shd w:val="clear" w:color="auto" w:fill="auto"/>
            <w:noWrap/>
            <w:hideMark/>
          </w:tcPr>
          <w:p w14:paraId="4C12B8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76,3</w:t>
            </w:r>
          </w:p>
        </w:tc>
      </w:tr>
      <w:tr w:rsidR="00412F4A" w:rsidRPr="00412F4A" w14:paraId="79B84B7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C6CE09A" w14:textId="77777777" w:rsidR="00412F4A" w:rsidRPr="00412F4A" w:rsidRDefault="00412F4A" w:rsidP="00412F4A">
            <w:pPr>
              <w:rPr>
                <w:rFonts w:ascii="Arial" w:hAnsi="Arial" w:cs="Arial"/>
                <w:sz w:val="16"/>
                <w:szCs w:val="16"/>
              </w:rPr>
            </w:pPr>
            <w:r w:rsidRPr="00412F4A">
              <w:rPr>
                <w:rFonts w:ascii="Arial" w:hAnsi="Arial" w:cs="Arial"/>
                <w:sz w:val="16"/>
                <w:szCs w:val="16"/>
              </w:rPr>
              <w:t>6527</w:t>
            </w:r>
          </w:p>
        </w:tc>
        <w:tc>
          <w:tcPr>
            <w:tcW w:w="5150" w:type="dxa"/>
            <w:tcBorders>
              <w:top w:val="nil"/>
              <w:left w:val="nil"/>
              <w:bottom w:val="single" w:sz="4" w:space="0" w:color="C0C0C0"/>
              <w:right w:val="single" w:sz="4" w:space="0" w:color="auto"/>
            </w:tcBorders>
            <w:shd w:val="clear" w:color="auto" w:fill="auto"/>
            <w:hideMark/>
          </w:tcPr>
          <w:p w14:paraId="37F14A43" w14:textId="77777777" w:rsidR="00412F4A" w:rsidRPr="00412F4A" w:rsidRDefault="00412F4A" w:rsidP="00412F4A">
            <w:pPr>
              <w:rPr>
                <w:rFonts w:ascii="Arial" w:hAnsi="Arial" w:cs="Arial"/>
                <w:sz w:val="16"/>
                <w:szCs w:val="16"/>
              </w:rPr>
            </w:pPr>
            <w:r w:rsidRPr="00412F4A">
              <w:rPr>
                <w:rFonts w:ascii="Arial" w:hAnsi="Arial" w:cs="Arial"/>
                <w:sz w:val="16"/>
                <w:szCs w:val="16"/>
              </w:rPr>
              <w:t>Naknade od financijske imovine</w:t>
            </w:r>
          </w:p>
        </w:tc>
        <w:tc>
          <w:tcPr>
            <w:tcW w:w="567" w:type="dxa"/>
            <w:tcBorders>
              <w:top w:val="nil"/>
              <w:left w:val="nil"/>
              <w:bottom w:val="single" w:sz="4" w:space="0" w:color="C0C0C0"/>
              <w:right w:val="single" w:sz="4" w:space="0" w:color="auto"/>
            </w:tcBorders>
            <w:shd w:val="clear" w:color="auto" w:fill="auto"/>
            <w:hideMark/>
          </w:tcPr>
          <w:p w14:paraId="3EBACFC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113</w:t>
            </w:r>
          </w:p>
        </w:tc>
        <w:tc>
          <w:tcPr>
            <w:tcW w:w="1276" w:type="dxa"/>
            <w:tcBorders>
              <w:top w:val="nil"/>
              <w:left w:val="nil"/>
              <w:bottom w:val="single" w:sz="4" w:space="0" w:color="C0C0C0"/>
              <w:right w:val="single" w:sz="4" w:space="0" w:color="auto"/>
            </w:tcBorders>
            <w:shd w:val="clear" w:color="auto" w:fill="auto"/>
            <w:noWrap/>
            <w:hideMark/>
          </w:tcPr>
          <w:p w14:paraId="1FC193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3.441</w:t>
            </w:r>
          </w:p>
        </w:tc>
        <w:tc>
          <w:tcPr>
            <w:tcW w:w="1240" w:type="dxa"/>
            <w:tcBorders>
              <w:top w:val="nil"/>
              <w:left w:val="nil"/>
              <w:bottom w:val="single" w:sz="4" w:space="0" w:color="C0C0C0"/>
              <w:right w:val="single" w:sz="4" w:space="0" w:color="auto"/>
            </w:tcBorders>
            <w:shd w:val="clear" w:color="auto" w:fill="auto"/>
            <w:noWrap/>
            <w:hideMark/>
          </w:tcPr>
          <w:p w14:paraId="60510E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0B924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605D306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E34A99E" w14:textId="77777777" w:rsidR="00412F4A" w:rsidRPr="00412F4A" w:rsidRDefault="00412F4A" w:rsidP="00412F4A">
            <w:pPr>
              <w:rPr>
                <w:rFonts w:ascii="Arial" w:hAnsi="Arial" w:cs="Arial"/>
                <w:sz w:val="16"/>
                <w:szCs w:val="16"/>
              </w:rPr>
            </w:pPr>
            <w:r w:rsidRPr="00412F4A">
              <w:rPr>
                <w:rFonts w:ascii="Arial" w:hAnsi="Arial" w:cs="Arial"/>
                <w:sz w:val="16"/>
                <w:szCs w:val="16"/>
              </w:rPr>
              <w:t>6528</w:t>
            </w:r>
          </w:p>
        </w:tc>
        <w:tc>
          <w:tcPr>
            <w:tcW w:w="5150" w:type="dxa"/>
            <w:tcBorders>
              <w:top w:val="nil"/>
              <w:left w:val="nil"/>
              <w:bottom w:val="single" w:sz="4" w:space="0" w:color="C0C0C0"/>
              <w:right w:val="single" w:sz="4" w:space="0" w:color="auto"/>
            </w:tcBorders>
            <w:shd w:val="clear" w:color="auto" w:fill="auto"/>
            <w:hideMark/>
          </w:tcPr>
          <w:p w14:paraId="355BD6A9"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novčane naknade poslodavca zbog nezapošljavanja osoba s invaliditetom</w:t>
            </w:r>
          </w:p>
        </w:tc>
        <w:tc>
          <w:tcPr>
            <w:tcW w:w="567" w:type="dxa"/>
            <w:tcBorders>
              <w:top w:val="nil"/>
              <w:left w:val="nil"/>
              <w:bottom w:val="single" w:sz="4" w:space="0" w:color="C0C0C0"/>
              <w:right w:val="single" w:sz="4" w:space="0" w:color="auto"/>
            </w:tcBorders>
            <w:shd w:val="clear" w:color="auto" w:fill="auto"/>
            <w:hideMark/>
          </w:tcPr>
          <w:p w14:paraId="1F46D71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114</w:t>
            </w:r>
          </w:p>
        </w:tc>
        <w:tc>
          <w:tcPr>
            <w:tcW w:w="1276" w:type="dxa"/>
            <w:tcBorders>
              <w:top w:val="nil"/>
              <w:left w:val="nil"/>
              <w:bottom w:val="single" w:sz="4" w:space="0" w:color="C0C0C0"/>
              <w:right w:val="single" w:sz="4" w:space="0" w:color="auto"/>
            </w:tcBorders>
            <w:shd w:val="clear" w:color="auto" w:fill="auto"/>
            <w:noWrap/>
            <w:hideMark/>
          </w:tcPr>
          <w:p w14:paraId="7BB5F1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DF5466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59A6D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C62D4A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2177DB7" w14:textId="77777777" w:rsidR="00412F4A" w:rsidRPr="00412F4A" w:rsidRDefault="00412F4A" w:rsidP="00412F4A">
            <w:pPr>
              <w:rPr>
                <w:rFonts w:ascii="Arial" w:hAnsi="Arial" w:cs="Arial"/>
                <w:sz w:val="16"/>
                <w:szCs w:val="16"/>
              </w:rPr>
            </w:pPr>
            <w:r w:rsidRPr="00412F4A">
              <w:rPr>
                <w:rFonts w:ascii="Arial" w:hAnsi="Arial" w:cs="Arial"/>
                <w:sz w:val="16"/>
                <w:szCs w:val="16"/>
              </w:rPr>
              <w:t>653</w:t>
            </w:r>
          </w:p>
        </w:tc>
        <w:tc>
          <w:tcPr>
            <w:tcW w:w="5150" w:type="dxa"/>
            <w:tcBorders>
              <w:top w:val="nil"/>
              <w:left w:val="nil"/>
              <w:bottom w:val="single" w:sz="4" w:space="0" w:color="C0C0C0"/>
              <w:right w:val="single" w:sz="4" w:space="0" w:color="auto"/>
            </w:tcBorders>
            <w:shd w:val="clear" w:color="auto" w:fill="auto"/>
            <w:hideMark/>
          </w:tcPr>
          <w:p w14:paraId="0A3ED78F" w14:textId="77777777" w:rsidR="00412F4A" w:rsidRPr="00412F4A" w:rsidRDefault="00412F4A" w:rsidP="00412F4A">
            <w:pPr>
              <w:rPr>
                <w:rFonts w:ascii="Arial" w:hAnsi="Arial" w:cs="Arial"/>
                <w:sz w:val="16"/>
                <w:szCs w:val="16"/>
              </w:rPr>
            </w:pPr>
            <w:r w:rsidRPr="00412F4A">
              <w:rPr>
                <w:rFonts w:ascii="Arial" w:hAnsi="Arial" w:cs="Arial"/>
                <w:sz w:val="16"/>
                <w:szCs w:val="16"/>
              </w:rPr>
              <w:t>Komunalni doprinosi i naknade (AOP 116 do 118)</w:t>
            </w:r>
          </w:p>
        </w:tc>
        <w:tc>
          <w:tcPr>
            <w:tcW w:w="567" w:type="dxa"/>
            <w:tcBorders>
              <w:top w:val="nil"/>
              <w:left w:val="nil"/>
              <w:bottom w:val="single" w:sz="4" w:space="0" w:color="C0C0C0"/>
              <w:right w:val="single" w:sz="4" w:space="0" w:color="auto"/>
            </w:tcBorders>
            <w:shd w:val="clear" w:color="auto" w:fill="auto"/>
            <w:hideMark/>
          </w:tcPr>
          <w:p w14:paraId="27E0490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115</w:t>
            </w:r>
          </w:p>
        </w:tc>
        <w:tc>
          <w:tcPr>
            <w:tcW w:w="1276" w:type="dxa"/>
            <w:tcBorders>
              <w:top w:val="nil"/>
              <w:left w:val="nil"/>
              <w:bottom w:val="single" w:sz="4" w:space="0" w:color="C0C0C0"/>
              <w:right w:val="single" w:sz="4" w:space="0" w:color="auto"/>
            </w:tcBorders>
            <w:shd w:val="clear" w:color="auto" w:fill="auto"/>
            <w:noWrap/>
            <w:hideMark/>
          </w:tcPr>
          <w:p w14:paraId="625DDD8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608F51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0AF33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6CA336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685DA33" w14:textId="77777777" w:rsidR="00412F4A" w:rsidRPr="00412F4A" w:rsidRDefault="00412F4A" w:rsidP="00412F4A">
            <w:pPr>
              <w:rPr>
                <w:rFonts w:ascii="Arial" w:hAnsi="Arial" w:cs="Arial"/>
                <w:sz w:val="16"/>
                <w:szCs w:val="16"/>
              </w:rPr>
            </w:pPr>
            <w:r w:rsidRPr="00412F4A">
              <w:rPr>
                <w:rFonts w:ascii="Arial" w:hAnsi="Arial" w:cs="Arial"/>
                <w:sz w:val="16"/>
                <w:szCs w:val="16"/>
              </w:rPr>
              <w:t>6531</w:t>
            </w:r>
          </w:p>
        </w:tc>
        <w:tc>
          <w:tcPr>
            <w:tcW w:w="5150" w:type="dxa"/>
            <w:tcBorders>
              <w:top w:val="nil"/>
              <w:left w:val="nil"/>
              <w:bottom w:val="single" w:sz="4" w:space="0" w:color="C0C0C0"/>
              <w:right w:val="single" w:sz="4" w:space="0" w:color="auto"/>
            </w:tcBorders>
            <w:shd w:val="clear" w:color="auto" w:fill="auto"/>
            <w:hideMark/>
          </w:tcPr>
          <w:p w14:paraId="481098D7" w14:textId="77777777" w:rsidR="00412F4A" w:rsidRPr="00412F4A" w:rsidRDefault="00412F4A" w:rsidP="00412F4A">
            <w:pPr>
              <w:rPr>
                <w:rFonts w:ascii="Arial" w:hAnsi="Arial" w:cs="Arial"/>
                <w:sz w:val="16"/>
                <w:szCs w:val="16"/>
              </w:rPr>
            </w:pPr>
            <w:r w:rsidRPr="00412F4A">
              <w:rPr>
                <w:rFonts w:ascii="Arial" w:hAnsi="Arial" w:cs="Arial"/>
                <w:sz w:val="16"/>
                <w:szCs w:val="16"/>
              </w:rPr>
              <w:t>Komunalni doprinosi</w:t>
            </w:r>
          </w:p>
        </w:tc>
        <w:tc>
          <w:tcPr>
            <w:tcW w:w="567" w:type="dxa"/>
            <w:tcBorders>
              <w:top w:val="nil"/>
              <w:left w:val="nil"/>
              <w:bottom w:val="single" w:sz="4" w:space="0" w:color="C0C0C0"/>
              <w:right w:val="single" w:sz="4" w:space="0" w:color="auto"/>
            </w:tcBorders>
            <w:shd w:val="clear" w:color="auto" w:fill="auto"/>
            <w:hideMark/>
          </w:tcPr>
          <w:p w14:paraId="3FC4406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116</w:t>
            </w:r>
          </w:p>
        </w:tc>
        <w:tc>
          <w:tcPr>
            <w:tcW w:w="1276" w:type="dxa"/>
            <w:tcBorders>
              <w:top w:val="nil"/>
              <w:left w:val="nil"/>
              <w:bottom w:val="single" w:sz="4" w:space="0" w:color="C0C0C0"/>
              <w:right w:val="single" w:sz="4" w:space="0" w:color="auto"/>
            </w:tcBorders>
            <w:shd w:val="clear" w:color="auto" w:fill="auto"/>
            <w:noWrap/>
            <w:hideMark/>
          </w:tcPr>
          <w:p w14:paraId="66E88B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229BD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661F3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1F2B17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62307ED" w14:textId="77777777" w:rsidR="00412F4A" w:rsidRPr="00412F4A" w:rsidRDefault="00412F4A" w:rsidP="00412F4A">
            <w:pPr>
              <w:rPr>
                <w:rFonts w:ascii="Arial" w:hAnsi="Arial" w:cs="Arial"/>
                <w:sz w:val="16"/>
                <w:szCs w:val="16"/>
              </w:rPr>
            </w:pPr>
            <w:r w:rsidRPr="00412F4A">
              <w:rPr>
                <w:rFonts w:ascii="Arial" w:hAnsi="Arial" w:cs="Arial"/>
                <w:sz w:val="16"/>
                <w:szCs w:val="16"/>
              </w:rPr>
              <w:t>6532</w:t>
            </w:r>
          </w:p>
        </w:tc>
        <w:tc>
          <w:tcPr>
            <w:tcW w:w="5150" w:type="dxa"/>
            <w:tcBorders>
              <w:top w:val="nil"/>
              <w:left w:val="nil"/>
              <w:bottom w:val="single" w:sz="4" w:space="0" w:color="C0C0C0"/>
              <w:right w:val="single" w:sz="4" w:space="0" w:color="auto"/>
            </w:tcBorders>
            <w:shd w:val="clear" w:color="auto" w:fill="auto"/>
            <w:hideMark/>
          </w:tcPr>
          <w:p w14:paraId="18F40590" w14:textId="77777777" w:rsidR="00412F4A" w:rsidRPr="00412F4A" w:rsidRDefault="00412F4A" w:rsidP="00412F4A">
            <w:pPr>
              <w:rPr>
                <w:rFonts w:ascii="Arial" w:hAnsi="Arial" w:cs="Arial"/>
                <w:sz w:val="16"/>
                <w:szCs w:val="16"/>
              </w:rPr>
            </w:pPr>
            <w:r w:rsidRPr="00412F4A">
              <w:rPr>
                <w:rFonts w:ascii="Arial" w:hAnsi="Arial" w:cs="Arial"/>
                <w:sz w:val="16"/>
                <w:szCs w:val="16"/>
              </w:rPr>
              <w:t>Komunalne naknade</w:t>
            </w:r>
          </w:p>
        </w:tc>
        <w:tc>
          <w:tcPr>
            <w:tcW w:w="567" w:type="dxa"/>
            <w:tcBorders>
              <w:top w:val="nil"/>
              <w:left w:val="nil"/>
              <w:bottom w:val="single" w:sz="4" w:space="0" w:color="C0C0C0"/>
              <w:right w:val="single" w:sz="4" w:space="0" w:color="auto"/>
            </w:tcBorders>
            <w:shd w:val="clear" w:color="auto" w:fill="auto"/>
            <w:hideMark/>
          </w:tcPr>
          <w:p w14:paraId="64861F7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117</w:t>
            </w:r>
          </w:p>
        </w:tc>
        <w:tc>
          <w:tcPr>
            <w:tcW w:w="1276" w:type="dxa"/>
            <w:tcBorders>
              <w:top w:val="nil"/>
              <w:left w:val="nil"/>
              <w:bottom w:val="single" w:sz="4" w:space="0" w:color="C0C0C0"/>
              <w:right w:val="single" w:sz="4" w:space="0" w:color="auto"/>
            </w:tcBorders>
            <w:shd w:val="clear" w:color="auto" w:fill="auto"/>
            <w:noWrap/>
            <w:hideMark/>
          </w:tcPr>
          <w:p w14:paraId="0871A3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A9BF5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C2F69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AA24BE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68E82B0" w14:textId="77777777" w:rsidR="00412F4A" w:rsidRPr="00412F4A" w:rsidRDefault="00412F4A" w:rsidP="00412F4A">
            <w:pPr>
              <w:rPr>
                <w:rFonts w:ascii="Arial" w:hAnsi="Arial" w:cs="Arial"/>
                <w:sz w:val="16"/>
                <w:szCs w:val="16"/>
              </w:rPr>
            </w:pPr>
            <w:r w:rsidRPr="00412F4A">
              <w:rPr>
                <w:rFonts w:ascii="Arial" w:hAnsi="Arial" w:cs="Arial"/>
                <w:sz w:val="16"/>
                <w:szCs w:val="16"/>
              </w:rPr>
              <w:t>6533</w:t>
            </w:r>
          </w:p>
        </w:tc>
        <w:tc>
          <w:tcPr>
            <w:tcW w:w="5150" w:type="dxa"/>
            <w:tcBorders>
              <w:top w:val="nil"/>
              <w:left w:val="nil"/>
              <w:bottom w:val="single" w:sz="4" w:space="0" w:color="C0C0C0"/>
              <w:right w:val="single" w:sz="4" w:space="0" w:color="auto"/>
            </w:tcBorders>
            <w:shd w:val="clear" w:color="auto" w:fill="auto"/>
            <w:hideMark/>
          </w:tcPr>
          <w:p w14:paraId="143861B9"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priključak</w:t>
            </w:r>
          </w:p>
        </w:tc>
        <w:tc>
          <w:tcPr>
            <w:tcW w:w="567" w:type="dxa"/>
            <w:tcBorders>
              <w:top w:val="nil"/>
              <w:left w:val="nil"/>
              <w:bottom w:val="single" w:sz="4" w:space="0" w:color="C0C0C0"/>
              <w:right w:val="single" w:sz="4" w:space="0" w:color="auto"/>
            </w:tcBorders>
            <w:shd w:val="clear" w:color="auto" w:fill="auto"/>
            <w:hideMark/>
          </w:tcPr>
          <w:p w14:paraId="5209AA2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118</w:t>
            </w:r>
          </w:p>
        </w:tc>
        <w:tc>
          <w:tcPr>
            <w:tcW w:w="1276" w:type="dxa"/>
            <w:tcBorders>
              <w:top w:val="nil"/>
              <w:left w:val="nil"/>
              <w:bottom w:val="single" w:sz="4" w:space="0" w:color="C0C0C0"/>
              <w:right w:val="single" w:sz="4" w:space="0" w:color="auto"/>
            </w:tcBorders>
            <w:shd w:val="clear" w:color="auto" w:fill="auto"/>
            <w:noWrap/>
            <w:hideMark/>
          </w:tcPr>
          <w:p w14:paraId="57D0AF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BE875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FF525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0E1E822"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5F47E132" w14:textId="77777777" w:rsidR="00412F4A" w:rsidRPr="00412F4A" w:rsidRDefault="00412F4A" w:rsidP="00412F4A">
            <w:pPr>
              <w:rPr>
                <w:rFonts w:ascii="Arial" w:hAnsi="Arial" w:cs="Arial"/>
                <w:sz w:val="16"/>
                <w:szCs w:val="16"/>
              </w:rPr>
            </w:pPr>
            <w:r w:rsidRPr="00412F4A">
              <w:rPr>
                <w:rFonts w:ascii="Arial" w:hAnsi="Arial" w:cs="Arial"/>
                <w:sz w:val="16"/>
                <w:szCs w:val="16"/>
              </w:rPr>
              <w:t>66</w:t>
            </w:r>
          </w:p>
        </w:tc>
        <w:tc>
          <w:tcPr>
            <w:tcW w:w="5150" w:type="dxa"/>
            <w:tcBorders>
              <w:top w:val="nil"/>
              <w:left w:val="nil"/>
              <w:bottom w:val="single" w:sz="4" w:space="0" w:color="C0C0C0"/>
              <w:right w:val="single" w:sz="4" w:space="0" w:color="auto"/>
            </w:tcBorders>
            <w:shd w:val="clear" w:color="auto" w:fill="auto"/>
            <w:hideMark/>
          </w:tcPr>
          <w:p w14:paraId="63971F0B"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Prihodi od prodaje proizvoda i robe te pruženih usluga, </w:t>
            </w:r>
            <w:r w:rsidRPr="00412F4A">
              <w:rPr>
                <w:rFonts w:ascii="Arial" w:hAnsi="Arial" w:cs="Arial"/>
                <w:strike/>
                <w:sz w:val="16"/>
                <w:szCs w:val="16"/>
              </w:rPr>
              <w:t>i</w:t>
            </w:r>
            <w:r w:rsidRPr="00412F4A">
              <w:rPr>
                <w:rFonts w:ascii="Arial" w:hAnsi="Arial" w:cs="Arial"/>
                <w:sz w:val="16"/>
                <w:szCs w:val="16"/>
              </w:rPr>
              <w:t xml:space="preserve"> prihodi od donacija te povrati po protestiranim jamstvima (AOP 120+123)</w:t>
            </w:r>
          </w:p>
        </w:tc>
        <w:tc>
          <w:tcPr>
            <w:tcW w:w="567" w:type="dxa"/>
            <w:tcBorders>
              <w:top w:val="nil"/>
              <w:left w:val="nil"/>
              <w:bottom w:val="single" w:sz="4" w:space="0" w:color="C0C0C0"/>
              <w:right w:val="single" w:sz="4" w:space="0" w:color="auto"/>
            </w:tcBorders>
            <w:shd w:val="clear" w:color="auto" w:fill="auto"/>
            <w:hideMark/>
          </w:tcPr>
          <w:p w14:paraId="378EC7B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119</w:t>
            </w:r>
          </w:p>
        </w:tc>
        <w:tc>
          <w:tcPr>
            <w:tcW w:w="1276" w:type="dxa"/>
            <w:tcBorders>
              <w:top w:val="nil"/>
              <w:left w:val="nil"/>
              <w:bottom w:val="single" w:sz="4" w:space="0" w:color="C0C0C0"/>
              <w:right w:val="single" w:sz="4" w:space="0" w:color="auto"/>
            </w:tcBorders>
            <w:shd w:val="clear" w:color="auto" w:fill="auto"/>
            <w:noWrap/>
            <w:hideMark/>
          </w:tcPr>
          <w:p w14:paraId="7B90350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32.040.692</w:t>
            </w:r>
          </w:p>
        </w:tc>
        <w:tc>
          <w:tcPr>
            <w:tcW w:w="1240" w:type="dxa"/>
            <w:tcBorders>
              <w:top w:val="nil"/>
              <w:left w:val="nil"/>
              <w:bottom w:val="single" w:sz="4" w:space="0" w:color="C0C0C0"/>
              <w:right w:val="single" w:sz="4" w:space="0" w:color="auto"/>
            </w:tcBorders>
            <w:shd w:val="clear" w:color="auto" w:fill="auto"/>
            <w:noWrap/>
            <w:hideMark/>
          </w:tcPr>
          <w:p w14:paraId="664E67C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32.856.884</w:t>
            </w:r>
          </w:p>
        </w:tc>
        <w:tc>
          <w:tcPr>
            <w:tcW w:w="886" w:type="dxa"/>
            <w:tcBorders>
              <w:top w:val="nil"/>
              <w:left w:val="nil"/>
              <w:bottom w:val="single" w:sz="4" w:space="0" w:color="C0C0C0"/>
              <w:right w:val="single" w:sz="4" w:space="0" w:color="auto"/>
            </w:tcBorders>
            <w:shd w:val="clear" w:color="auto" w:fill="auto"/>
            <w:noWrap/>
            <w:hideMark/>
          </w:tcPr>
          <w:p w14:paraId="68F097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102,5</w:t>
            </w:r>
          </w:p>
        </w:tc>
      </w:tr>
      <w:tr w:rsidR="00412F4A" w:rsidRPr="00412F4A" w14:paraId="7D93726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5934DD3" w14:textId="77777777" w:rsidR="00412F4A" w:rsidRPr="00412F4A" w:rsidRDefault="00412F4A" w:rsidP="00412F4A">
            <w:pPr>
              <w:rPr>
                <w:rFonts w:ascii="Arial" w:hAnsi="Arial" w:cs="Arial"/>
                <w:sz w:val="16"/>
                <w:szCs w:val="16"/>
              </w:rPr>
            </w:pPr>
            <w:r w:rsidRPr="00412F4A">
              <w:rPr>
                <w:rFonts w:ascii="Arial" w:hAnsi="Arial" w:cs="Arial"/>
                <w:sz w:val="16"/>
                <w:szCs w:val="16"/>
              </w:rPr>
              <w:t>661</w:t>
            </w:r>
          </w:p>
        </w:tc>
        <w:tc>
          <w:tcPr>
            <w:tcW w:w="5150" w:type="dxa"/>
            <w:tcBorders>
              <w:top w:val="nil"/>
              <w:left w:val="nil"/>
              <w:bottom w:val="single" w:sz="4" w:space="0" w:color="C0C0C0"/>
              <w:right w:val="single" w:sz="4" w:space="0" w:color="auto"/>
            </w:tcBorders>
            <w:shd w:val="clear" w:color="auto" w:fill="auto"/>
            <w:hideMark/>
          </w:tcPr>
          <w:p w14:paraId="1F1D59AB"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proizvoda i robe te pruženih usluga (AOP 121+122)</w:t>
            </w:r>
          </w:p>
        </w:tc>
        <w:tc>
          <w:tcPr>
            <w:tcW w:w="567" w:type="dxa"/>
            <w:tcBorders>
              <w:top w:val="nil"/>
              <w:left w:val="nil"/>
              <w:bottom w:val="single" w:sz="4" w:space="0" w:color="C0C0C0"/>
              <w:right w:val="single" w:sz="4" w:space="0" w:color="auto"/>
            </w:tcBorders>
            <w:shd w:val="clear" w:color="auto" w:fill="auto"/>
            <w:hideMark/>
          </w:tcPr>
          <w:p w14:paraId="4405A99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120</w:t>
            </w:r>
          </w:p>
        </w:tc>
        <w:tc>
          <w:tcPr>
            <w:tcW w:w="1276" w:type="dxa"/>
            <w:tcBorders>
              <w:top w:val="nil"/>
              <w:left w:val="nil"/>
              <w:bottom w:val="single" w:sz="4" w:space="0" w:color="C0C0C0"/>
              <w:right w:val="single" w:sz="4" w:space="0" w:color="auto"/>
            </w:tcBorders>
            <w:shd w:val="clear" w:color="auto" w:fill="auto"/>
            <w:noWrap/>
            <w:hideMark/>
          </w:tcPr>
          <w:p w14:paraId="2847259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31.764.726</w:t>
            </w:r>
          </w:p>
        </w:tc>
        <w:tc>
          <w:tcPr>
            <w:tcW w:w="1240" w:type="dxa"/>
            <w:tcBorders>
              <w:top w:val="nil"/>
              <w:left w:val="nil"/>
              <w:bottom w:val="single" w:sz="4" w:space="0" w:color="C0C0C0"/>
              <w:right w:val="single" w:sz="4" w:space="0" w:color="auto"/>
            </w:tcBorders>
            <w:shd w:val="clear" w:color="auto" w:fill="auto"/>
            <w:noWrap/>
            <w:hideMark/>
          </w:tcPr>
          <w:p w14:paraId="4C79429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32.447.148</w:t>
            </w:r>
          </w:p>
        </w:tc>
        <w:tc>
          <w:tcPr>
            <w:tcW w:w="886" w:type="dxa"/>
            <w:tcBorders>
              <w:top w:val="nil"/>
              <w:left w:val="nil"/>
              <w:bottom w:val="single" w:sz="4" w:space="0" w:color="C0C0C0"/>
              <w:right w:val="single" w:sz="4" w:space="0" w:color="auto"/>
            </w:tcBorders>
            <w:shd w:val="clear" w:color="auto" w:fill="auto"/>
            <w:noWrap/>
            <w:hideMark/>
          </w:tcPr>
          <w:p w14:paraId="62FC21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102,1</w:t>
            </w:r>
          </w:p>
        </w:tc>
      </w:tr>
      <w:tr w:rsidR="00412F4A" w:rsidRPr="00412F4A" w14:paraId="154EA07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C98CC6F" w14:textId="77777777" w:rsidR="00412F4A" w:rsidRPr="00412F4A" w:rsidRDefault="00412F4A" w:rsidP="00412F4A">
            <w:pPr>
              <w:rPr>
                <w:rFonts w:ascii="Arial" w:hAnsi="Arial" w:cs="Arial"/>
                <w:sz w:val="16"/>
                <w:szCs w:val="16"/>
              </w:rPr>
            </w:pPr>
            <w:r w:rsidRPr="00412F4A">
              <w:rPr>
                <w:rFonts w:ascii="Arial" w:hAnsi="Arial" w:cs="Arial"/>
                <w:sz w:val="16"/>
                <w:szCs w:val="16"/>
              </w:rPr>
              <w:t>6614</w:t>
            </w:r>
          </w:p>
        </w:tc>
        <w:tc>
          <w:tcPr>
            <w:tcW w:w="5150" w:type="dxa"/>
            <w:tcBorders>
              <w:top w:val="nil"/>
              <w:left w:val="nil"/>
              <w:bottom w:val="single" w:sz="4" w:space="0" w:color="C0C0C0"/>
              <w:right w:val="single" w:sz="4" w:space="0" w:color="auto"/>
            </w:tcBorders>
            <w:shd w:val="clear" w:color="auto" w:fill="auto"/>
            <w:hideMark/>
          </w:tcPr>
          <w:p w14:paraId="2CE79145"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proizvoda i robe</w:t>
            </w:r>
          </w:p>
        </w:tc>
        <w:tc>
          <w:tcPr>
            <w:tcW w:w="567" w:type="dxa"/>
            <w:tcBorders>
              <w:top w:val="nil"/>
              <w:left w:val="nil"/>
              <w:bottom w:val="single" w:sz="4" w:space="0" w:color="C0C0C0"/>
              <w:right w:val="single" w:sz="4" w:space="0" w:color="auto"/>
            </w:tcBorders>
            <w:shd w:val="clear" w:color="auto" w:fill="auto"/>
            <w:hideMark/>
          </w:tcPr>
          <w:p w14:paraId="4ABCE0D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121</w:t>
            </w:r>
          </w:p>
        </w:tc>
        <w:tc>
          <w:tcPr>
            <w:tcW w:w="1276" w:type="dxa"/>
            <w:tcBorders>
              <w:top w:val="nil"/>
              <w:left w:val="nil"/>
              <w:bottom w:val="single" w:sz="4" w:space="0" w:color="C0C0C0"/>
              <w:right w:val="single" w:sz="4" w:space="0" w:color="auto"/>
            </w:tcBorders>
            <w:shd w:val="clear" w:color="auto" w:fill="auto"/>
            <w:noWrap/>
            <w:hideMark/>
          </w:tcPr>
          <w:p w14:paraId="4B09F9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20.812.333</w:t>
            </w:r>
          </w:p>
        </w:tc>
        <w:tc>
          <w:tcPr>
            <w:tcW w:w="1240" w:type="dxa"/>
            <w:tcBorders>
              <w:top w:val="nil"/>
              <w:left w:val="nil"/>
              <w:bottom w:val="single" w:sz="4" w:space="0" w:color="C0C0C0"/>
              <w:right w:val="single" w:sz="4" w:space="0" w:color="auto"/>
            </w:tcBorders>
            <w:shd w:val="clear" w:color="auto" w:fill="auto"/>
            <w:noWrap/>
            <w:hideMark/>
          </w:tcPr>
          <w:p w14:paraId="58C531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18.840.388</w:t>
            </w:r>
          </w:p>
        </w:tc>
        <w:tc>
          <w:tcPr>
            <w:tcW w:w="886" w:type="dxa"/>
            <w:tcBorders>
              <w:top w:val="nil"/>
              <w:left w:val="nil"/>
              <w:bottom w:val="single" w:sz="4" w:space="0" w:color="C0C0C0"/>
              <w:right w:val="single" w:sz="4" w:space="0" w:color="auto"/>
            </w:tcBorders>
            <w:shd w:val="clear" w:color="auto" w:fill="auto"/>
            <w:noWrap/>
            <w:hideMark/>
          </w:tcPr>
          <w:p w14:paraId="201309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90,5</w:t>
            </w:r>
          </w:p>
        </w:tc>
      </w:tr>
      <w:tr w:rsidR="00412F4A" w:rsidRPr="00412F4A" w14:paraId="6471C14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46FF624" w14:textId="77777777" w:rsidR="00412F4A" w:rsidRPr="00412F4A" w:rsidRDefault="00412F4A" w:rsidP="00412F4A">
            <w:pPr>
              <w:rPr>
                <w:rFonts w:ascii="Arial" w:hAnsi="Arial" w:cs="Arial"/>
                <w:sz w:val="16"/>
                <w:szCs w:val="16"/>
              </w:rPr>
            </w:pPr>
            <w:r w:rsidRPr="00412F4A">
              <w:rPr>
                <w:rFonts w:ascii="Arial" w:hAnsi="Arial" w:cs="Arial"/>
                <w:sz w:val="16"/>
                <w:szCs w:val="16"/>
              </w:rPr>
              <w:t>6615</w:t>
            </w:r>
          </w:p>
        </w:tc>
        <w:tc>
          <w:tcPr>
            <w:tcW w:w="5150" w:type="dxa"/>
            <w:tcBorders>
              <w:top w:val="nil"/>
              <w:left w:val="nil"/>
              <w:bottom w:val="single" w:sz="4" w:space="0" w:color="C0C0C0"/>
              <w:right w:val="single" w:sz="4" w:space="0" w:color="auto"/>
            </w:tcBorders>
            <w:shd w:val="clear" w:color="auto" w:fill="auto"/>
            <w:hideMark/>
          </w:tcPr>
          <w:p w14:paraId="564279ED"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pruženih usluga</w:t>
            </w:r>
          </w:p>
        </w:tc>
        <w:tc>
          <w:tcPr>
            <w:tcW w:w="567" w:type="dxa"/>
            <w:tcBorders>
              <w:top w:val="nil"/>
              <w:left w:val="nil"/>
              <w:bottom w:val="single" w:sz="4" w:space="0" w:color="C0C0C0"/>
              <w:right w:val="single" w:sz="4" w:space="0" w:color="auto"/>
            </w:tcBorders>
            <w:shd w:val="clear" w:color="auto" w:fill="auto"/>
            <w:hideMark/>
          </w:tcPr>
          <w:p w14:paraId="4F4C517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122</w:t>
            </w:r>
          </w:p>
        </w:tc>
        <w:tc>
          <w:tcPr>
            <w:tcW w:w="1276" w:type="dxa"/>
            <w:tcBorders>
              <w:top w:val="nil"/>
              <w:left w:val="nil"/>
              <w:bottom w:val="single" w:sz="4" w:space="0" w:color="C0C0C0"/>
              <w:right w:val="single" w:sz="4" w:space="0" w:color="auto"/>
            </w:tcBorders>
            <w:shd w:val="clear" w:color="auto" w:fill="auto"/>
            <w:noWrap/>
            <w:hideMark/>
          </w:tcPr>
          <w:p w14:paraId="3DDD15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10.952.393</w:t>
            </w:r>
          </w:p>
        </w:tc>
        <w:tc>
          <w:tcPr>
            <w:tcW w:w="1240" w:type="dxa"/>
            <w:tcBorders>
              <w:top w:val="nil"/>
              <w:left w:val="nil"/>
              <w:bottom w:val="single" w:sz="4" w:space="0" w:color="C0C0C0"/>
              <w:right w:val="single" w:sz="4" w:space="0" w:color="auto"/>
            </w:tcBorders>
            <w:shd w:val="clear" w:color="auto" w:fill="auto"/>
            <w:noWrap/>
            <w:hideMark/>
          </w:tcPr>
          <w:p w14:paraId="658C95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13.606.760</w:t>
            </w:r>
          </w:p>
        </w:tc>
        <w:tc>
          <w:tcPr>
            <w:tcW w:w="886" w:type="dxa"/>
            <w:tcBorders>
              <w:top w:val="nil"/>
              <w:left w:val="nil"/>
              <w:bottom w:val="single" w:sz="4" w:space="0" w:color="C0C0C0"/>
              <w:right w:val="single" w:sz="4" w:space="0" w:color="auto"/>
            </w:tcBorders>
            <w:shd w:val="clear" w:color="auto" w:fill="auto"/>
            <w:noWrap/>
            <w:hideMark/>
          </w:tcPr>
          <w:p w14:paraId="5D5016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124,2</w:t>
            </w:r>
          </w:p>
        </w:tc>
      </w:tr>
      <w:tr w:rsidR="00412F4A" w:rsidRPr="00412F4A" w14:paraId="6AAD1D0F"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B0FC30F" w14:textId="77777777" w:rsidR="00412F4A" w:rsidRPr="00412F4A" w:rsidRDefault="00412F4A" w:rsidP="00412F4A">
            <w:pPr>
              <w:rPr>
                <w:rFonts w:ascii="Arial" w:hAnsi="Arial" w:cs="Arial"/>
                <w:sz w:val="16"/>
                <w:szCs w:val="16"/>
              </w:rPr>
            </w:pPr>
            <w:r w:rsidRPr="00412F4A">
              <w:rPr>
                <w:rFonts w:ascii="Arial" w:hAnsi="Arial" w:cs="Arial"/>
                <w:sz w:val="16"/>
                <w:szCs w:val="16"/>
              </w:rPr>
              <w:t>663</w:t>
            </w:r>
          </w:p>
        </w:tc>
        <w:tc>
          <w:tcPr>
            <w:tcW w:w="5150" w:type="dxa"/>
            <w:tcBorders>
              <w:top w:val="nil"/>
              <w:left w:val="nil"/>
              <w:bottom w:val="single" w:sz="4" w:space="0" w:color="C0C0C0"/>
              <w:right w:val="single" w:sz="4" w:space="0" w:color="auto"/>
            </w:tcBorders>
            <w:shd w:val="clear" w:color="auto" w:fill="auto"/>
            <w:hideMark/>
          </w:tcPr>
          <w:p w14:paraId="26BB1E99" w14:textId="77777777" w:rsidR="00412F4A" w:rsidRPr="00412F4A" w:rsidRDefault="00412F4A" w:rsidP="00412F4A">
            <w:pPr>
              <w:rPr>
                <w:rFonts w:ascii="Arial" w:hAnsi="Arial" w:cs="Arial"/>
                <w:sz w:val="16"/>
                <w:szCs w:val="16"/>
              </w:rPr>
            </w:pPr>
            <w:r w:rsidRPr="00412F4A">
              <w:rPr>
                <w:rFonts w:ascii="Arial" w:hAnsi="Arial" w:cs="Arial"/>
                <w:sz w:val="16"/>
                <w:szCs w:val="16"/>
              </w:rPr>
              <w:t>Donacije od pravnih i fizičkih osoba izvan općeg proračuna i povrat donacija po protestiranim jamstvima (AOP 124 do 127)</w:t>
            </w:r>
          </w:p>
        </w:tc>
        <w:tc>
          <w:tcPr>
            <w:tcW w:w="567" w:type="dxa"/>
            <w:tcBorders>
              <w:top w:val="nil"/>
              <w:left w:val="nil"/>
              <w:bottom w:val="single" w:sz="4" w:space="0" w:color="C0C0C0"/>
              <w:right w:val="single" w:sz="4" w:space="0" w:color="auto"/>
            </w:tcBorders>
            <w:shd w:val="clear" w:color="auto" w:fill="auto"/>
            <w:hideMark/>
          </w:tcPr>
          <w:p w14:paraId="739188B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123</w:t>
            </w:r>
          </w:p>
        </w:tc>
        <w:tc>
          <w:tcPr>
            <w:tcW w:w="1276" w:type="dxa"/>
            <w:tcBorders>
              <w:top w:val="nil"/>
              <w:left w:val="nil"/>
              <w:bottom w:val="single" w:sz="4" w:space="0" w:color="C0C0C0"/>
              <w:right w:val="single" w:sz="4" w:space="0" w:color="auto"/>
            </w:tcBorders>
            <w:shd w:val="clear" w:color="auto" w:fill="auto"/>
            <w:noWrap/>
            <w:hideMark/>
          </w:tcPr>
          <w:p w14:paraId="3136594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275.966</w:t>
            </w:r>
          </w:p>
        </w:tc>
        <w:tc>
          <w:tcPr>
            <w:tcW w:w="1240" w:type="dxa"/>
            <w:tcBorders>
              <w:top w:val="nil"/>
              <w:left w:val="nil"/>
              <w:bottom w:val="single" w:sz="4" w:space="0" w:color="C0C0C0"/>
              <w:right w:val="single" w:sz="4" w:space="0" w:color="auto"/>
            </w:tcBorders>
            <w:shd w:val="clear" w:color="auto" w:fill="auto"/>
            <w:noWrap/>
            <w:hideMark/>
          </w:tcPr>
          <w:p w14:paraId="0D0BC44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409.736</w:t>
            </w:r>
          </w:p>
        </w:tc>
        <w:tc>
          <w:tcPr>
            <w:tcW w:w="886" w:type="dxa"/>
            <w:tcBorders>
              <w:top w:val="nil"/>
              <w:left w:val="nil"/>
              <w:bottom w:val="single" w:sz="4" w:space="0" w:color="C0C0C0"/>
              <w:right w:val="single" w:sz="4" w:space="0" w:color="auto"/>
            </w:tcBorders>
            <w:shd w:val="clear" w:color="auto" w:fill="auto"/>
            <w:noWrap/>
            <w:hideMark/>
          </w:tcPr>
          <w:p w14:paraId="17747B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148,5</w:t>
            </w:r>
          </w:p>
        </w:tc>
      </w:tr>
      <w:tr w:rsidR="00412F4A" w:rsidRPr="00412F4A" w14:paraId="4591028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E40C1D6" w14:textId="77777777" w:rsidR="00412F4A" w:rsidRPr="00412F4A" w:rsidRDefault="00412F4A" w:rsidP="00412F4A">
            <w:pPr>
              <w:rPr>
                <w:rFonts w:ascii="Arial" w:hAnsi="Arial" w:cs="Arial"/>
                <w:sz w:val="16"/>
                <w:szCs w:val="16"/>
              </w:rPr>
            </w:pPr>
            <w:r w:rsidRPr="00412F4A">
              <w:rPr>
                <w:rFonts w:ascii="Arial" w:hAnsi="Arial" w:cs="Arial"/>
                <w:sz w:val="16"/>
                <w:szCs w:val="16"/>
              </w:rPr>
              <w:t>6631</w:t>
            </w:r>
          </w:p>
        </w:tc>
        <w:tc>
          <w:tcPr>
            <w:tcW w:w="5150" w:type="dxa"/>
            <w:tcBorders>
              <w:top w:val="nil"/>
              <w:left w:val="nil"/>
              <w:bottom w:val="single" w:sz="4" w:space="0" w:color="C0C0C0"/>
              <w:right w:val="single" w:sz="4" w:space="0" w:color="auto"/>
            </w:tcBorders>
            <w:shd w:val="clear" w:color="auto" w:fill="auto"/>
            <w:hideMark/>
          </w:tcPr>
          <w:p w14:paraId="6558EC1B" w14:textId="77777777" w:rsidR="00412F4A" w:rsidRPr="00412F4A" w:rsidRDefault="00412F4A" w:rsidP="00412F4A">
            <w:pPr>
              <w:rPr>
                <w:rFonts w:ascii="Arial" w:hAnsi="Arial" w:cs="Arial"/>
                <w:sz w:val="16"/>
                <w:szCs w:val="16"/>
              </w:rPr>
            </w:pPr>
            <w:r w:rsidRPr="00412F4A">
              <w:rPr>
                <w:rFonts w:ascii="Arial" w:hAnsi="Arial" w:cs="Arial"/>
                <w:sz w:val="16"/>
                <w:szCs w:val="16"/>
              </w:rPr>
              <w:t>Tekuće donacije</w:t>
            </w:r>
          </w:p>
        </w:tc>
        <w:tc>
          <w:tcPr>
            <w:tcW w:w="567" w:type="dxa"/>
            <w:tcBorders>
              <w:top w:val="nil"/>
              <w:left w:val="nil"/>
              <w:bottom w:val="single" w:sz="4" w:space="0" w:color="C0C0C0"/>
              <w:right w:val="single" w:sz="4" w:space="0" w:color="auto"/>
            </w:tcBorders>
            <w:shd w:val="clear" w:color="auto" w:fill="auto"/>
            <w:hideMark/>
          </w:tcPr>
          <w:p w14:paraId="1F66BEF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124</w:t>
            </w:r>
          </w:p>
        </w:tc>
        <w:tc>
          <w:tcPr>
            <w:tcW w:w="1276" w:type="dxa"/>
            <w:tcBorders>
              <w:top w:val="nil"/>
              <w:left w:val="nil"/>
              <w:bottom w:val="single" w:sz="4" w:space="0" w:color="C0C0C0"/>
              <w:right w:val="single" w:sz="4" w:space="0" w:color="auto"/>
            </w:tcBorders>
            <w:shd w:val="clear" w:color="auto" w:fill="auto"/>
            <w:noWrap/>
            <w:hideMark/>
          </w:tcPr>
          <w:p w14:paraId="43B81C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200.485</w:t>
            </w:r>
          </w:p>
        </w:tc>
        <w:tc>
          <w:tcPr>
            <w:tcW w:w="1240" w:type="dxa"/>
            <w:tcBorders>
              <w:top w:val="nil"/>
              <w:left w:val="nil"/>
              <w:bottom w:val="single" w:sz="4" w:space="0" w:color="C0C0C0"/>
              <w:right w:val="single" w:sz="4" w:space="0" w:color="auto"/>
            </w:tcBorders>
            <w:shd w:val="clear" w:color="auto" w:fill="auto"/>
            <w:noWrap/>
            <w:hideMark/>
          </w:tcPr>
          <w:p w14:paraId="0926C17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404.001</w:t>
            </w:r>
          </w:p>
        </w:tc>
        <w:tc>
          <w:tcPr>
            <w:tcW w:w="886" w:type="dxa"/>
            <w:tcBorders>
              <w:top w:val="nil"/>
              <w:left w:val="nil"/>
              <w:bottom w:val="single" w:sz="4" w:space="0" w:color="C0C0C0"/>
              <w:right w:val="single" w:sz="4" w:space="0" w:color="auto"/>
            </w:tcBorders>
            <w:shd w:val="clear" w:color="auto" w:fill="auto"/>
            <w:noWrap/>
            <w:hideMark/>
          </w:tcPr>
          <w:p w14:paraId="2ED893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201,5</w:t>
            </w:r>
          </w:p>
        </w:tc>
      </w:tr>
      <w:tr w:rsidR="00412F4A" w:rsidRPr="00412F4A" w14:paraId="1D0A156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719B41A" w14:textId="77777777" w:rsidR="00412F4A" w:rsidRPr="00412F4A" w:rsidRDefault="00412F4A" w:rsidP="00412F4A">
            <w:pPr>
              <w:rPr>
                <w:rFonts w:ascii="Arial" w:hAnsi="Arial" w:cs="Arial"/>
                <w:sz w:val="16"/>
                <w:szCs w:val="16"/>
              </w:rPr>
            </w:pPr>
            <w:r w:rsidRPr="00412F4A">
              <w:rPr>
                <w:rFonts w:ascii="Arial" w:hAnsi="Arial" w:cs="Arial"/>
                <w:sz w:val="16"/>
                <w:szCs w:val="16"/>
              </w:rPr>
              <w:t>6632</w:t>
            </w:r>
          </w:p>
        </w:tc>
        <w:tc>
          <w:tcPr>
            <w:tcW w:w="5150" w:type="dxa"/>
            <w:tcBorders>
              <w:top w:val="nil"/>
              <w:left w:val="nil"/>
              <w:bottom w:val="single" w:sz="4" w:space="0" w:color="C0C0C0"/>
              <w:right w:val="single" w:sz="4" w:space="0" w:color="auto"/>
            </w:tcBorders>
            <w:shd w:val="clear" w:color="auto" w:fill="auto"/>
            <w:hideMark/>
          </w:tcPr>
          <w:p w14:paraId="601F2DD9"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donacije</w:t>
            </w:r>
          </w:p>
        </w:tc>
        <w:tc>
          <w:tcPr>
            <w:tcW w:w="567" w:type="dxa"/>
            <w:tcBorders>
              <w:top w:val="nil"/>
              <w:left w:val="nil"/>
              <w:bottom w:val="single" w:sz="4" w:space="0" w:color="C0C0C0"/>
              <w:right w:val="single" w:sz="4" w:space="0" w:color="auto"/>
            </w:tcBorders>
            <w:shd w:val="clear" w:color="auto" w:fill="auto"/>
            <w:hideMark/>
          </w:tcPr>
          <w:p w14:paraId="272EC6F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125</w:t>
            </w:r>
          </w:p>
        </w:tc>
        <w:tc>
          <w:tcPr>
            <w:tcW w:w="1276" w:type="dxa"/>
            <w:tcBorders>
              <w:top w:val="nil"/>
              <w:left w:val="nil"/>
              <w:bottom w:val="single" w:sz="4" w:space="0" w:color="C0C0C0"/>
              <w:right w:val="single" w:sz="4" w:space="0" w:color="auto"/>
            </w:tcBorders>
            <w:shd w:val="clear" w:color="auto" w:fill="auto"/>
            <w:noWrap/>
            <w:hideMark/>
          </w:tcPr>
          <w:p w14:paraId="489378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75.481</w:t>
            </w:r>
          </w:p>
        </w:tc>
        <w:tc>
          <w:tcPr>
            <w:tcW w:w="1240" w:type="dxa"/>
            <w:tcBorders>
              <w:top w:val="nil"/>
              <w:left w:val="nil"/>
              <w:bottom w:val="single" w:sz="4" w:space="0" w:color="C0C0C0"/>
              <w:right w:val="single" w:sz="4" w:space="0" w:color="auto"/>
            </w:tcBorders>
            <w:shd w:val="clear" w:color="auto" w:fill="auto"/>
            <w:noWrap/>
            <w:hideMark/>
          </w:tcPr>
          <w:p w14:paraId="5C8D20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5.735</w:t>
            </w:r>
          </w:p>
        </w:tc>
        <w:tc>
          <w:tcPr>
            <w:tcW w:w="886" w:type="dxa"/>
            <w:tcBorders>
              <w:top w:val="nil"/>
              <w:left w:val="nil"/>
              <w:bottom w:val="single" w:sz="4" w:space="0" w:color="C0C0C0"/>
              <w:right w:val="single" w:sz="4" w:space="0" w:color="auto"/>
            </w:tcBorders>
            <w:shd w:val="clear" w:color="auto" w:fill="auto"/>
            <w:noWrap/>
            <w:hideMark/>
          </w:tcPr>
          <w:p w14:paraId="2D291B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7,6</w:t>
            </w:r>
          </w:p>
        </w:tc>
      </w:tr>
      <w:tr w:rsidR="00412F4A" w:rsidRPr="00412F4A" w14:paraId="738A2FEE"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6E3A028" w14:textId="77777777" w:rsidR="00412F4A" w:rsidRPr="00412F4A" w:rsidRDefault="00412F4A" w:rsidP="00412F4A">
            <w:pPr>
              <w:rPr>
                <w:rFonts w:ascii="Arial" w:hAnsi="Arial" w:cs="Arial"/>
                <w:sz w:val="16"/>
                <w:szCs w:val="16"/>
              </w:rPr>
            </w:pPr>
            <w:r w:rsidRPr="00412F4A">
              <w:rPr>
                <w:rFonts w:ascii="Arial" w:hAnsi="Arial" w:cs="Arial"/>
                <w:sz w:val="16"/>
                <w:szCs w:val="16"/>
              </w:rPr>
              <w:t>6633</w:t>
            </w:r>
          </w:p>
        </w:tc>
        <w:tc>
          <w:tcPr>
            <w:tcW w:w="5150" w:type="dxa"/>
            <w:tcBorders>
              <w:top w:val="nil"/>
              <w:left w:val="nil"/>
              <w:bottom w:val="single" w:sz="4" w:space="0" w:color="C0C0C0"/>
              <w:right w:val="single" w:sz="4" w:space="0" w:color="auto"/>
            </w:tcBorders>
            <w:shd w:val="clear" w:color="auto" w:fill="auto"/>
            <w:hideMark/>
          </w:tcPr>
          <w:p w14:paraId="0583D78E" w14:textId="77777777" w:rsidR="00412F4A" w:rsidRPr="00412F4A" w:rsidRDefault="00412F4A" w:rsidP="00412F4A">
            <w:pPr>
              <w:rPr>
                <w:rFonts w:ascii="Arial" w:hAnsi="Arial" w:cs="Arial"/>
                <w:sz w:val="16"/>
                <w:szCs w:val="16"/>
              </w:rPr>
            </w:pPr>
            <w:r w:rsidRPr="00412F4A">
              <w:rPr>
                <w:rFonts w:ascii="Arial" w:hAnsi="Arial" w:cs="Arial"/>
                <w:sz w:val="16"/>
                <w:szCs w:val="16"/>
              </w:rPr>
              <w:t>Povrat donacija danih neprofitnim organizacijama, građanima i kućanstvima u tuzemstvu po protestiranim jamstvima</w:t>
            </w:r>
          </w:p>
        </w:tc>
        <w:tc>
          <w:tcPr>
            <w:tcW w:w="567" w:type="dxa"/>
            <w:tcBorders>
              <w:top w:val="nil"/>
              <w:left w:val="nil"/>
              <w:bottom w:val="single" w:sz="4" w:space="0" w:color="C0C0C0"/>
              <w:right w:val="single" w:sz="4" w:space="0" w:color="auto"/>
            </w:tcBorders>
            <w:shd w:val="clear" w:color="auto" w:fill="auto"/>
            <w:hideMark/>
          </w:tcPr>
          <w:p w14:paraId="2DF11ED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126</w:t>
            </w:r>
          </w:p>
        </w:tc>
        <w:tc>
          <w:tcPr>
            <w:tcW w:w="1276" w:type="dxa"/>
            <w:tcBorders>
              <w:top w:val="nil"/>
              <w:left w:val="nil"/>
              <w:bottom w:val="single" w:sz="4" w:space="0" w:color="C0C0C0"/>
              <w:right w:val="single" w:sz="4" w:space="0" w:color="auto"/>
            </w:tcBorders>
            <w:shd w:val="clear" w:color="auto" w:fill="auto"/>
            <w:noWrap/>
            <w:hideMark/>
          </w:tcPr>
          <w:p w14:paraId="163886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18714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62FD1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F7429F6"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75DB5E0" w14:textId="77777777" w:rsidR="00412F4A" w:rsidRPr="00412F4A" w:rsidRDefault="00412F4A" w:rsidP="00412F4A">
            <w:pPr>
              <w:rPr>
                <w:rFonts w:ascii="Arial" w:hAnsi="Arial" w:cs="Arial"/>
                <w:sz w:val="16"/>
                <w:szCs w:val="16"/>
              </w:rPr>
            </w:pPr>
            <w:r w:rsidRPr="00412F4A">
              <w:rPr>
                <w:rFonts w:ascii="Arial" w:hAnsi="Arial" w:cs="Arial"/>
                <w:sz w:val="16"/>
                <w:szCs w:val="16"/>
              </w:rPr>
              <w:t>6634</w:t>
            </w:r>
          </w:p>
        </w:tc>
        <w:tc>
          <w:tcPr>
            <w:tcW w:w="5150" w:type="dxa"/>
            <w:tcBorders>
              <w:top w:val="nil"/>
              <w:left w:val="nil"/>
              <w:bottom w:val="single" w:sz="4" w:space="0" w:color="C0C0C0"/>
              <w:right w:val="single" w:sz="4" w:space="0" w:color="auto"/>
            </w:tcBorders>
            <w:shd w:val="clear" w:color="auto" w:fill="auto"/>
            <w:hideMark/>
          </w:tcPr>
          <w:p w14:paraId="011701F5" w14:textId="77777777" w:rsidR="00412F4A" w:rsidRPr="00412F4A" w:rsidRDefault="00412F4A" w:rsidP="00412F4A">
            <w:pPr>
              <w:rPr>
                <w:rFonts w:ascii="Arial" w:hAnsi="Arial" w:cs="Arial"/>
                <w:sz w:val="16"/>
                <w:szCs w:val="16"/>
              </w:rPr>
            </w:pPr>
            <w:r w:rsidRPr="00412F4A">
              <w:rPr>
                <w:rFonts w:ascii="Arial" w:hAnsi="Arial" w:cs="Arial"/>
                <w:sz w:val="16"/>
                <w:szCs w:val="16"/>
              </w:rPr>
              <w:t>Povrat kapitalnih pomoći danih trgovačkim društvima i obrtnicima po protestiranim jamstvima</w:t>
            </w:r>
          </w:p>
        </w:tc>
        <w:tc>
          <w:tcPr>
            <w:tcW w:w="567" w:type="dxa"/>
            <w:tcBorders>
              <w:top w:val="nil"/>
              <w:left w:val="nil"/>
              <w:bottom w:val="single" w:sz="4" w:space="0" w:color="C0C0C0"/>
              <w:right w:val="single" w:sz="4" w:space="0" w:color="auto"/>
            </w:tcBorders>
            <w:shd w:val="clear" w:color="auto" w:fill="auto"/>
            <w:hideMark/>
          </w:tcPr>
          <w:p w14:paraId="6AB2D49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127</w:t>
            </w:r>
          </w:p>
        </w:tc>
        <w:tc>
          <w:tcPr>
            <w:tcW w:w="1276" w:type="dxa"/>
            <w:tcBorders>
              <w:top w:val="nil"/>
              <w:left w:val="nil"/>
              <w:bottom w:val="single" w:sz="4" w:space="0" w:color="C0C0C0"/>
              <w:right w:val="single" w:sz="4" w:space="0" w:color="auto"/>
            </w:tcBorders>
            <w:shd w:val="clear" w:color="auto" w:fill="auto"/>
            <w:noWrap/>
            <w:hideMark/>
          </w:tcPr>
          <w:p w14:paraId="699294B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76069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8C6D8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301A46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67AA187" w14:textId="77777777" w:rsidR="00412F4A" w:rsidRPr="00412F4A" w:rsidRDefault="00412F4A" w:rsidP="00412F4A">
            <w:pPr>
              <w:rPr>
                <w:rFonts w:ascii="Arial" w:hAnsi="Arial" w:cs="Arial"/>
                <w:sz w:val="16"/>
                <w:szCs w:val="16"/>
              </w:rPr>
            </w:pPr>
            <w:r w:rsidRPr="00412F4A">
              <w:rPr>
                <w:rFonts w:ascii="Arial" w:hAnsi="Arial" w:cs="Arial"/>
                <w:sz w:val="16"/>
                <w:szCs w:val="16"/>
              </w:rPr>
              <w:t>67</w:t>
            </w:r>
          </w:p>
        </w:tc>
        <w:tc>
          <w:tcPr>
            <w:tcW w:w="5150" w:type="dxa"/>
            <w:tcBorders>
              <w:top w:val="nil"/>
              <w:left w:val="nil"/>
              <w:bottom w:val="single" w:sz="4" w:space="0" w:color="C0C0C0"/>
              <w:right w:val="single" w:sz="4" w:space="0" w:color="auto"/>
            </w:tcBorders>
            <w:shd w:val="clear" w:color="auto" w:fill="auto"/>
            <w:noWrap/>
            <w:hideMark/>
          </w:tcPr>
          <w:p w14:paraId="199385BF" w14:textId="77777777" w:rsidR="00412F4A" w:rsidRPr="00412F4A" w:rsidRDefault="00412F4A" w:rsidP="00412F4A">
            <w:pPr>
              <w:rPr>
                <w:rFonts w:ascii="Arial" w:hAnsi="Arial" w:cs="Arial"/>
                <w:sz w:val="16"/>
                <w:szCs w:val="16"/>
              </w:rPr>
            </w:pPr>
            <w:r w:rsidRPr="00412F4A">
              <w:rPr>
                <w:rFonts w:ascii="Arial" w:hAnsi="Arial" w:cs="Arial"/>
                <w:sz w:val="16"/>
                <w:szCs w:val="16"/>
              </w:rPr>
              <w:t>Prihodi iz nadležnog proračuna i od HZZO-a na temelju ugovornih obveza (AOP 129+133)</w:t>
            </w:r>
          </w:p>
        </w:tc>
        <w:tc>
          <w:tcPr>
            <w:tcW w:w="567" w:type="dxa"/>
            <w:tcBorders>
              <w:top w:val="nil"/>
              <w:left w:val="nil"/>
              <w:bottom w:val="single" w:sz="4" w:space="0" w:color="C0C0C0"/>
              <w:right w:val="single" w:sz="4" w:space="0" w:color="auto"/>
            </w:tcBorders>
            <w:shd w:val="clear" w:color="auto" w:fill="auto"/>
            <w:hideMark/>
          </w:tcPr>
          <w:p w14:paraId="4B7EB1B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128</w:t>
            </w:r>
          </w:p>
        </w:tc>
        <w:tc>
          <w:tcPr>
            <w:tcW w:w="1276" w:type="dxa"/>
            <w:tcBorders>
              <w:top w:val="nil"/>
              <w:left w:val="nil"/>
              <w:bottom w:val="single" w:sz="4" w:space="0" w:color="C0C0C0"/>
              <w:right w:val="single" w:sz="4" w:space="0" w:color="auto"/>
            </w:tcBorders>
            <w:shd w:val="clear" w:color="auto" w:fill="auto"/>
            <w:noWrap/>
            <w:hideMark/>
          </w:tcPr>
          <w:p w14:paraId="5674EF0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2.633.333.734</w:t>
            </w:r>
          </w:p>
        </w:tc>
        <w:tc>
          <w:tcPr>
            <w:tcW w:w="1240" w:type="dxa"/>
            <w:tcBorders>
              <w:top w:val="nil"/>
              <w:left w:val="nil"/>
              <w:bottom w:val="single" w:sz="4" w:space="0" w:color="C0C0C0"/>
              <w:right w:val="single" w:sz="4" w:space="0" w:color="auto"/>
            </w:tcBorders>
            <w:shd w:val="clear" w:color="auto" w:fill="auto"/>
            <w:noWrap/>
            <w:hideMark/>
          </w:tcPr>
          <w:p w14:paraId="5F02E42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3.157.836.667</w:t>
            </w:r>
          </w:p>
        </w:tc>
        <w:tc>
          <w:tcPr>
            <w:tcW w:w="886" w:type="dxa"/>
            <w:tcBorders>
              <w:top w:val="nil"/>
              <w:left w:val="nil"/>
              <w:bottom w:val="single" w:sz="4" w:space="0" w:color="C0C0C0"/>
              <w:right w:val="single" w:sz="4" w:space="0" w:color="auto"/>
            </w:tcBorders>
            <w:shd w:val="clear" w:color="auto" w:fill="auto"/>
            <w:noWrap/>
            <w:hideMark/>
          </w:tcPr>
          <w:p w14:paraId="0CF80C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119,9</w:t>
            </w:r>
          </w:p>
        </w:tc>
      </w:tr>
      <w:tr w:rsidR="00412F4A" w:rsidRPr="00412F4A" w14:paraId="7E7C1CFC"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10C4E4C"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671</w:t>
            </w:r>
          </w:p>
        </w:tc>
        <w:tc>
          <w:tcPr>
            <w:tcW w:w="5150" w:type="dxa"/>
            <w:tcBorders>
              <w:top w:val="nil"/>
              <w:left w:val="nil"/>
              <w:bottom w:val="single" w:sz="4" w:space="0" w:color="C0C0C0"/>
              <w:right w:val="single" w:sz="4" w:space="0" w:color="auto"/>
            </w:tcBorders>
            <w:shd w:val="clear" w:color="auto" w:fill="auto"/>
            <w:hideMark/>
          </w:tcPr>
          <w:p w14:paraId="20247568" w14:textId="77777777" w:rsidR="00412F4A" w:rsidRPr="00412F4A" w:rsidRDefault="00412F4A" w:rsidP="00412F4A">
            <w:pPr>
              <w:rPr>
                <w:rFonts w:ascii="Arial" w:hAnsi="Arial" w:cs="Arial"/>
                <w:sz w:val="16"/>
                <w:szCs w:val="16"/>
              </w:rPr>
            </w:pPr>
            <w:r w:rsidRPr="00412F4A">
              <w:rPr>
                <w:rFonts w:ascii="Arial" w:hAnsi="Arial" w:cs="Arial"/>
                <w:sz w:val="16"/>
                <w:szCs w:val="16"/>
              </w:rPr>
              <w:t>Prihodi iz nadležnog proračuna za financiranje redovne djelatnosti proračunskih</w:t>
            </w:r>
            <w:r w:rsidRPr="00412F4A">
              <w:rPr>
                <w:rFonts w:ascii="Arial" w:hAnsi="Arial" w:cs="Arial"/>
                <w:sz w:val="16"/>
                <w:szCs w:val="16"/>
              </w:rPr>
              <w:br/>
              <w:t>korisnika (AOP 130 do 132)</w:t>
            </w:r>
          </w:p>
        </w:tc>
        <w:tc>
          <w:tcPr>
            <w:tcW w:w="567" w:type="dxa"/>
            <w:tcBorders>
              <w:top w:val="nil"/>
              <w:left w:val="nil"/>
              <w:bottom w:val="single" w:sz="4" w:space="0" w:color="C0C0C0"/>
              <w:right w:val="single" w:sz="4" w:space="0" w:color="auto"/>
            </w:tcBorders>
            <w:shd w:val="clear" w:color="auto" w:fill="auto"/>
            <w:hideMark/>
          </w:tcPr>
          <w:p w14:paraId="31B8C84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129</w:t>
            </w:r>
          </w:p>
        </w:tc>
        <w:tc>
          <w:tcPr>
            <w:tcW w:w="1276" w:type="dxa"/>
            <w:tcBorders>
              <w:top w:val="nil"/>
              <w:left w:val="nil"/>
              <w:bottom w:val="single" w:sz="4" w:space="0" w:color="C0C0C0"/>
              <w:right w:val="single" w:sz="4" w:space="0" w:color="auto"/>
            </w:tcBorders>
            <w:shd w:val="clear" w:color="auto" w:fill="auto"/>
            <w:noWrap/>
            <w:hideMark/>
          </w:tcPr>
          <w:p w14:paraId="18E95B0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2.633.333.734</w:t>
            </w:r>
          </w:p>
        </w:tc>
        <w:tc>
          <w:tcPr>
            <w:tcW w:w="1240" w:type="dxa"/>
            <w:tcBorders>
              <w:top w:val="nil"/>
              <w:left w:val="nil"/>
              <w:bottom w:val="single" w:sz="4" w:space="0" w:color="C0C0C0"/>
              <w:right w:val="single" w:sz="4" w:space="0" w:color="auto"/>
            </w:tcBorders>
            <w:shd w:val="clear" w:color="auto" w:fill="auto"/>
            <w:noWrap/>
            <w:hideMark/>
          </w:tcPr>
          <w:p w14:paraId="4B55538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3.157.836.667</w:t>
            </w:r>
          </w:p>
        </w:tc>
        <w:tc>
          <w:tcPr>
            <w:tcW w:w="886" w:type="dxa"/>
            <w:tcBorders>
              <w:top w:val="nil"/>
              <w:left w:val="nil"/>
              <w:bottom w:val="single" w:sz="4" w:space="0" w:color="C0C0C0"/>
              <w:right w:val="single" w:sz="4" w:space="0" w:color="auto"/>
            </w:tcBorders>
            <w:shd w:val="clear" w:color="auto" w:fill="auto"/>
            <w:noWrap/>
            <w:hideMark/>
          </w:tcPr>
          <w:p w14:paraId="237299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119,9</w:t>
            </w:r>
          </w:p>
        </w:tc>
      </w:tr>
      <w:tr w:rsidR="00412F4A" w:rsidRPr="00412F4A" w14:paraId="5F95C9E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A70E089" w14:textId="77777777" w:rsidR="00412F4A" w:rsidRPr="00412F4A" w:rsidRDefault="00412F4A" w:rsidP="00412F4A">
            <w:pPr>
              <w:rPr>
                <w:rFonts w:ascii="Arial" w:hAnsi="Arial" w:cs="Arial"/>
                <w:sz w:val="16"/>
                <w:szCs w:val="16"/>
              </w:rPr>
            </w:pPr>
            <w:r w:rsidRPr="00412F4A">
              <w:rPr>
                <w:rFonts w:ascii="Arial" w:hAnsi="Arial" w:cs="Arial"/>
                <w:sz w:val="16"/>
                <w:szCs w:val="16"/>
              </w:rPr>
              <w:t>6711</w:t>
            </w:r>
          </w:p>
        </w:tc>
        <w:tc>
          <w:tcPr>
            <w:tcW w:w="5150" w:type="dxa"/>
            <w:tcBorders>
              <w:top w:val="nil"/>
              <w:left w:val="nil"/>
              <w:bottom w:val="single" w:sz="4" w:space="0" w:color="C0C0C0"/>
              <w:right w:val="single" w:sz="4" w:space="0" w:color="auto"/>
            </w:tcBorders>
            <w:shd w:val="clear" w:color="auto" w:fill="auto"/>
            <w:hideMark/>
          </w:tcPr>
          <w:p w14:paraId="5762E4AD" w14:textId="77777777" w:rsidR="00412F4A" w:rsidRPr="00412F4A" w:rsidRDefault="00412F4A" w:rsidP="00412F4A">
            <w:pPr>
              <w:rPr>
                <w:rFonts w:ascii="Arial" w:hAnsi="Arial" w:cs="Arial"/>
                <w:sz w:val="16"/>
                <w:szCs w:val="16"/>
              </w:rPr>
            </w:pPr>
            <w:r w:rsidRPr="00412F4A">
              <w:rPr>
                <w:rFonts w:ascii="Arial" w:hAnsi="Arial" w:cs="Arial"/>
                <w:sz w:val="16"/>
                <w:szCs w:val="16"/>
              </w:rPr>
              <w:t>Prihodi iz  nadležnog proračuna za financiranje rashoda poslovanja</w:t>
            </w:r>
          </w:p>
        </w:tc>
        <w:tc>
          <w:tcPr>
            <w:tcW w:w="567" w:type="dxa"/>
            <w:tcBorders>
              <w:top w:val="nil"/>
              <w:left w:val="nil"/>
              <w:bottom w:val="single" w:sz="4" w:space="0" w:color="C0C0C0"/>
              <w:right w:val="single" w:sz="4" w:space="0" w:color="auto"/>
            </w:tcBorders>
            <w:shd w:val="clear" w:color="auto" w:fill="auto"/>
            <w:hideMark/>
          </w:tcPr>
          <w:p w14:paraId="07EB92E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130</w:t>
            </w:r>
          </w:p>
        </w:tc>
        <w:tc>
          <w:tcPr>
            <w:tcW w:w="1276" w:type="dxa"/>
            <w:tcBorders>
              <w:top w:val="nil"/>
              <w:left w:val="nil"/>
              <w:bottom w:val="single" w:sz="4" w:space="0" w:color="C0C0C0"/>
              <w:right w:val="single" w:sz="4" w:space="0" w:color="auto"/>
            </w:tcBorders>
            <w:shd w:val="clear" w:color="auto" w:fill="auto"/>
            <w:noWrap/>
            <w:hideMark/>
          </w:tcPr>
          <w:p w14:paraId="736F31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2.543.013.906</w:t>
            </w:r>
          </w:p>
        </w:tc>
        <w:tc>
          <w:tcPr>
            <w:tcW w:w="1240" w:type="dxa"/>
            <w:tcBorders>
              <w:top w:val="nil"/>
              <w:left w:val="nil"/>
              <w:bottom w:val="single" w:sz="4" w:space="0" w:color="C0C0C0"/>
              <w:right w:val="single" w:sz="4" w:space="0" w:color="auto"/>
            </w:tcBorders>
            <w:shd w:val="clear" w:color="auto" w:fill="auto"/>
            <w:noWrap/>
            <w:hideMark/>
          </w:tcPr>
          <w:p w14:paraId="0BB9EC7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3.029.270.376</w:t>
            </w:r>
          </w:p>
        </w:tc>
        <w:tc>
          <w:tcPr>
            <w:tcW w:w="886" w:type="dxa"/>
            <w:tcBorders>
              <w:top w:val="nil"/>
              <w:left w:val="nil"/>
              <w:bottom w:val="single" w:sz="4" w:space="0" w:color="C0C0C0"/>
              <w:right w:val="single" w:sz="4" w:space="0" w:color="auto"/>
            </w:tcBorders>
            <w:shd w:val="clear" w:color="auto" w:fill="auto"/>
            <w:noWrap/>
            <w:hideMark/>
          </w:tcPr>
          <w:p w14:paraId="76B02C0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119,1</w:t>
            </w:r>
          </w:p>
        </w:tc>
      </w:tr>
      <w:tr w:rsidR="00412F4A" w:rsidRPr="00412F4A" w14:paraId="775E6BC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06EA591" w14:textId="77777777" w:rsidR="00412F4A" w:rsidRPr="00412F4A" w:rsidRDefault="00412F4A" w:rsidP="00412F4A">
            <w:pPr>
              <w:rPr>
                <w:rFonts w:ascii="Arial" w:hAnsi="Arial" w:cs="Arial"/>
                <w:sz w:val="16"/>
                <w:szCs w:val="16"/>
              </w:rPr>
            </w:pPr>
            <w:r w:rsidRPr="00412F4A">
              <w:rPr>
                <w:rFonts w:ascii="Arial" w:hAnsi="Arial" w:cs="Arial"/>
                <w:sz w:val="16"/>
                <w:szCs w:val="16"/>
              </w:rPr>
              <w:t>6712</w:t>
            </w:r>
          </w:p>
        </w:tc>
        <w:tc>
          <w:tcPr>
            <w:tcW w:w="5150" w:type="dxa"/>
            <w:tcBorders>
              <w:top w:val="nil"/>
              <w:left w:val="nil"/>
              <w:bottom w:val="single" w:sz="4" w:space="0" w:color="C0C0C0"/>
              <w:right w:val="single" w:sz="4" w:space="0" w:color="auto"/>
            </w:tcBorders>
            <w:shd w:val="clear" w:color="auto" w:fill="auto"/>
            <w:noWrap/>
            <w:hideMark/>
          </w:tcPr>
          <w:p w14:paraId="7FD26392" w14:textId="77777777" w:rsidR="00412F4A" w:rsidRPr="00412F4A" w:rsidRDefault="00412F4A" w:rsidP="00412F4A">
            <w:pPr>
              <w:rPr>
                <w:rFonts w:ascii="Arial" w:hAnsi="Arial" w:cs="Arial"/>
                <w:sz w:val="16"/>
                <w:szCs w:val="16"/>
              </w:rPr>
            </w:pPr>
            <w:r w:rsidRPr="00412F4A">
              <w:rPr>
                <w:rFonts w:ascii="Arial" w:hAnsi="Arial" w:cs="Arial"/>
                <w:sz w:val="16"/>
                <w:szCs w:val="16"/>
              </w:rPr>
              <w:t>Prihodi iz nadležnog proračuna za financiranje rashoda za nabavu nefinancijske imovine</w:t>
            </w:r>
          </w:p>
        </w:tc>
        <w:tc>
          <w:tcPr>
            <w:tcW w:w="567" w:type="dxa"/>
            <w:tcBorders>
              <w:top w:val="nil"/>
              <w:left w:val="nil"/>
              <w:bottom w:val="single" w:sz="4" w:space="0" w:color="C0C0C0"/>
              <w:right w:val="single" w:sz="4" w:space="0" w:color="auto"/>
            </w:tcBorders>
            <w:shd w:val="clear" w:color="auto" w:fill="auto"/>
            <w:hideMark/>
          </w:tcPr>
          <w:p w14:paraId="4542C53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131</w:t>
            </w:r>
          </w:p>
        </w:tc>
        <w:tc>
          <w:tcPr>
            <w:tcW w:w="1276" w:type="dxa"/>
            <w:tcBorders>
              <w:top w:val="nil"/>
              <w:left w:val="nil"/>
              <w:bottom w:val="single" w:sz="4" w:space="0" w:color="C0C0C0"/>
              <w:right w:val="single" w:sz="4" w:space="0" w:color="auto"/>
            </w:tcBorders>
            <w:shd w:val="clear" w:color="auto" w:fill="auto"/>
            <w:noWrap/>
            <w:hideMark/>
          </w:tcPr>
          <w:p w14:paraId="2D9475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89.851.358</w:t>
            </w:r>
          </w:p>
        </w:tc>
        <w:tc>
          <w:tcPr>
            <w:tcW w:w="1240" w:type="dxa"/>
            <w:tcBorders>
              <w:top w:val="nil"/>
              <w:left w:val="nil"/>
              <w:bottom w:val="single" w:sz="4" w:space="0" w:color="C0C0C0"/>
              <w:right w:val="single" w:sz="4" w:space="0" w:color="auto"/>
            </w:tcBorders>
            <w:shd w:val="clear" w:color="auto" w:fill="auto"/>
            <w:noWrap/>
            <w:hideMark/>
          </w:tcPr>
          <w:p w14:paraId="335DEB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128.239.724</w:t>
            </w:r>
          </w:p>
        </w:tc>
        <w:tc>
          <w:tcPr>
            <w:tcW w:w="886" w:type="dxa"/>
            <w:tcBorders>
              <w:top w:val="nil"/>
              <w:left w:val="nil"/>
              <w:bottom w:val="single" w:sz="4" w:space="0" w:color="C0C0C0"/>
              <w:right w:val="single" w:sz="4" w:space="0" w:color="auto"/>
            </w:tcBorders>
            <w:shd w:val="clear" w:color="auto" w:fill="auto"/>
            <w:noWrap/>
            <w:hideMark/>
          </w:tcPr>
          <w:p w14:paraId="3514BB3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142,7</w:t>
            </w:r>
          </w:p>
        </w:tc>
      </w:tr>
      <w:tr w:rsidR="00412F4A" w:rsidRPr="00412F4A" w14:paraId="2C2D132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C5A2388" w14:textId="77777777" w:rsidR="00412F4A" w:rsidRPr="00412F4A" w:rsidRDefault="00412F4A" w:rsidP="00412F4A">
            <w:pPr>
              <w:rPr>
                <w:rFonts w:ascii="Arial" w:hAnsi="Arial" w:cs="Arial"/>
                <w:sz w:val="16"/>
                <w:szCs w:val="16"/>
              </w:rPr>
            </w:pPr>
            <w:r w:rsidRPr="00412F4A">
              <w:rPr>
                <w:rFonts w:ascii="Arial" w:hAnsi="Arial" w:cs="Arial"/>
                <w:sz w:val="16"/>
                <w:szCs w:val="16"/>
              </w:rPr>
              <w:t>6714</w:t>
            </w:r>
          </w:p>
        </w:tc>
        <w:tc>
          <w:tcPr>
            <w:tcW w:w="5150" w:type="dxa"/>
            <w:tcBorders>
              <w:top w:val="nil"/>
              <w:left w:val="nil"/>
              <w:bottom w:val="single" w:sz="4" w:space="0" w:color="C0C0C0"/>
              <w:right w:val="single" w:sz="4" w:space="0" w:color="auto"/>
            </w:tcBorders>
            <w:shd w:val="clear" w:color="auto" w:fill="auto"/>
            <w:hideMark/>
          </w:tcPr>
          <w:p w14:paraId="2912220D"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nadležnog proračuna za financiranje izdataka za financijsku imovinu i  otplatu zajmova</w:t>
            </w:r>
          </w:p>
        </w:tc>
        <w:tc>
          <w:tcPr>
            <w:tcW w:w="567" w:type="dxa"/>
            <w:tcBorders>
              <w:top w:val="nil"/>
              <w:left w:val="nil"/>
              <w:bottom w:val="single" w:sz="4" w:space="0" w:color="C0C0C0"/>
              <w:right w:val="single" w:sz="4" w:space="0" w:color="auto"/>
            </w:tcBorders>
            <w:shd w:val="clear" w:color="auto" w:fill="auto"/>
            <w:hideMark/>
          </w:tcPr>
          <w:p w14:paraId="37B11A2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132</w:t>
            </w:r>
          </w:p>
        </w:tc>
        <w:tc>
          <w:tcPr>
            <w:tcW w:w="1276" w:type="dxa"/>
            <w:tcBorders>
              <w:top w:val="nil"/>
              <w:left w:val="nil"/>
              <w:bottom w:val="single" w:sz="4" w:space="0" w:color="C0C0C0"/>
              <w:right w:val="single" w:sz="4" w:space="0" w:color="auto"/>
            </w:tcBorders>
            <w:shd w:val="clear" w:color="auto" w:fill="auto"/>
            <w:noWrap/>
            <w:hideMark/>
          </w:tcPr>
          <w:p w14:paraId="204409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468.470</w:t>
            </w:r>
          </w:p>
        </w:tc>
        <w:tc>
          <w:tcPr>
            <w:tcW w:w="1240" w:type="dxa"/>
            <w:tcBorders>
              <w:top w:val="nil"/>
              <w:left w:val="nil"/>
              <w:bottom w:val="single" w:sz="4" w:space="0" w:color="C0C0C0"/>
              <w:right w:val="single" w:sz="4" w:space="0" w:color="auto"/>
            </w:tcBorders>
            <w:shd w:val="clear" w:color="auto" w:fill="auto"/>
            <w:noWrap/>
            <w:hideMark/>
          </w:tcPr>
          <w:p w14:paraId="6D2B7A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326.567</w:t>
            </w:r>
          </w:p>
        </w:tc>
        <w:tc>
          <w:tcPr>
            <w:tcW w:w="886" w:type="dxa"/>
            <w:tcBorders>
              <w:top w:val="nil"/>
              <w:left w:val="nil"/>
              <w:bottom w:val="single" w:sz="4" w:space="0" w:color="C0C0C0"/>
              <w:right w:val="single" w:sz="4" w:space="0" w:color="auto"/>
            </w:tcBorders>
            <w:shd w:val="clear" w:color="auto" w:fill="auto"/>
            <w:noWrap/>
            <w:hideMark/>
          </w:tcPr>
          <w:p w14:paraId="37F77AC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69,7</w:t>
            </w:r>
          </w:p>
        </w:tc>
      </w:tr>
      <w:tr w:rsidR="00412F4A" w:rsidRPr="00412F4A" w14:paraId="2E1C355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844C597" w14:textId="77777777" w:rsidR="00412F4A" w:rsidRPr="00412F4A" w:rsidRDefault="00412F4A" w:rsidP="00412F4A">
            <w:pPr>
              <w:rPr>
                <w:rFonts w:ascii="Arial" w:hAnsi="Arial" w:cs="Arial"/>
                <w:sz w:val="16"/>
                <w:szCs w:val="16"/>
              </w:rPr>
            </w:pPr>
            <w:r w:rsidRPr="00412F4A">
              <w:rPr>
                <w:rFonts w:ascii="Arial" w:hAnsi="Arial" w:cs="Arial"/>
                <w:sz w:val="16"/>
                <w:szCs w:val="16"/>
              </w:rPr>
              <w:t>673</w:t>
            </w:r>
          </w:p>
        </w:tc>
        <w:tc>
          <w:tcPr>
            <w:tcW w:w="5150" w:type="dxa"/>
            <w:tcBorders>
              <w:top w:val="nil"/>
              <w:left w:val="nil"/>
              <w:bottom w:val="single" w:sz="4" w:space="0" w:color="C0C0C0"/>
              <w:right w:val="single" w:sz="4" w:space="0" w:color="auto"/>
            </w:tcBorders>
            <w:shd w:val="clear" w:color="auto" w:fill="auto"/>
            <w:hideMark/>
          </w:tcPr>
          <w:p w14:paraId="615D0673"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HZZO-a na temelju ugovornih obveza</w:t>
            </w:r>
          </w:p>
        </w:tc>
        <w:tc>
          <w:tcPr>
            <w:tcW w:w="567" w:type="dxa"/>
            <w:tcBorders>
              <w:top w:val="nil"/>
              <w:left w:val="nil"/>
              <w:bottom w:val="single" w:sz="4" w:space="0" w:color="C0C0C0"/>
              <w:right w:val="single" w:sz="4" w:space="0" w:color="auto"/>
            </w:tcBorders>
            <w:shd w:val="clear" w:color="auto" w:fill="auto"/>
            <w:hideMark/>
          </w:tcPr>
          <w:p w14:paraId="48CD466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133</w:t>
            </w:r>
          </w:p>
        </w:tc>
        <w:tc>
          <w:tcPr>
            <w:tcW w:w="1276" w:type="dxa"/>
            <w:tcBorders>
              <w:top w:val="nil"/>
              <w:left w:val="nil"/>
              <w:bottom w:val="single" w:sz="4" w:space="0" w:color="C0C0C0"/>
              <w:right w:val="single" w:sz="4" w:space="0" w:color="auto"/>
            </w:tcBorders>
            <w:shd w:val="clear" w:color="auto" w:fill="auto"/>
            <w:noWrap/>
            <w:hideMark/>
          </w:tcPr>
          <w:p w14:paraId="061231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2F997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C4495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AB4E35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B3758D3" w14:textId="77777777" w:rsidR="00412F4A" w:rsidRPr="00412F4A" w:rsidRDefault="00412F4A" w:rsidP="00412F4A">
            <w:pPr>
              <w:rPr>
                <w:rFonts w:ascii="Arial" w:hAnsi="Arial" w:cs="Arial"/>
                <w:sz w:val="16"/>
                <w:szCs w:val="16"/>
              </w:rPr>
            </w:pPr>
            <w:r w:rsidRPr="00412F4A">
              <w:rPr>
                <w:rFonts w:ascii="Arial" w:hAnsi="Arial" w:cs="Arial"/>
                <w:sz w:val="16"/>
                <w:szCs w:val="16"/>
              </w:rPr>
              <w:t>68</w:t>
            </w:r>
          </w:p>
        </w:tc>
        <w:tc>
          <w:tcPr>
            <w:tcW w:w="5150" w:type="dxa"/>
            <w:tcBorders>
              <w:top w:val="nil"/>
              <w:left w:val="nil"/>
              <w:bottom w:val="single" w:sz="4" w:space="0" w:color="C0C0C0"/>
              <w:right w:val="single" w:sz="4" w:space="0" w:color="auto"/>
            </w:tcBorders>
            <w:shd w:val="clear" w:color="auto" w:fill="auto"/>
            <w:hideMark/>
          </w:tcPr>
          <w:p w14:paraId="655740AF" w14:textId="77777777" w:rsidR="00412F4A" w:rsidRPr="00412F4A" w:rsidRDefault="00412F4A" w:rsidP="00412F4A">
            <w:pPr>
              <w:rPr>
                <w:rFonts w:ascii="Arial" w:hAnsi="Arial" w:cs="Arial"/>
                <w:sz w:val="16"/>
                <w:szCs w:val="16"/>
              </w:rPr>
            </w:pPr>
            <w:r w:rsidRPr="00412F4A">
              <w:rPr>
                <w:rFonts w:ascii="Arial" w:hAnsi="Arial" w:cs="Arial"/>
                <w:sz w:val="16"/>
                <w:szCs w:val="16"/>
              </w:rPr>
              <w:t>Kazne, upravne mjere i ostali prihodi (AOP 135+145)</w:t>
            </w:r>
          </w:p>
        </w:tc>
        <w:tc>
          <w:tcPr>
            <w:tcW w:w="567" w:type="dxa"/>
            <w:tcBorders>
              <w:top w:val="nil"/>
              <w:left w:val="nil"/>
              <w:bottom w:val="single" w:sz="4" w:space="0" w:color="C0C0C0"/>
              <w:right w:val="single" w:sz="4" w:space="0" w:color="auto"/>
            </w:tcBorders>
            <w:shd w:val="clear" w:color="auto" w:fill="auto"/>
            <w:hideMark/>
          </w:tcPr>
          <w:p w14:paraId="5F5975F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134</w:t>
            </w:r>
          </w:p>
        </w:tc>
        <w:tc>
          <w:tcPr>
            <w:tcW w:w="1276" w:type="dxa"/>
            <w:tcBorders>
              <w:top w:val="nil"/>
              <w:left w:val="nil"/>
              <w:bottom w:val="single" w:sz="4" w:space="0" w:color="C0C0C0"/>
              <w:right w:val="single" w:sz="4" w:space="0" w:color="auto"/>
            </w:tcBorders>
            <w:shd w:val="clear" w:color="auto" w:fill="auto"/>
            <w:noWrap/>
            <w:hideMark/>
          </w:tcPr>
          <w:p w14:paraId="060EFF9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1.358.453</w:t>
            </w:r>
          </w:p>
        </w:tc>
        <w:tc>
          <w:tcPr>
            <w:tcW w:w="1240" w:type="dxa"/>
            <w:tcBorders>
              <w:top w:val="nil"/>
              <w:left w:val="nil"/>
              <w:bottom w:val="single" w:sz="4" w:space="0" w:color="C0C0C0"/>
              <w:right w:val="single" w:sz="4" w:space="0" w:color="auto"/>
            </w:tcBorders>
            <w:shd w:val="clear" w:color="auto" w:fill="auto"/>
            <w:noWrap/>
            <w:hideMark/>
          </w:tcPr>
          <w:p w14:paraId="086EFCB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1.212.253</w:t>
            </w:r>
          </w:p>
        </w:tc>
        <w:tc>
          <w:tcPr>
            <w:tcW w:w="886" w:type="dxa"/>
            <w:tcBorders>
              <w:top w:val="nil"/>
              <w:left w:val="nil"/>
              <w:bottom w:val="single" w:sz="4" w:space="0" w:color="C0C0C0"/>
              <w:right w:val="single" w:sz="4" w:space="0" w:color="auto"/>
            </w:tcBorders>
            <w:shd w:val="clear" w:color="auto" w:fill="auto"/>
            <w:noWrap/>
            <w:hideMark/>
          </w:tcPr>
          <w:p w14:paraId="24E11A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89,2</w:t>
            </w:r>
          </w:p>
        </w:tc>
      </w:tr>
      <w:tr w:rsidR="00412F4A" w:rsidRPr="00412F4A" w14:paraId="08878B1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8828202" w14:textId="77777777" w:rsidR="00412F4A" w:rsidRPr="00412F4A" w:rsidRDefault="00412F4A" w:rsidP="00412F4A">
            <w:pPr>
              <w:rPr>
                <w:rFonts w:ascii="Arial" w:hAnsi="Arial" w:cs="Arial"/>
                <w:sz w:val="16"/>
                <w:szCs w:val="16"/>
              </w:rPr>
            </w:pPr>
            <w:r w:rsidRPr="00412F4A">
              <w:rPr>
                <w:rFonts w:ascii="Arial" w:hAnsi="Arial" w:cs="Arial"/>
                <w:sz w:val="16"/>
                <w:szCs w:val="16"/>
              </w:rPr>
              <w:t>681</w:t>
            </w:r>
          </w:p>
        </w:tc>
        <w:tc>
          <w:tcPr>
            <w:tcW w:w="5150" w:type="dxa"/>
            <w:tcBorders>
              <w:top w:val="nil"/>
              <w:left w:val="nil"/>
              <w:bottom w:val="single" w:sz="4" w:space="0" w:color="C0C0C0"/>
              <w:right w:val="single" w:sz="4" w:space="0" w:color="auto"/>
            </w:tcBorders>
            <w:shd w:val="clear" w:color="auto" w:fill="auto"/>
            <w:hideMark/>
          </w:tcPr>
          <w:p w14:paraId="01C254CE" w14:textId="77777777" w:rsidR="00412F4A" w:rsidRPr="00412F4A" w:rsidRDefault="00412F4A" w:rsidP="00412F4A">
            <w:pPr>
              <w:rPr>
                <w:rFonts w:ascii="Arial" w:hAnsi="Arial" w:cs="Arial"/>
                <w:sz w:val="16"/>
                <w:szCs w:val="16"/>
              </w:rPr>
            </w:pPr>
            <w:r w:rsidRPr="00412F4A">
              <w:rPr>
                <w:rFonts w:ascii="Arial" w:hAnsi="Arial" w:cs="Arial"/>
                <w:sz w:val="16"/>
                <w:szCs w:val="16"/>
              </w:rPr>
              <w:t>Kazne i upravne mjere (AOP 136 do 144)</w:t>
            </w:r>
          </w:p>
        </w:tc>
        <w:tc>
          <w:tcPr>
            <w:tcW w:w="567" w:type="dxa"/>
            <w:tcBorders>
              <w:top w:val="nil"/>
              <w:left w:val="nil"/>
              <w:bottom w:val="single" w:sz="4" w:space="0" w:color="C0C0C0"/>
              <w:right w:val="single" w:sz="4" w:space="0" w:color="auto"/>
            </w:tcBorders>
            <w:shd w:val="clear" w:color="auto" w:fill="auto"/>
            <w:hideMark/>
          </w:tcPr>
          <w:p w14:paraId="173C20A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135</w:t>
            </w:r>
          </w:p>
        </w:tc>
        <w:tc>
          <w:tcPr>
            <w:tcW w:w="1276" w:type="dxa"/>
            <w:tcBorders>
              <w:top w:val="nil"/>
              <w:left w:val="nil"/>
              <w:bottom w:val="single" w:sz="4" w:space="0" w:color="C0C0C0"/>
              <w:right w:val="single" w:sz="4" w:space="0" w:color="auto"/>
            </w:tcBorders>
            <w:shd w:val="clear" w:color="auto" w:fill="auto"/>
            <w:noWrap/>
            <w:hideMark/>
          </w:tcPr>
          <w:p w14:paraId="78BD7AE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8204D9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A4DDF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71F643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2F07030" w14:textId="77777777" w:rsidR="00412F4A" w:rsidRPr="00412F4A" w:rsidRDefault="00412F4A" w:rsidP="00412F4A">
            <w:pPr>
              <w:rPr>
                <w:rFonts w:ascii="Arial" w:hAnsi="Arial" w:cs="Arial"/>
                <w:sz w:val="16"/>
                <w:szCs w:val="16"/>
              </w:rPr>
            </w:pPr>
            <w:r w:rsidRPr="00412F4A">
              <w:rPr>
                <w:rFonts w:ascii="Arial" w:hAnsi="Arial" w:cs="Arial"/>
                <w:sz w:val="16"/>
                <w:szCs w:val="16"/>
              </w:rPr>
              <w:t>6811</w:t>
            </w:r>
          </w:p>
        </w:tc>
        <w:tc>
          <w:tcPr>
            <w:tcW w:w="5150" w:type="dxa"/>
            <w:tcBorders>
              <w:top w:val="nil"/>
              <w:left w:val="nil"/>
              <w:bottom w:val="single" w:sz="4" w:space="0" w:color="C0C0C0"/>
              <w:right w:val="single" w:sz="4" w:space="0" w:color="auto"/>
            </w:tcBorders>
            <w:shd w:val="clear" w:color="auto" w:fill="auto"/>
            <w:hideMark/>
          </w:tcPr>
          <w:p w14:paraId="6D0CB20F" w14:textId="77777777" w:rsidR="00412F4A" w:rsidRPr="00412F4A" w:rsidRDefault="00412F4A" w:rsidP="00412F4A">
            <w:pPr>
              <w:rPr>
                <w:rFonts w:ascii="Arial" w:hAnsi="Arial" w:cs="Arial"/>
                <w:sz w:val="16"/>
                <w:szCs w:val="16"/>
              </w:rPr>
            </w:pPr>
            <w:r w:rsidRPr="00412F4A">
              <w:rPr>
                <w:rFonts w:ascii="Arial" w:hAnsi="Arial" w:cs="Arial"/>
                <w:sz w:val="16"/>
                <w:szCs w:val="16"/>
              </w:rPr>
              <w:t>Kazne za carinske prekršaje</w:t>
            </w:r>
          </w:p>
        </w:tc>
        <w:tc>
          <w:tcPr>
            <w:tcW w:w="567" w:type="dxa"/>
            <w:tcBorders>
              <w:top w:val="nil"/>
              <w:left w:val="nil"/>
              <w:bottom w:val="single" w:sz="4" w:space="0" w:color="C0C0C0"/>
              <w:right w:val="single" w:sz="4" w:space="0" w:color="auto"/>
            </w:tcBorders>
            <w:shd w:val="clear" w:color="auto" w:fill="auto"/>
            <w:hideMark/>
          </w:tcPr>
          <w:p w14:paraId="1B17D46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136</w:t>
            </w:r>
          </w:p>
        </w:tc>
        <w:tc>
          <w:tcPr>
            <w:tcW w:w="1276" w:type="dxa"/>
            <w:tcBorders>
              <w:top w:val="nil"/>
              <w:left w:val="nil"/>
              <w:bottom w:val="single" w:sz="4" w:space="0" w:color="C0C0C0"/>
              <w:right w:val="single" w:sz="4" w:space="0" w:color="auto"/>
            </w:tcBorders>
            <w:shd w:val="clear" w:color="auto" w:fill="auto"/>
            <w:noWrap/>
            <w:hideMark/>
          </w:tcPr>
          <w:p w14:paraId="7C3B22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399B2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A71B45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73C8BE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A535A55" w14:textId="77777777" w:rsidR="00412F4A" w:rsidRPr="00412F4A" w:rsidRDefault="00412F4A" w:rsidP="00412F4A">
            <w:pPr>
              <w:rPr>
                <w:rFonts w:ascii="Arial" w:hAnsi="Arial" w:cs="Arial"/>
                <w:sz w:val="16"/>
                <w:szCs w:val="16"/>
              </w:rPr>
            </w:pPr>
            <w:r w:rsidRPr="00412F4A">
              <w:rPr>
                <w:rFonts w:ascii="Arial" w:hAnsi="Arial" w:cs="Arial"/>
                <w:sz w:val="16"/>
                <w:szCs w:val="16"/>
              </w:rPr>
              <w:t>6812</w:t>
            </w:r>
          </w:p>
        </w:tc>
        <w:tc>
          <w:tcPr>
            <w:tcW w:w="5150" w:type="dxa"/>
            <w:tcBorders>
              <w:top w:val="nil"/>
              <w:left w:val="nil"/>
              <w:bottom w:val="single" w:sz="4" w:space="0" w:color="C0C0C0"/>
              <w:right w:val="single" w:sz="4" w:space="0" w:color="auto"/>
            </w:tcBorders>
            <w:shd w:val="clear" w:color="auto" w:fill="auto"/>
            <w:hideMark/>
          </w:tcPr>
          <w:p w14:paraId="7ABD40FF" w14:textId="77777777" w:rsidR="00412F4A" w:rsidRPr="00412F4A" w:rsidRDefault="00412F4A" w:rsidP="00412F4A">
            <w:pPr>
              <w:rPr>
                <w:rFonts w:ascii="Arial" w:hAnsi="Arial" w:cs="Arial"/>
                <w:sz w:val="16"/>
                <w:szCs w:val="16"/>
              </w:rPr>
            </w:pPr>
            <w:r w:rsidRPr="00412F4A">
              <w:rPr>
                <w:rFonts w:ascii="Arial" w:hAnsi="Arial" w:cs="Arial"/>
                <w:sz w:val="16"/>
                <w:szCs w:val="16"/>
              </w:rPr>
              <w:t>Kazne za devizne prekršaje</w:t>
            </w:r>
          </w:p>
        </w:tc>
        <w:tc>
          <w:tcPr>
            <w:tcW w:w="567" w:type="dxa"/>
            <w:tcBorders>
              <w:top w:val="nil"/>
              <w:left w:val="nil"/>
              <w:bottom w:val="single" w:sz="4" w:space="0" w:color="C0C0C0"/>
              <w:right w:val="single" w:sz="4" w:space="0" w:color="auto"/>
            </w:tcBorders>
            <w:shd w:val="clear" w:color="auto" w:fill="auto"/>
            <w:hideMark/>
          </w:tcPr>
          <w:p w14:paraId="497379D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137</w:t>
            </w:r>
          </w:p>
        </w:tc>
        <w:tc>
          <w:tcPr>
            <w:tcW w:w="1276" w:type="dxa"/>
            <w:tcBorders>
              <w:top w:val="nil"/>
              <w:left w:val="nil"/>
              <w:bottom w:val="single" w:sz="4" w:space="0" w:color="C0C0C0"/>
              <w:right w:val="single" w:sz="4" w:space="0" w:color="auto"/>
            </w:tcBorders>
            <w:shd w:val="clear" w:color="auto" w:fill="auto"/>
            <w:noWrap/>
            <w:hideMark/>
          </w:tcPr>
          <w:p w14:paraId="6E15E2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8A602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3AE77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3C2DF2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8D0FD9B" w14:textId="77777777" w:rsidR="00412F4A" w:rsidRPr="00412F4A" w:rsidRDefault="00412F4A" w:rsidP="00412F4A">
            <w:pPr>
              <w:rPr>
                <w:rFonts w:ascii="Arial" w:hAnsi="Arial" w:cs="Arial"/>
                <w:sz w:val="16"/>
                <w:szCs w:val="16"/>
              </w:rPr>
            </w:pPr>
            <w:r w:rsidRPr="00412F4A">
              <w:rPr>
                <w:rFonts w:ascii="Arial" w:hAnsi="Arial" w:cs="Arial"/>
                <w:sz w:val="16"/>
                <w:szCs w:val="16"/>
              </w:rPr>
              <w:t>6813</w:t>
            </w:r>
          </w:p>
        </w:tc>
        <w:tc>
          <w:tcPr>
            <w:tcW w:w="5150" w:type="dxa"/>
            <w:tcBorders>
              <w:top w:val="nil"/>
              <w:left w:val="nil"/>
              <w:bottom w:val="single" w:sz="4" w:space="0" w:color="C0C0C0"/>
              <w:right w:val="single" w:sz="4" w:space="0" w:color="auto"/>
            </w:tcBorders>
            <w:shd w:val="clear" w:color="auto" w:fill="auto"/>
            <w:hideMark/>
          </w:tcPr>
          <w:p w14:paraId="449DFC79" w14:textId="77777777" w:rsidR="00412F4A" w:rsidRPr="00412F4A" w:rsidRDefault="00412F4A" w:rsidP="00412F4A">
            <w:pPr>
              <w:rPr>
                <w:rFonts w:ascii="Arial" w:hAnsi="Arial" w:cs="Arial"/>
                <w:sz w:val="16"/>
                <w:szCs w:val="16"/>
              </w:rPr>
            </w:pPr>
            <w:r w:rsidRPr="00412F4A">
              <w:rPr>
                <w:rFonts w:ascii="Arial" w:hAnsi="Arial" w:cs="Arial"/>
                <w:sz w:val="16"/>
                <w:szCs w:val="16"/>
              </w:rPr>
              <w:t>Kazne za porezne prekršaje</w:t>
            </w:r>
          </w:p>
        </w:tc>
        <w:tc>
          <w:tcPr>
            <w:tcW w:w="567" w:type="dxa"/>
            <w:tcBorders>
              <w:top w:val="nil"/>
              <w:left w:val="nil"/>
              <w:bottom w:val="single" w:sz="4" w:space="0" w:color="C0C0C0"/>
              <w:right w:val="single" w:sz="4" w:space="0" w:color="auto"/>
            </w:tcBorders>
            <w:shd w:val="clear" w:color="auto" w:fill="auto"/>
            <w:hideMark/>
          </w:tcPr>
          <w:p w14:paraId="7BEB8DA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138</w:t>
            </w:r>
          </w:p>
        </w:tc>
        <w:tc>
          <w:tcPr>
            <w:tcW w:w="1276" w:type="dxa"/>
            <w:tcBorders>
              <w:top w:val="nil"/>
              <w:left w:val="nil"/>
              <w:bottom w:val="single" w:sz="4" w:space="0" w:color="C0C0C0"/>
              <w:right w:val="single" w:sz="4" w:space="0" w:color="auto"/>
            </w:tcBorders>
            <w:shd w:val="clear" w:color="auto" w:fill="auto"/>
            <w:noWrap/>
            <w:hideMark/>
          </w:tcPr>
          <w:p w14:paraId="16A5A4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BAC0B8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242B2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09C382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5F89F4F" w14:textId="77777777" w:rsidR="00412F4A" w:rsidRPr="00412F4A" w:rsidRDefault="00412F4A" w:rsidP="00412F4A">
            <w:pPr>
              <w:rPr>
                <w:rFonts w:ascii="Arial" w:hAnsi="Arial" w:cs="Arial"/>
                <w:sz w:val="16"/>
                <w:szCs w:val="16"/>
              </w:rPr>
            </w:pPr>
            <w:r w:rsidRPr="00412F4A">
              <w:rPr>
                <w:rFonts w:ascii="Arial" w:hAnsi="Arial" w:cs="Arial"/>
                <w:sz w:val="16"/>
                <w:szCs w:val="16"/>
              </w:rPr>
              <w:t>6814</w:t>
            </w:r>
          </w:p>
        </w:tc>
        <w:tc>
          <w:tcPr>
            <w:tcW w:w="5150" w:type="dxa"/>
            <w:tcBorders>
              <w:top w:val="nil"/>
              <w:left w:val="nil"/>
              <w:bottom w:val="single" w:sz="4" w:space="0" w:color="C0C0C0"/>
              <w:right w:val="single" w:sz="4" w:space="0" w:color="auto"/>
            </w:tcBorders>
            <w:shd w:val="clear" w:color="auto" w:fill="auto"/>
            <w:hideMark/>
          </w:tcPr>
          <w:p w14:paraId="1E046B00" w14:textId="77777777" w:rsidR="00412F4A" w:rsidRPr="00412F4A" w:rsidRDefault="00412F4A" w:rsidP="00412F4A">
            <w:pPr>
              <w:rPr>
                <w:rFonts w:ascii="Arial" w:hAnsi="Arial" w:cs="Arial"/>
                <w:sz w:val="16"/>
                <w:szCs w:val="16"/>
              </w:rPr>
            </w:pPr>
            <w:r w:rsidRPr="00412F4A">
              <w:rPr>
                <w:rFonts w:ascii="Arial" w:hAnsi="Arial" w:cs="Arial"/>
                <w:sz w:val="16"/>
                <w:szCs w:val="16"/>
              </w:rPr>
              <w:t>Kazne za prekršaje trgovačkih društava - privredne prijestupe</w:t>
            </w:r>
          </w:p>
        </w:tc>
        <w:tc>
          <w:tcPr>
            <w:tcW w:w="567" w:type="dxa"/>
            <w:tcBorders>
              <w:top w:val="nil"/>
              <w:left w:val="nil"/>
              <w:bottom w:val="single" w:sz="4" w:space="0" w:color="C0C0C0"/>
              <w:right w:val="single" w:sz="4" w:space="0" w:color="auto"/>
            </w:tcBorders>
            <w:shd w:val="clear" w:color="auto" w:fill="auto"/>
            <w:hideMark/>
          </w:tcPr>
          <w:p w14:paraId="2A89958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139</w:t>
            </w:r>
          </w:p>
        </w:tc>
        <w:tc>
          <w:tcPr>
            <w:tcW w:w="1276" w:type="dxa"/>
            <w:tcBorders>
              <w:top w:val="nil"/>
              <w:left w:val="nil"/>
              <w:bottom w:val="single" w:sz="4" w:space="0" w:color="C0C0C0"/>
              <w:right w:val="single" w:sz="4" w:space="0" w:color="auto"/>
            </w:tcBorders>
            <w:shd w:val="clear" w:color="auto" w:fill="auto"/>
            <w:noWrap/>
            <w:hideMark/>
          </w:tcPr>
          <w:p w14:paraId="7B3AFE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14996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F1340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7215E7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423B2E5" w14:textId="77777777" w:rsidR="00412F4A" w:rsidRPr="00412F4A" w:rsidRDefault="00412F4A" w:rsidP="00412F4A">
            <w:pPr>
              <w:rPr>
                <w:rFonts w:ascii="Arial" w:hAnsi="Arial" w:cs="Arial"/>
                <w:sz w:val="16"/>
                <w:szCs w:val="16"/>
              </w:rPr>
            </w:pPr>
            <w:r w:rsidRPr="00412F4A">
              <w:rPr>
                <w:rFonts w:ascii="Arial" w:hAnsi="Arial" w:cs="Arial"/>
                <w:sz w:val="16"/>
                <w:szCs w:val="16"/>
              </w:rPr>
              <w:t>6815</w:t>
            </w:r>
          </w:p>
        </w:tc>
        <w:tc>
          <w:tcPr>
            <w:tcW w:w="5150" w:type="dxa"/>
            <w:tcBorders>
              <w:top w:val="nil"/>
              <w:left w:val="nil"/>
              <w:bottom w:val="single" w:sz="4" w:space="0" w:color="C0C0C0"/>
              <w:right w:val="single" w:sz="4" w:space="0" w:color="auto"/>
            </w:tcBorders>
            <w:shd w:val="clear" w:color="auto" w:fill="auto"/>
            <w:hideMark/>
          </w:tcPr>
          <w:p w14:paraId="2892DCE6" w14:textId="77777777" w:rsidR="00412F4A" w:rsidRPr="00412F4A" w:rsidRDefault="00412F4A" w:rsidP="00412F4A">
            <w:pPr>
              <w:rPr>
                <w:rFonts w:ascii="Arial" w:hAnsi="Arial" w:cs="Arial"/>
                <w:sz w:val="16"/>
                <w:szCs w:val="16"/>
              </w:rPr>
            </w:pPr>
            <w:r w:rsidRPr="00412F4A">
              <w:rPr>
                <w:rFonts w:ascii="Arial" w:hAnsi="Arial" w:cs="Arial"/>
                <w:sz w:val="16"/>
                <w:szCs w:val="16"/>
              </w:rPr>
              <w:t>Kazne za prometne i ostale prekršaje</w:t>
            </w:r>
            <w:r w:rsidRPr="00412F4A">
              <w:rPr>
                <w:rFonts w:ascii="Arial" w:hAnsi="Arial" w:cs="Arial"/>
                <w:strike/>
                <w:sz w:val="16"/>
                <w:szCs w:val="16"/>
              </w:rPr>
              <w:t xml:space="preserve"> </w:t>
            </w:r>
            <w:r w:rsidRPr="00412F4A">
              <w:rPr>
                <w:rFonts w:ascii="Arial" w:hAnsi="Arial" w:cs="Arial"/>
                <w:sz w:val="16"/>
                <w:szCs w:val="16"/>
              </w:rPr>
              <w:t>u nadležnosti MUP-a</w:t>
            </w:r>
          </w:p>
        </w:tc>
        <w:tc>
          <w:tcPr>
            <w:tcW w:w="567" w:type="dxa"/>
            <w:tcBorders>
              <w:top w:val="nil"/>
              <w:left w:val="nil"/>
              <w:bottom w:val="single" w:sz="4" w:space="0" w:color="C0C0C0"/>
              <w:right w:val="single" w:sz="4" w:space="0" w:color="auto"/>
            </w:tcBorders>
            <w:shd w:val="clear" w:color="auto" w:fill="auto"/>
            <w:hideMark/>
          </w:tcPr>
          <w:p w14:paraId="2531380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140</w:t>
            </w:r>
          </w:p>
        </w:tc>
        <w:tc>
          <w:tcPr>
            <w:tcW w:w="1276" w:type="dxa"/>
            <w:tcBorders>
              <w:top w:val="nil"/>
              <w:left w:val="nil"/>
              <w:bottom w:val="single" w:sz="4" w:space="0" w:color="C0C0C0"/>
              <w:right w:val="single" w:sz="4" w:space="0" w:color="auto"/>
            </w:tcBorders>
            <w:shd w:val="clear" w:color="auto" w:fill="auto"/>
            <w:noWrap/>
            <w:hideMark/>
          </w:tcPr>
          <w:p w14:paraId="6C3E26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75E8A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0E2C8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B96E8E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6319022" w14:textId="77777777" w:rsidR="00412F4A" w:rsidRPr="00412F4A" w:rsidRDefault="00412F4A" w:rsidP="00412F4A">
            <w:pPr>
              <w:rPr>
                <w:rFonts w:ascii="Arial" w:hAnsi="Arial" w:cs="Arial"/>
                <w:sz w:val="16"/>
                <w:szCs w:val="16"/>
              </w:rPr>
            </w:pPr>
            <w:r w:rsidRPr="00412F4A">
              <w:rPr>
                <w:rFonts w:ascii="Arial" w:hAnsi="Arial" w:cs="Arial"/>
                <w:sz w:val="16"/>
                <w:szCs w:val="16"/>
              </w:rPr>
              <w:t>6816</w:t>
            </w:r>
          </w:p>
        </w:tc>
        <w:tc>
          <w:tcPr>
            <w:tcW w:w="5150" w:type="dxa"/>
            <w:tcBorders>
              <w:top w:val="nil"/>
              <w:left w:val="nil"/>
              <w:bottom w:val="single" w:sz="4" w:space="0" w:color="C0C0C0"/>
              <w:right w:val="single" w:sz="4" w:space="0" w:color="auto"/>
            </w:tcBorders>
            <w:shd w:val="clear" w:color="auto" w:fill="auto"/>
            <w:hideMark/>
          </w:tcPr>
          <w:p w14:paraId="16735C32" w14:textId="77777777" w:rsidR="00412F4A" w:rsidRPr="00412F4A" w:rsidRDefault="00412F4A" w:rsidP="00412F4A">
            <w:pPr>
              <w:rPr>
                <w:rFonts w:ascii="Arial" w:hAnsi="Arial" w:cs="Arial"/>
                <w:sz w:val="16"/>
                <w:szCs w:val="16"/>
              </w:rPr>
            </w:pPr>
            <w:r w:rsidRPr="00412F4A">
              <w:rPr>
                <w:rFonts w:ascii="Arial" w:hAnsi="Arial" w:cs="Arial"/>
                <w:sz w:val="16"/>
                <w:szCs w:val="16"/>
              </w:rPr>
              <w:t>Kazne i druge mjere u kaznenom postupku</w:t>
            </w:r>
          </w:p>
        </w:tc>
        <w:tc>
          <w:tcPr>
            <w:tcW w:w="567" w:type="dxa"/>
            <w:tcBorders>
              <w:top w:val="nil"/>
              <w:left w:val="nil"/>
              <w:bottom w:val="single" w:sz="4" w:space="0" w:color="C0C0C0"/>
              <w:right w:val="single" w:sz="4" w:space="0" w:color="auto"/>
            </w:tcBorders>
            <w:shd w:val="clear" w:color="auto" w:fill="auto"/>
            <w:hideMark/>
          </w:tcPr>
          <w:p w14:paraId="62A4969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141</w:t>
            </w:r>
          </w:p>
        </w:tc>
        <w:tc>
          <w:tcPr>
            <w:tcW w:w="1276" w:type="dxa"/>
            <w:tcBorders>
              <w:top w:val="nil"/>
              <w:left w:val="nil"/>
              <w:bottom w:val="single" w:sz="4" w:space="0" w:color="C0C0C0"/>
              <w:right w:val="single" w:sz="4" w:space="0" w:color="auto"/>
            </w:tcBorders>
            <w:shd w:val="clear" w:color="auto" w:fill="auto"/>
            <w:noWrap/>
            <w:hideMark/>
          </w:tcPr>
          <w:p w14:paraId="5F323A6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4F784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6B2FC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063CCB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771C4A1" w14:textId="77777777" w:rsidR="00412F4A" w:rsidRPr="00412F4A" w:rsidRDefault="00412F4A" w:rsidP="00412F4A">
            <w:pPr>
              <w:rPr>
                <w:rFonts w:ascii="Arial" w:hAnsi="Arial" w:cs="Arial"/>
                <w:sz w:val="16"/>
                <w:szCs w:val="16"/>
              </w:rPr>
            </w:pPr>
            <w:r w:rsidRPr="00412F4A">
              <w:rPr>
                <w:rFonts w:ascii="Arial" w:hAnsi="Arial" w:cs="Arial"/>
                <w:sz w:val="16"/>
                <w:szCs w:val="16"/>
              </w:rPr>
              <w:t>6817</w:t>
            </w:r>
          </w:p>
        </w:tc>
        <w:tc>
          <w:tcPr>
            <w:tcW w:w="5150" w:type="dxa"/>
            <w:tcBorders>
              <w:top w:val="nil"/>
              <w:left w:val="nil"/>
              <w:bottom w:val="single" w:sz="4" w:space="0" w:color="C0C0C0"/>
              <w:right w:val="single" w:sz="4" w:space="0" w:color="auto"/>
            </w:tcBorders>
            <w:shd w:val="clear" w:color="auto" w:fill="auto"/>
            <w:hideMark/>
          </w:tcPr>
          <w:p w14:paraId="72911EBD" w14:textId="77777777" w:rsidR="00412F4A" w:rsidRPr="00412F4A" w:rsidRDefault="00412F4A" w:rsidP="00412F4A">
            <w:pPr>
              <w:rPr>
                <w:rFonts w:ascii="Arial" w:hAnsi="Arial" w:cs="Arial"/>
                <w:sz w:val="16"/>
                <w:szCs w:val="16"/>
              </w:rPr>
            </w:pPr>
            <w:r w:rsidRPr="00412F4A">
              <w:rPr>
                <w:rFonts w:ascii="Arial" w:hAnsi="Arial" w:cs="Arial"/>
                <w:sz w:val="16"/>
                <w:szCs w:val="16"/>
              </w:rPr>
              <w:t>Kazne za prekršaje na kulturnim dobrima</w:t>
            </w:r>
          </w:p>
        </w:tc>
        <w:tc>
          <w:tcPr>
            <w:tcW w:w="567" w:type="dxa"/>
            <w:tcBorders>
              <w:top w:val="nil"/>
              <w:left w:val="nil"/>
              <w:bottom w:val="single" w:sz="4" w:space="0" w:color="C0C0C0"/>
              <w:right w:val="single" w:sz="4" w:space="0" w:color="auto"/>
            </w:tcBorders>
            <w:shd w:val="clear" w:color="auto" w:fill="auto"/>
            <w:hideMark/>
          </w:tcPr>
          <w:p w14:paraId="4455391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142</w:t>
            </w:r>
          </w:p>
        </w:tc>
        <w:tc>
          <w:tcPr>
            <w:tcW w:w="1276" w:type="dxa"/>
            <w:tcBorders>
              <w:top w:val="nil"/>
              <w:left w:val="nil"/>
              <w:bottom w:val="single" w:sz="4" w:space="0" w:color="C0C0C0"/>
              <w:right w:val="single" w:sz="4" w:space="0" w:color="auto"/>
            </w:tcBorders>
            <w:shd w:val="clear" w:color="auto" w:fill="auto"/>
            <w:noWrap/>
            <w:hideMark/>
          </w:tcPr>
          <w:p w14:paraId="147BE7B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07558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0DCC4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5761F1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FB13CEE" w14:textId="77777777" w:rsidR="00412F4A" w:rsidRPr="00412F4A" w:rsidRDefault="00412F4A" w:rsidP="00412F4A">
            <w:pPr>
              <w:rPr>
                <w:rFonts w:ascii="Arial" w:hAnsi="Arial" w:cs="Arial"/>
                <w:sz w:val="16"/>
                <w:szCs w:val="16"/>
              </w:rPr>
            </w:pPr>
            <w:r w:rsidRPr="00412F4A">
              <w:rPr>
                <w:rFonts w:ascii="Arial" w:hAnsi="Arial" w:cs="Arial"/>
                <w:sz w:val="16"/>
                <w:szCs w:val="16"/>
              </w:rPr>
              <w:t>6818</w:t>
            </w:r>
          </w:p>
        </w:tc>
        <w:tc>
          <w:tcPr>
            <w:tcW w:w="5150" w:type="dxa"/>
            <w:tcBorders>
              <w:top w:val="nil"/>
              <w:left w:val="nil"/>
              <w:bottom w:val="single" w:sz="4" w:space="0" w:color="C0C0C0"/>
              <w:right w:val="single" w:sz="4" w:space="0" w:color="auto"/>
            </w:tcBorders>
            <w:shd w:val="clear" w:color="auto" w:fill="auto"/>
            <w:hideMark/>
          </w:tcPr>
          <w:p w14:paraId="2D7B55FF" w14:textId="77777777" w:rsidR="00412F4A" w:rsidRPr="00412F4A" w:rsidRDefault="00412F4A" w:rsidP="00412F4A">
            <w:pPr>
              <w:rPr>
                <w:rFonts w:ascii="Arial" w:hAnsi="Arial" w:cs="Arial"/>
                <w:sz w:val="16"/>
                <w:szCs w:val="16"/>
              </w:rPr>
            </w:pPr>
            <w:r w:rsidRPr="00412F4A">
              <w:rPr>
                <w:rFonts w:ascii="Arial" w:hAnsi="Arial" w:cs="Arial"/>
                <w:sz w:val="16"/>
                <w:szCs w:val="16"/>
              </w:rPr>
              <w:t>Upravne mjere</w:t>
            </w:r>
          </w:p>
        </w:tc>
        <w:tc>
          <w:tcPr>
            <w:tcW w:w="567" w:type="dxa"/>
            <w:tcBorders>
              <w:top w:val="nil"/>
              <w:left w:val="nil"/>
              <w:bottom w:val="single" w:sz="4" w:space="0" w:color="C0C0C0"/>
              <w:right w:val="single" w:sz="4" w:space="0" w:color="auto"/>
            </w:tcBorders>
            <w:shd w:val="clear" w:color="auto" w:fill="auto"/>
            <w:hideMark/>
          </w:tcPr>
          <w:p w14:paraId="6F9EE1D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143</w:t>
            </w:r>
          </w:p>
        </w:tc>
        <w:tc>
          <w:tcPr>
            <w:tcW w:w="1276" w:type="dxa"/>
            <w:tcBorders>
              <w:top w:val="nil"/>
              <w:left w:val="nil"/>
              <w:bottom w:val="single" w:sz="4" w:space="0" w:color="C0C0C0"/>
              <w:right w:val="single" w:sz="4" w:space="0" w:color="auto"/>
            </w:tcBorders>
            <w:shd w:val="clear" w:color="auto" w:fill="auto"/>
            <w:noWrap/>
            <w:hideMark/>
          </w:tcPr>
          <w:p w14:paraId="3D49E20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670C4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F32A8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E0178B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F92CBB4" w14:textId="77777777" w:rsidR="00412F4A" w:rsidRPr="00412F4A" w:rsidRDefault="00412F4A" w:rsidP="00412F4A">
            <w:pPr>
              <w:rPr>
                <w:rFonts w:ascii="Arial" w:hAnsi="Arial" w:cs="Arial"/>
                <w:sz w:val="16"/>
                <w:szCs w:val="16"/>
              </w:rPr>
            </w:pPr>
            <w:r w:rsidRPr="00412F4A">
              <w:rPr>
                <w:rFonts w:ascii="Arial" w:hAnsi="Arial" w:cs="Arial"/>
                <w:sz w:val="16"/>
                <w:szCs w:val="16"/>
              </w:rPr>
              <w:t>6819</w:t>
            </w:r>
          </w:p>
        </w:tc>
        <w:tc>
          <w:tcPr>
            <w:tcW w:w="5150" w:type="dxa"/>
            <w:tcBorders>
              <w:top w:val="nil"/>
              <w:left w:val="nil"/>
              <w:bottom w:val="single" w:sz="4" w:space="0" w:color="C0C0C0"/>
              <w:right w:val="single" w:sz="4" w:space="0" w:color="auto"/>
            </w:tcBorders>
            <w:shd w:val="clear" w:color="auto" w:fill="auto"/>
            <w:hideMark/>
          </w:tcPr>
          <w:p w14:paraId="6D9DB43F" w14:textId="77777777" w:rsidR="00412F4A" w:rsidRPr="00412F4A" w:rsidRDefault="00412F4A" w:rsidP="00412F4A">
            <w:pPr>
              <w:rPr>
                <w:rFonts w:ascii="Arial" w:hAnsi="Arial" w:cs="Arial"/>
                <w:sz w:val="16"/>
                <w:szCs w:val="16"/>
              </w:rPr>
            </w:pPr>
            <w:r w:rsidRPr="00412F4A">
              <w:rPr>
                <w:rFonts w:ascii="Arial" w:hAnsi="Arial" w:cs="Arial"/>
                <w:sz w:val="16"/>
                <w:szCs w:val="16"/>
              </w:rPr>
              <w:t>Ostale kazne</w:t>
            </w:r>
          </w:p>
        </w:tc>
        <w:tc>
          <w:tcPr>
            <w:tcW w:w="567" w:type="dxa"/>
            <w:tcBorders>
              <w:top w:val="nil"/>
              <w:left w:val="nil"/>
              <w:bottom w:val="single" w:sz="4" w:space="0" w:color="C0C0C0"/>
              <w:right w:val="single" w:sz="4" w:space="0" w:color="auto"/>
            </w:tcBorders>
            <w:shd w:val="clear" w:color="auto" w:fill="auto"/>
            <w:hideMark/>
          </w:tcPr>
          <w:p w14:paraId="5618B87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144</w:t>
            </w:r>
          </w:p>
        </w:tc>
        <w:tc>
          <w:tcPr>
            <w:tcW w:w="1276" w:type="dxa"/>
            <w:tcBorders>
              <w:top w:val="nil"/>
              <w:left w:val="nil"/>
              <w:bottom w:val="single" w:sz="4" w:space="0" w:color="C0C0C0"/>
              <w:right w:val="single" w:sz="4" w:space="0" w:color="auto"/>
            </w:tcBorders>
            <w:shd w:val="clear" w:color="auto" w:fill="auto"/>
            <w:noWrap/>
            <w:hideMark/>
          </w:tcPr>
          <w:p w14:paraId="0D6996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6BFB49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37F19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423667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9812067" w14:textId="77777777" w:rsidR="00412F4A" w:rsidRPr="00412F4A" w:rsidRDefault="00412F4A" w:rsidP="00412F4A">
            <w:pPr>
              <w:rPr>
                <w:rFonts w:ascii="Arial" w:hAnsi="Arial" w:cs="Arial"/>
                <w:sz w:val="16"/>
                <w:szCs w:val="16"/>
              </w:rPr>
            </w:pPr>
            <w:r w:rsidRPr="00412F4A">
              <w:rPr>
                <w:rFonts w:ascii="Arial" w:hAnsi="Arial" w:cs="Arial"/>
                <w:sz w:val="16"/>
                <w:szCs w:val="16"/>
              </w:rPr>
              <w:t>683</w:t>
            </w:r>
          </w:p>
        </w:tc>
        <w:tc>
          <w:tcPr>
            <w:tcW w:w="5150" w:type="dxa"/>
            <w:tcBorders>
              <w:top w:val="nil"/>
              <w:left w:val="nil"/>
              <w:bottom w:val="single" w:sz="4" w:space="0" w:color="C0C0C0"/>
              <w:right w:val="single" w:sz="4" w:space="0" w:color="auto"/>
            </w:tcBorders>
            <w:shd w:val="clear" w:color="auto" w:fill="auto"/>
            <w:hideMark/>
          </w:tcPr>
          <w:p w14:paraId="69C50F65" w14:textId="77777777" w:rsidR="00412F4A" w:rsidRPr="00412F4A" w:rsidRDefault="00412F4A" w:rsidP="00412F4A">
            <w:pPr>
              <w:rPr>
                <w:rFonts w:ascii="Arial" w:hAnsi="Arial" w:cs="Arial"/>
                <w:sz w:val="16"/>
                <w:szCs w:val="16"/>
              </w:rPr>
            </w:pPr>
            <w:r w:rsidRPr="00412F4A">
              <w:rPr>
                <w:rFonts w:ascii="Arial" w:hAnsi="Arial" w:cs="Arial"/>
                <w:sz w:val="16"/>
                <w:szCs w:val="16"/>
              </w:rPr>
              <w:t>Ostali prihodi</w:t>
            </w:r>
          </w:p>
        </w:tc>
        <w:tc>
          <w:tcPr>
            <w:tcW w:w="567" w:type="dxa"/>
            <w:tcBorders>
              <w:top w:val="nil"/>
              <w:left w:val="nil"/>
              <w:bottom w:val="single" w:sz="4" w:space="0" w:color="C0C0C0"/>
              <w:right w:val="single" w:sz="4" w:space="0" w:color="auto"/>
            </w:tcBorders>
            <w:shd w:val="clear" w:color="auto" w:fill="auto"/>
            <w:hideMark/>
          </w:tcPr>
          <w:p w14:paraId="47EC78D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145</w:t>
            </w:r>
          </w:p>
        </w:tc>
        <w:tc>
          <w:tcPr>
            <w:tcW w:w="1276" w:type="dxa"/>
            <w:tcBorders>
              <w:top w:val="nil"/>
              <w:left w:val="nil"/>
              <w:bottom w:val="single" w:sz="4" w:space="0" w:color="C0C0C0"/>
              <w:right w:val="single" w:sz="4" w:space="0" w:color="auto"/>
            </w:tcBorders>
            <w:shd w:val="clear" w:color="auto" w:fill="auto"/>
            <w:noWrap/>
            <w:hideMark/>
          </w:tcPr>
          <w:p w14:paraId="55E3F6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1.358.453</w:t>
            </w:r>
          </w:p>
        </w:tc>
        <w:tc>
          <w:tcPr>
            <w:tcW w:w="1240" w:type="dxa"/>
            <w:tcBorders>
              <w:top w:val="nil"/>
              <w:left w:val="nil"/>
              <w:bottom w:val="single" w:sz="4" w:space="0" w:color="C0C0C0"/>
              <w:right w:val="single" w:sz="4" w:space="0" w:color="auto"/>
            </w:tcBorders>
            <w:shd w:val="clear" w:color="auto" w:fill="auto"/>
            <w:noWrap/>
            <w:hideMark/>
          </w:tcPr>
          <w:p w14:paraId="2562D11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1.212.253</w:t>
            </w:r>
          </w:p>
        </w:tc>
        <w:tc>
          <w:tcPr>
            <w:tcW w:w="886" w:type="dxa"/>
            <w:tcBorders>
              <w:top w:val="nil"/>
              <w:left w:val="nil"/>
              <w:bottom w:val="single" w:sz="4" w:space="0" w:color="C0C0C0"/>
              <w:right w:val="single" w:sz="4" w:space="0" w:color="auto"/>
            </w:tcBorders>
            <w:shd w:val="clear" w:color="auto" w:fill="auto"/>
            <w:noWrap/>
            <w:hideMark/>
          </w:tcPr>
          <w:p w14:paraId="5AFC826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89,2</w:t>
            </w:r>
          </w:p>
        </w:tc>
      </w:tr>
      <w:tr w:rsidR="00412F4A" w:rsidRPr="00412F4A" w14:paraId="6878C4B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D1F7E4E" w14:textId="77777777" w:rsidR="00412F4A" w:rsidRPr="00412F4A" w:rsidRDefault="00412F4A" w:rsidP="00412F4A">
            <w:pPr>
              <w:rPr>
                <w:rFonts w:ascii="Arial" w:hAnsi="Arial" w:cs="Arial"/>
                <w:sz w:val="16"/>
                <w:szCs w:val="16"/>
              </w:rPr>
            </w:pPr>
            <w:r w:rsidRPr="00412F4A">
              <w:rPr>
                <w:rFonts w:ascii="Arial" w:hAnsi="Arial" w:cs="Arial"/>
                <w:sz w:val="16"/>
                <w:szCs w:val="16"/>
              </w:rPr>
              <w:t>3</w:t>
            </w:r>
          </w:p>
        </w:tc>
        <w:tc>
          <w:tcPr>
            <w:tcW w:w="5150" w:type="dxa"/>
            <w:tcBorders>
              <w:top w:val="nil"/>
              <w:left w:val="nil"/>
              <w:bottom w:val="single" w:sz="4" w:space="0" w:color="C0C0C0"/>
              <w:right w:val="single" w:sz="4" w:space="0" w:color="auto"/>
            </w:tcBorders>
            <w:shd w:val="clear" w:color="auto" w:fill="auto"/>
            <w:hideMark/>
          </w:tcPr>
          <w:p w14:paraId="3C3D7FAE" w14:textId="77777777" w:rsidR="00412F4A" w:rsidRPr="00412F4A" w:rsidRDefault="00412F4A" w:rsidP="00412F4A">
            <w:pPr>
              <w:rPr>
                <w:rFonts w:ascii="Arial" w:hAnsi="Arial" w:cs="Arial"/>
                <w:sz w:val="16"/>
                <w:szCs w:val="16"/>
              </w:rPr>
            </w:pPr>
            <w:r w:rsidRPr="00412F4A">
              <w:rPr>
                <w:rFonts w:ascii="Arial" w:hAnsi="Arial" w:cs="Arial"/>
                <w:sz w:val="16"/>
                <w:szCs w:val="16"/>
              </w:rPr>
              <w:t>RASHODI POSLOVANJA (AOP 147+158+191+210+219+247+258)</w:t>
            </w:r>
          </w:p>
        </w:tc>
        <w:tc>
          <w:tcPr>
            <w:tcW w:w="567" w:type="dxa"/>
            <w:tcBorders>
              <w:top w:val="nil"/>
              <w:left w:val="nil"/>
              <w:bottom w:val="single" w:sz="4" w:space="0" w:color="C0C0C0"/>
              <w:right w:val="single" w:sz="4" w:space="0" w:color="auto"/>
            </w:tcBorders>
            <w:shd w:val="clear" w:color="auto" w:fill="auto"/>
            <w:hideMark/>
          </w:tcPr>
          <w:p w14:paraId="1E580E1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146</w:t>
            </w:r>
          </w:p>
        </w:tc>
        <w:tc>
          <w:tcPr>
            <w:tcW w:w="1276" w:type="dxa"/>
            <w:tcBorders>
              <w:top w:val="nil"/>
              <w:left w:val="nil"/>
              <w:bottom w:val="single" w:sz="4" w:space="0" w:color="C0C0C0"/>
              <w:right w:val="single" w:sz="4" w:space="0" w:color="auto"/>
            </w:tcBorders>
            <w:shd w:val="clear" w:color="auto" w:fill="auto"/>
            <w:noWrap/>
            <w:hideMark/>
          </w:tcPr>
          <w:p w14:paraId="3321D7C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2.592.627.302</w:t>
            </w:r>
          </w:p>
        </w:tc>
        <w:tc>
          <w:tcPr>
            <w:tcW w:w="1240" w:type="dxa"/>
            <w:tcBorders>
              <w:top w:val="nil"/>
              <w:left w:val="nil"/>
              <w:bottom w:val="single" w:sz="4" w:space="0" w:color="C0C0C0"/>
              <w:right w:val="single" w:sz="4" w:space="0" w:color="auto"/>
            </w:tcBorders>
            <w:shd w:val="clear" w:color="auto" w:fill="auto"/>
            <w:noWrap/>
            <w:hideMark/>
          </w:tcPr>
          <w:p w14:paraId="345EFEE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3.133.424.076</w:t>
            </w:r>
          </w:p>
        </w:tc>
        <w:tc>
          <w:tcPr>
            <w:tcW w:w="886" w:type="dxa"/>
            <w:tcBorders>
              <w:top w:val="nil"/>
              <w:left w:val="nil"/>
              <w:bottom w:val="single" w:sz="4" w:space="0" w:color="C0C0C0"/>
              <w:right w:val="single" w:sz="4" w:space="0" w:color="auto"/>
            </w:tcBorders>
            <w:shd w:val="clear" w:color="auto" w:fill="auto"/>
            <w:noWrap/>
            <w:hideMark/>
          </w:tcPr>
          <w:p w14:paraId="3B668E9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120,9</w:t>
            </w:r>
          </w:p>
        </w:tc>
      </w:tr>
      <w:tr w:rsidR="00412F4A" w:rsidRPr="00412F4A" w14:paraId="5BA3296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C1F9178" w14:textId="77777777" w:rsidR="00412F4A" w:rsidRPr="00412F4A" w:rsidRDefault="00412F4A" w:rsidP="00412F4A">
            <w:pPr>
              <w:rPr>
                <w:rFonts w:ascii="Arial" w:hAnsi="Arial" w:cs="Arial"/>
                <w:sz w:val="16"/>
                <w:szCs w:val="16"/>
              </w:rPr>
            </w:pPr>
            <w:r w:rsidRPr="00412F4A">
              <w:rPr>
                <w:rFonts w:ascii="Arial" w:hAnsi="Arial" w:cs="Arial"/>
                <w:sz w:val="16"/>
                <w:szCs w:val="16"/>
              </w:rPr>
              <w:t>31</w:t>
            </w:r>
          </w:p>
        </w:tc>
        <w:tc>
          <w:tcPr>
            <w:tcW w:w="5150" w:type="dxa"/>
            <w:tcBorders>
              <w:top w:val="nil"/>
              <w:left w:val="nil"/>
              <w:bottom w:val="single" w:sz="4" w:space="0" w:color="C0C0C0"/>
              <w:right w:val="single" w:sz="4" w:space="0" w:color="auto"/>
            </w:tcBorders>
            <w:shd w:val="clear" w:color="auto" w:fill="auto"/>
            <w:hideMark/>
          </w:tcPr>
          <w:p w14:paraId="621CA57F" w14:textId="77777777" w:rsidR="00412F4A" w:rsidRPr="00412F4A" w:rsidRDefault="00412F4A" w:rsidP="00412F4A">
            <w:pPr>
              <w:rPr>
                <w:rFonts w:ascii="Arial" w:hAnsi="Arial" w:cs="Arial"/>
                <w:sz w:val="16"/>
                <w:szCs w:val="16"/>
              </w:rPr>
            </w:pPr>
            <w:r w:rsidRPr="00412F4A">
              <w:rPr>
                <w:rFonts w:ascii="Arial" w:hAnsi="Arial" w:cs="Arial"/>
                <w:sz w:val="16"/>
                <w:szCs w:val="16"/>
              </w:rPr>
              <w:t>Rashodi za zaposlene (AOP 148+153+154)</w:t>
            </w:r>
          </w:p>
        </w:tc>
        <w:tc>
          <w:tcPr>
            <w:tcW w:w="567" w:type="dxa"/>
            <w:tcBorders>
              <w:top w:val="nil"/>
              <w:left w:val="nil"/>
              <w:bottom w:val="single" w:sz="4" w:space="0" w:color="C0C0C0"/>
              <w:right w:val="single" w:sz="4" w:space="0" w:color="auto"/>
            </w:tcBorders>
            <w:shd w:val="clear" w:color="auto" w:fill="auto"/>
            <w:hideMark/>
          </w:tcPr>
          <w:p w14:paraId="0005F18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147</w:t>
            </w:r>
          </w:p>
        </w:tc>
        <w:tc>
          <w:tcPr>
            <w:tcW w:w="1276" w:type="dxa"/>
            <w:tcBorders>
              <w:top w:val="nil"/>
              <w:left w:val="nil"/>
              <w:bottom w:val="single" w:sz="4" w:space="0" w:color="C0C0C0"/>
              <w:right w:val="single" w:sz="4" w:space="0" w:color="auto"/>
            </w:tcBorders>
            <w:shd w:val="clear" w:color="auto" w:fill="auto"/>
            <w:noWrap/>
            <w:hideMark/>
          </w:tcPr>
          <w:p w14:paraId="7F105DB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1.892.773.677</w:t>
            </w:r>
          </w:p>
        </w:tc>
        <w:tc>
          <w:tcPr>
            <w:tcW w:w="1240" w:type="dxa"/>
            <w:tcBorders>
              <w:top w:val="nil"/>
              <w:left w:val="nil"/>
              <w:bottom w:val="single" w:sz="4" w:space="0" w:color="C0C0C0"/>
              <w:right w:val="single" w:sz="4" w:space="0" w:color="auto"/>
            </w:tcBorders>
            <w:shd w:val="clear" w:color="auto" w:fill="auto"/>
            <w:noWrap/>
            <w:hideMark/>
          </w:tcPr>
          <w:p w14:paraId="31E8888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2.016.486.605</w:t>
            </w:r>
          </w:p>
        </w:tc>
        <w:tc>
          <w:tcPr>
            <w:tcW w:w="886" w:type="dxa"/>
            <w:tcBorders>
              <w:top w:val="nil"/>
              <w:left w:val="nil"/>
              <w:bottom w:val="single" w:sz="4" w:space="0" w:color="C0C0C0"/>
              <w:right w:val="single" w:sz="4" w:space="0" w:color="auto"/>
            </w:tcBorders>
            <w:shd w:val="clear" w:color="auto" w:fill="auto"/>
            <w:noWrap/>
            <w:hideMark/>
          </w:tcPr>
          <w:p w14:paraId="40CB8B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106,5</w:t>
            </w:r>
          </w:p>
        </w:tc>
      </w:tr>
      <w:tr w:rsidR="00412F4A" w:rsidRPr="00412F4A" w14:paraId="7BE0E98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D79060E" w14:textId="77777777" w:rsidR="00412F4A" w:rsidRPr="00412F4A" w:rsidRDefault="00412F4A" w:rsidP="00412F4A">
            <w:pPr>
              <w:rPr>
                <w:rFonts w:ascii="Arial" w:hAnsi="Arial" w:cs="Arial"/>
                <w:sz w:val="16"/>
                <w:szCs w:val="16"/>
              </w:rPr>
            </w:pPr>
            <w:r w:rsidRPr="00412F4A">
              <w:rPr>
                <w:rFonts w:ascii="Arial" w:hAnsi="Arial" w:cs="Arial"/>
                <w:sz w:val="16"/>
                <w:szCs w:val="16"/>
              </w:rPr>
              <w:t>311</w:t>
            </w:r>
          </w:p>
        </w:tc>
        <w:tc>
          <w:tcPr>
            <w:tcW w:w="5150" w:type="dxa"/>
            <w:tcBorders>
              <w:top w:val="nil"/>
              <w:left w:val="nil"/>
              <w:bottom w:val="single" w:sz="4" w:space="0" w:color="C0C0C0"/>
              <w:right w:val="single" w:sz="4" w:space="0" w:color="auto"/>
            </w:tcBorders>
            <w:shd w:val="clear" w:color="auto" w:fill="auto"/>
            <w:hideMark/>
          </w:tcPr>
          <w:p w14:paraId="46E9F731" w14:textId="77777777" w:rsidR="00412F4A" w:rsidRPr="00412F4A" w:rsidRDefault="00412F4A" w:rsidP="00412F4A">
            <w:pPr>
              <w:rPr>
                <w:rFonts w:ascii="Arial" w:hAnsi="Arial" w:cs="Arial"/>
                <w:sz w:val="16"/>
                <w:szCs w:val="16"/>
              </w:rPr>
            </w:pPr>
            <w:r w:rsidRPr="00412F4A">
              <w:rPr>
                <w:rFonts w:ascii="Arial" w:hAnsi="Arial" w:cs="Arial"/>
                <w:sz w:val="16"/>
                <w:szCs w:val="16"/>
              </w:rPr>
              <w:t>Plaće (bruto) (AOP 149 do 152)</w:t>
            </w:r>
          </w:p>
        </w:tc>
        <w:tc>
          <w:tcPr>
            <w:tcW w:w="567" w:type="dxa"/>
            <w:tcBorders>
              <w:top w:val="nil"/>
              <w:left w:val="nil"/>
              <w:bottom w:val="single" w:sz="4" w:space="0" w:color="C0C0C0"/>
              <w:right w:val="single" w:sz="4" w:space="0" w:color="auto"/>
            </w:tcBorders>
            <w:shd w:val="clear" w:color="auto" w:fill="auto"/>
            <w:hideMark/>
          </w:tcPr>
          <w:p w14:paraId="18BCDDC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148</w:t>
            </w:r>
          </w:p>
        </w:tc>
        <w:tc>
          <w:tcPr>
            <w:tcW w:w="1276" w:type="dxa"/>
            <w:tcBorders>
              <w:top w:val="nil"/>
              <w:left w:val="nil"/>
              <w:bottom w:val="single" w:sz="4" w:space="0" w:color="C0C0C0"/>
              <w:right w:val="single" w:sz="4" w:space="0" w:color="auto"/>
            </w:tcBorders>
            <w:shd w:val="clear" w:color="auto" w:fill="auto"/>
            <w:noWrap/>
            <w:hideMark/>
          </w:tcPr>
          <w:p w14:paraId="2095FAD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1.547.461.029</w:t>
            </w:r>
          </w:p>
        </w:tc>
        <w:tc>
          <w:tcPr>
            <w:tcW w:w="1240" w:type="dxa"/>
            <w:tcBorders>
              <w:top w:val="nil"/>
              <w:left w:val="nil"/>
              <w:bottom w:val="single" w:sz="4" w:space="0" w:color="C0C0C0"/>
              <w:right w:val="single" w:sz="4" w:space="0" w:color="auto"/>
            </w:tcBorders>
            <w:shd w:val="clear" w:color="auto" w:fill="auto"/>
            <w:noWrap/>
            <w:hideMark/>
          </w:tcPr>
          <w:p w14:paraId="34C5874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1.647.785.971</w:t>
            </w:r>
          </w:p>
        </w:tc>
        <w:tc>
          <w:tcPr>
            <w:tcW w:w="886" w:type="dxa"/>
            <w:tcBorders>
              <w:top w:val="nil"/>
              <w:left w:val="nil"/>
              <w:bottom w:val="single" w:sz="4" w:space="0" w:color="C0C0C0"/>
              <w:right w:val="single" w:sz="4" w:space="0" w:color="auto"/>
            </w:tcBorders>
            <w:shd w:val="clear" w:color="auto" w:fill="auto"/>
            <w:noWrap/>
            <w:hideMark/>
          </w:tcPr>
          <w:p w14:paraId="18E3F2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106,5</w:t>
            </w:r>
          </w:p>
        </w:tc>
      </w:tr>
      <w:tr w:rsidR="00412F4A" w:rsidRPr="00412F4A" w14:paraId="5ED9659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E6BB95B" w14:textId="77777777" w:rsidR="00412F4A" w:rsidRPr="00412F4A" w:rsidRDefault="00412F4A" w:rsidP="00412F4A">
            <w:pPr>
              <w:rPr>
                <w:rFonts w:ascii="Arial" w:hAnsi="Arial" w:cs="Arial"/>
                <w:sz w:val="16"/>
                <w:szCs w:val="16"/>
              </w:rPr>
            </w:pPr>
            <w:r w:rsidRPr="00412F4A">
              <w:rPr>
                <w:rFonts w:ascii="Arial" w:hAnsi="Arial" w:cs="Arial"/>
                <w:sz w:val="16"/>
                <w:szCs w:val="16"/>
              </w:rPr>
              <w:t>3111</w:t>
            </w:r>
          </w:p>
        </w:tc>
        <w:tc>
          <w:tcPr>
            <w:tcW w:w="5150" w:type="dxa"/>
            <w:tcBorders>
              <w:top w:val="nil"/>
              <w:left w:val="nil"/>
              <w:bottom w:val="single" w:sz="4" w:space="0" w:color="C0C0C0"/>
              <w:right w:val="single" w:sz="4" w:space="0" w:color="auto"/>
            </w:tcBorders>
            <w:shd w:val="clear" w:color="auto" w:fill="auto"/>
            <w:hideMark/>
          </w:tcPr>
          <w:p w14:paraId="05B2C5AF" w14:textId="77777777" w:rsidR="00412F4A" w:rsidRPr="00412F4A" w:rsidRDefault="00412F4A" w:rsidP="00412F4A">
            <w:pPr>
              <w:rPr>
                <w:rFonts w:ascii="Arial" w:hAnsi="Arial" w:cs="Arial"/>
                <w:sz w:val="16"/>
                <w:szCs w:val="16"/>
              </w:rPr>
            </w:pPr>
            <w:r w:rsidRPr="00412F4A">
              <w:rPr>
                <w:rFonts w:ascii="Arial" w:hAnsi="Arial" w:cs="Arial"/>
                <w:sz w:val="16"/>
                <w:szCs w:val="16"/>
              </w:rPr>
              <w:t>Plaće za redovan rad</w:t>
            </w:r>
          </w:p>
        </w:tc>
        <w:tc>
          <w:tcPr>
            <w:tcW w:w="567" w:type="dxa"/>
            <w:tcBorders>
              <w:top w:val="nil"/>
              <w:left w:val="nil"/>
              <w:bottom w:val="single" w:sz="4" w:space="0" w:color="C0C0C0"/>
              <w:right w:val="single" w:sz="4" w:space="0" w:color="auto"/>
            </w:tcBorders>
            <w:shd w:val="clear" w:color="auto" w:fill="auto"/>
            <w:hideMark/>
          </w:tcPr>
          <w:p w14:paraId="3656742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149</w:t>
            </w:r>
          </w:p>
        </w:tc>
        <w:tc>
          <w:tcPr>
            <w:tcW w:w="1276" w:type="dxa"/>
            <w:tcBorders>
              <w:top w:val="nil"/>
              <w:left w:val="nil"/>
              <w:bottom w:val="single" w:sz="4" w:space="0" w:color="C0C0C0"/>
              <w:right w:val="single" w:sz="4" w:space="0" w:color="auto"/>
            </w:tcBorders>
            <w:shd w:val="clear" w:color="auto" w:fill="auto"/>
            <w:noWrap/>
            <w:hideMark/>
          </w:tcPr>
          <w:p w14:paraId="2DB31B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1.524.682.394</w:t>
            </w:r>
          </w:p>
        </w:tc>
        <w:tc>
          <w:tcPr>
            <w:tcW w:w="1240" w:type="dxa"/>
            <w:tcBorders>
              <w:top w:val="nil"/>
              <w:left w:val="nil"/>
              <w:bottom w:val="single" w:sz="4" w:space="0" w:color="C0C0C0"/>
              <w:right w:val="single" w:sz="4" w:space="0" w:color="auto"/>
            </w:tcBorders>
            <w:shd w:val="clear" w:color="auto" w:fill="auto"/>
            <w:noWrap/>
            <w:hideMark/>
          </w:tcPr>
          <w:p w14:paraId="4B3184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1.615.810.066</w:t>
            </w:r>
          </w:p>
        </w:tc>
        <w:tc>
          <w:tcPr>
            <w:tcW w:w="886" w:type="dxa"/>
            <w:tcBorders>
              <w:top w:val="nil"/>
              <w:left w:val="nil"/>
              <w:bottom w:val="single" w:sz="4" w:space="0" w:color="C0C0C0"/>
              <w:right w:val="single" w:sz="4" w:space="0" w:color="auto"/>
            </w:tcBorders>
            <w:shd w:val="clear" w:color="auto" w:fill="auto"/>
            <w:noWrap/>
            <w:hideMark/>
          </w:tcPr>
          <w:p w14:paraId="45B57F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106,0</w:t>
            </w:r>
          </w:p>
        </w:tc>
      </w:tr>
      <w:tr w:rsidR="00412F4A" w:rsidRPr="00412F4A" w14:paraId="4E40446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51BB363" w14:textId="77777777" w:rsidR="00412F4A" w:rsidRPr="00412F4A" w:rsidRDefault="00412F4A" w:rsidP="00412F4A">
            <w:pPr>
              <w:rPr>
                <w:rFonts w:ascii="Arial" w:hAnsi="Arial" w:cs="Arial"/>
                <w:sz w:val="16"/>
                <w:szCs w:val="16"/>
              </w:rPr>
            </w:pPr>
            <w:r w:rsidRPr="00412F4A">
              <w:rPr>
                <w:rFonts w:ascii="Arial" w:hAnsi="Arial" w:cs="Arial"/>
                <w:sz w:val="16"/>
                <w:szCs w:val="16"/>
              </w:rPr>
              <w:t>3112</w:t>
            </w:r>
          </w:p>
        </w:tc>
        <w:tc>
          <w:tcPr>
            <w:tcW w:w="5150" w:type="dxa"/>
            <w:tcBorders>
              <w:top w:val="nil"/>
              <w:left w:val="nil"/>
              <w:bottom w:val="single" w:sz="4" w:space="0" w:color="C0C0C0"/>
              <w:right w:val="single" w:sz="4" w:space="0" w:color="auto"/>
            </w:tcBorders>
            <w:shd w:val="clear" w:color="auto" w:fill="auto"/>
            <w:hideMark/>
          </w:tcPr>
          <w:p w14:paraId="22BDD321" w14:textId="77777777" w:rsidR="00412F4A" w:rsidRPr="00412F4A" w:rsidRDefault="00412F4A" w:rsidP="00412F4A">
            <w:pPr>
              <w:rPr>
                <w:rFonts w:ascii="Arial" w:hAnsi="Arial" w:cs="Arial"/>
                <w:sz w:val="16"/>
                <w:szCs w:val="16"/>
              </w:rPr>
            </w:pPr>
            <w:r w:rsidRPr="00412F4A">
              <w:rPr>
                <w:rFonts w:ascii="Arial" w:hAnsi="Arial" w:cs="Arial"/>
                <w:sz w:val="16"/>
                <w:szCs w:val="16"/>
              </w:rPr>
              <w:t>Plaće u naravi</w:t>
            </w:r>
          </w:p>
        </w:tc>
        <w:tc>
          <w:tcPr>
            <w:tcW w:w="567" w:type="dxa"/>
            <w:tcBorders>
              <w:top w:val="nil"/>
              <w:left w:val="nil"/>
              <w:bottom w:val="single" w:sz="4" w:space="0" w:color="C0C0C0"/>
              <w:right w:val="single" w:sz="4" w:space="0" w:color="auto"/>
            </w:tcBorders>
            <w:shd w:val="clear" w:color="auto" w:fill="auto"/>
            <w:hideMark/>
          </w:tcPr>
          <w:p w14:paraId="67595D9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150</w:t>
            </w:r>
          </w:p>
        </w:tc>
        <w:tc>
          <w:tcPr>
            <w:tcW w:w="1276" w:type="dxa"/>
            <w:tcBorders>
              <w:top w:val="nil"/>
              <w:left w:val="nil"/>
              <w:bottom w:val="single" w:sz="4" w:space="0" w:color="C0C0C0"/>
              <w:right w:val="single" w:sz="4" w:space="0" w:color="auto"/>
            </w:tcBorders>
            <w:shd w:val="clear" w:color="auto" w:fill="auto"/>
            <w:noWrap/>
            <w:hideMark/>
          </w:tcPr>
          <w:p w14:paraId="6A6985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1.924</w:t>
            </w:r>
          </w:p>
        </w:tc>
        <w:tc>
          <w:tcPr>
            <w:tcW w:w="1240" w:type="dxa"/>
            <w:tcBorders>
              <w:top w:val="nil"/>
              <w:left w:val="nil"/>
              <w:bottom w:val="single" w:sz="4" w:space="0" w:color="C0C0C0"/>
              <w:right w:val="single" w:sz="4" w:space="0" w:color="auto"/>
            </w:tcBorders>
            <w:shd w:val="clear" w:color="auto" w:fill="auto"/>
            <w:noWrap/>
            <w:hideMark/>
          </w:tcPr>
          <w:p w14:paraId="6D2B2A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1.815</w:t>
            </w:r>
          </w:p>
        </w:tc>
        <w:tc>
          <w:tcPr>
            <w:tcW w:w="886" w:type="dxa"/>
            <w:tcBorders>
              <w:top w:val="nil"/>
              <w:left w:val="nil"/>
              <w:bottom w:val="single" w:sz="4" w:space="0" w:color="C0C0C0"/>
              <w:right w:val="single" w:sz="4" w:space="0" w:color="auto"/>
            </w:tcBorders>
            <w:shd w:val="clear" w:color="auto" w:fill="auto"/>
            <w:noWrap/>
            <w:hideMark/>
          </w:tcPr>
          <w:p w14:paraId="2C01705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94,3</w:t>
            </w:r>
          </w:p>
        </w:tc>
      </w:tr>
      <w:tr w:rsidR="00412F4A" w:rsidRPr="00412F4A" w14:paraId="6D48F02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28DDC9F" w14:textId="77777777" w:rsidR="00412F4A" w:rsidRPr="00412F4A" w:rsidRDefault="00412F4A" w:rsidP="00412F4A">
            <w:pPr>
              <w:rPr>
                <w:rFonts w:ascii="Arial" w:hAnsi="Arial" w:cs="Arial"/>
                <w:sz w:val="16"/>
                <w:szCs w:val="16"/>
              </w:rPr>
            </w:pPr>
            <w:r w:rsidRPr="00412F4A">
              <w:rPr>
                <w:rFonts w:ascii="Arial" w:hAnsi="Arial" w:cs="Arial"/>
                <w:sz w:val="16"/>
                <w:szCs w:val="16"/>
              </w:rPr>
              <w:t>3113</w:t>
            </w:r>
          </w:p>
        </w:tc>
        <w:tc>
          <w:tcPr>
            <w:tcW w:w="5150" w:type="dxa"/>
            <w:tcBorders>
              <w:top w:val="nil"/>
              <w:left w:val="nil"/>
              <w:bottom w:val="single" w:sz="4" w:space="0" w:color="C0C0C0"/>
              <w:right w:val="single" w:sz="4" w:space="0" w:color="auto"/>
            </w:tcBorders>
            <w:shd w:val="clear" w:color="auto" w:fill="auto"/>
            <w:hideMark/>
          </w:tcPr>
          <w:p w14:paraId="67557D20" w14:textId="77777777" w:rsidR="00412F4A" w:rsidRPr="00412F4A" w:rsidRDefault="00412F4A" w:rsidP="00412F4A">
            <w:pPr>
              <w:rPr>
                <w:rFonts w:ascii="Arial" w:hAnsi="Arial" w:cs="Arial"/>
                <w:sz w:val="16"/>
                <w:szCs w:val="16"/>
              </w:rPr>
            </w:pPr>
            <w:r w:rsidRPr="00412F4A">
              <w:rPr>
                <w:rFonts w:ascii="Arial" w:hAnsi="Arial" w:cs="Arial"/>
                <w:sz w:val="16"/>
                <w:szCs w:val="16"/>
              </w:rPr>
              <w:t>Plaće za prekovremeni rad</w:t>
            </w:r>
          </w:p>
        </w:tc>
        <w:tc>
          <w:tcPr>
            <w:tcW w:w="567" w:type="dxa"/>
            <w:tcBorders>
              <w:top w:val="nil"/>
              <w:left w:val="nil"/>
              <w:bottom w:val="single" w:sz="4" w:space="0" w:color="C0C0C0"/>
              <w:right w:val="single" w:sz="4" w:space="0" w:color="auto"/>
            </w:tcBorders>
            <w:shd w:val="clear" w:color="auto" w:fill="auto"/>
            <w:hideMark/>
          </w:tcPr>
          <w:p w14:paraId="55AE2BC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151</w:t>
            </w:r>
          </w:p>
        </w:tc>
        <w:tc>
          <w:tcPr>
            <w:tcW w:w="1276" w:type="dxa"/>
            <w:tcBorders>
              <w:top w:val="nil"/>
              <w:left w:val="nil"/>
              <w:bottom w:val="single" w:sz="4" w:space="0" w:color="C0C0C0"/>
              <w:right w:val="single" w:sz="4" w:space="0" w:color="auto"/>
            </w:tcBorders>
            <w:shd w:val="clear" w:color="auto" w:fill="auto"/>
            <w:noWrap/>
            <w:hideMark/>
          </w:tcPr>
          <w:p w14:paraId="15D1AA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21.889.114</w:t>
            </w:r>
          </w:p>
        </w:tc>
        <w:tc>
          <w:tcPr>
            <w:tcW w:w="1240" w:type="dxa"/>
            <w:tcBorders>
              <w:top w:val="nil"/>
              <w:left w:val="nil"/>
              <w:bottom w:val="single" w:sz="4" w:space="0" w:color="C0C0C0"/>
              <w:right w:val="single" w:sz="4" w:space="0" w:color="auto"/>
            </w:tcBorders>
            <w:shd w:val="clear" w:color="auto" w:fill="auto"/>
            <w:noWrap/>
            <w:hideMark/>
          </w:tcPr>
          <w:p w14:paraId="27807E8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29.182.171</w:t>
            </w:r>
          </w:p>
        </w:tc>
        <w:tc>
          <w:tcPr>
            <w:tcW w:w="886" w:type="dxa"/>
            <w:tcBorders>
              <w:top w:val="nil"/>
              <w:left w:val="nil"/>
              <w:bottom w:val="single" w:sz="4" w:space="0" w:color="C0C0C0"/>
              <w:right w:val="single" w:sz="4" w:space="0" w:color="auto"/>
            </w:tcBorders>
            <w:shd w:val="clear" w:color="auto" w:fill="auto"/>
            <w:noWrap/>
            <w:hideMark/>
          </w:tcPr>
          <w:p w14:paraId="0783FB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133,3</w:t>
            </w:r>
          </w:p>
        </w:tc>
      </w:tr>
      <w:tr w:rsidR="00412F4A" w:rsidRPr="00412F4A" w14:paraId="035B858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230ED98" w14:textId="77777777" w:rsidR="00412F4A" w:rsidRPr="00412F4A" w:rsidRDefault="00412F4A" w:rsidP="00412F4A">
            <w:pPr>
              <w:rPr>
                <w:rFonts w:ascii="Arial" w:hAnsi="Arial" w:cs="Arial"/>
                <w:sz w:val="16"/>
                <w:szCs w:val="16"/>
              </w:rPr>
            </w:pPr>
            <w:r w:rsidRPr="00412F4A">
              <w:rPr>
                <w:rFonts w:ascii="Arial" w:hAnsi="Arial" w:cs="Arial"/>
                <w:sz w:val="16"/>
                <w:szCs w:val="16"/>
              </w:rPr>
              <w:t>3114</w:t>
            </w:r>
          </w:p>
        </w:tc>
        <w:tc>
          <w:tcPr>
            <w:tcW w:w="5150" w:type="dxa"/>
            <w:tcBorders>
              <w:top w:val="nil"/>
              <w:left w:val="nil"/>
              <w:bottom w:val="single" w:sz="4" w:space="0" w:color="C0C0C0"/>
              <w:right w:val="single" w:sz="4" w:space="0" w:color="auto"/>
            </w:tcBorders>
            <w:shd w:val="clear" w:color="auto" w:fill="auto"/>
            <w:hideMark/>
          </w:tcPr>
          <w:p w14:paraId="4A179E56" w14:textId="77777777" w:rsidR="00412F4A" w:rsidRPr="00412F4A" w:rsidRDefault="00412F4A" w:rsidP="00412F4A">
            <w:pPr>
              <w:rPr>
                <w:rFonts w:ascii="Arial" w:hAnsi="Arial" w:cs="Arial"/>
                <w:sz w:val="16"/>
                <w:szCs w:val="16"/>
              </w:rPr>
            </w:pPr>
            <w:r w:rsidRPr="00412F4A">
              <w:rPr>
                <w:rFonts w:ascii="Arial" w:hAnsi="Arial" w:cs="Arial"/>
                <w:sz w:val="16"/>
                <w:szCs w:val="16"/>
              </w:rPr>
              <w:t>Plaće za posebne uvjete rada</w:t>
            </w:r>
          </w:p>
        </w:tc>
        <w:tc>
          <w:tcPr>
            <w:tcW w:w="567" w:type="dxa"/>
            <w:tcBorders>
              <w:top w:val="nil"/>
              <w:left w:val="nil"/>
              <w:bottom w:val="single" w:sz="4" w:space="0" w:color="C0C0C0"/>
              <w:right w:val="single" w:sz="4" w:space="0" w:color="auto"/>
            </w:tcBorders>
            <w:shd w:val="clear" w:color="auto" w:fill="auto"/>
            <w:hideMark/>
          </w:tcPr>
          <w:p w14:paraId="072212F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152</w:t>
            </w:r>
          </w:p>
        </w:tc>
        <w:tc>
          <w:tcPr>
            <w:tcW w:w="1276" w:type="dxa"/>
            <w:tcBorders>
              <w:top w:val="nil"/>
              <w:left w:val="nil"/>
              <w:bottom w:val="single" w:sz="4" w:space="0" w:color="C0C0C0"/>
              <w:right w:val="single" w:sz="4" w:space="0" w:color="auto"/>
            </w:tcBorders>
            <w:shd w:val="clear" w:color="auto" w:fill="auto"/>
            <w:noWrap/>
            <w:hideMark/>
          </w:tcPr>
          <w:p w14:paraId="413EAA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887.597</w:t>
            </w:r>
          </w:p>
        </w:tc>
        <w:tc>
          <w:tcPr>
            <w:tcW w:w="1240" w:type="dxa"/>
            <w:tcBorders>
              <w:top w:val="nil"/>
              <w:left w:val="nil"/>
              <w:bottom w:val="single" w:sz="4" w:space="0" w:color="C0C0C0"/>
              <w:right w:val="single" w:sz="4" w:space="0" w:color="auto"/>
            </w:tcBorders>
            <w:shd w:val="clear" w:color="auto" w:fill="auto"/>
            <w:noWrap/>
            <w:hideMark/>
          </w:tcPr>
          <w:p w14:paraId="1C10AA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2.791.919</w:t>
            </w:r>
          </w:p>
        </w:tc>
        <w:tc>
          <w:tcPr>
            <w:tcW w:w="886" w:type="dxa"/>
            <w:tcBorders>
              <w:top w:val="nil"/>
              <w:left w:val="nil"/>
              <w:bottom w:val="single" w:sz="4" w:space="0" w:color="C0C0C0"/>
              <w:right w:val="single" w:sz="4" w:space="0" w:color="auto"/>
            </w:tcBorders>
            <w:shd w:val="clear" w:color="auto" w:fill="auto"/>
            <w:noWrap/>
            <w:hideMark/>
          </w:tcPr>
          <w:p w14:paraId="4677F7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314,5</w:t>
            </w:r>
          </w:p>
        </w:tc>
      </w:tr>
      <w:tr w:rsidR="00412F4A" w:rsidRPr="00412F4A" w14:paraId="325AF90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91DAA8F" w14:textId="77777777" w:rsidR="00412F4A" w:rsidRPr="00412F4A" w:rsidRDefault="00412F4A" w:rsidP="00412F4A">
            <w:pPr>
              <w:rPr>
                <w:rFonts w:ascii="Arial" w:hAnsi="Arial" w:cs="Arial"/>
                <w:sz w:val="16"/>
                <w:szCs w:val="16"/>
              </w:rPr>
            </w:pPr>
            <w:r w:rsidRPr="00412F4A">
              <w:rPr>
                <w:rFonts w:ascii="Arial" w:hAnsi="Arial" w:cs="Arial"/>
                <w:sz w:val="16"/>
                <w:szCs w:val="16"/>
              </w:rPr>
              <w:t>312</w:t>
            </w:r>
          </w:p>
        </w:tc>
        <w:tc>
          <w:tcPr>
            <w:tcW w:w="5150" w:type="dxa"/>
            <w:tcBorders>
              <w:top w:val="nil"/>
              <w:left w:val="nil"/>
              <w:bottom w:val="single" w:sz="4" w:space="0" w:color="C0C0C0"/>
              <w:right w:val="single" w:sz="4" w:space="0" w:color="auto"/>
            </w:tcBorders>
            <w:shd w:val="clear" w:color="auto" w:fill="auto"/>
            <w:hideMark/>
          </w:tcPr>
          <w:p w14:paraId="32252417" w14:textId="77777777" w:rsidR="00412F4A" w:rsidRPr="00412F4A" w:rsidRDefault="00412F4A" w:rsidP="00412F4A">
            <w:pPr>
              <w:rPr>
                <w:rFonts w:ascii="Arial" w:hAnsi="Arial" w:cs="Arial"/>
                <w:sz w:val="16"/>
                <w:szCs w:val="16"/>
              </w:rPr>
            </w:pPr>
            <w:r w:rsidRPr="00412F4A">
              <w:rPr>
                <w:rFonts w:ascii="Arial" w:hAnsi="Arial" w:cs="Arial"/>
                <w:sz w:val="16"/>
                <w:szCs w:val="16"/>
              </w:rPr>
              <w:t>Ostali rashodi za zaposlene</w:t>
            </w:r>
          </w:p>
        </w:tc>
        <w:tc>
          <w:tcPr>
            <w:tcW w:w="567" w:type="dxa"/>
            <w:tcBorders>
              <w:top w:val="nil"/>
              <w:left w:val="nil"/>
              <w:bottom w:val="single" w:sz="4" w:space="0" w:color="C0C0C0"/>
              <w:right w:val="single" w:sz="4" w:space="0" w:color="auto"/>
            </w:tcBorders>
            <w:shd w:val="clear" w:color="auto" w:fill="auto"/>
            <w:hideMark/>
          </w:tcPr>
          <w:p w14:paraId="55E64EA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153</w:t>
            </w:r>
          </w:p>
        </w:tc>
        <w:tc>
          <w:tcPr>
            <w:tcW w:w="1276" w:type="dxa"/>
            <w:tcBorders>
              <w:top w:val="nil"/>
              <w:left w:val="nil"/>
              <w:bottom w:val="single" w:sz="4" w:space="0" w:color="C0C0C0"/>
              <w:right w:val="single" w:sz="4" w:space="0" w:color="auto"/>
            </w:tcBorders>
            <w:shd w:val="clear" w:color="auto" w:fill="auto"/>
            <w:noWrap/>
            <w:hideMark/>
          </w:tcPr>
          <w:p w14:paraId="7F648E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51.343.130</w:t>
            </w:r>
          </w:p>
        </w:tc>
        <w:tc>
          <w:tcPr>
            <w:tcW w:w="1240" w:type="dxa"/>
            <w:tcBorders>
              <w:top w:val="nil"/>
              <w:left w:val="nil"/>
              <w:bottom w:val="single" w:sz="4" w:space="0" w:color="C0C0C0"/>
              <w:right w:val="single" w:sz="4" w:space="0" w:color="auto"/>
            </w:tcBorders>
            <w:shd w:val="clear" w:color="auto" w:fill="auto"/>
            <w:noWrap/>
            <w:hideMark/>
          </w:tcPr>
          <w:p w14:paraId="4FAC33B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57.491.948</w:t>
            </w:r>
          </w:p>
        </w:tc>
        <w:tc>
          <w:tcPr>
            <w:tcW w:w="886" w:type="dxa"/>
            <w:tcBorders>
              <w:top w:val="nil"/>
              <w:left w:val="nil"/>
              <w:bottom w:val="single" w:sz="4" w:space="0" w:color="C0C0C0"/>
              <w:right w:val="single" w:sz="4" w:space="0" w:color="auto"/>
            </w:tcBorders>
            <w:shd w:val="clear" w:color="auto" w:fill="auto"/>
            <w:noWrap/>
            <w:hideMark/>
          </w:tcPr>
          <w:p w14:paraId="1C48DD3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112,0</w:t>
            </w:r>
          </w:p>
        </w:tc>
      </w:tr>
      <w:tr w:rsidR="00412F4A" w:rsidRPr="00412F4A" w14:paraId="24F3DA6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710FD13" w14:textId="77777777" w:rsidR="00412F4A" w:rsidRPr="00412F4A" w:rsidRDefault="00412F4A" w:rsidP="00412F4A">
            <w:pPr>
              <w:rPr>
                <w:rFonts w:ascii="Arial" w:hAnsi="Arial" w:cs="Arial"/>
                <w:sz w:val="16"/>
                <w:szCs w:val="16"/>
              </w:rPr>
            </w:pPr>
            <w:r w:rsidRPr="00412F4A">
              <w:rPr>
                <w:rFonts w:ascii="Arial" w:hAnsi="Arial" w:cs="Arial"/>
                <w:sz w:val="16"/>
                <w:szCs w:val="16"/>
              </w:rPr>
              <w:t>313</w:t>
            </w:r>
          </w:p>
        </w:tc>
        <w:tc>
          <w:tcPr>
            <w:tcW w:w="5150" w:type="dxa"/>
            <w:tcBorders>
              <w:top w:val="nil"/>
              <w:left w:val="nil"/>
              <w:bottom w:val="single" w:sz="4" w:space="0" w:color="C0C0C0"/>
              <w:right w:val="single" w:sz="4" w:space="0" w:color="auto"/>
            </w:tcBorders>
            <w:shd w:val="clear" w:color="auto" w:fill="auto"/>
            <w:hideMark/>
          </w:tcPr>
          <w:p w14:paraId="11C9B931" w14:textId="77777777" w:rsidR="00412F4A" w:rsidRPr="00412F4A" w:rsidRDefault="00412F4A" w:rsidP="00412F4A">
            <w:pPr>
              <w:rPr>
                <w:rFonts w:ascii="Arial" w:hAnsi="Arial" w:cs="Arial"/>
                <w:sz w:val="16"/>
                <w:szCs w:val="16"/>
              </w:rPr>
            </w:pPr>
            <w:r w:rsidRPr="00412F4A">
              <w:rPr>
                <w:rFonts w:ascii="Arial" w:hAnsi="Arial" w:cs="Arial"/>
                <w:sz w:val="16"/>
                <w:szCs w:val="16"/>
              </w:rPr>
              <w:t>Doprinosi na plaće (AOP 155 do 157)</w:t>
            </w:r>
          </w:p>
        </w:tc>
        <w:tc>
          <w:tcPr>
            <w:tcW w:w="567" w:type="dxa"/>
            <w:tcBorders>
              <w:top w:val="nil"/>
              <w:left w:val="nil"/>
              <w:bottom w:val="single" w:sz="4" w:space="0" w:color="C0C0C0"/>
              <w:right w:val="single" w:sz="4" w:space="0" w:color="auto"/>
            </w:tcBorders>
            <w:shd w:val="clear" w:color="auto" w:fill="auto"/>
            <w:hideMark/>
          </w:tcPr>
          <w:p w14:paraId="02D246E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154</w:t>
            </w:r>
          </w:p>
        </w:tc>
        <w:tc>
          <w:tcPr>
            <w:tcW w:w="1276" w:type="dxa"/>
            <w:tcBorders>
              <w:top w:val="nil"/>
              <w:left w:val="nil"/>
              <w:bottom w:val="single" w:sz="4" w:space="0" w:color="C0C0C0"/>
              <w:right w:val="single" w:sz="4" w:space="0" w:color="auto"/>
            </w:tcBorders>
            <w:shd w:val="clear" w:color="auto" w:fill="auto"/>
            <w:noWrap/>
            <w:hideMark/>
          </w:tcPr>
          <w:p w14:paraId="57F5AA1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293.969.518</w:t>
            </w:r>
          </w:p>
        </w:tc>
        <w:tc>
          <w:tcPr>
            <w:tcW w:w="1240" w:type="dxa"/>
            <w:tcBorders>
              <w:top w:val="nil"/>
              <w:left w:val="nil"/>
              <w:bottom w:val="single" w:sz="4" w:space="0" w:color="C0C0C0"/>
              <w:right w:val="single" w:sz="4" w:space="0" w:color="auto"/>
            </w:tcBorders>
            <w:shd w:val="clear" w:color="auto" w:fill="auto"/>
            <w:noWrap/>
            <w:hideMark/>
          </w:tcPr>
          <w:p w14:paraId="068AD60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311.208.686</w:t>
            </w:r>
          </w:p>
        </w:tc>
        <w:tc>
          <w:tcPr>
            <w:tcW w:w="886" w:type="dxa"/>
            <w:tcBorders>
              <w:top w:val="nil"/>
              <w:left w:val="nil"/>
              <w:bottom w:val="single" w:sz="4" w:space="0" w:color="C0C0C0"/>
              <w:right w:val="single" w:sz="4" w:space="0" w:color="auto"/>
            </w:tcBorders>
            <w:shd w:val="clear" w:color="auto" w:fill="auto"/>
            <w:noWrap/>
            <w:hideMark/>
          </w:tcPr>
          <w:p w14:paraId="17409D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105,9</w:t>
            </w:r>
          </w:p>
        </w:tc>
      </w:tr>
      <w:tr w:rsidR="00412F4A" w:rsidRPr="00412F4A" w14:paraId="3BFF76E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A0F96F0" w14:textId="77777777" w:rsidR="00412F4A" w:rsidRPr="00412F4A" w:rsidRDefault="00412F4A" w:rsidP="00412F4A">
            <w:pPr>
              <w:rPr>
                <w:rFonts w:ascii="Arial" w:hAnsi="Arial" w:cs="Arial"/>
                <w:sz w:val="16"/>
                <w:szCs w:val="16"/>
              </w:rPr>
            </w:pPr>
            <w:r w:rsidRPr="00412F4A">
              <w:rPr>
                <w:rFonts w:ascii="Arial" w:hAnsi="Arial" w:cs="Arial"/>
                <w:sz w:val="16"/>
                <w:szCs w:val="16"/>
              </w:rPr>
              <w:t>3131</w:t>
            </w:r>
          </w:p>
        </w:tc>
        <w:tc>
          <w:tcPr>
            <w:tcW w:w="5150" w:type="dxa"/>
            <w:tcBorders>
              <w:top w:val="nil"/>
              <w:left w:val="nil"/>
              <w:bottom w:val="single" w:sz="4" w:space="0" w:color="C0C0C0"/>
              <w:right w:val="single" w:sz="4" w:space="0" w:color="auto"/>
            </w:tcBorders>
            <w:shd w:val="clear" w:color="auto" w:fill="auto"/>
            <w:hideMark/>
          </w:tcPr>
          <w:p w14:paraId="031E3B06" w14:textId="77777777" w:rsidR="00412F4A" w:rsidRPr="00412F4A" w:rsidRDefault="00412F4A" w:rsidP="00412F4A">
            <w:pPr>
              <w:rPr>
                <w:rFonts w:ascii="Arial" w:hAnsi="Arial" w:cs="Arial"/>
                <w:sz w:val="16"/>
                <w:szCs w:val="16"/>
              </w:rPr>
            </w:pPr>
            <w:r w:rsidRPr="00412F4A">
              <w:rPr>
                <w:rFonts w:ascii="Arial" w:hAnsi="Arial" w:cs="Arial"/>
                <w:sz w:val="16"/>
                <w:szCs w:val="16"/>
              </w:rPr>
              <w:t>Doprinosi za mirovinsko osiguranje</w:t>
            </w:r>
          </w:p>
        </w:tc>
        <w:tc>
          <w:tcPr>
            <w:tcW w:w="567" w:type="dxa"/>
            <w:tcBorders>
              <w:top w:val="nil"/>
              <w:left w:val="nil"/>
              <w:bottom w:val="single" w:sz="4" w:space="0" w:color="C0C0C0"/>
              <w:right w:val="single" w:sz="4" w:space="0" w:color="auto"/>
            </w:tcBorders>
            <w:shd w:val="clear" w:color="auto" w:fill="auto"/>
            <w:hideMark/>
          </w:tcPr>
          <w:p w14:paraId="39CB13B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155</w:t>
            </w:r>
          </w:p>
        </w:tc>
        <w:tc>
          <w:tcPr>
            <w:tcW w:w="1276" w:type="dxa"/>
            <w:tcBorders>
              <w:top w:val="nil"/>
              <w:left w:val="nil"/>
              <w:bottom w:val="single" w:sz="4" w:space="0" w:color="C0C0C0"/>
              <w:right w:val="single" w:sz="4" w:space="0" w:color="auto"/>
            </w:tcBorders>
            <w:shd w:val="clear" w:color="auto" w:fill="auto"/>
            <w:noWrap/>
            <w:hideMark/>
          </w:tcPr>
          <w:p w14:paraId="3EC153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46.413.976</w:t>
            </w:r>
          </w:p>
        </w:tc>
        <w:tc>
          <w:tcPr>
            <w:tcW w:w="1240" w:type="dxa"/>
            <w:tcBorders>
              <w:top w:val="nil"/>
              <w:left w:val="nil"/>
              <w:bottom w:val="single" w:sz="4" w:space="0" w:color="C0C0C0"/>
              <w:right w:val="single" w:sz="4" w:space="0" w:color="auto"/>
            </w:tcBorders>
            <w:shd w:val="clear" w:color="auto" w:fill="auto"/>
            <w:noWrap/>
            <w:hideMark/>
          </w:tcPr>
          <w:p w14:paraId="19AFAF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48.042.878</w:t>
            </w:r>
          </w:p>
        </w:tc>
        <w:tc>
          <w:tcPr>
            <w:tcW w:w="886" w:type="dxa"/>
            <w:tcBorders>
              <w:top w:val="nil"/>
              <w:left w:val="nil"/>
              <w:bottom w:val="single" w:sz="4" w:space="0" w:color="C0C0C0"/>
              <w:right w:val="single" w:sz="4" w:space="0" w:color="auto"/>
            </w:tcBorders>
            <w:shd w:val="clear" w:color="auto" w:fill="auto"/>
            <w:noWrap/>
            <w:hideMark/>
          </w:tcPr>
          <w:p w14:paraId="03F07D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103,5</w:t>
            </w:r>
          </w:p>
        </w:tc>
      </w:tr>
      <w:tr w:rsidR="00412F4A" w:rsidRPr="00412F4A" w14:paraId="606B448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28134F0" w14:textId="77777777" w:rsidR="00412F4A" w:rsidRPr="00412F4A" w:rsidRDefault="00412F4A" w:rsidP="00412F4A">
            <w:pPr>
              <w:rPr>
                <w:rFonts w:ascii="Arial" w:hAnsi="Arial" w:cs="Arial"/>
                <w:sz w:val="16"/>
                <w:szCs w:val="16"/>
              </w:rPr>
            </w:pPr>
            <w:r w:rsidRPr="00412F4A">
              <w:rPr>
                <w:rFonts w:ascii="Arial" w:hAnsi="Arial" w:cs="Arial"/>
                <w:sz w:val="16"/>
                <w:szCs w:val="16"/>
              </w:rPr>
              <w:t>3132</w:t>
            </w:r>
          </w:p>
        </w:tc>
        <w:tc>
          <w:tcPr>
            <w:tcW w:w="5150" w:type="dxa"/>
            <w:tcBorders>
              <w:top w:val="nil"/>
              <w:left w:val="nil"/>
              <w:bottom w:val="single" w:sz="4" w:space="0" w:color="C0C0C0"/>
              <w:right w:val="single" w:sz="4" w:space="0" w:color="auto"/>
            </w:tcBorders>
            <w:shd w:val="clear" w:color="auto" w:fill="auto"/>
            <w:hideMark/>
          </w:tcPr>
          <w:p w14:paraId="41D8BDCB" w14:textId="77777777" w:rsidR="00412F4A" w:rsidRPr="00412F4A" w:rsidRDefault="00412F4A" w:rsidP="00412F4A">
            <w:pPr>
              <w:rPr>
                <w:rFonts w:ascii="Arial" w:hAnsi="Arial" w:cs="Arial"/>
                <w:sz w:val="16"/>
                <w:szCs w:val="16"/>
              </w:rPr>
            </w:pPr>
            <w:r w:rsidRPr="00412F4A">
              <w:rPr>
                <w:rFonts w:ascii="Arial" w:hAnsi="Arial" w:cs="Arial"/>
                <w:sz w:val="16"/>
                <w:szCs w:val="16"/>
              </w:rPr>
              <w:t>Doprinosi za obvezno zdravstveno osiguranje</w:t>
            </w:r>
          </w:p>
        </w:tc>
        <w:tc>
          <w:tcPr>
            <w:tcW w:w="567" w:type="dxa"/>
            <w:tcBorders>
              <w:top w:val="nil"/>
              <w:left w:val="nil"/>
              <w:bottom w:val="single" w:sz="4" w:space="0" w:color="C0C0C0"/>
              <w:right w:val="single" w:sz="4" w:space="0" w:color="auto"/>
            </w:tcBorders>
            <w:shd w:val="clear" w:color="auto" w:fill="auto"/>
            <w:hideMark/>
          </w:tcPr>
          <w:p w14:paraId="32F5F01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156</w:t>
            </w:r>
          </w:p>
        </w:tc>
        <w:tc>
          <w:tcPr>
            <w:tcW w:w="1276" w:type="dxa"/>
            <w:tcBorders>
              <w:top w:val="nil"/>
              <w:left w:val="nil"/>
              <w:bottom w:val="single" w:sz="4" w:space="0" w:color="C0C0C0"/>
              <w:right w:val="single" w:sz="4" w:space="0" w:color="auto"/>
            </w:tcBorders>
            <w:shd w:val="clear" w:color="auto" w:fill="auto"/>
            <w:noWrap/>
            <w:hideMark/>
          </w:tcPr>
          <w:p w14:paraId="20083F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247.554.959</w:t>
            </w:r>
          </w:p>
        </w:tc>
        <w:tc>
          <w:tcPr>
            <w:tcW w:w="1240" w:type="dxa"/>
            <w:tcBorders>
              <w:top w:val="nil"/>
              <w:left w:val="nil"/>
              <w:bottom w:val="single" w:sz="4" w:space="0" w:color="C0C0C0"/>
              <w:right w:val="single" w:sz="4" w:space="0" w:color="auto"/>
            </w:tcBorders>
            <w:shd w:val="clear" w:color="auto" w:fill="auto"/>
            <w:noWrap/>
            <w:hideMark/>
          </w:tcPr>
          <w:p w14:paraId="777BE4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263.164.625</w:t>
            </w:r>
          </w:p>
        </w:tc>
        <w:tc>
          <w:tcPr>
            <w:tcW w:w="886" w:type="dxa"/>
            <w:tcBorders>
              <w:top w:val="nil"/>
              <w:left w:val="nil"/>
              <w:bottom w:val="single" w:sz="4" w:space="0" w:color="C0C0C0"/>
              <w:right w:val="single" w:sz="4" w:space="0" w:color="auto"/>
            </w:tcBorders>
            <w:shd w:val="clear" w:color="auto" w:fill="auto"/>
            <w:noWrap/>
            <w:hideMark/>
          </w:tcPr>
          <w:p w14:paraId="66F8589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106,3</w:t>
            </w:r>
          </w:p>
        </w:tc>
      </w:tr>
      <w:tr w:rsidR="00412F4A" w:rsidRPr="00412F4A" w14:paraId="28732B3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E313801" w14:textId="77777777" w:rsidR="00412F4A" w:rsidRPr="00412F4A" w:rsidRDefault="00412F4A" w:rsidP="00412F4A">
            <w:pPr>
              <w:rPr>
                <w:rFonts w:ascii="Arial" w:hAnsi="Arial" w:cs="Arial"/>
                <w:sz w:val="16"/>
                <w:szCs w:val="16"/>
              </w:rPr>
            </w:pPr>
            <w:r w:rsidRPr="00412F4A">
              <w:rPr>
                <w:rFonts w:ascii="Arial" w:hAnsi="Arial" w:cs="Arial"/>
                <w:sz w:val="16"/>
                <w:szCs w:val="16"/>
              </w:rPr>
              <w:t>3133</w:t>
            </w:r>
          </w:p>
        </w:tc>
        <w:tc>
          <w:tcPr>
            <w:tcW w:w="5150" w:type="dxa"/>
            <w:tcBorders>
              <w:top w:val="nil"/>
              <w:left w:val="nil"/>
              <w:bottom w:val="single" w:sz="4" w:space="0" w:color="C0C0C0"/>
              <w:right w:val="single" w:sz="4" w:space="0" w:color="auto"/>
            </w:tcBorders>
            <w:shd w:val="clear" w:color="auto" w:fill="auto"/>
            <w:hideMark/>
          </w:tcPr>
          <w:p w14:paraId="113E37FC" w14:textId="77777777" w:rsidR="00412F4A" w:rsidRPr="00412F4A" w:rsidRDefault="00412F4A" w:rsidP="00412F4A">
            <w:pPr>
              <w:rPr>
                <w:rFonts w:ascii="Arial" w:hAnsi="Arial" w:cs="Arial"/>
                <w:sz w:val="16"/>
                <w:szCs w:val="16"/>
              </w:rPr>
            </w:pPr>
            <w:r w:rsidRPr="00412F4A">
              <w:rPr>
                <w:rFonts w:ascii="Arial" w:hAnsi="Arial" w:cs="Arial"/>
                <w:sz w:val="16"/>
                <w:szCs w:val="16"/>
              </w:rPr>
              <w:t>Doprinosi za obvezno osiguranje u slučaju nezaposlenosti</w:t>
            </w:r>
          </w:p>
        </w:tc>
        <w:tc>
          <w:tcPr>
            <w:tcW w:w="567" w:type="dxa"/>
            <w:tcBorders>
              <w:top w:val="nil"/>
              <w:left w:val="nil"/>
              <w:bottom w:val="single" w:sz="4" w:space="0" w:color="C0C0C0"/>
              <w:right w:val="single" w:sz="4" w:space="0" w:color="auto"/>
            </w:tcBorders>
            <w:shd w:val="clear" w:color="auto" w:fill="auto"/>
            <w:hideMark/>
          </w:tcPr>
          <w:p w14:paraId="1AF68C2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157</w:t>
            </w:r>
          </w:p>
        </w:tc>
        <w:tc>
          <w:tcPr>
            <w:tcW w:w="1276" w:type="dxa"/>
            <w:tcBorders>
              <w:top w:val="nil"/>
              <w:left w:val="nil"/>
              <w:bottom w:val="single" w:sz="4" w:space="0" w:color="C0C0C0"/>
              <w:right w:val="single" w:sz="4" w:space="0" w:color="auto"/>
            </w:tcBorders>
            <w:shd w:val="clear" w:color="auto" w:fill="auto"/>
            <w:noWrap/>
            <w:hideMark/>
          </w:tcPr>
          <w:p w14:paraId="7F6C54B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583</w:t>
            </w:r>
          </w:p>
        </w:tc>
        <w:tc>
          <w:tcPr>
            <w:tcW w:w="1240" w:type="dxa"/>
            <w:tcBorders>
              <w:top w:val="nil"/>
              <w:left w:val="nil"/>
              <w:bottom w:val="single" w:sz="4" w:space="0" w:color="C0C0C0"/>
              <w:right w:val="single" w:sz="4" w:space="0" w:color="auto"/>
            </w:tcBorders>
            <w:shd w:val="clear" w:color="auto" w:fill="auto"/>
            <w:noWrap/>
            <w:hideMark/>
          </w:tcPr>
          <w:p w14:paraId="79FADD6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1.183</w:t>
            </w:r>
          </w:p>
        </w:tc>
        <w:tc>
          <w:tcPr>
            <w:tcW w:w="886" w:type="dxa"/>
            <w:tcBorders>
              <w:top w:val="nil"/>
              <w:left w:val="nil"/>
              <w:bottom w:val="single" w:sz="4" w:space="0" w:color="C0C0C0"/>
              <w:right w:val="single" w:sz="4" w:space="0" w:color="auto"/>
            </w:tcBorders>
            <w:shd w:val="clear" w:color="auto" w:fill="auto"/>
            <w:noWrap/>
            <w:hideMark/>
          </w:tcPr>
          <w:p w14:paraId="280D7C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202,9</w:t>
            </w:r>
          </w:p>
        </w:tc>
      </w:tr>
      <w:tr w:rsidR="00412F4A" w:rsidRPr="00412F4A" w14:paraId="78BD3E3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54CD68F" w14:textId="77777777" w:rsidR="00412F4A" w:rsidRPr="00412F4A" w:rsidRDefault="00412F4A" w:rsidP="00412F4A">
            <w:pPr>
              <w:rPr>
                <w:rFonts w:ascii="Arial" w:hAnsi="Arial" w:cs="Arial"/>
                <w:sz w:val="16"/>
                <w:szCs w:val="16"/>
              </w:rPr>
            </w:pPr>
            <w:r w:rsidRPr="00412F4A">
              <w:rPr>
                <w:rFonts w:ascii="Arial" w:hAnsi="Arial" w:cs="Arial"/>
                <w:sz w:val="16"/>
                <w:szCs w:val="16"/>
              </w:rPr>
              <w:t>32</w:t>
            </w:r>
          </w:p>
        </w:tc>
        <w:tc>
          <w:tcPr>
            <w:tcW w:w="5150" w:type="dxa"/>
            <w:tcBorders>
              <w:top w:val="nil"/>
              <w:left w:val="nil"/>
              <w:bottom w:val="single" w:sz="4" w:space="0" w:color="C0C0C0"/>
              <w:right w:val="single" w:sz="4" w:space="0" w:color="auto"/>
            </w:tcBorders>
            <w:shd w:val="clear" w:color="auto" w:fill="auto"/>
            <w:hideMark/>
          </w:tcPr>
          <w:p w14:paraId="4FD00B08" w14:textId="77777777" w:rsidR="00412F4A" w:rsidRPr="00412F4A" w:rsidRDefault="00412F4A" w:rsidP="00412F4A">
            <w:pPr>
              <w:rPr>
                <w:rFonts w:ascii="Arial" w:hAnsi="Arial" w:cs="Arial"/>
                <w:sz w:val="16"/>
                <w:szCs w:val="16"/>
              </w:rPr>
            </w:pPr>
            <w:r w:rsidRPr="00412F4A">
              <w:rPr>
                <w:rFonts w:ascii="Arial" w:hAnsi="Arial" w:cs="Arial"/>
                <w:sz w:val="16"/>
                <w:szCs w:val="16"/>
              </w:rPr>
              <w:t>Materijalni rashodi (AOP 159+164+172+182+183)</w:t>
            </w:r>
          </w:p>
        </w:tc>
        <w:tc>
          <w:tcPr>
            <w:tcW w:w="567" w:type="dxa"/>
            <w:tcBorders>
              <w:top w:val="nil"/>
              <w:left w:val="nil"/>
              <w:bottom w:val="single" w:sz="4" w:space="0" w:color="C0C0C0"/>
              <w:right w:val="single" w:sz="4" w:space="0" w:color="auto"/>
            </w:tcBorders>
            <w:shd w:val="clear" w:color="auto" w:fill="auto"/>
            <w:hideMark/>
          </w:tcPr>
          <w:p w14:paraId="7B441F0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158</w:t>
            </w:r>
          </w:p>
        </w:tc>
        <w:tc>
          <w:tcPr>
            <w:tcW w:w="1276" w:type="dxa"/>
            <w:tcBorders>
              <w:top w:val="nil"/>
              <w:left w:val="nil"/>
              <w:bottom w:val="single" w:sz="4" w:space="0" w:color="C0C0C0"/>
              <w:right w:val="single" w:sz="4" w:space="0" w:color="auto"/>
            </w:tcBorders>
            <w:shd w:val="clear" w:color="auto" w:fill="auto"/>
            <w:noWrap/>
            <w:hideMark/>
          </w:tcPr>
          <w:p w14:paraId="7F662ED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609.491.408</w:t>
            </w:r>
          </w:p>
        </w:tc>
        <w:tc>
          <w:tcPr>
            <w:tcW w:w="1240" w:type="dxa"/>
            <w:tcBorders>
              <w:top w:val="nil"/>
              <w:left w:val="nil"/>
              <w:bottom w:val="single" w:sz="4" w:space="0" w:color="C0C0C0"/>
              <w:right w:val="single" w:sz="4" w:space="0" w:color="auto"/>
            </w:tcBorders>
            <w:shd w:val="clear" w:color="auto" w:fill="auto"/>
            <w:noWrap/>
            <w:hideMark/>
          </w:tcPr>
          <w:p w14:paraId="0E1F16D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781.209.865</w:t>
            </w:r>
          </w:p>
        </w:tc>
        <w:tc>
          <w:tcPr>
            <w:tcW w:w="886" w:type="dxa"/>
            <w:tcBorders>
              <w:top w:val="nil"/>
              <w:left w:val="nil"/>
              <w:bottom w:val="single" w:sz="4" w:space="0" w:color="C0C0C0"/>
              <w:right w:val="single" w:sz="4" w:space="0" w:color="auto"/>
            </w:tcBorders>
            <w:shd w:val="clear" w:color="auto" w:fill="auto"/>
            <w:noWrap/>
            <w:hideMark/>
          </w:tcPr>
          <w:p w14:paraId="59BB12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128,2</w:t>
            </w:r>
          </w:p>
        </w:tc>
      </w:tr>
      <w:tr w:rsidR="00412F4A" w:rsidRPr="00412F4A" w14:paraId="204F9AA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F08FDE2" w14:textId="77777777" w:rsidR="00412F4A" w:rsidRPr="00412F4A" w:rsidRDefault="00412F4A" w:rsidP="00412F4A">
            <w:pPr>
              <w:rPr>
                <w:rFonts w:ascii="Arial" w:hAnsi="Arial" w:cs="Arial"/>
                <w:sz w:val="16"/>
                <w:szCs w:val="16"/>
              </w:rPr>
            </w:pPr>
            <w:r w:rsidRPr="00412F4A">
              <w:rPr>
                <w:rFonts w:ascii="Arial" w:hAnsi="Arial" w:cs="Arial"/>
                <w:sz w:val="16"/>
                <w:szCs w:val="16"/>
              </w:rPr>
              <w:t>321</w:t>
            </w:r>
          </w:p>
        </w:tc>
        <w:tc>
          <w:tcPr>
            <w:tcW w:w="5150" w:type="dxa"/>
            <w:tcBorders>
              <w:top w:val="nil"/>
              <w:left w:val="nil"/>
              <w:bottom w:val="single" w:sz="4" w:space="0" w:color="C0C0C0"/>
              <w:right w:val="single" w:sz="4" w:space="0" w:color="auto"/>
            </w:tcBorders>
            <w:shd w:val="clear" w:color="auto" w:fill="auto"/>
            <w:hideMark/>
          </w:tcPr>
          <w:p w14:paraId="67006D3D" w14:textId="77777777" w:rsidR="00412F4A" w:rsidRPr="00412F4A" w:rsidRDefault="00412F4A" w:rsidP="00412F4A">
            <w:pPr>
              <w:rPr>
                <w:rFonts w:ascii="Arial" w:hAnsi="Arial" w:cs="Arial"/>
                <w:sz w:val="16"/>
                <w:szCs w:val="16"/>
              </w:rPr>
            </w:pPr>
            <w:r w:rsidRPr="00412F4A">
              <w:rPr>
                <w:rFonts w:ascii="Arial" w:hAnsi="Arial" w:cs="Arial"/>
                <w:sz w:val="16"/>
                <w:szCs w:val="16"/>
              </w:rPr>
              <w:t>Naknade troškova zaposlenima (AOP 160 do 163)</w:t>
            </w:r>
          </w:p>
        </w:tc>
        <w:tc>
          <w:tcPr>
            <w:tcW w:w="567" w:type="dxa"/>
            <w:tcBorders>
              <w:top w:val="nil"/>
              <w:left w:val="nil"/>
              <w:bottom w:val="single" w:sz="4" w:space="0" w:color="C0C0C0"/>
              <w:right w:val="single" w:sz="4" w:space="0" w:color="auto"/>
            </w:tcBorders>
            <w:shd w:val="clear" w:color="auto" w:fill="auto"/>
            <w:hideMark/>
          </w:tcPr>
          <w:p w14:paraId="166BA87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159</w:t>
            </w:r>
          </w:p>
        </w:tc>
        <w:tc>
          <w:tcPr>
            <w:tcW w:w="1276" w:type="dxa"/>
            <w:tcBorders>
              <w:top w:val="nil"/>
              <w:left w:val="nil"/>
              <w:bottom w:val="single" w:sz="4" w:space="0" w:color="C0C0C0"/>
              <w:right w:val="single" w:sz="4" w:space="0" w:color="auto"/>
            </w:tcBorders>
            <w:shd w:val="clear" w:color="auto" w:fill="auto"/>
            <w:noWrap/>
            <w:hideMark/>
          </w:tcPr>
          <w:p w14:paraId="3B2A6E8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63.090.970</w:t>
            </w:r>
          </w:p>
        </w:tc>
        <w:tc>
          <w:tcPr>
            <w:tcW w:w="1240" w:type="dxa"/>
            <w:tcBorders>
              <w:top w:val="nil"/>
              <w:left w:val="nil"/>
              <w:bottom w:val="single" w:sz="4" w:space="0" w:color="C0C0C0"/>
              <w:right w:val="single" w:sz="4" w:space="0" w:color="auto"/>
            </w:tcBorders>
            <w:shd w:val="clear" w:color="auto" w:fill="auto"/>
            <w:noWrap/>
            <w:hideMark/>
          </w:tcPr>
          <w:p w14:paraId="65DF7C6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70.060.004</w:t>
            </w:r>
          </w:p>
        </w:tc>
        <w:tc>
          <w:tcPr>
            <w:tcW w:w="886" w:type="dxa"/>
            <w:tcBorders>
              <w:top w:val="nil"/>
              <w:left w:val="nil"/>
              <w:bottom w:val="single" w:sz="4" w:space="0" w:color="C0C0C0"/>
              <w:right w:val="single" w:sz="4" w:space="0" w:color="auto"/>
            </w:tcBorders>
            <w:shd w:val="clear" w:color="auto" w:fill="auto"/>
            <w:noWrap/>
            <w:hideMark/>
          </w:tcPr>
          <w:p w14:paraId="49B42DD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111,0</w:t>
            </w:r>
          </w:p>
        </w:tc>
      </w:tr>
      <w:tr w:rsidR="00412F4A" w:rsidRPr="00412F4A" w14:paraId="0378C92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8EDA535" w14:textId="77777777" w:rsidR="00412F4A" w:rsidRPr="00412F4A" w:rsidRDefault="00412F4A" w:rsidP="00412F4A">
            <w:pPr>
              <w:rPr>
                <w:rFonts w:ascii="Arial" w:hAnsi="Arial" w:cs="Arial"/>
                <w:sz w:val="16"/>
                <w:szCs w:val="16"/>
              </w:rPr>
            </w:pPr>
            <w:r w:rsidRPr="00412F4A">
              <w:rPr>
                <w:rFonts w:ascii="Arial" w:hAnsi="Arial" w:cs="Arial"/>
                <w:sz w:val="16"/>
                <w:szCs w:val="16"/>
              </w:rPr>
              <w:t>3211</w:t>
            </w:r>
          </w:p>
        </w:tc>
        <w:tc>
          <w:tcPr>
            <w:tcW w:w="5150" w:type="dxa"/>
            <w:tcBorders>
              <w:top w:val="nil"/>
              <w:left w:val="nil"/>
              <w:bottom w:val="single" w:sz="4" w:space="0" w:color="C0C0C0"/>
              <w:right w:val="single" w:sz="4" w:space="0" w:color="auto"/>
            </w:tcBorders>
            <w:shd w:val="clear" w:color="auto" w:fill="auto"/>
            <w:hideMark/>
          </w:tcPr>
          <w:p w14:paraId="3FE7AB3C" w14:textId="77777777" w:rsidR="00412F4A" w:rsidRPr="00412F4A" w:rsidRDefault="00412F4A" w:rsidP="00412F4A">
            <w:pPr>
              <w:rPr>
                <w:rFonts w:ascii="Arial" w:hAnsi="Arial" w:cs="Arial"/>
                <w:sz w:val="16"/>
                <w:szCs w:val="16"/>
              </w:rPr>
            </w:pPr>
            <w:r w:rsidRPr="00412F4A">
              <w:rPr>
                <w:rFonts w:ascii="Arial" w:hAnsi="Arial" w:cs="Arial"/>
                <w:sz w:val="16"/>
                <w:szCs w:val="16"/>
              </w:rPr>
              <w:t>Službena putovanja</w:t>
            </w:r>
          </w:p>
        </w:tc>
        <w:tc>
          <w:tcPr>
            <w:tcW w:w="567" w:type="dxa"/>
            <w:tcBorders>
              <w:top w:val="nil"/>
              <w:left w:val="nil"/>
              <w:bottom w:val="single" w:sz="4" w:space="0" w:color="C0C0C0"/>
              <w:right w:val="single" w:sz="4" w:space="0" w:color="auto"/>
            </w:tcBorders>
            <w:shd w:val="clear" w:color="auto" w:fill="auto"/>
            <w:hideMark/>
          </w:tcPr>
          <w:p w14:paraId="35A0F37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160</w:t>
            </w:r>
          </w:p>
        </w:tc>
        <w:tc>
          <w:tcPr>
            <w:tcW w:w="1276" w:type="dxa"/>
            <w:tcBorders>
              <w:top w:val="nil"/>
              <w:left w:val="nil"/>
              <w:bottom w:val="single" w:sz="4" w:space="0" w:color="C0C0C0"/>
              <w:right w:val="single" w:sz="4" w:space="0" w:color="auto"/>
            </w:tcBorders>
            <w:shd w:val="clear" w:color="auto" w:fill="auto"/>
            <w:noWrap/>
            <w:hideMark/>
          </w:tcPr>
          <w:p w14:paraId="7AA9E25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2.576.032</w:t>
            </w:r>
          </w:p>
        </w:tc>
        <w:tc>
          <w:tcPr>
            <w:tcW w:w="1240" w:type="dxa"/>
            <w:tcBorders>
              <w:top w:val="nil"/>
              <w:left w:val="nil"/>
              <w:bottom w:val="single" w:sz="4" w:space="0" w:color="C0C0C0"/>
              <w:right w:val="single" w:sz="4" w:space="0" w:color="auto"/>
            </w:tcBorders>
            <w:shd w:val="clear" w:color="auto" w:fill="auto"/>
            <w:noWrap/>
            <w:hideMark/>
          </w:tcPr>
          <w:p w14:paraId="625C2A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4.217.724</w:t>
            </w:r>
          </w:p>
        </w:tc>
        <w:tc>
          <w:tcPr>
            <w:tcW w:w="886" w:type="dxa"/>
            <w:tcBorders>
              <w:top w:val="nil"/>
              <w:left w:val="nil"/>
              <w:bottom w:val="single" w:sz="4" w:space="0" w:color="C0C0C0"/>
              <w:right w:val="single" w:sz="4" w:space="0" w:color="auto"/>
            </w:tcBorders>
            <w:shd w:val="clear" w:color="auto" w:fill="auto"/>
            <w:noWrap/>
            <w:hideMark/>
          </w:tcPr>
          <w:p w14:paraId="04D53C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163,7</w:t>
            </w:r>
          </w:p>
        </w:tc>
      </w:tr>
      <w:tr w:rsidR="00412F4A" w:rsidRPr="00412F4A" w14:paraId="6DFB706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BC96DBA" w14:textId="77777777" w:rsidR="00412F4A" w:rsidRPr="00412F4A" w:rsidRDefault="00412F4A" w:rsidP="00412F4A">
            <w:pPr>
              <w:rPr>
                <w:rFonts w:ascii="Arial" w:hAnsi="Arial" w:cs="Arial"/>
                <w:sz w:val="16"/>
                <w:szCs w:val="16"/>
              </w:rPr>
            </w:pPr>
            <w:r w:rsidRPr="00412F4A">
              <w:rPr>
                <w:rFonts w:ascii="Arial" w:hAnsi="Arial" w:cs="Arial"/>
                <w:sz w:val="16"/>
                <w:szCs w:val="16"/>
              </w:rPr>
              <w:t>3212</w:t>
            </w:r>
          </w:p>
        </w:tc>
        <w:tc>
          <w:tcPr>
            <w:tcW w:w="5150" w:type="dxa"/>
            <w:tcBorders>
              <w:top w:val="nil"/>
              <w:left w:val="nil"/>
              <w:bottom w:val="single" w:sz="4" w:space="0" w:color="C0C0C0"/>
              <w:right w:val="single" w:sz="4" w:space="0" w:color="auto"/>
            </w:tcBorders>
            <w:shd w:val="clear" w:color="auto" w:fill="auto"/>
            <w:hideMark/>
          </w:tcPr>
          <w:p w14:paraId="098357E2"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prijevoz, za rad na terenu i odvojeni život</w:t>
            </w:r>
          </w:p>
        </w:tc>
        <w:tc>
          <w:tcPr>
            <w:tcW w:w="567" w:type="dxa"/>
            <w:tcBorders>
              <w:top w:val="nil"/>
              <w:left w:val="nil"/>
              <w:bottom w:val="single" w:sz="4" w:space="0" w:color="C0C0C0"/>
              <w:right w:val="single" w:sz="4" w:space="0" w:color="auto"/>
            </w:tcBorders>
            <w:shd w:val="clear" w:color="auto" w:fill="auto"/>
            <w:hideMark/>
          </w:tcPr>
          <w:p w14:paraId="0ECF2E6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161</w:t>
            </w:r>
          </w:p>
        </w:tc>
        <w:tc>
          <w:tcPr>
            <w:tcW w:w="1276" w:type="dxa"/>
            <w:tcBorders>
              <w:top w:val="nil"/>
              <w:left w:val="nil"/>
              <w:bottom w:val="single" w:sz="4" w:space="0" w:color="C0C0C0"/>
              <w:right w:val="single" w:sz="4" w:space="0" w:color="auto"/>
            </w:tcBorders>
            <w:shd w:val="clear" w:color="auto" w:fill="auto"/>
            <w:noWrap/>
            <w:hideMark/>
          </w:tcPr>
          <w:p w14:paraId="3D32F8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59.513.080</w:t>
            </w:r>
          </w:p>
        </w:tc>
        <w:tc>
          <w:tcPr>
            <w:tcW w:w="1240" w:type="dxa"/>
            <w:tcBorders>
              <w:top w:val="nil"/>
              <w:left w:val="nil"/>
              <w:bottom w:val="single" w:sz="4" w:space="0" w:color="C0C0C0"/>
              <w:right w:val="single" w:sz="4" w:space="0" w:color="auto"/>
            </w:tcBorders>
            <w:shd w:val="clear" w:color="auto" w:fill="auto"/>
            <w:noWrap/>
            <w:hideMark/>
          </w:tcPr>
          <w:p w14:paraId="676DBE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64.469.997</w:t>
            </w:r>
          </w:p>
        </w:tc>
        <w:tc>
          <w:tcPr>
            <w:tcW w:w="886" w:type="dxa"/>
            <w:tcBorders>
              <w:top w:val="nil"/>
              <w:left w:val="nil"/>
              <w:bottom w:val="single" w:sz="4" w:space="0" w:color="C0C0C0"/>
              <w:right w:val="single" w:sz="4" w:space="0" w:color="auto"/>
            </w:tcBorders>
            <w:shd w:val="clear" w:color="auto" w:fill="auto"/>
            <w:noWrap/>
            <w:hideMark/>
          </w:tcPr>
          <w:p w14:paraId="78303F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108,3</w:t>
            </w:r>
          </w:p>
        </w:tc>
      </w:tr>
      <w:tr w:rsidR="00412F4A" w:rsidRPr="00412F4A" w14:paraId="6E610D4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2132FD9" w14:textId="77777777" w:rsidR="00412F4A" w:rsidRPr="00412F4A" w:rsidRDefault="00412F4A" w:rsidP="00412F4A">
            <w:pPr>
              <w:rPr>
                <w:rFonts w:ascii="Arial" w:hAnsi="Arial" w:cs="Arial"/>
                <w:sz w:val="16"/>
                <w:szCs w:val="16"/>
              </w:rPr>
            </w:pPr>
            <w:r w:rsidRPr="00412F4A">
              <w:rPr>
                <w:rFonts w:ascii="Arial" w:hAnsi="Arial" w:cs="Arial"/>
                <w:sz w:val="16"/>
                <w:szCs w:val="16"/>
              </w:rPr>
              <w:t>3213</w:t>
            </w:r>
          </w:p>
        </w:tc>
        <w:tc>
          <w:tcPr>
            <w:tcW w:w="5150" w:type="dxa"/>
            <w:tcBorders>
              <w:top w:val="nil"/>
              <w:left w:val="nil"/>
              <w:bottom w:val="single" w:sz="4" w:space="0" w:color="C0C0C0"/>
              <w:right w:val="single" w:sz="4" w:space="0" w:color="auto"/>
            </w:tcBorders>
            <w:shd w:val="clear" w:color="auto" w:fill="auto"/>
            <w:hideMark/>
          </w:tcPr>
          <w:p w14:paraId="151F865B" w14:textId="77777777" w:rsidR="00412F4A" w:rsidRPr="00412F4A" w:rsidRDefault="00412F4A" w:rsidP="00412F4A">
            <w:pPr>
              <w:rPr>
                <w:rFonts w:ascii="Arial" w:hAnsi="Arial" w:cs="Arial"/>
                <w:sz w:val="16"/>
                <w:szCs w:val="16"/>
              </w:rPr>
            </w:pPr>
            <w:r w:rsidRPr="00412F4A">
              <w:rPr>
                <w:rFonts w:ascii="Arial" w:hAnsi="Arial" w:cs="Arial"/>
                <w:sz w:val="16"/>
                <w:szCs w:val="16"/>
              </w:rPr>
              <w:t>Stručno usavršavanje zaposlenika</w:t>
            </w:r>
          </w:p>
        </w:tc>
        <w:tc>
          <w:tcPr>
            <w:tcW w:w="567" w:type="dxa"/>
            <w:tcBorders>
              <w:top w:val="nil"/>
              <w:left w:val="nil"/>
              <w:bottom w:val="single" w:sz="4" w:space="0" w:color="C0C0C0"/>
              <w:right w:val="single" w:sz="4" w:space="0" w:color="auto"/>
            </w:tcBorders>
            <w:shd w:val="clear" w:color="auto" w:fill="auto"/>
            <w:hideMark/>
          </w:tcPr>
          <w:p w14:paraId="7572017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162</w:t>
            </w:r>
          </w:p>
        </w:tc>
        <w:tc>
          <w:tcPr>
            <w:tcW w:w="1276" w:type="dxa"/>
            <w:tcBorders>
              <w:top w:val="nil"/>
              <w:left w:val="nil"/>
              <w:bottom w:val="single" w:sz="4" w:space="0" w:color="C0C0C0"/>
              <w:right w:val="single" w:sz="4" w:space="0" w:color="auto"/>
            </w:tcBorders>
            <w:shd w:val="clear" w:color="auto" w:fill="auto"/>
            <w:noWrap/>
            <w:hideMark/>
          </w:tcPr>
          <w:p w14:paraId="31AEF2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859.837</w:t>
            </w:r>
          </w:p>
        </w:tc>
        <w:tc>
          <w:tcPr>
            <w:tcW w:w="1240" w:type="dxa"/>
            <w:tcBorders>
              <w:top w:val="nil"/>
              <w:left w:val="nil"/>
              <w:bottom w:val="single" w:sz="4" w:space="0" w:color="C0C0C0"/>
              <w:right w:val="single" w:sz="4" w:space="0" w:color="auto"/>
            </w:tcBorders>
            <w:shd w:val="clear" w:color="auto" w:fill="auto"/>
            <w:noWrap/>
            <w:hideMark/>
          </w:tcPr>
          <w:p w14:paraId="1FA34C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1.189.031</w:t>
            </w:r>
          </w:p>
        </w:tc>
        <w:tc>
          <w:tcPr>
            <w:tcW w:w="886" w:type="dxa"/>
            <w:tcBorders>
              <w:top w:val="nil"/>
              <w:left w:val="nil"/>
              <w:bottom w:val="single" w:sz="4" w:space="0" w:color="C0C0C0"/>
              <w:right w:val="single" w:sz="4" w:space="0" w:color="auto"/>
            </w:tcBorders>
            <w:shd w:val="clear" w:color="auto" w:fill="auto"/>
            <w:noWrap/>
            <w:hideMark/>
          </w:tcPr>
          <w:p w14:paraId="56A761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138,3</w:t>
            </w:r>
          </w:p>
        </w:tc>
      </w:tr>
      <w:tr w:rsidR="00412F4A" w:rsidRPr="00412F4A" w14:paraId="6171226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C485CE1" w14:textId="77777777" w:rsidR="00412F4A" w:rsidRPr="00412F4A" w:rsidRDefault="00412F4A" w:rsidP="00412F4A">
            <w:pPr>
              <w:rPr>
                <w:rFonts w:ascii="Arial" w:hAnsi="Arial" w:cs="Arial"/>
                <w:sz w:val="16"/>
                <w:szCs w:val="16"/>
              </w:rPr>
            </w:pPr>
            <w:r w:rsidRPr="00412F4A">
              <w:rPr>
                <w:rFonts w:ascii="Arial" w:hAnsi="Arial" w:cs="Arial"/>
                <w:sz w:val="16"/>
                <w:szCs w:val="16"/>
              </w:rPr>
              <w:t>3214</w:t>
            </w:r>
          </w:p>
        </w:tc>
        <w:tc>
          <w:tcPr>
            <w:tcW w:w="5150" w:type="dxa"/>
            <w:tcBorders>
              <w:top w:val="nil"/>
              <w:left w:val="nil"/>
              <w:bottom w:val="single" w:sz="4" w:space="0" w:color="C0C0C0"/>
              <w:right w:val="single" w:sz="4" w:space="0" w:color="auto"/>
            </w:tcBorders>
            <w:shd w:val="clear" w:color="auto" w:fill="auto"/>
            <w:hideMark/>
          </w:tcPr>
          <w:p w14:paraId="1F1FDAD0" w14:textId="77777777" w:rsidR="00412F4A" w:rsidRPr="00412F4A" w:rsidRDefault="00412F4A" w:rsidP="00412F4A">
            <w:pPr>
              <w:rPr>
                <w:rFonts w:ascii="Arial" w:hAnsi="Arial" w:cs="Arial"/>
                <w:sz w:val="16"/>
                <w:szCs w:val="16"/>
              </w:rPr>
            </w:pPr>
            <w:r w:rsidRPr="00412F4A">
              <w:rPr>
                <w:rFonts w:ascii="Arial" w:hAnsi="Arial" w:cs="Arial"/>
                <w:sz w:val="16"/>
                <w:szCs w:val="16"/>
              </w:rPr>
              <w:t>Ostale naknade troškova zaposlenima</w:t>
            </w:r>
          </w:p>
        </w:tc>
        <w:tc>
          <w:tcPr>
            <w:tcW w:w="567" w:type="dxa"/>
            <w:tcBorders>
              <w:top w:val="nil"/>
              <w:left w:val="nil"/>
              <w:bottom w:val="single" w:sz="4" w:space="0" w:color="C0C0C0"/>
              <w:right w:val="single" w:sz="4" w:space="0" w:color="auto"/>
            </w:tcBorders>
            <w:shd w:val="clear" w:color="auto" w:fill="auto"/>
            <w:hideMark/>
          </w:tcPr>
          <w:p w14:paraId="241A247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163</w:t>
            </w:r>
          </w:p>
        </w:tc>
        <w:tc>
          <w:tcPr>
            <w:tcW w:w="1276" w:type="dxa"/>
            <w:tcBorders>
              <w:top w:val="nil"/>
              <w:left w:val="nil"/>
              <w:bottom w:val="single" w:sz="4" w:space="0" w:color="C0C0C0"/>
              <w:right w:val="single" w:sz="4" w:space="0" w:color="auto"/>
            </w:tcBorders>
            <w:shd w:val="clear" w:color="auto" w:fill="auto"/>
            <w:noWrap/>
            <w:hideMark/>
          </w:tcPr>
          <w:p w14:paraId="19F4FC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142.021</w:t>
            </w:r>
          </w:p>
        </w:tc>
        <w:tc>
          <w:tcPr>
            <w:tcW w:w="1240" w:type="dxa"/>
            <w:tcBorders>
              <w:top w:val="nil"/>
              <w:left w:val="nil"/>
              <w:bottom w:val="single" w:sz="4" w:space="0" w:color="C0C0C0"/>
              <w:right w:val="single" w:sz="4" w:space="0" w:color="auto"/>
            </w:tcBorders>
            <w:shd w:val="clear" w:color="auto" w:fill="auto"/>
            <w:noWrap/>
            <w:hideMark/>
          </w:tcPr>
          <w:p w14:paraId="6693716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183.252</w:t>
            </w:r>
          </w:p>
        </w:tc>
        <w:tc>
          <w:tcPr>
            <w:tcW w:w="886" w:type="dxa"/>
            <w:tcBorders>
              <w:top w:val="nil"/>
              <w:left w:val="nil"/>
              <w:bottom w:val="single" w:sz="4" w:space="0" w:color="C0C0C0"/>
              <w:right w:val="single" w:sz="4" w:space="0" w:color="auto"/>
            </w:tcBorders>
            <w:shd w:val="clear" w:color="auto" w:fill="auto"/>
            <w:noWrap/>
            <w:hideMark/>
          </w:tcPr>
          <w:p w14:paraId="417285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129,0</w:t>
            </w:r>
          </w:p>
        </w:tc>
      </w:tr>
      <w:tr w:rsidR="00412F4A" w:rsidRPr="00412F4A" w14:paraId="2B1D40C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C42C408" w14:textId="77777777" w:rsidR="00412F4A" w:rsidRPr="00412F4A" w:rsidRDefault="00412F4A" w:rsidP="00412F4A">
            <w:pPr>
              <w:rPr>
                <w:rFonts w:ascii="Arial" w:hAnsi="Arial" w:cs="Arial"/>
                <w:sz w:val="16"/>
                <w:szCs w:val="16"/>
              </w:rPr>
            </w:pPr>
            <w:r w:rsidRPr="00412F4A">
              <w:rPr>
                <w:rFonts w:ascii="Arial" w:hAnsi="Arial" w:cs="Arial"/>
                <w:sz w:val="16"/>
                <w:szCs w:val="16"/>
              </w:rPr>
              <w:t>322</w:t>
            </w:r>
          </w:p>
        </w:tc>
        <w:tc>
          <w:tcPr>
            <w:tcW w:w="5150" w:type="dxa"/>
            <w:tcBorders>
              <w:top w:val="nil"/>
              <w:left w:val="nil"/>
              <w:bottom w:val="single" w:sz="4" w:space="0" w:color="C0C0C0"/>
              <w:right w:val="single" w:sz="4" w:space="0" w:color="auto"/>
            </w:tcBorders>
            <w:shd w:val="clear" w:color="auto" w:fill="auto"/>
            <w:hideMark/>
          </w:tcPr>
          <w:p w14:paraId="38673A3A" w14:textId="77777777" w:rsidR="00412F4A" w:rsidRPr="00412F4A" w:rsidRDefault="00412F4A" w:rsidP="00412F4A">
            <w:pPr>
              <w:rPr>
                <w:rFonts w:ascii="Arial" w:hAnsi="Arial" w:cs="Arial"/>
                <w:sz w:val="16"/>
                <w:szCs w:val="16"/>
              </w:rPr>
            </w:pPr>
            <w:r w:rsidRPr="00412F4A">
              <w:rPr>
                <w:rFonts w:ascii="Arial" w:hAnsi="Arial" w:cs="Arial"/>
                <w:sz w:val="16"/>
                <w:szCs w:val="16"/>
              </w:rPr>
              <w:t>Rashodi za materijal i energiju (AOP 165 do 171)</w:t>
            </w:r>
          </w:p>
        </w:tc>
        <w:tc>
          <w:tcPr>
            <w:tcW w:w="567" w:type="dxa"/>
            <w:tcBorders>
              <w:top w:val="nil"/>
              <w:left w:val="nil"/>
              <w:bottom w:val="single" w:sz="4" w:space="0" w:color="C0C0C0"/>
              <w:right w:val="single" w:sz="4" w:space="0" w:color="auto"/>
            </w:tcBorders>
            <w:shd w:val="clear" w:color="auto" w:fill="auto"/>
            <w:hideMark/>
          </w:tcPr>
          <w:p w14:paraId="6B319C4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164</w:t>
            </w:r>
          </w:p>
        </w:tc>
        <w:tc>
          <w:tcPr>
            <w:tcW w:w="1276" w:type="dxa"/>
            <w:tcBorders>
              <w:top w:val="nil"/>
              <w:left w:val="nil"/>
              <w:bottom w:val="single" w:sz="4" w:space="0" w:color="C0C0C0"/>
              <w:right w:val="single" w:sz="4" w:space="0" w:color="auto"/>
            </w:tcBorders>
            <w:shd w:val="clear" w:color="auto" w:fill="auto"/>
            <w:noWrap/>
            <w:hideMark/>
          </w:tcPr>
          <w:p w14:paraId="6946695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120.717.292</w:t>
            </w:r>
          </w:p>
        </w:tc>
        <w:tc>
          <w:tcPr>
            <w:tcW w:w="1240" w:type="dxa"/>
            <w:tcBorders>
              <w:top w:val="nil"/>
              <w:left w:val="nil"/>
              <w:bottom w:val="single" w:sz="4" w:space="0" w:color="C0C0C0"/>
              <w:right w:val="single" w:sz="4" w:space="0" w:color="auto"/>
            </w:tcBorders>
            <w:shd w:val="clear" w:color="auto" w:fill="auto"/>
            <w:noWrap/>
            <w:hideMark/>
          </w:tcPr>
          <w:p w14:paraId="4D4475D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140.429.012</w:t>
            </w:r>
          </w:p>
        </w:tc>
        <w:tc>
          <w:tcPr>
            <w:tcW w:w="886" w:type="dxa"/>
            <w:tcBorders>
              <w:top w:val="nil"/>
              <w:left w:val="nil"/>
              <w:bottom w:val="single" w:sz="4" w:space="0" w:color="C0C0C0"/>
              <w:right w:val="single" w:sz="4" w:space="0" w:color="auto"/>
            </w:tcBorders>
            <w:shd w:val="clear" w:color="auto" w:fill="auto"/>
            <w:noWrap/>
            <w:hideMark/>
          </w:tcPr>
          <w:p w14:paraId="566992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116,3</w:t>
            </w:r>
          </w:p>
        </w:tc>
      </w:tr>
      <w:tr w:rsidR="00412F4A" w:rsidRPr="00412F4A" w14:paraId="5190B45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C49DDDE" w14:textId="77777777" w:rsidR="00412F4A" w:rsidRPr="00412F4A" w:rsidRDefault="00412F4A" w:rsidP="00412F4A">
            <w:pPr>
              <w:rPr>
                <w:rFonts w:ascii="Arial" w:hAnsi="Arial" w:cs="Arial"/>
                <w:sz w:val="16"/>
                <w:szCs w:val="16"/>
              </w:rPr>
            </w:pPr>
            <w:r w:rsidRPr="00412F4A">
              <w:rPr>
                <w:rFonts w:ascii="Arial" w:hAnsi="Arial" w:cs="Arial"/>
                <w:sz w:val="16"/>
                <w:szCs w:val="16"/>
              </w:rPr>
              <w:t>3221</w:t>
            </w:r>
          </w:p>
        </w:tc>
        <w:tc>
          <w:tcPr>
            <w:tcW w:w="5150" w:type="dxa"/>
            <w:tcBorders>
              <w:top w:val="nil"/>
              <w:left w:val="nil"/>
              <w:bottom w:val="single" w:sz="4" w:space="0" w:color="C0C0C0"/>
              <w:right w:val="single" w:sz="4" w:space="0" w:color="auto"/>
            </w:tcBorders>
            <w:shd w:val="clear" w:color="auto" w:fill="auto"/>
            <w:hideMark/>
          </w:tcPr>
          <w:p w14:paraId="58D15880" w14:textId="77777777" w:rsidR="00412F4A" w:rsidRPr="00412F4A" w:rsidRDefault="00412F4A" w:rsidP="00412F4A">
            <w:pPr>
              <w:rPr>
                <w:rFonts w:ascii="Arial" w:hAnsi="Arial" w:cs="Arial"/>
                <w:sz w:val="16"/>
                <w:szCs w:val="16"/>
              </w:rPr>
            </w:pPr>
            <w:r w:rsidRPr="00412F4A">
              <w:rPr>
                <w:rFonts w:ascii="Arial" w:hAnsi="Arial" w:cs="Arial"/>
                <w:sz w:val="16"/>
                <w:szCs w:val="16"/>
              </w:rPr>
              <w:t>Uredski materijal i ostali materijalni rashodi</w:t>
            </w:r>
          </w:p>
        </w:tc>
        <w:tc>
          <w:tcPr>
            <w:tcW w:w="567" w:type="dxa"/>
            <w:tcBorders>
              <w:top w:val="nil"/>
              <w:left w:val="nil"/>
              <w:bottom w:val="single" w:sz="4" w:space="0" w:color="C0C0C0"/>
              <w:right w:val="single" w:sz="4" w:space="0" w:color="auto"/>
            </w:tcBorders>
            <w:shd w:val="clear" w:color="auto" w:fill="auto"/>
            <w:hideMark/>
          </w:tcPr>
          <w:p w14:paraId="723D11F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165</w:t>
            </w:r>
          </w:p>
        </w:tc>
        <w:tc>
          <w:tcPr>
            <w:tcW w:w="1276" w:type="dxa"/>
            <w:tcBorders>
              <w:top w:val="nil"/>
              <w:left w:val="nil"/>
              <w:bottom w:val="single" w:sz="4" w:space="0" w:color="C0C0C0"/>
              <w:right w:val="single" w:sz="4" w:space="0" w:color="auto"/>
            </w:tcBorders>
            <w:shd w:val="clear" w:color="auto" w:fill="auto"/>
            <w:noWrap/>
            <w:hideMark/>
          </w:tcPr>
          <w:p w14:paraId="2BE65C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30.085.249</w:t>
            </w:r>
          </w:p>
        </w:tc>
        <w:tc>
          <w:tcPr>
            <w:tcW w:w="1240" w:type="dxa"/>
            <w:tcBorders>
              <w:top w:val="nil"/>
              <w:left w:val="nil"/>
              <w:bottom w:val="single" w:sz="4" w:space="0" w:color="C0C0C0"/>
              <w:right w:val="single" w:sz="4" w:space="0" w:color="auto"/>
            </w:tcBorders>
            <w:shd w:val="clear" w:color="auto" w:fill="auto"/>
            <w:noWrap/>
            <w:hideMark/>
          </w:tcPr>
          <w:p w14:paraId="3F86409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30.319.579</w:t>
            </w:r>
          </w:p>
        </w:tc>
        <w:tc>
          <w:tcPr>
            <w:tcW w:w="886" w:type="dxa"/>
            <w:tcBorders>
              <w:top w:val="nil"/>
              <w:left w:val="nil"/>
              <w:bottom w:val="single" w:sz="4" w:space="0" w:color="C0C0C0"/>
              <w:right w:val="single" w:sz="4" w:space="0" w:color="auto"/>
            </w:tcBorders>
            <w:shd w:val="clear" w:color="auto" w:fill="auto"/>
            <w:noWrap/>
            <w:hideMark/>
          </w:tcPr>
          <w:p w14:paraId="1C67B4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100,8</w:t>
            </w:r>
          </w:p>
        </w:tc>
      </w:tr>
      <w:tr w:rsidR="00412F4A" w:rsidRPr="00412F4A" w14:paraId="030B16F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762E4C4" w14:textId="77777777" w:rsidR="00412F4A" w:rsidRPr="00412F4A" w:rsidRDefault="00412F4A" w:rsidP="00412F4A">
            <w:pPr>
              <w:rPr>
                <w:rFonts w:ascii="Arial" w:hAnsi="Arial" w:cs="Arial"/>
                <w:sz w:val="16"/>
                <w:szCs w:val="16"/>
              </w:rPr>
            </w:pPr>
            <w:r w:rsidRPr="00412F4A">
              <w:rPr>
                <w:rFonts w:ascii="Arial" w:hAnsi="Arial" w:cs="Arial"/>
                <w:sz w:val="16"/>
                <w:szCs w:val="16"/>
              </w:rPr>
              <w:t>3222</w:t>
            </w:r>
          </w:p>
        </w:tc>
        <w:tc>
          <w:tcPr>
            <w:tcW w:w="5150" w:type="dxa"/>
            <w:tcBorders>
              <w:top w:val="nil"/>
              <w:left w:val="nil"/>
              <w:bottom w:val="single" w:sz="4" w:space="0" w:color="C0C0C0"/>
              <w:right w:val="single" w:sz="4" w:space="0" w:color="auto"/>
            </w:tcBorders>
            <w:shd w:val="clear" w:color="auto" w:fill="auto"/>
            <w:hideMark/>
          </w:tcPr>
          <w:p w14:paraId="67EEFC68" w14:textId="77777777" w:rsidR="00412F4A" w:rsidRPr="00412F4A" w:rsidRDefault="00412F4A" w:rsidP="00412F4A">
            <w:pPr>
              <w:rPr>
                <w:rFonts w:ascii="Arial" w:hAnsi="Arial" w:cs="Arial"/>
                <w:sz w:val="16"/>
                <w:szCs w:val="16"/>
              </w:rPr>
            </w:pPr>
            <w:r w:rsidRPr="00412F4A">
              <w:rPr>
                <w:rFonts w:ascii="Arial" w:hAnsi="Arial" w:cs="Arial"/>
                <w:sz w:val="16"/>
                <w:szCs w:val="16"/>
              </w:rPr>
              <w:t>Materijal i sirovine</w:t>
            </w:r>
          </w:p>
        </w:tc>
        <w:tc>
          <w:tcPr>
            <w:tcW w:w="567" w:type="dxa"/>
            <w:tcBorders>
              <w:top w:val="nil"/>
              <w:left w:val="nil"/>
              <w:bottom w:val="single" w:sz="4" w:space="0" w:color="C0C0C0"/>
              <w:right w:val="single" w:sz="4" w:space="0" w:color="auto"/>
            </w:tcBorders>
            <w:shd w:val="clear" w:color="auto" w:fill="auto"/>
            <w:hideMark/>
          </w:tcPr>
          <w:p w14:paraId="56560D6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166</w:t>
            </w:r>
          </w:p>
        </w:tc>
        <w:tc>
          <w:tcPr>
            <w:tcW w:w="1276" w:type="dxa"/>
            <w:tcBorders>
              <w:top w:val="nil"/>
              <w:left w:val="nil"/>
              <w:bottom w:val="single" w:sz="4" w:space="0" w:color="C0C0C0"/>
              <w:right w:val="single" w:sz="4" w:space="0" w:color="auto"/>
            </w:tcBorders>
            <w:shd w:val="clear" w:color="auto" w:fill="auto"/>
            <w:noWrap/>
            <w:hideMark/>
          </w:tcPr>
          <w:p w14:paraId="3E4C15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41.859.091</w:t>
            </w:r>
          </w:p>
        </w:tc>
        <w:tc>
          <w:tcPr>
            <w:tcW w:w="1240" w:type="dxa"/>
            <w:tcBorders>
              <w:top w:val="nil"/>
              <w:left w:val="nil"/>
              <w:bottom w:val="single" w:sz="4" w:space="0" w:color="C0C0C0"/>
              <w:right w:val="single" w:sz="4" w:space="0" w:color="auto"/>
            </w:tcBorders>
            <w:shd w:val="clear" w:color="auto" w:fill="auto"/>
            <w:noWrap/>
            <w:hideMark/>
          </w:tcPr>
          <w:p w14:paraId="07EC87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44.597.440</w:t>
            </w:r>
          </w:p>
        </w:tc>
        <w:tc>
          <w:tcPr>
            <w:tcW w:w="886" w:type="dxa"/>
            <w:tcBorders>
              <w:top w:val="nil"/>
              <w:left w:val="nil"/>
              <w:bottom w:val="single" w:sz="4" w:space="0" w:color="C0C0C0"/>
              <w:right w:val="single" w:sz="4" w:space="0" w:color="auto"/>
            </w:tcBorders>
            <w:shd w:val="clear" w:color="auto" w:fill="auto"/>
            <w:noWrap/>
            <w:hideMark/>
          </w:tcPr>
          <w:p w14:paraId="18229D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106,5</w:t>
            </w:r>
          </w:p>
        </w:tc>
      </w:tr>
      <w:tr w:rsidR="00412F4A" w:rsidRPr="00412F4A" w14:paraId="366ADCC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B7C9C07" w14:textId="77777777" w:rsidR="00412F4A" w:rsidRPr="00412F4A" w:rsidRDefault="00412F4A" w:rsidP="00412F4A">
            <w:pPr>
              <w:rPr>
                <w:rFonts w:ascii="Arial" w:hAnsi="Arial" w:cs="Arial"/>
                <w:sz w:val="16"/>
                <w:szCs w:val="16"/>
              </w:rPr>
            </w:pPr>
            <w:r w:rsidRPr="00412F4A">
              <w:rPr>
                <w:rFonts w:ascii="Arial" w:hAnsi="Arial" w:cs="Arial"/>
                <w:sz w:val="16"/>
                <w:szCs w:val="16"/>
              </w:rPr>
              <w:t>3223</w:t>
            </w:r>
          </w:p>
        </w:tc>
        <w:tc>
          <w:tcPr>
            <w:tcW w:w="5150" w:type="dxa"/>
            <w:tcBorders>
              <w:top w:val="nil"/>
              <w:left w:val="nil"/>
              <w:bottom w:val="single" w:sz="4" w:space="0" w:color="C0C0C0"/>
              <w:right w:val="single" w:sz="4" w:space="0" w:color="auto"/>
            </w:tcBorders>
            <w:shd w:val="clear" w:color="auto" w:fill="auto"/>
            <w:hideMark/>
          </w:tcPr>
          <w:p w14:paraId="567AAF61" w14:textId="77777777" w:rsidR="00412F4A" w:rsidRPr="00412F4A" w:rsidRDefault="00412F4A" w:rsidP="00412F4A">
            <w:pPr>
              <w:rPr>
                <w:rFonts w:ascii="Arial" w:hAnsi="Arial" w:cs="Arial"/>
                <w:sz w:val="16"/>
                <w:szCs w:val="16"/>
              </w:rPr>
            </w:pPr>
            <w:r w:rsidRPr="00412F4A">
              <w:rPr>
                <w:rFonts w:ascii="Arial" w:hAnsi="Arial" w:cs="Arial"/>
                <w:sz w:val="16"/>
                <w:szCs w:val="16"/>
              </w:rPr>
              <w:t>Energija</w:t>
            </w:r>
          </w:p>
        </w:tc>
        <w:tc>
          <w:tcPr>
            <w:tcW w:w="567" w:type="dxa"/>
            <w:tcBorders>
              <w:top w:val="nil"/>
              <w:left w:val="nil"/>
              <w:bottom w:val="single" w:sz="4" w:space="0" w:color="C0C0C0"/>
              <w:right w:val="single" w:sz="4" w:space="0" w:color="auto"/>
            </w:tcBorders>
            <w:shd w:val="clear" w:color="auto" w:fill="auto"/>
            <w:hideMark/>
          </w:tcPr>
          <w:p w14:paraId="3BA7103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167</w:t>
            </w:r>
          </w:p>
        </w:tc>
        <w:tc>
          <w:tcPr>
            <w:tcW w:w="1276" w:type="dxa"/>
            <w:tcBorders>
              <w:top w:val="nil"/>
              <w:left w:val="nil"/>
              <w:bottom w:val="single" w:sz="4" w:space="0" w:color="C0C0C0"/>
              <w:right w:val="single" w:sz="4" w:space="0" w:color="auto"/>
            </w:tcBorders>
            <w:shd w:val="clear" w:color="auto" w:fill="auto"/>
            <w:noWrap/>
            <w:hideMark/>
          </w:tcPr>
          <w:p w14:paraId="132661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41.332.131</w:t>
            </w:r>
          </w:p>
        </w:tc>
        <w:tc>
          <w:tcPr>
            <w:tcW w:w="1240" w:type="dxa"/>
            <w:tcBorders>
              <w:top w:val="nil"/>
              <w:left w:val="nil"/>
              <w:bottom w:val="single" w:sz="4" w:space="0" w:color="C0C0C0"/>
              <w:right w:val="single" w:sz="4" w:space="0" w:color="auto"/>
            </w:tcBorders>
            <w:shd w:val="clear" w:color="auto" w:fill="auto"/>
            <w:noWrap/>
            <w:hideMark/>
          </w:tcPr>
          <w:p w14:paraId="4282E26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55.074.060</w:t>
            </w:r>
          </w:p>
        </w:tc>
        <w:tc>
          <w:tcPr>
            <w:tcW w:w="886" w:type="dxa"/>
            <w:tcBorders>
              <w:top w:val="nil"/>
              <w:left w:val="nil"/>
              <w:bottom w:val="single" w:sz="4" w:space="0" w:color="C0C0C0"/>
              <w:right w:val="single" w:sz="4" w:space="0" w:color="auto"/>
            </w:tcBorders>
            <w:shd w:val="clear" w:color="auto" w:fill="auto"/>
            <w:noWrap/>
            <w:hideMark/>
          </w:tcPr>
          <w:p w14:paraId="323500C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133,2</w:t>
            </w:r>
          </w:p>
        </w:tc>
      </w:tr>
      <w:tr w:rsidR="00412F4A" w:rsidRPr="00412F4A" w14:paraId="3F75C76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CA5ABDE" w14:textId="77777777" w:rsidR="00412F4A" w:rsidRPr="00412F4A" w:rsidRDefault="00412F4A" w:rsidP="00412F4A">
            <w:pPr>
              <w:rPr>
                <w:rFonts w:ascii="Arial" w:hAnsi="Arial" w:cs="Arial"/>
                <w:sz w:val="16"/>
                <w:szCs w:val="16"/>
              </w:rPr>
            </w:pPr>
            <w:r w:rsidRPr="00412F4A">
              <w:rPr>
                <w:rFonts w:ascii="Arial" w:hAnsi="Arial" w:cs="Arial"/>
                <w:sz w:val="16"/>
                <w:szCs w:val="16"/>
              </w:rPr>
              <w:t>3224</w:t>
            </w:r>
          </w:p>
        </w:tc>
        <w:tc>
          <w:tcPr>
            <w:tcW w:w="5150" w:type="dxa"/>
            <w:tcBorders>
              <w:top w:val="nil"/>
              <w:left w:val="nil"/>
              <w:bottom w:val="single" w:sz="4" w:space="0" w:color="C0C0C0"/>
              <w:right w:val="single" w:sz="4" w:space="0" w:color="auto"/>
            </w:tcBorders>
            <w:shd w:val="clear" w:color="auto" w:fill="auto"/>
            <w:hideMark/>
          </w:tcPr>
          <w:p w14:paraId="3ABF461B" w14:textId="77777777" w:rsidR="00412F4A" w:rsidRPr="00412F4A" w:rsidRDefault="00412F4A" w:rsidP="00412F4A">
            <w:pPr>
              <w:rPr>
                <w:rFonts w:ascii="Arial" w:hAnsi="Arial" w:cs="Arial"/>
                <w:sz w:val="16"/>
                <w:szCs w:val="16"/>
              </w:rPr>
            </w:pPr>
            <w:r w:rsidRPr="00412F4A">
              <w:rPr>
                <w:rFonts w:ascii="Arial" w:hAnsi="Arial" w:cs="Arial"/>
                <w:sz w:val="16"/>
                <w:szCs w:val="16"/>
              </w:rPr>
              <w:t>Materijal i dijelovi za tekuće i investicijsko održavanje</w:t>
            </w:r>
          </w:p>
        </w:tc>
        <w:tc>
          <w:tcPr>
            <w:tcW w:w="567" w:type="dxa"/>
            <w:tcBorders>
              <w:top w:val="nil"/>
              <w:left w:val="nil"/>
              <w:bottom w:val="single" w:sz="4" w:space="0" w:color="C0C0C0"/>
              <w:right w:val="single" w:sz="4" w:space="0" w:color="auto"/>
            </w:tcBorders>
            <w:shd w:val="clear" w:color="auto" w:fill="auto"/>
            <w:hideMark/>
          </w:tcPr>
          <w:p w14:paraId="56F1473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168</w:t>
            </w:r>
          </w:p>
        </w:tc>
        <w:tc>
          <w:tcPr>
            <w:tcW w:w="1276" w:type="dxa"/>
            <w:tcBorders>
              <w:top w:val="nil"/>
              <w:left w:val="nil"/>
              <w:bottom w:val="single" w:sz="4" w:space="0" w:color="C0C0C0"/>
              <w:right w:val="single" w:sz="4" w:space="0" w:color="auto"/>
            </w:tcBorders>
            <w:shd w:val="clear" w:color="auto" w:fill="auto"/>
            <w:noWrap/>
            <w:hideMark/>
          </w:tcPr>
          <w:p w14:paraId="0145AE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4.177.997</w:t>
            </w:r>
          </w:p>
        </w:tc>
        <w:tc>
          <w:tcPr>
            <w:tcW w:w="1240" w:type="dxa"/>
            <w:tcBorders>
              <w:top w:val="nil"/>
              <w:left w:val="nil"/>
              <w:bottom w:val="single" w:sz="4" w:space="0" w:color="C0C0C0"/>
              <w:right w:val="single" w:sz="4" w:space="0" w:color="auto"/>
            </w:tcBorders>
            <w:shd w:val="clear" w:color="auto" w:fill="auto"/>
            <w:noWrap/>
            <w:hideMark/>
          </w:tcPr>
          <w:p w14:paraId="69421E5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4.770.482</w:t>
            </w:r>
          </w:p>
        </w:tc>
        <w:tc>
          <w:tcPr>
            <w:tcW w:w="886" w:type="dxa"/>
            <w:tcBorders>
              <w:top w:val="nil"/>
              <w:left w:val="nil"/>
              <w:bottom w:val="single" w:sz="4" w:space="0" w:color="C0C0C0"/>
              <w:right w:val="single" w:sz="4" w:space="0" w:color="auto"/>
            </w:tcBorders>
            <w:shd w:val="clear" w:color="auto" w:fill="auto"/>
            <w:noWrap/>
            <w:hideMark/>
          </w:tcPr>
          <w:p w14:paraId="28938C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114,2</w:t>
            </w:r>
          </w:p>
        </w:tc>
      </w:tr>
      <w:tr w:rsidR="00412F4A" w:rsidRPr="00412F4A" w14:paraId="5674FAE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470B76E" w14:textId="77777777" w:rsidR="00412F4A" w:rsidRPr="00412F4A" w:rsidRDefault="00412F4A" w:rsidP="00412F4A">
            <w:pPr>
              <w:rPr>
                <w:rFonts w:ascii="Arial" w:hAnsi="Arial" w:cs="Arial"/>
                <w:sz w:val="16"/>
                <w:szCs w:val="16"/>
              </w:rPr>
            </w:pPr>
            <w:r w:rsidRPr="00412F4A">
              <w:rPr>
                <w:rFonts w:ascii="Arial" w:hAnsi="Arial" w:cs="Arial"/>
                <w:sz w:val="16"/>
                <w:szCs w:val="16"/>
              </w:rPr>
              <w:t>3225</w:t>
            </w:r>
          </w:p>
        </w:tc>
        <w:tc>
          <w:tcPr>
            <w:tcW w:w="5150" w:type="dxa"/>
            <w:tcBorders>
              <w:top w:val="nil"/>
              <w:left w:val="nil"/>
              <w:bottom w:val="single" w:sz="4" w:space="0" w:color="C0C0C0"/>
              <w:right w:val="single" w:sz="4" w:space="0" w:color="auto"/>
            </w:tcBorders>
            <w:shd w:val="clear" w:color="auto" w:fill="auto"/>
            <w:hideMark/>
          </w:tcPr>
          <w:p w14:paraId="1339C317" w14:textId="77777777" w:rsidR="00412F4A" w:rsidRPr="00412F4A" w:rsidRDefault="00412F4A" w:rsidP="00412F4A">
            <w:pPr>
              <w:rPr>
                <w:rFonts w:ascii="Arial" w:hAnsi="Arial" w:cs="Arial"/>
                <w:sz w:val="16"/>
                <w:szCs w:val="16"/>
              </w:rPr>
            </w:pPr>
            <w:r w:rsidRPr="00412F4A">
              <w:rPr>
                <w:rFonts w:ascii="Arial" w:hAnsi="Arial" w:cs="Arial"/>
                <w:sz w:val="16"/>
                <w:szCs w:val="16"/>
              </w:rPr>
              <w:t>Sitni inventar i auto gume</w:t>
            </w:r>
          </w:p>
        </w:tc>
        <w:tc>
          <w:tcPr>
            <w:tcW w:w="567" w:type="dxa"/>
            <w:tcBorders>
              <w:top w:val="nil"/>
              <w:left w:val="nil"/>
              <w:bottom w:val="single" w:sz="4" w:space="0" w:color="C0C0C0"/>
              <w:right w:val="single" w:sz="4" w:space="0" w:color="auto"/>
            </w:tcBorders>
            <w:shd w:val="clear" w:color="auto" w:fill="auto"/>
            <w:hideMark/>
          </w:tcPr>
          <w:p w14:paraId="29FE11D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169</w:t>
            </w:r>
          </w:p>
        </w:tc>
        <w:tc>
          <w:tcPr>
            <w:tcW w:w="1276" w:type="dxa"/>
            <w:tcBorders>
              <w:top w:val="nil"/>
              <w:left w:val="nil"/>
              <w:bottom w:val="single" w:sz="4" w:space="0" w:color="C0C0C0"/>
              <w:right w:val="single" w:sz="4" w:space="0" w:color="auto"/>
            </w:tcBorders>
            <w:shd w:val="clear" w:color="auto" w:fill="auto"/>
            <w:noWrap/>
            <w:hideMark/>
          </w:tcPr>
          <w:p w14:paraId="12FE24D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1.794.268</w:t>
            </w:r>
          </w:p>
        </w:tc>
        <w:tc>
          <w:tcPr>
            <w:tcW w:w="1240" w:type="dxa"/>
            <w:tcBorders>
              <w:top w:val="nil"/>
              <w:left w:val="nil"/>
              <w:bottom w:val="single" w:sz="4" w:space="0" w:color="C0C0C0"/>
              <w:right w:val="single" w:sz="4" w:space="0" w:color="auto"/>
            </w:tcBorders>
            <w:shd w:val="clear" w:color="auto" w:fill="auto"/>
            <w:noWrap/>
            <w:hideMark/>
          </w:tcPr>
          <w:p w14:paraId="3AD822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2.199.433</w:t>
            </w:r>
          </w:p>
        </w:tc>
        <w:tc>
          <w:tcPr>
            <w:tcW w:w="886" w:type="dxa"/>
            <w:tcBorders>
              <w:top w:val="nil"/>
              <w:left w:val="nil"/>
              <w:bottom w:val="single" w:sz="4" w:space="0" w:color="C0C0C0"/>
              <w:right w:val="single" w:sz="4" w:space="0" w:color="auto"/>
            </w:tcBorders>
            <w:shd w:val="clear" w:color="auto" w:fill="auto"/>
            <w:noWrap/>
            <w:hideMark/>
          </w:tcPr>
          <w:p w14:paraId="10B04C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122,6</w:t>
            </w:r>
          </w:p>
        </w:tc>
      </w:tr>
      <w:tr w:rsidR="00412F4A" w:rsidRPr="00412F4A" w14:paraId="479D8DB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0CA9FFF" w14:textId="77777777" w:rsidR="00412F4A" w:rsidRPr="00412F4A" w:rsidRDefault="00412F4A" w:rsidP="00412F4A">
            <w:pPr>
              <w:rPr>
                <w:rFonts w:ascii="Arial" w:hAnsi="Arial" w:cs="Arial"/>
                <w:sz w:val="16"/>
                <w:szCs w:val="16"/>
              </w:rPr>
            </w:pPr>
            <w:r w:rsidRPr="00412F4A">
              <w:rPr>
                <w:rFonts w:ascii="Arial" w:hAnsi="Arial" w:cs="Arial"/>
                <w:sz w:val="16"/>
                <w:szCs w:val="16"/>
              </w:rPr>
              <w:t>3226</w:t>
            </w:r>
          </w:p>
        </w:tc>
        <w:tc>
          <w:tcPr>
            <w:tcW w:w="5150" w:type="dxa"/>
            <w:tcBorders>
              <w:top w:val="nil"/>
              <w:left w:val="nil"/>
              <w:bottom w:val="single" w:sz="4" w:space="0" w:color="C0C0C0"/>
              <w:right w:val="single" w:sz="4" w:space="0" w:color="auto"/>
            </w:tcBorders>
            <w:shd w:val="clear" w:color="auto" w:fill="auto"/>
            <w:hideMark/>
          </w:tcPr>
          <w:p w14:paraId="5868F44B" w14:textId="77777777" w:rsidR="00412F4A" w:rsidRPr="00412F4A" w:rsidRDefault="00412F4A" w:rsidP="00412F4A">
            <w:pPr>
              <w:rPr>
                <w:rFonts w:ascii="Arial" w:hAnsi="Arial" w:cs="Arial"/>
                <w:sz w:val="16"/>
                <w:szCs w:val="16"/>
              </w:rPr>
            </w:pPr>
            <w:r w:rsidRPr="00412F4A">
              <w:rPr>
                <w:rFonts w:ascii="Arial" w:hAnsi="Arial" w:cs="Arial"/>
                <w:sz w:val="16"/>
                <w:szCs w:val="16"/>
              </w:rPr>
              <w:t>Vojna sredstva za jednokratnu upotrebu</w:t>
            </w:r>
          </w:p>
        </w:tc>
        <w:tc>
          <w:tcPr>
            <w:tcW w:w="567" w:type="dxa"/>
            <w:tcBorders>
              <w:top w:val="nil"/>
              <w:left w:val="nil"/>
              <w:bottom w:val="single" w:sz="4" w:space="0" w:color="C0C0C0"/>
              <w:right w:val="single" w:sz="4" w:space="0" w:color="auto"/>
            </w:tcBorders>
            <w:shd w:val="clear" w:color="auto" w:fill="auto"/>
            <w:hideMark/>
          </w:tcPr>
          <w:p w14:paraId="4D70C85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170</w:t>
            </w:r>
          </w:p>
        </w:tc>
        <w:tc>
          <w:tcPr>
            <w:tcW w:w="1276" w:type="dxa"/>
            <w:tcBorders>
              <w:top w:val="nil"/>
              <w:left w:val="nil"/>
              <w:bottom w:val="single" w:sz="4" w:space="0" w:color="C0C0C0"/>
              <w:right w:val="single" w:sz="4" w:space="0" w:color="auto"/>
            </w:tcBorders>
            <w:shd w:val="clear" w:color="auto" w:fill="auto"/>
            <w:noWrap/>
            <w:hideMark/>
          </w:tcPr>
          <w:p w14:paraId="7AC2D5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F8FE5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E6F87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CDC12E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25266BF" w14:textId="77777777" w:rsidR="00412F4A" w:rsidRPr="00412F4A" w:rsidRDefault="00412F4A" w:rsidP="00412F4A">
            <w:pPr>
              <w:rPr>
                <w:rFonts w:ascii="Arial" w:hAnsi="Arial" w:cs="Arial"/>
                <w:sz w:val="16"/>
                <w:szCs w:val="16"/>
              </w:rPr>
            </w:pPr>
            <w:r w:rsidRPr="00412F4A">
              <w:rPr>
                <w:rFonts w:ascii="Arial" w:hAnsi="Arial" w:cs="Arial"/>
                <w:sz w:val="16"/>
                <w:szCs w:val="16"/>
              </w:rPr>
              <w:t>3227</w:t>
            </w:r>
          </w:p>
        </w:tc>
        <w:tc>
          <w:tcPr>
            <w:tcW w:w="5150" w:type="dxa"/>
            <w:tcBorders>
              <w:top w:val="nil"/>
              <w:left w:val="nil"/>
              <w:bottom w:val="single" w:sz="4" w:space="0" w:color="C0C0C0"/>
              <w:right w:val="single" w:sz="4" w:space="0" w:color="auto"/>
            </w:tcBorders>
            <w:shd w:val="clear" w:color="auto" w:fill="auto"/>
            <w:hideMark/>
          </w:tcPr>
          <w:p w14:paraId="2E3C68E2" w14:textId="77777777" w:rsidR="00412F4A" w:rsidRPr="00412F4A" w:rsidRDefault="00412F4A" w:rsidP="00412F4A">
            <w:pPr>
              <w:rPr>
                <w:rFonts w:ascii="Arial" w:hAnsi="Arial" w:cs="Arial"/>
                <w:sz w:val="16"/>
                <w:szCs w:val="16"/>
              </w:rPr>
            </w:pPr>
            <w:r w:rsidRPr="00412F4A">
              <w:rPr>
                <w:rFonts w:ascii="Arial" w:hAnsi="Arial" w:cs="Arial"/>
                <w:sz w:val="16"/>
                <w:szCs w:val="16"/>
              </w:rPr>
              <w:t>Službena, radna i zaštitna odjeća i obuća</w:t>
            </w:r>
          </w:p>
        </w:tc>
        <w:tc>
          <w:tcPr>
            <w:tcW w:w="567" w:type="dxa"/>
            <w:tcBorders>
              <w:top w:val="nil"/>
              <w:left w:val="nil"/>
              <w:bottom w:val="single" w:sz="4" w:space="0" w:color="C0C0C0"/>
              <w:right w:val="single" w:sz="4" w:space="0" w:color="auto"/>
            </w:tcBorders>
            <w:shd w:val="clear" w:color="auto" w:fill="auto"/>
            <w:hideMark/>
          </w:tcPr>
          <w:p w14:paraId="5E90621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171</w:t>
            </w:r>
          </w:p>
        </w:tc>
        <w:tc>
          <w:tcPr>
            <w:tcW w:w="1276" w:type="dxa"/>
            <w:tcBorders>
              <w:top w:val="nil"/>
              <w:left w:val="nil"/>
              <w:bottom w:val="single" w:sz="4" w:space="0" w:color="C0C0C0"/>
              <w:right w:val="single" w:sz="4" w:space="0" w:color="auto"/>
            </w:tcBorders>
            <w:shd w:val="clear" w:color="auto" w:fill="auto"/>
            <w:noWrap/>
            <w:hideMark/>
          </w:tcPr>
          <w:p w14:paraId="64111C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1.468.556</w:t>
            </w:r>
          </w:p>
        </w:tc>
        <w:tc>
          <w:tcPr>
            <w:tcW w:w="1240" w:type="dxa"/>
            <w:tcBorders>
              <w:top w:val="nil"/>
              <w:left w:val="nil"/>
              <w:bottom w:val="single" w:sz="4" w:space="0" w:color="C0C0C0"/>
              <w:right w:val="single" w:sz="4" w:space="0" w:color="auto"/>
            </w:tcBorders>
            <w:shd w:val="clear" w:color="auto" w:fill="auto"/>
            <w:noWrap/>
            <w:hideMark/>
          </w:tcPr>
          <w:p w14:paraId="7F86C5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3.468.018</w:t>
            </w:r>
          </w:p>
        </w:tc>
        <w:tc>
          <w:tcPr>
            <w:tcW w:w="886" w:type="dxa"/>
            <w:tcBorders>
              <w:top w:val="nil"/>
              <w:left w:val="nil"/>
              <w:bottom w:val="single" w:sz="4" w:space="0" w:color="C0C0C0"/>
              <w:right w:val="single" w:sz="4" w:space="0" w:color="auto"/>
            </w:tcBorders>
            <w:shd w:val="clear" w:color="auto" w:fill="auto"/>
            <w:noWrap/>
            <w:hideMark/>
          </w:tcPr>
          <w:p w14:paraId="70634F0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236,2</w:t>
            </w:r>
          </w:p>
        </w:tc>
      </w:tr>
      <w:tr w:rsidR="00412F4A" w:rsidRPr="00412F4A" w14:paraId="3FAF61E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1CE8496" w14:textId="77777777" w:rsidR="00412F4A" w:rsidRPr="00412F4A" w:rsidRDefault="00412F4A" w:rsidP="00412F4A">
            <w:pPr>
              <w:rPr>
                <w:rFonts w:ascii="Arial" w:hAnsi="Arial" w:cs="Arial"/>
                <w:sz w:val="16"/>
                <w:szCs w:val="16"/>
              </w:rPr>
            </w:pPr>
            <w:r w:rsidRPr="00412F4A">
              <w:rPr>
                <w:rFonts w:ascii="Arial" w:hAnsi="Arial" w:cs="Arial"/>
                <w:sz w:val="16"/>
                <w:szCs w:val="16"/>
              </w:rPr>
              <w:t>323</w:t>
            </w:r>
          </w:p>
        </w:tc>
        <w:tc>
          <w:tcPr>
            <w:tcW w:w="5150" w:type="dxa"/>
            <w:tcBorders>
              <w:top w:val="nil"/>
              <w:left w:val="nil"/>
              <w:bottom w:val="single" w:sz="4" w:space="0" w:color="C0C0C0"/>
              <w:right w:val="single" w:sz="4" w:space="0" w:color="auto"/>
            </w:tcBorders>
            <w:shd w:val="clear" w:color="auto" w:fill="auto"/>
            <w:hideMark/>
          </w:tcPr>
          <w:p w14:paraId="3AC11F59" w14:textId="77777777" w:rsidR="00412F4A" w:rsidRPr="00412F4A" w:rsidRDefault="00412F4A" w:rsidP="00412F4A">
            <w:pPr>
              <w:rPr>
                <w:rFonts w:ascii="Arial" w:hAnsi="Arial" w:cs="Arial"/>
                <w:sz w:val="16"/>
                <w:szCs w:val="16"/>
              </w:rPr>
            </w:pPr>
            <w:r w:rsidRPr="00412F4A">
              <w:rPr>
                <w:rFonts w:ascii="Arial" w:hAnsi="Arial" w:cs="Arial"/>
                <w:sz w:val="16"/>
                <w:szCs w:val="16"/>
              </w:rPr>
              <w:t>Rashodi za usluge (AOP 173 do 181)</w:t>
            </w:r>
          </w:p>
        </w:tc>
        <w:tc>
          <w:tcPr>
            <w:tcW w:w="567" w:type="dxa"/>
            <w:tcBorders>
              <w:top w:val="nil"/>
              <w:left w:val="nil"/>
              <w:bottom w:val="single" w:sz="4" w:space="0" w:color="C0C0C0"/>
              <w:right w:val="single" w:sz="4" w:space="0" w:color="auto"/>
            </w:tcBorders>
            <w:shd w:val="clear" w:color="auto" w:fill="auto"/>
            <w:hideMark/>
          </w:tcPr>
          <w:p w14:paraId="1DDC5D4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172</w:t>
            </w:r>
          </w:p>
        </w:tc>
        <w:tc>
          <w:tcPr>
            <w:tcW w:w="1276" w:type="dxa"/>
            <w:tcBorders>
              <w:top w:val="nil"/>
              <w:left w:val="nil"/>
              <w:bottom w:val="single" w:sz="4" w:space="0" w:color="C0C0C0"/>
              <w:right w:val="single" w:sz="4" w:space="0" w:color="auto"/>
            </w:tcBorders>
            <w:shd w:val="clear" w:color="auto" w:fill="auto"/>
            <w:noWrap/>
            <w:hideMark/>
          </w:tcPr>
          <w:p w14:paraId="29F3D66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386.379.261</w:t>
            </w:r>
          </w:p>
        </w:tc>
        <w:tc>
          <w:tcPr>
            <w:tcW w:w="1240" w:type="dxa"/>
            <w:tcBorders>
              <w:top w:val="nil"/>
              <w:left w:val="nil"/>
              <w:bottom w:val="single" w:sz="4" w:space="0" w:color="C0C0C0"/>
              <w:right w:val="single" w:sz="4" w:space="0" w:color="auto"/>
            </w:tcBorders>
            <w:shd w:val="clear" w:color="auto" w:fill="auto"/>
            <w:noWrap/>
            <w:hideMark/>
          </w:tcPr>
          <w:p w14:paraId="0A75AE5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473.918.096</w:t>
            </w:r>
          </w:p>
        </w:tc>
        <w:tc>
          <w:tcPr>
            <w:tcW w:w="886" w:type="dxa"/>
            <w:tcBorders>
              <w:top w:val="nil"/>
              <w:left w:val="nil"/>
              <w:bottom w:val="single" w:sz="4" w:space="0" w:color="C0C0C0"/>
              <w:right w:val="single" w:sz="4" w:space="0" w:color="auto"/>
            </w:tcBorders>
            <w:shd w:val="clear" w:color="auto" w:fill="auto"/>
            <w:noWrap/>
            <w:hideMark/>
          </w:tcPr>
          <w:p w14:paraId="5FAE60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122,7</w:t>
            </w:r>
          </w:p>
        </w:tc>
      </w:tr>
      <w:tr w:rsidR="00412F4A" w:rsidRPr="00412F4A" w14:paraId="158F3C1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64A940F" w14:textId="77777777" w:rsidR="00412F4A" w:rsidRPr="00412F4A" w:rsidRDefault="00412F4A" w:rsidP="00412F4A">
            <w:pPr>
              <w:rPr>
                <w:rFonts w:ascii="Arial" w:hAnsi="Arial" w:cs="Arial"/>
                <w:sz w:val="16"/>
                <w:szCs w:val="16"/>
              </w:rPr>
            </w:pPr>
            <w:r w:rsidRPr="00412F4A">
              <w:rPr>
                <w:rFonts w:ascii="Arial" w:hAnsi="Arial" w:cs="Arial"/>
                <w:sz w:val="16"/>
                <w:szCs w:val="16"/>
              </w:rPr>
              <w:t>3231</w:t>
            </w:r>
          </w:p>
        </w:tc>
        <w:tc>
          <w:tcPr>
            <w:tcW w:w="5150" w:type="dxa"/>
            <w:tcBorders>
              <w:top w:val="nil"/>
              <w:left w:val="nil"/>
              <w:bottom w:val="single" w:sz="4" w:space="0" w:color="C0C0C0"/>
              <w:right w:val="single" w:sz="4" w:space="0" w:color="auto"/>
            </w:tcBorders>
            <w:shd w:val="clear" w:color="auto" w:fill="auto"/>
            <w:hideMark/>
          </w:tcPr>
          <w:p w14:paraId="361EDA71" w14:textId="77777777" w:rsidR="00412F4A" w:rsidRPr="00412F4A" w:rsidRDefault="00412F4A" w:rsidP="00412F4A">
            <w:pPr>
              <w:rPr>
                <w:rFonts w:ascii="Arial" w:hAnsi="Arial" w:cs="Arial"/>
                <w:sz w:val="16"/>
                <w:szCs w:val="16"/>
              </w:rPr>
            </w:pPr>
            <w:r w:rsidRPr="00412F4A">
              <w:rPr>
                <w:rFonts w:ascii="Arial" w:hAnsi="Arial" w:cs="Arial"/>
                <w:sz w:val="16"/>
                <w:szCs w:val="16"/>
              </w:rPr>
              <w:t>Usluge telefona, pošte i prijevoza</w:t>
            </w:r>
          </w:p>
        </w:tc>
        <w:tc>
          <w:tcPr>
            <w:tcW w:w="567" w:type="dxa"/>
            <w:tcBorders>
              <w:top w:val="nil"/>
              <w:left w:val="nil"/>
              <w:bottom w:val="single" w:sz="4" w:space="0" w:color="C0C0C0"/>
              <w:right w:val="single" w:sz="4" w:space="0" w:color="auto"/>
            </w:tcBorders>
            <w:shd w:val="clear" w:color="auto" w:fill="auto"/>
            <w:hideMark/>
          </w:tcPr>
          <w:p w14:paraId="58AEF67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173</w:t>
            </w:r>
          </w:p>
        </w:tc>
        <w:tc>
          <w:tcPr>
            <w:tcW w:w="1276" w:type="dxa"/>
            <w:tcBorders>
              <w:top w:val="nil"/>
              <w:left w:val="nil"/>
              <w:bottom w:val="single" w:sz="4" w:space="0" w:color="C0C0C0"/>
              <w:right w:val="single" w:sz="4" w:space="0" w:color="auto"/>
            </w:tcBorders>
            <w:shd w:val="clear" w:color="auto" w:fill="auto"/>
            <w:noWrap/>
            <w:hideMark/>
          </w:tcPr>
          <w:p w14:paraId="4B3236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76.275.900</w:t>
            </w:r>
          </w:p>
        </w:tc>
        <w:tc>
          <w:tcPr>
            <w:tcW w:w="1240" w:type="dxa"/>
            <w:tcBorders>
              <w:top w:val="nil"/>
              <w:left w:val="nil"/>
              <w:bottom w:val="single" w:sz="4" w:space="0" w:color="C0C0C0"/>
              <w:right w:val="single" w:sz="4" w:space="0" w:color="auto"/>
            </w:tcBorders>
            <w:shd w:val="clear" w:color="auto" w:fill="auto"/>
            <w:noWrap/>
            <w:hideMark/>
          </w:tcPr>
          <w:p w14:paraId="605376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85.437.798</w:t>
            </w:r>
          </w:p>
        </w:tc>
        <w:tc>
          <w:tcPr>
            <w:tcW w:w="886" w:type="dxa"/>
            <w:tcBorders>
              <w:top w:val="nil"/>
              <w:left w:val="nil"/>
              <w:bottom w:val="single" w:sz="4" w:space="0" w:color="C0C0C0"/>
              <w:right w:val="single" w:sz="4" w:space="0" w:color="auto"/>
            </w:tcBorders>
            <w:shd w:val="clear" w:color="auto" w:fill="auto"/>
            <w:noWrap/>
            <w:hideMark/>
          </w:tcPr>
          <w:p w14:paraId="7CEFC61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112,0</w:t>
            </w:r>
          </w:p>
        </w:tc>
      </w:tr>
      <w:tr w:rsidR="00412F4A" w:rsidRPr="00412F4A" w14:paraId="412D449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3003E9B" w14:textId="77777777" w:rsidR="00412F4A" w:rsidRPr="00412F4A" w:rsidRDefault="00412F4A" w:rsidP="00412F4A">
            <w:pPr>
              <w:rPr>
                <w:rFonts w:ascii="Arial" w:hAnsi="Arial" w:cs="Arial"/>
                <w:sz w:val="16"/>
                <w:szCs w:val="16"/>
              </w:rPr>
            </w:pPr>
            <w:r w:rsidRPr="00412F4A">
              <w:rPr>
                <w:rFonts w:ascii="Arial" w:hAnsi="Arial" w:cs="Arial"/>
                <w:sz w:val="16"/>
                <w:szCs w:val="16"/>
              </w:rPr>
              <w:t>3232</w:t>
            </w:r>
          </w:p>
        </w:tc>
        <w:tc>
          <w:tcPr>
            <w:tcW w:w="5150" w:type="dxa"/>
            <w:tcBorders>
              <w:top w:val="nil"/>
              <w:left w:val="nil"/>
              <w:bottom w:val="single" w:sz="4" w:space="0" w:color="C0C0C0"/>
              <w:right w:val="single" w:sz="4" w:space="0" w:color="auto"/>
            </w:tcBorders>
            <w:shd w:val="clear" w:color="auto" w:fill="auto"/>
            <w:hideMark/>
          </w:tcPr>
          <w:p w14:paraId="2B6E7F66" w14:textId="77777777" w:rsidR="00412F4A" w:rsidRPr="00412F4A" w:rsidRDefault="00412F4A" w:rsidP="00412F4A">
            <w:pPr>
              <w:rPr>
                <w:rFonts w:ascii="Arial" w:hAnsi="Arial" w:cs="Arial"/>
                <w:sz w:val="16"/>
                <w:szCs w:val="16"/>
              </w:rPr>
            </w:pPr>
            <w:r w:rsidRPr="00412F4A">
              <w:rPr>
                <w:rFonts w:ascii="Arial" w:hAnsi="Arial" w:cs="Arial"/>
                <w:sz w:val="16"/>
                <w:szCs w:val="16"/>
              </w:rPr>
              <w:t>Usluge tekućeg i investicijskog održavanja</w:t>
            </w:r>
          </w:p>
        </w:tc>
        <w:tc>
          <w:tcPr>
            <w:tcW w:w="567" w:type="dxa"/>
            <w:tcBorders>
              <w:top w:val="nil"/>
              <w:left w:val="nil"/>
              <w:bottom w:val="single" w:sz="4" w:space="0" w:color="C0C0C0"/>
              <w:right w:val="single" w:sz="4" w:space="0" w:color="auto"/>
            </w:tcBorders>
            <w:shd w:val="clear" w:color="auto" w:fill="auto"/>
            <w:hideMark/>
          </w:tcPr>
          <w:p w14:paraId="491A43A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174</w:t>
            </w:r>
          </w:p>
        </w:tc>
        <w:tc>
          <w:tcPr>
            <w:tcW w:w="1276" w:type="dxa"/>
            <w:tcBorders>
              <w:top w:val="nil"/>
              <w:left w:val="nil"/>
              <w:bottom w:val="single" w:sz="4" w:space="0" w:color="C0C0C0"/>
              <w:right w:val="single" w:sz="4" w:space="0" w:color="auto"/>
            </w:tcBorders>
            <w:shd w:val="clear" w:color="auto" w:fill="auto"/>
            <w:noWrap/>
            <w:hideMark/>
          </w:tcPr>
          <w:p w14:paraId="0FA1F7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13.479.703</w:t>
            </w:r>
          </w:p>
        </w:tc>
        <w:tc>
          <w:tcPr>
            <w:tcW w:w="1240" w:type="dxa"/>
            <w:tcBorders>
              <w:top w:val="nil"/>
              <w:left w:val="nil"/>
              <w:bottom w:val="single" w:sz="4" w:space="0" w:color="C0C0C0"/>
              <w:right w:val="single" w:sz="4" w:space="0" w:color="auto"/>
            </w:tcBorders>
            <w:shd w:val="clear" w:color="auto" w:fill="auto"/>
            <w:noWrap/>
            <w:hideMark/>
          </w:tcPr>
          <w:p w14:paraId="53AA15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17.505.114</w:t>
            </w:r>
          </w:p>
        </w:tc>
        <w:tc>
          <w:tcPr>
            <w:tcW w:w="886" w:type="dxa"/>
            <w:tcBorders>
              <w:top w:val="nil"/>
              <w:left w:val="nil"/>
              <w:bottom w:val="single" w:sz="4" w:space="0" w:color="C0C0C0"/>
              <w:right w:val="single" w:sz="4" w:space="0" w:color="auto"/>
            </w:tcBorders>
            <w:shd w:val="clear" w:color="auto" w:fill="auto"/>
            <w:noWrap/>
            <w:hideMark/>
          </w:tcPr>
          <w:p w14:paraId="3F191A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129,9</w:t>
            </w:r>
          </w:p>
        </w:tc>
      </w:tr>
      <w:tr w:rsidR="00412F4A" w:rsidRPr="00412F4A" w14:paraId="45C0E10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0ACFED2" w14:textId="77777777" w:rsidR="00412F4A" w:rsidRPr="00412F4A" w:rsidRDefault="00412F4A" w:rsidP="00412F4A">
            <w:pPr>
              <w:rPr>
                <w:rFonts w:ascii="Arial" w:hAnsi="Arial" w:cs="Arial"/>
                <w:sz w:val="16"/>
                <w:szCs w:val="16"/>
              </w:rPr>
            </w:pPr>
            <w:r w:rsidRPr="00412F4A">
              <w:rPr>
                <w:rFonts w:ascii="Arial" w:hAnsi="Arial" w:cs="Arial"/>
                <w:sz w:val="16"/>
                <w:szCs w:val="16"/>
              </w:rPr>
              <w:t>3233</w:t>
            </w:r>
          </w:p>
        </w:tc>
        <w:tc>
          <w:tcPr>
            <w:tcW w:w="5150" w:type="dxa"/>
            <w:tcBorders>
              <w:top w:val="nil"/>
              <w:left w:val="nil"/>
              <w:bottom w:val="single" w:sz="4" w:space="0" w:color="C0C0C0"/>
              <w:right w:val="single" w:sz="4" w:space="0" w:color="auto"/>
            </w:tcBorders>
            <w:shd w:val="clear" w:color="auto" w:fill="auto"/>
            <w:hideMark/>
          </w:tcPr>
          <w:p w14:paraId="07B866FB" w14:textId="77777777" w:rsidR="00412F4A" w:rsidRPr="00412F4A" w:rsidRDefault="00412F4A" w:rsidP="00412F4A">
            <w:pPr>
              <w:rPr>
                <w:rFonts w:ascii="Arial" w:hAnsi="Arial" w:cs="Arial"/>
                <w:sz w:val="16"/>
                <w:szCs w:val="16"/>
              </w:rPr>
            </w:pPr>
            <w:r w:rsidRPr="00412F4A">
              <w:rPr>
                <w:rFonts w:ascii="Arial" w:hAnsi="Arial" w:cs="Arial"/>
                <w:sz w:val="16"/>
                <w:szCs w:val="16"/>
              </w:rPr>
              <w:t>Usluge promidžbe i informiranja</w:t>
            </w:r>
          </w:p>
        </w:tc>
        <w:tc>
          <w:tcPr>
            <w:tcW w:w="567" w:type="dxa"/>
            <w:tcBorders>
              <w:top w:val="nil"/>
              <w:left w:val="nil"/>
              <w:bottom w:val="single" w:sz="4" w:space="0" w:color="C0C0C0"/>
              <w:right w:val="single" w:sz="4" w:space="0" w:color="auto"/>
            </w:tcBorders>
            <w:shd w:val="clear" w:color="auto" w:fill="auto"/>
            <w:hideMark/>
          </w:tcPr>
          <w:p w14:paraId="4853508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175</w:t>
            </w:r>
          </w:p>
        </w:tc>
        <w:tc>
          <w:tcPr>
            <w:tcW w:w="1276" w:type="dxa"/>
            <w:tcBorders>
              <w:top w:val="nil"/>
              <w:left w:val="nil"/>
              <w:bottom w:val="single" w:sz="4" w:space="0" w:color="C0C0C0"/>
              <w:right w:val="single" w:sz="4" w:space="0" w:color="auto"/>
            </w:tcBorders>
            <w:shd w:val="clear" w:color="auto" w:fill="auto"/>
            <w:noWrap/>
            <w:hideMark/>
          </w:tcPr>
          <w:p w14:paraId="3F440F0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2.019.872</w:t>
            </w:r>
          </w:p>
        </w:tc>
        <w:tc>
          <w:tcPr>
            <w:tcW w:w="1240" w:type="dxa"/>
            <w:tcBorders>
              <w:top w:val="nil"/>
              <w:left w:val="nil"/>
              <w:bottom w:val="single" w:sz="4" w:space="0" w:color="C0C0C0"/>
              <w:right w:val="single" w:sz="4" w:space="0" w:color="auto"/>
            </w:tcBorders>
            <w:shd w:val="clear" w:color="auto" w:fill="auto"/>
            <w:noWrap/>
            <w:hideMark/>
          </w:tcPr>
          <w:p w14:paraId="3100B36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3.464.509</w:t>
            </w:r>
          </w:p>
        </w:tc>
        <w:tc>
          <w:tcPr>
            <w:tcW w:w="886" w:type="dxa"/>
            <w:tcBorders>
              <w:top w:val="nil"/>
              <w:left w:val="nil"/>
              <w:bottom w:val="single" w:sz="4" w:space="0" w:color="C0C0C0"/>
              <w:right w:val="single" w:sz="4" w:space="0" w:color="auto"/>
            </w:tcBorders>
            <w:shd w:val="clear" w:color="auto" w:fill="auto"/>
            <w:noWrap/>
            <w:hideMark/>
          </w:tcPr>
          <w:p w14:paraId="02EFD4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171,5</w:t>
            </w:r>
          </w:p>
        </w:tc>
      </w:tr>
      <w:tr w:rsidR="00412F4A" w:rsidRPr="00412F4A" w14:paraId="19B19EA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3849964" w14:textId="77777777" w:rsidR="00412F4A" w:rsidRPr="00412F4A" w:rsidRDefault="00412F4A" w:rsidP="00412F4A">
            <w:pPr>
              <w:rPr>
                <w:rFonts w:ascii="Arial" w:hAnsi="Arial" w:cs="Arial"/>
                <w:sz w:val="16"/>
                <w:szCs w:val="16"/>
              </w:rPr>
            </w:pPr>
            <w:r w:rsidRPr="00412F4A">
              <w:rPr>
                <w:rFonts w:ascii="Arial" w:hAnsi="Arial" w:cs="Arial"/>
                <w:sz w:val="16"/>
                <w:szCs w:val="16"/>
              </w:rPr>
              <w:t>3234</w:t>
            </w:r>
          </w:p>
        </w:tc>
        <w:tc>
          <w:tcPr>
            <w:tcW w:w="5150" w:type="dxa"/>
            <w:tcBorders>
              <w:top w:val="nil"/>
              <w:left w:val="nil"/>
              <w:bottom w:val="single" w:sz="4" w:space="0" w:color="C0C0C0"/>
              <w:right w:val="single" w:sz="4" w:space="0" w:color="auto"/>
            </w:tcBorders>
            <w:shd w:val="clear" w:color="auto" w:fill="auto"/>
            <w:hideMark/>
          </w:tcPr>
          <w:p w14:paraId="60FD5A62" w14:textId="77777777" w:rsidR="00412F4A" w:rsidRPr="00412F4A" w:rsidRDefault="00412F4A" w:rsidP="00412F4A">
            <w:pPr>
              <w:rPr>
                <w:rFonts w:ascii="Arial" w:hAnsi="Arial" w:cs="Arial"/>
                <w:sz w:val="16"/>
                <w:szCs w:val="16"/>
              </w:rPr>
            </w:pPr>
            <w:r w:rsidRPr="00412F4A">
              <w:rPr>
                <w:rFonts w:ascii="Arial" w:hAnsi="Arial" w:cs="Arial"/>
                <w:sz w:val="16"/>
                <w:szCs w:val="16"/>
              </w:rPr>
              <w:t>Komunalne usluge</w:t>
            </w:r>
          </w:p>
        </w:tc>
        <w:tc>
          <w:tcPr>
            <w:tcW w:w="567" w:type="dxa"/>
            <w:tcBorders>
              <w:top w:val="nil"/>
              <w:left w:val="nil"/>
              <w:bottom w:val="single" w:sz="4" w:space="0" w:color="C0C0C0"/>
              <w:right w:val="single" w:sz="4" w:space="0" w:color="auto"/>
            </w:tcBorders>
            <w:shd w:val="clear" w:color="auto" w:fill="auto"/>
            <w:hideMark/>
          </w:tcPr>
          <w:p w14:paraId="72813F4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176</w:t>
            </w:r>
          </w:p>
        </w:tc>
        <w:tc>
          <w:tcPr>
            <w:tcW w:w="1276" w:type="dxa"/>
            <w:tcBorders>
              <w:top w:val="nil"/>
              <w:left w:val="nil"/>
              <w:bottom w:val="single" w:sz="4" w:space="0" w:color="C0C0C0"/>
              <w:right w:val="single" w:sz="4" w:space="0" w:color="auto"/>
            </w:tcBorders>
            <w:shd w:val="clear" w:color="auto" w:fill="auto"/>
            <w:noWrap/>
            <w:hideMark/>
          </w:tcPr>
          <w:p w14:paraId="6364C9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23.728.048</w:t>
            </w:r>
          </w:p>
        </w:tc>
        <w:tc>
          <w:tcPr>
            <w:tcW w:w="1240" w:type="dxa"/>
            <w:tcBorders>
              <w:top w:val="nil"/>
              <w:left w:val="nil"/>
              <w:bottom w:val="single" w:sz="4" w:space="0" w:color="C0C0C0"/>
              <w:right w:val="single" w:sz="4" w:space="0" w:color="auto"/>
            </w:tcBorders>
            <w:shd w:val="clear" w:color="auto" w:fill="auto"/>
            <w:noWrap/>
            <w:hideMark/>
          </w:tcPr>
          <w:p w14:paraId="2C84BE1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26.521.058</w:t>
            </w:r>
          </w:p>
        </w:tc>
        <w:tc>
          <w:tcPr>
            <w:tcW w:w="886" w:type="dxa"/>
            <w:tcBorders>
              <w:top w:val="nil"/>
              <w:left w:val="nil"/>
              <w:bottom w:val="single" w:sz="4" w:space="0" w:color="C0C0C0"/>
              <w:right w:val="single" w:sz="4" w:space="0" w:color="auto"/>
            </w:tcBorders>
            <w:shd w:val="clear" w:color="auto" w:fill="auto"/>
            <w:noWrap/>
            <w:hideMark/>
          </w:tcPr>
          <w:p w14:paraId="7B7D87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111,8</w:t>
            </w:r>
          </w:p>
        </w:tc>
      </w:tr>
      <w:tr w:rsidR="00412F4A" w:rsidRPr="00412F4A" w14:paraId="09813D7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E209D20" w14:textId="77777777" w:rsidR="00412F4A" w:rsidRPr="00412F4A" w:rsidRDefault="00412F4A" w:rsidP="00412F4A">
            <w:pPr>
              <w:rPr>
                <w:rFonts w:ascii="Arial" w:hAnsi="Arial" w:cs="Arial"/>
                <w:sz w:val="16"/>
                <w:szCs w:val="16"/>
              </w:rPr>
            </w:pPr>
            <w:r w:rsidRPr="00412F4A">
              <w:rPr>
                <w:rFonts w:ascii="Arial" w:hAnsi="Arial" w:cs="Arial"/>
                <w:sz w:val="16"/>
                <w:szCs w:val="16"/>
              </w:rPr>
              <w:t>3235</w:t>
            </w:r>
          </w:p>
        </w:tc>
        <w:tc>
          <w:tcPr>
            <w:tcW w:w="5150" w:type="dxa"/>
            <w:tcBorders>
              <w:top w:val="nil"/>
              <w:left w:val="nil"/>
              <w:bottom w:val="single" w:sz="4" w:space="0" w:color="C0C0C0"/>
              <w:right w:val="single" w:sz="4" w:space="0" w:color="auto"/>
            </w:tcBorders>
            <w:shd w:val="clear" w:color="auto" w:fill="auto"/>
            <w:hideMark/>
          </w:tcPr>
          <w:p w14:paraId="5438A566" w14:textId="77777777" w:rsidR="00412F4A" w:rsidRPr="00412F4A" w:rsidRDefault="00412F4A" w:rsidP="00412F4A">
            <w:pPr>
              <w:rPr>
                <w:rFonts w:ascii="Arial" w:hAnsi="Arial" w:cs="Arial"/>
                <w:sz w:val="16"/>
                <w:szCs w:val="16"/>
              </w:rPr>
            </w:pPr>
            <w:r w:rsidRPr="00412F4A">
              <w:rPr>
                <w:rFonts w:ascii="Arial" w:hAnsi="Arial" w:cs="Arial"/>
                <w:sz w:val="16"/>
                <w:szCs w:val="16"/>
              </w:rPr>
              <w:t>Zakupnine i najamnine</w:t>
            </w:r>
          </w:p>
        </w:tc>
        <w:tc>
          <w:tcPr>
            <w:tcW w:w="567" w:type="dxa"/>
            <w:tcBorders>
              <w:top w:val="nil"/>
              <w:left w:val="nil"/>
              <w:bottom w:val="single" w:sz="4" w:space="0" w:color="C0C0C0"/>
              <w:right w:val="single" w:sz="4" w:space="0" w:color="auto"/>
            </w:tcBorders>
            <w:shd w:val="clear" w:color="auto" w:fill="auto"/>
            <w:hideMark/>
          </w:tcPr>
          <w:p w14:paraId="1C2E0C8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177</w:t>
            </w:r>
          </w:p>
        </w:tc>
        <w:tc>
          <w:tcPr>
            <w:tcW w:w="1276" w:type="dxa"/>
            <w:tcBorders>
              <w:top w:val="nil"/>
              <w:left w:val="nil"/>
              <w:bottom w:val="single" w:sz="4" w:space="0" w:color="C0C0C0"/>
              <w:right w:val="single" w:sz="4" w:space="0" w:color="auto"/>
            </w:tcBorders>
            <w:shd w:val="clear" w:color="auto" w:fill="auto"/>
            <w:noWrap/>
            <w:hideMark/>
          </w:tcPr>
          <w:p w14:paraId="2DA456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23.110.104</w:t>
            </w:r>
          </w:p>
        </w:tc>
        <w:tc>
          <w:tcPr>
            <w:tcW w:w="1240" w:type="dxa"/>
            <w:tcBorders>
              <w:top w:val="nil"/>
              <w:left w:val="nil"/>
              <w:bottom w:val="single" w:sz="4" w:space="0" w:color="C0C0C0"/>
              <w:right w:val="single" w:sz="4" w:space="0" w:color="auto"/>
            </w:tcBorders>
            <w:shd w:val="clear" w:color="auto" w:fill="auto"/>
            <w:noWrap/>
            <w:hideMark/>
          </w:tcPr>
          <w:p w14:paraId="1498B36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53.750.118</w:t>
            </w:r>
          </w:p>
        </w:tc>
        <w:tc>
          <w:tcPr>
            <w:tcW w:w="886" w:type="dxa"/>
            <w:tcBorders>
              <w:top w:val="nil"/>
              <w:left w:val="nil"/>
              <w:bottom w:val="single" w:sz="4" w:space="0" w:color="C0C0C0"/>
              <w:right w:val="single" w:sz="4" w:space="0" w:color="auto"/>
            </w:tcBorders>
            <w:shd w:val="clear" w:color="auto" w:fill="auto"/>
            <w:noWrap/>
            <w:hideMark/>
          </w:tcPr>
          <w:p w14:paraId="4126D3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232,6</w:t>
            </w:r>
          </w:p>
        </w:tc>
      </w:tr>
      <w:tr w:rsidR="00412F4A" w:rsidRPr="00412F4A" w14:paraId="22C7C15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E20EF2E" w14:textId="77777777" w:rsidR="00412F4A" w:rsidRPr="00412F4A" w:rsidRDefault="00412F4A" w:rsidP="00412F4A">
            <w:pPr>
              <w:rPr>
                <w:rFonts w:ascii="Arial" w:hAnsi="Arial" w:cs="Arial"/>
                <w:sz w:val="16"/>
                <w:szCs w:val="16"/>
              </w:rPr>
            </w:pPr>
            <w:r w:rsidRPr="00412F4A">
              <w:rPr>
                <w:rFonts w:ascii="Arial" w:hAnsi="Arial" w:cs="Arial"/>
                <w:sz w:val="16"/>
                <w:szCs w:val="16"/>
              </w:rPr>
              <w:t>3236</w:t>
            </w:r>
          </w:p>
        </w:tc>
        <w:tc>
          <w:tcPr>
            <w:tcW w:w="5150" w:type="dxa"/>
            <w:tcBorders>
              <w:top w:val="nil"/>
              <w:left w:val="nil"/>
              <w:bottom w:val="single" w:sz="4" w:space="0" w:color="C0C0C0"/>
              <w:right w:val="single" w:sz="4" w:space="0" w:color="auto"/>
            </w:tcBorders>
            <w:shd w:val="clear" w:color="auto" w:fill="auto"/>
            <w:hideMark/>
          </w:tcPr>
          <w:p w14:paraId="10847A7A" w14:textId="77777777" w:rsidR="00412F4A" w:rsidRPr="00412F4A" w:rsidRDefault="00412F4A" w:rsidP="00412F4A">
            <w:pPr>
              <w:rPr>
                <w:rFonts w:ascii="Arial" w:hAnsi="Arial" w:cs="Arial"/>
                <w:sz w:val="16"/>
                <w:szCs w:val="16"/>
              </w:rPr>
            </w:pPr>
            <w:r w:rsidRPr="00412F4A">
              <w:rPr>
                <w:rFonts w:ascii="Arial" w:hAnsi="Arial" w:cs="Arial"/>
                <w:sz w:val="16"/>
                <w:szCs w:val="16"/>
              </w:rPr>
              <w:t>Zdravstvene i veterinarske usluge</w:t>
            </w:r>
          </w:p>
        </w:tc>
        <w:tc>
          <w:tcPr>
            <w:tcW w:w="567" w:type="dxa"/>
            <w:tcBorders>
              <w:top w:val="nil"/>
              <w:left w:val="nil"/>
              <w:bottom w:val="single" w:sz="4" w:space="0" w:color="C0C0C0"/>
              <w:right w:val="single" w:sz="4" w:space="0" w:color="auto"/>
            </w:tcBorders>
            <w:shd w:val="clear" w:color="auto" w:fill="auto"/>
            <w:hideMark/>
          </w:tcPr>
          <w:p w14:paraId="455B47B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178</w:t>
            </w:r>
          </w:p>
        </w:tc>
        <w:tc>
          <w:tcPr>
            <w:tcW w:w="1276" w:type="dxa"/>
            <w:tcBorders>
              <w:top w:val="nil"/>
              <w:left w:val="nil"/>
              <w:bottom w:val="single" w:sz="4" w:space="0" w:color="C0C0C0"/>
              <w:right w:val="single" w:sz="4" w:space="0" w:color="auto"/>
            </w:tcBorders>
            <w:shd w:val="clear" w:color="auto" w:fill="auto"/>
            <w:noWrap/>
            <w:hideMark/>
          </w:tcPr>
          <w:p w14:paraId="59DB87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3.869.190</w:t>
            </w:r>
          </w:p>
        </w:tc>
        <w:tc>
          <w:tcPr>
            <w:tcW w:w="1240" w:type="dxa"/>
            <w:tcBorders>
              <w:top w:val="nil"/>
              <w:left w:val="nil"/>
              <w:bottom w:val="single" w:sz="4" w:space="0" w:color="C0C0C0"/>
              <w:right w:val="single" w:sz="4" w:space="0" w:color="auto"/>
            </w:tcBorders>
            <w:shd w:val="clear" w:color="auto" w:fill="auto"/>
            <w:noWrap/>
            <w:hideMark/>
          </w:tcPr>
          <w:p w14:paraId="55E0BCE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5.211.164</w:t>
            </w:r>
          </w:p>
        </w:tc>
        <w:tc>
          <w:tcPr>
            <w:tcW w:w="886" w:type="dxa"/>
            <w:tcBorders>
              <w:top w:val="nil"/>
              <w:left w:val="nil"/>
              <w:bottom w:val="single" w:sz="4" w:space="0" w:color="C0C0C0"/>
              <w:right w:val="single" w:sz="4" w:space="0" w:color="auto"/>
            </w:tcBorders>
            <w:shd w:val="clear" w:color="auto" w:fill="auto"/>
            <w:noWrap/>
            <w:hideMark/>
          </w:tcPr>
          <w:p w14:paraId="29BBC0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134,7</w:t>
            </w:r>
          </w:p>
        </w:tc>
      </w:tr>
      <w:tr w:rsidR="00412F4A" w:rsidRPr="00412F4A" w14:paraId="15537B2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4519F71" w14:textId="77777777" w:rsidR="00412F4A" w:rsidRPr="00412F4A" w:rsidRDefault="00412F4A" w:rsidP="00412F4A">
            <w:pPr>
              <w:rPr>
                <w:rFonts w:ascii="Arial" w:hAnsi="Arial" w:cs="Arial"/>
                <w:sz w:val="16"/>
                <w:szCs w:val="16"/>
              </w:rPr>
            </w:pPr>
            <w:r w:rsidRPr="00412F4A">
              <w:rPr>
                <w:rFonts w:ascii="Arial" w:hAnsi="Arial" w:cs="Arial"/>
                <w:sz w:val="16"/>
                <w:szCs w:val="16"/>
              </w:rPr>
              <w:t>3237</w:t>
            </w:r>
          </w:p>
        </w:tc>
        <w:tc>
          <w:tcPr>
            <w:tcW w:w="5150" w:type="dxa"/>
            <w:tcBorders>
              <w:top w:val="nil"/>
              <w:left w:val="nil"/>
              <w:bottom w:val="single" w:sz="4" w:space="0" w:color="C0C0C0"/>
              <w:right w:val="single" w:sz="4" w:space="0" w:color="auto"/>
            </w:tcBorders>
            <w:shd w:val="clear" w:color="auto" w:fill="auto"/>
            <w:hideMark/>
          </w:tcPr>
          <w:p w14:paraId="2A5E94A8" w14:textId="77777777" w:rsidR="00412F4A" w:rsidRPr="00412F4A" w:rsidRDefault="00412F4A" w:rsidP="00412F4A">
            <w:pPr>
              <w:rPr>
                <w:rFonts w:ascii="Arial" w:hAnsi="Arial" w:cs="Arial"/>
                <w:sz w:val="16"/>
                <w:szCs w:val="16"/>
              </w:rPr>
            </w:pPr>
            <w:r w:rsidRPr="00412F4A">
              <w:rPr>
                <w:rFonts w:ascii="Arial" w:hAnsi="Arial" w:cs="Arial"/>
                <w:sz w:val="16"/>
                <w:szCs w:val="16"/>
              </w:rPr>
              <w:t>Intelektualne i osobne usluge</w:t>
            </w:r>
          </w:p>
        </w:tc>
        <w:tc>
          <w:tcPr>
            <w:tcW w:w="567" w:type="dxa"/>
            <w:tcBorders>
              <w:top w:val="nil"/>
              <w:left w:val="nil"/>
              <w:bottom w:val="single" w:sz="4" w:space="0" w:color="C0C0C0"/>
              <w:right w:val="single" w:sz="4" w:space="0" w:color="auto"/>
            </w:tcBorders>
            <w:shd w:val="clear" w:color="auto" w:fill="auto"/>
            <w:hideMark/>
          </w:tcPr>
          <w:p w14:paraId="0979CC5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179</w:t>
            </w:r>
          </w:p>
        </w:tc>
        <w:tc>
          <w:tcPr>
            <w:tcW w:w="1276" w:type="dxa"/>
            <w:tcBorders>
              <w:top w:val="nil"/>
              <w:left w:val="nil"/>
              <w:bottom w:val="single" w:sz="4" w:space="0" w:color="C0C0C0"/>
              <w:right w:val="single" w:sz="4" w:space="0" w:color="auto"/>
            </w:tcBorders>
            <w:shd w:val="clear" w:color="auto" w:fill="auto"/>
            <w:noWrap/>
            <w:hideMark/>
          </w:tcPr>
          <w:p w14:paraId="20A21C1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197.563.403</w:t>
            </w:r>
          </w:p>
        </w:tc>
        <w:tc>
          <w:tcPr>
            <w:tcW w:w="1240" w:type="dxa"/>
            <w:tcBorders>
              <w:top w:val="nil"/>
              <w:left w:val="nil"/>
              <w:bottom w:val="single" w:sz="4" w:space="0" w:color="C0C0C0"/>
              <w:right w:val="single" w:sz="4" w:space="0" w:color="auto"/>
            </w:tcBorders>
            <w:shd w:val="clear" w:color="auto" w:fill="auto"/>
            <w:noWrap/>
            <w:hideMark/>
          </w:tcPr>
          <w:p w14:paraId="061CBEC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196.641.303</w:t>
            </w:r>
          </w:p>
        </w:tc>
        <w:tc>
          <w:tcPr>
            <w:tcW w:w="886" w:type="dxa"/>
            <w:tcBorders>
              <w:top w:val="nil"/>
              <w:left w:val="nil"/>
              <w:bottom w:val="single" w:sz="4" w:space="0" w:color="C0C0C0"/>
              <w:right w:val="single" w:sz="4" w:space="0" w:color="auto"/>
            </w:tcBorders>
            <w:shd w:val="clear" w:color="auto" w:fill="auto"/>
            <w:noWrap/>
            <w:hideMark/>
          </w:tcPr>
          <w:p w14:paraId="17CFAE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99,5</w:t>
            </w:r>
          </w:p>
        </w:tc>
      </w:tr>
      <w:tr w:rsidR="00412F4A" w:rsidRPr="00412F4A" w14:paraId="75D31D0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EA7C395" w14:textId="77777777" w:rsidR="00412F4A" w:rsidRPr="00412F4A" w:rsidRDefault="00412F4A" w:rsidP="00412F4A">
            <w:pPr>
              <w:rPr>
                <w:rFonts w:ascii="Arial" w:hAnsi="Arial" w:cs="Arial"/>
                <w:sz w:val="16"/>
                <w:szCs w:val="16"/>
              </w:rPr>
            </w:pPr>
            <w:r w:rsidRPr="00412F4A">
              <w:rPr>
                <w:rFonts w:ascii="Arial" w:hAnsi="Arial" w:cs="Arial"/>
                <w:sz w:val="16"/>
                <w:szCs w:val="16"/>
              </w:rPr>
              <w:t>3238</w:t>
            </w:r>
          </w:p>
        </w:tc>
        <w:tc>
          <w:tcPr>
            <w:tcW w:w="5150" w:type="dxa"/>
            <w:tcBorders>
              <w:top w:val="nil"/>
              <w:left w:val="nil"/>
              <w:bottom w:val="single" w:sz="4" w:space="0" w:color="C0C0C0"/>
              <w:right w:val="single" w:sz="4" w:space="0" w:color="auto"/>
            </w:tcBorders>
            <w:shd w:val="clear" w:color="auto" w:fill="auto"/>
            <w:hideMark/>
          </w:tcPr>
          <w:p w14:paraId="45070B1D" w14:textId="77777777" w:rsidR="00412F4A" w:rsidRPr="00412F4A" w:rsidRDefault="00412F4A" w:rsidP="00412F4A">
            <w:pPr>
              <w:rPr>
                <w:rFonts w:ascii="Arial" w:hAnsi="Arial" w:cs="Arial"/>
                <w:sz w:val="16"/>
                <w:szCs w:val="16"/>
              </w:rPr>
            </w:pPr>
            <w:r w:rsidRPr="00412F4A">
              <w:rPr>
                <w:rFonts w:ascii="Arial" w:hAnsi="Arial" w:cs="Arial"/>
                <w:sz w:val="16"/>
                <w:szCs w:val="16"/>
              </w:rPr>
              <w:t>Računalne usluge</w:t>
            </w:r>
          </w:p>
        </w:tc>
        <w:tc>
          <w:tcPr>
            <w:tcW w:w="567" w:type="dxa"/>
            <w:tcBorders>
              <w:top w:val="nil"/>
              <w:left w:val="nil"/>
              <w:bottom w:val="single" w:sz="4" w:space="0" w:color="C0C0C0"/>
              <w:right w:val="single" w:sz="4" w:space="0" w:color="auto"/>
            </w:tcBorders>
            <w:shd w:val="clear" w:color="auto" w:fill="auto"/>
            <w:hideMark/>
          </w:tcPr>
          <w:p w14:paraId="3A42252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180</w:t>
            </w:r>
          </w:p>
        </w:tc>
        <w:tc>
          <w:tcPr>
            <w:tcW w:w="1276" w:type="dxa"/>
            <w:tcBorders>
              <w:top w:val="nil"/>
              <w:left w:val="nil"/>
              <w:bottom w:val="single" w:sz="4" w:space="0" w:color="C0C0C0"/>
              <w:right w:val="single" w:sz="4" w:space="0" w:color="auto"/>
            </w:tcBorders>
            <w:shd w:val="clear" w:color="auto" w:fill="auto"/>
            <w:noWrap/>
            <w:hideMark/>
          </w:tcPr>
          <w:p w14:paraId="169876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35.178.941</w:t>
            </w:r>
          </w:p>
        </w:tc>
        <w:tc>
          <w:tcPr>
            <w:tcW w:w="1240" w:type="dxa"/>
            <w:tcBorders>
              <w:top w:val="nil"/>
              <w:left w:val="nil"/>
              <w:bottom w:val="single" w:sz="4" w:space="0" w:color="C0C0C0"/>
              <w:right w:val="single" w:sz="4" w:space="0" w:color="auto"/>
            </w:tcBorders>
            <w:shd w:val="clear" w:color="auto" w:fill="auto"/>
            <w:noWrap/>
            <w:hideMark/>
          </w:tcPr>
          <w:p w14:paraId="720BC5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71.180.630</w:t>
            </w:r>
          </w:p>
        </w:tc>
        <w:tc>
          <w:tcPr>
            <w:tcW w:w="886" w:type="dxa"/>
            <w:tcBorders>
              <w:top w:val="nil"/>
              <w:left w:val="nil"/>
              <w:bottom w:val="single" w:sz="4" w:space="0" w:color="C0C0C0"/>
              <w:right w:val="single" w:sz="4" w:space="0" w:color="auto"/>
            </w:tcBorders>
            <w:shd w:val="clear" w:color="auto" w:fill="auto"/>
            <w:noWrap/>
            <w:hideMark/>
          </w:tcPr>
          <w:p w14:paraId="4894216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202,3</w:t>
            </w:r>
          </w:p>
        </w:tc>
      </w:tr>
      <w:tr w:rsidR="00412F4A" w:rsidRPr="00412F4A" w14:paraId="705C3C6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F0C7100" w14:textId="77777777" w:rsidR="00412F4A" w:rsidRPr="00412F4A" w:rsidRDefault="00412F4A" w:rsidP="00412F4A">
            <w:pPr>
              <w:rPr>
                <w:rFonts w:ascii="Arial" w:hAnsi="Arial" w:cs="Arial"/>
                <w:sz w:val="16"/>
                <w:szCs w:val="16"/>
              </w:rPr>
            </w:pPr>
            <w:r w:rsidRPr="00412F4A">
              <w:rPr>
                <w:rFonts w:ascii="Arial" w:hAnsi="Arial" w:cs="Arial"/>
                <w:sz w:val="16"/>
                <w:szCs w:val="16"/>
              </w:rPr>
              <w:t>3239</w:t>
            </w:r>
          </w:p>
        </w:tc>
        <w:tc>
          <w:tcPr>
            <w:tcW w:w="5150" w:type="dxa"/>
            <w:tcBorders>
              <w:top w:val="nil"/>
              <w:left w:val="nil"/>
              <w:bottom w:val="single" w:sz="4" w:space="0" w:color="C0C0C0"/>
              <w:right w:val="single" w:sz="4" w:space="0" w:color="auto"/>
            </w:tcBorders>
            <w:shd w:val="clear" w:color="auto" w:fill="auto"/>
            <w:hideMark/>
          </w:tcPr>
          <w:p w14:paraId="5B57EB55" w14:textId="77777777" w:rsidR="00412F4A" w:rsidRPr="00412F4A" w:rsidRDefault="00412F4A" w:rsidP="00412F4A">
            <w:pPr>
              <w:rPr>
                <w:rFonts w:ascii="Arial" w:hAnsi="Arial" w:cs="Arial"/>
                <w:sz w:val="16"/>
                <w:szCs w:val="16"/>
              </w:rPr>
            </w:pPr>
            <w:r w:rsidRPr="00412F4A">
              <w:rPr>
                <w:rFonts w:ascii="Arial" w:hAnsi="Arial" w:cs="Arial"/>
                <w:sz w:val="16"/>
                <w:szCs w:val="16"/>
              </w:rPr>
              <w:t>Ostale usluge</w:t>
            </w:r>
          </w:p>
        </w:tc>
        <w:tc>
          <w:tcPr>
            <w:tcW w:w="567" w:type="dxa"/>
            <w:tcBorders>
              <w:top w:val="nil"/>
              <w:left w:val="nil"/>
              <w:bottom w:val="single" w:sz="4" w:space="0" w:color="C0C0C0"/>
              <w:right w:val="single" w:sz="4" w:space="0" w:color="auto"/>
            </w:tcBorders>
            <w:shd w:val="clear" w:color="auto" w:fill="auto"/>
            <w:hideMark/>
          </w:tcPr>
          <w:p w14:paraId="56EC100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181</w:t>
            </w:r>
          </w:p>
        </w:tc>
        <w:tc>
          <w:tcPr>
            <w:tcW w:w="1276" w:type="dxa"/>
            <w:tcBorders>
              <w:top w:val="nil"/>
              <w:left w:val="nil"/>
              <w:bottom w:val="single" w:sz="4" w:space="0" w:color="C0C0C0"/>
              <w:right w:val="single" w:sz="4" w:space="0" w:color="auto"/>
            </w:tcBorders>
            <w:shd w:val="clear" w:color="auto" w:fill="auto"/>
            <w:noWrap/>
            <w:hideMark/>
          </w:tcPr>
          <w:p w14:paraId="392F58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11.154.100</w:t>
            </w:r>
          </w:p>
        </w:tc>
        <w:tc>
          <w:tcPr>
            <w:tcW w:w="1240" w:type="dxa"/>
            <w:tcBorders>
              <w:top w:val="nil"/>
              <w:left w:val="nil"/>
              <w:bottom w:val="single" w:sz="4" w:space="0" w:color="C0C0C0"/>
              <w:right w:val="single" w:sz="4" w:space="0" w:color="auto"/>
            </w:tcBorders>
            <w:shd w:val="clear" w:color="auto" w:fill="auto"/>
            <w:noWrap/>
            <w:hideMark/>
          </w:tcPr>
          <w:p w14:paraId="685481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14.206.402</w:t>
            </w:r>
          </w:p>
        </w:tc>
        <w:tc>
          <w:tcPr>
            <w:tcW w:w="886" w:type="dxa"/>
            <w:tcBorders>
              <w:top w:val="nil"/>
              <w:left w:val="nil"/>
              <w:bottom w:val="single" w:sz="4" w:space="0" w:color="C0C0C0"/>
              <w:right w:val="single" w:sz="4" w:space="0" w:color="auto"/>
            </w:tcBorders>
            <w:shd w:val="clear" w:color="auto" w:fill="auto"/>
            <w:noWrap/>
            <w:hideMark/>
          </w:tcPr>
          <w:p w14:paraId="0D0ABF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127,4</w:t>
            </w:r>
          </w:p>
        </w:tc>
      </w:tr>
      <w:tr w:rsidR="00412F4A" w:rsidRPr="00412F4A" w14:paraId="1997003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D874C83" w14:textId="77777777" w:rsidR="00412F4A" w:rsidRPr="00412F4A" w:rsidRDefault="00412F4A" w:rsidP="00412F4A">
            <w:pPr>
              <w:rPr>
                <w:rFonts w:ascii="Arial" w:hAnsi="Arial" w:cs="Arial"/>
                <w:sz w:val="16"/>
                <w:szCs w:val="16"/>
              </w:rPr>
            </w:pPr>
            <w:r w:rsidRPr="00412F4A">
              <w:rPr>
                <w:rFonts w:ascii="Arial" w:hAnsi="Arial" w:cs="Arial"/>
                <w:sz w:val="16"/>
                <w:szCs w:val="16"/>
              </w:rPr>
              <w:t>324</w:t>
            </w:r>
          </w:p>
        </w:tc>
        <w:tc>
          <w:tcPr>
            <w:tcW w:w="5150" w:type="dxa"/>
            <w:tcBorders>
              <w:top w:val="nil"/>
              <w:left w:val="nil"/>
              <w:bottom w:val="single" w:sz="4" w:space="0" w:color="C0C0C0"/>
              <w:right w:val="single" w:sz="4" w:space="0" w:color="auto"/>
            </w:tcBorders>
            <w:shd w:val="clear" w:color="auto" w:fill="auto"/>
            <w:hideMark/>
          </w:tcPr>
          <w:p w14:paraId="6A8EFD80" w14:textId="77777777" w:rsidR="00412F4A" w:rsidRPr="00412F4A" w:rsidRDefault="00412F4A" w:rsidP="00412F4A">
            <w:pPr>
              <w:rPr>
                <w:rFonts w:ascii="Arial" w:hAnsi="Arial" w:cs="Arial"/>
                <w:sz w:val="16"/>
                <w:szCs w:val="16"/>
              </w:rPr>
            </w:pPr>
            <w:r w:rsidRPr="00412F4A">
              <w:rPr>
                <w:rFonts w:ascii="Arial" w:hAnsi="Arial" w:cs="Arial"/>
                <w:sz w:val="16"/>
                <w:szCs w:val="16"/>
              </w:rPr>
              <w:t>Naknade troškova osobama izvan radnog odnosa</w:t>
            </w:r>
          </w:p>
        </w:tc>
        <w:tc>
          <w:tcPr>
            <w:tcW w:w="567" w:type="dxa"/>
            <w:tcBorders>
              <w:top w:val="nil"/>
              <w:left w:val="nil"/>
              <w:bottom w:val="single" w:sz="4" w:space="0" w:color="C0C0C0"/>
              <w:right w:val="single" w:sz="4" w:space="0" w:color="auto"/>
            </w:tcBorders>
            <w:shd w:val="clear" w:color="auto" w:fill="auto"/>
            <w:hideMark/>
          </w:tcPr>
          <w:p w14:paraId="0AA0156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182</w:t>
            </w:r>
          </w:p>
        </w:tc>
        <w:tc>
          <w:tcPr>
            <w:tcW w:w="1276" w:type="dxa"/>
            <w:tcBorders>
              <w:top w:val="nil"/>
              <w:left w:val="nil"/>
              <w:bottom w:val="single" w:sz="4" w:space="0" w:color="C0C0C0"/>
              <w:right w:val="single" w:sz="4" w:space="0" w:color="auto"/>
            </w:tcBorders>
            <w:shd w:val="clear" w:color="auto" w:fill="auto"/>
            <w:noWrap/>
            <w:hideMark/>
          </w:tcPr>
          <w:p w14:paraId="3A610A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1.739.204</w:t>
            </w:r>
          </w:p>
        </w:tc>
        <w:tc>
          <w:tcPr>
            <w:tcW w:w="1240" w:type="dxa"/>
            <w:tcBorders>
              <w:top w:val="nil"/>
              <w:left w:val="nil"/>
              <w:bottom w:val="single" w:sz="4" w:space="0" w:color="C0C0C0"/>
              <w:right w:val="single" w:sz="4" w:space="0" w:color="auto"/>
            </w:tcBorders>
            <w:shd w:val="clear" w:color="auto" w:fill="auto"/>
            <w:noWrap/>
            <w:hideMark/>
          </w:tcPr>
          <w:p w14:paraId="37CC3A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1.479.911</w:t>
            </w:r>
          </w:p>
        </w:tc>
        <w:tc>
          <w:tcPr>
            <w:tcW w:w="886" w:type="dxa"/>
            <w:tcBorders>
              <w:top w:val="nil"/>
              <w:left w:val="nil"/>
              <w:bottom w:val="single" w:sz="4" w:space="0" w:color="C0C0C0"/>
              <w:right w:val="single" w:sz="4" w:space="0" w:color="auto"/>
            </w:tcBorders>
            <w:shd w:val="clear" w:color="auto" w:fill="auto"/>
            <w:noWrap/>
            <w:hideMark/>
          </w:tcPr>
          <w:p w14:paraId="30F09B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85,1</w:t>
            </w:r>
          </w:p>
        </w:tc>
      </w:tr>
      <w:tr w:rsidR="00412F4A" w:rsidRPr="00412F4A" w14:paraId="5D38C3A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0EFFC8B"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329</w:t>
            </w:r>
          </w:p>
        </w:tc>
        <w:tc>
          <w:tcPr>
            <w:tcW w:w="5150" w:type="dxa"/>
            <w:tcBorders>
              <w:top w:val="nil"/>
              <w:left w:val="nil"/>
              <w:bottom w:val="single" w:sz="4" w:space="0" w:color="C0C0C0"/>
              <w:right w:val="single" w:sz="4" w:space="0" w:color="auto"/>
            </w:tcBorders>
            <w:shd w:val="clear" w:color="auto" w:fill="auto"/>
            <w:hideMark/>
          </w:tcPr>
          <w:p w14:paraId="21B8540A" w14:textId="77777777" w:rsidR="00412F4A" w:rsidRPr="00412F4A" w:rsidRDefault="00412F4A" w:rsidP="00412F4A">
            <w:pPr>
              <w:rPr>
                <w:rFonts w:ascii="Arial" w:hAnsi="Arial" w:cs="Arial"/>
                <w:sz w:val="16"/>
                <w:szCs w:val="16"/>
              </w:rPr>
            </w:pPr>
            <w:r w:rsidRPr="00412F4A">
              <w:rPr>
                <w:rFonts w:ascii="Arial" w:hAnsi="Arial" w:cs="Arial"/>
                <w:sz w:val="16"/>
                <w:szCs w:val="16"/>
              </w:rPr>
              <w:t>Ostali nespomenuti rashodi poslovanja (AOP 184 do 190)</w:t>
            </w:r>
          </w:p>
        </w:tc>
        <w:tc>
          <w:tcPr>
            <w:tcW w:w="567" w:type="dxa"/>
            <w:tcBorders>
              <w:top w:val="nil"/>
              <w:left w:val="nil"/>
              <w:bottom w:val="single" w:sz="4" w:space="0" w:color="C0C0C0"/>
              <w:right w:val="single" w:sz="4" w:space="0" w:color="auto"/>
            </w:tcBorders>
            <w:shd w:val="clear" w:color="auto" w:fill="auto"/>
            <w:hideMark/>
          </w:tcPr>
          <w:p w14:paraId="377CBA8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183</w:t>
            </w:r>
          </w:p>
        </w:tc>
        <w:tc>
          <w:tcPr>
            <w:tcW w:w="1276" w:type="dxa"/>
            <w:tcBorders>
              <w:top w:val="nil"/>
              <w:left w:val="nil"/>
              <w:bottom w:val="single" w:sz="4" w:space="0" w:color="C0C0C0"/>
              <w:right w:val="single" w:sz="4" w:space="0" w:color="auto"/>
            </w:tcBorders>
            <w:shd w:val="clear" w:color="auto" w:fill="auto"/>
            <w:noWrap/>
            <w:hideMark/>
          </w:tcPr>
          <w:p w14:paraId="470DB8E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37.564.681</w:t>
            </w:r>
          </w:p>
        </w:tc>
        <w:tc>
          <w:tcPr>
            <w:tcW w:w="1240" w:type="dxa"/>
            <w:tcBorders>
              <w:top w:val="nil"/>
              <w:left w:val="nil"/>
              <w:bottom w:val="single" w:sz="4" w:space="0" w:color="C0C0C0"/>
              <w:right w:val="single" w:sz="4" w:space="0" w:color="auto"/>
            </w:tcBorders>
            <w:shd w:val="clear" w:color="auto" w:fill="auto"/>
            <w:noWrap/>
            <w:hideMark/>
          </w:tcPr>
          <w:p w14:paraId="747B04D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95.322.842</w:t>
            </w:r>
          </w:p>
        </w:tc>
        <w:tc>
          <w:tcPr>
            <w:tcW w:w="886" w:type="dxa"/>
            <w:tcBorders>
              <w:top w:val="nil"/>
              <w:left w:val="nil"/>
              <w:bottom w:val="single" w:sz="4" w:space="0" w:color="C0C0C0"/>
              <w:right w:val="single" w:sz="4" w:space="0" w:color="auto"/>
            </w:tcBorders>
            <w:shd w:val="clear" w:color="auto" w:fill="auto"/>
            <w:noWrap/>
            <w:hideMark/>
          </w:tcPr>
          <w:p w14:paraId="2E7518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253,8</w:t>
            </w:r>
          </w:p>
        </w:tc>
      </w:tr>
      <w:tr w:rsidR="00412F4A" w:rsidRPr="00412F4A" w14:paraId="28547EB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5B7CF5D" w14:textId="77777777" w:rsidR="00412F4A" w:rsidRPr="00412F4A" w:rsidRDefault="00412F4A" w:rsidP="00412F4A">
            <w:pPr>
              <w:rPr>
                <w:rFonts w:ascii="Arial" w:hAnsi="Arial" w:cs="Arial"/>
                <w:sz w:val="16"/>
                <w:szCs w:val="16"/>
              </w:rPr>
            </w:pPr>
            <w:r w:rsidRPr="00412F4A">
              <w:rPr>
                <w:rFonts w:ascii="Arial" w:hAnsi="Arial" w:cs="Arial"/>
                <w:sz w:val="16"/>
                <w:szCs w:val="16"/>
              </w:rPr>
              <w:t>3291</w:t>
            </w:r>
          </w:p>
        </w:tc>
        <w:tc>
          <w:tcPr>
            <w:tcW w:w="5150" w:type="dxa"/>
            <w:tcBorders>
              <w:top w:val="nil"/>
              <w:left w:val="nil"/>
              <w:bottom w:val="single" w:sz="4" w:space="0" w:color="C0C0C0"/>
              <w:right w:val="single" w:sz="4" w:space="0" w:color="auto"/>
            </w:tcBorders>
            <w:shd w:val="clear" w:color="auto" w:fill="auto"/>
            <w:hideMark/>
          </w:tcPr>
          <w:p w14:paraId="579B04DD"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rad predstavničkih i izvršnih tijela, povjerenstava i slično</w:t>
            </w:r>
          </w:p>
        </w:tc>
        <w:tc>
          <w:tcPr>
            <w:tcW w:w="567" w:type="dxa"/>
            <w:tcBorders>
              <w:top w:val="nil"/>
              <w:left w:val="nil"/>
              <w:bottom w:val="single" w:sz="4" w:space="0" w:color="C0C0C0"/>
              <w:right w:val="single" w:sz="4" w:space="0" w:color="auto"/>
            </w:tcBorders>
            <w:shd w:val="clear" w:color="auto" w:fill="auto"/>
            <w:hideMark/>
          </w:tcPr>
          <w:p w14:paraId="7116899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184</w:t>
            </w:r>
          </w:p>
        </w:tc>
        <w:tc>
          <w:tcPr>
            <w:tcW w:w="1276" w:type="dxa"/>
            <w:tcBorders>
              <w:top w:val="nil"/>
              <w:left w:val="nil"/>
              <w:bottom w:val="single" w:sz="4" w:space="0" w:color="C0C0C0"/>
              <w:right w:val="single" w:sz="4" w:space="0" w:color="auto"/>
            </w:tcBorders>
            <w:shd w:val="clear" w:color="auto" w:fill="auto"/>
            <w:noWrap/>
            <w:hideMark/>
          </w:tcPr>
          <w:p w14:paraId="08A886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19.801.475</w:t>
            </w:r>
          </w:p>
        </w:tc>
        <w:tc>
          <w:tcPr>
            <w:tcW w:w="1240" w:type="dxa"/>
            <w:tcBorders>
              <w:top w:val="nil"/>
              <w:left w:val="nil"/>
              <w:bottom w:val="single" w:sz="4" w:space="0" w:color="C0C0C0"/>
              <w:right w:val="single" w:sz="4" w:space="0" w:color="auto"/>
            </w:tcBorders>
            <w:shd w:val="clear" w:color="auto" w:fill="auto"/>
            <w:noWrap/>
            <w:hideMark/>
          </w:tcPr>
          <w:p w14:paraId="443BA1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25.352.795</w:t>
            </w:r>
          </w:p>
        </w:tc>
        <w:tc>
          <w:tcPr>
            <w:tcW w:w="886" w:type="dxa"/>
            <w:tcBorders>
              <w:top w:val="nil"/>
              <w:left w:val="nil"/>
              <w:bottom w:val="single" w:sz="4" w:space="0" w:color="C0C0C0"/>
              <w:right w:val="single" w:sz="4" w:space="0" w:color="auto"/>
            </w:tcBorders>
            <w:shd w:val="clear" w:color="auto" w:fill="auto"/>
            <w:noWrap/>
            <w:hideMark/>
          </w:tcPr>
          <w:p w14:paraId="3EA057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128,0</w:t>
            </w:r>
          </w:p>
        </w:tc>
      </w:tr>
      <w:tr w:rsidR="00412F4A" w:rsidRPr="00412F4A" w14:paraId="3D3CB63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C8E9510" w14:textId="77777777" w:rsidR="00412F4A" w:rsidRPr="00412F4A" w:rsidRDefault="00412F4A" w:rsidP="00412F4A">
            <w:pPr>
              <w:rPr>
                <w:rFonts w:ascii="Arial" w:hAnsi="Arial" w:cs="Arial"/>
                <w:sz w:val="16"/>
                <w:szCs w:val="16"/>
              </w:rPr>
            </w:pPr>
            <w:r w:rsidRPr="00412F4A">
              <w:rPr>
                <w:rFonts w:ascii="Arial" w:hAnsi="Arial" w:cs="Arial"/>
                <w:sz w:val="16"/>
                <w:szCs w:val="16"/>
              </w:rPr>
              <w:t>3292</w:t>
            </w:r>
          </w:p>
        </w:tc>
        <w:tc>
          <w:tcPr>
            <w:tcW w:w="5150" w:type="dxa"/>
            <w:tcBorders>
              <w:top w:val="nil"/>
              <w:left w:val="nil"/>
              <w:bottom w:val="single" w:sz="4" w:space="0" w:color="C0C0C0"/>
              <w:right w:val="single" w:sz="4" w:space="0" w:color="auto"/>
            </w:tcBorders>
            <w:shd w:val="clear" w:color="auto" w:fill="auto"/>
            <w:hideMark/>
          </w:tcPr>
          <w:p w14:paraId="14F96B72" w14:textId="77777777" w:rsidR="00412F4A" w:rsidRPr="00412F4A" w:rsidRDefault="00412F4A" w:rsidP="00412F4A">
            <w:pPr>
              <w:rPr>
                <w:rFonts w:ascii="Arial" w:hAnsi="Arial" w:cs="Arial"/>
                <w:sz w:val="16"/>
                <w:szCs w:val="16"/>
              </w:rPr>
            </w:pPr>
            <w:r w:rsidRPr="00412F4A">
              <w:rPr>
                <w:rFonts w:ascii="Arial" w:hAnsi="Arial" w:cs="Arial"/>
                <w:sz w:val="16"/>
                <w:szCs w:val="16"/>
              </w:rPr>
              <w:t>Premije osiguranja</w:t>
            </w:r>
          </w:p>
        </w:tc>
        <w:tc>
          <w:tcPr>
            <w:tcW w:w="567" w:type="dxa"/>
            <w:tcBorders>
              <w:top w:val="nil"/>
              <w:left w:val="nil"/>
              <w:bottom w:val="single" w:sz="4" w:space="0" w:color="C0C0C0"/>
              <w:right w:val="single" w:sz="4" w:space="0" w:color="auto"/>
            </w:tcBorders>
            <w:shd w:val="clear" w:color="auto" w:fill="auto"/>
            <w:hideMark/>
          </w:tcPr>
          <w:p w14:paraId="3F9BA5B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185</w:t>
            </w:r>
          </w:p>
        </w:tc>
        <w:tc>
          <w:tcPr>
            <w:tcW w:w="1276" w:type="dxa"/>
            <w:tcBorders>
              <w:top w:val="nil"/>
              <w:left w:val="nil"/>
              <w:bottom w:val="single" w:sz="4" w:space="0" w:color="C0C0C0"/>
              <w:right w:val="single" w:sz="4" w:space="0" w:color="auto"/>
            </w:tcBorders>
            <w:shd w:val="clear" w:color="auto" w:fill="auto"/>
            <w:noWrap/>
            <w:hideMark/>
          </w:tcPr>
          <w:p w14:paraId="51314B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2.356.372</w:t>
            </w:r>
          </w:p>
        </w:tc>
        <w:tc>
          <w:tcPr>
            <w:tcW w:w="1240" w:type="dxa"/>
            <w:tcBorders>
              <w:top w:val="nil"/>
              <w:left w:val="nil"/>
              <w:bottom w:val="single" w:sz="4" w:space="0" w:color="C0C0C0"/>
              <w:right w:val="single" w:sz="4" w:space="0" w:color="auto"/>
            </w:tcBorders>
            <w:shd w:val="clear" w:color="auto" w:fill="auto"/>
            <w:noWrap/>
            <w:hideMark/>
          </w:tcPr>
          <w:p w14:paraId="6B20B4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7.232.623</w:t>
            </w:r>
          </w:p>
        </w:tc>
        <w:tc>
          <w:tcPr>
            <w:tcW w:w="886" w:type="dxa"/>
            <w:tcBorders>
              <w:top w:val="nil"/>
              <w:left w:val="nil"/>
              <w:bottom w:val="single" w:sz="4" w:space="0" w:color="C0C0C0"/>
              <w:right w:val="single" w:sz="4" w:space="0" w:color="auto"/>
            </w:tcBorders>
            <w:shd w:val="clear" w:color="auto" w:fill="auto"/>
            <w:noWrap/>
            <w:hideMark/>
          </w:tcPr>
          <w:p w14:paraId="60A88D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306,9</w:t>
            </w:r>
          </w:p>
        </w:tc>
      </w:tr>
      <w:tr w:rsidR="00412F4A" w:rsidRPr="00412F4A" w14:paraId="5E70110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D271EAA" w14:textId="77777777" w:rsidR="00412F4A" w:rsidRPr="00412F4A" w:rsidRDefault="00412F4A" w:rsidP="00412F4A">
            <w:pPr>
              <w:rPr>
                <w:rFonts w:ascii="Arial" w:hAnsi="Arial" w:cs="Arial"/>
                <w:sz w:val="16"/>
                <w:szCs w:val="16"/>
              </w:rPr>
            </w:pPr>
            <w:r w:rsidRPr="00412F4A">
              <w:rPr>
                <w:rFonts w:ascii="Arial" w:hAnsi="Arial" w:cs="Arial"/>
                <w:sz w:val="16"/>
                <w:szCs w:val="16"/>
              </w:rPr>
              <w:t>3293</w:t>
            </w:r>
          </w:p>
        </w:tc>
        <w:tc>
          <w:tcPr>
            <w:tcW w:w="5150" w:type="dxa"/>
            <w:tcBorders>
              <w:top w:val="nil"/>
              <w:left w:val="nil"/>
              <w:bottom w:val="single" w:sz="4" w:space="0" w:color="C0C0C0"/>
              <w:right w:val="single" w:sz="4" w:space="0" w:color="auto"/>
            </w:tcBorders>
            <w:shd w:val="clear" w:color="auto" w:fill="auto"/>
            <w:hideMark/>
          </w:tcPr>
          <w:p w14:paraId="40D052EC" w14:textId="77777777" w:rsidR="00412F4A" w:rsidRPr="00412F4A" w:rsidRDefault="00412F4A" w:rsidP="00412F4A">
            <w:pPr>
              <w:rPr>
                <w:rFonts w:ascii="Arial" w:hAnsi="Arial" w:cs="Arial"/>
                <w:sz w:val="16"/>
                <w:szCs w:val="16"/>
              </w:rPr>
            </w:pPr>
            <w:r w:rsidRPr="00412F4A">
              <w:rPr>
                <w:rFonts w:ascii="Arial" w:hAnsi="Arial" w:cs="Arial"/>
                <w:sz w:val="16"/>
                <w:szCs w:val="16"/>
              </w:rPr>
              <w:t>Reprezentacija</w:t>
            </w:r>
          </w:p>
        </w:tc>
        <w:tc>
          <w:tcPr>
            <w:tcW w:w="567" w:type="dxa"/>
            <w:tcBorders>
              <w:top w:val="nil"/>
              <w:left w:val="nil"/>
              <w:bottom w:val="single" w:sz="4" w:space="0" w:color="C0C0C0"/>
              <w:right w:val="single" w:sz="4" w:space="0" w:color="auto"/>
            </w:tcBorders>
            <w:shd w:val="clear" w:color="auto" w:fill="auto"/>
            <w:hideMark/>
          </w:tcPr>
          <w:p w14:paraId="130A088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186</w:t>
            </w:r>
          </w:p>
        </w:tc>
        <w:tc>
          <w:tcPr>
            <w:tcW w:w="1276" w:type="dxa"/>
            <w:tcBorders>
              <w:top w:val="nil"/>
              <w:left w:val="nil"/>
              <w:bottom w:val="single" w:sz="4" w:space="0" w:color="C0C0C0"/>
              <w:right w:val="single" w:sz="4" w:space="0" w:color="auto"/>
            </w:tcBorders>
            <w:shd w:val="clear" w:color="auto" w:fill="auto"/>
            <w:noWrap/>
            <w:hideMark/>
          </w:tcPr>
          <w:p w14:paraId="02F68A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300.614</w:t>
            </w:r>
          </w:p>
        </w:tc>
        <w:tc>
          <w:tcPr>
            <w:tcW w:w="1240" w:type="dxa"/>
            <w:tcBorders>
              <w:top w:val="nil"/>
              <w:left w:val="nil"/>
              <w:bottom w:val="single" w:sz="4" w:space="0" w:color="C0C0C0"/>
              <w:right w:val="single" w:sz="4" w:space="0" w:color="auto"/>
            </w:tcBorders>
            <w:shd w:val="clear" w:color="auto" w:fill="auto"/>
            <w:noWrap/>
            <w:hideMark/>
          </w:tcPr>
          <w:p w14:paraId="471AC8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780.995</w:t>
            </w:r>
          </w:p>
        </w:tc>
        <w:tc>
          <w:tcPr>
            <w:tcW w:w="886" w:type="dxa"/>
            <w:tcBorders>
              <w:top w:val="nil"/>
              <w:left w:val="nil"/>
              <w:bottom w:val="single" w:sz="4" w:space="0" w:color="C0C0C0"/>
              <w:right w:val="single" w:sz="4" w:space="0" w:color="auto"/>
            </w:tcBorders>
            <w:shd w:val="clear" w:color="auto" w:fill="auto"/>
            <w:noWrap/>
            <w:hideMark/>
          </w:tcPr>
          <w:p w14:paraId="697C3E5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259,8</w:t>
            </w:r>
          </w:p>
        </w:tc>
      </w:tr>
      <w:tr w:rsidR="00412F4A" w:rsidRPr="00412F4A" w14:paraId="4877B03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C4A24B2" w14:textId="77777777" w:rsidR="00412F4A" w:rsidRPr="00412F4A" w:rsidRDefault="00412F4A" w:rsidP="00412F4A">
            <w:pPr>
              <w:rPr>
                <w:rFonts w:ascii="Arial" w:hAnsi="Arial" w:cs="Arial"/>
                <w:sz w:val="16"/>
                <w:szCs w:val="16"/>
              </w:rPr>
            </w:pPr>
            <w:r w:rsidRPr="00412F4A">
              <w:rPr>
                <w:rFonts w:ascii="Arial" w:hAnsi="Arial" w:cs="Arial"/>
                <w:sz w:val="16"/>
                <w:szCs w:val="16"/>
              </w:rPr>
              <w:t>3294</w:t>
            </w:r>
          </w:p>
        </w:tc>
        <w:tc>
          <w:tcPr>
            <w:tcW w:w="5150" w:type="dxa"/>
            <w:tcBorders>
              <w:top w:val="nil"/>
              <w:left w:val="nil"/>
              <w:bottom w:val="single" w:sz="4" w:space="0" w:color="C0C0C0"/>
              <w:right w:val="single" w:sz="4" w:space="0" w:color="auto"/>
            </w:tcBorders>
            <w:shd w:val="clear" w:color="auto" w:fill="auto"/>
            <w:hideMark/>
          </w:tcPr>
          <w:p w14:paraId="136E6A67" w14:textId="77777777" w:rsidR="00412F4A" w:rsidRPr="00412F4A" w:rsidRDefault="00412F4A" w:rsidP="00412F4A">
            <w:pPr>
              <w:rPr>
                <w:rFonts w:ascii="Arial" w:hAnsi="Arial" w:cs="Arial"/>
                <w:sz w:val="16"/>
                <w:szCs w:val="16"/>
              </w:rPr>
            </w:pPr>
            <w:r w:rsidRPr="00412F4A">
              <w:rPr>
                <w:rFonts w:ascii="Arial" w:hAnsi="Arial" w:cs="Arial"/>
                <w:sz w:val="16"/>
                <w:szCs w:val="16"/>
              </w:rPr>
              <w:t>Članarine i norme</w:t>
            </w:r>
          </w:p>
        </w:tc>
        <w:tc>
          <w:tcPr>
            <w:tcW w:w="567" w:type="dxa"/>
            <w:tcBorders>
              <w:top w:val="nil"/>
              <w:left w:val="nil"/>
              <w:bottom w:val="single" w:sz="4" w:space="0" w:color="C0C0C0"/>
              <w:right w:val="single" w:sz="4" w:space="0" w:color="auto"/>
            </w:tcBorders>
            <w:shd w:val="clear" w:color="auto" w:fill="auto"/>
            <w:hideMark/>
          </w:tcPr>
          <w:p w14:paraId="0DF4AB9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187</w:t>
            </w:r>
          </w:p>
        </w:tc>
        <w:tc>
          <w:tcPr>
            <w:tcW w:w="1276" w:type="dxa"/>
            <w:tcBorders>
              <w:top w:val="nil"/>
              <w:left w:val="nil"/>
              <w:bottom w:val="single" w:sz="4" w:space="0" w:color="C0C0C0"/>
              <w:right w:val="single" w:sz="4" w:space="0" w:color="auto"/>
            </w:tcBorders>
            <w:shd w:val="clear" w:color="auto" w:fill="auto"/>
            <w:noWrap/>
            <w:hideMark/>
          </w:tcPr>
          <w:p w14:paraId="7E668B5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129.728</w:t>
            </w:r>
          </w:p>
        </w:tc>
        <w:tc>
          <w:tcPr>
            <w:tcW w:w="1240" w:type="dxa"/>
            <w:tcBorders>
              <w:top w:val="nil"/>
              <w:left w:val="nil"/>
              <w:bottom w:val="single" w:sz="4" w:space="0" w:color="C0C0C0"/>
              <w:right w:val="single" w:sz="4" w:space="0" w:color="auto"/>
            </w:tcBorders>
            <w:shd w:val="clear" w:color="auto" w:fill="auto"/>
            <w:noWrap/>
            <w:hideMark/>
          </w:tcPr>
          <w:p w14:paraId="3EFCE5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2.064.657</w:t>
            </w:r>
          </w:p>
        </w:tc>
        <w:tc>
          <w:tcPr>
            <w:tcW w:w="886" w:type="dxa"/>
            <w:tcBorders>
              <w:top w:val="nil"/>
              <w:left w:val="nil"/>
              <w:bottom w:val="single" w:sz="4" w:space="0" w:color="C0C0C0"/>
              <w:right w:val="single" w:sz="4" w:space="0" w:color="auto"/>
            </w:tcBorders>
            <w:shd w:val="clear" w:color="auto" w:fill="auto"/>
            <w:noWrap/>
            <w:hideMark/>
          </w:tcPr>
          <w:p w14:paraId="070E3E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1.591,5</w:t>
            </w:r>
          </w:p>
        </w:tc>
      </w:tr>
      <w:tr w:rsidR="00412F4A" w:rsidRPr="00412F4A" w14:paraId="40C0A84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2B0DF77" w14:textId="77777777" w:rsidR="00412F4A" w:rsidRPr="00412F4A" w:rsidRDefault="00412F4A" w:rsidP="00412F4A">
            <w:pPr>
              <w:rPr>
                <w:rFonts w:ascii="Arial" w:hAnsi="Arial" w:cs="Arial"/>
                <w:sz w:val="16"/>
                <w:szCs w:val="16"/>
              </w:rPr>
            </w:pPr>
            <w:r w:rsidRPr="00412F4A">
              <w:rPr>
                <w:rFonts w:ascii="Arial" w:hAnsi="Arial" w:cs="Arial"/>
                <w:sz w:val="16"/>
                <w:szCs w:val="16"/>
              </w:rPr>
              <w:t>3295</w:t>
            </w:r>
          </w:p>
        </w:tc>
        <w:tc>
          <w:tcPr>
            <w:tcW w:w="5150" w:type="dxa"/>
            <w:tcBorders>
              <w:top w:val="nil"/>
              <w:left w:val="nil"/>
              <w:bottom w:val="single" w:sz="4" w:space="0" w:color="C0C0C0"/>
              <w:right w:val="single" w:sz="4" w:space="0" w:color="auto"/>
            </w:tcBorders>
            <w:shd w:val="clear" w:color="auto" w:fill="auto"/>
            <w:hideMark/>
          </w:tcPr>
          <w:p w14:paraId="4679A0C3" w14:textId="77777777" w:rsidR="00412F4A" w:rsidRPr="00412F4A" w:rsidRDefault="00412F4A" w:rsidP="00412F4A">
            <w:pPr>
              <w:rPr>
                <w:rFonts w:ascii="Arial" w:hAnsi="Arial" w:cs="Arial"/>
                <w:sz w:val="16"/>
                <w:szCs w:val="16"/>
              </w:rPr>
            </w:pPr>
            <w:r w:rsidRPr="00412F4A">
              <w:rPr>
                <w:rFonts w:ascii="Arial" w:hAnsi="Arial" w:cs="Arial"/>
                <w:sz w:val="16"/>
                <w:szCs w:val="16"/>
              </w:rPr>
              <w:t>Pristojbe i naknade</w:t>
            </w:r>
          </w:p>
        </w:tc>
        <w:tc>
          <w:tcPr>
            <w:tcW w:w="567" w:type="dxa"/>
            <w:tcBorders>
              <w:top w:val="nil"/>
              <w:left w:val="nil"/>
              <w:bottom w:val="single" w:sz="4" w:space="0" w:color="C0C0C0"/>
              <w:right w:val="single" w:sz="4" w:space="0" w:color="auto"/>
            </w:tcBorders>
            <w:shd w:val="clear" w:color="auto" w:fill="auto"/>
            <w:hideMark/>
          </w:tcPr>
          <w:p w14:paraId="43192C1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188</w:t>
            </w:r>
          </w:p>
        </w:tc>
        <w:tc>
          <w:tcPr>
            <w:tcW w:w="1276" w:type="dxa"/>
            <w:tcBorders>
              <w:top w:val="nil"/>
              <w:left w:val="nil"/>
              <w:bottom w:val="single" w:sz="4" w:space="0" w:color="C0C0C0"/>
              <w:right w:val="single" w:sz="4" w:space="0" w:color="auto"/>
            </w:tcBorders>
            <w:shd w:val="clear" w:color="auto" w:fill="auto"/>
            <w:noWrap/>
            <w:hideMark/>
          </w:tcPr>
          <w:p w14:paraId="37BD1A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8.577.194</w:t>
            </w:r>
          </w:p>
        </w:tc>
        <w:tc>
          <w:tcPr>
            <w:tcW w:w="1240" w:type="dxa"/>
            <w:tcBorders>
              <w:top w:val="nil"/>
              <w:left w:val="nil"/>
              <w:bottom w:val="single" w:sz="4" w:space="0" w:color="C0C0C0"/>
              <w:right w:val="single" w:sz="4" w:space="0" w:color="auto"/>
            </w:tcBorders>
            <w:shd w:val="clear" w:color="auto" w:fill="auto"/>
            <w:noWrap/>
            <w:hideMark/>
          </w:tcPr>
          <w:p w14:paraId="6CA567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10.573.379</w:t>
            </w:r>
          </w:p>
        </w:tc>
        <w:tc>
          <w:tcPr>
            <w:tcW w:w="886" w:type="dxa"/>
            <w:tcBorders>
              <w:top w:val="nil"/>
              <w:left w:val="nil"/>
              <w:bottom w:val="single" w:sz="4" w:space="0" w:color="C0C0C0"/>
              <w:right w:val="single" w:sz="4" w:space="0" w:color="auto"/>
            </w:tcBorders>
            <w:shd w:val="clear" w:color="auto" w:fill="auto"/>
            <w:noWrap/>
            <w:hideMark/>
          </w:tcPr>
          <w:p w14:paraId="207197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123,3</w:t>
            </w:r>
          </w:p>
        </w:tc>
      </w:tr>
      <w:tr w:rsidR="00412F4A" w:rsidRPr="00412F4A" w14:paraId="22893C9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A04A853" w14:textId="77777777" w:rsidR="00412F4A" w:rsidRPr="00412F4A" w:rsidRDefault="00412F4A" w:rsidP="00412F4A">
            <w:pPr>
              <w:rPr>
                <w:rFonts w:ascii="Arial" w:hAnsi="Arial" w:cs="Arial"/>
                <w:sz w:val="16"/>
                <w:szCs w:val="16"/>
              </w:rPr>
            </w:pPr>
            <w:r w:rsidRPr="00412F4A">
              <w:rPr>
                <w:rFonts w:ascii="Arial" w:hAnsi="Arial" w:cs="Arial"/>
                <w:sz w:val="16"/>
                <w:szCs w:val="16"/>
              </w:rPr>
              <w:t>3296</w:t>
            </w:r>
          </w:p>
        </w:tc>
        <w:tc>
          <w:tcPr>
            <w:tcW w:w="5150" w:type="dxa"/>
            <w:tcBorders>
              <w:top w:val="nil"/>
              <w:left w:val="nil"/>
              <w:bottom w:val="single" w:sz="4" w:space="0" w:color="C0C0C0"/>
              <w:right w:val="single" w:sz="4" w:space="0" w:color="auto"/>
            </w:tcBorders>
            <w:shd w:val="clear" w:color="auto" w:fill="auto"/>
            <w:hideMark/>
          </w:tcPr>
          <w:p w14:paraId="5FBA4DA5" w14:textId="77777777" w:rsidR="00412F4A" w:rsidRPr="00412F4A" w:rsidRDefault="00412F4A" w:rsidP="00412F4A">
            <w:pPr>
              <w:rPr>
                <w:rFonts w:ascii="Arial" w:hAnsi="Arial" w:cs="Arial"/>
                <w:sz w:val="16"/>
                <w:szCs w:val="16"/>
              </w:rPr>
            </w:pPr>
            <w:r w:rsidRPr="00412F4A">
              <w:rPr>
                <w:rFonts w:ascii="Arial" w:hAnsi="Arial" w:cs="Arial"/>
                <w:sz w:val="16"/>
                <w:szCs w:val="16"/>
              </w:rPr>
              <w:t>Troškovi sudskih postupaka</w:t>
            </w:r>
          </w:p>
        </w:tc>
        <w:tc>
          <w:tcPr>
            <w:tcW w:w="567" w:type="dxa"/>
            <w:tcBorders>
              <w:top w:val="nil"/>
              <w:left w:val="nil"/>
              <w:bottom w:val="single" w:sz="4" w:space="0" w:color="C0C0C0"/>
              <w:right w:val="single" w:sz="4" w:space="0" w:color="auto"/>
            </w:tcBorders>
            <w:shd w:val="clear" w:color="auto" w:fill="auto"/>
            <w:hideMark/>
          </w:tcPr>
          <w:p w14:paraId="0941967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189</w:t>
            </w:r>
          </w:p>
        </w:tc>
        <w:tc>
          <w:tcPr>
            <w:tcW w:w="1276" w:type="dxa"/>
            <w:tcBorders>
              <w:top w:val="nil"/>
              <w:left w:val="nil"/>
              <w:bottom w:val="single" w:sz="4" w:space="0" w:color="C0C0C0"/>
              <w:right w:val="single" w:sz="4" w:space="0" w:color="auto"/>
            </w:tcBorders>
            <w:shd w:val="clear" w:color="auto" w:fill="auto"/>
            <w:noWrap/>
            <w:hideMark/>
          </w:tcPr>
          <w:p w14:paraId="343575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4.469.286</w:t>
            </w:r>
          </w:p>
        </w:tc>
        <w:tc>
          <w:tcPr>
            <w:tcW w:w="1240" w:type="dxa"/>
            <w:tcBorders>
              <w:top w:val="nil"/>
              <w:left w:val="nil"/>
              <w:bottom w:val="single" w:sz="4" w:space="0" w:color="C0C0C0"/>
              <w:right w:val="single" w:sz="4" w:space="0" w:color="auto"/>
            </w:tcBorders>
            <w:shd w:val="clear" w:color="auto" w:fill="auto"/>
            <w:noWrap/>
            <w:hideMark/>
          </w:tcPr>
          <w:p w14:paraId="01EF19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47.981.954</w:t>
            </w:r>
          </w:p>
        </w:tc>
        <w:tc>
          <w:tcPr>
            <w:tcW w:w="886" w:type="dxa"/>
            <w:tcBorders>
              <w:top w:val="nil"/>
              <w:left w:val="nil"/>
              <w:bottom w:val="single" w:sz="4" w:space="0" w:color="C0C0C0"/>
              <w:right w:val="single" w:sz="4" w:space="0" w:color="auto"/>
            </w:tcBorders>
            <w:shd w:val="clear" w:color="auto" w:fill="auto"/>
            <w:noWrap/>
            <w:hideMark/>
          </w:tcPr>
          <w:p w14:paraId="4CBDA5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1.073,6</w:t>
            </w:r>
          </w:p>
        </w:tc>
      </w:tr>
      <w:tr w:rsidR="00412F4A" w:rsidRPr="00412F4A" w14:paraId="1338ED5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5E5F819" w14:textId="77777777" w:rsidR="00412F4A" w:rsidRPr="00412F4A" w:rsidRDefault="00412F4A" w:rsidP="00412F4A">
            <w:pPr>
              <w:rPr>
                <w:rFonts w:ascii="Arial" w:hAnsi="Arial" w:cs="Arial"/>
                <w:sz w:val="16"/>
                <w:szCs w:val="16"/>
              </w:rPr>
            </w:pPr>
            <w:r w:rsidRPr="00412F4A">
              <w:rPr>
                <w:rFonts w:ascii="Arial" w:hAnsi="Arial" w:cs="Arial"/>
                <w:sz w:val="16"/>
                <w:szCs w:val="16"/>
              </w:rPr>
              <w:t>3299</w:t>
            </w:r>
          </w:p>
        </w:tc>
        <w:tc>
          <w:tcPr>
            <w:tcW w:w="5150" w:type="dxa"/>
            <w:tcBorders>
              <w:top w:val="nil"/>
              <w:left w:val="nil"/>
              <w:bottom w:val="single" w:sz="4" w:space="0" w:color="C0C0C0"/>
              <w:right w:val="single" w:sz="4" w:space="0" w:color="auto"/>
            </w:tcBorders>
            <w:shd w:val="clear" w:color="auto" w:fill="auto"/>
            <w:hideMark/>
          </w:tcPr>
          <w:p w14:paraId="626B93FF"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Ostali nespomenuti rashodi poslovanja </w:t>
            </w:r>
          </w:p>
        </w:tc>
        <w:tc>
          <w:tcPr>
            <w:tcW w:w="567" w:type="dxa"/>
            <w:tcBorders>
              <w:top w:val="nil"/>
              <w:left w:val="nil"/>
              <w:bottom w:val="single" w:sz="4" w:space="0" w:color="C0C0C0"/>
              <w:right w:val="single" w:sz="4" w:space="0" w:color="auto"/>
            </w:tcBorders>
            <w:shd w:val="clear" w:color="auto" w:fill="auto"/>
            <w:hideMark/>
          </w:tcPr>
          <w:p w14:paraId="5419915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190</w:t>
            </w:r>
          </w:p>
        </w:tc>
        <w:tc>
          <w:tcPr>
            <w:tcW w:w="1276" w:type="dxa"/>
            <w:tcBorders>
              <w:top w:val="nil"/>
              <w:left w:val="nil"/>
              <w:bottom w:val="single" w:sz="4" w:space="0" w:color="C0C0C0"/>
              <w:right w:val="single" w:sz="4" w:space="0" w:color="auto"/>
            </w:tcBorders>
            <w:shd w:val="clear" w:color="auto" w:fill="auto"/>
            <w:noWrap/>
            <w:hideMark/>
          </w:tcPr>
          <w:p w14:paraId="73E908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1.930.012</w:t>
            </w:r>
          </w:p>
        </w:tc>
        <w:tc>
          <w:tcPr>
            <w:tcW w:w="1240" w:type="dxa"/>
            <w:tcBorders>
              <w:top w:val="nil"/>
              <w:left w:val="nil"/>
              <w:bottom w:val="single" w:sz="4" w:space="0" w:color="C0C0C0"/>
              <w:right w:val="single" w:sz="4" w:space="0" w:color="auto"/>
            </w:tcBorders>
            <w:shd w:val="clear" w:color="auto" w:fill="auto"/>
            <w:noWrap/>
            <w:hideMark/>
          </w:tcPr>
          <w:p w14:paraId="4DF321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1.336.439</w:t>
            </w:r>
          </w:p>
        </w:tc>
        <w:tc>
          <w:tcPr>
            <w:tcW w:w="886" w:type="dxa"/>
            <w:tcBorders>
              <w:top w:val="nil"/>
              <w:left w:val="nil"/>
              <w:bottom w:val="single" w:sz="4" w:space="0" w:color="C0C0C0"/>
              <w:right w:val="single" w:sz="4" w:space="0" w:color="auto"/>
            </w:tcBorders>
            <w:shd w:val="clear" w:color="auto" w:fill="auto"/>
            <w:noWrap/>
            <w:hideMark/>
          </w:tcPr>
          <w:p w14:paraId="0369F7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69,2</w:t>
            </w:r>
          </w:p>
        </w:tc>
      </w:tr>
      <w:tr w:rsidR="00412F4A" w:rsidRPr="00412F4A" w14:paraId="79B6280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9F62775" w14:textId="77777777" w:rsidR="00412F4A" w:rsidRPr="00412F4A" w:rsidRDefault="00412F4A" w:rsidP="00412F4A">
            <w:pPr>
              <w:rPr>
                <w:rFonts w:ascii="Arial" w:hAnsi="Arial" w:cs="Arial"/>
                <w:sz w:val="16"/>
                <w:szCs w:val="16"/>
              </w:rPr>
            </w:pPr>
            <w:r w:rsidRPr="00412F4A">
              <w:rPr>
                <w:rFonts w:ascii="Arial" w:hAnsi="Arial" w:cs="Arial"/>
                <w:sz w:val="16"/>
                <w:szCs w:val="16"/>
              </w:rPr>
              <w:t>34</w:t>
            </w:r>
          </w:p>
        </w:tc>
        <w:tc>
          <w:tcPr>
            <w:tcW w:w="5150" w:type="dxa"/>
            <w:tcBorders>
              <w:top w:val="nil"/>
              <w:left w:val="nil"/>
              <w:bottom w:val="single" w:sz="4" w:space="0" w:color="C0C0C0"/>
              <w:right w:val="single" w:sz="4" w:space="0" w:color="auto"/>
            </w:tcBorders>
            <w:shd w:val="clear" w:color="auto" w:fill="auto"/>
            <w:hideMark/>
          </w:tcPr>
          <w:p w14:paraId="435468DA" w14:textId="77777777" w:rsidR="00412F4A" w:rsidRPr="00412F4A" w:rsidRDefault="00412F4A" w:rsidP="00412F4A">
            <w:pPr>
              <w:rPr>
                <w:rFonts w:ascii="Arial" w:hAnsi="Arial" w:cs="Arial"/>
                <w:sz w:val="16"/>
                <w:szCs w:val="16"/>
              </w:rPr>
            </w:pPr>
            <w:r w:rsidRPr="00412F4A">
              <w:rPr>
                <w:rFonts w:ascii="Arial" w:hAnsi="Arial" w:cs="Arial"/>
                <w:sz w:val="16"/>
                <w:szCs w:val="16"/>
              </w:rPr>
              <w:t>Financijski rashodi (AOP 192+197+205)</w:t>
            </w:r>
          </w:p>
        </w:tc>
        <w:tc>
          <w:tcPr>
            <w:tcW w:w="567" w:type="dxa"/>
            <w:tcBorders>
              <w:top w:val="nil"/>
              <w:left w:val="nil"/>
              <w:bottom w:val="single" w:sz="4" w:space="0" w:color="C0C0C0"/>
              <w:right w:val="single" w:sz="4" w:space="0" w:color="auto"/>
            </w:tcBorders>
            <w:shd w:val="clear" w:color="auto" w:fill="auto"/>
            <w:hideMark/>
          </w:tcPr>
          <w:p w14:paraId="184759A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191</w:t>
            </w:r>
          </w:p>
        </w:tc>
        <w:tc>
          <w:tcPr>
            <w:tcW w:w="1276" w:type="dxa"/>
            <w:tcBorders>
              <w:top w:val="nil"/>
              <w:left w:val="nil"/>
              <w:bottom w:val="single" w:sz="4" w:space="0" w:color="C0C0C0"/>
              <w:right w:val="single" w:sz="4" w:space="0" w:color="auto"/>
            </w:tcBorders>
            <w:shd w:val="clear" w:color="auto" w:fill="auto"/>
            <w:noWrap/>
            <w:hideMark/>
          </w:tcPr>
          <w:p w14:paraId="04460E3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1.913.400</w:t>
            </w:r>
          </w:p>
        </w:tc>
        <w:tc>
          <w:tcPr>
            <w:tcW w:w="1240" w:type="dxa"/>
            <w:tcBorders>
              <w:top w:val="nil"/>
              <w:left w:val="nil"/>
              <w:bottom w:val="single" w:sz="4" w:space="0" w:color="C0C0C0"/>
              <w:right w:val="single" w:sz="4" w:space="0" w:color="auto"/>
            </w:tcBorders>
            <w:shd w:val="clear" w:color="auto" w:fill="auto"/>
            <w:noWrap/>
            <w:hideMark/>
          </w:tcPr>
          <w:p w14:paraId="0E9C2B9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3.976.695</w:t>
            </w:r>
          </w:p>
        </w:tc>
        <w:tc>
          <w:tcPr>
            <w:tcW w:w="886" w:type="dxa"/>
            <w:tcBorders>
              <w:top w:val="nil"/>
              <w:left w:val="nil"/>
              <w:bottom w:val="single" w:sz="4" w:space="0" w:color="C0C0C0"/>
              <w:right w:val="single" w:sz="4" w:space="0" w:color="auto"/>
            </w:tcBorders>
            <w:shd w:val="clear" w:color="auto" w:fill="auto"/>
            <w:noWrap/>
            <w:hideMark/>
          </w:tcPr>
          <w:p w14:paraId="184066D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207,8</w:t>
            </w:r>
          </w:p>
        </w:tc>
      </w:tr>
      <w:tr w:rsidR="00412F4A" w:rsidRPr="00412F4A" w14:paraId="06BE942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C2ACA9E" w14:textId="77777777" w:rsidR="00412F4A" w:rsidRPr="00412F4A" w:rsidRDefault="00412F4A" w:rsidP="00412F4A">
            <w:pPr>
              <w:rPr>
                <w:rFonts w:ascii="Arial" w:hAnsi="Arial" w:cs="Arial"/>
                <w:sz w:val="16"/>
                <w:szCs w:val="16"/>
              </w:rPr>
            </w:pPr>
            <w:r w:rsidRPr="00412F4A">
              <w:rPr>
                <w:rFonts w:ascii="Arial" w:hAnsi="Arial" w:cs="Arial"/>
                <w:sz w:val="16"/>
                <w:szCs w:val="16"/>
              </w:rPr>
              <w:t>341</w:t>
            </w:r>
          </w:p>
        </w:tc>
        <w:tc>
          <w:tcPr>
            <w:tcW w:w="5150" w:type="dxa"/>
            <w:tcBorders>
              <w:top w:val="nil"/>
              <w:left w:val="nil"/>
              <w:bottom w:val="single" w:sz="4" w:space="0" w:color="C0C0C0"/>
              <w:right w:val="single" w:sz="4" w:space="0" w:color="auto"/>
            </w:tcBorders>
            <w:shd w:val="clear" w:color="auto" w:fill="auto"/>
            <w:hideMark/>
          </w:tcPr>
          <w:p w14:paraId="70ABF838"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izdane vrijednosne papire (AOP 193 do 196)</w:t>
            </w:r>
          </w:p>
        </w:tc>
        <w:tc>
          <w:tcPr>
            <w:tcW w:w="567" w:type="dxa"/>
            <w:tcBorders>
              <w:top w:val="nil"/>
              <w:left w:val="nil"/>
              <w:bottom w:val="single" w:sz="4" w:space="0" w:color="C0C0C0"/>
              <w:right w:val="single" w:sz="4" w:space="0" w:color="auto"/>
            </w:tcBorders>
            <w:shd w:val="clear" w:color="auto" w:fill="auto"/>
            <w:hideMark/>
          </w:tcPr>
          <w:p w14:paraId="105E80F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192</w:t>
            </w:r>
          </w:p>
        </w:tc>
        <w:tc>
          <w:tcPr>
            <w:tcW w:w="1276" w:type="dxa"/>
            <w:tcBorders>
              <w:top w:val="nil"/>
              <w:left w:val="nil"/>
              <w:bottom w:val="single" w:sz="4" w:space="0" w:color="C0C0C0"/>
              <w:right w:val="single" w:sz="4" w:space="0" w:color="auto"/>
            </w:tcBorders>
            <w:shd w:val="clear" w:color="auto" w:fill="auto"/>
            <w:noWrap/>
            <w:hideMark/>
          </w:tcPr>
          <w:p w14:paraId="1486710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4ABDA1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FDA5A1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F67A75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8472CD5" w14:textId="77777777" w:rsidR="00412F4A" w:rsidRPr="00412F4A" w:rsidRDefault="00412F4A" w:rsidP="00412F4A">
            <w:pPr>
              <w:rPr>
                <w:rFonts w:ascii="Arial" w:hAnsi="Arial" w:cs="Arial"/>
                <w:sz w:val="16"/>
                <w:szCs w:val="16"/>
              </w:rPr>
            </w:pPr>
            <w:r w:rsidRPr="00412F4A">
              <w:rPr>
                <w:rFonts w:ascii="Arial" w:hAnsi="Arial" w:cs="Arial"/>
                <w:sz w:val="16"/>
                <w:szCs w:val="16"/>
              </w:rPr>
              <w:t>3411</w:t>
            </w:r>
          </w:p>
        </w:tc>
        <w:tc>
          <w:tcPr>
            <w:tcW w:w="5150" w:type="dxa"/>
            <w:tcBorders>
              <w:top w:val="nil"/>
              <w:left w:val="nil"/>
              <w:bottom w:val="single" w:sz="4" w:space="0" w:color="C0C0C0"/>
              <w:right w:val="single" w:sz="4" w:space="0" w:color="auto"/>
            </w:tcBorders>
            <w:shd w:val="clear" w:color="auto" w:fill="auto"/>
            <w:hideMark/>
          </w:tcPr>
          <w:p w14:paraId="3D8FC0D8"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izdane trezorske zapise</w:t>
            </w:r>
          </w:p>
        </w:tc>
        <w:tc>
          <w:tcPr>
            <w:tcW w:w="567" w:type="dxa"/>
            <w:tcBorders>
              <w:top w:val="nil"/>
              <w:left w:val="nil"/>
              <w:bottom w:val="single" w:sz="4" w:space="0" w:color="C0C0C0"/>
              <w:right w:val="single" w:sz="4" w:space="0" w:color="auto"/>
            </w:tcBorders>
            <w:shd w:val="clear" w:color="auto" w:fill="auto"/>
            <w:hideMark/>
          </w:tcPr>
          <w:p w14:paraId="4EE5F3A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193</w:t>
            </w:r>
          </w:p>
        </w:tc>
        <w:tc>
          <w:tcPr>
            <w:tcW w:w="1276" w:type="dxa"/>
            <w:tcBorders>
              <w:top w:val="nil"/>
              <w:left w:val="nil"/>
              <w:bottom w:val="single" w:sz="4" w:space="0" w:color="C0C0C0"/>
              <w:right w:val="single" w:sz="4" w:space="0" w:color="auto"/>
            </w:tcBorders>
            <w:shd w:val="clear" w:color="auto" w:fill="auto"/>
            <w:noWrap/>
            <w:hideMark/>
          </w:tcPr>
          <w:p w14:paraId="66C188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99A30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B4A60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A2BDBF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68AA5F2" w14:textId="77777777" w:rsidR="00412F4A" w:rsidRPr="00412F4A" w:rsidRDefault="00412F4A" w:rsidP="00412F4A">
            <w:pPr>
              <w:rPr>
                <w:rFonts w:ascii="Arial" w:hAnsi="Arial" w:cs="Arial"/>
                <w:sz w:val="16"/>
                <w:szCs w:val="16"/>
              </w:rPr>
            </w:pPr>
            <w:r w:rsidRPr="00412F4A">
              <w:rPr>
                <w:rFonts w:ascii="Arial" w:hAnsi="Arial" w:cs="Arial"/>
                <w:sz w:val="16"/>
                <w:szCs w:val="16"/>
              </w:rPr>
              <w:t>3412</w:t>
            </w:r>
          </w:p>
        </w:tc>
        <w:tc>
          <w:tcPr>
            <w:tcW w:w="5150" w:type="dxa"/>
            <w:tcBorders>
              <w:top w:val="nil"/>
              <w:left w:val="nil"/>
              <w:bottom w:val="single" w:sz="4" w:space="0" w:color="C0C0C0"/>
              <w:right w:val="single" w:sz="4" w:space="0" w:color="auto"/>
            </w:tcBorders>
            <w:shd w:val="clear" w:color="auto" w:fill="auto"/>
            <w:hideMark/>
          </w:tcPr>
          <w:p w14:paraId="600CEE62"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izdane mjenice</w:t>
            </w:r>
          </w:p>
        </w:tc>
        <w:tc>
          <w:tcPr>
            <w:tcW w:w="567" w:type="dxa"/>
            <w:tcBorders>
              <w:top w:val="nil"/>
              <w:left w:val="nil"/>
              <w:bottom w:val="single" w:sz="4" w:space="0" w:color="C0C0C0"/>
              <w:right w:val="single" w:sz="4" w:space="0" w:color="auto"/>
            </w:tcBorders>
            <w:shd w:val="clear" w:color="auto" w:fill="auto"/>
            <w:hideMark/>
          </w:tcPr>
          <w:p w14:paraId="6B220BA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194</w:t>
            </w:r>
          </w:p>
        </w:tc>
        <w:tc>
          <w:tcPr>
            <w:tcW w:w="1276" w:type="dxa"/>
            <w:tcBorders>
              <w:top w:val="nil"/>
              <w:left w:val="nil"/>
              <w:bottom w:val="single" w:sz="4" w:space="0" w:color="C0C0C0"/>
              <w:right w:val="single" w:sz="4" w:space="0" w:color="auto"/>
            </w:tcBorders>
            <w:shd w:val="clear" w:color="auto" w:fill="auto"/>
            <w:noWrap/>
            <w:hideMark/>
          </w:tcPr>
          <w:p w14:paraId="1425EE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E40F5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D2471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CA876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FA356A5" w14:textId="77777777" w:rsidR="00412F4A" w:rsidRPr="00412F4A" w:rsidRDefault="00412F4A" w:rsidP="00412F4A">
            <w:pPr>
              <w:rPr>
                <w:rFonts w:ascii="Arial" w:hAnsi="Arial" w:cs="Arial"/>
                <w:sz w:val="16"/>
                <w:szCs w:val="16"/>
              </w:rPr>
            </w:pPr>
            <w:r w:rsidRPr="00412F4A">
              <w:rPr>
                <w:rFonts w:ascii="Arial" w:hAnsi="Arial" w:cs="Arial"/>
                <w:sz w:val="16"/>
                <w:szCs w:val="16"/>
              </w:rPr>
              <w:t>3413</w:t>
            </w:r>
          </w:p>
        </w:tc>
        <w:tc>
          <w:tcPr>
            <w:tcW w:w="5150" w:type="dxa"/>
            <w:tcBorders>
              <w:top w:val="nil"/>
              <w:left w:val="nil"/>
              <w:bottom w:val="single" w:sz="4" w:space="0" w:color="C0C0C0"/>
              <w:right w:val="single" w:sz="4" w:space="0" w:color="auto"/>
            </w:tcBorders>
            <w:shd w:val="clear" w:color="auto" w:fill="auto"/>
            <w:hideMark/>
          </w:tcPr>
          <w:p w14:paraId="683FDAB2"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izdane obveznice</w:t>
            </w:r>
          </w:p>
        </w:tc>
        <w:tc>
          <w:tcPr>
            <w:tcW w:w="567" w:type="dxa"/>
            <w:tcBorders>
              <w:top w:val="nil"/>
              <w:left w:val="nil"/>
              <w:bottom w:val="single" w:sz="4" w:space="0" w:color="C0C0C0"/>
              <w:right w:val="single" w:sz="4" w:space="0" w:color="auto"/>
            </w:tcBorders>
            <w:shd w:val="clear" w:color="auto" w:fill="auto"/>
            <w:hideMark/>
          </w:tcPr>
          <w:p w14:paraId="74B5C81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195</w:t>
            </w:r>
          </w:p>
        </w:tc>
        <w:tc>
          <w:tcPr>
            <w:tcW w:w="1276" w:type="dxa"/>
            <w:tcBorders>
              <w:top w:val="nil"/>
              <w:left w:val="nil"/>
              <w:bottom w:val="single" w:sz="4" w:space="0" w:color="C0C0C0"/>
              <w:right w:val="single" w:sz="4" w:space="0" w:color="auto"/>
            </w:tcBorders>
            <w:shd w:val="clear" w:color="auto" w:fill="auto"/>
            <w:noWrap/>
            <w:hideMark/>
          </w:tcPr>
          <w:p w14:paraId="7CC9E3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82EB0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23888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44A2BB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DB9E744" w14:textId="77777777" w:rsidR="00412F4A" w:rsidRPr="00412F4A" w:rsidRDefault="00412F4A" w:rsidP="00412F4A">
            <w:pPr>
              <w:rPr>
                <w:rFonts w:ascii="Arial" w:hAnsi="Arial" w:cs="Arial"/>
                <w:sz w:val="16"/>
                <w:szCs w:val="16"/>
              </w:rPr>
            </w:pPr>
            <w:r w:rsidRPr="00412F4A">
              <w:rPr>
                <w:rFonts w:ascii="Arial" w:hAnsi="Arial" w:cs="Arial"/>
                <w:sz w:val="16"/>
                <w:szCs w:val="16"/>
              </w:rPr>
              <w:t>3419</w:t>
            </w:r>
          </w:p>
        </w:tc>
        <w:tc>
          <w:tcPr>
            <w:tcW w:w="5150" w:type="dxa"/>
            <w:tcBorders>
              <w:top w:val="nil"/>
              <w:left w:val="nil"/>
              <w:bottom w:val="single" w:sz="4" w:space="0" w:color="C0C0C0"/>
              <w:right w:val="single" w:sz="4" w:space="0" w:color="auto"/>
            </w:tcBorders>
            <w:shd w:val="clear" w:color="auto" w:fill="auto"/>
            <w:hideMark/>
          </w:tcPr>
          <w:p w14:paraId="6FE9FBE9"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ostale vrijednosne papire</w:t>
            </w:r>
          </w:p>
        </w:tc>
        <w:tc>
          <w:tcPr>
            <w:tcW w:w="567" w:type="dxa"/>
            <w:tcBorders>
              <w:top w:val="nil"/>
              <w:left w:val="nil"/>
              <w:bottom w:val="single" w:sz="4" w:space="0" w:color="C0C0C0"/>
              <w:right w:val="single" w:sz="4" w:space="0" w:color="auto"/>
            </w:tcBorders>
            <w:shd w:val="clear" w:color="auto" w:fill="auto"/>
            <w:hideMark/>
          </w:tcPr>
          <w:p w14:paraId="7E71FC2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196</w:t>
            </w:r>
          </w:p>
        </w:tc>
        <w:tc>
          <w:tcPr>
            <w:tcW w:w="1276" w:type="dxa"/>
            <w:tcBorders>
              <w:top w:val="nil"/>
              <w:left w:val="nil"/>
              <w:bottom w:val="single" w:sz="4" w:space="0" w:color="C0C0C0"/>
              <w:right w:val="single" w:sz="4" w:space="0" w:color="auto"/>
            </w:tcBorders>
            <w:shd w:val="clear" w:color="auto" w:fill="auto"/>
            <w:noWrap/>
            <w:hideMark/>
          </w:tcPr>
          <w:p w14:paraId="75E41E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B7E20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0B17E6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EAE9BB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C7B5169" w14:textId="77777777" w:rsidR="00412F4A" w:rsidRPr="00412F4A" w:rsidRDefault="00412F4A" w:rsidP="00412F4A">
            <w:pPr>
              <w:rPr>
                <w:rFonts w:ascii="Arial" w:hAnsi="Arial" w:cs="Arial"/>
                <w:sz w:val="16"/>
                <w:szCs w:val="16"/>
              </w:rPr>
            </w:pPr>
            <w:r w:rsidRPr="00412F4A">
              <w:rPr>
                <w:rFonts w:ascii="Arial" w:hAnsi="Arial" w:cs="Arial"/>
                <w:sz w:val="16"/>
                <w:szCs w:val="16"/>
              </w:rPr>
              <w:t>342</w:t>
            </w:r>
          </w:p>
        </w:tc>
        <w:tc>
          <w:tcPr>
            <w:tcW w:w="5150" w:type="dxa"/>
            <w:tcBorders>
              <w:top w:val="nil"/>
              <w:left w:val="nil"/>
              <w:bottom w:val="single" w:sz="4" w:space="0" w:color="C0C0C0"/>
              <w:right w:val="single" w:sz="4" w:space="0" w:color="auto"/>
            </w:tcBorders>
            <w:shd w:val="clear" w:color="auto" w:fill="auto"/>
            <w:hideMark/>
          </w:tcPr>
          <w:p w14:paraId="01EF0BD4"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kredite i zajmove (AOP 198 do 204)</w:t>
            </w:r>
          </w:p>
        </w:tc>
        <w:tc>
          <w:tcPr>
            <w:tcW w:w="567" w:type="dxa"/>
            <w:tcBorders>
              <w:top w:val="nil"/>
              <w:left w:val="nil"/>
              <w:bottom w:val="single" w:sz="4" w:space="0" w:color="C0C0C0"/>
              <w:right w:val="single" w:sz="4" w:space="0" w:color="auto"/>
            </w:tcBorders>
            <w:shd w:val="clear" w:color="auto" w:fill="auto"/>
            <w:hideMark/>
          </w:tcPr>
          <w:p w14:paraId="4AA57FF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197</w:t>
            </w:r>
          </w:p>
        </w:tc>
        <w:tc>
          <w:tcPr>
            <w:tcW w:w="1276" w:type="dxa"/>
            <w:tcBorders>
              <w:top w:val="nil"/>
              <w:left w:val="nil"/>
              <w:bottom w:val="single" w:sz="4" w:space="0" w:color="C0C0C0"/>
              <w:right w:val="single" w:sz="4" w:space="0" w:color="auto"/>
            </w:tcBorders>
            <w:shd w:val="clear" w:color="auto" w:fill="auto"/>
            <w:noWrap/>
            <w:hideMark/>
          </w:tcPr>
          <w:p w14:paraId="4A2ABFD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140.314</w:t>
            </w:r>
          </w:p>
        </w:tc>
        <w:tc>
          <w:tcPr>
            <w:tcW w:w="1240" w:type="dxa"/>
            <w:tcBorders>
              <w:top w:val="nil"/>
              <w:left w:val="nil"/>
              <w:bottom w:val="single" w:sz="4" w:space="0" w:color="C0C0C0"/>
              <w:right w:val="single" w:sz="4" w:space="0" w:color="auto"/>
            </w:tcBorders>
            <w:shd w:val="clear" w:color="auto" w:fill="auto"/>
            <w:noWrap/>
            <w:hideMark/>
          </w:tcPr>
          <w:p w14:paraId="650E397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168.951</w:t>
            </w:r>
          </w:p>
        </w:tc>
        <w:tc>
          <w:tcPr>
            <w:tcW w:w="886" w:type="dxa"/>
            <w:tcBorders>
              <w:top w:val="nil"/>
              <w:left w:val="nil"/>
              <w:bottom w:val="single" w:sz="4" w:space="0" w:color="C0C0C0"/>
              <w:right w:val="single" w:sz="4" w:space="0" w:color="auto"/>
            </w:tcBorders>
            <w:shd w:val="clear" w:color="auto" w:fill="auto"/>
            <w:noWrap/>
            <w:hideMark/>
          </w:tcPr>
          <w:p w14:paraId="6DBEE0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120,4</w:t>
            </w:r>
          </w:p>
        </w:tc>
      </w:tr>
      <w:tr w:rsidR="00412F4A" w:rsidRPr="00412F4A" w14:paraId="7CDFAD84"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B97D368" w14:textId="77777777" w:rsidR="00412F4A" w:rsidRPr="00412F4A" w:rsidRDefault="00412F4A" w:rsidP="00412F4A">
            <w:pPr>
              <w:rPr>
                <w:rFonts w:ascii="Arial" w:hAnsi="Arial" w:cs="Arial"/>
                <w:sz w:val="16"/>
                <w:szCs w:val="16"/>
              </w:rPr>
            </w:pPr>
            <w:r w:rsidRPr="00412F4A">
              <w:rPr>
                <w:rFonts w:ascii="Arial" w:hAnsi="Arial" w:cs="Arial"/>
                <w:sz w:val="16"/>
                <w:szCs w:val="16"/>
              </w:rPr>
              <w:t>3421</w:t>
            </w:r>
          </w:p>
        </w:tc>
        <w:tc>
          <w:tcPr>
            <w:tcW w:w="5150" w:type="dxa"/>
            <w:tcBorders>
              <w:top w:val="nil"/>
              <w:left w:val="nil"/>
              <w:bottom w:val="single" w:sz="4" w:space="0" w:color="C0C0C0"/>
              <w:right w:val="single" w:sz="4" w:space="0" w:color="auto"/>
            </w:tcBorders>
            <w:shd w:val="clear" w:color="auto" w:fill="auto"/>
            <w:hideMark/>
          </w:tcPr>
          <w:p w14:paraId="2A960B28"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kredite i zajmove od međunarodnih organizacija, institucija i tijela EU te inozemnih vlada</w:t>
            </w:r>
          </w:p>
        </w:tc>
        <w:tc>
          <w:tcPr>
            <w:tcW w:w="567" w:type="dxa"/>
            <w:tcBorders>
              <w:top w:val="nil"/>
              <w:left w:val="nil"/>
              <w:bottom w:val="single" w:sz="4" w:space="0" w:color="C0C0C0"/>
              <w:right w:val="single" w:sz="4" w:space="0" w:color="auto"/>
            </w:tcBorders>
            <w:shd w:val="clear" w:color="auto" w:fill="auto"/>
            <w:hideMark/>
          </w:tcPr>
          <w:p w14:paraId="5936D73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198</w:t>
            </w:r>
          </w:p>
        </w:tc>
        <w:tc>
          <w:tcPr>
            <w:tcW w:w="1276" w:type="dxa"/>
            <w:tcBorders>
              <w:top w:val="nil"/>
              <w:left w:val="nil"/>
              <w:bottom w:val="single" w:sz="4" w:space="0" w:color="C0C0C0"/>
              <w:right w:val="single" w:sz="4" w:space="0" w:color="auto"/>
            </w:tcBorders>
            <w:shd w:val="clear" w:color="auto" w:fill="auto"/>
            <w:noWrap/>
            <w:hideMark/>
          </w:tcPr>
          <w:p w14:paraId="27EB69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D38F5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D3608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940EE85"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C109624" w14:textId="77777777" w:rsidR="00412F4A" w:rsidRPr="00412F4A" w:rsidRDefault="00412F4A" w:rsidP="00412F4A">
            <w:pPr>
              <w:rPr>
                <w:rFonts w:ascii="Arial" w:hAnsi="Arial" w:cs="Arial"/>
                <w:sz w:val="16"/>
                <w:szCs w:val="16"/>
              </w:rPr>
            </w:pPr>
            <w:r w:rsidRPr="00412F4A">
              <w:rPr>
                <w:rFonts w:ascii="Arial" w:hAnsi="Arial" w:cs="Arial"/>
                <w:sz w:val="16"/>
                <w:szCs w:val="16"/>
              </w:rPr>
              <w:t>3422</w:t>
            </w:r>
          </w:p>
        </w:tc>
        <w:tc>
          <w:tcPr>
            <w:tcW w:w="5150" w:type="dxa"/>
            <w:tcBorders>
              <w:top w:val="nil"/>
              <w:left w:val="nil"/>
              <w:bottom w:val="single" w:sz="4" w:space="0" w:color="C0C0C0"/>
              <w:right w:val="single" w:sz="4" w:space="0" w:color="auto"/>
            </w:tcBorders>
            <w:shd w:val="clear" w:color="auto" w:fill="auto"/>
            <w:hideMark/>
          </w:tcPr>
          <w:p w14:paraId="135CC038"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kredite i zajmove od kreditnih i ostalih financijskih institucija u javnom sektoru</w:t>
            </w:r>
          </w:p>
        </w:tc>
        <w:tc>
          <w:tcPr>
            <w:tcW w:w="567" w:type="dxa"/>
            <w:tcBorders>
              <w:top w:val="nil"/>
              <w:left w:val="nil"/>
              <w:bottom w:val="single" w:sz="4" w:space="0" w:color="C0C0C0"/>
              <w:right w:val="single" w:sz="4" w:space="0" w:color="auto"/>
            </w:tcBorders>
            <w:shd w:val="clear" w:color="auto" w:fill="auto"/>
            <w:hideMark/>
          </w:tcPr>
          <w:p w14:paraId="6846CF5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199</w:t>
            </w:r>
          </w:p>
        </w:tc>
        <w:tc>
          <w:tcPr>
            <w:tcW w:w="1276" w:type="dxa"/>
            <w:tcBorders>
              <w:top w:val="nil"/>
              <w:left w:val="nil"/>
              <w:bottom w:val="single" w:sz="4" w:space="0" w:color="C0C0C0"/>
              <w:right w:val="single" w:sz="4" w:space="0" w:color="auto"/>
            </w:tcBorders>
            <w:shd w:val="clear" w:color="auto" w:fill="auto"/>
            <w:noWrap/>
            <w:hideMark/>
          </w:tcPr>
          <w:p w14:paraId="7F8D939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5634D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D921B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B28C1DE"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B0B51EF" w14:textId="77777777" w:rsidR="00412F4A" w:rsidRPr="00412F4A" w:rsidRDefault="00412F4A" w:rsidP="00412F4A">
            <w:pPr>
              <w:rPr>
                <w:rFonts w:ascii="Arial" w:hAnsi="Arial" w:cs="Arial"/>
                <w:sz w:val="16"/>
                <w:szCs w:val="16"/>
              </w:rPr>
            </w:pPr>
            <w:r w:rsidRPr="00412F4A">
              <w:rPr>
                <w:rFonts w:ascii="Arial" w:hAnsi="Arial" w:cs="Arial"/>
                <w:sz w:val="16"/>
                <w:szCs w:val="16"/>
              </w:rPr>
              <w:t>3423</w:t>
            </w:r>
          </w:p>
        </w:tc>
        <w:tc>
          <w:tcPr>
            <w:tcW w:w="5150" w:type="dxa"/>
            <w:tcBorders>
              <w:top w:val="nil"/>
              <w:left w:val="nil"/>
              <w:bottom w:val="single" w:sz="4" w:space="0" w:color="C0C0C0"/>
              <w:right w:val="single" w:sz="4" w:space="0" w:color="auto"/>
            </w:tcBorders>
            <w:shd w:val="clear" w:color="auto" w:fill="auto"/>
            <w:hideMark/>
          </w:tcPr>
          <w:p w14:paraId="7C53340F"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kredite i zajmove od kreditnih i ostalih financijskih institucija izvan javnog sektora</w:t>
            </w:r>
          </w:p>
        </w:tc>
        <w:tc>
          <w:tcPr>
            <w:tcW w:w="567" w:type="dxa"/>
            <w:tcBorders>
              <w:top w:val="nil"/>
              <w:left w:val="nil"/>
              <w:bottom w:val="single" w:sz="4" w:space="0" w:color="C0C0C0"/>
              <w:right w:val="single" w:sz="4" w:space="0" w:color="auto"/>
            </w:tcBorders>
            <w:shd w:val="clear" w:color="auto" w:fill="auto"/>
            <w:hideMark/>
          </w:tcPr>
          <w:p w14:paraId="1F01159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200</w:t>
            </w:r>
          </w:p>
        </w:tc>
        <w:tc>
          <w:tcPr>
            <w:tcW w:w="1276" w:type="dxa"/>
            <w:tcBorders>
              <w:top w:val="nil"/>
              <w:left w:val="nil"/>
              <w:bottom w:val="single" w:sz="4" w:space="0" w:color="C0C0C0"/>
              <w:right w:val="single" w:sz="4" w:space="0" w:color="auto"/>
            </w:tcBorders>
            <w:shd w:val="clear" w:color="auto" w:fill="auto"/>
            <w:noWrap/>
            <w:hideMark/>
          </w:tcPr>
          <w:p w14:paraId="07A527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4.608</w:t>
            </w:r>
          </w:p>
        </w:tc>
        <w:tc>
          <w:tcPr>
            <w:tcW w:w="1240" w:type="dxa"/>
            <w:tcBorders>
              <w:top w:val="nil"/>
              <w:left w:val="nil"/>
              <w:bottom w:val="single" w:sz="4" w:space="0" w:color="C0C0C0"/>
              <w:right w:val="single" w:sz="4" w:space="0" w:color="auto"/>
            </w:tcBorders>
            <w:shd w:val="clear" w:color="auto" w:fill="auto"/>
            <w:noWrap/>
            <w:hideMark/>
          </w:tcPr>
          <w:p w14:paraId="65F1F26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3.542</w:t>
            </w:r>
          </w:p>
        </w:tc>
        <w:tc>
          <w:tcPr>
            <w:tcW w:w="886" w:type="dxa"/>
            <w:tcBorders>
              <w:top w:val="nil"/>
              <w:left w:val="nil"/>
              <w:bottom w:val="single" w:sz="4" w:space="0" w:color="C0C0C0"/>
              <w:right w:val="single" w:sz="4" w:space="0" w:color="auto"/>
            </w:tcBorders>
            <w:shd w:val="clear" w:color="auto" w:fill="auto"/>
            <w:noWrap/>
            <w:hideMark/>
          </w:tcPr>
          <w:p w14:paraId="0DEDE9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76,9</w:t>
            </w:r>
          </w:p>
        </w:tc>
      </w:tr>
      <w:tr w:rsidR="00412F4A" w:rsidRPr="00412F4A" w14:paraId="0F10D3C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5A24F91" w14:textId="77777777" w:rsidR="00412F4A" w:rsidRPr="00412F4A" w:rsidRDefault="00412F4A" w:rsidP="00412F4A">
            <w:pPr>
              <w:rPr>
                <w:rFonts w:ascii="Arial" w:hAnsi="Arial" w:cs="Arial"/>
                <w:sz w:val="16"/>
                <w:szCs w:val="16"/>
              </w:rPr>
            </w:pPr>
            <w:r w:rsidRPr="00412F4A">
              <w:rPr>
                <w:rFonts w:ascii="Arial" w:hAnsi="Arial" w:cs="Arial"/>
                <w:sz w:val="16"/>
                <w:szCs w:val="16"/>
              </w:rPr>
              <w:t>3425</w:t>
            </w:r>
          </w:p>
        </w:tc>
        <w:tc>
          <w:tcPr>
            <w:tcW w:w="5150" w:type="dxa"/>
            <w:tcBorders>
              <w:top w:val="nil"/>
              <w:left w:val="nil"/>
              <w:bottom w:val="single" w:sz="4" w:space="0" w:color="C0C0C0"/>
              <w:right w:val="single" w:sz="4" w:space="0" w:color="auto"/>
            </w:tcBorders>
            <w:shd w:val="clear" w:color="auto" w:fill="auto"/>
            <w:hideMark/>
          </w:tcPr>
          <w:p w14:paraId="1ED35980"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odobrene, a nerealizirane kredite i zajmove</w:t>
            </w:r>
          </w:p>
        </w:tc>
        <w:tc>
          <w:tcPr>
            <w:tcW w:w="567" w:type="dxa"/>
            <w:tcBorders>
              <w:top w:val="nil"/>
              <w:left w:val="nil"/>
              <w:bottom w:val="single" w:sz="4" w:space="0" w:color="C0C0C0"/>
              <w:right w:val="single" w:sz="4" w:space="0" w:color="auto"/>
            </w:tcBorders>
            <w:shd w:val="clear" w:color="auto" w:fill="auto"/>
            <w:hideMark/>
          </w:tcPr>
          <w:p w14:paraId="2D1D459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201</w:t>
            </w:r>
          </w:p>
        </w:tc>
        <w:tc>
          <w:tcPr>
            <w:tcW w:w="1276" w:type="dxa"/>
            <w:tcBorders>
              <w:top w:val="nil"/>
              <w:left w:val="nil"/>
              <w:bottom w:val="single" w:sz="4" w:space="0" w:color="C0C0C0"/>
              <w:right w:val="single" w:sz="4" w:space="0" w:color="auto"/>
            </w:tcBorders>
            <w:shd w:val="clear" w:color="auto" w:fill="auto"/>
            <w:noWrap/>
            <w:hideMark/>
          </w:tcPr>
          <w:p w14:paraId="57036D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983F1D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5E1B60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EF2645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3986935" w14:textId="77777777" w:rsidR="00412F4A" w:rsidRPr="00412F4A" w:rsidRDefault="00412F4A" w:rsidP="00412F4A">
            <w:pPr>
              <w:rPr>
                <w:rFonts w:ascii="Arial" w:hAnsi="Arial" w:cs="Arial"/>
                <w:sz w:val="16"/>
                <w:szCs w:val="16"/>
              </w:rPr>
            </w:pPr>
            <w:r w:rsidRPr="00412F4A">
              <w:rPr>
                <w:rFonts w:ascii="Arial" w:hAnsi="Arial" w:cs="Arial"/>
                <w:sz w:val="16"/>
                <w:szCs w:val="16"/>
              </w:rPr>
              <w:t>3426</w:t>
            </w:r>
          </w:p>
        </w:tc>
        <w:tc>
          <w:tcPr>
            <w:tcW w:w="5150" w:type="dxa"/>
            <w:tcBorders>
              <w:top w:val="nil"/>
              <w:left w:val="nil"/>
              <w:bottom w:val="single" w:sz="4" w:space="0" w:color="C0C0C0"/>
              <w:right w:val="single" w:sz="4" w:space="0" w:color="auto"/>
            </w:tcBorders>
            <w:shd w:val="clear" w:color="auto" w:fill="auto"/>
            <w:hideMark/>
          </w:tcPr>
          <w:p w14:paraId="5908E4C7"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trgovačkih društava u javnom sektoru</w:t>
            </w:r>
          </w:p>
        </w:tc>
        <w:tc>
          <w:tcPr>
            <w:tcW w:w="567" w:type="dxa"/>
            <w:tcBorders>
              <w:top w:val="nil"/>
              <w:left w:val="nil"/>
              <w:bottom w:val="single" w:sz="4" w:space="0" w:color="C0C0C0"/>
              <w:right w:val="single" w:sz="4" w:space="0" w:color="auto"/>
            </w:tcBorders>
            <w:shd w:val="clear" w:color="auto" w:fill="auto"/>
            <w:hideMark/>
          </w:tcPr>
          <w:p w14:paraId="453D8DE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202</w:t>
            </w:r>
          </w:p>
        </w:tc>
        <w:tc>
          <w:tcPr>
            <w:tcW w:w="1276" w:type="dxa"/>
            <w:tcBorders>
              <w:top w:val="nil"/>
              <w:left w:val="nil"/>
              <w:bottom w:val="single" w:sz="4" w:space="0" w:color="C0C0C0"/>
              <w:right w:val="single" w:sz="4" w:space="0" w:color="auto"/>
            </w:tcBorders>
            <w:shd w:val="clear" w:color="auto" w:fill="auto"/>
            <w:noWrap/>
            <w:hideMark/>
          </w:tcPr>
          <w:p w14:paraId="657A52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0B15D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F5AF1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BD6205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400A344" w14:textId="77777777" w:rsidR="00412F4A" w:rsidRPr="00412F4A" w:rsidRDefault="00412F4A" w:rsidP="00412F4A">
            <w:pPr>
              <w:rPr>
                <w:rFonts w:ascii="Arial" w:hAnsi="Arial" w:cs="Arial"/>
                <w:sz w:val="16"/>
                <w:szCs w:val="16"/>
              </w:rPr>
            </w:pPr>
            <w:r w:rsidRPr="00412F4A">
              <w:rPr>
                <w:rFonts w:ascii="Arial" w:hAnsi="Arial" w:cs="Arial"/>
                <w:sz w:val="16"/>
                <w:szCs w:val="16"/>
              </w:rPr>
              <w:t>3427</w:t>
            </w:r>
          </w:p>
        </w:tc>
        <w:tc>
          <w:tcPr>
            <w:tcW w:w="5150" w:type="dxa"/>
            <w:tcBorders>
              <w:top w:val="nil"/>
              <w:left w:val="nil"/>
              <w:bottom w:val="single" w:sz="4" w:space="0" w:color="C0C0C0"/>
              <w:right w:val="single" w:sz="4" w:space="0" w:color="auto"/>
            </w:tcBorders>
            <w:shd w:val="clear" w:color="auto" w:fill="auto"/>
            <w:hideMark/>
          </w:tcPr>
          <w:p w14:paraId="07844824"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trgovačkih društava i obrtnika izvan javnog sektora</w:t>
            </w:r>
          </w:p>
        </w:tc>
        <w:tc>
          <w:tcPr>
            <w:tcW w:w="567" w:type="dxa"/>
            <w:tcBorders>
              <w:top w:val="nil"/>
              <w:left w:val="nil"/>
              <w:bottom w:val="single" w:sz="4" w:space="0" w:color="C0C0C0"/>
              <w:right w:val="single" w:sz="4" w:space="0" w:color="auto"/>
            </w:tcBorders>
            <w:shd w:val="clear" w:color="auto" w:fill="auto"/>
            <w:hideMark/>
          </w:tcPr>
          <w:p w14:paraId="78D037C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203</w:t>
            </w:r>
          </w:p>
        </w:tc>
        <w:tc>
          <w:tcPr>
            <w:tcW w:w="1276" w:type="dxa"/>
            <w:tcBorders>
              <w:top w:val="nil"/>
              <w:left w:val="nil"/>
              <w:bottom w:val="single" w:sz="4" w:space="0" w:color="C0C0C0"/>
              <w:right w:val="single" w:sz="4" w:space="0" w:color="auto"/>
            </w:tcBorders>
            <w:shd w:val="clear" w:color="auto" w:fill="auto"/>
            <w:noWrap/>
            <w:hideMark/>
          </w:tcPr>
          <w:p w14:paraId="66F908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135.706</w:t>
            </w:r>
          </w:p>
        </w:tc>
        <w:tc>
          <w:tcPr>
            <w:tcW w:w="1240" w:type="dxa"/>
            <w:tcBorders>
              <w:top w:val="nil"/>
              <w:left w:val="nil"/>
              <w:bottom w:val="single" w:sz="4" w:space="0" w:color="C0C0C0"/>
              <w:right w:val="single" w:sz="4" w:space="0" w:color="auto"/>
            </w:tcBorders>
            <w:shd w:val="clear" w:color="auto" w:fill="auto"/>
            <w:noWrap/>
            <w:hideMark/>
          </w:tcPr>
          <w:p w14:paraId="7AC3AD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165.409</w:t>
            </w:r>
          </w:p>
        </w:tc>
        <w:tc>
          <w:tcPr>
            <w:tcW w:w="886" w:type="dxa"/>
            <w:tcBorders>
              <w:top w:val="nil"/>
              <w:left w:val="nil"/>
              <w:bottom w:val="single" w:sz="4" w:space="0" w:color="C0C0C0"/>
              <w:right w:val="single" w:sz="4" w:space="0" w:color="auto"/>
            </w:tcBorders>
            <w:shd w:val="clear" w:color="auto" w:fill="auto"/>
            <w:noWrap/>
            <w:hideMark/>
          </w:tcPr>
          <w:p w14:paraId="3FD9A6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121,9</w:t>
            </w:r>
          </w:p>
        </w:tc>
      </w:tr>
      <w:tr w:rsidR="00412F4A" w:rsidRPr="00412F4A" w14:paraId="49EC4B5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0A3BC9E" w14:textId="77777777" w:rsidR="00412F4A" w:rsidRPr="00412F4A" w:rsidRDefault="00412F4A" w:rsidP="00412F4A">
            <w:pPr>
              <w:rPr>
                <w:rFonts w:ascii="Arial" w:hAnsi="Arial" w:cs="Arial"/>
                <w:sz w:val="16"/>
                <w:szCs w:val="16"/>
              </w:rPr>
            </w:pPr>
            <w:r w:rsidRPr="00412F4A">
              <w:rPr>
                <w:rFonts w:ascii="Arial" w:hAnsi="Arial" w:cs="Arial"/>
                <w:sz w:val="16"/>
                <w:szCs w:val="16"/>
              </w:rPr>
              <w:t>3428</w:t>
            </w:r>
          </w:p>
        </w:tc>
        <w:tc>
          <w:tcPr>
            <w:tcW w:w="5150" w:type="dxa"/>
            <w:tcBorders>
              <w:top w:val="nil"/>
              <w:left w:val="nil"/>
              <w:bottom w:val="single" w:sz="4" w:space="0" w:color="C0C0C0"/>
              <w:right w:val="single" w:sz="4" w:space="0" w:color="auto"/>
            </w:tcBorders>
            <w:shd w:val="clear" w:color="auto" w:fill="auto"/>
            <w:hideMark/>
          </w:tcPr>
          <w:p w14:paraId="2487BB6A"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drugih razina vlasti</w:t>
            </w:r>
          </w:p>
        </w:tc>
        <w:tc>
          <w:tcPr>
            <w:tcW w:w="567" w:type="dxa"/>
            <w:tcBorders>
              <w:top w:val="nil"/>
              <w:left w:val="nil"/>
              <w:bottom w:val="single" w:sz="4" w:space="0" w:color="C0C0C0"/>
              <w:right w:val="single" w:sz="4" w:space="0" w:color="auto"/>
            </w:tcBorders>
            <w:shd w:val="clear" w:color="auto" w:fill="auto"/>
            <w:hideMark/>
          </w:tcPr>
          <w:p w14:paraId="062D85F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204</w:t>
            </w:r>
          </w:p>
        </w:tc>
        <w:tc>
          <w:tcPr>
            <w:tcW w:w="1276" w:type="dxa"/>
            <w:tcBorders>
              <w:top w:val="nil"/>
              <w:left w:val="nil"/>
              <w:bottom w:val="single" w:sz="4" w:space="0" w:color="C0C0C0"/>
              <w:right w:val="single" w:sz="4" w:space="0" w:color="auto"/>
            </w:tcBorders>
            <w:shd w:val="clear" w:color="auto" w:fill="auto"/>
            <w:noWrap/>
            <w:hideMark/>
          </w:tcPr>
          <w:p w14:paraId="1B78F3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A109F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AC245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6D5DF4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913AB31" w14:textId="77777777" w:rsidR="00412F4A" w:rsidRPr="00412F4A" w:rsidRDefault="00412F4A" w:rsidP="00412F4A">
            <w:pPr>
              <w:rPr>
                <w:rFonts w:ascii="Arial" w:hAnsi="Arial" w:cs="Arial"/>
                <w:sz w:val="16"/>
                <w:szCs w:val="16"/>
              </w:rPr>
            </w:pPr>
            <w:r w:rsidRPr="00412F4A">
              <w:rPr>
                <w:rFonts w:ascii="Arial" w:hAnsi="Arial" w:cs="Arial"/>
                <w:sz w:val="16"/>
                <w:szCs w:val="16"/>
              </w:rPr>
              <w:t>343</w:t>
            </w:r>
          </w:p>
        </w:tc>
        <w:tc>
          <w:tcPr>
            <w:tcW w:w="5150" w:type="dxa"/>
            <w:tcBorders>
              <w:top w:val="nil"/>
              <w:left w:val="nil"/>
              <w:bottom w:val="single" w:sz="4" w:space="0" w:color="C0C0C0"/>
              <w:right w:val="single" w:sz="4" w:space="0" w:color="auto"/>
            </w:tcBorders>
            <w:shd w:val="clear" w:color="auto" w:fill="auto"/>
            <w:hideMark/>
          </w:tcPr>
          <w:p w14:paraId="529B3511" w14:textId="77777777" w:rsidR="00412F4A" w:rsidRPr="00412F4A" w:rsidRDefault="00412F4A" w:rsidP="00412F4A">
            <w:pPr>
              <w:rPr>
                <w:rFonts w:ascii="Arial" w:hAnsi="Arial" w:cs="Arial"/>
                <w:sz w:val="16"/>
                <w:szCs w:val="16"/>
              </w:rPr>
            </w:pPr>
            <w:r w:rsidRPr="00412F4A">
              <w:rPr>
                <w:rFonts w:ascii="Arial" w:hAnsi="Arial" w:cs="Arial"/>
                <w:sz w:val="16"/>
                <w:szCs w:val="16"/>
              </w:rPr>
              <w:t>Ostali financijski rashodi (AOP 206 do 209)</w:t>
            </w:r>
          </w:p>
        </w:tc>
        <w:tc>
          <w:tcPr>
            <w:tcW w:w="567" w:type="dxa"/>
            <w:tcBorders>
              <w:top w:val="nil"/>
              <w:left w:val="nil"/>
              <w:bottom w:val="single" w:sz="4" w:space="0" w:color="C0C0C0"/>
              <w:right w:val="single" w:sz="4" w:space="0" w:color="auto"/>
            </w:tcBorders>
            <w:shd w:val="clear" w:color="auto" w:fill="auto"/>
            <w:hideMark/>
          </w:tcPr>
          <w:p w14:paraId="274FA4D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205</w:t>
            </w:r>
          </w:p>
        </w:tc>
        <w:tc>
          <w:tcPr>
            <w:tcW w:w="1276" w:type="dxa"/>
            <w:tcBorders>
              <w:top w:val="nil"/>
              <w:left w:val="nil"/>
              <w:bottom w:val="single" w:sz="4" w:space="0" w:color="C0C0C0"/>
              <w:right w:val="single" w:sz="4" w:space="0" w:color="auto"/>
            </w:tcBorders>
            <w:shd w:val="clear" w:color="auto" w:fill="auto"/>
            <w:noWrap/>
            <w:hideMark/>
          </w:tcPr>
          <w:p w14:paraId="3573B9E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1.773.086</w:t>
            </w:r>
          </w:p>
        </w:tc>
        <w:tc>
          <w:tcPr>
            <w:tcW w:w="1240" w:type="dxa"/>
            <w:tcBorders>
              <w:top w:val="nil"/>
              <w:left w:val="nil"/>
              <w:bottom w:val="single" w:sz="4" w:space="0" w:color="C0C0C0"/>
              <w:right w:val="single" w:sz="4" w:space="0" w:color="auto"/>
            </w:tcBorders>
            <w:shd w:val="clear" w:color="auto" w:fill="auto"/>
            <w:noWrap/>
            <w:hideMark/>
          </w:tcPr>
          <w:p w14:paraId="33AEA43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3.807.744</w:t>
            </w:r>
          </w:p>
        </w:tc>
        <w:tc>
          <w:tcPr>
            <w:tcW w:w="886" w:type="dxa"/>
            <w:tcBorders>
              <w:top w:val="nil"/>
              <w:left w:val="nil"/>
              <w:bottom w:val="single" w:sz="4" w:space="0" w:color="C0C0C0"/>
              <w:right w:val="single" w:sz="4" w:space="0" w:color="auto"/>
            </w:tcBorders>
            <w:shd w:val="clear" w:color="auto" w:fill="auto"/>
            <w:noWrap/>
            <w:hideMark/>
          </w:tcPr>
          <w:p w14:paraId="4DDD88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214,8</w:t>
            </w:r>
          </w:p>
        </w:tc>
      </w:tr>
      <w:tr w:rsidR="00412F4A" w:rsidRPr="00412F4A" w14:paraId="50A18CB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5E2EF6D" w14:textId="77777777" w:rsidR="00412F4A" w:rsidRPr="00412F4A" w:rsidRDefault="00412F4A" w:rsidP="00412F4A">
            <w:pPr>
              <w:rPr>
                <w:rFonts w:ascii="Arial" w:hAnsi="Arial" w:cs="Arial"/>
                <w:sz w:val="16"/>
                <w:szCs w:val="16"/>
              </w:rPr>
            </w:pPr>
            <w:r w:rsidRPr="00412F4A">
              <w:rPr>
                <w:rFonts w:ascii="Arial" w:hAnsi="Arial" w:cs="Arial"/>
                <w:sz w:val="16"/>
                <w:szCs w:val="16"/>
              </w:rPr>
              <w:t>3431</w:t>
            </w:r>
          </w:p>
        </w:tc>
        <w:tc>
          <w:tcPr>
            <w:tcW w:w="5150" w:type="dxa"/>
            <w:tcBorders>
              <w:top w:val="nil"/>
              <w:left w:val="nil"/>
              <w:bottom w:val="single" w:sz="4" w:space="0" w:color="C0C0C0"/>
              <w:right w:val="single" w:sz="4" w:space="0" w:color="auto"/>
            </w:tcBorders>
            <w:shd w:val="clear" w:color="auto" w:fill="auto"/>
            <w:hideMark/>
          </w:tcPr>
          <w:p w14:paraId="3E07D328" w14:textId="77777777" w:rsidR="00412F4A" w:rsidRPr="00412F4A" w:rsidRDefault="00412F4A" w:rsidP="00412F4A">
            <w:pPr>
              <w:rPr>
                <w:rFonts w:ascii="Arial" w:hAnsi="Arial" w:cs="Arial"/>
                <w:sz w:val="16"/>
                <w:szCs w:val="16"/>
              </w:rPr>
            </w:pPr>
            <w:r w:rsidRPr="00412F4A">
              <w:rPr>
                <w:rFonts w:ascii="Arial" w:hAnsi="Arial" w:cs="Arial"/>
                <w:sz w:val="16"/>
                <w:szCs w:val="16"/>
              </w:rPr>
              <w:t>Bankarske usluge i usluge platnog prometa</w:t>
            </w:r>
          </w:p>
        </w:tc>
        <w:tc>
          <w:tcPr>
            <w:tcW w:w="567" w:type="dxa"/>
            <w:tcBorders>
              <w:top w:val="nil"/>
              <w:left w:val="nil"/>
              <w:bottom w:val="single" w:sz="4" w:space="0" w:color="C0C0C0"/>
              <w:right w:val="single" w:sz="4" w:space="0" w:color="auto"/>
            </w:tcBorders>
            <w:shd w:val="clear" w:color="auto" w:fill="auto"/>
            <w:hideMark/>
          </w:tcPr>
          <w:p w14:paraId="4D3C85F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206</w:t>
            </w:r>
          </w:p>
        </w:tc>
        <w:tc>
          <w:tcPr>
            <w:tcW w:w="1276" w:type="dxa"/>
            <w:tcBorders>
              <w:top w:val="nil"/>
              <w:left w:val="nil"/>
              <w:bottom w:val="single" w:sz="4" w:space="0" w:color="C0C0C0"/>
              <w:right w:val="single" w:sz="4" w:space="0" w:color="auto"/>
            </w:tcBorders>
            <w:shd w:val="clear" w:color="auto" w:fill="auto"/>
            <w:noWrap/>
            <w:hideMark/>
          </w:tcPr>
          <w:p w14:paraId="25EC25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1.358.779</w:t>
            </w:r>
          </w:p>
        </w:tc>
        <w:tc>
          <w:tcPr>
            <w:tcW w:w="1240" w:type="dxa"/>
            <w:tcBorders>
              <w:top w:val="nil"/>
              <w:left w:val="nil"/>
              <w:bottom w:val="single" w:sz="4" w:space="0" w:color="C0C0C0"/>
              <w:right w:val="single" w:sz="4" w:space="0" w:color="auto"/>
            </w:tcBorders>
            <w:shd w:val="clear" w:color="auto" w:fill="auto"/>
            <w:noWrap/>
            <w:hideMark/>
          </w:tcPr>
          <w:p w14:paraId="6F7317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1.414.935</w:t>
            </w:r>
          </w:p>
        </w:tc>
        <w:tc>
          <w:tcPr>
            <w:tcW w:w="886" w:type="dxa"/>
            <w:tcBorders>
              <w:top w:val="nil"/>
              <w:left w:val="nil"/>
              <w:bottom w:val="single" w:sz="4" w:space="0" w:color="C0C0C0"/>
              <w:right w:val="single" w:sz="4" w:space="0" w:color="auto"/>
            </w:tcBorders>
            <w:shd w:val="clear" w:color="auto" w:fill="auto"/>
            <w:noWrap/>
            <w:hideMark/>
          </w:tcPr>
          <w:p w14:paraId="2D6682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104,1</w:t>
            </w:r>
          </w:p>
        </w:tc>
      </w:tr>
      <w:tr w:rsidR="00412F4A" w:rsidRPr="00412F4A" w14:paraId="34EF4D0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0A0A3B8" w14:textId="77777777" w:rsidR="00412F4A" w:rsidRPr="00412F4A" w:rsidRDefault="00412F4A" w:rsidP="00412F4A">
            <w:pPr>
              <w:rPr>
                <w:rFonts w:ascii="Arial" w:hAnsi="Arial" w:cs="Arial"/>
                <w:sz w:val="16"/>
                <w:szCs w:val="16"/>
              </w:rPr>
            </w:pPr>
            <w:r w:rsidRPr="00412F4A">
              <w:rPr>
                <w:rFonts w:ascii="Arial" w:hAnsi="Arial" w:cs="Arial"/>
                <w:sz w:val="16"/>
                <w:szCs w:val="16"/>
              </w:rPr>
              <w:t>3432</w:t>
            </w:r>
          </w:p>
        </w:tc>
        <w:tc>
          <w:tcPr>
            <w:tcW w:w="5150" w:type="dxa"/>
            <w:tcBorders>
              <w:top w:val="nil"/>
              <w:left w:val="nil"/>
              <w:bottom w:val="single" w:sz="4" w:space="0" w:color="C0C0C0"/>
              <w:right w:val="single" w:sz="4" w:space="0" w:color="auto"/>
            </w:tcBorders>
            <w:shd w:val="clear" w:color="auto" w:fill="auto"/>
            <w:hideMark/>
          </w:tcPr>
          <w:p w14:paraId="0DB5B61E" w14:textId="77777777" w:rsidR="00412F4A" w:rsidRPr="00412F4A" w:rsidRDefault="00412F4A" w:rsidP="00412F4A">
            <w:pPr>
              <w:rPr>
                <w:rFonts w:ascii="Arial" w:hAnsi="Arial" w:cs="Arial"/>
                <w:sz w:val="16"/>
                <w:szCs w:val="16"/>
              </w:rPr>
            </w:pPr>
            <w:r w:rsidRPr="00412F4A">
              <w:rPr>
                <w:rFonts w:ascii="Arial" w:hAnsi="Arial" w:cs="Arial"/>
                <w:sz w:val="16"/>
                <w:szCs w:val="16"/>
              </w:rPr>
              <w:t>Negativne tečajne razlike i razlike zbog primjene valutne klauzule</w:t>
            </w:r>
          </w:p>
        </w:tc>
        <w:tc>
          <w:tcPr>
            <w:tcW w:w="567" w:type="dxa"/>
            <w:tcBorders>
              <w:top w:val="nil"/>
              <w:left w:val="nil"/>
              <w:bottom w:val="single" w:sz="4" w:space="0" w:color="C0C0C0"/>
              <w:right w:val="single" w:sz="4" w:space="0" w:color="auto"/>
            </w:tcBorders>
            <w:shd w:val="clear" w:color="auto" w:fill="auto"/>
            <w:hideMark/>
          </w:tcPr>
          <w:p w14:paraId="0F18626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207</w:t>
            </w:r>
          </w:p>
        </w:tc>
        <w:tc>
          <w:tcPr>
            <w:tcW w:w="1276" w:type="dxa"/>
            <w:tcBorders>
              <w:top w:val="nil"/>
              <w:left w:val="nil"/>
              <w:bottom w:val="single" w:sz="4" w:space="0" w:color="C0C0C0"/>
              <w:right w:val="single" w:sz="4" w:space="0" w:color="auto"/>
            </w:tcBorders>
            <w:shd w:val="clear" w:color="auto" w:fill="auto"/>
            <w:noWrap/>
            <w:hideMark/>
          </w:tcPr>
          <w:p w14:paraId="3585056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346.486</w:t>
            </w:r>
          </w:p>
        </w:tc>
        <w:tc>
          <w:tcPr>
            <w:tcW w:w="1240" w:type="dxa"/>
            <w:tcBorders>
              <w:top w:val="nil"/>
              <w:left w:val="nil"/>
              <w:bottom w:val="single" w:sz="4" w:space="0" w:color="C0C0C0"/>
              <w:right w:val="single" w:sz="4" w:space="0" w:color="auto"/>
            </w:tcBorders>
            <w:shd w:val="clear" w:color="auto" w:fill="auto"/>
            <w:noWrap/>
            <w:hideMark/>
          </w:tcPr>
          <w:p w14:paraId="4B2C37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205.683</w:t>
            </w:r>
          </w:p>
        </w:tc>
        <w:tc>
          <w:tcPr>
            <w:tcW w:w="886" w:type="dxa"/>
            <w:tcBorders>
              <w:top w:val="nil"/>
              <w:left w:val="nil"/>
              <w:bottom w:val="single" w:sz="4" w:space="0" w:color="C0C0C0"/>
              <w:right w:val="single" w:sz="4" w:space="0" w:color="auto"/>
            </w:tcBorders>
            <w:shd w:val="clear" w:color="auto" w:fill="auto"/>
            <w:noWrap/>
            <w:hideMark/>
          </w:tcPr>
          <w:p w14:paraId="7A694E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59,4</w:t>
            </w:r>
          </w:p>
        </w:tc>
      </w:tr>
      <w:tr w:rsidR="00412F4A" w:rsidRPr="00412F4A" w14:paraId="06483E9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B69DA55" w14:textId="77777777" w:rsidR="00412F4A" w:rsidRPr="00412F4A" w:rsidRDefault="00412F4A" w:rsidP="00412F4A">
            <w:pPr>
              <w:rPr>
                <w:rFonts w:ascii="Arial" w:hAnsi="Arial" w:cs="Arial"/>
                <w:sz w:val="16"/>
                <w:szCs w:val="16"/>
              </w:rPr>
            </w:pPr>
            <w:r w:rsidRPr="00412F4A">
              <w:rPr>
                <w:rFonts w:ascii="Arial" w:hAnsi="Arial" w:cs="Arial"/>
                <w:sz w:val="16"/>
                <w:szCs w:val="16"/>
              </w:rPr>
              <w:t>3433</w:t>
            </w:r>
          </w:p>
        </w:tc>
        <w:tc>
          <w:tcPr>
            <w:tcW w:w="5150" w:type="dxa"/>
            <w:tcBorders>
              <w:top w:val="nil"/>
              <w:left w:val="nil"/>
              <w:bottom w:val="single" w:sz="4" w:space="0" w:color="C0C0C0"/>
              <w:right w:val="single" w:sz="4" w:space="0" w:color="auto"/>
            </w:tcBorders>
            <w:shd w:val="clear" w:color="auto" w:fill="auto"/>
            <w:hideMark/>
          </w:tcPr>
          <w:p w14:paraId="06E9C6D9"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Zatezne kamate </w:t>
            </w:r>
          </w:p>
        </w:tc>
        <w:tc>
          <w:tcPr>
            <w:tcW w:w="567" w:type="dxa"/>
            <w:tcBorders>
              <w:top w:val="nil"/>
              <w:left w:val="nil"/>
              <w:bottom w:val="single" w:sz="4" w:space="0" w:color="C0C0C0"/>
              <w:right w:val="single" w:sz="4" w:space="0" w:color="auto"/>
            </w:tcBorders>
            <w:shd w:val="clear" w:color="auto" w:fill="auto"/>
            <w:hideMark/>
          </w:tcPr>
          <w:p w14:paraId="517E2FB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208</w:t>
            </w:r>
          </w:p>
        </w:tc>
        <w:tc>
          <w:tcPr>
            <w:tcW w:w="1276" w:type="dxa"/>
            <w:tcBorders>
              <w:top w:val="nil"/>
              <w:left w:val="nil"/>
              <w:bottom w:val="single" w:sz="4" w:space="0" w:color="C0C0C0"/>
              <w:right w:val="single" w:sz="4" w:space="0" w:color="auto"/>
            </w:tcBorders>
            <w:shd w:val="clear" w:color="auto" w:fill="auto"/>
            <w:noWrap/>
            <w:hideMark/>
          </w:tcPr>
          <w:p w14:paraId="70FAA6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17.644</w:t>
            </w:r>
          </w:p>
        </w:tc>
        <w:tc>
          <w:tcPr>
            <w:tcW w:w="1240" w:type="dxa"/>
            <w:tcBorders>
              <w:top w:val="nil"/>
              <w:left w:val="nil"/>
              <w:bottom w:val="single" w:sz="4" w:space="0" w:color="C0C0C0"/>
              <w:right w:val="single" w:sz="4" w:space="0" w:color="auto"/>
            </w:tcBorders>
            <w:shd w:val="clear" w:color="auto" w:fill="auto"/>
            <w:noWrap/>
            <w:hideMark/>
          </w:tcPr>
          <w:p w14:paraId="5AC212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2.022.461</w:t>
            </w:r>
          </w:p>
        </w:tc>
        <w:tc>
          <w:tcPr>
            <w:tcW w:w="886" w:type="dxa"/>
            <w:tcBorders>
              <w:top w:val="nil"/>
              <w:left w:val="nil"/>
              <w:bottom w:val="single" w:sz="4" w:space="0" w:color="C0C0C0"/>
              <w:right w:val="single" w:sz="4" w:space="0" w:color="auto"/>
            </w:tcBorders>
            <w:shd w:val="clear" w:color="auto" w:fill="auto"/>
            <w:noWrap/>
            <w:hideMark/>
          </w:tcPr>
          <w:p w14:paraId="623E2C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&gt;&gt;100</w:t>
            </w:r>
          </w:p>
        </w:tc>
      </w:tr>
      <w:tr w:rsidR="00412F4A" w:rsidRPr="00412F4A" w14:paraId="2B81B58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C94C83F" w14:textId="77777777" w:rsidR="00412F4A" w:rsidRPr="00412F4A" w:rsidRDefault="00412F4A" w:rsidP="00412F4A">
            <w:pPr>
              <w:rPr>
                <w:rFonts w:ascii="Arial" w:hAnsi="Arial" w:cs="Arial"/>
                <w:sz w:val="16"/>
                <w:szCs w:val="16"/>
              </w:rPr>
            </w:pPr>
            <w:r w:rsidRPr="00412F4A">
              <w:rPr>
                <w:rFonts w:ascii="Arial" w:hAnsi="Arial" w:cs="Arial"/>
                <w:sz w:val="16"/>
                <w:szCs w:val="16"/>
              </w:rPr>
              <w:t>3434</w:t>
            </w:r>
          </w:p>
        </w:tc>
        <w:tc>
          <w:tcPr>
            <w:tcW w:w="5150" w:type="dxa"/>
            <w:tcBorders>
              <w:top w:val="nil"/>
              <w:left w:val="nil"/>
              <w:bottom w:val="single" w:sz="4" w:space="0" w:color="C0C0C0"/>
              <w:right w:val="single" w:sz="4" w:space="0" w:color="auto"/>
            </w:tcBorders>
            <w:shd w:val="clear" w:color="auto" w:fill="auto"/>
            <w:hideMark/>
          </w:tcPr>
          <w:p w14:paraId="12D2D9A1" w14:textId="77777777" w:rsidR="00412F4A" w:rsidRPr="00412F4A" w:rsidRDefault="00412F4A" w:rsidP="00412F4A">
            <w:pPr>
              <w:rPr>
                <w:rFonts w:ascii="Arial" w:hAnsi="Arial" w:cs="Arial"/>
                <w:sz w:val="16"/>
                <w:szCs w:val="16"/>
              </w:rPr>
            </w:pPr>
            <w:r w:rsidRPr="00412F4A">
              <w:rPr>
                <w:rFonts w:ascii="Arial" w:hAnsi="Arial" w:cs="Arial"/>
                <w:sz w:val="16"/>
                <w:szCs w:val="16"/>
              </w:rPr>
              <w:t>Ostali nespomenuti financijski rashodi</w:t>
            </w:r>
          </w:p>
        </w:tc>
        <w:tc>
          <w:tcPr>
            <w:tcW w:w="567" w:type="dxa"/>
            <w:tcBorders>
              <w:top w:val="nil"/>
              <w:left w:val="nil"/>
              <w:bottom w:val="single" w:sz="4" w:space="0" w:color="C0C0C0"/>
              <w:right w:val="single" w:sz="4" w:space="0" w:color="auto"/>
            </w:tcBorders>
            <w:shd w:val="clear" w:color="auto" w:fill="auto"/>
            <w:hideMark/>
          </w:tcPr>
          <w:p w14:paraId="3DF3A69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209</w:t>
            </w:r>
          </w:p>
        </w:tc>
        <w:tc>
          <w:tcPr>
            <w:tcW w:w="1276" w:type="dxa"/>
            <w:tcBorders>
              <w:top w:val="nil"/>
              <w:left w:val="nil"/>
              <w:bottom w:val="single" w:sz="4" w:space="0" w:color="C0C0C0"/>
              <w:right w:val="single" w:sz="4" w:space="0" w:color="auto"/>
            </w:tcBorders>
            <w:shd w:val="clear" w:color="auto" w:fill="auto"/>
            <w:noWrap/>
            <w:hideMark/>
          </w:tcPr>
          <w:p w14:paraId="4749E1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50.177</w:t>
            </w:r>
          </w:p>
        </w:tc>
        <w:tc>
          <w:tcPr>
            <w:tcW w:w="1240" w:type="dxa"/>
            <w:tcBorders>
              <w:top w:val="nil"/>
              <w:left w:val="nil"/>
              <w:bottom w:val="single" w:sz="4" w:space="0" w:color="C0C0C0"/>
              <w:right w:val="single" w:sz="4" w:space="0" w:color="auto"/>
            </w:tcBorders>
            <w:shd w:val="clear" w:color="auto" w:fill="auto"/>
            <w:noWrap/>
            <w:hideMark/>
          </w:tcPr>
          <w:p w14:paraId="785E55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164.665</w:t>
            </w:r>
          </w:p>
        </w:tc>
        <w:tc>
          <w:tcPr>
            <w:tcW w:w="886" w:type="dxa"/>
            <w:tcBorders>
              <w:top w:val="nil"/>
              <w:left w:val="nil"/>
              <w:bottom w:val="single" w:sz="4" w:space="0" w:color="C0C0C0"/>
              <w:right w:val="single" w:sz="4" w:space="0" w:color="auto"/>
            </w:tcBorders>
            <w:shd w:val="clear" w:color="auto" w:fill="auto"/>
            <w:noWrap/>
            <w:hideMark/>
          </w:tcPr>
          <w:p w14:paraId="55FB79E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328,2</w:t>
            </w:r>
          </w:p>
        </w:tc>
      </w:tr>
      <w:tr w:rsidR="00412F4A" w:rsidRPr="00412F4A" w14:paraId="18B8F9E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A1E68AB" w14:textId="77777777" w:rsidR="00412F4A" w:rsidRPr="00412F4A" w:rsidRDefault="00412F4A" w:rsidP="00412F4A">
            <w:pPr>
              <w:rPr>
                <w:rFonts w:ascii="Arial" w:hAnsi="Arial" w:cs="Arial"/>
                <w:sz w:val="16"/>
                <w:szCs w:val="16"/>
              </w:rPr>
            </w:pPr>
            <w:r w:rsidRPr="00412F4A">
              <w:rPr>
                <w:rFonts w:ascii="Arial" w:hAnsi="Arial" w:cs="Arial"/>
                <w:sz w:val="16"/>
                <w:szCs w:val="16"/>
              </w:rPr>
              <w:t>35</w:t>
            </w:r>
          </w:p>
        </w:tc>
        <w:tc>
          <w:tcPr>
            <w:tcW w:w="5150" w:type="dxa"/>
            <w:tcBorders>
              <w:top w:val="nil"/>
              <w:left w:val="nil"/>
              <w:bottom w:val="single" w:sz="4" w:space="0" w:color="C0C0C0"/>
              <w:right w:val="single" w:sz="4" w:space="0" w:color="auto"/>
            </w:tcBorders>
            <w:shd w:val="clear" w:color="auto" w:fill="auto"/>
            <w:hideMark/>
          </w:tcPr>
          <w:p w14:paraId="6BA2336C" w14:textId="77777777" w:rsidR="00412F4A" w:rsidRPr="00412F4A" w:rsidRDefault="00412F4A" w:rsidP="00412F4A">
            <w:pPr>
              <w:rPr>
                <w:rFonts w:ascii="Arial" w:hAnsi="Arial" w:cs="Arial"/>
                <w:sz w:val="16"/>
                <w:szCs w:val="16"/>
              </w:rPr>
            </w:pPr>
            <w:r w:rsidRPr="00412F4A">
              <w:rPr>
                <w:rFonts w:ascii="Arial" w:hAnsi="Arial" w:cs="Arial"/>
                <w:sz w:val="16"/>
                <w:szCs w:val="16"/>
              </w:rPr>
              <w:t>Subvencije (AOP 211+214+218)</w:t>
            </w:r>
          </w:p>
        </w:tc>
        <w:tc>
          <w:tcPr>
            <w:tcW w:w="567" w:type="dxa"/>
            <w:tcBorders>
              <w:top w:val="nil"/>
              <w:left w:val="nil"/>
              <w:bottom w:val="single" w:sz="4" w:space="0" w:color="C0C0C0"/>
              <w:right w:val="single" w:sz="4" w:space="0" w:color="auto"/>
            </w:tcBorders>
            <w:shd w:val="clear" w:color="auto" w:fill="auto"/>
            <w:hideMark/>
          </w:tcPr>
          <w:p w14:paraId="489BA52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210</w:t>
            </w:r>
          </w:p>
        </w:tc>
        <w:tc>
          <w:tcPr>
            <w:tcW w:w="1276" w:type="dxa"/>
            <w:tcBorders>
              <w:top w:val="nil"/>
              <w:left w:val="nil"/>
              <w:bottom w:val="single" w:sz="4" w:space="0" w:color="C0C0C0"/>
              <w:right w:val="single" w:sz="4" w:space="0" w:color="auto"/>
            </w:tcBorders>
            <w:shd w:val="clear" w:color="auto" w:fill="auto"/>
            <w:noWrap/>
            <w:hideMark/>
          </w:tcPr>
          <w:p w14:paraId="161AB63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9CDEE1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C32EC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F14411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B57BB4F" w14:textId="77777777" w:rsidR="00412F4A" w:rsidRPr="00412F4A" w:rsidRDefault="00412F4A" w:rsidP="00412F4A">
            <w:pPr>
              <w:rPr>
                <w:rFonts w:ascii="Arial" w:hAnsi="Arial" w:cs="Arial"/>
                <w:sz w:val="16"/>
                <w:szCs w:val="16"/>
              </w:rPr>
            </w:pPr>
            <w:r w:rsidRPr="00412F4A">
              <w:rPr>
                <w:rFonts w:ascii="Arial" w:hAnsi="Arial" w:cs="Arial"/>
                <w:sz w:val="16"/>
                <w:szCs w:val="16"/>
              </w:rPr>
              <w:t>351</w:t>
            </w:r>
          </w:p>
        </w:tc>
        <w:tc>
          <w:tcPr>
            <w:tcW w:w="5150" w:type="dxa"/>
            <w:tcBorders>
              <w:top w:val="nil"/>
              <w:left w:val="nil"/>
              <w:bottom w:val="single" w:sz="4" w:space="0" w:color="C0C0C0"/>
              <w:right w:val="single" w:sz="4" w:space="0" w:color="auto"/>
            </w:tcBorders>
            <w:shd w:val="clear" w:color="auto" w:fill="auto"/>
            <w:hideMark/>
          </w:tcPr>
          <w:p w14:paraId="3FB97581" w14:textId="77777777" w:rsidR="00412F4A" w:rsidRPr="00412F4A" w:rsidRDefault="00412F4A" w:rsidP="00412F4A">
            <w:pPr>
              <w:rPr>
                <w:rFonts w:ascii="Arial" w:hAnsi="Arial" w:cs="Arial"/>
                <w:sz w:val="16"/>
                <w:szCs w:val="16"/>
              </w:rPr>
            </w:pPr>
            <w:r w:rsidRPr="00412F4A">
              <w:rPr>
                <w:rFonts w:ascii="Arial" w:hAnsi="Arial" w:cs="Arial"/>
                <w:sz w:val="16"/>
                <w:szCs w:val="16"/>
              </w:rPr>
              <w:t>Subvencije trgovačkim društvima u javnom sektoru (AOP 212+213)</w:t>
            </w:r>
          </w:p>
        </w:tc>
        <w:tc>
          <w:tcPr>
            <w:tcW w:w="567" w:type="dxa"/>
            <w:tcBorders>
              <w:top w:val="nil"/>
              <w:left w:val="nil"/>
              <w:bottom w:val="single" w:sz="4" w:space="0" w:color="C0C0C0"/>
              <w:right w:val="single" w:sz="4" w:space="0" w:color="auto"/>
            </w:tcBorders>
            <w:shd w:val="clear" w:color="auto" w:fill="auto"/>
            <w:hideMark/>
          </w:tcPr>
          <w:p w14:paraId="48DDAB5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211</w:t>
            </w:r>
          </w:p>
        </w:tc>
        <w:tc>
          <w:tcPr>
            <w:tcW w:w="1276" w:type="dxa"/>
            <w:tcBorders>
              <w:top w:val="nil"/>
              <w:left w:val="nil"/>
              <w:bottom w:val="single" w:sz="4" w:space="0" w:color="C0C0C0"/>
              <w:right w:val="single" w:sz="4" w:space="0" w:color="auto"/>
            </w:tcBorders>
            <w:shd w:val="clear" w:color="auto" w:fill="auto"/>
            <w:noWrap/>
            <w:hideMark/>
          </w:tcPr>
          <w:p w14:paraId="7B03A58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5F3678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5D81E6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07610F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713101D" w14:textId="77777777" w:rsidR="00412F4A" w:rsidRPr="00412F4A" w:rsidRDefault="00412F4A" w:rsidP="00412F4A">
            <w:pPr>
              <w:rPr>
                <w:rFonts w:ascii="Arial" w:hAnsi="Arial" w:cs="Arial"/>
                <w:sz w:val="16"/>
                <w:szCs w:val="16"/>
              </w:rPr>
            </w:pPr>
            <w:r w:rsidRPr="00412F4A">
              <w:rPr>
                <w:rFonts w:ascii="Arial" w:hAnsi="Arial" w:cs="Arial"/>
                <w:sz w:val="16"/>
                <w:szCs w:val="16"/>
              </w:rPr>
              <w:t>3511</w:t>
            </w:r>
          </w:p>
        </w:tc>
        <w:tc>
          <w:tcPr>
            <w:tcW w:w="5150" w:type="dxa"/>
            <w:tcBorders>
              <w:top w:val="nil"/>
              <w:left w:val="nil"/>
              <w:bottom w:val="single" w:sz="4" w:space="0" w:color="C0C0C0"/>
              <w:right w:val="single" w:sz="4" w:space="0" w:color="auto"/>
            </w:tcBorders>
            <w:shd w:val="clear" w:color="auto" w:fill="auto"/>
            <w:hideMark/>
          </w:tcPr>
          <w:p w14:paraId="415DF7E2" w14:textId="77777777" w:rsidR="00412F4A" w:rsidRPr="00412F4A" w:rsidRDefault="00412F4A" w:rsidP="00412F4A">
            <w:pPr>
              <w:rPr>
                <w:rFonts w:ascii="Arial" w:hAnsi="Arial" w:cs="Arial"/>
                <w:sz w:val="16"/>
                <w:szCs w:val="16"/>
              </w:rPr>
            </w:pPr>
            <w:r w:rsidRPr="00412F4A">
              <w:rPr>
                <w:rFonts w:ascii="Arial" w:hAnsi="Arial" w:cs="Arial"/>
                <w:sz w:val="16"/>
                <w:szCs w:val="16"/>
              </w:rPr>
              <w:t>Subvencije kreditnim i ostalim financijskim institucijama u javnom sektoru</w:t>
            </w:r>
          </w:p>
        </w:tc>
        <w:tc>
          <w:tcPr>
            <w:tcW w:w="567" w:type="dxa"/>
            <w:tcBorders>
              <w:top w:val="nil"/>
              <w:left w:val="nil"/>
              <w:bottom w:val="single" w:sz="4" w:space="0" w:color="C0C0C0"/>
              <w:right w:val="single" w:sz="4" w:space="0" w:color="auto"/>
            </w:tcBorders>
            <w:shd w:val="clear" w:color="auto" w:fill="auto"/>
            <w:hideMark/>
          </w:tcPr>
          <w:p w14:paraId="4CFB80A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212</w:t>
            </w:r>
          </w:p>
        </w:tc>
        <w:tc>
          <w:tcPr>
            <w:tcW w:w="1276" w:type="dxa"/>
            <w:tcBorders>
              <w:top w:val="nil"/>
              <w:left w:val="nil"/>
              <w:bottom w:val="single" w:sz="4" w:space="0" w:color="C0C0C0"/>
              <w:right w:val="single" w:sz="4" w:space="0" w:color="auto"/>
            </w:tcBorders>
            <w:shd w:val="clear" w:color="auto" w:fill="auto"/>
            <w:noWrap/>
            <w:hideMark/>
          </w:tcPr>
          <w:p w14:paraId="678361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6426B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D1317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2ACF80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C762DFF" w14:textId="77777777" w:rsidR="00412F4A" w:rsidRPr="00412F4A" w:rsidRDefault="00412F4A" w:rsidP="00412F4A">
            <w:pPr>
              <w:rPr>
                <w:rFonts w:ascii="Arial" w:hAnsi="Arial" w:cs="Arial"/>
                <w:sz w:val="16"/>
                <w:szCs w:val="16"/>
              </w:rPr>
            </w:pPr>
            <w:r w:rsidRPr="00412F4A">
              <w:rPr>
                <w:rFonts w:ascii="Arial" w:hAnsi="Arial" w:cs="Arial"/>
                <w:sz w:val="16"/>
                <w:szCs w:val="16"/>
              </w:rPr>
              <w:t>3512</w:t>
            </w:r>
          </w:p>
        </w:tc>
        <w:tc>
          <w:tcPr>
            <w:tcW w:w="5150" w:type="dxa"/>
            <w:tcBorders>
              <w:top w:val="nil"/>
              <w:left w:val="nil"/>
              <w:bottom w:val="single" w:sz="4" w:space="0" w:color="C0C0C0"/>
              <w:right w:val="single" w:sz="4" w:space="0" w:color="auto"/>
            </w:tcBorders>
            <w:shd w:val="clear" w:color="auto" w:fill="auto"/>
            <w:hideMark/>
          </w:tcPr>
          <w:p w14:paraId="3CCF6E0C" w14:textId="77777777" w:rsidR="00412F4A" w:rsidRPr="00412F4A" w:rsidRDefault="00412F4A" w:rsidP="00412F4A">
            <w:pPr>
              <w:rPr>
                <w:rFonts w:ascii="Arial" w:hAnsi="Arial" w:cs="Arial"/>
                <w:sz w:val="16"/>
                <w:szCs w:val="16"/>
              </w:rPr>
            </w:pPr>
            <w:r w:rsidRPr="00412F4A">
              <w:rPr>
                <w:rFonts w:ascii="Arial" w:hAnsi="Arial" w:cs="Arial"/>
                <w:sz w:val="16"/>
                <w:szCs w:val="16"/>
              </w:rPr>
              <w:t>Subvencije trgovačkim društvima u javnom sektoru</w:t>
            </w:r>
          </w:p>
        </w:tc>
        <w:tc>
          <w:tcPr>
            <w:tcW w:w="567" w:type="dxa"/>
            <w:tcBorders>
              <w:top w:val="nil"/>
              <w:left w:val="nil"/>
              <w:bottom w:val="single" w:sz="4" w:space="0" w:color="C0C0C0"/>
              <w:right w:val="single" w:sz="4" w:space="0" w:color="auto"/>
            </w:tcBorders>
            <w:shd w:val="clear" w:color="auto" w:fill="auto"/>
            <w:hideMark/>
          </w:tcPr>
          <w:p w14:paraId="7CBD971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213</w:t>
            </w:r>
          </w:p>
        </w:tc>
        <w:tc>
          <w:tcPr>
            <w:tcW w:w="1276" w:type="dxa"/>
            <w:tcBorders>
              <w:top w:val="nil"/>
              <w:left w:val="nil"/>
              <w:bottom w:val="single" w:sz="4" w:space="0" w:color="C0C0C0"/>
              <w:right w:val="single" w:sz="4" w:space="0" w:color="auto"/>
            </w:tcBorders>
            <w:shd w:val="clear" w:color="auto" w:fill="auto"/>
            <w:noWrap/>
            <w:hideMark/>
          </w:tcPr>
          <w:p w14:paraId="105AAA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15EB7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9B292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0B9C6A"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0B3EA7E" w14:textId="77777777" w:rsidR="00412F4A" w:rsidRPr="00412F4A" w:rsidRDefault="00412F4A" w:rsidP="00412F4A">
            <w:pPr>
              <w:rPr>
                <w:rFonts w:ascii="Arial" w:hAnsi="Arial" w:cs="Arial"/>
                <w:sz w:val="16"/>
                <w:szCs w:val="16"/>
              </w:rPr>
            </w:pPr>
            <w:r w:rsidRPr="00412F4A">
              <w:rPr>
                <w:rFonts w:ascii="Arial" w:hAnsi="Arial" w:cs="Arial"/>
                <w:sz w:val="16"/>
                <w:szCs w:val="16"/>
              </w:rPr>
              <w:t>352</w:t>
            </w:r>
          </w:p>
        </w:tc>
        <w:tc>
          <w:tcPr>
            <w:tcW w:w="5150" w:type="dxa"/>
            <w:tcBorders>
              <w:top w:val="nil"/>
              <w:left w:val="nil"/>
              <w:bottom w:val="single" w:sz="4" w:space="0" w:color="C0C0C0"/>
              <w:right w:val="single" w:sz="4" w:space="0" w:color="auto"/>
            </w:tcBorders>
            <w:shd w:val="clear" w:color="auto" w:fill="auto"/>
            <w:hideMark/>
          </w:tcPr>
          <w:p w14:paraId="11379993" w14:textId="77777777" w:rsidR="00412F4A" w:rsidRPr="00412F4A" w:rsidRDefault="00412F4A" w:rsidP="00412F4A">
            <w:pPr>
              <w:rPr>
                <w:rFonts w:ascii="Arial" w:hAnsi="Arial" w:cs="Arial"/>
                <w:sz w:val="16"/>
                <w:szCs w:val="16"/>
              </w:rPr>
            </w:pPr>
            <w:r w:rsidRPr="00412F4A">
              <w:rPr>
                <w:rFonts w:ascii="Arial" w:hAnsi="Arial" w:cs="Arial"/>
                <w:sz w:val="16"/>
                <w:szCs w:val="16"/>
              </w:rPr>
              <w:t>Subvencije trgovačkim društvima, zadrugama, poljoprivrednicima i obrtnicima izvan javnog sektora (AOP 215 do 217)</w:t>
            </w:r>
          </w:p>
        </w:tc>
        <w:tc>
          <w:tcPr>
            <w:tcW w:w="567" w:type="dxa"/>
            <w:tcBorders>
              <w:top w:val="nil"/>
              <w:left w:val="nil"/>
              <w:bottom w:val="single" w:sz="4" w:space="0" w:color="C0C0C0"/>
              <w:right w:val="single" w:sz="4" w:space="0" w:color="auto"/>
            </w:tcBorders>
            <w:shd w:val="clear" w:color="auto" w:fill="auto"/>
            <w:hideMark/>
          </w:tcPr>
          <w:p w14:paraId="1D0B5FE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214</w:t>
            </w:r>
          </w:p>
        </w:tc>
        <w:tc>
          <w:tcPr>
            <w:tcW w:w="1276" w:type="dxa"/>
            <w:tcBorders>
              <w:top w:val="nil"/>
              <w:left w:val="nil"/>
              <w:bottom w:val="single" w:sz="4" w:space="0" w:color="C0C0C0"/>
              <w:right w:val="single" w:sz="4" w:space="0" w:color="auto"/>
            </w:tcBorders>
            <w:shd w:val="clear" w:color="auto" w:fill="auto"/>
            <w:noWrap/>
            <w:hideMark/>
          </w:tcPr>
          <w:p w14:paraId="586B6C3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C24224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1441C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3A3203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17C6A5F" w14:textId="77777777" w:rsidR="00412F4A" w:rsidRPr="00412F4A" w:rsidRDefault="00412F4A" w:rsidP="00412F4A">
            <w:pPr>
              <w:rPr>
                <w:rFonts w:ascii="Arial" w:hAnsi="Arial" w:cs="Arial"/>
                <w:sz w:val="16"/>
                <w:szCs w:val="16"/>
              </w:rPr>
            </w:pPr>
            <w:r w:rsidRPr="00412F4A">
              <w:rPr>
                <w:rFonts w:ascii="Arial" w:hAnsi="Arial" w:cs="Arial"/>
                <w:sz w:val="16"/>
                <w:szCs w:val="16"/>
              </w:rPr>
              <w:t>3521</w:t>
            </w:r>
          </w:p>
        </w:tc>
        <w:tc>
          <w:tcPr>
            <w:tcW w:w="5150" w:type="dxa"/>
            <w:tcBorders>
              <w:top w:val="nil"/>
              <w:left w:val="nil"/>
              <w:bottom w:val="single" w:sz="4" w:space="0" w:color="C0C0C0"/>
              <w:right w:val="single" w:sz="4" w:space="0" w:color="auto"/>
            </w:tcBorders>
            <w:shd w:val="clear" w:color="auto" w:fill="auto"/>
            <w:hideMark/>
          </w:tcPr>
          <w:p w14:paraId="0D099804" w14:textId="77777777" w:rsidR="00412F4A" w:rsidRPr="00412F4A" w:rsidRDefault="00412F4A" w:rsidP="00412F4A">
            <w:pPr>
              <w:rPr>
                <w:rFonts w:ascii="Arial" w:hAnsi="Arial" w:cs="Arial"/>
                <w:sz w:val="16"/>
                <w:szCs w:val="16"/>
              </w:rPr>
            </w:pPr>
            <w:r w:rsidRPr="00412F4A">
              <w:rPr>
                <w:rFonts w:ascii="Arial" w:hAnsi="Arial" w:cs="Arial"/>
                <w:sz w:val="16"/>
                <w:szCs w:val="16"/>
              </w:rPr>
              <w:t>Subvencije kreditnim i ostalim financijskim institucijama izvan javnog sektora</w:t>
            </w:r>
          </w:p>
        </w:tc>
        <w:tc>
          <w:tcPr>
            <w:tcW w:w="567" w:type="dxa"/>
            <w:tcBorders>
              <w:top w:val="nil"/>
              <w:left w:val="nil"/>
              <w:bottom w:val="single" w:sz="4" w:space="0" w:color="C0C0C0"/>
              <w:right w:val="single" w:sz="4" w:space="0" w:color="auto"/>
            </w:tcBorders>
            <w:shd w:val="clear" w:color="auto" w:fill="auto"/>
            <w:hideMark/>
          </w:tcPr>
          <w:p w14:paraId="441996F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215</w:t>
            </w:r>
          </w:p>
        </w:tc>
        <w:tc>
          <w:tcPr>
            <w:tcW w:w="1276" w:type="dxa"/>
            <w:tcBorders>
              <w:top w:val="nil"/>
              <w:left w:val="nil"/>
              <w:bottom w:val="single" w:sz="4" w:space="0" w:color="C0C0C0"/>
              <w:right w:val="single" w:sz="4" w:space="0" w:color="auto"/>
            </w:tcBorders>
            <w:shd w:val="clear" w:color="auto" w:fill="auto"/>
            <w:noWrap/>
            <w:hideMark/>
          </w:tcPr>
          <w:p w14:paraId="24C0C1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1BA1C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BE38C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54D9EA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416D071" w14:textId="77777777" w:rsidR="00412F4A" w:rsidRPr="00412F4A" w:rsidRDefault="00412F4A" w:rsidP="00412F4A">
            <w:pPr>
              <w:rPr>
                <w:rFonts w:ascii="Arial" w:hAnsi="Arial" w:cs="Arial"/>
                <w:sz w:val="16"/>
                <w:szCs w:val="16"/>
              </w:rPr>
            </w:pPr>
            <w:r w:rsidRPr="00412F4A">
              <w:rPr>
                <w:rFonts w:ascii="Arial" w:hAnsi="Arial" w:cs="Arial"/>
                <w:sz w:val="16"/>
                <w:szCs w:val="16"/>
              </w:rPr>
              <w:t>3522</w:t>
            </w:r>
          </w:p>
        </w:tc>
        <w:tc>
          <w:tcPr>
            <w:tcW w:w="5150" w:type="dxa"/>
            <w:tcBorders>
              <w:top w:val="nil"/>
              <w:left w:val="nil"/>
              <w:bottom w:val="single" w:sz="4" w:space="0" w:color="C0C0C0"/>
              <w:right w:val="single" w:sz="4" w:space="0" w:color="auto"/>
            </w:tcBorders>
            <w:shd w:val="clear" w:color="auto" w:fill="auto"/>
            <w:hideMark/>
          </w:tcPr>
          <w:p w14:paraId="6A475451" w14:textId="77777777" w:rsidR="00412F4A" w:rsidRPr="00412F4A" w:rsidRDefault="00412F4A" w:rsidP="00412F4A">
            <w:pPr>
              <w:rPr>
                <w:rFonts w:ascii="Arial" w:hAnsi="Arial" w:cs="Arial"/>
                <w:sz w:val="16"/>
                <w:szCs w:val="16"/>
              </w:rPr>
            </w:pPr>
            <w:r w:rsidRPr="00412F4A">
              <w:rPr>
                <w:rFonts w:ascii="Arial" w:hAnsi="Arial" w:cs="Arial"/>
                <w:sz w:val="16"/>
                <w:szCs w:val="16"/>
              </w:rPr>
              <w:t>Subvencije trgovačkim društvima i zadrugama izvan javnog sektora</w:t>
            </w:r>
          </w:p>
        </w:tc>
        <w:tc>
          <w:tcPr>
            <w:tcW w:w="567" w:type="dxa"/>
            <w:tcBorders>
              <w:top w:val="nil"/>
              <w:left w:val="nil"/>
              <w:bottom w:val="single" w:sz="4" w:space="0" w:color="C0C0C0"/>
              <w:right w:val="single" w:sz="4" w:space="0" w:color="auto"/>
            </w:tcBorders>
            <w:shd w:val="clear" w:color="auto" w:fill="auto"/>
            <w:hideMark/>
          </w:tcPr>
          <w:p w14:paraId="4D7A9C6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216</w:t>
            </w:r>
          </w:p>
        </w:tc>
        <w:tc>
          <w:tcPr>
            <w:tcW w:w="1276" w:type="dxa"/>
            <w:tcBorders>
              <w:top w:val="nil"/>
              <w:left w:val="nil"/>
              <w:bottom w:val="single" w:sz="4" w:space="0" w:color="C0C0C0"/>
              <w:right w:val="single" w:sz="4" w:space="0" w:color="auto"/>
            </w:tcBorders>
            <w:shd w:val="clear" w:color="auto" w:fill="auto"/>
            <w:noWrap/>
            <w:hideMark/>
          </w:tcPr>
          <w:p w14:paraId="73CE70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1C0FB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3844B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815BFD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DCC9720" w14:textId="77777777" w:rsidR="00412F4A" w:rsidRPr="00412F4A" w:rsidRDefault="00412F4A" w:rsidP="00412F4A">
            <w:pPr>
              <w:rPr>
                <w:rFonts w:ascii="Arial" w:hAnsi="Arial" w:cs="Arial"/>
                <w:sz w:val="16"/>
                <w:szCs w:val="16"/>
              </w:rPr>
            </w:pPr>
            <w:r w:rsidRPr="00412F4A">
              <w:rPr>
                <w:rFonts w:ascii="Arial" w:hAnsi="Arial" w:cs="Arial"/>
                <w:sz w:val="16"/>
                <w:szCs w:val="16"/>
              </w:rPr>
              <w:t>3523</w:t>
            </w:r>
          </w:p>
        </w:tc>
        <w:tc>
          <w:tcPr>
            <w:tcW w:w="5150" w:type="dxa"/>
            <w:tcBorders>
              <w:top w:val="nil"/>
              <w:left w:val="nil"/>
              <w:bottom w:val="single" w:sz="4" w:space="0" w:color="C0C0C0"/>
              <w:right w:val="single" w:sz="4" w:space="0" w:color="auto"/>
            </w:tcBorders>
            <w:shd w:val="clear" w:color="auto" w:fill="auto"/>
            <w:hideMark/>
          </w:tcPr>
          <w:p w14:paraId="2CCEAFBF" w14:textId="77777777" w:rsidR="00412F4A" w:rsidRPr="00412F4A" w:rsidRDefault="00412F4A" w:rsidP="00412F4A">
            <w:pPr>
              <w:rPr>
                <w:rFonts w:ascii="Arial" w:hAnsi="Arial" w:cs="Arial"/>
                <w:sz w:val="16"/>
                <w:szCs w:val="16"/>
              </w:rPr>
            </w:pPr>
            <w:r w:rsidRPr="00412F4A">
              <w:rPr>
                <w:rFonts w:ascii="Arial" w:hAnsi="Arial" w:cs="Arial"/>
                <w:sz w:val="16"/>
                <w:szCs w:val="16"/>
              </w:rPr>
              <w:t>Subvencije poljoprivrednicima i obrtnicima</w:t>
            </w:r>
          </w:p>
        </w:tc>
        <w:tc>
          <w:tcPr>
            <w:tcW w:w="567" w:type="dxa"/>
            <w:tcBorders>
              <w:top w:val="nil"/>
              <w:left w:val="nil"/>
              <w:bottom w:val="single" w:sz="4" w:space="0" w:color="C0C0C0"/>
              <w:right w:val="single" w:sz="4" w:space="0" w:color="auto"/>
            </w:tcBorders>
            <w:shd w:val="clear" w:color="auto" w:fill="auto"/>
            <w:hideMark/>
          </w:tcPr>
          <w:p w14:paraId="1038F57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217</w:t>
            </w:r>
          </w:p>
        </w:tc>
        <w:tc>
          <w:tcPr>
            <w:tcW w:w="1276" w:type="dxa"/>
            <w:tcBorders>
              <w:top w:val="nil"/>
              <w:left w:val="nil"/>
              <w:bottom w:val="single" w:sz="4" w:space="0" w:color="C0C0C0"/>
              <w:right w:val="single" w:sz="4" w:space="0" w:color="auto"/>
            </w:tcBorders>
            <w:shd w:val="clear" w:color="auto" w:fill="auto"/>
            <w:noWrap/>
            <w:hideMark/>
          </w:tcPr>
          <w:p w14:paraId="742D06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E4E39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A068B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220A827"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56CB4E7" w14:textId="77777777" w:rsidR="00412F4A" w:rsidRPr="00412F4A" w:rsidRDefault="00412F4A" w:rsidP="00412F4A">
            <w:pPr>
              <w:rPr>
                <w:rFonts w:ascii="Arial" w:hAnsi="Arial" w:cs="Arial"/>
                <w:sz w:val="16"/>
                <w:szCs w:val="16"/>
              </w:rPr>
            </w:pPr>
            <w:r w:rsidRPr="00412F4A">
              <w:rPr>
                <w:rFonts w:ascii="Arial" w:hAnsi="Arial" w:cs="Arial"/>
                <w:sz w:val="16"/>
                <w:szCs w:val="16"/>
              </w:rPr>
              <w:t>353</w:t>
            </w:r>
          </w:p>
        </w:tc>
        <w:tc>
          <w:tcPr>
            <w:tcW w:w="5150" w:type="dxa"/>
            <w:tcBorders>
              <w:top w:val="nil"/>
              <w:left w:val="nil"/>
              <w:bottom w:val="single" w:sz="4" w:space="0" w:color="C0C0C0"/>
              <w:right w:val="single" w:sz="4" w:space="0" w:color="auto"/>
            </w:tcBorders>
            <w:shd w:val="clear" w:color="auto" w:fill="auto"/>
            <w:hideMark/>
          </w:tcPr>
          <w:p w14:paraId="7664E50C"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Subvencije trgovačkim društvima, zadrugama, poljoprivrednicima i obrtnicima iz EU sredstava </w:t>
            </w:r>
          </w:p>
        </w:tc>
        <w:tc>
          <w:tcPr>
            <w:tcW w:w="567" w:type="dxa"/>
            <w:tcBorders>
              <w:top w:val="nil"/>
              <w:left w:val="nil"/>
              <w:bottom w:val="single" w:sz="4" w:space="0" w:color="C0C0C0"/>
              <w:right w:val="single" w:sz="4" w:space="0" w:color="auto"/>
            </w:tcBorders>
            <w:shd w:val="clear" w:color="auto" w:fill="auto"/>
            <w:hideMark/>
          </w:tcPr>
          <w:p w14:paraId="17B3E31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218</w:t>
            </w:r>
          </w:p>
        </w:tc>
        <w:tc>
          <w:tcPr>
            <w:tcW w:w="1276" w:type="dxa"/>
            <w:tcBorders>
              <w:top w:val="nil"/>
              <w:left w:val="nil"/>
              <w:bottom w:val="single" w:sz="4" w:space="0" w:color="C0C0C0"/>
              <w:right w:val="single" w:sz="4" w:space="0" w:color="auto"/>
            </w:tcBorders>
            <w:shd w:val="clear" w:color="auto" w:fill="auto"/>
            <w:noWrap/>
            <w:hideMark/>
          </w:tcPr>
          <w:p w14:paraId="6B1C9C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B7AF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8CBEB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B9D74D3"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9DFB402" w14:textId="77777777" w:rsidR="00412F4A" w:rsidRPr="00412F4A" w:rsidRDefault="00412F4A" w:rsidP="00412F4A">
            <w:pPr>
              <w:rPr>
                <w:rFonts w:ascii="Arial" w:hAnsi="Arial" w:cs="Arial"/>
                <w:sz w:val="16"/>
                <w:szCs w:val="16"/>
              </w:rPr>
            </w:pPr>
            <w:r w:rsidRPr="00412F4A">
              <w:rPr>
                <w:rFonts w:ascii="Arial" w:hAnsi="Arial" w:cs="Arial"/>
                <w:sz w:val="16"/>
                <w:szCs w:val="16"/>
              </w:rPr>
              <w:t>36</w:t>
            </w:r>
          </w:p>
        </w:tc>
        <w:tc>
          <w:tcPr>
            <w:tcW w:w="5150" w:type="dxa"/>
            <w:tcBorders>
              <w:top w:val="nil"/>
              <w:left w:val="nil"/>
              <w:bottom w:val="single" w:sz="4" w:space="0" w:color="C0C0C0"/>
              <w:right w:val="single" w:sz="4" w:space="0" w:color="auto"/>
            </w:tcBorders>
            <w:shd w:val="clear" w:color="auto" w:fill="auto"/>
            <w:hideMark/>
          </w:tcPr>
          <w:p w14:paraId="1609BABF"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Pomoći dane u inozemstvo i unutar općeg proračuna </w:t>
            </w:r>
            <w:r w:rsidRPr="00412F4A">
              <w:rPr>
                <w:rFonts w:ascii="Arial" w:hAnsi="Arial" w:cs="Arial"/>
                <w:sz w:val="16"/>
                <w:szCs w:val="16"/>
              </w:rPr>
              <w:br/>
              <w:t>(AOP 220+223+226+231+235+239+242)</w:t>
            </w:r>
          </w:p>
        </w:tc>
        <w:tc>
          <w:tcPr>
            <w:tcW w:w="567" w:type="dxa"/>
            <w:tcBorders>
              <w:top w:val="nil"/>
              <w:left w:val="nil"/>
              <w:bottom w:val="single" w:sz="4" w:space="0" w:color="C0C0C0"/>
              <w:right w:val="single" w:sz="4" w:space="0" w:color="auto"/>
            </w:tcBorders>
            <w:shd w:val="clear" w:color="auto" w:fill="auto"/>
            <w:hideMark/>
          </w:tcPr>
          <w:p w14:paraId="0E4DFB5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219</w:t>
            </w:r>
          </w:p>
        </w:tc>
        <w:tc>
          <w:tcPr>
            <w:tcW w:w="1276" w:type="dxa"/>
            <w:tcBorders>
              <w:top w:val="nil"/>
              <w:left w:val="nil"/>
              <w:bottom w:val="single" w:sz="4" w:space="0" w:color="C0C0C0"/>
              <w:right w:val="single" w:sz="4" w:space="0" w:color="auto"/>
            </w:tcBorders>
            <w:shd w:val="clear" w:color="auto" w:fill="auto"/>
            <w:noWrap/>
            <w:hideMark/>
          </w:tcPr>
          <w:p w14:paraId="60B01D2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78.699.228</w:t>
            </w:r>
          </w:p>
        </w:tc>
        <w:tc>
          <w:tcPr>
            <w:tcW w:w="1240" w:type="dxa"/>
            <w:tcBorders>
              <w:top w:val="nil"/>
              <w:left w:val="nil"/>
              <w:bottom w:val="single" w:sz="4" w:space="0" w:color="C0C0C0"/>
              <w:right w:val="single" w:sz="4" w:space="0" w:color="auto"/>
            </w:tcBorders>
            <w:shd w:val="clear" w:color="auto" w:fill="auto"/>
            <w:noWrap/>
            <w:hideMark/>
          </w:tcPr>
          <w:p w14:paraId="5F5B7E9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316.488.945</w:t>
            </w:r>
          </w:p>
        </w:tc>
        <w:tc>
          <w:tcPr>
            <w:tcW w:w="886" w:type="dxa"/>
            <w:tcBorders>
              <w:top w:val="nil"/>
              <w:left w:val="nil"/>
              <w:bottom w:val="single" w:sz="4" w:space="0" w:color="C0C0C0"/>
              <w:right w:val="single" w:sz="4" w:space="0" w:color="auto"/>
            </w:tcBorders>
            <w:shd w:val="clear" w:color="auto" w:fill="auto"/>
            <w:noWrap/>
            <w:hideMark/>
          </w:tcPr>
          <w:p w14:paraId="541458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402,1</w:t>
            </w:r>
          </w:p>
        </w:tc>
      </w:tr>
      <w:tr w:rsidR="00412F4A" w:rsidRPr="00412F4A" w14:paraId="7DBBC97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2978989" w14:textId="77777777" w:rsidR="00412F4A" w:rsidRPr="00412F4A" w:rsidRDefault="00412F4A" w:rsidP="00412F4A">
            <w:pPr>
              <w:rPr>
                <w:rFonts w:ascii="Arial" w:hAnsi="Arial" w:cs="Arial"/>
                <w:sz w:val="16"/>
                <w:szCs w:val="16"/>
              </w:rPr>
            </w:pPr>
            <w:r w:rsidRPr="00412F4A">
              <w:rPr>
                <w:rFonts w:ascii="Arial" w:hAnsi="Arial" w:cs="Arial"/>
                <w:sz w:val="16"/>
                <w:szCs w:val="16"/>
              </w:rPr>
              <w:t>361</w:t>
            </w:r>
          </w:p>
        </w:tc>
        <w:tc>
          <w:tcPr>
            <w:tcW w:w="5150" w:type="dxa"/>
            <w:tcBorders>
              <w:top w:val="nil"/>
              <w:left w:val="nil"/>
              <w:bottom w:val="single" w:sz="4" w:space="0" w:color="C0C0C0"/>
              <w:right w:val="single" w:sz="4" w:space="0" w:color="auto"/>
            </w:tcBorders>
            <w:shd w:val="clear" w:color="auto" w:fill="auto"/>
            <w:hideMark/>
          </w:tcPr>
          <w:p w14:paraId="1A84202B" w14:textId="77777777" w:rsidR="00412F4A" w:rsidRPr="00412F4A" w:rsidRDefault="00412F4A" w:rsidP="00412F4A">
            <w:pPr>
              <w:rPr>
                <w:rFonts w:ascii="Arial" w:hAnsi="Arial" w:cs="Arial"/>
                <w:sz w:val="16"/>
                <w:szCs w:val="16"/>
              </w:rPr>
            </w:pPr>
            <w:r w:rsidRPr="00412F4A">
              <w:rPr>
                <w:rFonts w:ascii="Arial" w:hAnsi="Arial" w:cs="Arial"/>
                <w:sz w:val="16"/>
                <w:szCs w:val="16"/>
              </w:rPr>
              <w:t>Pomoći inozemnim vladama (AOP 221+222)</w:t>
            </w:r>
          </w:p>
        </w:tc>
        <w:tc>
          <w:tcPr>
            <w:tcW w:w="567" w:type="dxa"/>
            <w:tcBorders>
              <w:top w:val="nil"/>
              <w:left w:val="nil"/>
              <w:bottom w:val="single" w:sz="4" w:space="0" w:color="C0C0C0"/>
              <w:right w:val="single" w:sz="4" w:space="0" w:color="auto"/>
            </w:tcBorders>
            <w:shd w:val="clear" w:color="auto" w:fill="auto"/>
            <w:hideMark/>
          </w:tcPr>
          <w:p w14:paraId="59D2CB7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220</w:t>
            </w:r>
          </w:p>
        </w:tc>
        <w:tc>
          <w:tcPr>
            <w:tcW w:w="1276" w:type="dxa"/>
            <w:tcBorders>
              <w:top w:val="nil"/>
              <w:left w:val="nil"/>
              <w:bottom w:val="single" w:sz="4" w:space="0" w:color="C0C0C0"/>
              <w:right w:val="single" w:sz="4" w:space="0" w:color="auto"/>
            </w:tcBorders>
            <w:shd w:val="clear" w:color="auto" w:fill="auto"/>
            <w:noWrap/>
            <w:hideMark/>
          </w:tcPr>
          <w:p w14:paraId="06D476C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FDCEB3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9383E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29A1DE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82D0033" w14:textId="77777777" w:rsidR="00412F4A" w:rsidRPr="00412F4A" w:rsidRDefault="00412F4A" w:rsidP="00412F4A">
            <w:pPr>
              <w:rPr>
                <w:rFonts w:ascii="Arial" w:hAnsi="Arial" w:cs="Arial"/>
                <w:sz w:val="16"/>
                <w:szCs w:val="16"/>
              </w:rPr>
            </w:pPr>
            <w:r w:rsidRPr="00412F4A">
              <w:rPr>
                <w:rFonts w:ascii="Arial" w:hAnsi="Arial" w:cs="Arial"/>
                <w:sz w:val="16"/>
                <w:szCs w:val="16"/>
              </w:rPr>
              <w:t>3611</w:t>
            </w:r>
          </w:p>
        </w:tc>
        <w:tc>
          <w:tcPr>
            <w:tcW w:w="5150" w:type="dxa"/>
            <w:tcBorders>
              <w:top w:val="nil"/>
              <w:left w:val="nil"/>
              <w:bottom w:val="single" w:sz="4" w:space="0" w:color="C0C0C0"/>
              <w:right w:val="single" w:sz="4" w:space="0" w:color="auto"/>
            </w:tcBorders>
            <w:shd w:val="clear" w:color="auto" w:fill="auto"/>
            <w:hideMark/>
          </w:tcPr>
          <w:p w14:paraId="616D64E4"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inozemnim vladama</w:t>
            </w:r>
          </w:p>
        </w:tc>
        <w:tc>
          <w:tcPr>
            <w:tcW w:w="567" w:type="dxa"/>
            <w:tcBorders>
              <w:top w:val="nil"/>
              <w:left w:val="nil"/>
              <w:bottom w:val="single" w:sz="4" w:space="0" w:color="C0C0C0"/>
              <w:right w:val="single" w:sz="4" w:space="0" w:color="auto"/>
            </w:tcBorders>
            <w:shd w:val="clear" w:color="auto" w:fill="auto"/>
            <w:hideMark/>
          </w:tcPr>
          <w:p w14:paraId="3CC459C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221</w:t>
            </w:r>
          </w:p>
        </w:tc>
        <w:tc>
          <w:tcPr>
            <w:tcW w:w="1276" w:type="dxa"/>
            <w:tcBorders>
              <w:top w:val="nil"/>
              <w:left w:val="nil"/>
              <w:bottom w:val="single" w:sz="4" w:space="0" w:color="C0C0C0"/>
              <w:right w:val="single" w:sz="4" w:space="0" w:color="auto"/>
            </w:tcBorders>
            <w:shd w:val="clear" w:color="auto" w:fill="auto"/>
            <w:noWrap/>
            <w:hideMark/>
          </w:tcPr>
          <w:p w14:paraId="53B587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6299E7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5B241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9D6D5C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D7A6AC8" w14:textId="77777777" w:rsidR="00412F4A" w:rsidRPr="00412F4A" w:rsidRDefault="00412F4A" w:rsidP="00412F4A">
            <w:pPr>
              <w:rPr>
                <w:rFonts w:ascii="Arial" w:hAnsi="Arial" w:cs="Arial"/>
                <w:sz w:val="16"/>
                <w:szCs w:val="16"/>
              </w:rPr>
            </w:pPr>
            <w:r w:rsidRPr="00412F4A">
              <w:rPr>
                <w:rFonts w:ascii="Arial" w:hAnsi="Arial" w:cs="Arial"/>
                <w:sz w:val="16"/>
                <w:szCs w:val="16"/>
              </w:rPr>
              <w:t>3612</w:t>
            </w:r>
          </w:p>
        </w:tc>
        <w:tc>
          <w:tcPr>
            <w:tcW w:w="5150" w:type="dxa"/>
            <w:tcBorders>
              <w:top w:val="nil"/>
              <w:left w:val="nil"/>
              <w:bottom w:val="single" w:sz="4" w:space="0" w:color="C0C0C0"/>
              <w:right w:val="single" w:sz="4" w:space="0" w:color="auto"/>
            </w:tcBorders>
            <w:shd w:val="clear" w:color="auto" w:fill="auto"/>
            <w:hideMark/>
          </w:tcPr>
          <w:p w14:paraId="1C5F4D28"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inozemnim vladama</w:t>
            </w:r>
          </w:p>
        </w:tc>
        <w:tc>
          <w:tcPr>
            <w:tcW w:w="567" w:type="dxa"/>
            <w:tcBorders>
              <w:top w:val="nil"/>
              <w:left w:val="nil"/>
              <w:bottom w:val="single" w:sz="4" w:space="0" w:color="C0C0C0"/>
              <w:right w:val="single" w:sz="4" w:space="0" w:color="auto"/>
            </w:tcBorders>
            <w:shd w:val="clear" w:color="auto" w:fill="auto"/>
            <w:hideMark/>
          </w:tcPr>
          <w:p w14:paraId="0F1FAA7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222</w:t>
            </w:r>
          </w:p>
        </w:tc>
        <w:tc>
          <w:tcPr>
            <w:tcW w:w="1276" w:type="dxa"/>
            <w:tcBorders>
              <w:top w:val="nil"/>
              <w:left w:val="nil"/>
              <w:bottom w:val="single" w:sz="4" w:space="0" w:color="C0C0C0"/>
              <w:right w:val="single" w:sz="4" w:space="0" w:color="auto"/>
            </w:tcBorders>
            <w:shd w:val="clear" w:color="auto" w:fill="auto"/>
            <w:noWrap/>
            <w:hideMark/>
          </w:tcPr>
          <w:p w14:paraId="4CDC1E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38366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F4F13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AB0E7B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1D2E982" w14:textId="77777777" w:rsidR="00412F4A" w:rsidRPr="00412F4A" w:rsidRDefault="00412F4A" w:rsidP="00412F4A">
            <w:pPr>
              <w:rPr>
                <w:rFonts w:ascii="Arial" w:hAnsi="Arial" w:cs="Arial"/>
                <w:sz w:val="16"/>
                <w:szCs w:val="16"/>
              </w:rPr>
            </w:pPr>
            <w:r w:rsidRPr="00412F4A">
              <w:rPr>
                <w:rFonts w:ascii="Arial" w:hAnsi="Arial" w:cs="Arial"/>
                <w:sz w:val="16"/>
                <w:szCs w:val="16"/>
              </w:rPr>
              <w:t>362</w:t>
            </w:r>
          </w:p>
        </w:tc>
        <w:tc>
          <w:tcPr>
            <w:tcW w:w="5150" w:type="dxa"/>
            <w:tcBorders>
              <w:top w:val="nil"/>
              <w:left w:val="nil"/>
              <w:bottom w:val="single" w:sz="4" w:space="0" w:color="C0C0C0"/>
              <w:right w:val="single" w:sz="4" w:space="0" w:color="auto"/>
            </w:tcBorders>
            <w:shd w:val="clear" w:color="auto" w:fill="auto"/>
            <w:hideMark/>
          </w:tcPr>
          <w:p w14:paraId="73551A5B" w14:textId="77777777" w:rsidR="00412F4A" w:rsidRPr="00412F4A" w:rsidRDefault="00412F4A" w:rsidP="00412F4A">
            <w:pPr>
              <w:rPr>
                <w:rFonts w:ascii="Arial" w:hAnsi="Arial" w:cs="Arial"/>
                <w:sz w:val="16"/>
                <w:szCs w:val="16"/>
              </w:rPr>
            </w:pPr>
            <w:r w:rsidRPr="00412F4A">
              <w:rPr>
                <w:rFonts w:ascii="Arial" w:hAnsi="Arial" w:cs="Arial"/>
                <w:sz w:val="16"/>
                <w:szCs w:val="16"/>
              </w:rPr>
              <w:t>Pomoći međunarodnim organizacijama te institucijama i tijelima EU (AOP 224+225)</w:t>
            </w:r>
          </w:p>
        </w:tc>
        <w:tc>
          <w:tcPr>
            <w:tcW w:w="567" w:type="dxa"/>
            <w:tcBorders>
              <w:top w:val="nil"/>
              <w:left w:val="nil"/>
              <w:bottom w:val="single" w:sz="4" w:space="0" w:color="C0C0C0"/>
              <w:right w:val="single" w:sz="4" w:space="0" w:color="auto"/>
            </w:tcBorders>
            <w:shd w:val="clear" w:color="auto" w:fill="auto"/>
            <w:hideMark/>
          </w:tcPr>
          <w:p w14:paraId="22E1181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223</w:t>
            </w:r>
          </w:p>
        </w:tc>
        <w:tc>
          <w:tcPr>
            <w:tcW w:w="1276" w:type="dxa"/>
            <w:tcBorders>
              <w:top w:val="nil"/>
              <w:left w:val="nil"/>
              <w:bottom w:val="single" w:sz="4" w:space="0" w:color="C0C0C0"/>
              <w:right w:val="single" w:sz="4" w:space="0" w:color="auto"/>
            </w:tcBorders>
            <w:shd w:val="clear" w:color="auto" w:fill="auto"/>
            <w:noWrap/>
            <w:hideMark/>
          </w:tcPr>
          <w:p w14:paraId="3066B82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FB44D3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3024F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E14072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FB57DCB" w14:textId="77777777" w:rsidR="00412F4A" w:rsidRPr="00412F4A" w:rsidRDefault="00412F4A" w:rsidP="00412F4A">
            <w:pPr>
              <w:rPr>
                <w:rFonts w:ascii="Arial" w:hAnsi="Arial" w:cs="Arial"/>
                <w:sz w:val="16"/>
                <w:szCs w:val="16"/>
              </w:rPr>
            </w:pPr>
            <w:r w:rsidRPr="00412F4A">
              <w:rPr>
                <w:rFonts w:ascii="Arial" w:hAnsi="Arial" w:cs="Arial"/>
                <w:sz w:val="16"/>
                <w:szCs w:val="16"/>
              </w:rPr>
              <w:t>3621</w:t>
            </w:r>
          </w:p>
        </w:tc>
        <w:tc>
          <w:tcPr>
            <w:tcW w:w="5150" w:type="dxa"/>
            <w:tcBorders>
              <w:top w:val="nil"/>
              <w:left w:val="nil"/>
              <w:bottom w:val="single" w:sz="4" w:space="0" w:color="C0C0C0"/>
              <w:right w:val="single" w:sz="4" w:space="0" w:color="auto"/>
            </w:tcBorders>
            <w:shd w:val="clear" w:color="auto" w:fill="auto"/>
            <w:hideMark/>
          </w:tcPr>
          <w:p w14:paraId="60A79E53"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međunarodnim organizacijama te institucijama i tijelima EU</w:t>
            </w:r>
          </w:p>
        </w:tc>
        <w:tc>
          <w:tcPr>
            <w:tcW w:w="567" w:type="dxa"/>
            <w:tcBorders>
              <w:top w:val="nil"/>
              <w:left w:val="nil"/>
              <w:bottom w:val="single" w:sz="4" w:space="0" w:color="C0C0C0"/>
              <w:right w:val="single" w:sz="4" w:space="0" w:color="auto"/>
            </w:tcBorders>
            <w:shd w:val="clear" w:color="auto" w:fill="auto"/>
            <w:hideMark/>
          </w:tcPr>
          <w:p w14:paraId="1971BE3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224</w:t>
            </w:r>
          </w:p>
        </w:tc>
        <w:tc>
          <w:tcPr>
            <w:tcW w:w="1276" w:type="dxa"/>
            <w:tcBorders>
              <w:top w:val="nil"/>
              <w:left w:val="nil"/>
              <w:bottom w:val="single" w:sz="4" w:space="0" w:color="C0C0C0"/>
              <w:right w:val="single" w:sz="4" w:space="0" w:color="auto"/>
            </w:tcBorders>
            <w:shd w:val="clear" w:color="auto" w:fill="auto"/>
            <w:noWrap/>
            <w:hideMark/>
          </w:tcPr>
          <w:p w14:paraId="3B9B9C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BCAD88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FE1A2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107175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1641361" w14:textId="77777777" w:rsidR="00412F4A" w:rsidRPr="00412F4A" w:rsidRDefault="00412F4A" w:rsidP="00412F4A">
            <w:pPr>
              <w:rPr>
                <w:rFonts w:ascii="Arial" w:hAnsi="Arial" w:cs="Arial"/>
                <w:sz w:val="16"/>
                <w:szCs w:val="16"/>
              </w:rPr>
            </w:pPr>
            <w:r w:rsidRPr="00412F4A">
              <w:rPr>
                <w:rFonts w:ascii="Arial" w:hAnsi="Arial" w:cs="Arial"/>
                <w:sz w:val="16"/>
                <w:szCs w:val="16"/>
              </w:rPr>
              <w:t>3622</w:t>
            </w:r>
          </w:p>
        </w:tc>
        <w:tc>
          <w:tcPr>
            <w:tcW w:w="5150" w:type="dxa"/>
            <w:tcBorders>
              <w:top w:val="nil"/>
              <w:left w:val="nil"/>
              <w:bottom w:val="single" w:sz="4" w:space="0" w:color="C0C0C0"/>
              <w:right w:val="single" w:sz="4" w:space="0" w:color="auto"/>
            </w:tcBorders>
            <w:shd w:val="clear" w:color="auto" w:fill="auto"/>
            <w:hideMark/>
          </w:tcPr>
          <w:p w14:paraId="37483566"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međunarodnim organizacijama te institucijama i tijelima EU</w:t>
            </w:r>
          </w:p>
        </w:tc>
        <w:tc>
          <w:tcPr>
            <w:tcW w:w="567" w:type="dxa"/>
            <w:tcBorders>
              <w:top w:val="nil"/>
              <w:left w:val="nil"/>
              <w:bottom w:val="single" w:sz="4" w:space="0" w:color="C0C0C0"/>
              <w:right w:val="single" w:sz="4" w:space="0" w:color="auto"/>
            </w:tcBorders>
            <w:shd w:val="clear" w:color="auto" w:fill="auto"/>
            <w:hideMark/>
          </w:tcPr>
          <w:p w14:paraId="683556A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225</w:t>
            </w:r>
          </w:p>
        </w:tc>
        <w:tc>
          <w:tcPr>
            <w:tcW w:w="1276" w:type="dxa"/>
            <w:tcBorders>
              <w:top w:val="nil"/>
              <w:left w:val="nil"/>
              <w:bottom w:val="single" w:sz="4" w:space="0" w:color="C0C0C0"/>
              <w:right w:val="single" w:sz="4" w:space="0" w:color="auto"/>
            </w:tcBorders>
            <w:shd w:val="clear" w:color="auto" w:fill="auto"/>
            <w:noWrap/>
            <w:hideMark/>
          </w:tcPr>
          <w:p w14:paraId="614950C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4ABD6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F3EA3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54898E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8175993" w14:textId="77777777" w:rsidR="00412F4A" w:rsidRPr="00412F4A" w:rsidRDefault="00412F4A" w:rsidP="00412F4A">
            <w:pPr>
              <w:rPr>
                <w:rFonts w:ascii="Arial" w:hAnsi="Arial" w:cs="Arial"/>
                <w:sz w:val="16"/>
                <w:szCs w:val="16"/>
              </w:rPr>
            </w:pPr>
            <w:r w:rsidRPr="00412F4A">
              <w:rPr>
                <w:rFonts w:ascii="Arial" w:hAnsi="Arial" w:cs="Arial"/>
                <w:sz w:val="16"/>
                <w:szCs w:val="16"/>
              </w:rPr>
              <w:t>363</w:t>
            </w:r>
          </w:p>
        </w:tc>
        <w:tc>
          <w:tcPr>
            <w:tcW w:w="5150" w:type="dxa"/>
            <w:tcBorders>
              <w:top w:val="nil"/>
              <w:left w:val="nil"/>
              <w:bottom w:val="single" w:sz="4" w:space="0" w:color="C0C0C0"/>
              <w:right w:val="single" w:sz="4" w:space="0" w:color="auto"/>
            </w:tcBorders>
            <w:shd w:val="clear" w:color="auto" w:fill="auto"/>
            <w:hideMark/>
          </w:tcPr>
          <w:p w14:paraId="02D3FE46" w14:textId="77777777" w:rsidR="00412F4A" w:rsidRPr="00412F4A" w:rsidRDefault="00412F4A" w:rsidP="00412F4A">
            <w:pPr>
              <w:rPr>
                <w:rFonts w:ascii="Arial" w:hAnsi="Arial" w:cs="Arial"/>
                <w:sz w:val="16"/>
                <w:szCs w:val="16"/>
              </w:rPr>
            </w:pPr>
            <w:r w:rsidRPr="00412F4A">
              <w:rPr>
                <w:rFonts w:ascii="Arial" w:hAnsi="Arial" w:cs="Arial"/>
                <w:sz w:val="16"/>
                <w:szCs w:val="16"/>
              </w:rPr>
              <w:t>Pomoći unutar općeg proračuna (AOP 227 do 230)</w:t>
            </w:r>
          </w:p>
        </w:tc>
        <w:tc>
          <w:tcPr>
            <w:tcW w:w="567" w:type="dxa"/>
            <w:tcBorders>
              <w:top w:val="nil"/>
              <w:left w:val="nil"/>
              <w:bottom w:val="single" w:sz="4" w:space="0" w:color="C0C0C0"/>
              <w:right w:val="single" w:sz="4" w:space="0" w:color="auto"/>
            </w:tcBorders>
            <w:shd w:val="clear" w:color="auto" w:fill="auto"/>
            <w:hideMark/>
          </w:tcPr>
          <w:p w14:paraId="19CE864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226</w:t>
            </w:r>
          </w:p>
        </w:tc>
        <w:tc>
          <w:tcPr>
            <w:tcW w:w="1276" w:type="dxa"/>
            <w:tcBorders>
              <w:top w:val="nil"/>
              <w:left w:val="nil"/>
              <w:bottom w:val="single" w:sz="4" w:space="0" w:color="C0C0C0"/>
              <w:right w:val="single" w:sz="4" w:space="0" w:color="auto"/>
            </w:tcBorders>
            <w:shd w:val="clear" w:color="auto" w:fill="auto"/>
            <w:noWrap/>
            <w:hideMark/>
          </w:tcPr>
          <w:p w14:paraId="2303296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78.699.228</w:t>
            </w:r>
          </w:p>
        </w:tc>
        <w:tc>
          <w:tcPr>
            <w:tcW w:w="1240" w:type="dxa"/>
            <w:tcBorders>
              <w:top w:val="nil"/>
              <w:left w:val="nil"/>
              <w:bottom w:val="single" w:sz="4" w:space="0" w:color="C0C0C0"/>
              <w:right w:val="single" w:sz="4" w:space="0" w:color="auto"/>
            </w:tcBorders>
            <w:shd w:val="clear" w:color="auto" w:fill="auto"/>
            <w:noWrap/>
            <w:hideMark/>
          </w:tcPr>
          <w:p w14:paraId="4B57489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309.000.000</w:t>
            </w:r>
          </w:p>
        </w:tc>
        <w:tc>
          <w:tcPr>
            <w:tcW w:w="886" w:type="dxa"/>
            <w:tcBorders>
              <w:top w:val="nil"/>
              <w:left w:val="nil"/>
              <w:bottom w:val="single" w:sz="4" w:space="0" w:color="C0C0C0"/>
              <w:right w:val="single" w:sz="4" w:space="0" w:color="auto"/>
            </w:tcBorders>
            <w:shd w:val="clear" w:color="auto" w:fill="auto"/>
            <w:noWrap/>
            <w:hideMark/>
          </w:tcPr>
          <w:p w14:paraId="6E87A8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392,6</w:t>
            </w:r>
          </w:p>
        </w:tc>
      </w:tr>
      <w:tr w:rsidR="00412F4A" w:rsidRPr="00412F4A" w14:paraId="7503CDD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D1EBD3F" w14:textId="77777777" w:rsidR="00412F4A" w:rsidRPr="00412F4A" w:rsidRDefault="00412F4A" w:rsidP="00412F4A">
            <w:pPr>
              <w:rPr>
                <w:rFonts w:ascii="Arial" w:hAnsi="Arial" w:cs="Arial"/>
                <w:sz w:val="16"/>
                <w:szCs w:val="16"/>
              </w:rPr>
            </w:pPr>
            <w:r w:rsidRPr="00412F4A">
              <w:rPr>
                <w:rFonts w:ascii="Arial" w:hAnsi="Arial" w:cs="Arial"/>
                <w:sz w:val="16"/>
                <w:szCs w:val="16"/>
              </w:rPr>
              <w:t>3631</w:t>
            </w:r>
          </w:p>
        </w:tc>
        <w:tc>
          <w:tcPr>
            <w:tcW w:w="5150" w:type="dxa"/>
            <w:tcBorders>
              <w:top w:val="nil"/>
              <w:left w:val="nil"/>
              <w:bottom w:val="single" w:sz="4" w:space="0" w:color="C0C0C0"/>
              <w:right w:val="single" w:sz="4" w:space="0" w:color="auto"/>
            </w:tcBorders>
            <w:shd w:val="clear" w:color="auto" w:fill="auto"/>
            <w:hideMark/>
          </w:tcPr>
          <w:p w14:paraId="0F4EDFDF"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unutar općeg proračuna</w:t>
            </w:r>
          </w:p>
        </w:tc>
        <w:tc>
          <w:tcPr>
            <w:tcW w:w="567" w:type="dxa"/>
            <w:tcBorders>
              <w:top w:val="nil"/>
              <w:left w:val="nil"/>
              <w:bottom w:val="single" w:sz="4" w:space="0" w:color="C0C0C0"/>
              <w:right w:val="single" w:sz="4" w:space="0" w:color="auto"/>
            </w:tcBorders>
            <w:shd w:val="clear" w:color="auto" w:fill="auto"/>
            <w:hideMark/>
          </w:tcPr>
          <w:p w14:paraId="5FEF3A8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227</w:t>
            </w:r>
          </w:p>
        </w:tc>
        <w:tc>
          <w:tcPr>
            <w:tcW w:w="1276" w:type="dxa"/>
            <w:tcBorders>
              <w:top w:val="nil"/>
              <w:left w:val="nil"/>
              <w:bottom w:val="single" w:sz="4" w:space="0" w:color="C0C0C0"/>
              <w:right w:val="single" w:sz="4" w:space="0" w:color="auto"/>
            </w:tcBorders>
            <w:shd w:val="clear" w:color="auto" w:fill="auto"/>
            <w:noWrap/>
            <w:hideMark/>
          </w:tcPr>
          <w:p w14:paraId="77A49E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78.699.228</w:t>
            </w:r>
          </w:p>
        </w:tc>
        <w:tc>
          <w:tcPr>
            <w:tcW w:w="1240" w:type="dxa"/>
            <w:tcBorders>
              <w:top w:val="nil"/>
              <w:left w:val="nil"/>
              <w:bottom w:val="single" w:sz="4" w:space="0" w:color="C0C0C0"/>
              <w:right w:val="single" w:sz="4" w:space="0" w:color="auto"/>
            </w:tcBorders>
            <w:shd w:val="clear" w:color="auto" w:fill="auto"/>
            <w:noWrap/>
            <w:hideMark/>
          </w:tcPr>
          <w:p w14:paraId="017048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309.000.000</w:t>
            </w:r>
          </w:p>
        </w:tc>
        <w:tc>
          <w:tcPr>
            <w:tcW w:w="886" w:type="dxa"/>
            <w:tcBorders>
              <w:top w:val="nil"/>
              <w:left w:val="nil"/>
              <w:bottom w:val="single" w:sz="4" w:space="0" w:color="C0C0C0"/>
              <w:right w:val="single" w:sz="4" w:space="0" w:color="auto"/>
            </w:tcBorders>
            <w:shd w:val="clear" w:color="auto" w:fill="auto"/>
            <w:noWrap/>
            <w:hideMark/>
          </w:tcPr>
          <w:p w14:paraId="4B9A2E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392,6</w:t>
            </w:r>
          </w:p>
        </w:tc>
      </w:tr>
      <w:tr w:rsidR="00412F4A" w:rsidRPr="00412F4A" w14:paraId="29959D0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DFD81D6" w14:textId="77777777" w:rsidR="00412F4A" w:rsidRPr="00412F4A" w:rsidRDefault="00412F4A" w:rsidP="00412F4A">
            <w:pPr>
              <w:rPr>
                <w:rFonts w:ascii="Arial" w:hAnsi="Arial" w:cs="Arial"/>
                <w:sz w:val="16"/>
                <w:szCs w:val="16"/>
              </w:rPr>
            </w:pPr>
            <w:r w:rsidRPr="00412F4A">
              <w:rPr>
                <w:rFonts w:ascii="Arial" w:hAnsi="Arial" w:cs="Arial"/>
                <w:sz w:val="16"/>
                <w:szCs w:val="16"/>
              </w:rPr>
              <w:t>3632</w:t>
            </w:r>
          </w:p>
        </w:tc>
        <w:tc>
          <w:tcPr>
            <w:tcW w:w="5150" w:type="dxa"/>
            <w:tcBorders>
              <w:top w:val="nil"/>
              <w:left w:val="nil"/>
              <w:bottom w:val="single" w:sz="4" w:space="0" w:color="C0C0C0"/>
              <w:right w:val="single" w:sz="4" w:space="0" w:color="auto"/>
            </w:tcBorders>
            <w:shd w:val="clear" w:color="auto" w:fill="auto"/>
            <w:hideMark/>
          </w:tcPr>
          <w:p w14:paraId="716AAD9B"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Kapitalne pomoći unutar općeg proračuna </w:t>
            </w:r>
          </w:p>
        </w:tc>
        <w:tc>
          <w:tcPr>
            <w:tcW w:w="567" w:type="dxa"/>
            <w:tcBorders>
              <w:top w:val="nil"/>
              <w:left w:val="nil"/>
              <w:bottom w:val="single" w:sz="4" w:space="0" w:color="C0C0C0"/>
              <w:right w:val="single" w:sz="4" w:space="0" w:color="auto"/>
            </w:tcBorders>
            <w:shd w:val="clear" w:color="auto" w:fill="auto"/>
            <w:hideMark/>
          </w:tcPr>
          <w:p w14:paraId="2492FC5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228</w:t>
            </w:r>
          </w:p>
        </w:tc>
        <w:tc>
          <w:tcPr>
            <w:tcW w:w="1276" w:type="dxa"/>
            <w:tcBorders>
              <w:top w:val="nil"/>
              <w:left w:val="nil"/>
              <w:bottom w:val="single" w:sz="4" w:space="0" w:color="C0C0C0"/>
              <w:right w:val="single" w:sz="4" w:space="0" w:color="auto"/>
            </w:tcBorders>
            <w:shd w:val="clear" w:color="auto" w:fill="auto"/>
            <w:noWrap/>
            <w:hideMark/>
          </w:tcPr>
          <w:p w14:paraId="35E822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57B85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EB3FA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945280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BB625ED" w14:textId="77777777" w:rsidR="00412F4A" w:rsidRPr="00412F4A" w:rsidRDefault="00412F4A" w:rsidP="00412F4A">
            <w:pPr>
              <w:rPr>
                <w:rFonts w:ascii="Arial" w:hAnsi="Arial" w:cs="Arial"/>
                <w:sz w:val="16"/>
                <w:szCs w:val="16"/>
              </w:rPr>
            </w:pPr>
            <w:r w:rsidRPr="00412F4A">
              <w:rPr>
                <w:rFonts w:ascii="Arial" w:hAnsi="Arial" w:cs="Arial"/>
                <w:sz w:val="16"/>
                <w:szCs w:val="16"/>
              </w:rPr>
              <w:t>3635</w:t>
            </w:r>
          </w:p>
        </w:tc>
        <w:tc>
          <w:tcPr>
            <w:tcW w:w="5150" w:type="dxa"/>
            <w:tcBorders>
              <w:top w:val="nil"/>
              <w:left w:val="nil"/>
              <w:bottom w:val="single" w:sz="4" w:space="0" w:color="C0C0C0"/>
              <w:right w:val="single" w:sz="4" w:space="0" w:color="auto"/>
            </w:tcBorders>
            <w:shd w:val="clear" w:color="auto" w:fill="auto"/>
            <w:hideMark/>
          </w:tcPr>
          <w:p w14:paraId="45D9F620" w14:textId="77777777" w:rsidR="00412F4A" w:rsidRPr="00412F4A" w:rsidRDefault="00412F4A" w:rsidP="00412F4A">
            <w:pPr>
              <w:rPr>
                <w:rFonts w:ascii="Arial" w:hAnsi="Arial" w:cs="Arial"/>
                <w:sz w:val="16"/>
                <w:szCs w:val="16"/>
              </w:rPr>
            </w:pPr>
            <w:r w:rsidRPr="00412F4A">
              <w:rPr>
                <w:rFonts w:ascii="Arial" w:hAnsi="Arial" w:cs="Arial"/>
                <w:sz w:val="16"/>
                <w:szCs w:val="16"/>
              </w:rPr>
              <w:t>Pomoći unutar općeg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55C3FB5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229</w:t>
            </w:r>
          </w:p>
        </w:tc>
        <w:tc>
          <w:tcPr>
            <w:tcW w:w="1276" w:type="dxa"/>
            <w:tcBorders>
              <w:top w:val="nil"/>
              <w:left w:val="nil"/>
              <w:bottom w:val="single" w:sz="4" w:space="0" w:color="C0C0C0"/>
              <w:right w:val="single" w:sz="4" w:space="0" w:color="auto"/>
            </w:tcBorders>
            <w:shd w:val="clear" w:color="auto" w:fill="auto"/>
            <w:noWrap/>
            <w:hideMark/>
          </w:tcPr>
          <w:p w14:paraId="5A8F4B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65E74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0996F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48F66B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D1C5447"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3636</w:t>
            </w:r>
          </w:p>
        </w:tc>
        <w:tc>
          <w:tcPr>
            <w:tcW w:w="5150" w:type="dxa"/>
            <w:tcBorders>
              <w:top w:val="nil"/>
              <w:left w:val="nil"/>
              <w:bottom w:val="single" w:sz="4" w:space="0" w:color="C0C0C0"/>
              <w:right w:val="single" w:sz="4" w:space="0" w:color="auto"/>
            </w:tcBorders>
            <w:shd w:val="clear" w:color="auto" w:fill="auto"/>
            <w:hideMark/>
          </w:tcPr>
          <w:p w14:paraId="02D9FE30"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primljenih unutar općeg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7FF93B7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230</w:t>
            </w:r>
          </w:p>
        </w:tc>
        <w:tc>
          <w:tcPr>
            <w:tcW w:w="1276" w:type="dxa"/>
            <w:tcBorders>
              <w:top w:val="nil"/>
              <w:left w:val="nil"/>
              <w:bottom w:val="single" w:sz="4" w:space="0" w:color="C0C0C0"/>
              <w:right w:val="single" w:sz="4" w:space="0" w:color="auto"/>
            </w:tcBorders>
            <w:shd w:val="clear" w:color="auto" w:fill="auto"/>
            <w:noWrap/>
            <w:hideMark/>
          </w:tcPr>
          <w:p w14:paraId="176B68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E85817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2C397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88F6E3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C647835" w14:textId="77777777" w:rsidR="00412F4A" w:rsidRPr="00412F4A" w:rsidRDefault="00412F4A" w:rsidP="00412F4A">
            <w:pPr>
              <w:rPr>
                <w:rFonts w:ascii="Arial" w:hAnsi="Arial" w:cs="Arial"/>
                <w:sz w:val="16"/>
                <w:szCs w:val="16"/>
              </w:rPr>
            </w:pPr>
            <w:r w:rsidRPr="00412F4A">
              <w:rPr>
                <w:rFonts w:ascii="Arial" w:hAnsi="Arial" w:cs="Arial"/>
                <w:sz w:val="16"/>
                <w:szCs w:val="16"/>
              </w:rPr>
              <w:t>366</w:t>
            </w:r>
          </w:p>
        </w:tc>
        <w:tc>
          <w:tcPr>
            <w:tcW w:w="5150" w:type="dxa"/>
            <w:tcBorders>
              <w:top w:val="nil"/>
              <w:left w:val="nil"/>
              <w:bottom w:val="single" w:sz="4" w:space="0" w:color="C0C0C0"/>
              <w:right w:val="single" w:sz="4" w:space="0" w:color="auto"/>
            </w:tcBorders>
            <w:shd w:val="clear" w:color="auto" w:fill="auto"/>
            <w:hideMark/>
          </w:tcPr>
          <w:p w14:paraId="15648184" w14:textId="77777777" w:rsidR="00412F4A" w:rsidRPr="00412F4A" w:rsidRDefault="00412F4A" w:rsidP="00412F4A">
            <w:pPr>
              <w:rPr>
                <w:rFonts w:ascii="Arial" w:hAnsi="Arial" w:cs="Arial"/>
                <w:sz w:val="16"/>
                <w:szCs w:val="16"/>
              </w:rPr>
            </w:pPr>
            <w:r w:rsidRPr="00412F4A">
              <w:rPr>
                <w:rFonts w:ascii="Arial" w:hAnsi="Arial" w:cs="Arial"/>
                <w:sz w:val="16"/>
                <w:szCs w:val="16"/>
              </w:rPr>
              <w:t>Pomoći proračunskim korisnicima drugih proračuna (AOP  232 do 234)</w:t>
            </w:r>
          </w:p>
        </w:tc>
        <w:tc>
          <w:tcPr>
            <w:tcW w:w="567" w:type="dxa"/>
            <w:tcBorders>
              <w:top w:val="nil"/>
              <w:left w:val="nil"/>
              <w:bottom w:val="single" w:sz="4" w:space="0" w:color="C0C0C0"/>
              <w:right w:val="single" w:sz="4" w:space="0" w:color="auto"/>
            </w:tcBorders>
            <w:shd w:val="clear" w:color="auto" w:fill="auto"/>
            <w:hideMark/>
          </w:tcPr>
          <w:p w14:paraId="4BC96CE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231</w:t>
            </w:r>
          </w:p>
        </w:tc>
        <w:tc>
          <w:tcPr>
            <w:tcW w:w="1276" w:type="dxa"/>
            <w:tcBorders>
              <w:top w:val="nil"/>
              <w:left w:val="nil"/>
              <w:bottom w:val="single" w:sz="4" w:space="0" w:color="C0C0C0"/>
              <w:right w:val="single" w:sz="4" w:space="0" w:color="auto"/>
            </w:tcBorders>
            <w:shd w:val="clear" w:color="auto" w:fill="auto"/>
            <w:noWrap/>
            <w:hideMark/>
          </w:tcPr>
          <w:p w14:paraId="0963025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65D1D6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D3D6D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861DCD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184F44D" w14:textId="77777777" w:rsidR="00412F4A" w:rsidRPr="00412F4A" w:rsidRDefault="00412F4A" w:rsidP="00412F4A">
            <w:pPr>
              <w:rPr>
                <w:rFonts w:ascii="Arial" w:hAnsi="Arial" w:cs="Arial"/>
                <w:sz w:val="16"/>
                <w:szCs w:val="16"/>
              </w:rPr>
            </w:pPr>
            <w:r w:rsidRPr="00412F4A">
              <w:rPr>
                <w:rFonts w:ascii="Arial" w:hAnsi="Arial" w:cs="Arial"/>
                <w:sz w:val="16"/>
                <w:szCs w:val="16"/>
              </w:rPr>
              <w:t>3661</w:t>
            </w:r>
          </w:p>
        </w:tc>
        <w:tc>
          <w:tcPr>
            <w:tcW w:w="5150" w:type="dxa"/>
            <w:tcBorders>
              <w:top w:val="nil"/>
              <w:left w:val="nil"/>
              <w:bottom w:val="single" w:sz="4" w:space="0" w:color="C0C0C0"/>
              <w:right w:val="single" w:sz="4" w:space="0" w:color="auto"/>
            </w:tcBorders>
            <w:shd w:val="clear" w:color="auto" w:fill="auto"/>
            <w:hideMark/>
          </w:tcPr>
          <w:p w14:paraId="049CF529"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proračunskim korisnicima drugih proračuna</w:t>
            </w:r>
          </w:p>
        </w:tc>
        <w:tc>
          <w:tcPr>
            <w:tcW w:w="567" w:type="dxa"/>
            <w:tcBorders>
              <w:top w:val="nil"/>
              <w:left w:val="nil"/>
              <w:bottom w:val="single" w:sz="4" w:space="0" w:color="C0C0C0"/>
              <w:right w:val="single" w:sz="4" w:space="0" w:color="auto"/>
            </w:tcBorders>
            <w:shd w:val="clear" w:color="auto" w:fill="auto"/>
            <w:hideMark/>
          </w:tcPr>
          <w:p w14:paraId="1475C87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232</w:t>
            </w:r>
          </w:p>
        </w:tc>
        <w:tc>
          <w:tcPr>
            <w:tcW w:w="1276" w:type="dxa"/>
            <w:tcBorders>
              <w:top w:val="nil"/>
              <w:left w:val="nil"/>
              <w:bottom w:val="single" w:sz="4" w:space="0" w:color="C0C0C0"/>
              <w:right w:val="single" w:sz="4" w:space="0" w:color="auto"/>
            </w:tcBorders>
            <w:shd w:val="clear" w:color="auto" w:fill="auto"/>
            <w:noWrap/>
            <w:hideMark/>
          </w:tcPr>
          <w:p w14:paraId="059740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68EE02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23AE4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B254DC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D62E51A" w14:textId="77777777" w:rsidR="00412F4A" w:rsidRPr="00412F4A" w:rsidRDefault="00412F4A" w:rsidP="00412F4A">
            <w:pPr>
              <w:rPr>
                <w:rFonts w:ascii="Arial" w:hAnsi="Arial" w:cs="Arial"/>
                <w:sz w:val="16"/>
                <w:szCs w:val="16"/>
              </w:rPr>
            </w:pPr>
            <w:r w:rsidRPr="00412F4A">
              <w:rPr>
                <w:rFonts w:ascii="Arial" w:hAnsi="Arial" w:cs="Arial"/>
                <w:sz w:val="16"/>
                <w:szCs w:val="16"/>
              </w:rPr>
              <w:t>3662</w:t>
            </w:r>
          </w:p>
        </w:tc>
        <w:tc>
          <w:tcPr>
            <w:tcW w:w="5150" w:type="dxa"/>
            <w:tcBorders>
              <w:top w:val="nil"/>
              <w:left w:val="nil"/>
              <w:bottom w:val="single" w:sz="4" w:space="0" w:color="C0C0C0"/>
              <w:right w:val="single" w:sz="4" w:space="0" w:color="auto"/>
            </w:tcBorders>
            <w:shd w:val="clear" w:color="auto" w:fill="auto"/>
            <w:hideMark/>
          </w:tcPr>
          <w:p w14:paraId="65FBE69E"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proračunskim korisnicima drugih proračuna</w:t>
            </w:r>
          </w:p>
        </w:tc>
        <w:tc>
          <w:tcPr>
            <w:tcW w:w="567" w:type="dxa"/>
            <w:tcBorders>
              <w:top w:val="nil"/>
              <w:left w:val="nil"/>
              <w:bottom w:val="single" w:sz="4" w:space="0" w:color="C0C0C0"/>
              <w:right w:val="single" w:sz="4" w:space="0" w:color="auto"/>
            </w:tcBorders>
            <w:shd w:val="clear" w:color="auto" w:fill="auto"/>
            <w:hideMark/>
          </w:tcPr>
          <w:p w14:paraId="0BCB22E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233</w:t>
            </w:r>
          </w:p>
        </w:tc>
        <w:tc>
          <w:tcPr>
            <w:tcW w:w="1276" w:type="dxa"/>
            <w:tcBorders>
              <w:top w:val="nil"/>
              <w:left w:val="nil"/>
              <w:bottom w:val="single" w:sz="4" w:space="0" w:color="C0C0C0"/>
              <w:right w:val="single" w:sz="4" w:space="0" w:color="auto"/>
            </w:tcBorders>
            <w:shd w:val="clear" w:color="auto" w:fill="auto"/>
            <w:noWrap/>
            <w:hideMark/>
          </w:tcPr>
          <w:p w14:paraId="0B05BF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6888A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F4452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E3805E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126BB44" w14:textId="77777777" w:rsidR="00412F4A" w:rsidRPr="00412F4A" w:rsidRDefault="00412F4A" w:rsidP="00412F4A">
            <w:pPr>
              <w:rPr>
                <w:rFonts w:ascii="Arial" w:hAnsi="Arial" w:cs="Arial"/>
                <w:sz w:val="16"/>
                <w:szCs w:val="16"/>
              </w:rPr>
            </w:pPr>
            <w:r w:rsidRPr="00412F4A">
              <w:rPr>
                <w:rFonts w:ascii="Arial" w:hAnsi="Arial" w:cs="Arial"/>
                <w:sz w:val="16"/>
                <w:szCs w:val="16"/>
              </w:rPr>
              <w:t>3663</w:t>
            </w:r>
          </w:p>
        </w:tc>
        <w:tc>
          <w:tcPr>
            <w:tcW w:w="5150" w:type="dxa"/>
            <w:tcBorders>
              <w:top w:val="nil"/>
              <w:left w:val="nil"/>
              <w:bottom w:val="single" w:sz="4" w:space="0" w:color="C0C0C0"/>
              <w:right w:val="single" w:sz="4" w:space="0" w:color="auto"/>
            </w:tcBorders>
            <w:shd w:val="clear" w:color="auto" w:fill="auto"/>
            <w:hideMark/>
          </w:tcPr>
          <w:p w14:paraId="55EAFAF7" w14:textId="77777777" w:rsidR="00412F4A" w:rsidRPr="00412F4A" w:rsidRDefault="00412F4A" w:rsidP="00412F4A">
            <w:pPr>
              <w:rPr>
                <w:rFonts w:ascii="Arial" w:hAnsi="Arial" w:cs="Arial"/>
                <w:sz w:val="16"/>
                <w:szCs w:val="16"/>
              </w:rPr>
            </w:pPr>
            <w:r w:rsidRPr="00412F4A">
              <w:rPr>
                <w:rFonts w:ascii="Arial" w:hAnsi="Arial" w:cs="Arial"/>
                <w:sz w:val="16"/>
                <w:szCs w:val="16"/>
              </w:rPr>
              <w:t>Pomoći proračunskim korisnicima po protestiranim jamstvima</w:t>
            </w:r>
          </w:p>
        </w:tc>
        <w:tc>
          <w:tcPr>
            <w:tcW w:w="567" w:type="dxa"/>
            <w:tcBorders>
              <w:top w:val="nil"/>
              <w:left w:val="nil"/>
              <w:bottom w:val="single" w:sz="4" w:space="0" w:color="C0C0C0"/>
              <w:right w:val="single" w:sz="4" w:space="0" w:color="auto"/>
            </w:tcBorders>
            <w:shd w:val="clear" w:color="auto" w:fill="auto"/>
            <w:hideMark/>
          </w:tcPr>
          <w:p w14:paraId="32AAB8B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234</w:t>
            </w:r>
          </w:p>
        </w:tc>
        <w:tc>
          <w:tcPr>
            <w:tcW w:w="1276" w:type="dxa"/>
            <w:tcBorders>
              <w:top w:val="nil"/>
              <w:left w:val="nil"/>
              <w:bottom w:val="single" w:sz="4" w:space="0" w:color="C0C0C0"/>
              <w:right w:val="single" w:sz="4" w:space="0" w:color="auto"/>
            </w:tcBorders>
            <w:shd w:val="clear" w:color="auto" w:fill="auto"/>
            <w:noWrap/>
            <w:hideMark/>
          </w:tcPr>
          <w:p w14:paraId="5A7CF5E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6F3A7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C60F2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3502A28"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64799C2" w14:textId="77777777" w:rsidR="00412F4A" w:rsidRPr="00412F4A" w:rsidRDefault="00412F4A" w:rsidP="00412F4A">
            <w:pPr>
              <w:rPr>
                <w:rFonts w:ascii="Arial" w:hAnsi="Arial" w:cs="Arial"/>
                <w:sz w:val="16"/>
                <w:szCs w:val="16"/>
              </w:rPr>
            </w:pPr>
            <w:r w:rsidRPr="00412F4A">
              <w:rPr>
                <w:rFonts w:ascii="Arial" w:hAnsi="Arial" w:cs="Arial"/>
                <w:sz w:val="16"/>
                <w:szCs w:val="16"/>
              </w:rPr>
              <w:t>367</w:t>
            </w:r>
          </w:p>
        </w:tc>
        <w:tc>
          <w:tcPr>
            <w:tcW w:w="5150" w:type="dxa"/>
            <w:tcBorders>
              <w:top w:val="nil"/>
              <w:left w:val="nil"/>
              <w:bottom w:val="single" w:sz="4" w:space="0" w:color="C0C0C0"/>
              <w:right w:val="single" w:sz="4" w:space="0" w:color="auto"/>
            </w:tcBorders>
            <w:shd w:val="clear" w:color="auto" w:fill="auto"/>
            <w:hideMark/>
          </w:tcPr>
          <w:p w14:paraId="03E2605A" w14:textId="77777777" w:rsidR="00412F4A" w:rsidRPr="00412F4A" w:rsidRDefault="00412F4A" w:rsidP="00412F4A">
            <w:pPr>
              <w:rPr>
                <w:rFonts w:ascii="Arial" w:hAnsi="Arial" w:cs="Arial"/>
                <w:sz w:val="16"/>
                <w:szCs w:val="16"/>
              </w:rPr>
            </w:pPr>
            <w:r w:rsidRPr="00412F4A">
              <w:rPr>
                <w:rFonts w:ascii="Arial" w:hAnsi="Arial" w:cs="Arial"/>
                <w:sz w:val="16"/>
                <w:szCs w:val="16"/>
              </w:rPr>
              <w:t>Prijenosi proračunskim korisnicima iz nadležnog proračuna za financiranje redovne djelatnosti (AOP 236 do 238)</w:t>
            </w:r>
          </w:p>
        </w:tc>
        <w:tc>
          <w:tcPr>
            <w:tcW w:w="567" w:type="dxa"/>
            <w:tcBorders>
              <w:top w:val="nil"/>
              <w:left w:val="nil"/>
              <w:bottom w:val="single" w:sz="4" w:space="0" w:color="C0C0C0"/>
              <w:right w:val="single" w:sz="4" w:space="0" w:color="auto"/>
            </w:tcBorders>
            <w:shd w:val="clear" w:color="auto" w:fill="auto"/>
            <w:hideMark/>
          </w:tcPr>
          <w:p w14:paraId="1E970B0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235</w:t>
            </w:r>
          </w:p>
        </w:tc>
        <w:tc>
          <w:tcPr>
            <w:tcW w:w="1276" w:type="dxa"/>
            <w:tcBorders>
              <w:top w:val="nil"/>
              <w:left w:val="nil"/>
              <w:bottom w:val="single" w:sz="4" w:space="0" w:color="C0C0C0"/>
              <w:right w:val="single" w:sz="4" w:space="0" w:color="auto"/>
            </w:tcBorders>
            <w:shd w:val="clear" w:color="auto" w:fill="auto"/>
            <w:noWrap/>
            <w:hideMark/>
          </w:tcPr>
          <w:p w14:paraId="238DE29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53A30F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4754E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58A0320"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56E3558" w14:textId="77777777" w:rsidR="00412F4A" w:rsidRPr="00412F4A" w:rsidRDefault="00412F4A" w:rsidP="00412F4A">
            <w:pPr>
              <w:rPr>
                <w:rFonts w:ascii="Arial" w:hAnsi="Arial" w:cs="Arial"/>
                <w:sz w:val="16"/>
                <w:szCs w:val="16"/>
              </w:rPr>
            </w:pPr>
            <w:r w:rsidRPr="00412F4A">
              <w:rPr>
                <w:rFonts w:ascii="Arial" w:hAnsi="Arial" w:cs="Arial"/>
                <w:sz w:val="16"/>
                <w:szCs w:val="16"/>
              </w:rPr>
              <w:t>3672</w:t>
            </w:r>
          </w:p>
        </w:tc>
        <w:tc>
          <w:tcPr>
            <w:tcW w:w="5150" w:type="dxa"/>
            <w:tcBorders>
              <w:top w:val="nil"/>
              <w:left w:val="nil"/>
              <w:bottom w:val="single" w:sz="4" w:space="0" w:color="C0C0C0"/>
              <w:right w:val="single" w:sz="4" w:space="0" w:color="auto"/>
            </w:tcBorders>
            <w:shd w:val="clear" w:color="auto" w:fill="auto"/>
            <w:hideMark/>
          </w:tcPr>
          <w:p w14:paraId="300151A1" w14:textId="77777777" w:rsidR="00412F4A" w:rsidRPr="00412F4A" w:rsidRDefault="00412F4A" w:rsidP="00412F4A">
            <w:pPr>
              <w:rPr>
                <w:rFonts w:ascii="Arial" w:hAnsi="Arial" w:cs="Arial"/>
                <w:sz w:val="16"/>
                <w:szCs w:val="16"/>
              </w:rPr>
            </w:pPr>
            <w:r w:rsidRPr="00412F4A">
              <w:rPr>
                <w:rFonts w:ascii="Arial" w:hAnsi="Arial" w:cs="Arial"/>
                <w:sz w:val="16"/>
                <w:szCs w:val="16"/>
              </w:rPr>
              <w:t>Prijenosi proračunskim korisnicima iz nadležnog proračuna za financiranje rashoda poslovanja</w:t>
            </w:r>
          </w:p>
        </w:tc>
        <w:tc>
          <w:tcPr>
            <w:tcW w:w="567" w:type="dxa"/>
            <w:tcBorders>
              <w:top w:val="nil"/>
              <w:left w:val="nil"/>
              <w:bottom w:val="single" w:sz="4" w:space="0" w:color="C0C0C0"/>
              <w:right w:val="single" w:sz="4" w:space="0" w:color="auto"/>
            </w:tcBorders>
            <w:shd w:val="clear" w:color="auto" w:fill="auto"/>
            <w:hideMark/>
          </w:tcPr>
          <w:p w14:paraId="3DA54D1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236</w:t>
            </w:r>
          </w:p>
        </w:tc>
        <w:tc>
          <w:tcPr>
            <w:tcW w:w="1276" w:type="dxa"/>
            <w:tcBorders>
              <w:top w:val="nil"/>
              <w:left w:val="nil"/>
              <w:bottom w:val="single" w:sz="4" w:space="0" w:color="C0C0C0"/>
              <w:right w:val="single" w:sz="4" w:space="0" w:color="auto"/>
            </w:tcBorders>
            <w:shd w:val="clear" w:color="auto" w:fill="auto"/>
            <w:noWrap/>
            <w:hideMark/>
          </w:tcPr>
          <w:p w14:paraId="098BC0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162EC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B0839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A47A2E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AA6D483" w14:textId="77777777" w:rsidR="00412F4A" w:rsidRPr="00412F4A" w:rsidRDefault="00412F4A" w:rsidP="00412F4A">
            <w:pPr>
              <w:rPr>
                <w:rFonts w:ascii="Arial" w:hAnsi="Arial" w:cs="Arial"/>
                <w:sz w:val="16"/>
                <w:szCs w:val="16"/>
              </w:rPr>
            </w:pPr>
            <w:r w:rsidRPr="00412F4A">
              <w:rPr>
                <w:rFonts w:ascii="Arial" w:hAnsi="Arial" w:cs="Arial"/>
                <w:sz w:val="16"/>
                <w:szCs w:val="16"/>
              </w:rPr>
              <w:t>3673</w:t>
            </w:r>
          </w:p>
        </w:tc>
        <w:tc>
          <w:tcPr>
            <w:tcW w:w="5150" w:type="dxa"/>
            <w:tcBorders>
              <w:top w:val="nil"/>
              <w:left w:val="nil"/>
              <w:bottom w:val="single" w:sz="4" w:space="0" w:color="C0C0C0"/>
              <w:right w:val="single" w:sz="4" w:space="0" w:color="auto"/>
            </w:tcBorders>
            <w:shd w:val="clear" w:color="auto" w:fill="auto"/>
            <w:hideMark/>
          </w:tcPr>
          <w:p w14:paraId="6D33A963" w14:textId="77777777" w:rsidR="00412F4A" w:rsidRPr="00412F4A" w:rsidRDefault="00412F4A" w:rsidP="00412F4A">
            <w:pPr>
              <w:rPr>
                <w:rFonts w:ascii="Arial" w:hAnsi="Arial" w:cs="Arial"/>
                <w:sz w:val="16"/>
                <w:szCs w:val="16"/>
              </w:rPr>
            </w:pPr>
            <w:r w:rsidRPr="00412F4A">
              <w:rPr>
                <w:rFonts w:ascii="Arial" w:hAnsi="Arial" w:cs="Arial"/>
                <w:sz w:val="16"/>
                <w:szCs w:val="16"/>
              </w:rPr>
              <w:t>Prijenosi proračunskim korisnicima iz nadležnog proračuna za nabavu nefinancijske imovine</w:t>
            </w:r>
          </w:p>
        </w:tc>
        <w:tc>
          <w:tcPr>
            <w:tcW w:w="567" w:type="dxa"/>
            <w:tcBorders>
              <w:top w:val="nil"/>
              <w:left w:val="nil"/>
              <w:bottom w:val="single" w:sz="4" w:space="0" w:color="C0C0C0"/>
              <w:right w:val="single" w:sz="4" w:space="0" w:color="auto"/>
            </w:tcBorders>
            <w:shd w:val="clear" w:color="auto" w:fill="auto"/>
            <w:hideMark/>
          </w:tcPr>
          <w:p w14:paraId="71F6284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237</w:t>
            </w:r>
          </w:p>
        </w:tc>
        <w:tc>
          <w:tcPr>
            <w:tcW w:w="1276" w:type="dxa"/>
            <w:tcBorders>
              <w:top w:val="nil"/>
              <w:left w:val="nil"/>
              <w:bottom w:val="single" w:sz="4" w:space="0" w:color="C0C0C0"/>
              <w:right w:val="single" w:sz="4" w:space="0" w:color="auto"/>
            </w:tcBorders>
            <w:shd w:val="clear" w:color="auto" w:fill="auto"/>
            <w:noWrap/>
            <w:hideMark/>
          </w:tcPr>
          <w:p w14:paraId="0B7452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89F64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5D152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19CFB1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9419AF7" w14:textId="77777777" w:rsidR="00412F4A" w:rsidRPr="00412F4A" w:rsidRDefault="00412F4A" w:rsidP="00412F4A">
            <w:pPr>
              <w:rPr>
                <w:rFonts w:ascii="Arial" w:hAnsi="Arial" w:cs="Arial"/>
                <w:sz w:val="16"/>
                <w:szCs w:val="16"/>
              </w:rPr>
            </w:pPr>
            <w:r w:rsidRPr="00412F4A">
              <w:rPr>
                <w:rFonts w:ascii="Arial" w:hAnsi="Arial" w:cs="Arial"/>
                <w:sz w:val="16"/>
                <w:szCs w:val="16"/>
              </w:rPr>
              <w:t>3674</w:t>
            </w:r>
          </w:p>
        </w:tc>
        <w:tc>
          <w:tcPr>
            <w:tcW w:w="5150" w:type="dxa"/>
            <w:tcBorders>
              <w:top w:val="nil"/>
              <w:left w:val="nil"/>
              <w:bottom w:val="single" w:sz="4" w:space="0" w:color="C0C0C0"/>
              <w:right w:val="single" w:sz="4" w:space="0" w:color="auto"/>
            </w:tcBorders>
            <w:shd w:val="clear" w:color="auto" w:fill="auto"/>
            <w:hideMark/>
          </w:tcPr>
          <w:p w14:paraId="04E2B2CD" w14:textId="77777777" w:rsidR="00412F4A" w:rsidRPr="00412F4A" w:rsidRDefault="00412F4A" w:rsidP="00412F4A">
            <w:pPr>
              <w:rPr>
                <w:rFonts w:ascii="Arial" w:hAnsi="Arial" w:cs="Arial"/>
                <w:sz w:val="16"/>
                <w:szCs w:val="16"/>
              </w:rPr>
            </w:pPr>
            <w:r w:rsidRPr="00412F4A">
              <w:rPr>
                <w:rFonts w:ascii="Arial" w:hAnsi="Arial" w:cs="Arial"/>
                <w:sz w:val="16"/>
                <w:szCs w:val="16"/>
              </w:rPr>
              <w:t>Prijenosi proračunskim korisnicima iz nadležnog proračuna za financijsku imovinu i otplatu zajmova</w:t>
            </w:r>
          </w:p>
        </w:tc>
        <w:tc>
          <w:tcPr>
            <w:tcW w:w="567" w:type="dxa"/>
            <w:tcBorders>
              <w:top w:val="nil"/>
              <w:left w:val="nil"/>
              <w:bottom w:val="single" w:sz="4" w:space="0" w:color="C0C0C0"/>
              <w:right w:val="single" w:sz="4" w:space="0" w:color="auto"/>
            </w:tcBorders>
            <w:shd w:val="clear" w:color="auto" w:fill="auto"/>
            <w:hideMark/>
          </w:tcPr>
          <w:p w14:paraId="07F2176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238</w:t>
            </w:r>
          </w:p>
        </w:tc>
        <w:tc>
          <w:tcPr>
            <w:tcW w:w="1276" w:type="dxa"/>
            <w:tcBorders>
              <w:top w:val="nil"/>
              <w:left w:val="nil"/>
              <w:bottom w:val="single" w:sz="4" w:space="0" w:color="C0C0C0"/>
              <w:right w:val="single" w:sz="4" w:space="0" w:color="auto"/>
            </w:tcBorders>
            <w:shd w:val="clear" w:color="auto" w:fill="auto"/>
            <w:noWrap/>
            <w:hideMark/>
          </w:tcPr>
          <w:p w14:paraId="6D777A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BA30B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900753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1E3305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E59B230" w14:textId="77777777" w:rsidR="00412F4A" w:rsidRPr="00412F4A" w:rsidRDefault="00412F4A" w:rsidP="00412F4A">
            <w:pPr>
              <w:rPr>
                <w:rFonts w:ascii="Arial" w:hAnsi="Arial" w:cs="Arial"/>
                <w:sz w:val="16"/>
                <w:szCs w:val="16"/>
              </w:rPr>
            </w:pPr>
            <w:r w:rsidRPr="00412F4A">
              <w:rPr>
                <w:rFonts w:ascii="Arial" w:hAnsi="Arial" w:cs="Arial"/>
                <w:sz w:val="16"/>
                <w:szCs w:val="16"/>
              </w:rPr>
              <w:t>368</w:t>
            </w:r>
          </w:p>
        </w:tc>
        <w:tc>
          <w:tcPr>
            <w:tcW w:w="5150" w:type="dxa"/>
            <w:tcBorders>
              <w:top w:val="nil"/>
              <w:left w:val="nil"/>
              <w:bottom w:val="single" w:sz="4" w:space="0" w:color="C0C0C0"/>
              <w:right w:val="single" w:sz="4" w:space="0" w:color="auto"/>
            </w:tcBorders>
            <w:shd w:val="clear" w:color="auto" w:fill="auto"/>
            <w:hideMark/>
          </w:tcPr>
          <w:p w14:paraId="5215DFE9" w14:textId="77777777" w:rsidR="00412F4A" w:rsidRPr="00412F4A" w:rsidRDefault="00412F4A" w:rsidP="00412F4A">
            <w:pPr>
              <w:rPr>
                <w:rFonts w:ascii="Arial" w:hAnsi="Arial" w:cs="Arial"/>
                <w:sz w:val="16"/>
                <w:szCs w:val="16"/>
              </w:rPr>
            </w:pPr>
            <w:r w:rsidRPr="00412F4A">
              <w:rPr>
                <w:rFonts w:ascii="Arial" w:hAnsi="Arial" w:cs="Arial"/>
                <w:sz w:val="16"/>
                <w:szCs w:val="16"/>
              </w:rPr>
              <w:t>Pomoći temeljem prijenosa EU sredstava (AOP 240+241)</w:t>
            </w:r>
          </w:p>
        </w:tc>
        <w:tc>
          <w:tcPr>
            <w:tcW w:w="567" w:type="dxa"/>
            <w:tcBorders>
              <w:top w:val="nil"/>
              <w:left w:val="nil"/>
              <w:bottom w:val="single" w:sz="4" w:space="0" w:color="C0C0C0"/>
              <w:right w:val="single" w:sz="4" w:space="0" w:color="auto"/>
            </w:tcBorders>
            <w:shd w:val="clear" w:color="auto" w:fill="auto"/>
            <w:hideMark/>
          </w:tcPr>
          <w:p w14:paraId="2C3BD86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239</w:t>
            </w:r>
          </w:p>
        </w:tc>
        <w:tc>
          <w:tcPr>
            <w:tcW w:w="1276" w:type="dxa"/>
            <w:tcBorders>
              <w:top w:val="nil"/>
              <w:left w:val="nil"/>
              <w:bottom w:val="single" w:sz="4" w:space="0" w:color="C0C0C0"/>
              <w:right w:val="single" w:sz="4" w:space="0" w:color="auto"/>
            </w:tcBorders>
            <w:shd w:val="clear" w:color="auto" w:fill="auto"/>
            <w:noWrap/>
            <w:hideMark/>
          </w:tcPr>
          <w:p w14:paraId="0EEA547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EB8348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BC3CE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F4765F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3C1C3A8" w14:textId="77777777" w:rsidR="00412F4A" w:rsidRPr="00412F4A" w:rsidRDefault="00412F4A" w:rsidP="00412F4A">
            <w:pPr>
              <w:rPr>
                <w:rFonts w:ascii="Arial" w:hAnsi="Arial" w:cs="Arial"/>
                <w:sz w:val="16"/>
                <w:szCs w:val="16"/>
              </w:rPr>
            </w:pPr>
            <w:r w:rsidRPr="00412F4A">
              <w:rPr>
                <w:rFonts w:ascii="Arial" w:hAnsi="Arial" w:cs="Arial"/>
                <w:sz w:val="16"/>
                <w:szCs w:val="16"/>
              </w:rPr>
              <w:t>3681</w:t>
            </w:r>
          </w:p>
        </w:tc>
        <w:tc>
          <w:tcPr>
            <w:tcW w:w="5150" w:type="dxa"/>
            <w:tcBorders>
              <w:top w:val="nil"/>
              <w:left w:val="nil"/>
              <w:bottom w:val="single" w:sz="4" w:space="0" w:color="C0C0C0"/>
              <w:right w:val="single" w:sz="4" w:space="0" w:color="auto"/>
            </w:tcBorders>
            <w:shd w:val="clear" w:color="auto" w:fill="auto"/>
            <w:hideMark/>
          </w:tcPr>
          <w:p w14:paraId="2B7BE644"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temeljem prijenosa EU sredstava</w:t>
            </w:r>
          </w:p>
        </w:tc>
        <w:tc>
          <w:tcPr>
            <w:tcW w:w="567" w:type="dxa"/>
            <w:tcBorders>
              <w:top w:val="nil"/>
              <w:left w:val="nil"/>
              <w:bottom w:val="single" w:sz="4" w:space="0" w:color="C0C0C0"/>
              <w:right w:val="single" w:sz="4" w:space="0" w:color="auto"/>
            </w:tcBorders>
            <w:shd w:val="clear" w:color="auto" w:fill="auto"/>
            <w:hideMark/>
          </w:tcPr>
          <w:p w14:paraId="4B3D773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240</w:t>
            </w:r>
          </w:p>
        </w:tc>
        <w:tc>
          <w:tcPr>
            <w:tcW w:w="1276" w:type="dxa"/>
            <w:tcBorders>
              <w:top w:val="nil"/>
              <w:left w:val="nil"/>
              <w:bottom w:val="single" w:sz="4" w:space="0" w:color="C0C0C0"/>
              <w:right w:val="single" w:sz="4" w:space="0" w:color="auto"/>
            </w:tcBorders>
            <w:shd w:val="clear" w:color="auto" w:fill="auto"/>
            <w:noWrap/>
            <w:hideMark/>
          </w:tcPr>
          <w:p w14:paraId="1012B7B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91EDFA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07764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3D5669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11FF478" w14:textId="77777777" w:rsidR="00412F4A" w:rsidRPr="00412F4A" w:rsidRDefault="00412F4A" w:rsidP="00412F4A">
            <w:pPr>
              <w:rPr>
                <w:rFonts w:ascii="Arial" w:hAnsi="Arial" w:cs="Arial"/>
                <w:sz w:val="16"/>
                <w:szCs w:val="16"/>
              </w:rPr>
            </w:pPr>
            <w:r w:rsidRPr="00412F4A">
              <w:rPr>
                <w:rFonts w:ascii="Arial" w:hAnsi="Arial" w:cs="Arial"/>
                <w:sz w:val="16"/>
                <w:szCs w:val="16"/>
              </w:rPr>
              <w:t>3682</w:t>
            </w:r>
          </w:p>
        </w:tc>
        <w:tc>
          <w:tcPr>
            <w:tcW w:w="5150" w:type="dxa"/>
            <w:tcBorders>
              <w:top w:val="nil"/>
              <w:left w:val="nil"/>
              <w:bottom w:val="single" w:sz="4" w:space="0" w:color="C0C0C0"/>
              <w:right w:val="single" w:sz="4" w:space="0" w:color="auto"/>
            </w:tcBorders>
            <w:shd w:val="clear" w:color="auto" w:fill="auto"/>
            <w:hideMark/>
          </w:tcPr>
          <w:p w14:paraId="21F298D4"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temeljem prijenosa EU sredstava</w:t>
            </w:r>
          </w:p>
        </w:tc>
        <w:tc>
          <w:tcPr>
            <w:tcW w:w="567" w:type="dxa"/>
            <w:tcBorders>
              <w:top w:val="nil"/>
              <w:left w:val="nil"/>
              <w:bottom w:val="single" w:sz="4" w:space="0" w:color="C0C0C0"/>
              <w:right w:val="single" w:sz="4" w:space="0" w:color="auto"/>
            </w:tcBorders>
            <w:shd w:val="clear" w:color="auto" w:fill="auto"/>
            <w:hideMark/>
          </w:tcPr>
          <w:p w14:paraId="72DDD2C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241</w:t>
            </w:r>
          </w:p>
        </w:tc>
        <w:tc>
          <w:tcPr>
            <w:tcW w:w="1276" w:type="dxa"/>
            <w:tcBorders>
              <w:top w:val="nil"/>
              <w:left w:val="nil"/>
              <w:bottom w:val="single" w:sz="4" w:space="0" w:color="C0C0C0"/>
              <w:right w:val="single" w:sz="4" w:space="0" w:color="auto"/>
            </w:tcBorders>
            <w:shd w:val="clear" w:color="auto" w:fill="auto"/>
            <w:noWrap/>
            <w:hideMark/>
          </w:tcPr>
          <w:p w14:paraId="42ED283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F2C97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CC59A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93C822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CCC94CD" w14:textId="77777777" w:rsidR="00412F4A" w:rsidRPr="00412F4A" w:rsidRDefault="00412F4A" w:rsidP="00412F4A">
            <w:pPr>
              <w:rPr>
                <w:rFonts w:ascii="Arial" w:hAnsi="Arial" w:cs="Arial"/>
                <w:sz w:val="16"/>
                <w:szCs w:val="16"/>
              </w:rPr>
            </w:pPr>
            <w:r w:rsidRPr="00412F4A">
              <w:rPr>
                <w:rFonts w:ascii="Arial" w:hAnsi="Arial" w:cs="Arial"/>
                <w:sz w:val="16"/>
                <w:szCs w:val="16"/>
              </w:rPr>
              <w:t>369</w:t>
            </w:r>
          </w:p>
        </w:tc>
        <w:tc>
          <w:tcPr>
            <w:tcW w:w="5150" w:type="dxa"/>
            <w:tcBorders>
              <w:top w:val="nil"/>
              <w:left w:val="nil"/>
              <w:bottom w:val="single" w:sz="4" w:space="0" w:color="C0C0C0"/>
              <w:right w:val="single" w:sz="4" w:space="0" w:color="auto"/>
            </w:tcBorders>
            <w:shd w:val="clear" w:color="auto" w:fill="auto"/>
            <w:hideMark/>
          </w:tcPr>
          <w:p w14:paraId="4F756B4A" w14:textId="77777777" w:rsidR="00412F4A" w:rsidRPr="00412F4A" w:rsidRDefault="00412F4A" w:rsidP="00412F4A">
            <w:pPr>
              <w:rPr>
                <w:rFonts w:ascii="Arial" w:hAnsi="Arial" w:cs="Arial"/>
                <w:sz w:val="16"/>
                <w:szCs w:val="16"/>
              </w:rPr>
            </w:pPr>
            <w:r w:rsidRPr="00412F4A">
              <w:rPr>
                <w:rFonts w:ascii="Arial" w:hAnsi="Arial" w:cs="Arial"/>
                <w:sz w:val="16"/>
                <w:szCs w:val="16"/>
              </w:rPr>
              <w:t>Prijenosi između proračunskih korisnika istog proračuna (AOP 243 do 246)</w:t>
            </w:r>
          </w:p>
        </w:tc>
        <w:tc>
          <w:tcPr>
            <w:tcW w:w="567" w:type="dxa"/>
            <w:tcBorders>
              <w:top w:val="nil"/>
              <w:left w:val="nil"/>
              <w:bottom w:val="single" w:sz="4" w:space="0" w:color="C0C0C0"/>
              <w:right w:val="single" w:sz="4" w:space="0" w:color="auto"/>
            </w:tcBorders>
            <w:shd w:val="clear" w:color="auto" w:fill="auto"/>
            <w:hideMark/>
          </w:tcPr>
          <w:p w14:paraId="66A1E89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242</w:t>
            </w:r>
          </w:p>
        </w:tc>
        <w:tc>
          <w:tcPr>
            <w:tcW w:w="1276" w:type="dxa"/>
            <w:tcBorders>
              <w:top w:val="nil"/>
              <w:left w:val="nil"/>
              <w:bottom w:val="single" w:sz="4" w:space="0" w:color="C0C0C0"/>
              <w:right w:val="single" w:sz="4" w:space="0" w:color="auto"/>
            </w:tcBorders>
            <w:shd w:val="clear" w:color="auto" w:fill="auto"/>
            <w:noWrap/>
            <w:hideMark/>
          </w:tcPr>
          <w:p w14:paraId="6C6512F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C948DD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7.488.945</w:t>
            </w:r>
          </w:p>
        </w:tc>
        <w:tc>
          <w:tcPr>
            <w:tcW w:w="886" w:type="dxa"/>
            <w:tcBorders>
              <w:top w:val="nil"/>
              <w:left w:val="nil"/>
              <w:bottom w:val="single" w:sz="4" w:space="0" w:color="C0C0C0"/>
              <w:right w:val="single" w:sz="4" w:space="0" w:color="auto"/>
            </w:tcBorders>
            <w:shd w:val="clear" w:color="auto" w:fill="auto"/>
            <w:noWrap/>
            <w:hideMark/>
          </w:tcPr>
          <w:p w14:paraId="6A11D5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1B40C2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15B2DFA" w14:textId="77777777" w:rsidR="00412F4A" w:rsidRPr="00412F4A" w:rsidRDefault="00412F4A" w:rsidP="00412F4A">
            <w:pPr>
              <w:rPr>
                <w:rFonts w:ascii="Arial" w:hAnsi="Arial" w:cs="Arial"/>
                <w:sz w:val="16"/>
                <w:szCs w:val="16"/>
              </w:rPr>
            </w:pPr>
            <w:r w:rsidRPr="00412F4A">
              <w:rPr>
                <w:rFonts w:ascii="Arial" w:hAnsi="Arial" w:cs="Arial"/>
                <w:sz w:val="16"/>
                <w:szCs w:val="16"/>
              </w:rPr>
              <w:t>3691</w:t>
            </w:r>
          </w:p>
        </w:tc>
        <w:tc>
          <w:tcPr>
            <w:tcW w:w="5150" w:type="dxa"/>
            <w:tcBorders>
              <w:top w:val="nil"/>
              <w:left w:val="nil"/>
              <w:bottom w:val="single" w:sz="4" w:space="0" w:color="C0C0C0"/>
              <w:right w:val="single" w:sz="4" w:space="0" w:color="auto"/>
            </w:tcBorders>
            <w:shd w:val="clear" w:color="auto" w:fill="auto"/>
            <w:hideMark/>
          </w:tcPr>
          <w:p w14:paraId="11FF8EB0" w14:textId="77777777" w:rsidR="00412F4A" w:rsidRPr="00412F4A" w:rsidRDefault="00412F4A" w:rsidP="00412F4A">
            <w:pPr>
              <w:rPr>
                <w:rFonts w:ascii="Arial" w:hAnsi="Arial" w:cs="Arial"/>
                <w:sz w:val="16"/>
                <w:szCs w:val="16"/>
              </w:rPr>
            </w:pPr>
            <w:r w:rsidRPr="00412F4A">
              <w:rPr>
                <w:rFonts w:ascii="Arial" w:hAnsi="Arial" w:cs="Arial"/>
                <w:sz w:val="16"/>
                <w:szCs w:val="16"/>
              </w:rPr>
              <w:t>Tekući prijenosi između proračunskih korisnika istog proračuna</w:t>
            </w:r>
          </w:p>
        </w:tc>
        <w:tc>
          <w:tcPr>
            <w:tcW w:w="567" w:type="dxa"/>
            <w:tcBorders>
              <w:top w:val="nil"/>
              <w:left w:val="nil"/>
              <w:bottom w:val="single" w:sz="4" w:space="0" w:color="C0C0C0"/>
              <w:right w:val="single" w:sz="4" w:space="0" w:color="auto"/>
            </w:tcBorders>
            <w:shd w:val="clear" w:color="auto" w:fill="auto"/>
            <w:hideMark/>
          </w:tcPr>
          <w:p w14:paraId="1411B8A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243</w:t>
            </w:r>
          </w:p>
        </w:tc>
        <w:tc>
          <w:tcPr>
            <w:tcW w:w="1276" w:type="dxa"/>
            <w:tcBorders>
              <w:top w:val="nil"/>
              <w:left w:val="nil"/>
              <w:bottom w:val="single" w:sz="4" w:space="0" w:color="C0C0C0"/>
              <w:right w:val="single" w:sz="4" w:space="0" w:color="auto"/>
            </w:tcBorders>
            <w:shd w:val="clear" w:color="auto" w:fill="auto"/>
            <w:noWrap/>
            <w:hideMark/>
          </w:tcPr>
          <w:p w14:paraId="06E49E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BB1CA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688.945</w:t>
            </w:r>
          </w:p>
        </w:tc>
        <w:tc>
          <w:tcPr>
            <w:tcW w:w="886" w:type="dxa"/>
            <w:tcBorders>
              <w:top w:val="nil"/>
              <w:left w:val="nil"/>
              <w:bottom w:val="single" w:sz="4" w:space="0" w:color="C0C0C0"/>
              <w:right w:val="single" w:sz="4" w:space="0" w:color="auto"/>
            </w:tcBorders>
            <w:shd w:val="clear" w:color="auto" w:fill="auto"/>
            <w:noWrap/>
            <w:hideMark/>
          </w:tcPr>
          <w:p w14:paraId="3EC1F3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66AD48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342B225" w14:textId="77777777" w:rsidR="00412F4A" w:rsidRPr="00412F4A" w:rsidRDefault="00412F4A" w:rsidP="00412F4A">
            <w:pPr>
              <w:rPr>
                <w:rFonts w:ascii="Arial" w:hAnsi="Arial" w:cs="Arial"/>
                <w:sz w:val="16"/>
                <w:szCs w:val="16"/>
              </w:rPr>
            </w:pPr>
            <w:r w:rsidRPr="00412F4A">
              <w:rPr>
                <w:rFonts w:ascii="Arial" w:hAnsi="Arial" w:cs="Arial"/>
                <w:sz w:val="16"/>
                <w:szCs w:val="16"/>
              </w:rPr>
              <w:t>3692</w:t>
            </w:r>
          </w:p>
        </w:tc>
        <w:tc>
          <w:tcPr>
            <w:tcW w:w="5150" w:type="dxa"/>
            <w:tcBorders>
              <w:top w:val="nil"/>
              <w:left w:val="nil"/>
              <w:bottom w:val="single" w:sz="4" w:space="0" w:color="C0C0C0"/>
              <w:right w:val="single" w:sz="4" w:space="0" w:color="auto"/>
            </w:tcBorders>
            <w:shd w:val="clear" w:color="auto" w:fill="auto"/>
            <w:hideMark/>
          </w:tcPr>
          <w:p w14:paraId="10B912F5" w14:textId="77777777" w:rsidR="00412F4A" w:rsidRPr="00412F4A" w:rsidRDefault="00412F4A" w:rsidP="00412F4A">
            <w:pPr>
              <w:rPr>
                <w:rFonts w:ascii="Arial" w:hAnsi="Arial" w:cs="Arial"/>
                <w:sz w:val="16"/>
                <w:szCs w:val="16"/>
              </w:rPr>
            </w:pPr>
            <w:r w:rsidRPr="00412F4A">
              <w:rPr>
                <w:rFonts w:ascii="Arial" w:hAnsi="Arial" w:cs="Arial"/>
                <w:sz w:val="16"/>
                <w:szCs w:val="16"/>
              </w:rPr>
              <w:t>Kapitalni prijenosi između proračunskih korisnika istog proračuna</w:t>
            </w:r>
          </w:p>
        </w:tc>
        <w:tc>
          <w:tcPr>
            <w:tcW w:w="567" w:type="dxa"/>
            <w:tcBorders>
              <w:top w:val="nil"/>
              <w:left w:val="nil"/>
              <w:bottom w:val="single" w:sz="4" w:space="0" w:color="C0C0C0"/>
              <w:right w:val="single" w:sz="4" w:space="0" w:color="auto"/>
            </w:tcBorders>
            <w:shd w:val="clear" w:color="auto" w:fill="auto"/>
            <w:hideMark/>
          </w:tcPr>
          <w:p w14:paraId="2718E87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244</w:t>
            </w:r>
          </w:p>
        </w:tc>
        <w:tc>
          <w:tcPr>
            <w:tcW w:w="1276" w:type="dxa"/>
            <w:tcBorders>
              <w:top w:val="nil"/>
              <w:left w:val="nil"/>
              <w:bottom w:val="single" w:sz="4" w:space="0" w:color="C0C0C0"/>
              <w:right w:val="single" w:sz="4" w:space="0" w:color="auto"/>
            </w:tcBorders>
            <w:shd w:val="clear" w:color="auto" w:fill="auto"/>
            <w:noWrap/>
            <w:hideMark/>
          </w:tcPr>
          <w:p w14:paraId="019BF9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7AE21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6.800.000</w:t>
            </w:r>
          </w:p>
        </w:tc>
        <w:tc>
          <w:tcPr>
            <w:tcW w:w="886" w:type="dxa"/>
            <w:tcBorders>
              <w:top w:val="nil"/>
              <w:left w:val="nil"/>
              <w:bottom w:val="single" w:sz="4" w:space="0" w:color="C0C0C0"/>
              <w:right w:val="single" w:sz="4" w:space="0" w:color="auto"/>
            </w:tcBorders>
            <w:shd w:val="clear" w:color="auto" w:fill="auto"/>
            <w:noWrap/>
            <w:hideMark/>
          </w:tcPr>
          <w:p w14:paraId="4E58F98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25D209A"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B689A10" w14:textId="77777777" w:rsidR="00412F4A" w:rsidRPr="00412F4A" w:rsidRDefault="00412F4A" w:rsidP="00412F4A">
            <w:pPr>
              <w:rPr>
                <w:rFonts w:ascii="Arial" w:hAnsi="Arial" w:cs="Arial"/>
                <w:sz w:val="16"/>
                <w:szCs w:val="16"/>
              </w:rPr>
            </w:pPr>
            <w:r w:rsidRPr="00412F4A">
              <w:rPr>
                <w:rFonts w:ascii="Arial" w:hAnsi="Arial" w:cs="Arial"/>
                <w:sz w:val="16"/>
                <w:szCs w:val="16"/>
              </w:rPr>
              <w:t>3693</w:t>
            </w:r>
          </w:p>
        </w:tc>
        <w:tc>
          <w:tcPr>
            <w:tcW w:w="5150" w:type="dxa"/>
            <w:tcBorders>
              <w:top w:val="nil"/>
              <w:left w:val="nil"/>
              <w:bottom w:val="single" w:sz="4" w:space="0" w:color="C0C0C0"/>
              <w:right w:val="single" w:sz="4" w:space="0" w:color="auto"/>
            </w:tcBorders>
            <w:shd w:val="clear" w:color="auto" w:fill="auto"/>
            <w:hideMark/>
          </w:tcPr>
          <w:p w14:paraId="46EB08D1" w14:textId="77777777" w:rsidR="00412F4A" w:rsidRPr="00412F4A" w:rsidRDefault="00412F4A" w:rsidP="00412F4A">
            <w:pPr>
              <w:rPr>
                <w:rFonts w:ascii="Arial" w:hAnsi="Arial" w:cs="Arial"/>
                <w:sz w:val="16"/>
                <w:szCs w:val="16"/>
              </w:rPr>
            </w:pPr>
            <w:r w:rsidRPr="00412F4A">
              <w:rPr>
                <w:rFonts w:ascii="Arial" w:hAnsi="Arial" w:cs="Arial"/>
                <w:sz w:val="16"/>
                <w:szCs w:val="16"/>
              </w:rPr>
              <w:t>Tekući prijenosi između proračunskih korisnika istog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41BE0BD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245</w:t>
            </w:r>
          </w:p>
        </w:tc>
        <w:tc>
          <w:tcPr>
            <w:tcW w:w="1276" w:type="dxa"/>
            <w:tcBorders>
              <w:top w:val="nil"/>
              <w:left w:val="nil"/>
              <w:bottom w:val="single" w:sz="4" w:space="0" w:color="C0C0C0"/>
              <w:right w:val="single" w:sz="4" w:space="0" w:color="auto"/>
            </w:tcBorders>
            <w:shd w:val="clear" w:color="auto" w:fill="auto"/>
            <w:noWrap/>
            <w:hideMark/>
          </w:tcPr>
          <w:p w14:paraId="32D865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2BDED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B4788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CB8CF0D"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9B87D61" w14:textId="77777777" w:rsidR="00412F4A" w:rsidRPr="00412F4A" w:rsidRDefault="00412F4A" w:rsidP="00412F4A">
            <w:pPr>
              <w:rPr>
                <w:rFonts w:ascii="Arial" w:hAnsi="Arial" w:cs="Arial"/>
                <w:sz w:val="16"/>
                <w:szCs w:val="16"/>
              </w:rPr>
            </w:pPr>
            <w:r w:rsidRPr="00412F4A">
              <w:rPr>
                <w:rFonts w:ascii="Arial" w:hAnsi="Arial" w:cs="Arial"/>
                <w:sz w:val="16"/>
                <w:szCs w:val="16"/>
              </w:rPr>
              <w:t>3694</w:t>
            </w:r>
          </w:p>
        </w:tc>
        <w:tc>
          <w:tcPr>
            <w:tcW w:w="5150" w:type="dxa"/>
            <w:tcBorders>
              <w:top w:val="nil"/>
              <w:left w:val="nil"/>
              <w:bottom w:val="single" w:sz="4" w:space="0" w:color="C0C0C0"/>
              <w:right w:val="single" w:sz="4" w:space="0" w:color="auto"/>
            </w:tcBorders>
            <w:shd w:val="clear" w:color="auto" w:fill="auto"/>
            <w:hideMark/>
          </w:tcPr>
          <w:p w14:paraId="05AEA605" w14:textId="77777777" w:rsidR="00412F4A" w:rsidRPr="00412F4A" w:rsidRDefault="00412F4A" w:rsidP="00412F4A">
            <w:pPr>
              <w:rPr>
                <w:rFonts w:ascii="Arial" w:hAnsi="Arial" w:cs="Arial"/>
                <w:sz w:val="16"/>
                <w:szCs w:val="16"/>
              </w:rPr>
            </w:pPr>
            <w:r w:rsidRPr="00412F4A">
              <w:rPr>
                <w:rFonts w:ascii="Arial" w:hAnsi="Arial" w:cs="Arial"/>
                <w:sz w:val="16"/>
                <w:szCs w:val="16"/>
              </w:rPr>
              <w:t>Kapitalni prijenosi između proračunskih korisnika istog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1823AEA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246</w:t>
            </w:r>
          </w:p>
        </w:tc>
        <w:tc>
          <w:tcPr>
            <w:tcW w:w="1276" w:type="dxa"/>
            <w:tcBorders>
              <w:top w:val="nil"/>
              <w:left w:val="nil"/>
              <w:bottom w:val="single" w:sz="4" w:space="0" w:color="C0C0C0"/>
              <w:right w:val="single" w:sz="4" w:space="0" w:color="auto"/>
            </w:tcBorders>
            <w:shd w:val="clear" w:color="auto" w:fill="auto"/>
            <w:noWrap/>
            <w:hideMark/>
          </w:tcPr>
          <w:p w14:paraId="2BEF6C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B13B0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D7997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C8D4C3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8EBE7BB" w14:textId="77777777" w:rsidR="00412F4A" w:rsidRPr="00412F4A" w:rsidRDefault="00412F4A" w:rsidP="00412F4A">
            <w:pPr>
              <w:rPr>
                <w:rFonts w:ascii="Arial" w:hAnsi="Arial" w:cs="Arial"/>
                <w:sz w:val="16"/>
                <w:szCs w:val="16"/>
              </w:rPr>
            </w:pPr>
            <w:r w:rsidRPr="00412F4A">
              <w:rPr>
                <w:rFonts w:ascii="Arial" w:hAnsi="Arial" w:cs="Arial"/>
                <w:sz w:val="16"/>
                <w:szCs w:val="16"/>
              </w:rPr>
              <w:t>37</w:t>
            </w:r>
          </w:p>
        </w:tc>
        <w:tc>
          <w:tcPr>
            <w:tcW w:w="5150" w:type="dxa"/>
            <w:tcBorders>
              <w:top w:val="nil"/>
              <w:left w:val="nil"/>
              <w:bottom w:val="single" w:sz="4" w:space="0" w:color="C0C0C0"/>
              <w:right w:val="single" w:sz="4" w:space="0" w:color="auto"/>
            </w:tcBorders>
            <w:shd w:val="clear" w:color="auto" w:fill="auto"/>
            <w:noWrap/>
            <w:hideMark/>
          </w:tcPr>
          <w:p w14:paraId="0D25F21D" w14:textId="77777777" w:rsidR="00412F4A" w:rsidRPr="00412F4A" w:rsidRDefault="00412F4A" w:rsidP="00412F4A">
            <w:pPr>
              <w:rPr>
                <w:rFonts w:ascii="Arial" w:hAnsi="Arial" w:cs="Arial"/>
                <w:sz w:val="16"/>
                <w:szCs w:val="16"/>
              </w:rPr>
            </w:pPr>
            <w:r w:rsidRPr="00412F4A">
              <w:rPr>
                <w:rFonts w:ascii="Arial" w:hAnsi="Arial" w:cs="Arial"/>
                <w:sz w:val="16"/>
                <w:szCs w:val="16"/>
              </w:rPr>
              <w:t>Naknade građanima i kućanstvima na temelju osiguranja i druge naknade (AOP 248+254)</w:t>
            </w:r>
          </w:p>
        </w:tc>
        <w:tc>
          <w:tcPr>
            <w:tcW w:w="567" w:type="dxa"/>
            <w:tcBorders>
              <w:top w:val="nil"/>
              <w:left w:val="nil"/>
              <w:bottom w:val="single" w:sz="4" w:space="0" w:color="C0C0C0"/>
              <w:right w:val="single" w:sz="4" w:space="0" w:color="auto"/>
            </w:tcBorders>
            <w:shd w:val="clear" w:color="auto" w:fill="auto"/>
            <w:hideMark/>
          </w:tcPr>
          <w:p w14:paraId="03C5FBB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247</w:t>
            </w:r>
          </w:p>
        </w:tc>
        <w:tc>
          <w:tcPr>
            <w:tcW w:w="1276" w:type="dxa"/>
            <w:tcBorders>
              <w:top w:val="nil"/>
              <w:left w:val="nil"/>
              <w:bottom w:val="single" w:sz="4" w:space="0" w:color="C0C0C0"/>
              <w:right w:val="single" w:sz="4" w:space="0" w:color="auto"/>
            </w:tcBorders>
            <w:shd w:val="clear" w:color="auto" w:fill="auto"/>
            <w:noWrap/>
            <w:hideMark/>
          </w:tcPr>
          <w:p w14:paraId="5D5618E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5.390.699</w:t>
            </w:r>
          </w:p>
        </w:tc>
        <w:tc>
          <w:tcPr>
            <w:tcW w:w="1240" w:type="dxa"/>
            <w:tcBorders>
              <w:top w:val="nil"/>
              <w:left w:val="nil"/>
              <w:bottom w:val="single" w:sz="4" w:space="0" w:color="C0C0C0"/>
              <w:right w:val="single" w:sz="4" w:space="0" w:color="auto"/>
            </w:tcBorders>
            <w:shd w:val="clear" w:color="auto" w:fill="auto"/>
            <w:noWrap/>
            <w:hideMark/>
          </w:tcPr>
          <w:p w14:paraId="4B075BE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9.948.254</w:t>
            </w:r>
          </w:p>
        </w:tc>
        <w:tc>
          <w:tcPr>
            <w:tcW w:w="886" w:type="dxa"/>
            <w:tcBorders>
              <w:top w:val="nil"/>
              <w:left w:val="nil"/>
              <w:bottom w:val="single" w:sz="4" w:space="0" w:color="C0C0C0"/>
              <w:right w:val="single" w:sz="4" w:space="0" w:color="auto"/>
            </w:tcBorders>
            <w:shd w:val="clear" w:color="auto" w:fill="auto"/>
            <w:noWrap/>
            <w:hideMark/>
          </w:tcPr>
          <w:p w14:paraId="745E31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184,5</w:t>
            </w:r>
          </w:p>
        </w:tc>
      </w:tr>
      <w:tr w:rsidR="00412F4A" w:rsidRPr="00412F4A" w14:paraId="29EE2F0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3B0C6BF" w14:textId="77777777" w:rsidR="00412F4A" w:rsidRPr="00412F4A" w:rsidRDefault="00412F4A" w:rsidP="00412F4A">
            <w:pPr>
              <w:rPr>
                <w:rFonts w:ascii="Arial" w:hAnsi="Arial" w:cs="Arial"/>
                <w:sz w:val="16"/>
                <w:szCs w:val="16"/>
              </w:rPr>
            </w:pPr>
            <w:r w:rsidRPr="00412F4A">
              <w:rPr>
                <w:rFonts w:ascii="Arial" w:hAnsi="Arial" w:cs="Arial"/>
                <w:sz w:val="16"/>
                <w:szCs w:val="16"/>
              </w:rPr>
              <w:t>371</w:t>
            </w:r>
          </w:p>
        </w:tc>
        <w:tc>
          <w:tcPr>
            <w:tcW w:w="5150" w:type="dxa"/>
            <w:tcBorders>
              <w:top w:val="nil"/>
              <w:left w:val="nil"/>
              <w:bottom w:val="single" w:sz="4" w:space="0" w:color="C0C0C0"/>
              <w:right w:val="single" w:sz="4" w:space="0" w:color="auto"/>
            </w:tcBorders>
            <w:shd w:val="clear" w:color="auto" w:fill="auto"/>
            <w:hideMark/>
          </w:tcPr>
          <w:p w14:paraId="1FC56A26" w14:textId="77777777" w:rsidR="00412F4A" w:rsidRPr="00412F4A" w:rsidRDefault="00412F4A" w:rsidP="00412F4A">
            <w:pPr>
              <w:rPr>
                <w:rFonts w:ascii="Arial" w:hAnsi="Arial" w:cs="Arial"/>
                <w:sz w:val="16"/>
                <w:szCs w:val="16"/>
              </w:rPr>
            </w:pPr>
            <w:r w:rsidRPr="00412F4A">
              <w:rPr>
                <w:rFonts w:ascii="Arial" w:hAnsi="Arial" w:cs="Arial"/>
                <w:sz w:val="16"/>
                <w:szCs w:val="16"/>
              </w:rPr>
              <w:t>Naknade građanima i kućanstvima na temelju osiguranja (AOP 249 do 253)</w:t>
            </w:r>
          </w:p>
        </w:tc>
        <w:tc>
          <w:tcPr>
            <w:tcW w:w="567" w:type="dxa"/>
            <w:tcBorders>
              <w:top w:val="nil"/>
              <w:left w:val="nil"/>
              <w:bottom w:val="single" w:sz="4" w:space="0" w:color="C0C0C0"/>
              <w:right w:val="single" w:sz="4" w:space="0" w:color="auto"/>
            </w:tcBorders>
            <w:shd w:val="clear" w:color="auto" w:fill="auto"/>
            <w:hideMark/>
          </w:tcPr>
          <w:p w14:paraId="738608B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248</w:t>
            </w:r>
          </w:p>
        </w:tc>
        <w:tc>
          <w:tcPr>
            <w:tcW w:w="1276" w:type="dxa"/>
            <w:tcBorders>
              <w:top w:val="nil"/>
              <w:left w:val="nil"/>
              <w:bottom w:val="single" w:sz="4" w:space="0" w:color="C0C0C0"/>
              <w:right w:val="single" w:sz="4" w:space="0" w:color="auto"/>
            </w:tcBorders>
            <w:shd w:val="clear" w:color="auto" w:fill="auto"/>
            <w:noWrap/>
            <w:hideMark/>
          </w:tcPr>
          <w:p w14:paraId="78088D2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B1BC7A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3C6BA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C22770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18DCCC5" w14:textId="77777777" w:rsidR="00412F4A" w:rsidRPr="00412F4A" w:rsidRDefault="00412F4A" w:rsidP="00412F4A">
            <w:pPr>
              <w:rPr>
                <w:rFonts w:ascii="Arial" w:hAnsi="Arial" w:cs="Arial"/>
                <w:sz w:val="16"/>
                <w:szCs w:val="16"/>
              </w:rPr>
            </w:pPr>
            <w:r w:rsidRPr="00412F4A">
              <w:rPr>
                <w:rFonts w:ascii="Arial" w:hAnsi="Arial" w:cs="Arial"/>
                <w:sz w:val="16"/>
                <w:szCs w:val="16"/>
              </w:rPr>
              <w:t>3711</w:t>
            </w:r>
          </w:p>
        </w:tc>
        <w:tc>
          <w:tcPr>
            <w:tcW w:w="5150" w:type="dxa"/>
            <w:tcBorders>
              <w:top w:val="nil"/>
              <w:left w:val="nil"/>
              <w:bottom w:val="single" w:sz="4" w:space="0" w:color="C0C0C0"/>
              <w:right w:val="single" w:sz="4" w:space="0" w:color="auto"/>
            </w:tcBorders>
            <w:shd w:val="clear" w:color="auto" w:fill="auto"/>
            <w:hideMark/>
          </w:tcPr>
          <w:p w14:paraId="27F57D21" w14:textId="77777777" w:rsidR="00412F4A" w:rsidRPr="00412F4A" w:rsidRDefault="00412F4A" w:rsidP="00412F4A">
            <w:pPr>
              <w:rPr>
                <w:rFonts w:ascii="Arial" w:hAnsi="Arial" w:cs="Arial"/>
                <w:sz w:val="16"/>
                <w:szCs w:val="16"/>
              </w:rPr>
            </w:pPr>
            <w:r w:rsidRPr="00412F4A">
              <w:rPr>
                <w:rFonts w:ascii="Arial" w:hAnsi="Arial" w:cs="Arial"/>
                <w:sz w:val="16"/>
                <w:szCs w:val="16"/>
              </w:rPr>
              <w:t>Naknade građanima i kućanstvima u novcu - neposredno ili putem ustanova izvan javnog sektora</w:t>
            </w:r>
          </w:p>
        </w:tc>
        <w:tc>
          <w:tcPr>
            <w:tcW w:w="567" w:type="dxa"/>
            <w:tcBorders>
              <w:top w:val="nil"/>
              <w:left w:val="nil"/>
              <w:bottom w:val="single" w:sz="4" w:space="0" w:color="C0C0C0"/>
              <w:right w:val="single" w:sz="4" w:space="0" w:color="auto"/>
            </w:tcBorders>
            <w:shd w:val="clear" w:color="auto" w:fill="auto"/>
            <w:hideMark/>
          </w:tcPr>
          <w:p w14:paraId="0FCE337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249</w:t>
            </w:r>
          </w:p>
        </w:tc>
        <w:tc>
          <w:tcPr>
            <w:tcW w:w="1276" w:type="dxa"/>
            <w:tcBorders>
              <w:top w:val="nil"/>
              <w:left w:val="nil"/>
              <w:bottom w:val="single" w:sz="4" w:space="0" w:color="C0C0C0"/>
              <w:right w:val="single" w:sz="4" w:space="0" w:color="auto"/>
            </w:tcBorders>
            <w:shd w:val="clear" w:color="auto" w:fill="auto"/>
            <w:noWrap/>
            <w:hideMark/>
          </w:tcPr>
          <w:p w14:paraId="7499BD0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8F519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DD840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1956256"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13C4300" w14:textId="77777777" w:rsidR="00412F4A" w:rsidRPr="00412F4A" w:rsidRDefault="00412F4A" w:rsidP="00412F4A">
            <w:pPr>
              <w:rPr>
                <w:rFonts w:ascii="Arial" w:hAnsi="Arial" w:cs="Arial"/>
                <w:sz w:val="16"/>
                <w:szCs w:val="16"/>
              </w:rPr>
            </w:pPr>
            <w:r w:rsidRPr="00412F4A">
              <w:rPr>
                <w:rFonts w:ascii="Arial" w:hAnsi="Arial" w:cs="Arial"/>
                <w:sz w:val="16"/>
                <w:szCs w:val="16"/>
              </w:rPr>
              <w:t>3712</w:t>
            </w:r>
          </w:p>
        </w:tc>
        <w:tc>
          <w:tcPr>
            <w:tcW w:w="5150" w:type="dxa"/>
            <w:tcBorders>
              <w:top w:val="nil"/>
              <w:left w:val="nil"/>
              <w:bottom w:val="single" w:sz="4" w:space="0" w:color="C0C0C0"/>
              <w:right w:val="single" w:sz="4" w:space="0" w:color="auto"/>
            </w:tcBorders>
            <w:shd w:val="clear" w:color="auto" w:fill="auto"/>
            <w:hideMark/>
          </w:tcPr>
          <w:p w14:paraId="7FE2FE2F" w14:textId="77777777" w:rsidR="00412F4A" w:rsidRPr="00412F4A" w:rsidRDefault="00412F4A" w:rsidP="00412F4A">
            <w:pPr>
              <w:rPr>
                <w:rFonts w:ascii="Arial" w:hAnsi="Arial" w:cs="Arial"/>
                <w:sz w:val="16"/>
                <w:szCs w:val="16"/>
              </w:rPr>
            </w:pPr>
            <w:r w:rsidRPr="00412F4A">
              <w:rPr>
                <w:rFonts w:ascii="Arial" w:hAnsi="Arial" w:cs="Arial"/>
                <w:sz w:val="16"/>
                <w:szCs w:val="16"/>
              </w:rPr>
              <w:t>Naknade građanima i kućanstvima u naravi - neposredno ili putem ustanova izvan javnog sektora</w:t>
            </w:r>
          </w:p>
        </w:tc>
        <w:tc>
          <w:tcPr>
            <w:tcW w:w="567" w:type="dxa"/>
            <w:tcBorders>
              <w:top w:val="nil"/>
              <w:left w:val="nil"/>
              <w:bottom w:val="single" w:sz="4" w:space="0" w:color="C0C0C0"/>
              <w:right w:val="single" w:sz="4" w:space="0" w:color="auto"/>
            </w:tcBorders>
            <w:shd w:val="clear" w:color="auto" w:fill="auto"/>
            <w:hideMark/>
          </w:tcPr>
          <w:p w14:paraId="423E513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250</w:t>
            </w:r>
          </w:p>
        </w:tc>
        <w:tc>
          <w:tcPr>
            <w:tcW w:w="1276" w:type="dxa"/>
            <w:tcBorders>
              <w:top w:val="nil"/>
              <w:left w:val="nil"/>
              <w:bottom w:val="single" w:sz="4" w:space="0" w:color="C0C0C0"/>
              <w:right w:val="single" w:sz="4" w:space="0" w:color="auto"/>
            </w:tcBorders>
            <w:shd w:val="clear" w:color="auto" w:fill="auto"/>
            <w:noWrap/>
            <w:hideMark/>
          </w:tcPr>
          <w:p w14:paraId="6BBE0E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5310AC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578AD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9B299E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AEA5761" w14:textId="77777777" w:rsidR="00412F4A" w:rsidRPr="00412F4A" w:rsidRDefault="00412F4A" w:rsidP="00412F4A">
            <w:pPr>
              <w:rPr>
                <w:rFonts w:ascii="Arial" w:hAnsi="Arial" w:cs="Arial"/>
                <w:sz w:val="16"/>
                <w:szCs w:val="16"/>
              </w:rPr>
            </w:pPr>
            <w:r w:rsidRPr="00412F4A">
              <w:rPr>
                <w:rFonts w:ascii="Arial" w:hAnsi="Arial" w:cs="Arial"/>
                <w:sz w:val="16"/>
                <w:szCs w:val="16"/>
              </w:rPr>
              <w:t>3713</w:t>
            </w:r>
          </w:p>
        </w:tc>
        <w:tc>
          <w:tcPr>
            <w:tcW w:w="5150" w:type="dxa"/>
            <w:tcBorders>
              <w:top w:val="nil"/>
              <w:left w:val="nil"/>
              <w:bottom w:val="single" w:sz="4" w:space="0" w:color="C0C0C0"/>
              <w:right w:val="single" w:sz="4" w:space="0" w:color="auto"/>
            </w:tcBorders>
            <w:shd w:val="clear" w:color="auto" w:fill="auto"/>
            <w:hideMark/>
          </w:tcPr>
          <w:p w14:paraId="1B2711C9" w14:textId="77777777" w:rsidR="00412F4A" w:rsidRPr="00412F4A" w:rsidRDefault="00412F4A" w:rsidP="00412F4A">
            <w:pPr>
              <w:rPr>
                <w:rFonts w:ascii="Arial" w:hAnsi="Arial" w:cs="Arial"/>
                <w:sz w:val="16"/>
                <w:szCs w:val="16"/>
              </w:rPr>
            </w:pPr>
            <w:r w:rsidRPr="00412F4A">
              <w:rPr>
                <w:rFonts w:ascii="Arial" w:hAnsi="Arial" w:cs="Arial"/>
                <w:sz w:val="16"/>
                <w:szCs w:val="16"/>
              </w:rPr>
              <w:t>Naknade građanima i kućanstvima u novcu - putem ustanova u javnom sektoru</w:t>
            </w:r>
          </w:p>
        </w:tc>
        <w:tc>
          <w:tcPr>
            <w:tcW w:w="567" w:type="dxa"/>
            <w:tcBorders>
              <w:top w:val="nil"/>
              <w:left w:val="nil"/>
              <w:bottom w:val="single" w:sz="4" w:space="0" w:color="C0C0C0"/>
              <w:right w:val="single" w:sz="4" w:space="0" w:color="auto"/>
            </w:tcBorders>
            <w:shd w:val="clear" w:color="auto" w:fill="auto"/>
            <w:hideMark/>
          </w:tcPr>
          <w:p w14:paraId="44E214E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251</w:t>
            </w:r>
          </w:p>
        </w:tc>
        <w:tc>
          <w:tcPr>
            <w:tcW w:w="1276" w:type="dxa"/>
            <w:tcBorders>
              <w:top w:val="nil"/>
              <w:left w:val="nil"/>
              <w:bottom w:val="single" w:sz="4" w:space="0" w:color="C0C0C0"/>
              <w:right w:val="single" w:sz="4" w:space="0" w:color="auto"/>
            </w:tcBorders>
            <w:shd w:val="clear" w:color="auto" w:fill="auto"/>
            <w:noWrap/>
            <w:hideMark/>
          </w:tcPr>
          <w:p w14:paraId="304997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25237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7210B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85AA6E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3C780E5" w14:textId="77777777" w:rsidR="00412F4A" w:rsidRPr="00412F4A" w:rsidRDefault="00412F4A" w:rsidP="00412F4A">
            <w:pPr>
              <w:rPr>
                <w:rFonts w:ascii="Arial" w:hAnsi="Arial" w:cs="Arial"/>
                <w:sz w:val="16"/>
                <w:szCs w:val="16"/>
              </w:rPr>
            </w:pPr>
            <w:r w:rsidRPr="00412F4A">
              <w:rPr>
                <w:rFonts w:ascii="Arial" w:hAnsi="Arial" w:cs="Arial"/>
                <w:sz w:val="16"/>
                <w:szCs w:val="16"/>
              </w:rPr>
              <w:t>3714</w:t>
            </w:r>
          </w:p>
        </w:tc>
        <w:tc>
          <w:tcPr>
            <w:tcW w:w="5150" w:type="dxa"/>
            <w:tcBorders>
              <w:top w:val="nil"/>
              <w:left w:val="nil"/>
              <w:bottom w:val="single" w:sz="4" w:space="0" w:color="C0C0C0"/>
              <w:right w:val="single" w:sz="4" w:space="0" w:color="auto"/>
            </w:tcBorders>
            <w:shd w:val="clear" w:color="auto" w:fill="auto"/>
            <w:hideMark/>
          </w:tcPr>
          <w:p w14:paraId="77A8B7B1" w14:textId="77777777" w:rsidR="00412F4A" w:rsidRPr="00412F4A" w:rsidRDefault="00412F4A" w:rsidP="00412F4A">
            <w:pPr>
              <w:rPr>
                <w:rFonts w:ascii="Arial" w:hAnsi="Arial" w:cs="Arial"/>
                <w:sz w:val="16"/>
                <w:szCs w:val="16"/>
              </w:rPr>
            </w:pPr>
            <w:r w:rsidRPr="00412F4A">
              <w:rPr>
                <w:rFonts w:ascii="Arial" w:hAnsi="Arial" w:cs="Arial"/>
                <w:sz w:val="16"/>
                <w:szCs w:val="16"/>
              </w:rPr>
              <w:t>Naknade građanima i kućanstvima u naravi - putem ustanova u javnom sektoru</w:t>
            </w:r>
          </w:p>
        </w:tc>
        <w:tc>
          <w:tcPr>
            <w:tcW w:w="567" w:type="dxa"/>
            <w:tcBorders>
              <w:top w:val="nil"/>
              <w:left w:val="nil"/>
              <w:bottom w:val="single" w:sz="4" w:space="0" w:color="C0C0C0"/>
              <w:right w:val="single" w:sz="4" w:space="0" w:color="auto"/>
            </w:tcBorders>
            <w:shd w:val="clear" w:color="auto" w:fill="auto"/>
            <w:hideMark/>
          </w:tcPr>
          <w:p w14:paraId="1E9BEDB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252</w:t>
            </w:r>
          </w:p>
        </w:tc>
        <w:tc>
          <w:tcPr>
            <w:tcW w:w="1276" w:type="dxa"/>
            <w:tcBorders>
              <w:top w:val="nil"/>
              <w:left w:val="nil"/>
              <w:bottom w:val="single" w:sz="4" w:space="0" w:color="C0C0C0"/>
              <w:right w:val="single" w:sz="4" w:space="0" w:color="auto"/>
            </w:tcBorders>
            <w:shd w:val="clear" w:color="auto" w:fill="auto"/>
            <w:noWrap/>
            <w:hideMark/>
          </w:tcPr>
          <w:p w14:paraId="5EFBA5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712A4E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14CBF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13BF45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8C0CD5E" w14:textId="77777777" w:rsidR="00412F4A" w:rsidRPr="00412F4A" w:rsidRDefault="00412F4A" w:rsidP="00412F4A">
            <w:pPr>
              <w:rPr>
                <w:rFonts w:ascii="Arial" w:hAnsi="Arial" w:cs="Arial"/>
                <w:sz w:val="16"/>
                <w:szCs w:val="16"/>
              </w:rPr>
            </w:pPr>
            <w:r w:rsidRPr="00412F4A">
              <w:rPr>
                <w:rFonts w:ascii="Arial" w:hAnsi="Arial" w:cs="Arial"/>
                <w:sz w:val="16"/>
                <w:szCs w:val="16"/>
              </w:rPr>
              <w:t>3715</w:t>
            </w:r>
          </w:p>
        </w:tc>
        <w:tc>
          <w:tcPr>
            <w:tcW w:w="5150" w:type="dxa"/>
            <w:tcBorders>
              <w:top w:val="nil"/>
              <w:left w:val="nil"/>
              <w:bottom w:val="single" w:sz="4" w:space="0" w:color="C0C0C0"/>
              <w:right w:val="single" w:sz="4" w:space="0" w:color="auto"/>
            </w:tcBorders>
            <w:shd w:val="clear" w:color="auto" w:fill="auto"/>
            <w:hideMark/>
          </w:tcPr>
          <w:p w14:paraId="479381DD" w14:textId="77777777" w:rsidR="00412F4A" w:rsidRPr="00412F4A" w:rsidRDefault="00412F4A" w:rsidP="00412F4A">
            <w:pPr>
              <w:rPr>
                <w:rFonts w:ascii="Arial" w:hAnsi="Arial" w:cs="Arial"/>
                <w:sz w:val="16"/>
                <w:szCs w:val="16"/>
              </w:rPr>
            </w:pPr>
            <w:r w:rsidRPr="00412F4A">
              <w:rPr>
                <w:rFonts w:ascii="Arial" w:hAnsi="Arial" w:cs="Arial"/>
                <w:sz w:val="16"/>
                <w:szCs w:val="16"/>
              </w:rPr>
              <w:t>Naknade građanima i kućanstvima na temelju osiguranja iz EU sredstava</w:t>
            </w:r>
          </w:p>
        </w:tc>
        <w:tc>
          <w:tcPr>
            <w:tcW w:w="567" w:type="dxa"/>
            <w:tcBorders>
              <w:top w:val="nil"/>
              <w:left w:val="nil"/>
              <w:bottom w:val="single" w:sz="4" w:space="0" w:color="C0C0C0"/>
              <w:right w:val="single" w:sz="4" w:space="0" w:color="auto"/>
            </w:tcBorders>
            <w:shd w:val="clear" w:color="auto" w:fill="auto"/>
            <w:hideMark/>
          </w:tcPr>
          <w:p w14:paraId="00E9D8A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253</w:t>
            </w:r>
          </w:p>
        </w:tc>
        <w:tc>
          <w:tcPr>
            <w:tcW w:w="1276" w:type="dxa"/>
            <w:tcBorders>
              <w:top w:val="nil"/>
              <w:left w:val="nil"/>
              <w:bottom w:val="single" w:sz="4" w:space="0" w:color="C0C0C0"/>
              <w:right w:val="single" w:sz="4" w:space="0" w:color="auto"/>
            </w:tcBorders>
            <w:shd w:val="clear" w:color="auto" w:fill="auto"/>
            <w:noWrap/>
            <w:hideMark/>
          </w:tcPr>
          <w:p w14:paraId="2629183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192F3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DA22A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9DD18D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4188A69" w14:textId="77777777" w:rsidR="00412F4A" w:rsidRPr="00412F4A" w:rsidRDefault="00412F4A" w:rsidP="00412F4A">
            <w:pPr>
              <w:rPr>
                <w:rFonts w:ascii="Arial" w:hAnsi="Arial" w:cs="Arial"/>
                <w:sz w:val="16"/>
                <w:szCs w:val="16"/>
              </w:rPr>
            </w:pPr>
            <w:r w:rsidRPr="00412F4A">
              <w:rPr>
                <w:rFonts w:ascii="Arial" w:hAnsi="Arial" w:cs="Arial"/>
                <w:sz w:val="16"/>
                <w:szCs w:val="16"/>
              </w:rPr>
              <w:t>372</w:t>
            </w:r>
          </w:p>
        </w:tc>
        <w:tc>
          <w:tcPr>
            <w:tcW w:w="5150" w:type="dxa"/>
            <w:tcBorders>
              <w:top w:val="nil"/>
              <w:left w:val="nil"/>
              <w:bottom w:val="single" w:sz="4" w:space="0" w:color="C0C0C0"/>
              <w:right w:val="single" w:sz="4" w:space="0" w:color="auto"/>
            </w:tcBorders>
            <w:shd w:val="clear" w:color="auto" w:fill="auto"/>
            <w:hideMark/>
          </w:tcPr>
          <w:p w14:paraId="4C82C6D2" w14:textId="77777777" w:rsidR="00412F4A" w:rsidRPr="00412F4A" w:rsidRDefault="00412F4A" w:rsidP="00412F4A">
            <w:pPr>
              <w:rPr>
                <w:rFonts w:ascii="Arial" w:hAnsi="Arial" w:cs="Arial"/>
                <w:sz w:val="16"/>
                <w:szCs w:val="16"/>
              </w:rPr>
            </w:pPr>
            <w:r w:rsidRPr="00412F4A">
              <w:rPr>
                <w:rFonts w:ascii="Arial" w:hAnsi="Arial" w:cs="Arial"/>
                <w:sz w:val="16"/>
                <w:szCs w:val="16"/>
              </w:rPr>
              <w:t>Ostale naknade građanima i kućanstvima iz proračuna (AOP 255 do 257)</w:t>
            </w:r>
          </w:p>
        </w:tc>
        <w:tc>
          <w:tcPr>
            <w:tcW w:w="567" w:type="dxa"/>
            <w:tcBorders>
              <w:top w:val="nil"/>
              <w:left w:val="nil"/>
              <w:bottom w:val="single" w:sz="4" w:space="0" w:color="C0C0C0"/>
              <w:right w:val="single" w:sz="4" w:space="0" w:color="auto"/>
            </w:tcBorders>
            <w:shd w:val="clear" w:color="auto" w:fill="auto"/>
            <w:hideMark/>
          </w:tcPr>
          <w:p w14:paraId="5012369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254</w:t>
            </w:r>
          </w:p>
        </w:tc>
        <w:tc>
          <w:tcPr>
            <w:tcW w:w="1276" w:type="dxa"/>
            <w:tcBorders>
              <w:top w:val="nil"/>
              <w:left w:val="nil"/>
              <w:bottom w:val="single" w:sz="4" w:space="0" w:color="C0C0C0"/>
              <w:right w:val="single" w:sz="4" w:space="0" w:color="auto"/>
            </w:tcBorders>
            <w:shd w:val="clear" w:color="auto" w:fill="auto"/>
            <w:noWrap/>
            <w:hideMark/>
          </w:tcPr>
          <w:p w14:paraId="65C5F41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5.390.699</w:t>
            </w:r>
          </w:p>
        </w:tc>
        <w:tc>
          <w:tcPr>
            <w:tcW w:w="1240" w:type="dxa"/>
            <w:tcBorders>
              <w:top w:val="nil"/>
              <w:left w:val="nil"/>
              <w:bottom w:val="single" w:sz="4" w:space="0" w:color="C0C0C0"/>
              <w:right w:val="single" w:sz="4" w:space="0" w:color="auto"/>
            </w:tcBorders>
            <w:shd w:val="clear" w:color="auto" w:fill="auto"/>
            <w:noWrap/>
            <w:hideMark/>
          </w:tcPr>
          <w:p w14:paraId="7631BBA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9.948.254</w:t>
            </w:r>
          </w:p>
        </w:tc>
        <w:tc>
          <w:tcPr>
            <w:tcW w:w="886" w:type="dxa"/>
            <w:tcBorders>
              <w:top w:val="nil"/>
              <w:left w:val="nil"/>
              <w:bottom w:val="single" w:sz="4" w:space="0" w:color="C0C0C0"/>
              <w:right w:val="single" w:sz="4" w:space="0" w:color="auto"/>
            </w:tcBorders>
            <w:shd w:val="clear" w:color="auto" w:fill="auto"/>
            <w:noWrap/>
            <w:hideMark/>
          </w:tcPr>
          <w:p w14:paraId="6CF97A7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184,5</w:t>
            </w:r>
          </w:p>
        </w:tc>
      </w:tr>
      <w:tr w:rsidR="00412F4A" w:rsidRPr="00412F4A" w14:paraId="3A0CB0C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20F3E61" w14:textId="77777777" w:rsidR="00412F4A" w:rsidRPr="00412F4A" w:rsidRDefault="00412F4A" w:rsidP="00412F4A">
            <w:pPr>
              <w:rPr>
                <w:rFonts w:ascii="Arial" w:hAnsi="Arial" w:cs="Arial"/>
                <w:sz w:val="16"/>
                <w:szCs w:val="16"/>
              </w:rPr>
            </w:pPr>
            <w:r w:rsidRPr="00412F4A">
              <w:rPr>
                <w:rFonts w:ascii="Arial" w:hAnsi="Arial" w:cs="Arial"/>
                <w:sz w:val="16"/>
                <w:szCs w:val="16"/>
              </w:rPr>
              <w:t>3721</w:t>
            </w:r>
          </w:p>
        </w:tc>
        <w:tc>
          <w:tcPr>
            <w:tcW w:w="5150" w:type="dxa"/>
            <w:tcBorders>
              <w:top w:val="nil"/>
              <w:left w:val="nil"/>
              <w:bottom w:val="single" w:sz="4" w:space="0" w:color="C0C0C0"/>
              <w:right w:val="single" w:sz="4" w:space="0" w:color="auto"/>
            </w:tcBorders>
            <w:shd w:val="clear" w:color="auto" w:fill="auto"/>
            <w:hideMark/>
          </w:tcPr>
          <w:p w14:paraId="4DD9119D"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Naknade građanima i kućanstvima u novcu </w:t>
            </w:r>
          </w:p>
        </w:tc>
        <w:tc>
          <w:tcPr>
            <w:tcW w:w="567" w:type="dxa"/>
            <w:tcBorders>
              <w:top w:val="nil"/>
              <w:left w:val="nil"/>
              <w:bottom w:val="single" w:sz="4" w:space="0" w:color="C0C0C0"/>
              <w:right w:val="single" w:sz="4" w:space="0" w:color="auto"/>
            </w:tcBorders>
            <w:shd w:val="clear" w:color="auto" w:fill="auto"/>
            <w:hideMark/>
          </w:tcPr>
          <w:p w14:paraId="1B858FF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255</w:t>
            </w:r>
          </w:p>
        </w:tc>
        <w:tc>
          <w:tcPr>
            <w:tcW w:w="1276" w:type="dxa"/>
            <w:tcBorders>
              <w:top w:val="nil"/>
              <w:left w:val="nil"/>
              <w:bottom w:val="single" w:sz="4" w:space="0" w:color="C0C0C0"/>
              <w:right w:val="single" w:sz="4" w:space="0" w:color="auto"/>
            </w:tcBorders>
            <w:shd w:val="clear" w:color="auto" w:fill="auto"/>
            <w:noWrap/>
            <w:hideMark/>
          </w:tcPr>
          <w:p w14:paraId="6DF1186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5.390.699</w:t>
            </w:r>
          </w:p>
        </w:tc>
        <w:tc>
          <w:tcPr>
            <w:tcW w:w="1240" w:type="dxa"/>
            <w:tcBorders>
              <w:top w:val="nil"/>
              <w:left w:val="nil"/>
              <w:bottom w:val="single" w:sz="4" w:space="0" w:color="C0C0C0"/>
              <w:right w:val="single" w:sz="4" w:space="0" w:color="auto"/>
            </w:tcBorders>
            <w:shd w:val="clear" w:color="auto" w:fill="auto"/>
            <w:noWrap/>
            <w:hideMark/>
          </w:tcPr>
          <w:p w14:paraId="5542E6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9.948.254</w:t>
            </w:r>
          </w:p>
        </w:tc>
        <w:tc>
          <w:tcPr>
            <w:tcW w:w="886" w:type="dxa"/>
            <w:tcBorders>
              <w:top w:val="nil"/>
              <w:left w:val="nil"/>
              <w:bottom w:val="single" w:sz="4" w:space="0" w:color="C0C0C0"/>
              <w:right w:val="single" w:sz="4" w:space="0" w:color="auto"/>
            </w:tcBorders>
            <w:shd w:val="clear" w:color="auto" w:fill="auto"/>
            <w:noWrap/>
            <w:hideMark/>
          </w:tcPr>
          <w:p w14:paraId="0298C6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184,5</w:t>
            </w:r>
          </w:p>
        </w:tc>
      </w:tr>
      <w:tr w:rsidR="00412F4A" w:rsidRPr="00412F4A" w14:paraId="036CFBB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3E688A8" w14:textId="77777777" w:rsidR="00412F4A" w:rsidRPr="00412F4A" w:rsidRDefault="00412F4A" w:rsidP="00412F4A">
            <w:pPr>
              <w:rPr>
                <w:rFonts w:ascii="Arial" w:hAnsi="Arial" w:cs="Arial"/>
                <w:sz w:val="16"/>
                <w:szCs w:val="16"/>
              </w:rPr>
            </w:pPr>
            <w:r w:rsidRPr="00412F4A">
              <w:rPr>
                <w:rFonts w:ascii="Arial" w:hAnsi="Arial" w:cs="Arial"/>
                <w:sz w:val="16"/>
                <w:szCs w:val="16"/>
              </w:rPr>
              <w:t>3722</w:t>
            </w:r>
          </w:p>
        </w:tc>
        <w:tc>
          <w:tcPr>
            <w:tcW w:w="5150" w:type="dxa"/>
            <w:tcBorders>
              <w:top w:val="nil"/>
              <w:left w:val="nil"/>
              <w:bottom w:val="single" w:sz="4" w:space="0" w:color="C0C0C0"/>
              <w:right w:val="single" w:sz="4" w:space="0" w:color="auto"/>
            </w:tcBorders>
            <w:shd w:val="clear" w:color="auto" w:fill="auto"/>
            <w:hideMark/>
          </w:tcPr>
          <w:p w14:paraId="0E154EA8" w14:textId="77777777" w:rsidR="00412F4A" w:rsidRPr="00412F4A" w:rsidRDefault="00412F4A" w:rsidP="00412F4A">
            <w:pPr>
              <w:rPr>
                <w:rFonts w:ascii="Arial" w:hAnsi="Arial" w:cs="Arial"/>
                <w:sz w:val="16"/>
                <w:szCs w:val="16"/>
              </w:rPr>
            </w:pPr>
            <w:r w:rsidRPr="00412F4A">
              <w:rPr>
                <w:rFonts w:ascii="Arial" w:hAnsi="Arial" w:cs="Arial"/>
                <w:sz w:val="16"/>
                <w:szCs w:val="16"/>
              </w:rPr>
              <w:t>Naknade građanima i kućanstvima u naravi</w:t>
            </w:r>
          </w:p>
        </w:tc>
        <w:tc>
          <w:tcPr>
            <w:tcW w:w="567" w:type="dxa"/>
            <w:tcBorders>
              <w:top w:val="nil"/>
              <w:left w:val="nil"/>
              <w:bottom w:val="single" w:sz="4" w:space="0" w:color="C0C0C0"/>
              <w:right w:val="single" w:sz="4" w:space="0" w:color="auto"/>
            </w:tcBorders>
            <w:shd w:val="clear" w:color="auto" w:fill="auto"/>
            <w:hideMark/>
          </w:tcPr>
          <w:p w14:paraId="62772A4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256</w:t>
            </w:r>
          </w:p>
        </w:tc>
        <w:tc>
          <w:tcPr>
            <w:tcW w:w="1276" w:type="dxa"/>
            <w:tcBorders>
              <w:top w:val="nil"/>
              <w:left w:val="nil"/>
              <w:bottom w:val="single" w:sz="4" w:space="0" w:color="C0C0C0"/>
              <w:right w:val="single" w:sz="4" w:space="0" w:color="auto"/>
            </w:tcBorders>
            <w:shd w:val="clear" w:color="auto" w:fill="auto"/>
            <w:noWrap/>
            <w:hideMark/>
          </w:tcPr>
          <w:p w14:paraId="109E5F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6D4E6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0A5CB1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1A9B36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700499C" w14:textId="77777777" w:rsidR="00412F4A" w:rsidRPr="00412F4A" w:rsidRDefault="00412F4A" w:rsidP="00412F4A">
            <w:pPr>
              <w:rPr>
                <w:rFonts w:ascii="Arial" w:hAnsi="Arial" w:cs="Arial"/>
                <w:sz w:val="16"/>
                <w:szCs w:val="16"/>
              </w:rPr>
            </w:pPr>
            <w:r w:rsidRPr="00412F4A">
              <w:rPr>
                <w:rFonts w:ascii="Arial" w:hAnsi="Arial" w:cs="Arial"/>
                <w:sz w:val="16"/>
                <w:szCs w:val="16"/>
              </w:rPr>
              <w:t>3723</w:t>
            </w:r>
          </w:p>
        </w:tc>
        <w:tc>
          <w:tcPr>
            <w:tcW w:w="5150" w:type="dxa"/>
            <w:tcBorders>
              <w:top w:val="nil"/>
              <w:left w:val="nil"/>
              <w:bottom w:val="single" w:sz="4" w:space="0" w:color="C0C0C0"/>
              <w:right w:val="single" w:sz="4" w:space="0" w:color="auto"/>
            </w:tcBorders>
            <w:shd w:val="clear" w:color="auto" w:fill="auto"/>
            <w:hideMark/>
          </w:tcPr>
          <w:p w14:paraId="3114A1C4" w14:textId="77777777" w:rsidR="00412F4A" w:rsidRPr="00412F4A" w:rsidRDefault="00412F4A" w:rsidP="00412F4A">
            <w:pPr>
              <w:rPr>
                <w:rFonts w:ascii="Arial" w:hAnsi="Arial" w:cs="Arial"/>
                <w:sz w:val="16"/>
                <w:szCs w:val="16"/>
              </w:rPr>
            </w:pPr>
            <w:r w:rsidRPr="00412F4A">
              <w:rPr>
                <w:rFonts w:ascii="Arial" w:hAnsi="Arial" w:cs="Arial"/>
                <w:sz w:val="16"/>
                <w:szCs w:val="16"/>
              </w:rPr>
              <w:t>Naknade građanima i kućanstvima iz EU sredstava</w:t>
            </w:r>
          </w:p>
        </w:tc>
        <w:tc>
          <w:tcPr>
            <w:tcW w:w="567" w:type="dxa"/>
            <w:tcBorders>
              <w:top w:val="nil"/>
              <w:left w:val="nil"/>
              <w:bottom w:val="single" w:sz="4" w:space="0" w:color="C0C0C0"/>
              <w:right w:val="single" w:sz="4" w:space="0" w:color="auto"/>
            </w:tcBorders>
            <w:shd w:val="clear" w:color="auto" w:fill="auto"/>
            <w:hideMark/>
          </w:tcPr>
          <w:p w14:paraId="7F8EA99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257</w:t>
            </w:r>
          </w:p>
        </w:tc>
        <w:tc>
          <w:tcPr>
            <w:tcW w:w="1276" w:type="dxa"/>
            <w:tcBorders>
              <w:top w:val="nil"/>
              <w:left w:val="nil"/>
              <w:bottom w:val="single" w:sz="4" w:space="0" w:color="C0C0C0"/>
              <w:right w:val="single" w:sz="4" w:space="0" w:color="auto"/>
            </w:tcBorders>
            <w:shd w:val="clear" w:color="auto" w:fill="auto"/>
            <w:noWrap/>
            <w:hideMark/>
          </w:tcPr>
          <w:p w14:paraId="1F0D6B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0D3F0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DC460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77D732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6552EB8" w14:textId="77777777" w:rsidR="00412F4A" w:rsidRPr="00412F4A" w:rsidRDefault="00412F4A" w:rsidP="00412F4A">
            <w:pPr>
              <w:rPr>
                <w:rFonts w:ascii="Arial" w:hAnsi="Arial" w:cs="Arial"/>
                <w:sz w:val="16"/>
                <w:szCs w:val="16"/>
              </w:rPr>
            </w:pPr>
            <w:r w:rsidRPr="00412F4A">
              <w:rPr>
                <w:rFonts w:ascii="Arial" w:hAnsi="Arial" w:cs="Arial"/>
                <w:sz w:val="16"/>
                <w:szCs w:val="16"/>
              </w:rPr>
              <w:t>38</w:t>
            </w:r>
          </w:p>
        </w:tc>
        <w:tc>
          <w:tcPr>
            <w:tcW w:w="5150" w:type="dxa"/>
            <w:tcBorders>
              <w:top w:val="nil"/>
              <w:left w:val="nil"/>
              <w:bottom w:val="single" w:sz="4" w:space="0" w:color="C0C0C0"/>
              <w:right w:val="single" w:sz="4" w:space="0" w:color="auto"/>
            </w:tcBorders>
            <w:shd w:val="clear" w:color="auto" w:fill="auto"/>
            <w:hideMark/>
          </w:tcPr>
          <w:p w14:paraId="1CEE25AF" w14:textId="77777777" w:rsidR="00412F4A" w:rsidRPr="00412F4A" w:rsidRDefault="00412F4A" w:rsidP="00412F4A">
            <w:pPr>
              <w:rPr>
                <w:rFonts w:ascii="Arial" w:hAnsi="Arial" w:cs="Arial"/>
                <w:sz w:val="16"/>
                <w:szCs w:val="16"/>
              </w:rPr>
            </w:pPr>
            <w:r w:rsidRPr="00412F4A">
              <w:rPr>
                <w:rFonts w:ascii="Arial" w:hAnsi="Arial" w:cs="Arial"/>
                <w:sz w:val="16"/>
                <w:szCs w:val="16"/>
              </w:rPr>
              <w:t>Ostali rashodi (AOP 259+263+268+274)</w:t>
            </w:r>
          </w:p>
        </w:tc>
        <w:tc>
          <w:tcPr>
            <w:tcW w:w="567" w:type="dxa"/>
            <w:tcBorders>
              <w:top w:val="nil"/>
              <w:left w:val="nil"/>
              <w:bottom w:val="single" w:sz="4" w:space="0" w:color="C0C0C0"/>
              <w:right w:val="single" w:sz="4" w:space="0" w:color="auto"/>
            </w:tcBorders>
            <w:shd w:val="clear" w:color="auto" w:fill="auto"/>
            <w:hideMark/>
          </w:tcPr>
          <w:p w14:paraId="7728601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258</w:t>
            </w:r>
          </w:p>
        </w:tc>
        <w:tc>
          <w:tcPr>
            <w:tcW w:w="1276" w:type="dxa"/>
            <w:tcBorders>
              <w:top w:val="nil"/>
              <w:left w:val="nil"/>
              <w:bottom w:val="single" w:sz="4" w:space="0" w:color="C0C0C0"/>
              <w:right w:val="single" w:sz="4" w:space="0" w:color="auto"/>
            </w:tcBorders>
            <w:shd w:val="clear" w:color="auto" w:fill="auto"/>
            <w:noWrap/>
            <w:hideMark/>
          </w:tcPr>
          <w:p w14:paraId="62FA86E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4.358.890</w:t>
            </w:r>
          </w:p>
        </w:tc>
        <w:tc>
          <w:tcPr>
            <w:tcW w:w="1240" w:type="dxa"/>
            <w:tcBorders>
              <w:top w:val="nil"/>
              <w:left w:val="nil"/>
              <w:bottom w:val="single" w:sz="4" w:space="0" w:color="C0C0C0"/>
              <w:right w:val="single" w:sz="4" w:space="0" w:color="auto"/>
            </w:tcBorders>
            <w:shd w:val="clear" w:color="auto" w:fill="auto"/>
            <w:noWrap/>
            <w:hideMark/>
          </w:tcPr>
          <w:p w14:paraId="4016293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5.313.712</w:t>
            </w:r>
          </w:p>
        </w:tc>
        <w:tc>
          <w:tcPr>
            <w:tcW w:w="886" w:type="dxa"/>
            <w:tcBorders>
              <w:top w:val="nil"/>
              <w:left w:val="nil"/>
              <w:bottom w:val="single" w:sz="4" w:space="0" w:color="C0C0C0"/>
              <w:right w:val="single" w:sz="4" w:space="0" w:color="auto"/>
            </w:tcBorders>
            <w:shd w:val="clear" w:color="auto" w:fill="auto"/>
            <w:noWrap/>
            <w:hideMark/>
          </w:tcPr>
          <w:p w14:paraId="2D378F3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121,9</w:t>
            </w:r>
          </w:p>
        </w:tc>
      </w:tr>
      <w:tr w:rsidR="00412F4A" w:rsidRPr="00412F4A" w14:paraId="33AEB24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2B7F1B8" w14:textId="77777777" w:rsidR="00412F4A" w:rsidRPr="00412F4A" w:rsidRDefault="00412F4A" w:rsidP="00412F4A">
            <w:pPr>
              <w:rPr>
                <w:rFonts w:ascii="Arial" w:hAnsi="Arial" w:cs="Arial"/>
                <w:sz w:val="16"/>
                <w:szCs w:val="16"/>
              </w:rPr>
            </w:pPr>
            <w:r w:rsidRPr="00412F4A">
              <w:rPr>
                <w:rFonts w:ascii="Arial" w:hAnsi="Arial" w:cs="Arial"/>
                <w:sz w:val="16"/>
                <w:szCs w:val="16"/>
              </w:rPr>
              <w:t>381</w:t>
            </w:r>
          </w:p>
        </w:tc>
        <w:tc>
          <w:tcPr>
            <w:tcW w:w="5150" w:type="dxa"/>
            <w:tcBorders>
              <w:top w:val="nil"/>
              <w:left w:val="nil"/>
              <w:bottom w:val="single" w:sz="4" w:space="0" w:color="C0C0C0"/>
              <w:right w:val="single" w:sz="4" w:space="0" w:color="auto"/>
            </w:tcBorders>
            <w:shd w:val="clear" w:color="auto" w:fill="auto"/>
            <w:hideMark/>
          </w:tcPr>
          <w:p w14:paraId="55C0E30E" w14:textId="77777777" w:rsidR="00412F4A" w:rsidRPr="00412F4A" w:rsidRDefault="00412F4A" w:rsidP="00412F4A">
            <w:pPr>
              <w:rPr>
                <w:rFonts w:ascii="Arial" w:hAnsi="Arial" w:cs="Arial"/>
                <w:sz w:val="16"/>
                <w:szCs w:val="16"/>
              </w:rPr>
            </w:pPr>
            <w:r w:rsidRPr="00412F4A">
              <w:rPr>
                <w:rFonts w:ascii="Arial" w:hAnsi="Arial" w:cs="Arial"/>
                <w:sz w:val="16"/>
                <w:szCs w:val="16"/>
              </w:rPr>
              <w:t>Tekuće donacije (AOP 260 do 262)</w:t>
            </w:r>
          </w:p>
        </w:tc>
        <w:tc>
          <w:tcPr>
            <w:tcW w:w="567" w:type="dxa"/>
            <w:tcBorders>
              <w:top w:val="nil"/>
              <w:left w:val="nil"/>
              <w:bottom w:val="single" w:sz="4" w:space="0" w:color="C0C0C0"/>
              <w:right w:val="single" w:sz="4" w:space="0" w:color="auto"/>
            </w:tcBorders>
            <w:shd w:val="clear" w:color="auto" w:fill="auto"/>
            <w:hideMark/>
          </w:tcPr>
          <w:p w14:paraId="63D3674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259</w:t>
            </w:r>
          </w:p>
        </w:tc>
        <w:tc>
          <w:tcPr>
            <w:tcW w:w="1276" w:type="dxa"/>
            <w:tcBorders>
              <w:top w:val="nil"/>
              <w:left w:val="nil"/>
              <w:bottom w:val="single" w:sz="4" w:space="0" w:color="C0C0C0"/>
              <w:right w:val="single" w:sz="4" w:space="0" w:color="auto"/>
            </w:tcBorders>
            <w:shd w:val="clear" w:color="auto" w:fill="auto"/>
            <w:noWrap/>
            <w:hideMark/>
          </w:tcPr>
          <w:p w14:paraId="402EDF4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4.236.325</w:t>
            </w:r>
          </w:p>
        </w:tc>
        <w:tc>
          <w:tcPr>
            <w:tcW w:w="1240" w:type="dxa"/>
            <w:tcBorders>
              <w:top w:val="nil"/>
              <w:left w:val="nil"/>
              <w:bottom w:val="single" w:sz="4" w:space="0" w:color="C0C0C0"/>
              <w:right w:val="single" w:sz="4" w:space="0" w:color="auto"/>
            </w:tcBorders>
            <w:shd w:val="clear" w:color="auto" w:fill="auto"/>
            <w:noWrap/>
            <w:hideMark/>
          </w:tcPr>
          <w:p w14:paraId="613936C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4.913.712</w:t>
            </w:r>
          </w:p>
        </w:tc>
        <w:tc>
          <w:tcPr>
            <w:tcW w:w="886" w:type="dxa"/>
            <w:tcBorders>
              <w:top w:val="nil"/>
              <w:left w:val="nil"/>
              <w:bottom w:val="single" w:sz="4" w:space="0" w:color="C0C0C0"/>
              <w:right w:val="single" w:sz="4" w:space="0" w:color="auto"/>
            </w:tcBorders>
            <w:shd w:val="clear" w:color="auto" w:fill="auto"/>
            <w:noWrap/>
            <w:hideMark/>
          </w:tcPr>
          <w:p w14:paraId="6AF77E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116,0</w:t>
            </w:r>
          </w:p>
        </w:tc>
      </w:tr>
      <w:tr w:rsidR="00412F4A" w:rsidRPr="00412F4A" w14:paraId="49C60B8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FF9EBB0" w14:textId="77777777" w:rsidR="00412F4A" w:rsidRPr="00412F4A" w:rsidRDefault="00412F4A" w:rsidP="00412F4A">
            <w:pPr>
              <w:rPr>
                <w:rFonts w:ascii="Arial" w:hAnsi="Arial" w:cs="Arial"/>
                <w:sz w:val="16"/>
                <w:szCs w:val="16"/>
              </w:rPr>
            </w:pPr>
            <w:r w:rsidRPr="00412F4A">
              <w:rPr>
                <w:rFonts w:ascii="Arial" w:hAnsi="Arial" w:cs="Arial"/>
                <w:sz w:val="16"/>
                <w:szCs w:val="16"/>
              </w:rPr>
              <w:t>3811</w:t>
            </w:r>
          </w:p>
        </w:tc>
        <w:tc>
          <w:tcPr>
            <w:tcW w:w="5150" w:type="dxa"/>
            <w:tcBorders>
              <w:top w:val="nil"/>
              <w:left w:val="nil"/>
              <w:bottom w:val="single" w:sz="4" w:space="0" w:color="C0C0C0"/>
              <w:right w:val="single" w:sz="4" w:space="0" w:color="auto"/>
            </w:tcBorders>
            <w:shd w:val="clear" w:color="auto" w:fill="auto"/>
            <w:hideMark/>
          </w:tcPr>
          <w:p w14:paraId="41D3AAFC" w14:textId="77777777" w:rsidR="00412F4A" w:rsidRPr="00412F4A" w:rsidRDefault="00412F4A" w:rsidP="00412F4A">
            <w:pPr>
              <w:rPr>
                <w:rFonts w:ascii="Arial" w:hAnsi="Arial" w:cs="Arial"/>
                <w:sz w:val="16"/>
                <w:szCs w:val="16"/>
              </w:rPr>
            </w:pPr>
            <w:r w:rsidRPr="00412F4A">
              <w:rPr>
                <w:rFonts w:ascii="Arial" w:hAnsi="Arial" w:cs="Arial"/>
                <w:sz w:val="16"/>
                <w:szCs w:val="16"/>
              </w:rPr>
              <w:t>Tekuće donacije u novcu</w:t>
            </w:r>
          </w:p>
        </w:tc>
        <w:tc>
          <w:tcPr>
            <w:tcW w:w="567" w:type="dxa"/>
            <w:tcBorders>
              <w:top w:val="nil"/>
              <w:left w:val="nil"/>
              <w:bottom w:val="single" w:sz="4" w:space="0" w:color="C0C0C0"/>
              <w:right w:val="single" w:sz="4" w:space="0" w:color="auto"/>
            </w:tcBorders>
            <w:shd w:val="clear" w:color="auto" w:fill="auto"/>
            <w:hideMark/>
          </w:tcPr>
          <w:p w14:paraId="70535C8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260</w:t>
            </w:r>
          </w:p>
        </w:tc>
        <w:tc>
          <w:tcPr>
            <w:tcW w:w="1276" w:type="dxa"/>
            <w:tcBorders>
              <w:top w:val="nil"/>
              <w:left w:val="nil"/>
              <w:bottom w:val="single" w:sz="4" w:space="0" w:color="C0C0C0"/>
              <w:right w:val="single" w:sz="4" w:space="0" w:color="auto"/>
            </w:tcBorders>
            <w:shd w:val="clear" w:color="auto" w:fill="auto"/>
            <w:noWrap/>
            <w:hideMark/>
          </w:tcPr>
          <w:p w14:paraId="4911EF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4.236.325</w:t>
            </w:r>
          </w:p>
        </w:tc>
        <w:tc>
          <w:tcPr>
            <w:tcW w:w="1240" w:type="dxa"/>
            <w:tcBorders>
              <w:top w:val="nil"/>
              <w:left w:val="nil"/>
              <w:bottom w:val="single" w:sz="4" w:space="0" w:color="C0C0C0"/>
              <w:right w:val="single" w:sz="4" w:space="0" w:color="auto"/>
            </w:tcBorders>
            <w:shd w:val="clear" w:color="auto" w:fill="auto"/>
            <w:noWrap/>
            <w:hideMark/>
          </w:tcPr>
          <w:p w14:paraId="501FD0C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4.913.712</w:t>
            </w:r>
          </w:p>
        </w:tc>
        <w:tc>
          <w:tcPr>
            <w:tcW w:w="886" w:type="dxa"/>
            <w:tcBorders>
              <w:top w:val="nil"/>
              <w:left w:val="nil"/>
              <w:bottom w:val="single" w:sz="4" w:space="0" w:color="C0C0C0"/>
              <w:right w:val="single" w:sz="4" w:space="0" w:color="auto"/>
            </w:tcBorders>
            <w:shd w:val="clear" w:color="auto" w:fill="auto"/>
            <w:noWrap/>
            <w:hideMark/>
          </w:tcPr>
          <w:p w14:paraId="6F9888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116,0</w:t>
            </w:r>
          </w:p>
        </w:tc>
      </w:tr>
      <w:tr w:rsidR="00412F4A" w:rsidRPr="00412F4A" w14:paraId="2CAFD3A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DB40949" w14:textId="77777777" w:rsidR="00412F4A" w:rsidRPr="00412F4A" w:rsidRDefault="00412F4A" w:rsidP="00412F4A">
            <w:pPr>
              <w:rPr>
                <w:rFonts w:ascii="Arial" w:hAnsi="Arial" w:cs="Arial"/>
                <w:sz w:val="16"/>
                <w:szCs w:val="16"/>
              </w:rPr>
            </w:pPr>
            <w:r w:rsidRPr="00412F4A">
              <w:rPr>
                <w:rFonts w:ascii="Arial" w:hAnsi="Arial" w:cs="Arial"/>
                <w:sz w:val="16"/>
                <w:szCs w:val="16"/>
              </w:rPr>
              <w:t>3812</w:t>
            </w:r>
          </w:p>
        </w:tc>
        <w:tc>
          <w:tcPr>
            <w:tcW w:w="5150" w:type="dxa"/>
            <w:tcBorders>
              <w:top w:val="nil"/>
              <w:left w:val="nil"/>
              <w:bottom w:val="single" w:sz="4" w:space="0" w:color="C0C0C0"/>
              <w:right w:val="single" w:sz="4" w:space="0" w:color="auto"/>
            </w:tcBorders>
            <w:shd w:val="clear" w:color="auto" w:fill="auto"/>
            <w:hideMark/>
          </w:tcPr>
          <w:p w14:paraId="0ED522EB" w14:textId="77777777" w:rsidR="00412F4A" w:rsidRPr="00412F4A" w:rsidRDefault="00412F4A" w:rsidP="00412F4A">
            <w:pPr>
              <w:rPr>
                <w:rFonts w:ascii="Arial" w:hAnsi="Arial" w:cs="Arial"/>
                <w:sz w:val="16"/>
                <w:szCs w:val="16"/>
              </w:rPr>
            </w:pPr>
            <w:r w:rsidRPr="00412F4A">
              <w:rPr>
                <w:rFonts w:ascii="Arial" w:hAnsi="Arial" w:cs="Arial"/>
                <w:sz w:val="16"/>
                <w:szCs w:val="16"/>
              </w:rPr>
              <w:t>Tekuće donacije u naravi</w:t>
            </w:r>
          </w:p>
        </w:tc>
        <w:tc>
          <w:tcPr>
            <w:tcW w:w="567" w:type="dxa"/>
            <w:tcBorders>
              <w:top w:val="nil"/>
              <w:left w:val="nil"/>
              <w:bottom w:val="single" w:sz="4" w:space="0" w:color="C0C0C0"/>
              <w:right w:val="single" w:sz="4" w:space="0" w:color="auto"/>
            </w:tcBorders>
            <w:shd w:val="clear" w:color="auto" w:fill="auto"/>
            <w:hideMark/>
          </w:tcPr>
          <w:p w14:paraId="21A94C5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261</w:t>
            </w:r>
          </w:p>
        </w:tc>
        <w:tc>
          <w:tcPr>
            <w:tcW w:w="1276" w:type="dxa"/>
            <w:tcBorders>
              <w:top w:val="nil"/>
              <w:left w:val="nil"/>
              <w:bottom w:val="single" w:sz="4" w:space="0" w:color="C0C0C0"/>
              <w:right w:val="single" w:sz="4" w:space="0" w:color="auto"/>
            </w:tcBorders>
            <w:shd w:val="clear" w:color="auto" w:fill="auto"/>
            <w:noWrap/>
            <w:hideMark/>
          </w:tcPr>
          <w:p w14:paraId="76E27D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9F82D5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0EF70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9D089D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0569A6E" w14:textId="77777777" w:rsidR="00412F4A" w:rsidRPr="00412F4A" w:rsidRDefault="00412F4A" w:rsidP="00412F4A">
            <w:pPr>
              <w:rPr>
                <w:rFonts w:ascii="Arial" w:hAnsi="Arial" w:cs="Arial"/>
                <w:sz w:val="16"/>
                <w:szCs w:val="16"/>
              </w:rPr>
            </w:pPr>
            <w:r w:rsidRPr="00412F4A">
              <w:rPr>
                <w:rFonts w:ascii="Arial" w:hAnsi="Arial" w:cs="Arial"/>
                <w:sz w:val="16"/>
                <w:szCs w:val="16"/>
              </w:rPr>
              <w:t>3813</w:t>
            </w:r>
          </w:p>
        </w:tc>
        <w:tc>
          <w:tcPr>
            <w:tcW w:w="5150" w:type="dxa"/>
            <w:tcBorders>
              <w:top w:val="nil"/>
              <w:left w:val="nil"/>
              <w:bottom w:val="single" w:sz="4" w:space="0" w:color="C0C0C0"/>
              <w:right w:val="single" w:sz="4" w:space="0" w:color="auto"/>
            </w:tcBorders>
            <w:shd w:val="clear" w:color="auto" w:fill="auto"/>
            <w:hideMark/>
          </w:tcPr>
          <w:p w14:paraId="456F7116" w14:textId="77777777" w:rsidR="00412F4A" w:rsidRPr="00412F4A" w:rsidRDefault="00412F4A" w:rsidP="00412F4A">
            <w:pPr>
              <w:rPr>
                <w:rFonts w:ascii="Arial" w:hAnsi="Arial" w:cs="Arial"/>
                <w:sz w:val="16"/>
                <w:szCs w:val="16"/>
              </w:rPr>
            </w:pPr>
            <w:r w:rsidRPr="00412F4A">
              <w:rPr>
                <w:rFonts w:ascii="Arial" w:hAnsi="Arial" w:cs="Arial"/>
                <w:sz w:val="16"/>
                <w:szCs w:val="16"/>
              </w:rPr>
              <w:t>Tekuće donacije iz EU sredstava</w:t>
            </w:r>
          </w:p>
        </w:tc>
        <w:tc>
          <w:tcPr>
            <w:tcW w:w="567" w:type="dxa"/>
            <w:tcBorders>
              <w:top w:val="nil"/>
              <w:left w:val="nil"/>
              <w:bottom w:val="single" w:sz="4" w:space="0" w:color="C0C0C0"/>
              <w:right w:val="single" w:sz="4" w:space="0" w:color="auto"/>
            </w:tcBorders>
            <w:shd w:val="clear" w:color="auto" w:fill="auto"/>
            <w:hideMark/>
          </w:tcPr>
          <w:p w14:paraId="5F522E0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262</w:t>
            </w:r>
          </w:p>
        </w:tc>
        <w:tc>
          <w:tcPr>
            <w:tcW w:w="1276" w:type="dxa"/>
            <w:tcBorders>
              <w:top w:val="nil"/>
              <w:left w:val="nil"/>
              <w:bottom w:val="single" w:sz="4" w:space="0" w:color="C0C0C0"/>
              <w:right w:val="single" w:sz="4" w:space="0" w:color="auto"/>
            </w:tcBorders>
            <w:shd w:val="clear" w:color="auto" w:fill="auto"/>
            <w:noWrap/>
            <w:hideMark/>
          </w:tcPr>
          <w:p w14:paraId="6EBCEF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1363E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8F994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148EB5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0452012" w14:textId="77777777" w:rsidR="00412F4A" w:rsidRPr="00412F4A" w:rsidRDefault="00412F4A" w:rsidP="00412F4A">
            <w:pPr>
              <w:rPr>
                <w:rFonts w:ascii="Arial" w:hAnsi="Arial" w:cs="Arial"/>
                <w:sz w:val="16"/>
                <w:szCs w:val="16"/>
              </w:rPr>
            </w:pPr>
            <w:r w:rsidRPr="00412F4A">
              <w:rPr>
                <w:rFonts w:ascii="Arial" w:hAnsi="Arial" w:cs="Arial"/>
                <w:sz w:val="16"/>
                <w:szCs w:val="16"/>
              </w:rPr>
              <w:t>382</w:t>
            </w:r>
          </w:p>
        </w:tc>
        <w:tc>
          <w:tcPr>
            <w:tcW w:w="5150" w:type="dxa"/>
            <w:tcBorders>
              <w:top w:val="nil"/>
              <w:left w:val="nil"/>
              <w:bottom w:val="single" w:sz="4" w:space="0" w:color="C0C0C0"/>
              <w:right w:val="single" w:sz="4" w:space="0" w:color="auto"/>
            </w:tcBorders>
            <w:shd w:val="clear" w:color="auto" w:fill="auto"/>
            <w:hideMark/>
          </w:tcPr>
          <w:p w14:paraId="26EC555E"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donacije (AOP 264 do 267)</w:t>
            </w:r>
          </w:p>
        </w:tc>
        <w:tc>
          <w:tcPr>
            <w:tcW w:w="567" w:type="dxa"/>
            <w:tcBorders>
              <w:top w:val="nil"/>
              <w:left w:val="nil"/>
              <w:bottom w:val="single" w:sz="4" w:space="0" w:color="C0C0C0"/>
              <w:right w:val="single" w:sz="4" w:space="0" w:color="auto"/>
            </w:tcBorders>
            <w:shd w:val="clear" w:color="auto" w:fill="auto"/>
            <w:hideMark/>
          </w:tcPr>
          <w:p w14:paraId="5393B05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263</w:t>
            </w:r>
          </w:p>
        </w:tc>
        <w:tc>
          <w:tcPr>
            <w:tcW w:w="1276" w:type="dxa"/>
            <w:tcBorders>
              <w:top w:val="nil"/>
              <w:left w:val="nil"/>
              <w:bottom w:val="single" w:sz="4" w:space="0" w:color="C0C0C0"/>
              <w:right w:val="single" w:sz="4" w:space="0" w:color="auto"/>
            </w:tcBorders>
            <w:shd w:val="clear" w:color="auto" w:fill="auto"/>
            <w:noWrap/>
            <w:hideMark/>
          </w:tcPr>
          <w:p w14:paraId="63E003F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496</w:t>
            </w:r>
          </w:p>
        </w:tc>
        <w:tc>
          <w:tcPr>
            <w:tcW w:w="1240" w:type="dxa"/>
            <w:tcBorders>
              <w:top w:val="nil"/>
              <w:left w:val="nil"/>
              <w:bottom w:val="single" w:sz="4" w:space="0" w:color="C0C0C0"/>
              <w:right w:val="single" w:sz="4" w:space="0" w:color="auto"/>
            </w:tcBorders>
            <w:shd w:val="clear" w:color="auto" w:fill="auto"/>
            <w:noWrap/>
            <w:hideMark/>
          </w:tcPr>
          <w:p w14:paraId="2405143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1E460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3080FAD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57A4818" w14:textId="77777777" w:rsidR="00412F4A" w:rsidRPr="00412F4A" w:rsidRDefault="00412F4A" w:rsidP="00412F4A">
            <w:pPr>
              <w:rPr>
                <w:rFonts w:ascii="Arial" w:hAnsi="Arial" w:cs="Arial"/>
                <w:sz w:val="16"/>
                <w:szCs w:val="16"/>
              </w:rPr>
            </w:pPr>
            <w:r w:rsidRPr="00412F4A">
              <w:rPr>
                <w:rFonts w:ascii="Arial" w:hAnsi="Arial" w:cs="Arial"/>
                <w:sz w:val="16"/>
                <w:szCs w:val="16"/>
              </w:rPr>
              <w:t>3821</w:t>
            </w:r>
          </w:p>
        </w:tc>
        <w:tc>
          <w:tcPr>
            <w:tcW w:w="5150" w:type="dxa"/>
            <w:tcBorders>
              <w:top w:val="nil"/>
              <w:left w:val="nil"/>
              <w:bottom w:val="single" w:sz="4" w:space="0" w:color="C0C0C0"/>
              <w:right w:val="single" w:sz="4" w:space="0" w:color="auto"/>
            </w:tcBorders>
            <w:shd w:val="clear" w:color="auto" w:fill="auto"/>
            <w:hideMark/>
          </w:tcPr>
          <w:p w14:paraId="7F2C9D7A"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donacije neprofitnim organizacijama</w:t>
            </w:r>
          </w:p>
        </w:tc>
        <w:tc>
          <w:tcPr>
            <w:tcW w:w="567" w:type="dxa"/>
            <w:tcBorders>
              <w:top w:val="nil"/>
              <w:left w:val="nil"/>
              <w:bottom w:val="single" w:sz="4" w:space="0" w:color="C0C0C0"/>
              <w:right w:val="single" w:sz="4" w:space="0" w:color="auto"/>
            </w:tcBorders>
            <w:shd w:val="clear" w:color="auto" w:fill="auto"/>
            <w:hideMark/>
          </w:tcPr>
          <w:p w14:paraId="6DA24C9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264</w:t>
            </w:r>
          </w:p>
        </w:tc>
        <w:tc>
          <w:tcPr>
            <w:tcW w:w="1276" w:type="dxa"/>
            <w:tcBorders>
              <w:top w:val="nil"/>
              <w:left w:val="nil"/>
              <w:bottom w:val="single" w:sz="4" w:space="0" w:color="C0C0C0"/>
              <w:right w:val="single" w:sz="4" w:space="0" w:color="auto"/>
            </w:tcBorders>
            <w:shd w:val="clear" w:color="auto" w:fill="auto"/>
            <w:noWrap/>
            <w:hideMark/>
          </w:tcPr>
          <w:p w14:paraId="06609B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496</w:t>
            </w:r>
          </w:p>
        </w:tc>
        <w:tc>
          <w:tcPr>
            <w:tcW w:w="1240" w:type="dxa"/>
            <w:tcBorders>
              <w:top w:val="nil"/>
              <w:left w:val="nil"/>
              <w:bottom w:val="single" w:sz="4" w:space="0" w:color="C0C0C0"/>
              <w:right w:val="single" w:sz="4" w:space="0" w:color="auto"/>
            </w:tcBorders>
            <w:shd w:val="clear" w:color="auto" w:fill="auto"/>
            <w:noWrap/>
            <w:hideMark/>
          </w:tcPr>
          <w:p w14:paraId="434C10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8181F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2C00DC4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F23BDCE" w14:textId="77777777" w:rsidR="00412F4A" w:rsidRPr="00412F4A" w:rsidRDefault="00412F4A" w:rsidP="00412F4A">
            <w:pPr>
              <w:rPr>
                <w:rFonts w:ascii="Arial" w:hAnsi="Arial" w:cs="Arial"/>
                <w:sz w:val="16"/>
                <w:szCs w:val="16"/>
              </w:rPr>
            </w:pPr>
            <w:r w:rsidRPr="00412F4A">
              <w:rPr>
                <w:rFonts w:ascii="Arial" w:hAnsi="Arial" w:cs="Arial"/>
                <w:sz w:val="16"/>
                <w:szCs w:val="16"/>
              </w:rPr>
              <w:t>3822</w:t>
            </w:r>
          </w:p>
        </w:tc>
        <w:tc>
          <w:tcPr>
            <w:tcW w:w="5150" w:type="dxa"/>
            <w:tcBorders>
              <w:top w:val="nil"/>
              <w:left w:val="nil"/>
              <w:bottom w:val="single" w:sz="4" w:space="0" w:color="C0C0C0"/>
              <w:right w:val="single" w:sz="4" w:space="0" w:color="auto"/>
            </w:tcBorders>
            <w:shd w:val="clear" w:color="auto" w:fill="auto"/>
            <w:hideMark/>
          </w:tcPr>
          <w:p w14:paraId="79356E69"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donacije građanima i kućanstvima</w:t>
            </w:r>
          </w:p>
        </w:tc>
        <w:tc>
          <w:tcPr>
            <w:tcW w:w="567" w:type="dxa"/>
            <w:tcBorders>
              <w:top w:val="nil"/>
              <w:left w:val="nil"/>
              <w:bottom w:val="single" w:sz="4" w:space="0" w:color="C0C0C0"/>
              <w:right w:val="single" w:sz="4" w:space="0" w:color="auto"/>
            </w:tcBorders>
            <w:shd w:val="clear" w:color="auto" w:fill="auto"/>
            <w:hideMark/>
          </w:tcPr>
          <w:p w14:paraId="11D9A58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265</w:t>
            </w:r>
          </w:p>
        </w:tc>
        <w:tc>
          <w:tcPr>
            <w:tcW w:w="1276" w:type="dxa"/>
            <w:tcBorders>
              <w:top w:val="nil"/>
              <w:left w:val="nil"/>
              <w:bottom w:val="single" w:sz="4" w:space="0" w:color="C0C0C0"/>
              <w:right w:val="single" w:sz="4" w:space="0" w:color="auto"/>
            </w:tcBorders>
            <w:shd w:val="clear" w:color="auto" w:fill="auto"/>
            <w:noWrap/>
            <w:hideMark/>
          </w:tcPr>
          <w:p w14:paraId="65B048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6CB8E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A24ACA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0EA941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80EBC66" w14:textId="77777777" w:rsidR="00412F4A" w:rsidRPr="00412F4A" w:rsidRDefault="00412F4A" w:rsidP="00412F4A">
            <w:pPr>
              <w:rPr>
                <w:rFonts w:ascii="Arial" w:hAnsi="Arial" w:cs="Arial"/>
                <w:sz w:val="16"/>
                <w:szCs w:val="16"/>
              </w:rPr>
            </w:pPr>
            <w:r w:rsidRPr="00412F4A">
              <w:rPr>
                <w:rFonts w:ascii="Arial" w:hAnsi="Arial" w:cs="Arial"/>
                <w:sz w:val="16"/>
                <w:szCs w:val="16"/>
              </w:rPr>
              <w:t>3823</w:t>
            </w:r>
          </w:p>
        </w:tc>
        <w:tc>
          <w:tcPr>
            <w:tcW w:w="5150" w:type="dxa"/>
            <w:tcBorders>
              <w:top w:val="nil"/>
              <w:left w:val="nil"/>
              <w:bottom w:val="single" w:sz="4" w:space="0" w:color="C0C0C0"/>
              <w:right w:val="single" w:sz="4" w:space="0" w:color="auto"/>
            </w:tcBorders>
            <w:shd w:val="clear" w:color="auto" w:fill="auto"/>
            <w:hideMark/>
          </w:tcPr>
          <w:p w14:paraId="285E6887"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donacije iz EU sredstava</w:t>
            </w:r>
          </w:p>
        </w:tc>
        <w:tc>
          <w:tcPr>
            <w:tcW w:w="567" w:type="dxa"/>
            <w:tcBorders>
              <w:top w:val="nil"/>
              <w:left w:val="nil"/>
              <w:bottom w:val="single" w:sz="4" w:space="0" w:color="C0C0C0"/>
              <w:right w:val="single" w:sz="4" w:space="0" w:color="auto"/>
            </w:tcBorders>
            <w:shd w:val="clear" w:color="auto" w:fill="auto"/>
            <w:hideMark/>
          </w:tcPr>
          <w:p w14:paraId="48DCC3D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266</w:t>
            </w:r>
          </w:p>
        </w:tc>
        <w:tc>
          <w:tcPr>
            <w:tcW w:w="1276" w:type="dxa"/>
            <w:tcBorders>
              <w:top w:val="nil"/>
              <w:left w:val="nil"/>
              <w:bottom w:val="single" w:sz="4" w:space="0" w:color="C0C0C0"/>
              <w:right w:val="single" w:sz="4" w:space="0" w:color="auto"/>
            </w:tcBorders>
            <w:shd w:val="clear" w:color="auto" w:fill="auto"/>
            <w:noWrap/>
            <w:hideMark/>
          </w:tcPr>
          <w:p w14:paraId="585286F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110AC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7C378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C2D27E5"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240DF39" w14:textId="77777777" w:rsidR="00412F4A" w:rsidRPr="00412F4A" w:rsidRDefault="00412F4A" w:rsidP="00412F4A">
            <w:pPr>
              <w:rPr>
                <w:rFonts w:ascii="Arial" w:hAnsi="Arial" w:cs="Arial"/>
                <w:sz w:val="16"/>
                <w:szCs w:val="16"/>
              </w:rPr>
            </w:pPr>
            <w:r w:rsidRPr="00412F4A">
              <w:rPr>
                <w:rFonts w:ascii="Arial" w:hAnsi="Arial" w:cs="Arial"/>
                <w:sz w:val="16"/>
                <w:szCs w:val="16"/>
              </w:rPr>
              <w:t>3824</w:t>
            </w:r>
          </w:p>
        </w:tc>
        <w:tc>
          <w:tcPr>
            <w:tcW w:w="5150" w:type="dxa"/>
            <w:tcBorders>
              <w:top w:val="nil"/>
              <w:left w:val="nil"/>
              <w:bottom w:val="single" w:sz="4" w:space="0" w:color="C0C0C0"/>
              <w:right w:val="single" w:sz="4" w:space="0" w:color="auto"/>
            </w:tcBorders>
            <w:shd w:val="clear" w:color="auto" w:fill="auto"/>
            <w:hideMark/>
          </w:tcPr>
          <w:p w14:paraId="5DC05A82" w14:textId="77777777" w:rsidR="00412F4A" w:rsidRPr="00412F4A" w:rsidRDefault="00412F4A" w:rsidP="00412F4A">
            <w:pPr>
              <w:rPr>
                <w:rFonts w:ascii="Arial" w:hAnsi="Arial" w:cs="Arial"/>
                <w:sz w:val="16"/>
                <w:szCs w:val="16"/>
              </w:rPr>
            </w:pPr>
            <w:r w:rsidRPr="00412F4A">
              <w:rPr>
                <w:rFonts w:ascii="Arial" w:hAnsi="Arial" w:cs="Arial"/>
                <w:sz w:val="16"/>
                <w:szCs w:val="16"/>
              </w:rPr>
              <w:t>Donacije neprofitnim organizacijama, građanima i kućanstvima u tuzemstvu po protestiranim jamstvima</w:t>
            </w:r>
          </w:p>
        </w:tc>
        <w:tc>
          <w:tcPr>
            <w:tcW w:w="567" w:type="dxa"/>
            <w:tcBorders>
              <w:top w:val="nil"/>
              <w:left w:val="nil"/>
              <w:bottom w:val="single" w:sz="4" w:space="0" w:color="C0C0C0"/>
              <w:right w:val="single" w:sz="4" w:space="0" w:color="auto"/>
            </w:tcBorders>
            <w:shd w:val="clear" w:color="auto" w:fill="auto"/>
            <w:hideMark/>
          </w:tcPr>
          <w:p w14:paraId="375D0E0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267</w:t>
            </w:r>
          </w:p>
        </w:tc>
        <w:tc>
          <w:tcPr>
            <w:tcW w:w="1276" w:type="dxa"/>
            <w:tcBorders>
              <w:top w:val="nil"/>
              <w:left w:val="nil"/>
              <w:bottom w:val="single" w:sz="4" w:space="0" w:color="C0C0C0"/>
              <w:right w:val="single" w:sz="4" w:space="0" w:color="auto"/>
            </w:tcBorders>
            <w:shd w:val="clear" w:color="auto" w:fill="auto"/>
            <w:noWrap/>
            <w:hideMark/>
          </w:tcPr>
          <w:p w14:paraId="07F03C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65A1E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A3FC9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351D65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B604A0A" w14:textId="77777777" w:rsidR="00412F4A" w:rsidRPr="00412F4A" w:rsidRDefault="00412F4A" w:rsidP="00412F4A">
            <w:pPr>
              <w:rPr>
                <w:rFonts w:ascii="Arial" w:hAnsi="Arial" w:cs="Arial"/>
                <w:sz w:val="16"/>
                <w:szCs w:val="16"/>
              </w:rPr>
            </w:pPr>
            <w:r w:rsidRPr="00412F4A">
              <w:rPr>
                <w:rFonts w:ascii="Arial" w:hAnsi="Arial" w:cs="Arial"/>
                <w:sz w:val="16"/>
                <w:szCs w:val="16"/>
              </w:rPr>
              <w:t>383</w:t>
            </w:r>
          </w:p>
        </w:tc>
        <w:tc>
          <w:tcPr>
            <w:tcW w:w="5150" w:type="dxa"/>
            <w:tcBorders>
              <w:top w:val="nil"/>
              <w:left w:val="nil"/>
              <w:bottom w:val="single" w:sz="4" w:space="0" w:color="C0C0C0"/>
              <w:right w:val="single" w:sz="4" w:space="0" w:color="auto"/>
            </w:tcBorders>
            <w:shd w:val="clear" w:color="auto" w:fill="auto"/>
            <w:hideMark/>
          </w:tcPr>
          <w:p w14:paraId="18055746" w14:textId="77777777" w:rsidR="00412F4A" w:rsidRPr="00412F4A" w:rsidRDefault="00412F4A" w:rsidP="00412F4A">
            <w:pPr>
              <w:rPr>
                <w:rFonts w:ascii="Arial" w:hAnsi="Arial" w:cs="Arial"/>
                <w:sz w:val="16"/>
                <w:szCs w:val="16"/>
              </w:rPr>
            </w:pPr>
            <w:r w:rsidRPr="00412F4A">
              <w:rPr>
                <w:rFonts w:ascii="Arial" w:hAnsi="Arial" w:cs="Arial"/>
                <w:sz w:val="16"/>
                <w:szCs w:val="16"/>
              </w:rPr>
              <w:t>Kazne, penali i naknade štete (AOP 269 do 273)</w:t>
            </w:r>
          </w:p>
        </w:tc>
        <w:tc>
          <w:tcPr>
            <w:tcW w:w="567" w:type="dxa"/>
            <w:tcBorders>
              <w:top w:val="nil"/>
              <w:left w:val="nil"/>
              <w:bottom w:val="single" w:sz="4" w:space="0" w:color="C0C0C0"/>
              <w:right w:val="single" w:sz="4" w:space="0" w:color="auto"/>
            </w:tcBorders>
            <w:shd w:val="clear" w:color="auto" w:fill="auto"/>
            <w:hideMark/>
          </w:tcPr>
          <w:p w14:paraId="1FF1D2A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268</w:t>
            </w:r>
          </w:p>
        </w:tc>
        <w:tc>
          <w:tcPr>
            <w:tcW w:w="1276" w:type="dxa"/>
            <w:tcBorders>
              <w:top w:val="nil"/>
              <w:left w:val="nil"/>
              <w:bottom w:val="single" w:sz="4" w:space="0" w:color="C0C0C0"/>
              <w:right w:val="single" w:sz="4" w:space="0" w:color="auto"/>
            </w:tcBorders>
            <w:shd w:val="clear" w:color="auto" w:fill="auto"/>
            <w:noWrap/>
            <w:hideMark/>
          </w:tcPr>
          <w:p w14:paraId="1B2B095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122.069</w:t>
            </w:r>
          </w:p>
        </w:tc>
        <w:tc>
          <w:tcPr>
            <w:tcW w:w="1240" w:type="dxa"/>
            <w:tcBorders>
              <w:top w:val="nil"/>
              <w:left w:val="nil"/>
              <w:bottom w:val="single" w:sz="4" w:space="0" w:color="C0C0C0"/>
              <w:right w:val="single" w:sz="4" w:space="0" w:color="auto"/>
            </w:tcBorders>
            <w:shd w:val="clear" w:color="auto" w:fill="auto"/>
            <w:noWrap/>
            <w:hideMark/>
          </w:tcPr>
          <w:p w14:paraId="5D11283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400.000</w:t>
            </w:r>
          </w:p>
        </w:tc>
        <w:tc>
          <w:tcPr>
            <w:tcW w:w="886" w:type="dxa"/>
            <w:tcBorders>
              <w:top w:val="nil"/>
              <w:left w:val="nil"/>
              <w:bottom w:val="single" w:sz="4" w:space="0" w:color="C0C0C0"/>
              <w:right w:val="single" w:sz="4" w:space="0" w:color="auto"/>
            </w:tcBorders>
            <w:shd w:val="clear" w:color="auto" w:fill="auto"/>
            <w:noWrap/>
            <w:hideMark/>
          </w:tcPr>
          <w:p w14:paraId="763FA96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327,7</w:t>
            </w:r>
          </w:p>
        </w:tc>
      </w:tr>
      <w:tr w:rsidR="00412F4A" w:rsidRPr="00412F4A" w14:paraId="449DF83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597A070" w14:textId="77777777" w:rsidR="00412F4A" w:rsidRPr="00412F4A" w:rsidRDefault="00412F4A" w:rsidP="00412F4A">
            <w:pPr>
              <w:rPr>
                <w:rFonts w:ascii="Arial" w:hAnsi="Arial" w:cs="Arial"/>
                <w:sz w:val="16"/>
                <w:szCs w:val="16"/>
              </w:rPr>
            </w:pPr>
            <w:r w:rsidRPr="00412F4A">
              <w:rPr>
                <w:rFonts w:ascii="Arial" w:hAnsi="Arial" w:cs="Arial"/>
                <w:sz w:val="16"/>
                <w:szCs w:val="16"/>
              </w:rPr>
              <w:t>3831</w:t>
            </w:r>
          </w:p>
        </w:tc>
        <w:tc>
          <w:tcPr>
            <w:tcW w:w="5150" w:type="dxa"/>
            <w:tcBorders>
              <w:top w:val="nil"/>
              <w:left w:val="nil"/>
              <w:bottom w:val="single" w:sz="4" w:space="0" w:color="C0C0C0"/>
              <w:right w:val="single" w:sz="4" w:space="0" w:color="auto"/>
            </w:tcBorders>
            <w:shd w:val="clear" w:color="auto" w:fill="auto"/>
            <w:hideMark/>
          </w:tcPr>
          <w:p w14:paraId="54F2DFAD" w14:textId="77777777" w:rsidR="00412F4A" w:rsidRPr="00412F4A" w:rsidRDefault="00412F4A" w:rsidP="00412F4A">
            <w:pPr>
              <w:rPr>
                <w:rFonts w:ascii="Arial" w:hAnsi="Arial" w:cs="Arial"/>
                <w:sz w:val="16"/>
                <w:szCs w:val="16"/>
              </w:rPr>
            </w:pPr>
            <w:r w:rsidRPr="00412F4A">
              <w:rPr>
                <w:rFonts w:ascii="Arial" w:hAnsi="Arial" w:cs="Arial"/>
                <w:sz w:val="16"/>
                <w:szCs w:val="16"/>
              </w:rPr>
              <w:t>Naknade šteta pravnim i fizičkim osobama</w:t>
            </w:r>
          </w:p>
        </w:tc>
        <w:tc>
          <w:tcPr>
            <w:tcW w:w="567" w:type="dxa"/>
            <w:tcBorders>
              <w:top w:val="nil"/>
              <w:left w:val="nil"/>
              <w:bottom w:val="single" w:sz="4" w:space="0" w:color="C0C0C0"/>
              <w:right w:val="single" w:sz="4" w:space="0" w:color="auto"/>
            </w:tcBorders>
            <w:shd w:val="clear" w:color="auto" w:fill="auto"/>
            <w:hideMark/>
          </w:tcPr>
          <w:p w14:paraId="047BCB7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269</w:t>
            </w:r>
          </w:p>
        </w:tc>
        <w:tc>
          <w:tcPr>
            <w:tcW w:w="1276" w:type="dxa"/>
            <w:tcBorders>
              <w:top w:val="nil"/>
              <w:left w:val="nil"/>
              <w:bottom w:val="single" w:sz="4" w:space="0" w:color="C0C0C0"/>
              <w:right w:val="single" w:sz="4" w:space="0" w:color="auto"/>
            </w:tcBorders>
            <w:shd w:val="clear" w:color="auto" w:fill="auto"/>
            <w:noWrap/>
            <w:hideMark/>
          </w:tcPr>
          <w:p w14:paraId="1C3A33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122.069</w:t>
            </w:r>
          </w:p>
        </w:tc>
        <w:tc>
          <w:tcPr>
            <w:tcW w:w="1240" w:type="dxa"/>
            <w:tcBorders>
              <w:top w:val="nil"/>
              <w:left w:val="nil"/>
              <w:bottom w:val="single" w:sz="4" w:space="0" w:color="C0C0C0"/>
              <w:right w:val="single" w:sz="4" w:space="0" w:color="auto"/>
            </w:tcBorders>
            <w:shd w:val="clear" w:color="auto" w:fill="auto"/>
            <w:noWrap/>
            <w:hideMark/>
          </w:tcPr>
          <w:p w14:paraId="7FD6C5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400.000</w:t>
            </w:r>
          </w:p>
        </w:tc>
        <w:tc>
          <w:tcPr>
            <w:tcW w:w="886" w:type="dxa"/>
            <w:tcBorders>
              <w:top w:val="nil"/>
              <w:left w:val="nil"/>
              <w:bottom w:val="single" w:sz="4" w:space="0" w:color="C0C0C0"/>
              <w:right w:val="single" w:sz="4" w:space="0" w:color="auto"/>
            </w:tcBorders>
            <w:shd w:val="clear" w:color="auto" w:fill="auto"/>
            <w:noWrap/>
            <w:hideMark/>
          </w:tcPr>
          <w:p w14:paraId="6D6130E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327,7</w:t>
            </w:r>
          </w:p>
        </w:tc>
      </w:tr>
      <w:tr w:rsidR="00412F4A" w:rsidRPr="00412F4A" w14:paraId="0EC7CBF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B4932C5" w14:textId="77777777" w:rsidR="00412F4A" w:rsidRPr="00412F4A" w:rsidRDefault="00412F4A" w:rsidP="00412F4A">
            <w:pPr>
              <w:rPr>
                <w:rFonts w:ascii="Arial" w:hAnsi="Arial" w:cs="Arial"/>
                <w:sz w:val="16"/>
                <w:szCs w:val="16"/>
              </w:rPr>
            </w:pPr>
            <w:r w:rsidRPr="00412F4A">
              <w:rPr>
                <w:rFonts w:ascii="Arial" w:hAnsi="Arial" w:cs="Arial"/>
                <w:sz w:val="16"/>
                <w:szCs w:val="16"/>
              </w:rPr>
              <w:t>3832</w:t>
            </w:r>
          </w:p>
        </w:tc>
        <w:tc>
          <w:tcPr>
            <w:tcW w:w="5150" w:type="dxa"/>
            <w:tcBorders>
              <w:top w:val="nil"/>
              <w:left w:val="nil"/>
              <w:bottom w:val="single" w:sz="4" w:space="0" w:color="C0C0C0"/>
              <w:right w:val="single" w:sz="4" w:space="0" w:color="auto"/>
            </w:tcBorders>
            <w:shd w:val="clear" w:color="auto" w:fill="auto"/>
            <w:hideMark/>
          </w:tcPr>
          <w:p w14:paraId="422D9E03" w14:textId="77777777" w:rsidR="00412F4A" w:rsidRPr="00412F4A" w:rsidRDefault="00412F4A" w:rsidP="00412F4A">
            <w:pPr>
              <w:rPr>
                <w:rFonts w:ascii="Arial" w:hAnsi="Arial" w:cs="Arial"/>
                <w:sz w:val="16"/>
                <w:szCs w:val="16"/>
              </w:rPr>
            </w:pPr>
            <w:r w:rsidRPr="00412F4A">
              <w:rPr>
                <w:rFonts w:ascii="Arial" w:hAnsi="Arial" w:cs="Arial"/>
                <w:sz w:val="16"/>
                <w:szCs w:val="16"/>
              </w:rPr>
              <w:t>Penali, ležarine i drugo</w:t>
            </w:r>
          </w:p>
        </w:tc>
        <w:tc>
          <w:tcPr>
            <w:tcW w:w="567" w:type="dxa"/>
            <w:tcBorders>
              <w:top w:val="nil"/>
              <w:left w:val="nil"/>
              <w:bottom w:val="single" w:sz="4" w:space="0" w:color="C0C0C0"/>
              <w:right w:val="single" w:sz="4" w:space="0" w:color="auto"/>
            </w:tcBorders>
            <w:shd w:val="clear" w:color="auto" w:fill="auto"/>
            <w:hideMark/>
          </w:tcPr>
          <w:p w14:paraId="6B13A90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270</w:t>
            </w:r>
          </w:p>
        </w:tc>
        <w:tc>
          <w:tcPr>
            <w:tcW w:w="1276" w:type="dxa"/>
            <w:tcBorders>
              <w:top w:val="nil"/>
              <w:left w:val="nil"/>
              <w:bottom w:val="single" w:sz="4" w:space="0" w:color="C0C0C0"/>
              <w:right w:val="single" w:sz="4" w:space="0" w:color="auto"/>
            </w:tcBorders>
            <w:shd w:val="clear" w:color="auto" w:fill="auto"/>
            <w:noWrap/>
            <w:hideMark/>
          </w:tcPr>
          <w:p w14:paraId="6C48B7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CA926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0300F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FBE0A9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1E7EDFD" w14:textId="77777777" w:rsidR="00412F4A" w:rsidRPr="00412F4A" w:rsidRDefault="00412F4A" w:rsidP="00412F4A">
            <w:pPr>
              <w:rPr>
                <w:rFonts w:ascii="Arial" w:hAnsi="Arial" w:cs="Arial"/>
                <w:sz w:val="16"/>
                <w:szCs w:val="16"/>
              </w:rPr>
            </w:pPr>
            <w:r w:rsidRPr="00412F4A">
              <w:rPr>
                <w:rFonts w:ascii="Arial" w:hAnsi="Arial" w:cs="Arial"/>
                <w:sz w:val="16"/>
                <w:szCs w:val="16"/>
              </w:rPr>
              <w:t>3833</w:t>
            </w:r>
          </w:p>
        </w:tc>
        <w:tc>
          <w:tcPr>
            <w:tcW w:w="5150" w:type="dxa"/>
            <w:tcBorders>
              <w:top w:val="nil"/>
              <w:left w:val="nil"/>
              <w:bottom w:val="single" w:sz="4" w:space="0" w:color="C0C0C0"/>
              <w:right w:val="single" w:sz="4" w:space="0" w:color="auto"/>
            </w:tcBorders>
            <w:shd w:val="clear" w:color="auto" w:fill="auto"/>
            <w:hideMark/>
          </w:tcPr>
          <w:p w14:paraId="59A1CC0A"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Naknade šteta zaposlenicima </w:t>
            </w:r>
          </w:p>
        </w:tc>
        <w:tc>
          <w:tcPr>
            <w:tcW w:w="567" w:type="dxa"/>
            <w:tcBorders>
              <w:top w:val="nil"/>
              <w:left w:val="nil"/>
              <w:bottom w:val="single" w:sz="4" w:space="0" w:color="C0C0C0"/>
              <w:right w:val="single" w:sz="4" w:space="0" w:color="auto"/>
            </w:tcBorders>
            <w:shd w:val="clear" w:color="auto" w:fill="auto"/>
            <w:hideMark/>
          </w:tcPr>
          <w:p w14:paraId="2F1D804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271</w:t>
            </w:r>
          </w:p>
        </w:tc>
        <w:tc>
          <w:tcPr>
            <w:tcW w:w="1276" w:type="dxa"/>
            <w:tcBorders>
              <w:top w:val="nil"/>
              <w:left w:val="nil"/>
              <w:bottom w:val="single" w:sz="4" w:space="0" w:color="C0C0C0"/>
              <w:right w:val="single" w:sz="4" w:space="0" w:color="auto"/>
            </w:tcBorders>
            <w:shd w:val="clear" w:color="auto" w:fill="auto"/>
            <w:noWrap/>
            <w:hideMark/>
          </w:tcPr>
          <w:p w14:paraId="19CE62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D92AE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F2F2C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8AD7C6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8AA348D" w14:textId="77777777" w:rsidR="00412F4A" w:rsidRPr="00412F4A" w:rsidRDefault="00412F4A" w:rsidP="00412F4A">
            <w:pPr>
              <w:rPr>
                <w:rFonts w:ascii="Arial" w:hAnsi="Arial" w:cs="Arial"/>
                <w:sz w:val="16"/>
                <w:szCs w:val="16"/>
              </w:rPr>
            </w:pPr>
            <w:r w:rsidRPr="00412F4A">
              <w:rPr>
                <w:rFonts w:ascii="Arial" w:hAnsi="Arial" w:cs="Arial"/>
                <w:sz w:val="16"/>
                <w:szCs w:val="16"/>
              </w:rPr>
              <w:t>3834</w:t>
            </w:r>
          </w:p>
        </w:tc>
        <w:tc>
          <w:tcPr>
            <w:tcW w:w="5150" w:type="dxa"/>
            <w:tcBorders>
              <w:top w:val="nil"/>
              <w:left w:val="nil"/>
              <w:bottom w:val="single" w:sz="4" w:space="0" w:color="C0C0C0"/>
              <w:right w:val="single" w:sz="4" w:space="0" w:color="auto"/>
            </w:tcBorders>
            <w:shd w:val="clear" w:color="auto" w:fill="auto"/>
            <w:hideMark/>
          </w:tcPr>
          <w:p w14:paraId="64AEE774" w14:textId="77777777" w:rsidR="00412F4A" w:rsidRPr="00412F4A" w:rsidRDefault="00412F4A" w:rsidP="00412F4A">
            <w:pPr>
              <w:rPr>
                <w:rFonts w:ascii="Arial" w:hAnsi="Arial" w:cs="Arial"/>
                <w:sz w:val="16"/>
                <w:szCs w:val="16"/>
              </w:rPr>
            </w:pPr>
            <w:r w:rsidRPr="00412F4A">
              <w:rPr>
                <w:rFonts w:ascii="Arial" w:hAnsi="Arial" w:cs="Arial"/>
                <w:sz w:val="16"/>
                <w:szCs w:val="16"/>
              </w:rPr>
              <w:t>Ugovorene kazne i ostale naknade šteta</w:t>
            </w:r>
          </w:p>
        </w:tc>
        <w:tc>
          <w:tcPr>
            <w:tcW w:w="567" w:type="dxa"/>
            <w:tcBorders>
              <w:top w:val="nil"/>
              <w:left w:val="nil"/>
              <w:bottom w:val="single" w:sz="4" w:space="0" w:color="C0C0C0"/>
              <w:right w:val="single" w:sz="4" w:space="0" w:color="auto"/>
            </w:tcBorders>
            <w:shd w:val="clear" w:color="auto" w:fill="auto"/>
            <w:hideMark/>
          </w:tcPr>
          <w:p w14:paraId="24F22C0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272</w:t>
            </w:r>
          </w:p>
        </w:tc>
        <w:tc>
          <w:tcPr>
            <w:tcW w:w="1276" w:type="dxa"/>
            <w:tcBorders>
              <w:top w:val="nil"/>
              <w:left w:val="nil"/>
              <w:bottom w:val="single" w:sz="4" w:space="0" w:color="C0C0C0"/>
              <w:right w:val="single" w:sz="4" w:space="0" w:color="auto"/>
            </w:tcBorders>
            <w:shd w:val="clear" w:color="auto" w:fill="auto"/>
            <w:noWrap/>
            <w:hideMark/>
          </w:tcPr>
          <w:p w14:paraId="798ED4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76F2D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F36141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0E32C3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28AC20E"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3835</w:t>
            </w:r>
          </w:p>
        </w:tc>
        <w:tc>
          <w:tcPr>
            <w:tcW w:w="5150" w:type="dxa"/>
            <w:tcBorders>
              <w:top w:val="nil"/>
              <w:left w:val="nil"/>
              <w:bottom w:val="single" w:sz="4" w:space="0" w:color="C0C0C0"/>
              <w:right w:val="single" w:sz="4" w:space="0" w:color="auto"/>
            </w:tcBorders>
            <w:shd w:val="clear" w:color="auto" w:fill="auto"/>
            <w:hideMark/>
          </w:tcPr>
          <w:p w14:paraId="70435ADD" w14:textId="77777777" w:rsidR="00412F4A" w:rsidRPr="00412F4A" w:rsidRDefault="00412F4A" w:rsidP="00412F4A">
            <w:pPr>
              <w:rPr>
                <w:rFonts w:ascii="Arial" w:hAnsi="Arial" w:cs="Arial"/>
                <w:sz w:val="16"/>
                <w:szCs w:val="16"/>
              </w:rPr>
            </w:pPr>
            <w:r w:rsidRPr="00412F4A">
              <w:rPr>
                <w:rFonts w:ascii="Arial" w:hAnsi="Arial" w:cs="Arial"/>
                <w:sz w:val="16"/>
                <w:szCs w:val="16"/>
              </w:rPr>
              <w:t>Ostale kazne</w:t>
            </w:r>
          </w:p>
        </w:tc>
        <w:tc>
          <w:tcPr>
            <w:tcW w:w="567" w:type="dxa"/>
            <w:tcBorders>
              <w:top w:val="nil"/>
              <w:left w:val="nil"/>
              <w:bottom w:val="single" w:sz="4" w:space="0" w:color="C0C0C0"/>
              <w:right w:val="single" w:sz="4" w:space="0" w:color="auto"/>
            </w:tcBorders>
            <w:shd w:val="clear" w:color="auto" w:fill="auto"/>
            <w:hideMark/>
          </w:tcPr>
          <w:p w14:paraId="6301D0E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273</w:t>
            </w:r>
          </w:p>
        </w:tc>
        <w:tc>
          <w:tcPr>
            <w:tcW w:w="1276" w:type="dxa"/>
            <w:tcBorders>
              <w:top w:val="nil"/>
              <w:left w:val="nil"/>
              <w:bottom w:val="single" w:sz="4" w:space="0" w:color="C0C0C0"/>
              <w:right w:val="single" w:sz="4" w:space="0" w:color="auto"/>
            </w:tcBorders>
            <w:shd w:val="clear" w:color="auto" w:fill="auto"/>
            <w:noWrap/>
            <w:hideMark/>
          </w:tcPr>
          <w:p w14:paraId="57B95C6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D19E3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52F41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88DDA5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6250D69" w14:textId="77777777" w:rsidR="00412F4A" w:rsidRPr="00412F4A" w:rsidRDefault="00412F4A" w:rsidP="00412F4A">
            <w:pPr>
              <w:rPr>
                <w:rFonts w:ascii="Arial" w:hAnsi="Arial" w:cs="Arial"/>
                <w:sz w:val="16"/>
                <w:szCs w:val="16"/>
              </w:rPr>
            </w:pPr>
            <w:r w:rsidRPr="00412F4A">
              <w:rPr>
                <w:rFonts w:ascii="Arial" w:hAnsi="Arial" w:cs="Arial"/>
                <w:sz w:val="16"/>
                <w:szCs w:val="16"/>
              </w:rPr>
              <w:t>386</w:t>
            </w:r>
          </w:p>
        </w:tc>
        <w:tc>
          <w:tcPr>
            <w:tcW w:w="5150" w:type="dxa"/>
            <w:tcBorders>
              <w:top w:val="nil"/>
              <w:left w:val="nil"/>
              <w:bottom w:val="single" w:sz="4" w:space="0" w:color="C0C0C0"/>
              <w:right w:val="single" w:sz="4" w:space="0" w:color="auto"/>
            </w:tcBorders>
            <w:shd w:val="clear" w:color="auto" w:fill="auto"/>
            <w:hideMark/>
          </w:tcPr>
          <w:p w14:paraId="5680222D"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(AOP 275 do 279)</w:t>
            </w:r>
          </w:p>
        </w:tc>
        <w:tc>
          <w:tcPr>
            <w:tcW w:w="567" w:type="dxa"/>
            <w:tcBorders>
              <w:top w:val="nil"/>
              <w:left w:val="nil"/>
              <w:bottom w:val="single" w:sz="4" w:space="0" w:color="C0C0C0"/>
              <w:right w:val="single" w:sz="4" w:space="0" w:color="auto"/>
            </w:tcBorders>
            <w:shd w:val="clear" w:color="auto" w:fill="auto"/>
            <w:hideMark/>
          </w:tcPr>
          <w:p w14:paraId="0CABF88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274</w:t>
            </w:r>
          </w:p>
        </w:tc>
        <w:tc>
          <w:tcPr>
            <w:tcW w:w="1276" w:type="dxa"/>
            <w:tcBorders>
              <w:top w:val="nil"/>
              <w:left w:val="nil"/>
              <w:bottom w:val="single" w:sz="4" w:space="0" w:color="C0C0C0"/>
              <w:right w:val="single" w:sz="4" w:space="0" w:color="auto"/>
            </w:tcBorders>
            <w:shd w:val="clear" w:color="auto" w:fill="auto"/>
            <w:noWrap/>
            <w:hideMark/>
          </w:tcPr>
          <w:p w14:paraId="3C6B421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9D44D4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0A517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4C4F197"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4FD825C" w14:textId="77777777" w:rsidR="00412F4A" w:rsidRPr="00412F4A" w:rsidRDefault="00412F4A" w:rsidP="00412F4A">
            <w:pPr>
              <w:rPr>
                <w:rFonts w:ascii="Arial" w:hAnsi="Arial" w:cs="Arial"/>
                <w:sz w:val="16"/>
                <w:szCs w:val="16"/>
              </w:rPr>
            </w:pPr>
            <w:r w:rsidRPr="00412F4A">
              <w:rPr>
                <w:rFonts w:ascii="Arial" w:hAnsi="Arial" w:cs="Arial"/>
                <w:sz w:val="16"/>
                <w:szCs w:val="16"/>
              </w:rPr>
              <w:t>3861</w:t>
            </w:r>
          </w:p>
        </w:tc>
        <w:tc>
          <w:tcPr>
            <w:tcW w:w="5150" w:type="dxa"/>
            <w:tcBorders>
              <w:top w:val="nil"/>
              <w:left w:val="nil"/>
              <w:bottom w:val="single" w:sz="4" w:space="0" w:color="C0C0C0"/>
              <w:right w:val="single" w:sz="4" w:space="0" w:color="auto"/>
            </w:tcBorders>
            <w:shd w:val="clear" w:color="auto" w:fill="auto"/>
            <w:hideMark/>
          </w:tcPr>
          <w:p w14:paraId="7C7EE5F3"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kreditnim i ostalim financijskim institucijama te trgovačkim društvima u javnom sektoru</w:t>
            </w:r>
          </w:p>
        </w:tc>
        <w:tc>
          <w:tcPr>
            <w:tcW w:w="567" w:type="dxa"/>
            <w:tcBorders>
              <w:top w:val="nil"/>
              <w:left w:val="nil"/>
              <w:bottom w:val="single" w:sz="4" w:space="0" w:color="C0C0C0"/>
              <w:right w:val="single" w:sz="4" w:space="0" w:color="auto"/>
            </w:tcBorders>
            <w:shd w:val="clear" w:color="auto" w:fill="auto"/>
            <w:hideMark/>
          </w:tcPr>
          <w:p w14:paraId="2B48960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275</w:t>
            </w:r>
          </w:p>
        </w:tc>
        <w:tc>
          <w:tcPr>
            <w:tcW w:w="1276" w:type="dxa"/>
            <w:tcBorders>
              <w:top w:val="nil"/>
              <w:left w:val="nil"/>
              <w:bottom w:val="single" w:sz="4" w:space="0" w:color="C0C0C0"/>
              <w:right w:val="single" w:sz="4" w:space="0" w:color="auto"/>
            </w:tcBorders>
            <w:shd w:val="clear" w:color="auto" w:fill="auto"/>
            <w:noWrap/>
            <w:hideMark/>
          </w:tcPr>
          <w:p w14:paraId="1AAFB8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256FD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E3B51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B8A0D5A"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274D472" w14:textId="77777777" w:rsidR="00412F4A" w:rsidRPr="00412F4A" w:rsidRDefault="00412F4A" w:rsidP="00412F4A">
            <w:pPr>
              <w:rPr>
                <w:rFonts w:ascii="Arial" w:hAnsi="Arial" w:cs="Arial"/>
                <w:sz w:val="16"/>
                <w:szCs w:val="16"/>
              </w:rPr>
            </w:pPr>
            <w:r w:rsidRPr="00412F4A">
              <w:rPr>
                <w:rFonts w:ascii="Arial" w:hAnsi="Arial" w:cs="Arial"/>
                <w:sz w:val="16"/>
                <w:szCs w:val="16"/>
              </w:rPr>
              <w:t>3862</w:t>
            </w:r>
          </w:p>
        </w:tc>
        <w:tc>
          <w:tcPr>
            <w:tcW w:w="5150" w:type="dxa"/>
            <w:tcBorders>
              <w:top w:val="nil"/>
              <w:left w:val="nil"/>
              <w:bottom w:val="single" w:sz="4" w:space="0" w:color="C0C0C0"/>
              <w:right w:val="single" w:sz="4" w:space="0" w:color="auto"/>
            </w:tcBorders>
            <w:shd w:val="clear" w:color="auto" w:fill="auto"/>
            <w:hideMark/>
          </w:tcPr>
          <w:p w14:paraId="2706E1CC"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kreditnim i ostalim financijskim institucijama te trgovačkim društvima izvan javnog sektora</w:t>
            </w:r>
          </w:p>
        </w:tc>
        <w:tc>
          <w:tcPr>
            <w:tcW w:w="567" w:type="dxa"/>
            <w:tcBorders>
              <w:top w:val="nil"/>
              <w:left w:val="nil"/>
              <w:bottom w:val="single" w:sz="4" w:space="0" w:color="C0C0C0"/>
              <w:right w:val="single" w:sz="4" w:space="0" w:color="auto"/>
            </w:tcBorders>
            <w:shd w:val="clear" w:color="auto" w:fill="auto"/>
            <w:hideMark/>
          </w:tcPr>
          <w:p w14:paraId="4E11146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276</w:t>
            </w:r>
          </w:p>
        </w:tc>
        <w:tc>
          <w:tcPr>
            <w:tcW w:w="1276" w:type="dxa"/>
            <w:tcBorders>
              <w:top w:val="nil"/>
              <w:left w:val="nil"/>
              <w:bottom w:val="single" w:sz="4" w:space="0" w:color="C0C0C0"/>
              <w:right w:val="single" w:sz="4" w:space="0" w:color="auto"/>
            </w:tcBorders>
            <w:shd w:val="clear" w:color="auto" w:fill="auto"/>
            <w:noWrap/>
            <w:hideMark/>
          </w:tcPr>
          <w:p w14:paraId="004927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178C4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11C08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906E48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A2EE4D3" w14:textId="77777777" w:rsidR="00412F4A" w:rsidRPr="00412F4A" w:rsidRDefault="00412F4A" w:rsidP="00412F4A">
            <w:pPr>
              <w:rPr>
                <w:rFonts w:ascii="Arial" w:hAnsi="Arial" w:cs="Arial"/>
                <w:sz w:val="16"/>
                <w:szCs w:val="16"/>
              </w:rPr>
            </w:pPr>
            <w:r w:rsidRPr="00412F4A">
              <w:rPr>
                <w:rFonts w:ascii="Arial" w:hAnsi="Arial" w:cs="Arial"/>
                <w:sz w:val="16"/>
                <w:szCs w:val="16"/>
              </w:rPr>
              <w:t>3863</w:t>
            </w:r>
          </w:p>
        </w:tc>
        <w:tc>
          <w:tcPr>
            <w:tcW w:w="5150" w:type="dxa"/>
            <w:tcBorders>
              <w:top w:val="nil"/>
              <w:left w:val="nil"/>
              <w:bottom w:val="single" w:sz="4" w:space="0" w:color="C0C0C0"/>
              <w:right w:val="single" w:sz="4" w:space="0" w:color="auto"/>
            </w:tcBorders>
            <w:shd w:val="clear" w:color="auto" w:fill="auto"/>
            <w:hideMark/>
          </w:tcPr>
          <w:p w14:paraId="040D5629"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poljoprivrednicima i obrtnicima</w:t>
            </w:r>
          </w:p>
        </w:tc>
        <w:tc>
          <w:tcPr>
            <w:tcW w:w="567" w:type="dxa"/>
            <w:tcBorders>
              <w:top w:val="nil"/>
              <w:left w:val="nil"/>
              <w:bottom w:val="single" w:sz="4" w:space="0" w:color="C0C0C0"/>
              <w:right w:val="single" w:sz="4" w:space="0" w:color="auto"/>
            </w:tcBorders>
            <w:shd w:val="clear" w:color="auto" w:fill="auto"/>
            <w:hideMark/>
          </w:tcPr>
          <w:p w14:paraId="0EAF1EC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277</w:t>
            </w:r>
          </w:p>
        </w:tc>
        <w:tc>
          <w:tcPr>
            <w:tcW w:w="1276" w:type="dxa"/>
            <w:tcBorders>
              <w:top w:val="nil"/>
              <w:left w:val="nil"/>
              <w:bottom w:val="single" w:sz="4" w:space="0" w:color="C0C0C0"/>
              <w:right w:val="single" w:sz="4" w:space="0" w:color="auto"/>
            </w:tcBorders>
            <w:shd w:val="clear" w:color="auto" w:fill="auto"/>
            <w:noWrap/>
            <w:hideMark/>
          </w:tcPr>
          <w:p w14:paraId="6F3BFD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B80943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EC2FA3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26379E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879FE3C" w14:textId="77777777" w:rsidR="00412F4A" w:rsidRPr="00412F4A" w:rsidRDefault="00412F4A" w:rsidP="00412F4A">
            <w:pPr>
              <w:rPr>
                <w:rFonts w:ascii="Arial" w:hAnsi="Arial" w:cs="Arial"/>
                <w:sz w:val="16"/>
                <w:szCs w:val="16"/>
              </w:rPr>
            </w:pPr>
            <w:r w:rsidRPr="00412F4A">
              <w:rPr>
                <w:rFonts w:ascii="Arial" w:hAnsi="Arial" w:cs="Arial"/>
                <w:sz w:val="16"/>
                <w:szCs w:val="16"/>
              </w:rPr>
              <w:t>3864</w:t>
            </w:r>
          </w:p>
        </w:tc>
        <w:tc>
          <w:tcPr>
            <w:tcW w:w="5150" w:type="dxa"/>
            <w:tcBorders>
              <w:top w:val="nil"/>
              <w:left w:val="nil"/>
              <w:bottom w:val="single" w:sz="4" w:space="0" w:color="C0C0C0"/>
              <w:right w:val="single" w:sz="4" w:space="0" w:color="auto"/>
            </w:tcBorders>
            <w:shd w:val="clear" w:color="auto" w:fill="auto"/>
            <w:hideMark/>
          </w:tcPr>
          <w:p w14:paraId="7B1B32EA"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Kapitalne pomoći iz EU sredstava </w:t>
            </w:r>
          </w:p>
        </w:tc>
        <w:tc>
          <w:tcPr>
            <w:tcW w:w="567" w:type="dxa"/>
            <w:tcBorders>
              <w:top w:val="nil"/>
              <w:left w:val="nil"/>
              <w:bottom w:val="single" w:sz="4" w:space="0" w:color="C0C0C0"/>
              <w:right w:val="single" w:sz="4" w:space="0" w:color="auto"/>
            </w:tcBorders>
            <w:shd w:val="clear" w:color="auto" w:fill="auto"/>
            <w:hideMark/>
          </w:tcPr>
          <w:p w14:paraId="5D7D233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278</w:t>
            </w:r>
          </w:p>
        </w:tc>
        <w:tc>
          <w:tcPr>
            <w:tcW w:w="1276" w:type="dxa"/>
            <w:tcBorders>
              <w:top w:val="nil"/>
              <w:left w:val="nil"/>
              <w:bottom w:val="single" w:sz="4" w:space="0" w:color="C0C0C0"/>
              <w:right w:val="single" w:sz="4" w:space="0" w:color="auto"/>
            </w:tcBorders>
            <w:shd w:val="clear" w:color="auto" w:fill="auto"/>
            <w:noWrap/>
            <w:hideMark/>
          </w:tcPr>
          <w:p w14:paraId="24BD81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5276B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445BC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C0FB7C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D48A34E" w14:textId="77777777" w:rsidR="00412F4A" w:rsidRPr="00412F4A" w:rsidRDefault="00412F4A" w:rsidP="00412F4A">
            <w:pPr>
              <w:rPr>
                <w:rFonts w:ascii="Arial" w:hAnsi="Arial" w:cs="Arial"/>
                <w:sz w:val="16"/>
                <w:szCs w:val="16"/>
              </w:rPr>
            </w:pPr>
            <w:r w:rsidRPr="00412F4A">
              <w:rPr>
                <w:rFonts w:ascii="Arial" w:hAnsi="Arial" w:cs="Arial"/>
                <w:sz w:val="16"/>
                <w:szCs w:val="16"/>
              </w:rPr>
              <w:t>3865</w:t>
            </w:r>
          </w:p>
        </w:tc>
        <w:tc>
          <w:tcPr>
            <w:tcW w:w="5150" w:type="dxa"/>
            <w:tcBorders>
              <w:top w:val="nil"/>
              <w:left w:val="nil"/>
              <w:bottom w:val="single" w:sz="4" w:space="0" w:color="C0C0C0"/>
              <w:right w:val="single" w:sz="4" w:space="0" w:color="auto"/>
            </w:tcBorders>
            <w:shd w:val="clear" w:color="auto" w:fill="auto"/>
            <w:hideMark/>
          </w:tcPr>
          <w:p w14:paraId="46ADC200"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trgovačkim društvima i obrtnicima po protestiranim jamstvima</w:t>
            </w:r>
          </w:p>
        </w:tc>
        <w:tc>
          <w:tcPr>
            <w:tcW w:w="567" w:type="dxa"/>
            <w:tcBorders>
              <w:top w:val="nil"/>
              <w:left w:val="nil"/>
              <w:bottom w:val="single" w:sz="4" w:space="0" w:color="C0C0C0"/>
              <w:right w:val="single" w:sz="4" w:space="0" w:color="auto"/>
            </w:tcBorders>
            <w:shd w:val="clear" w:color="auto" w:fill="auto"/>
            <w:hideMark/>
          </w:tcPr>
          <w:p w14:paraId="12F84B9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279</w:t>
            </w:r>
          </w:p>
        </w:tc>
        <w:tc>
          <w:tcPr>
            <w:tcW w:w="1276" w:type="dxa"/>
            <w:tcBorders>
              <w:top w:val="nil"/>
              <w:left w:val="nil"/>
              <w:bottom w:val="single" w:sz="4" w:space="0" w:color="C0C0C0"/>
              <w:right w:val="single" w:sz="4" w:space="0" w:color="auto"/>
            </w:tcBorders>
            <w:shd w:val="clear" w:color="auto" w:fill="auto"/>
            <w:noWrap/>
            <w:hideMark/>
          </w:tcPr>
          <w:p w14:paraId="5A78FF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EDB9BB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9F1607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5D81FA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20A7728"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268A0AE8" w14:textId="77777777" w:rsidR="00412F4A" w:rsidRPr="00412F4A" w:rsidRDefault="00412F4A" w:rsidP="00412F4A">
            <w:pPr>
              <w:rPr>
                <w:rFonts w:ascii="Arial" w:hAnsi="Arial" w:cs="Arial"/>
                <w:sz w:val="16"/>
                <w:szCs w:val="16"/>
              </w:rPr>
            </w:pPr>
            <w:r w:rsidRPr="00412F4A">
              <w:rPr>
                <w:rFonts w:ascii="Arial" w:hAnsi="Arial" w:cs="Arial"/>
                <w:sz w:val="16"/>
                <w:szCs w:val="16"/>
              </w:rPr>
              <w:t>Stanje zaliha proizvodnje i gotovih proizvoda na početku razdoblja</w:t>
            </w:r>
          </w:p>
        </w:tc>
        <w:tc>
          <w:tcPr>
            <w:tcW w:w="567" w:type="dxa"/>
            <w:tcBorders>
              <w:top w:val="nil"/>
              <w:left w:val="nil"/>
              <w:bottom w:val="single" w:sz="4" w:space="0" w:color="C0C0C0"/>
              <w:right w:val="single" w:sz="4" w:space="0" w:color="auto"/>
            </w:tcBorders>
            <w:shd w:val="clear" w:color="auto" w:fill="auto"/>
            <w:hideMark/>
          </w:tcPr>
          <w:p w14:paraId="18D123C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280</w:t>
            </w:r>
          </w:p>
        </w:tc>
        <w:tc>
          <w:tcPr>
            <w:tcW w:w="1276" w:type="dxa"/>
            <w:tcBorders>
              <w:top w:val="nil"/>
              <w:left w:val="nil"/>
              <w:bottom w:val="single" w:sz="4" w:space="0" w:color="C0C0C0"/>
              <w:right w:val="single" w:sz="4" w:space="0" w:color="auto"/>
            </w:tcBorders>
            <w:shd w:val="clear" w:color="auto" w:fill="auto"/>
            <w:noWrap/>
            <w:hideMark/>
          </w:tcPr>
          <w:p w14:paraId="2A5727D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5.281.328</w:t>
            </w:r>
          </w:p>
        </w:tc>
        <w:tc>
          <w:tcPr>
            <w:tcW w:w="1240" w:type="dxa"/>
            <w:tcBorders>
              <w:top w:val="nil"/>
              <w:left w:val="nil"/>
              <w:bottom w:val="single" w:sz="4" w:space="0" w:color="C0C0C0"/>
              <w:right w:val="single" w:sz="4" w:space="0" w:color="auto"/>
            </w:tcBorders>
            <w:shd w:val="clear" w:color="auto" w:fill="auto"/>
            <w:noWrap/>
            <w:hideMark/>
          </w:tcPr>
          <w:p w14:paraId="6C9F6D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6.001.406</w:t>
            </w:r>
          </w:p>
        </w:tc>
        <w:tc>
          <w:tcPr>
            <w:tcW w:w="886" w:type="dxa"/>
            <w:tcBorders>
              <w:top w:val="nil"/>
              <w:left w:val="nil"/>
              <w:bottom w:val="single" w:sz="4" w:space="0" w:color="C0C0C0"/>
              <w:right w:val="single" w:sz="4" w:space="0" w:color="auto"/>
            </w:tcBorders>
            <w:shd w:val="clear" w:color="auto" w:fill="auto"/>
            <w:noWrap/>
            <w:hideMark/>
          </w:tcPr>
          <w:p w14:paraId="3B3A478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113,6</w:t>
            </w:r>
          </w:p>
        </w:tc>
      </w:tr>
      <w:tr w:rsidR="00412F4A" w:rsidRPr="00412F4A" w14:paraId="6FFE3CB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F440AD0"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405F94AB"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Stanje zaliha proizvodnje i gotovih proizvoda na kraju razdoblja </w:t>
            </w:r>
          </w:p>
        </w:tc>
        <w:tc>
          <w:tcPr>
            <w:tcW w:w="567" w:type="dxa"/>
            <w:tcBorders>
              <w:top w:val="nil"/>
              <w:left w:val="nil"/>
              <w:bottom w:val="single" w:sz="4" w:space="0" w:color="C0C0C0"/>
              <w:right w:val="single" w:sz="4" w:space="0" w:color="auto"/>
            </w:tcBorders>
            <w:shd w:val="clear" w:color="auto" w:fill="auto"/>
            <w:hideMark/>
          </w:tcPr>
          <w:p w14:paraId="2DD74C6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281</w:t>
            </w:r>
          </w:p>
        </w:tc>
        <w:tc>
          <w:tcPr>
            <w:tcW w:w="1276" w:type="dxa"/>
            <w:tcBorders>
              <w:top w:val="nil"/>
              <w:left w:val="nil"/>
              <w:bottom w:val="single" w:sz="4" w:space="0" w:color="C0C0C0"/>
              <w:right w:val="single" w:sz="4" w:space="0" w:color="auto"/>
            </w:tcBorders>
            <w:shd w:val="clear" w:color="auto" w:fill="auto"/>
            <w:noWrap/>
            <w:hideMark/>
          </w:tcPr>
          <w:p w14:paraId="379B9F1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6.001.407</w:t>
            </w:r>
          </w:p>
        </w:tc>
        <w:tc>
          <w:tcPr>
            <w:tcW w:w="1240" w:type="dxa"/>
            <w:tcBorders>
              <w:top w:val="nil"/>
              <w:left w:val="nil"/>
              <w:bottom w:val="single" w:sz="4" w:space="0" w:color="C0C0C0"/>
              <w:right w:val="single" w:sz="4" w:space="0" w:color="auto"/>
            </w:tcBorders>
            <w:shd w:val="clear" w:color="auto" w:fill="auto"/>
            <w:noWrap/>
            <w:hideMark/>
          </w:tcPr>
          <w:p w14:paraId="6832A5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6.439.172</w:t>
            </w:r>
          </w:p>
        </w:tc>
        <w:tc>
          <w:tcPr>
            <w:tcW w:w="886" w:type="dxa"/>
            <w:tcBorders>
              <w:top w:val="nil"/>
              <w:left w:val="nil"/>
              <w:bottom w:val="single" w:sz="4" w:space="0" w:color="C0C0C0"/>
              <w:right w:val="single" w:sz="4" w:space="0" w:color="auto"/>
            </w:tcBorders>
            <w:shd w:val="clear" w:color="auto" w:fill="auto"/>
            <w:noWrap/>
            <w:hideMark/>
          </w:tcPr>
          <w:p w14:paraId="7A1418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107,3</w:t>
            </w:r>
          </w:p>
        </w:tc>
      </w:tr>
      <w:tr w:rsidR="00412F4A" w:rsidRPr="00412F4A" w14:paraId="0B88272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76D6AB2"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0BA2D328" w14:textId="77777777" w:rsidR="00412F4A" w:rsidRPr="00412F4A" w:rsidRDefault="00412F4A" w:rsidP="00412F4A">
            <w:pPr>
              <w:rPr>
                <w:rFonts w:ascii="Arial" w:hAnsi="Arial" w:cs="Arial"/>
                <w:sz w:val="16"/>
                <w:szCs w:val="16"/>
              </w:rPr>
            </w:pPr>
            <w:r w:rsidRPr="00412F4A">
              <w:rPr>
                <w:rFonts w:ascii="Arial" w:hAnsi="Arial" w:cs="Arial"/>
                <w:sz w:val="16"/>
                <w:szCs w:val="16"/>
              </w:rPr>
              <w:t>Povećanje zaliha proizvodnje i gotovih proizvoda (AOP 281-280)</w:t>
            </w:r>
          </w:p>
        </w:tc>
        <w:tc>
          <w:tcPr>
            <w:tcW w:w="567" w:type="dxa"/>
            <w:tcBorders>
              <w:top w:val="nil"/>
              <w:left w:val="nil"/>
              <w:bottom w:val="single" w:sz="4" w:space="0" w:color="C0C0C0"/>
              <w:right w:val="single" w:sz="4" w:space="0" w:color="auto"/>
            </w:tcBorders>
            <w:shd w:val="clear" w:color="auto" w:fill="auto"/>
            <w:hideMark/>
          </w:tcPr>
          <w:p w14:paraId="008B6A9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282</w:t>
            </w:r>
          </w:p>
        </w:tc>
        <w:tc>
          <w:tcPr>
            <w:tcW w:w="1276" w:type="dxa"/>
            <w:tcBorders>
              <w:top w:val="nil"/>
              <w:left w:val="nil"/>
              <w:bottom w:val="single" w:sz="4" w:space="0" w:color="C0C0C0"/>
              <w:right w:val="single" w:sz="4" w:space="0" w:color="auto"/>
            </w:tcBorders>
            <w:shd w:val="clear" w:color="auto" w:fill="auto"/>
            <w:noWrap/>
            <w:hideMark/>
          </w:tcPr>
          <w:p w14:paraId="7F85F50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720.079</w:t>
            </w:r>
          </w:p>
        </w:tc>
        <w:tc>
          <w:tcPr>
            <w:tcW w:w="1240" w:type="dxa"/>
            <w:tcBorders>
              <w:top w:val="nil"/>
              <w:left w:val="nil"/>
              <w:bottom w:val="single" w:sz="4" w:space="0" w:color="C0C0C0"/>
              <w:right w:val="single" w:sz="4" w:space="0" w:color="auto"/>
            </w:tcBorders>
            <w:shd w:val="clear" w:color="auto" w:fill="auto"/>
            <w:noWrap/>
            <w:hideMark/>
          </w:tcPr>
          <w:p w14:paraId="51151DC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437.766</w:t>
            </w:r>
          </w:p>
        </w:tc>
        <w:tc>
          <w:tcPr>
            <w:tcW w:w="886" w:type="dxa"/>
            <w:tcBorders>
              <w:top w:val="nil"/>
              <w:left w:val="nil"/>
              <w:bottom w:val="single" w:sz="4" w:space="0" w:color="C0C0C0"/>
              <w:right w:val="single" w:sz="4" w:space="0" w:color="auto"/>
            </w:tcBorders>
            <w:shd w:val="clear" w:color="auto" w:fill="auto"/>
            <w:noWrap/>
            <w:hideMark/>
          </w:tcPr>
          <w:p w14:paraId="322333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60,8</w:t>
            </w:r>
          </w:p>
        </w:tc>
      </w:tr>
      <w:tr w:rsidR="00412F4A" w:rsidRPr="00412F4A" w14:paraId="44F0481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151F209"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3FBEFCF7" w14:textId="77777777" w:rsidR="00412F4A" w:rsidRPr="00412F4A" w:rsidRDefault="00412F4A" w:rsidP="00412F4A">
            <w:pPr>
              <w:rPr>
                <w:rFonts w:ascii="Arial" w:hAnsi="Arial" w:cs="Arial"/>
                <w:sz w:val="16"/>
                <w:szCs w:val="16"/>
              </w:rPr>
            </w:pPr>
            <w:r w:rsidRPr="00412F4A">
              <w:rPr>
                <w:rFonts w:ascii="Arial" w:hAnsi="Arial" w:cs="Arial"/>
                <w:sz w:val="16"/>
                <w:szCs w:val="16"/>
              </w:rPr>
              <w:t>Smanjenje zaliha proizvodnje i gotovih proizvoda (AOP 280-281)</w:t>
            </w:r>
          </w:p>
        </w:tc>
        <w:tc>
          <w:tcPr>
            <w:tcW w:w="567" w:type="dxa"/>
            <w:tcBorders>
              <w:top w:val="nil"/>
              <w:left w:val="nil"/>
              <w:bottom w:val="single" w:sz="4" w:space="0" w:color="C0C0C0"/>
              <w:right w:val="single" w:sz="4" w:space="0" w:color="auto"/>
            </w:tcBorders>
            <w:shd w:val="clear" w:color="auto" w:fill="auto"/>
            <w:hideMark/>
          </w:tcPr>
          <w:p w14:paraId="1CFB645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283</w:t>
            </w:r>
          </w:p>
        </w:tc>
        <w:tc>
          <w:tcPr>
            <w:tcW w:w="1276" w:type="dxa"/>
            <w:tcBorders>
              <w:top w:val="nil"/>
              <w:left w:val="nil"/>
              <w:bottom w:val="single" w:sz="4" w:space="0" w:color="C0C0C0"/>
              <w:right w:val="single" w:sz="4" w:space="0" w:color="auto"/>
            </w:tcBorders>
            <w:shd w:val="clear" w:color="auto" w:fill="auto"/>
            <w:noWrap/>
            <w:hideMark/>
          </w:tcPr>
          <w:p w14:paraId="7344AC3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C90126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E1DB6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EAC412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10A552C"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14726961" w14:textId="77777777" w:rsidR="00412F4A" w:rsidRPr="00412F4A" w:rsidRDefault="00412F4A" w:rsidP="00412F4A">
            <w:pPr>
              <w:rPr>
                <w:rFonts w:ascii="Arial" w:hAnsi="Arial" w:cs="Arial"/>
                <w:sz w:val="16"/>
                <w:szCs w:val="16"/>
              </w:rPr>
            </w:pPr>
            <w:r w:rsidRPr="00412F4A">
              <w:rPr>
                <w:rFonts w:ascii="Arial" w:hAnsi="Arial" w:cs="Arial"/>
                <w:sz w:val="16"/>
                <w:szCs w:val="16"/>
              </w:rPr>
              <w:t>Ukupni rashodi poslovanja (AOP 146-282+283)</w:t>
            </w:r>
          </w:p>
        </w:tc>
        <w:tc>
          <w:tcPr>
            <w:tcW w:w="567" w:type="dxa"/>
            <w:tcBorders>
              <w:top w:val="nil"/>
              <w:left w:val="nil"/>
              <w:bottom w:val="single" w:sz="4" w:space="0" w:color="C0C0C0"/>
              <w:right w:val="single" w:sz="4" w:space="0" w:color="auto"/>
            </w:tcBorders>
            <w:shd w:val="clear" w:color="auto" w:fill="auto"/>
            <w:hideMark/>
          </w:tcPr>
          <w:p w14:paraId="0441736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284</w:t>
            </w:r>
          </w:p>
        </w:tc>
        <w:tc>
          <w:tcPr>
            <w:tcW w:w="1276" w:type="dxa"/>
            <w:tcBorders>
              <w:top w:val="nil"/>
              <w:left w:val="nil"/>
              <w:bottom w:val="single" w:sz="4" w:space="0" w:color="C0C0C0"/>
              <w:right w:val="single" w:sz="4" w:space="0" w:color="auto"/>
            </w:tcBorders>
            <w:shd w:val="clear" w:color="auto" w:fill="auto"/>
            <w:noWrap/>
            <w:hideMark/>
          </w:tcPr>
          <w:p w14:paraId="5DF4DCA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2.591.907.223</w:t>
            </w:r>
          </w:p>
        </w:tc>
        <w:tc>
          <w:tcPr>
            <w:tcW w:w="1240" w:type="dxa"/>
            <w:tcBorders>
              <w:top w:val="nil"/>
              <w:left w:val="nil"/>
              <w:bottom w:val="single" w:sz="4" w:space="0" w:color="C0C0C0"/>
              <w:right w:val="single" w:sz="4" w:space="0" w:color="auto"/>
            </w:tcBorders>
            <w:shd w:val="clear" w:color="auto" w:fill="auto"/>
            <w:noWrap/>
            <w:hideMark/>
          </w:tcPr>
          <w:p w14:paraId="15C0FEC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3.132.986.310</w:t>
            </w:r>
          </w:p>
        </w:tc>
        <w:tc>
          <w:tcPr>
            <w:tcW w:w="886" w:type="dxa"/>
            <w:tcBorders>
              <w:top w:val="nil"/>
              <w:left w:val="nil"/>
              <w:bottom w:val="single" w:sz="4" w:space="0" w:color="C0C0C0"/>
              <w:right w:val="single" w:sz="4" w:space="0" w:color="auto"/>
            </w:tcBorders>
            <w:shd w:val="clear" w:color="auto" w:fill="auto"/>
            <w:noWrap/>
            <w:hideMark/>
          </w:tcPr>
          <w:p w14:paraId="27FA0C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120,9</w:t>
            </w:r>
          </w:p>
        </w:tc>
      </w:tr>
      <w:tr w:rsidR="00412F4A" w:rsidRPr="00412F4A" w14:paraId="5F33E60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14D7D57"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44CE6792" w14:textId="77777777" w:rsidR="00412F4A" w:rsidRPr="00412F4A" w:rsidRDefault="00412F4A" w:rsidP="00412F4A">
            <w:pPr>
              <w:rPr>
                <w:rFonts w:ascii="Arial" w:hAnsi="Arial" w:cs="Arial"/>
                <w:sz w:val="16"/>
                <w:szCs w:val="16"/>
              </w:rPr>
            </w:pPr>
            <w:r w:rsidRPr="00412F4A">
              <w:rPr>
                <w:rFonts w:ascii="Arial" w:hAnsi="Arial" w:cs="Arial"/>
                <w:sz w:val="16"/>
                <w:szCs w:val="16"/>
              </w:rPr>
              <w:t>VIŠAK PRIHODA POSLOVANJA (AOP 001-284)</w:t>
            </w:r>
          </w:p>
        </w:tc>
        <w:tc>
          <w:tcPr>
            <w:tcW w:w="567" w:type="dxa"/>
            <w:tcBorders>
              <w:top w:val="nil"/>
              <w:left w:val="nil"/>
              <w:bottom w:val="single" w:sz="4" w:space="0" w:color="C0C0C0"/>
              <w:right w:val="single" w:sz="4" w:space="0" w:color="auto"/>
            </w:tcBorders>
            <w:shd w:val="clear" w:color="auto" w:fill="auto"/>
            <w:hideMark/>
          </w:tcPr>
          <w:p w14:paraId="3D68145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285</w:t>
            </w:r>
          </w:p>
        </w:tc>
        <w:tc>
          <w:tcPr>
            <w:tcW w:w="1276" w:type="dxa"/>
            <w:tcBorders>
              <w:top w:val="nil"/>
              <w:left w:val="nil"/>
              <w:bottom w:val="single" w:sz="4" w:space="0" w:color="C0C0C0"/>
              <w:right w:val="single" w:sz="4" w:space="0" w:color="auto"/>
            </w:tcBorders>
            <w:shd w:val="clear" w:color="auto" w:fill="auto"/>
            <w:noWrap/>
            <w:hideMark/>
          </w:tcPr>
          <w:p w14:paraId="5CE158A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132.767.696</w:t>
            </w:r>
          </w:p>
        </w:tc>
        <w:tc>
          <w:tcPr>
            <w:tcW w:w="1240" w:type="dxa"/>
            <w:tcBorders>
              <w:top w:val="nil"/>
              <w:left w:val="nil"/>
              <w:bottom w:val="single" w:sz="4" w:space="0" w:color="C0C0C0"/>
              <w:right w:val="single" w:sz="4" w:space="0" w:color="auto"/>
            </w:tcBorders>
            <w:shd w:val="clear" w:color="auto" w:fill="auto"/>
            <w:noWrap/>
            <w:hideMark/>
          </w:tcPr>
          <w:p w14:paraId="4C139D1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160.961.278</w:t>
            </w:r>
          </w:p>
        </w:tc>
        <w:tc>
          <w:tcPr>
            <w:tcW w:w="886" w:type="dxa"/>
            <w:tcBorders>
              <w:top w:val="nil"/>
              <w:left w:val="nil"/>
              <w:bottom w:val="single" w:sz="4" w:space="0" w:color="C0C0C0"/>
              <w:right w:val="single" w:sz="4" w:space="0" w:color="auto"/>
            </w:tcBorders>
            <w:shd w:val="clear" w:color="auto" w:fill="auto"/>
            <w:noWrap/>
            <w:hideMark/>
          </w:tcPr>
          <w:p w14:paraId="277F71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121,2</w:t>
            </w:r>
          </w:p>
        </w:tc>
      </w:tr>
      <w:tr w:rsidR="00412F4A" w:rsidRPr="00412F4A" w14:paraId="31E51BA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50D1A32"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42B2E713" w14:textId="77777777" w:rsidR="00412F4A" w:rsidRPr="00412F4A" w:rsidRDefault="00412F4A" w:rsidP="00412F4A">
            <w:pPr>
              <w:rPr>
                <w:rFonts w:ascii="Arial" w:hAnsi="Arial" w:cs="Arial"/>
                <w:sz w:val="16"/>
                <w:szCs w:val="16"/>
              </w:rPr>
            </w:pPr>
            <w:r w:rsidRPr="00412F4A">
              <w:rPr>
                <w:rFonts w:ascii="Arial" w:hAnsi="Arial" w:cs="Arial"/>
                <w:sz w:val="16"/>
                <w:szCs w:val="16"/>
              </w:rPr>
              <w:t>MANJAK PRIHODA POSLOVANJA (AOP 284-001)</w:t>
            </w:r>
          </w:p>
        </w:tc>
        <w:tc>
          <w:tcPr>
            <w:tcW w:w="567" w:type="dxa"/>
            <w:tcBorders>
              <w:top w:val="nil"/>
              <w:left w:val="nil"/>
              <w:bottom w:val="single" w:sz="4" w:space="0" w:color="C0C0C0"/>
              <w:right w:val="single" w:sz="4" w:space="0" w:color="auto"/>
            </w:tcBorders>
            <w:shd w:val="clear" w:color="auto" w:fill="auto"/>
            <w:hideMark/>
          </w:tcPr>
          <w:p w14:paraId="6457A7D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286</w:t>
            </w:r>
          </w:p>
        </w:tc>
        <w:tc>
          <w:tcPr>
            <w:tcW w:w="1276" w:type="dxa"/>
            <w:tcBorders>
              <w:top w:val="nil"/>
              <w:left w:val="nil"/>
              <w:bottom w:val="single" w:sz="4" w:space="0" w:color="C0C0C0"/>
              <w:right w:val="single" w:sz="4" w:space="0" w:color="auto"/>
            </w:tcBorders>
            <w:shd w:val="clear" w:color="auto" w:fill="auto"/>
            <w:noWrap/>
            <w:hideMark/>
          </w:tcPr>
          <w:p w14:paraId="11CF623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BF8844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7F80B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6F7081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D61CE46" w14:textId="77777777" w:rsidR="00412F4A" w:rsidRPr="00412F4A" w:rsidRDefault="00412F4A" w:rsidP="00412F4A">
            <w:pPr>
              <w:rPr>
                <w:rFonts w:ascii="Arial" w:hAnsi="Arial" w:cs="Arial"/>
                <w:sz w:val="16"/>
                <w:szCs w:val="16"/>
              </w:rPr>
            </w:pPr>
            <w:r w:rsidRPr="00412F4A">
              <w:rPr>
                <w:rFonts w:ascii="Arial" w:hAnsi="Arial" w:cs="Arial"/>
                <w:sz w:val="16"/>
                <w:szCs w:val="16"/>
              </w:rPr>
              <w:t>92211</w:t>
            </w:r>
          </w:p>
        </w:tc>
        <w:tc>
          <w:tcPr>
            <w:tcW w:w="5150" w:type="dxa"/>
            <w:tcBorders>
              <w:top w:val="nil"/>
              <w:left w:val="nil"/>
              <w:bottom w:val="single" w:sz="4" w:space="0" w:color="C0C0C0"/>
              <w:right w:val="single" w:sz="4" w:space="0" w:color="auto"/>
            </w:tcBorders>
            <w:shd w:val="clear" w:color="auto" w:fill="auto"/>
            <w:hideMark/>
          </w:tcPr>
          <w:p w14:paraId="6C3324A6" w14:textId="77777777" w:rsidR="00412F4A" w:rsidRPr="00412F4A" w:rsidRDefault="00412F4A" w:rsidP="00412F4A">
            <w:pPr>
              <w:rPr>
                <w:rFonts w:ascii="Arial" w:hAnsi="Arial" w:cs="Arial"/>
                <w:sz w:val="16"/>
                <w:szCs w:val="16"/>
              </w:rPr>
            </w:pPr>
            <w:r w:rsidRPr="00412F4A">
              <w:rPr>
                <w:rFonts w:ascii="Arial" w:hAnsi="Arial" w:cs="Arial"/>
                <w:sz w:val="16"/>
                <w:szCs w:val="16"/>
              </w:rPr>
              <w:t>Višak prihoda poslovanja - preneseni</w:t>
            </w:r>
          </w:p>
        </w:tc>
        <w:tc>
          <w:tcPr>
            <w:tcW w:w="567" w:type="dxa"/>
            <w:tcBorders>
              <w:top w:val="nil"/>
              <w:left w:val="nil"/>
              <w:bottom w:val="single" w:sz="4" w:space="0" w:color="C0C0C0"/>
              <w:right w:val="single" w:sz="4" w:space="0" w:color="auto"/>
            </w:tcBorders>
            <w:shd w:val="clear" w:color="auto" w:fill="auto"/>
            <w:hideMark/>
          </w:tcPr>
          <w:p w14:paraId="0111F09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287</w:t>
            </w:r>
          </w:p>
        </w:tc>
        <w:tc>
          <w:tcPr>
            <w:tcW w:w="1276" w:type="dxa"/>
            <w:tcBorders>
              <w:top w:val="nil"/>
              <w:left w:val="nil"/>
              <w:bottom w:val="single" w:sz="4" w:space="0" w:color="C0C0C0"/>
              <w:right w:val="single" w:sz="4" w:space="0" w:color="auto"/>
            </w:tcBorders>
            <w:shd w:val="clear" w:color="auto" w:fill="auto"/>
            <w:noWrap/>
            <w:hideMark/>
          </w:tcPr>
          <w:p w14:paraId="284877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F24DE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2.236.233</w:t>
            </w:r>
          </w:p>
        </w:tc>
        <w:tc>
          <w:tcPr>
            <w:tcW w:w="886" w:type="dxa"/>
            <w:tcBorders>
              <w:top w:val="nil"/>
              <w:left w:val="nil"/>
              <w:bottom w:val="single" w:sz="4" w:space="0" w:color="C0C0C0"/>
              <w:right w:val="single" w:sz="4" w:space="0" w:color="auto"/>
            </w:tcBorders>
            <w:shd w:val="clear" w:color="auto" w:fill="auto"/>
            <w:noWrap/>
            <w:hideMark/>
          </w:tcPr>
          <w:p w14:paraId="4478BC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1D1D20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DFED79D" w14:textId="77777777" w:rsidR="00412F4A" w:rsidRPr="00412F4A" w:rsidRDefault="00412F4A" w:rsidP="00412F4A">
            <w:pPr>
              <w:rPr>
                <w:rFonts w:ascii="Arial" w:hAnsi="Arial" w:cs="Arial"/>
                <w:sz w:val="16"/>
                <w:szCs w:val="16"/>
              </w:rPr>
            </w:pPr>
            <w:r w:rsidRPr="00412F4A">
              <w:rPr>
                <w:rFonts w:ascii="Arial" w:hAnsi="Arial" w:cs="Arial"/>
                <w:sz w:val="16"/>
                <w:szCs w:val="16"/>
              </w:rPr>
              <w:t>92221</w:t>
            </w:r>
          </w:p>
        </w:tc>
        <w:tc>
          <w:tcPr>
            <w:tcW w:w="5150" w:type="dxa"/>
            <w:tcBorders>
              <w:top w:val="nil"/>
              <w:left w:val="nil"/>
              <w:bottom w:val="single" w:sz="4" w:space="0" w:color="C0C0C0"/>
              <w:right w:val="single" w:sz="4" w:space="0" w:color="auto"/>
            </w:tcBorders>
            <w:shd w:val="clear" w:color="auto" w:fill="auto"/>
            <w:hideMark/>
          </w:tcPr>
          <w:p w14:paraId="24A279C7" w14:textId="77777777" w:rsidR="00412F4A" w:rsidRPr="00412F4A" w:rsidRDefault="00412F4A" w:rsidP="00412F4A">
            <w:pPr>
              <w:rPr>
                <w:rFonts w:ascii="Arial" w:hAnsi="Arial" w:cs="Arial"/>
                <w:sz w:val="16"/>
                <w:szCs w:val="16"/>
              </w:rPr>
            </w:pPr>
            <w:r w:rsidRPr="00412F4A">
              <w:rPr>
                <w:rFonts w:ascii="Arial" w:hAnsi="Arial" w:cs="Arial"/>
                <w:sz w:val="16"/>
                <w:szCs w:val="16"/>
              </w:rPr>
              <w:t>Manjak prihoda poslovanja - preneseni</w:t>
            </w:r>
          </w:p>
        </w:tc>
        <w:tc>
          <w:tcPr>
            <w:tcW w:w="567" w:type="dxa"/>
            <w:tcBorders>
              <w:top w:val="nil"/>
              <w:left w:val="nil"/>
              <w:bottom w:val="single" w:sz="4" w:space="0" w:color="C0C0C0"/>
              <w:right w:val="single" w:sz="4" w:space="0" w:color="auto"/>
            </w:tcBorders>
            <w:shd w:val="clear" w:color="auto" w:fill="auto"/>
            <w:hideMark/>
          </w:tcPr>
          <w:p w14:paraId="082695A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288</w:t>
            </w:r>
          </w:p>
        </w:tc>
        <w:tc>
          <w:tcPr>
            <w:tcW w:w="1276" w:type="dxa"/>
            <w:tcBorders>
              <w:top w:val="nil"/>
              <w:left w:val="nil"/>
              <w:bottom w:val="single" w:sz="4" w:space="0" w:color="C0C0C0"/>
              <w:right w:val="single" w:sz="4" w:space="0" w:color="auto"/>
            </w:tcBorders>
            <w:shd w:val="clear" w:color="auto" w:fill="auto"/>
            <w:noWrap/>
            <w:hideMark/>
          </w:tcPr>
          <w:p w14:paraId="4B489AC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19.825.512</w:t>
            </w:r>
          </w:p>
        </w:tc>
        <w:tc>
          <w:tcPr>
            <w:tcW w:w="1240" w:type="dxa"/>
            <w:tcBorders>
              <w:top w:val="nil"/>
              <w:left w:val="nil"/>
              <w:bottom w:val="single" w:sz="4" w:space="0" w:color="C0C0C0"/>
              <w:right w:val="single" w:sz="4" w:space="0" w:color="auto"/>
            </w:tcBorders>
            <w:shd w:val="clear" w:color="auto" w:fill="auto"/>
            <w:noWrap/>
            <w:hideMark/>
          </w:tcPr>
          <w:p w14:paraId="3B67E1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B3B023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362BA9B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9721CCC" w14:textId="77777777" w:rsidR="00412F4A" w:rsidRPr="00412F4A" w:rsidRDefault="00412F4A" w:rsidP="00412F4A">
            <w:pPr>
              <w:rPr>
                <w:rFonts w:ascii="Arial" w:hAnsi="Arial" w:cs="Arial"/>
                <w:sz w:val="16"/>
                <w:szCs w:val="16"/>
              </w:rPr>
            </w:pPr>
            <w:r w:rsidRPr="00412F4A">
              <w:rPr>
                <w:rFonts w:ascii="Arial" w:hAnsi="Arial" w:cs="Arial"/>
                <w:sz w:val="16"/>
                <w:szCs w:val="16"/>
              </w:rPr>
              <w:t>96</w:t>
            </w:r>
          </w:p>
        </w:tc>
        <w:tc>
          <w:tcPr>
            <w:tcW w:w="5150" w:type="dxa"/>
            <w:tcBorders>
              <w:top w:val="nil"/>
              <w:left w:val="nil"/>
              <w:bottom w:val="single" w:sz="4" w:space="0" w:color="C0C0C0"/>
              <w:right w:val="single" w:sz="4" w:space="0" w:color="auto"/>
            </w:tcBorders>
            <w:shd w:val="clear" w:color="auto" w:fill="auto"/>
            <w:hideMark/>
          </w:tcPr>
          <w:p w14:paraId="19C78CF0"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Obračunati prihodi poslovanja - nenaplaćeni </w:t>
            </w:r>
          </w:p>
        </w:tc>
        <w:tc>
          <w:tcPr>
            <w:tcW w:w="567" w:type="dxa"/>
            <w:tcBorders>
              <w:top w:val="nil"/>
              <w:left w:val="nil"/>
              <w:bottom w:val="single" w:sz="4" w:space="0" w:color="C0C0C0"/>
              <w:right w:val="single" w:sz="4" w:space="0" w:color="auto"/>
            </w:tcBorders>
            <w:shd w:val="clear" w:color="auto" w:fill="auto"/>
            <w:hideMark/>
          </w:tcPr>
          <w:p w14:paraId="177689F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289</w:t>
            </w:r>
          </w:p>
        </w:tc>
        <w:tc>
          <w:tcPr>
            <w:tcW w:w="1276" w:type="dxa"/>
            <w:tcBorders>
              <w:top w:val="nil"/>
              <w:left w:val="nil"/>
              <w:bottom w:val="single" w:sz="4" w:space="0" w:color="C0C0C0"/>
              <w:right w:val="single" w:sz="4" w:space="0" w:color="auto"/>
            </w:tcBorders>
            <w:shd w:val="clear" w:color="auto" w:fill="auto"/>
            <w:noWrap/>
            <w:hideMark/>
          </w:tcPr>
          <w:p w14:paraId="399773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195.410.277</w:t>
            </w:r>
          </w:p>
        </w:tc>
        <w:tc>
          <w:tcPr>
            <w:tcW w:w="1240" w:type="dxa"/>
            <w:tcBorders>
              <w:top w:val="nil"/>
              <w:left w:val="nil"/>
              <w:bottom w:val="single" w:sz="4" w:space="0" w:color="C0C0C0"/>
              <w:right w:val="single" w:sz="4" w:space="0" w:color="auto"/>
            </w:tcBorders>
            <w:shd w:val="clear" w:color="auto" w:fill="auto"/>
            <w:noWrap/>
            <w:hideMark/>
          </w:tcPr>
          <w:p w14:paraId="023FFD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256.204.218</w:t>
            </w:r>
          </w:p>
        </w:tc>
        <w:tc>
          <w:tcPr>
            <w:tcW w:w="886" w:type="dxa"/>
            <w:tcBorders>
              <w:top w:val="nil"/>
              <w:left w:val="nil"/>
              <w:bottom w:val="single" w:sz="4" w:space="0" w:color="C0C0C0"/>
              <w:right w:val="single" w:sz="4" w:space="0" w:color="auto"/>
            </w:tcBorders>
            <w:shd w:val="clear" w:color="auto" w:fill="auto"/>
            <w:noWrap/>
            <w:hideMark/>
          </w:tcPr>
          <w:p w14:paraId="6BEE75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131,1</w:t>
            </w:r>
          </w:p>
        </w:tc>
      </w:tr>
      <w:tr w:rsidR="00412F4A" w:rsidRPr="00412F4A" w14:paraId="355BB14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41B0F46" w14:textId="77777777" w:rsidR="00412F4A" w:rsidRPr="00412F4A" w:rsidRDefault="00412F4A" w:rsidP="00412F4A">
            <w:pPr>
              <w:rPr>
                <w:rFonts w:ascii="Arial" w:hAnsi="Arial" w:cs="Arial"/>
                <w:sz w:val="16"/>
                <w:szCs w:val="16"/>
              </w:rPr>
            </w:pPr>
            <w:r w:rsidRPr="00412F4A">
              <w:rPr>
                <w:rFonts w:ascii="Arial" w:hAnsi="Arial" w:cs="Arial"/>
                <w:sz w:val="16"/>
                <w:szCs w:val="16"/>
              </w:rPr>
              <w:t>9661</w:t>
            </w:r>
          </w:p>
        </w:tc>
        <w:tc>
          <w:tcPr>
            <w:tcW w:w="5150" w:type="dxa"/>
            <w:tcBorders>
              <w:top w:val="nil"/>
              <w:left w:val="nil"/>
              <w:bottom w:val="single" w:sz="4" w:space="0" w:color="C0C0C0"/>
              <w:right w:val="single" w:sz="4" w:space="0" w:color="auto"/>
            </w:tcBorders>
            <w:shd w:val="clear" w:color="auto" w:fill="auto"/>
            <w:hideMark/>
          </w:tcPr>
          <w:p w14:paraId="5D25CDF0" w14:textId="77777777" w:rsidR="00412F4A" w:rsidRPr="00412F4A" w:rsidRDefault="00412F4A" w:rsidP="00412F4A">
            <w:pPr>
              <w:rPr>
                <w:rFonts w:ascii="Arial" w:hAnsi="Arial" w:cs="Arial"/>
                <w:sz w:val="16"/>
                <w:szCs w:val="16"/>
              </w:rPr>
            </w:pPr>
            <w:r w:rsidRPr="00412F4A">
              <w:rPr>
                <w:rFonts w:ascii="Arial" w:hAnsi="Arial" w:cs="Arial"/>
                <w:sz w:val="16"/>
                <w:szCs w:val="16"/>
              </w:rPr>
              <w:t>Obračunati prihodi od prodaje proizvoda i robe i pruženih usluga - nenaplaćeni</w:t>
            </w:r>
          </w:p>
        </w:tc>
        <w:tc>
          <w:tcPr>
            <w:tcW w:w="567" w:type="dxa"/>
            <w:tcBorders>
              <w:top w:val="nil"/>
              <w:left w:val="nil"/>
              <w:bottom w:val="single" w:sz="4" w:space="0" w:color="C0C0C0"/>
              <w:right w:val="single" w:sz="4" w:space="0" w:color="auto"/>
            </w:tcBorders>
            <w:shd w:val="clear" w:color="auto" w:fill="auto"/>
            <w:hideMark/>
          </w:tcPr>
          <w:p w14:paraId="0E5A646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290</w:t>
            </w:r>
          </w:p>
        </w:tc>
        <w:tc>
          <w:tcPr>
            <w:tcW w:w="1276" w:type="dxa"/>
            <w:tcBorders>
              <w:top w:val="nil"/>
              <w:left w:val="nil"/>
              <w:bottom w:val="single" w:sz="4" w:space="0" w:color="C0C0C0"/>
              <w:right w:val="single" w:sz="4" w:space="0" w:color="auto"/>
            </w:tcBorders>
            <w:shd w:val="clear" w:color="auto" w:fill="auto"/>
            <w:noWrap/>
            <w:hideMark/>
          </w:tcPr>
          <w:p w14:paraId="3CCA92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2.586.366</w:t>
            </w:r>
          </w:p>
        </w:tc>
        <w:tc>
          <w:tcPr>
            <w:tcW w:w="1240" w:type="dxa"/>
            <w:tcBorders>
              <w:top w:val="nil"/>
              <w:left w:val="nil"/>
              <w:bottom w:val="single" w:sz="4" w:space="0" w:color="C0C0C0"/>
              <w:right w:val="single" w:sz="4" w:space="0" w:color="auto"/>
            </w:tcBorders>
            <w:shd w:val="clear" w:color="auto" w:fill="auto"/>
            <w:noWrap/>
            <w:hideMark/>
          </w:tcPr>
          <w:p w14:paraId="426A70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2.835.733</w:t>
            </w:r>
          </w:p>
        </w:tc>
        <w:tc>
          <w:tcPr>
            <w:tcW w:w="886" w:type="dxa"/>
            <w:tcBorders>
              <w:top w:val="nil"/>
              <w:left w:val="nil"/>
              <w:bottom w:val="single" w:sz="4" w:space="0" w:color="C0C0C0"/>
              <w:right w:val="single" w:sz="4" w:space="0" w:color="auto"/>
            </w:tcBorders>
            <w:shd w:val="clear" w:color="auto" w:fill="auto"/>
            <w:noWrap/>
            <w:hideMark/>
          </w:tcPr>
          <w:p w14:paraId="08796D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109,6</w:t>
            </w:r>
          </w:p>
        </w:tc>
      </w:tr>
      <w:tr w:rsidR="00412F4A" w:rsidRPr="00412F4A" w14:paraId="14EB6B0B" w14:textId="77777777" w:rsidTr="007B4149">
        <w:trPr>
          <w:trHeight w:val="240"/>
        </w:trPr>
        <w:tc>
          <w:tcPr>
            <w:tcW w:w="1195" w:type="dxa"/>
            <w:tcBorders>
              <w:top w:val="nil"/>
              <w:left w:val="single" w:sz="4" w:space="0" w:color="auto"/>
              <w:bottom w:val="single" w:sz="4" w:space="0" w:color="auto"/>
              <w:right w:val="single" w:sz="4" w:space="0" w:color="auto"/>
            </w:tcBorders>
            <w:shd w:val="clear" w:color="auto" w:fill="auto"/>
            <w:hideMark/>
          </w:tcPr>
          <w:p w14:paraId="19ADA08E" w14:textId="77777777" w:rsidR="00412F4A" w:rsidRPr="00412F4A" w:rsidRDefault="00412F4A" w:rsidP="00412F4A">
            <w:pPr>
              <w:rPr>
                <w:rFonts w:ascii="Arial" w:hAnsi="Arial" w:cs="Arial"/>
                <w:sz w:val="16"/>
                <w:szCs w:val="16"/>
              </w:rPr>
            </w:pPr>
            <w:r w:rsidRPr="00412F4A">
              <w:rPr>
                <w:rFonts w:ascii="Arial" w:hAnsi="Arial" w:cs="Arial"/>
                <w:sz w:val="16"/>
                <w:szCs w:val="16"/>
              </w:rPr>
              <w:t>9673</w:t>
            </w:r>
          </w:p>
        </w:tc>
        <w:tc>
          <w:tcPr>
            <w:tcW w:w="5150" w:type="dxa"/>
            <w:tcBorders>
              <w:top w:val="nil"/>
              <w:left w:val="nil"/>
              <w:bottom w:val="single" w:sz="4" w:space="0" w:color="auto"/>
              <w:right w:val="single" w:sz="4" w:space="0" w:color="auto"/>
            </w:tcBorders>
            <w:shd w:val="clear" w:color="auto" w:fill="auto"/>
            <w:hideMark/>
          </w:tcPr>
          <w:p w14:paraId="34F5294D" w14:textId="77777777" w:rsidR="00412F4A" w:rsidRPr="00412F4A" w:rsidRDefault="00412F4A" w:rsidP="00412F4A">
            <w:pPr>
              <w:rPr>
                <w:rFonts w:ascii="Arial" w:hAnsi="Arial" w:cs="Arial"/>
                <w:sz w:val="16"/>
                <w:szCs w:val="16"/>
              </w:rPr>
            </w:pPr>
            <w:r w:rsidRPr="00412F4A">
              <w:rPr>
                <w:rFonts w:ascii="Arial" w:hAnsi="Arial" w:cs="Arial"/>
                <w:sz w:val="16"/>
                <w:szCs w:val="16"/>
              </w:rPr>
              <w:t>Obračunati prihodi od HZZO-a na temelju ugovornih obveza</w:t>
            </w:r>
          </w:p>
        </w:tc>
        <w:tc>
          <w:tcPr>
            <w:tcW w:w="567" w:type="dxa"/>
            <w:tcBorders>
              <w:top w:val="nil"/>
              <w:left w:val="nil"/>
              <w:bottom w:val="single" w:sz="4" w:space="0" w:color="auto"/>
              <w:right w:val="single" w:sz="4" w:space="0" w:color="auto"/>
            </w:tcBorders>
            <w:shd w:val="clear" w:color="auto" w:fill="auto"/>
            <w:hideMark/>
          </w:tcPr>
          <w:p w14:paraId="3C3E2DE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291</w:t>
            </w:r>
          </w:p>
        </w:tc>
        <w:tc>
          <w:tcPr>
            <w:tcW w:w="1276" w:type="dxa"/>
            <w:tcBorders>
              <w:top w:val="nil"/>
              <w:left w:val="nil"/>
              <w:bottom w:val="single" w:sz="4" w:space="0" w:color="auto"/>
              <w:right w:val="single" w:sz="4" w:space="0" w:color="auto"/>
            </w:tcBorders>
            <w:shd w:val="clear" w:color="auto" w:fill="auto"/>
            <w:noWrap/>
            <w:hideMark/>
          </w:tcPr>
          <w:p w14:paraId="387433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noWrap/>
            <w:hideMark/>
          </w:tcPr>
          <w:p w14:paraId="5CEEC97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auto"/>
              <w:right w:val="single" w:sz="4" w:space="0" w:color="auto"/>
            </w:tcBorders>
            <w:shd w:val="clear" w:color="auto" w:fill="auto"/>
            <w:noWrap/>
            <w:hideMark/>
          </w:tcPr>
          <w:p w14:paraId="4FB2AE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3CAC6F2" w14:textId="77777777" w:rsidTr="007B4149">
        <w:trPr>
          <w:trHeight w:val="300"/>
        </w:trPr>
        <w:tc>
          <w:tcPr>
            <w:tcW w:w="6345" w:type="dxa"/>
            <w:gridSpan w:val="2"/>
            <w:tcBorders>
              <w:top w:val="single" w:sz="4" w:space="0" w:color="auto"/>
              <w:left w:val="single" w:sz="4" w:space="0" w:color="auto"/>
              <w:bottom w:val="nil"/>
              <w:right w:val="nil"/>
            </w:tcBorders>
            <w:shd w:val="clear" w:color="000000" w:fill="C0C0C0"/>
            <w:vAlign w:val="center"/>
            <w:hideMark/>
          </w:tcPr>
          <w:p w14:paraId="26764A28"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Prihodi i rashodi od nefinancijske imovine</w:t>
            </w:r>
          </w:p>
        </w:tc>
        <w:tc>
          <w:tcPr>
            <w:tcW w:w="567" w:type="dxa"/>
            <w:tcBorders>
              <w:top w:val="nil"/>
              <w:left w:val="nil"/>
              <w:bottom w:val="nil"/>
              <w:right w:val="nil"/>
            </w:tcBorders>
            <w:shd w:val="clear" w:color="000000" w:fill="C0C0C0"/>
            <w:noWrap/>
            <w:vAlign w:val="center"/>
            <w:hideMark/>
          </w:tcPr>
          <w:p w14:paraId="2307AD1C"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1276" w:type="dxa"/>
            <w:tcBorders>
              <w:top w:val="nil"/>
              <w:left w:val="nil"/>
              <w:bottom w:val="nil"/>
              <w:right w:val="nil"/>
            </w:tcBorders>
            <w:shd w:val="clear" w:color="000000" w:fill="C0C0C0"/>
            <w:noWrap/>
            <w:vAlign w:val="center"/>
            <w:hideMark/>
          </w:tcPr>
          <w:p w14:paraId="7888D712"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1240" w:type="dxa"/>
            <w:tcBorders>
              <w:top w:val="nil"/>
              <w:left w:val="nil"/>
              <w:bottom w:val="nil"/>
              <w:right w:val="nil"/>
            </w:tcBorders>
            <w:shd w:val="clear" w:color="000000" w:fill="C0C0C0"/>
            <w:noWrap/>
            <w:vAlign w:val="center"/>
            <w:hideMark/>
          </w:tcPr>
          <w:p w14:paraId="34AFCDD1"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886" w:type="dxa"/>
            <w:tcBorders>
              <w:top w:val="nil"/>
              <w:left w:val="nil"/>
              <w:bottom w:val="nil"/>
              <w:right w:val="single" w:sz="4" w:space="0" w:color="auto"/>
            </w:tcBorders>
            <w:shd w:val="clear" w:color="000000" w:fill="C0C0C0"/>
            <w:noWrap/>
            <w:vAlign w:val="center"/>
            <w:hideMark/>
          </w:tcPr>
          <w:p w14:paraId="5777A391"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r>
      <w:tr w:rsidR="00412F4A" w:rsidRPr="00412F4A" w14:paraId="61A746CB" w14:textId="77777777" w:rsidTr="007B4149">
        <w:trPr>
          <w:trHeight w:val="240"/>
        </w:trPr>
        <w:tc>
          <w:tcPr>
            <w:tcW w:w="1195" w:type="dxa"/>
            <w:tcBorders>
              <w:top w:val="single" w:sz="4" w:space="0" w:color="C0C0C0"/>
              <w:left w:val="single" w:sz="4" w:space="0" w:color="auto"/>
              <w:bottom w:val="single" w:sz="4" w:space="0" w:color="C0C0C0"/>
              <w:right w:val="single" w:sz="4" w:space="0" w:color="auto"/>
            </w:tcBorders>
            <w:shd w:val="clear" w:color="auto" w:fill="auto"/>
            <w:hideMark/>
          </w:tcPr>
          <w:p w14:paraId="353F0084" w14:textId="77777777" w:rsidR="00412F4A" w:rsidRPr="00412F4A" w:rsidRDefault="00412F4A" w:rsidP="00412F4A">
            <w:pPr>
              <w:rPr>
                <w:rFonts w:ascii="Arial" w:hAnsi="Arial" w:cs="Arial"/>
                <w:sz w:val="16"/>
                <w:szCs w:val="16"/>
              </w:rPr>
            </w:pPr>
            <w:r w:rsidRPr="00412F4A">
              <w:rPr>
                <w:rFonts w:ascii="Arial" w:hAnsi="Arial" w:cs="Arial"/>
                <w:sz w:val="16"/>
                <w:szCs w:val="16"/>
              </w:rPr>
              <w:t>7</w:t>
            </w:r>
          </w:p>
        </w:tc>
        <w:tc>
          <w:tcPr>
            <w:tcW w:w="5150" w:type="dxa"/>
            <w:tcBorders>
              <w:top w:val="single" w:sz="4" w:space="0" w:color="C0C0C0"/>
              <w:left w:val="nil"/>
              <w:bottom w:val="single" w:sz="4" w:space="0" w:color="C0C0C0"/>
              <w:right w:val="single" w:sz="4" w:space="0" w:color="auto"/>
            </w:tcBorders>
            <w:shd w:val="clear" w:color="auto" w:fill="auto"/>
            <w:hideMark/>
          </w:tcPr>
          <w:p w14:paraId="4D03902F"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nefinancijske imovine (AOP 293+305+338+342)</w:t>
            </w:r>
          </w:p>
        </w:tc>
        <w:tc>
          <w:tcPr>
            <w:tcW w:w="567" w:type="dxa"/>
            <w:tcBorders>
              <w:top w:val="single" w:sz="4" w:space="0" w:color="C0C0C0"/>
              <w:left w:val="nil"/>
              <w:bottom w:val="single" w:sz="4" w:space="0" w:color="C0C0C0"/>
              <w:right w:val="single" w:sz="4" w:space="0" w:color="auto"/>
            </w:tcBorders>
            <w:shd w:val="clear" w:color="auto" w:fill="auto"/>
            <w:hideMark/>
          </w:tcPr>
          <w:p w14:paraId="1CBF38D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292</w:t>
            </w:r>
          </w:p>
        </w:tc>
        <w:tc>
          <w:tcPr>
            <w:tcW w:w="1276" w:type="dxa"/>
            <w:tcBorders>
              <w:top w:val="single" w:sz="4" w:space="0" w:color="C0C0C0"/>
              <w:left w:val="nil"/>
              <w:bottom w:val="single" w:sz="4" w:space="0" w:color="C0C0C0"/>
              <w:right w:val="single" w:sz="4" w:space="0" w:color="auto"/>
            </w:tcBorders>
            <w:shd w:val="clear" w:color="auto" w:fill="auto"/>
            <w:noWrap/>
            <w:hideMark/>
          </w:tcPr>
          <w:p w14:paraId="6EF33FF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237.088</w:t>
            </w:r>
          </w:p>
        </w:tc>
        <w:tc>
          <w:tcPr>
            <w:tcW w:w="1240" w:type="dxa"/>
            <w:tcBorders>
              <w:top w:val="single" w:sz="4" w:space="0" w:color="C0C0C0"/>
              <w:left w:val="nil"/>
              <w:bottom w:val="single" w:sz="4" w:space="0" w:color="C0C0C0"/>
              <w:right w:val="single" w:sz="4" w:space="0" w:color="auto"/>
            </w:tcBorders>
            <w:shd w:val="clear" w:color="auto" w:fill="auto"/>
            <w:noWrap/>
            <w:hideMark/>
          </w:tcPr>
          <w:p w14:paraId="04E95CE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223.195</w:t>
            </w:r>
          </w:p>
        </w:tc>
        <w:tc>
          <w:tcPr>
            <w:tcW w:w="886" w:type="dxa"/>
            <w:tcBorders>
              <w:top w:val="single" w:sz="4" w:space="0" w:color="C0C0C0"/>
              <w:left w:val="nil"/>
              <w:bottom w:val="single" w:sz="4" w:space="0" w:color="C0C0C0"/>
              <w:right w:val="single" w:sz="4" w:space="0" w:color="auto"/>
            </w:tcBorders>
            <w:shd w:val="clear" w:color="auto" w:fill="auto"/>
            <w:noWrap/>
            <w:hideMark/>
          </w:tcPr>
          <w:p w14:paraId="079E5E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94,1</w:t>
            </w:r>
          </w:p>
        </w:tc>
      </w:tr>
      <w:tr w:rsidR="00412F4A" w:rsidRPr="00412F4A" w14:paraId="60CEA17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953CAA9" w14:textId="77777777" w:rsidR="00412F4A" w:rsidRPr="00412F4A" w:rsidRDefault="00412F4A" w:rsidP="00412F4A">
            <w:pPr>
              <w:rPr>
                <w:rFonts w:ascii="Arial" w:hAnsi="Arial" w:cs="Arial"/>
                <w:sz w:val="16"/>
                <w:szCs w:val="16"/>
              </w:rPr>
            </w:pPr>
            <w:r w:rsidRPr="00412F4A">
              <w:rPr>
                <w:rFonts w:ascii="Arial" w:hAnsi="Arial" w:cs="Arial"/>
                <w:sz w:val="16"/>
                <w:szCs w:val="16"/>
              </w:rPr>
              <w:t>71</w:t>
            </w:r>
          </w:p>
        </w:tc>
        <w:tc>
          <w:tcPr>
            <w:tcW w:w="5150" w:type="dxa"/>
            <w:tcBorders>
              <w:top w:val="nil"/>
              <w:left w:val="nil"/>
              <w:bottom w:val="single" w:sz="4" w:space="0" w:color="C0C0C0"/>
              <w:right w:val="single" w:sz="4" w:space="0" w:color="auto"/>
            </w:tcBorders>
            <w:shd w:val="clear" w:color="auto" w:fill="auto"/>
            <w:hideMark/>
          </w:tcPr>
          <w:p w14:paraId="4E92AB55"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Prihodi od prodaje </w:t>
            </w:r>
            <w:proofErr w:type="spellStart"/>
            <w:r w:rsidRPr="00412F4A">
              <w:rPr>
                <w:rFonts w:ascii="Arial" w:hAnsi="Arial" w:cs="Arial"/>
                <w:sz w:val="16"/>
                <w:szCs w:val="16"/>
              </w:rPr>
              <w:t>neproizvedene</w:t>
            </w:r>
            <w:proofErr w:type="spellEnd"/>
            <w:r w:rsidRPr="00412F4A">
              <w:rPr>
                <w:rFonts w:ascii="Arial" w:hAnsi="Arial" w:cs="Arial"/>
                <w:sz w:val="16"/>
                <w:szCs w:val="16"/>
              </w:rPr>
              <w:t xml:space="preserve"> dugotrajne imovine (AOP 294+298)</w:t>
            </w:r>
          </w:p>
        </w:tc>
        <w:tc>
          <w:tcPr>
            <w:tcW w:w="567" w:type="dxa"/>
            <w:tcBorders>
              <w:top w:val="nil"/>
              <w:left w:val="nil"/>
              <w:bottom w:val="single" w:sz="4" w:space="0" w:color="C0C0C0"/>
              <w:right w:val="single" w:sz="4" w:space="0" w:color="auto"/>
            </w:tcBorders>
            <w:shd w:val="clear" w:color="auto" w:fill="auto"/>
            <w:hideMark/>
          </w:tcPr>
          <w:p w14:paraId="6BC3B1F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293</w:t>
            </w:r>
          </w:p>
        </w:tc>
        <w:tc>
          <w:tcPr>
            <w:tcW w:w="1276" w:type="dxa"/>
            <w:tcBorders>
              <w:top w:val="nil"/>
              <w:left w:val="nil"/>
              <w:bottom w:val="single" w:sz="4" w:space="0" w:color="C0C0C0"/>
              <w:right w:val="single" w:sz="4" w:space="0" w:color="auto"/>
            </w:tcBorders>
            <w:shd w:val="clear" w:color="auto" w:fill="auto"/>
            <w:noWrap/>
            <w:hideMark/>
          </w:tcPr>
          <w:p w14:paraId="4D8F6BF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22E63D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8B7DE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B2FB47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2153F06" w14:textId="77777777" w:rsidR="00412F4A" w:rsidRPr="00412F4A" w:rsidRDefault="00412F4A" w:rsidP="00412F4A">
            <w:pPr>
              <w:rPr>
                <w:rFonts w:ascii="Arial" w:hAnsi="Arial" w:cs="Arial"/>
                <w:sz w:val="16"/>
                <w:szCs w:val="16"/>
              </w:rPr>
            </w:pPr>
            <w:r w:rsidRPr="00412F4A">
              <w:rPr>
                <w:rFonts w:ascii="Arial" w:hAnsi="Arial" w:cs="Arial"/>
                <w:sz w:val="16"/>
                <w:szCs w:val="16"/>
              </w:rPr>
              <w:t>711</w:t>
            </w:r>
          </w:p>
        </w:tc>
        <w:tc>
          <w:tcPr>
            <w:tcW w:w="5150" w:type="dxa"/>
            <w:tcBorders>
              <w:top w:val="nil"/>
              <w:left w:val="nil"/>
              <w:bottom w:val="single" w:sz="4" w:space="0" w:color="C0C0C0"/>
              <w:right w:val="single" w:sz="4" w:space="0" w:color="auto"/>
            </w:tcBorders>
            <w:shd w:val="clear" w:color="auto" w:fill="auto"/>
            <w:hideMark/>
          </w:tcPr>
          <w:p w14:paraId="341FBF7E"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materijalne imovine - prirodnih bogatstava (AOP 295 do 297)</w:t>
            </w:r>
          </w:p>
        </w:tc>
        <w:tc>
          <w:tcPr>
            <w:tcW w:w="567" w:type="dxa"/>
            <w:tcBorders>
              <w:top w:val="nil"/>
              <w:left w:val="nil"/>
              <w:bottom w:val="single" w:sz="4" w:space="0" w:color="C0C0C0"/>
              <w:right w:val="single" w:sz="4" w:space="0" w:color="auto"/>
            </w:tcBorders>
            <w:shd w:val="clear" w:color="auto" w:fill="auto"/>
            <w:hideMark/>
          </w:tcPr>
          <w:p w14:paraId="4102176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294</w:t>
            </w:r>
          </w:p>
        </w:tc>
        <w:tc>
          <w:tcPr>
            <w:tcW w:w="1276" w:type="dxa"/>
            <w:tcBorders>
              <w:top w:val="nil"/>
              <w:left w:val="nil"/>
              <w:bottom w:val="single" w:sz="4" w:space="0" w:color="C0C0C0"/>
              <w:right w:val="single" w:sz="4" w:space="0" w:color="auto"/>
            </w:tcBorders>
            <w:shd w:val="clear" w:color="auto" w:fill="auto"/>
            <w:noWrap/>
            <w:hideMark/>
          </w:tcPr>
          <w:p w14:paraId="08494B2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ED3C9A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DEB69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0051E7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02A8156" w14:textId="77777777" w:rsidR="00412F4A" w:rsidRPr="00412F4A" w:rsidRDefault="00412F4A" w:rsidP="00412F4A">
            <w:pPr>
              <w:rPr>
                <w:rFonts w:ascii="Arial" w:hAnsi="Arial" w:cs="Arial"/>
                <w:sz w:val="16"/>
                <w:szCs w:val="16"/>
              </w:rPr>
            </w:pPr>
            <w:r w:rsidRPr="00412F4A">
              <w:rPr>
                <w:rFonts w:ascii="Arial" w:hAnsi="Arial" w:cs="Arial"/>
                <w:sz w:val="16"/>
                <w:szCs w:val="16"/>
              </w:rPr>
              <w:t>7111</w:t>
            </w:r>
          </w:p>
        </w:tc>
        <w:tc>
          <w:tcPr>
            <w:tcW w:w="5150" w:type="dxa"/>
            <w:tcBorders>
              <w:top w:val="nil"/>
              <w:left w:val="nil"/>
              <w:bottom w:val="single" w:sz="4" w:space="0" w:color="C0C0C0"/>
              <w:right w:val="single" w:sz="4" w:space="0" w:color="auto"/>
            </w:tcBorders>
            <w:shd w:val="clear" w:color="auto" w:fill="auto"/>
            <w:hideMark/>
          </w:tcPr>
          <w:p w14:paraId="19B086E7" w14:textId="77777777" w:rsidR="00412F4A" w:rsidRPr="00412F4A" w:rsidRDefault="00412F4A" w:rsidP="00412F4A">
            <w:pPr>
              <w:rPr>
                <w:rFonts w:ascii="Arial" w:hAnsi="Arial" w:cs="Arial"/>
                <w:sz w:val="16"/>
                <w:szCs w:val="16"/>
              </w:rPr>
            </w:pPr>
            <w:r w:rsidRPr="00412F4A">
              <w:rPr>
                <w:rFonts w:ascii="Arial" w:hAnsi="Arial" w:cs="Arial"/>
                <w:sz w:val="16"/>
                <w:szCs w:val="16"/>
              </w:rPr>
              <w:t>Zemljište</w:t>
            </w:r>
          </w:p>
        </w:tc>
        <w:tc>
          <w:tcPr>
            <w:tcW w:w="567" w:type="dxa"/>
            <w:tcBorders>
              <w:top w:val="nil"/>
              <w:left w:val="nil"/>
              <w:bottom w:val="single" w:sz="4" w:space="0" w:color="C0C0C0"/>
              <w:right w:val="single" w:sz="4" w:space="0" w:color="auto"/>
            </w:tcBorders>
            <w:shd w:val="clear" w:color="auto" w:fill="auto"/>
            <w:hideMark/>
          </w:tcPr>
          <w:p w14:paraId="24340A6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295</w:t>
            </w:r>
          </w:p>
        </w:tc>
        <w:tc>
          <w:tcPr>
            <w:tcW w:w="1276" w:type="dxa"/>
            <w:tcBorders>
              <w:top w:val="nil"/>
              <w:left w:val="nil"/>
              <w:bottom w:val="single" w:sz="4" w:space="0" w:color="C0C0C0"/>
              <w:right w:val="single" w:sz="4" w:space="0" w:color="auto"/>
            </w:tcBorders>
            <w:shd w:val="clear" w:color="auto" w:fill="auto"/>
            <w:noWrap/>
            <w:hideMark/>
          </w:tcPr>
          <w:p w14:paraId="7B8024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DFF721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BC92E6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1BCADC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F6EDCA0" w14:textId="77777777" w:rsidR="00412F4A" w:rsidRPr="00412F4A" w:rsidRDefault="00412F4A" w:rsidP="00412F4A">
            <w:pPr>
              <w:rPr>
                <w:rFonts w:ascii="Arial" w:hAnsi="Arial" w:cs="Arial"/>
                <w:sz w:val="16"/>
                <w:szCs w:val="16"/>
              </w:rPr>
            </w:pPr>
            <w:r w:rsidRPr="00412F4A">
              <w:rPr>
                <w:rFonts w:ascii="Arial" w:hAnsi="Arial" w:cs="Arial"/>
                <w:sz w:val="16"/>
                <w:szCs w:val="16"/>
              </w:rPr>
              <w:t>7112</w:t>
            </w:r>
          </w:p>
        </w:tc>
        <w:tc>
          <w:tcPr>
            <w:tcW w:w="5150" w:type="dxa"/>
            <w:tcBorders>
              <w:top w:val="nil"/>
              <w:left w:val="nil"/>
              <w:bottom w:val="single" w:sz="4" w:space="0" w:color="C0C0C0"/>
              <w:right w:val="single" w:sz="4" w:space="0" w:color="auto"/>
            </w:tcBorders>
            <w:shd w:val="clear" w:color="auto" w:fill="auto"/>
            <w:hideMark/>
          </w:tcPr>
          <w:p w14:paraId="3B12C9B5" w14:textId="77777777" w:rsidR="00412F4A" w:rsidRPr="00412F4A" w:rsidRDefault="00412F4A" w:rsidP="00412F4A">
            <w:pPr>
              <w:rPr>
                <w:rFonts w:ascii="Arial" w:hAnsi="Arial" w:cs="Arial"/>
                <w:sz w:val="16"/>
                <w:szCs w:val="16"/>
              </w:rPr>
            </w:pPr>
            <w:r w:rsidRPr="00412F4A">
              <w:rPr>
                <w:rFonts w:ascii="Arial" w:hAnsi="Arial" w:cs="Arial"/>
                <w:sz w:val="16"/>
                <w:szCs w:val="16"/>
              </w:rPr>
              <w:t>Rudna bogatstva</w:t>
            </w:r>
          </w:p>
        </w:tc>
        <w:tc>
          <w:tcPr>
            <w:tcW w:w="567" w:type="dxa"/>
            <w:tcBorders>
              <w:top w:val="nil"/>
              <w:left w:val="nil"/>
              <w:bottom w:val="single" w:sz="4" w:space="0" w:color="C0C0C0"/>
              <w:right w:val="single" w:sz="4" w:space="0" w:color="auto"/>
            </w:tcBorders>
            <w:shd w:val="clear" w:color="auto" w:fill="auto"/>
            <w:hideMark/>
          </w:tcPr>
          <w:p w14:paraId="5AD0F57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296</w:t>
            </w:r>
          </w:p>
        </w:tc>
        <w:tc>
          <w:tcPr>
            <w:tcW w:w="1276" w:type="dxa"/>
            <w:tcBorders>
              <w:top w:val="nil"/>
              <w:left w:val="nil"/>
              <w:bottom w:val="single" w:sz="4" w:space="0" w:color="C0C0C0"/>
              <w:right w:val="single" w:sz="4" w:space="0" w:color="auto"/>
            </w:tcBorders>
            <w:shd w:val="clear" w:color="auto" w:fill="auto"/>
            <w:noWrap/>
            <w:hideMark/>
          </w:tcPr>
          <w:p w14:paraId="1D652E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DBC33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812BB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6C4269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E636524" w14:textId="77777777" w:rsidR="00412F4A" w:rsidRPr="00412F4A" w:rsidRDefault="00412F4A" w:rsidP="00412F4A">
            <w:pPr>
              <w:rPr>
                <w:rFonts w:ascii="Arial" w:hAnsi="Arial" w:cs="Arial"/>
                <w:sz w:val="16"/>
                <w:szCs w:val="16"/>
              </w:rPr>
            </w:pPr>
            <w:r w:rsidRPr="00412F4A">
              <w:rPr>
                <w:rFonts w:ascii="Arial" w:hAnsi="Arial" w:cs="Arial"/>
                <w:sz w:val="16"/>
                <w:szCs w:val="16"/>
              </w:rPr>
              <w:t>7113</w:t>
            </w:r>
          </w:p>
        </w:tc>
        <w:tc>
          <w:tcPr>
            <w:tcW w:w="5150" w:type="dxa"/>
            <w:tcBorders>
              <w:top w:val="nil"/>
              <w:left w:val="nil"/>
              <w:bottom w:val="single" w:sz="4" w:space="0" w:color="C0C0C0"/>
              <w:right w:val="single" w:sz="4" w:space="0" w:color="auto"/>
            </w:tcBorders>
            <w:shd w:val="clear" w:color="auto" w:fill="auto"/>
            <w:hideMark/>
          </w:tcPr>
          <w:p w14:paraId="162BD240"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ostale prirodne materijalne imovine</w:t>
            </w:r>
          </w:p>
        </w:tc>
        <w:tc>
          <w:tcPr>
            <w:tcW w:w="567" w:type="dxa"/>
            <w:tcBorders>
              <w:top w:val="nil"/>
              <w:left w:val="nil"/>
              <w:bottom w:val="single" w:sz="4" w:space="0" w:color="C0C0C0"/>
              <w:right w:val="single" w:sz="4" w:space="0" w:color="auto"/>
            </w:tcBorders>
            <w:shd w:val="clear" w:color="auto" w:fill="auto"/>
            <w:hideMark/>
          </w:tcPr>
          <w:p w14:paraId="2A2D8F4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297</w:t>
            </w:r>
          </w:p>
        </w:tc>
        <w:tc>
          <w:tcPr>
            <w:tcW w:w="1276" w:type="dxa"/>
            <w:tcBorders>
              <w:top w:val="nil"/>
              <w:left w:val="nil"/>
              <w:bottom w:val="single" w:sz="4" w:space="0" w:color="C0C0C0"/>
              <w:right w:val="single" w:sz="4" w:space="0" w:color="auto"/>
            </w:tcBorders>
            <w:shd w:val="clear" w:color="auto" w:fill="auto"/>
            <w:noWrap/>
            <w:hideMark/>
          </w:tcPr>
          <w:p w14:paraId="30DD9E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11D72E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1CD94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AF5101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E0A2908" w14:textId="77777777" w:rsidR="00412F4A" w:rsidRPr="00412F4A" w:rsidRDefault="00412F4A" w:rsidP="00412F4A">
            <w:pPr>
              <w:rPr>
                <w:rFonts w:ascii="Arial" w:hAnsi="Arial" w:cs="Arial"/>
                <w:sz w:val="16"/>
                <w:szCs w:val="16"/>
              </w:rPr>
            </w:pPr>
            <w:r w:rsidRPr="00412F4A">
              <w:rPr>
                <w:rFonts w:ascii="Arial" w:hAnsi="Arial" w:cs="Arial"/>
                <w:sz w:val="16"/>
                <w:szCs w:val="16"/>
              </w:rPr>
              <w:t>712</w:t>
            </w:r>
          </w:p>
        </w:tc>
        <w:tc>
          <w:tcPr>
            <w:tcW w:w="5150" w:type="dxa"/>
            <w:tcBorders>
              <w:top w:val="nil"/>
              <w:left w:val="nil"/>
              <w:bottom w:val="single" w:sz="4" w:space="0" w:color="C0C0C0"/>
              <w:right w:val="single" w:sz="4" w:space="0" w:color="auto"/>
            </w:tcBorders>
            <w:shd w:val="clear" w:color="auto" w:fill="auto"/>
            <w:hideMark/>
          </w:tcPr>
          <w:p w14:paraId="36D4E323"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nematerijalne imovine (AOP 299 do 304)</w:t>
            </w:r>
          </w:p>
        </w:tc>
        <w:tc>
          <w:tcPr>
            <w:tcW w:w="567" w:type="dxa"/>
            <w:tcBorders>
              <w:top w:val="nil"/>
              <w:left w:val="nil"/>
              <w:bottom w:val="single" w:sz="4" w:space="0" w:color="C0C0C0"/>
              <w:right w:val="single" w:sz="4" w:space="0" w:color="auto"/>
            </w:tcBorders>
            <w:shd w:val="clear" w:color="auto" w:fill="auto"/>
            <w:hideMark/>
          </w:tcPr>
          <w:p w14:paraId="201A774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298</w:t>
            </w:r>
          </w:p>
        </w:tc>
        <w:tc>
          <w:tcPr>
            <w:tcW w:w="1276" w:type="dxa"/>
            <w:tcBorders>
              <w:top w:val="nil"/>
              <w:left w:val="nil"/>
              <w:bottom w:val="single" w:sz="4" w:space="0" w:color="C0C0C0"/>
              <w:right w:val="single" w:sz="4" w:space="0" w:color="auto"/>
            </w:tcBorders>
            <w:shd w:val="clear" w:color="auto" w:fill="auto"/>
            <w:noWrap/>
            <w:hideMark/>
          </w:tcPr>
          <w:p w14:paraId="325EB62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67F14C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44D77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F50521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67675C8" w14:textId="77777777" w:rsidR="00412F4A" w:rsidRPr="00412F4A" w:rsidRDefault="00412F4A" w:rsidP="00412F4A">
            <w:pPr>
              <w:rPr>
                <w:rFonts w:ascii="Arial" w:hAnsi="Arial" w:cs="Arial"/>
                <w:sz w:val="16"/>
                <w:szCs w:val="16"/>
              </w:rPr>
            </w:pPr>
            <w:r w:rsidRPr="00412F4A">
              <w:rPr>
                <w:rFonts w:ascii="Arial" w:hAnsi="Arial" w:cs="Arial"/>
                <w:sz w:val="16"/>
                <w:szCs w:val="16"/>
              </w:rPr>
              <w:t>7121</w:t>
            </w:r>
          </w:p>
        </w:tc>
        <w:tc>
          <w:tcPr>
            <w:tcW w:w="5150" w:type="dxa"/>
            <w:tcBorders>
              <w:top w:val="nil"/>
              <w:left w:val="nil"/>
              <w:bottom w:val="single" w:sz="4" w:space="0" w:color="C0C0C0"/>
              <w:right w:val="single" w:sz="4" w:space="0" w:color="auto"/>
            </w:tcBorders>
            <w:shd w:val="clear" w:color="auto" w:fill="auto"/>
            <w:hideMark/>
          </w:tcPr>
          <w:p w14:paraId="59913B11" w14:textId="77777777" w:rsidR="00412F4A" w:rsidRPr="00412F4A" w:rsidRDefault="00412F4A" w:rsidP="00412F4A">
            <w:pPr>
              <w:rPr>
                <w:rFonts w:ascii="Arial" w:hAnsi="Arial" w:cs="Arial"/>
                <w:sz w:val="16"/>
                <w:szCs w:val="16"/>
              </w:rPr>
            </w:pPr>
            <w:r w:rsidRPr="00412F4A">
              <w:rPr>
                <w:rFonts w:ascii="Arial" w:hAnsi="Arial" w:cs="Arial"/>
                <w:sz w:val="16"/>
                <w:szCs w:val="16"/>
              </w:rPr>
              <w:t>Patenti</w:t>
            </w:r>
          </w:p>
        </w:tc>
        <w:tc>
          <w:tcPr>
            <w:tcW w:w="567" w:type="dxa"/>
            <w:tcBorders>
              <w:top w:val="nil"/>
              <w:left w:val="nil"/>
              <w:bottom w:val="single" w:sz="4" w:space="0" w:color="C0C0C0"/>
              <w:right w:val="single" w:sz="4" w:space="0" w:color="auto"/>
            </w:tcBorders>
            <w:shd w:val="clear" w:color="auto" w:fill="auto"/>
            <w:hideMark/>
          </w:tcPr>
          <w:p w14:paraId="3393EAF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299</w:t>
            </w:r>
          </w:p>
        </w:tc>
        <w:tc>
          <w:tcPr>
            <w:tcW w:w="1276" w:type="dxa"/>
            <w:tcBorders>
              <w:top w:val="nil"/>
              <w:left w:val="nil"/>
              <w:bottom w:val="single" w:sz="4" w:space="0" w:color="C0C0C0"/>
              <w:right w:val="single" w:sz="4" w:space="0" w:color="auto"/>
            </w:tcBorders>
            <w:shd w:val="clear" w:color="auto" w:fill="auto"/>
            <w:noWrap/>
            <w:hideMark/>
          </w:tcPr>
          <w:p w14:paraId="4CAA06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BDF2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F1F501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B6FB0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769AD4B" w14:textId="77777777" w:rsidR="00412F4A" w:rsidRPr="00412F4A" w:rsidRDefault="00412F4A" w:rsidP="00412F4A">
            <w:pPr>
              <w:rPr>
                <w:rFonts w:ascii="Arial" w:hAnsi="Arial" w:cs="Arial"/>
                <w:sz w:val="16"/>
                <w:szCs w:val="16"/>
              </w:rPr>
            </w:pPr>
            <w:r w:rsidRPr="00412F4A">
              <w:rPr>
                <w:rFonts w:ascii="Arial" w:hAnsi="Arial" w:cs="Arial"/>
                <w:sz w:val="16"/>
                <w:szCs w:val="16"/>
              </w:rPr>
              <w:t>7122</w:t>
            </w:r>
          </w:p>
        </w:tc>
        <w:tc>
          <w:tcPr>
            <w:tcW w:w="5150" w:type="dxa"/>
            <w:tcBorders>
              <w:top w:val="nil"/>
              <w:left w:val="nil"/>
              <w:bottom w:val="single" w:sz="4" w:space="0" w:color="C0C0C0"/>
              <w:right w:val="single" w:sz="4" w:space="0" w:color="auto"/>
            </w:tcBorders>
            <w:shd w:val="clear" w:color="auto" w:fill="auto"/>
            <w:hideMark/>
          </w:tcPr>
          <w:p w14:paraId="0C2A02E5" w14:textId="77777777" w:rsidR="00412F4A" w:rsidRPr="00412F4A" w:rsidRDefault="00412F4A" w:rsidP="00412F4A">
            <w:pPr>
              <w:rPr>
                <w:rFonts w:ascii="Arial" w:hAnsi="Arial" w:cs="Arial"/>
                <w:sz w:val="16"/>
                <w:szCs w:val="16"/>
              </w:rPr>
            </w:pPr>
            <w:r w:rsidRPr="00412F4A">
              <w:rPr>
                <w:rFonts w:ascii="Arial" w:hAnsi="Arial" w:cs="Arial"/>
                <w:sz w:val="16"/>
                <w:szCs w:val="16"/>
              </w:rPr>
              <w:t>Koncesije</w:t>
            </w:r>
          </w:p>
        </w:tc>
        <w:tc>
          <w:tcPr>
            <w:tcW w:w="567" w:type="dxa"/>
            <w:tcBorders>
              <w:top w:val="nil"/>
              <w:left w:val="nil"/>
              <w:bottom w:val="single" w:sz="4" w:space="0" w:color="C0C0C0"/>
              <w:right w:val="single" w:sz="4" w:space="0" w:color="auto"/>
            </w:tcBorders>
            <w:shd w:val="clear" w:color="auto" w:fill="auto"/>
            <w:hideMark/>
          </w:tcPr>
          <w:p w14:paraId="42BDCD3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300</w:t>
            </w:r>
          </w:p>
        </w:tc>
        <w:tc>
          <w:tcPr>
            <w:tcW w:w="1276" w:type="dxa"/>
            <w:tcBorders>
              <w:top w:val="nil"/>
              <w:left w:val="nil"/>
              <w:bottom w:val="single" w:sz="4" w:space="0" w:color="C0C0C0"/>
              <w:right w:val="single" w:sz="4" w:space="0" w:color="auto"/>
            </w:tcBorders>
            <w:shd w:val="clear" w:color="auto" w:fill="auto"/>
            <w:noWrap/>
            <w:hideMark/>
          </w:tcPr>
          <w:p w14:paraId="06761EB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C84BE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B9D54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C8326E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FC980E7" w14:textId="77777777" w:rsidR="00412F4A" w:rsidRPr="00412F4A" w:rsidRDefault="00412F4A" w:rsidP="00412F4A">
            <w:pPr>
              <w:rPr>
                <w:rFonts w:ascii="Arial" w:hAnsi="Arial" w:cs="Arial"/>
                <w:sz w:val="16"/>
                <w:szCs w:val="16"/>
              </w:rPr>
            </w:pPr>
            <w:r w:rsidRPr="00412F4A">
              <w:rPr>
                <w:rFonts w:ascii="Arial" w:hAnsi="Arial" w:cs="Arial"/>
                <w:sz w:val="16"/>
                <w:szCs w:val="16"/>
              </w:rPr>
              <w:t>7123</w:t>
            </w:r>
          </w:p>
        </w:tc>
        <w:tc>
          <w:tcPr>
            <w:tcW w:w="5150" w:type="dxa"/>
            <w:tcBorders>
              <w:top w:val="nil"/>
              <w:left w:val="nil"/>
              <w:bottom w:val="single" w:sz="4" w:space="0" w:color="C0C0C0"/>
              <w:right w:val="single" w:sz="4" w:space="0" w:color="auto"/>
            </w:tcBorders>
            <w:shd w:val="clear" w:color="auto" w:fill="auto"/>
            <w:hideMark/>
          </w:tcPr>
          <w:p w14:paraId="506308B1" w14:textId="77777777" w:rsidR="00412F4A" w:rsidRPr="00412F4A" w:rsidRDefault="00412F4A" w:rsidP="00412F4A">
            <w:pPr>
              <w:rPr>
                <w:rFonts w:ascii="Arial" w:hAnsi="Arial" w:cs="Arial"/>
                <w:sz w:val="16"/>
                <w:szCs w:val="16"/>
              </w:rPr>
            </w:pPr>
            <w:r w:rsidRPr="00412F4A">
              <w:rPr>
                <w:rFonts w:ascii="Arial" w:hAnsi="Arial" w:cs="Arial"/>
                <w:sz w:val="16"/>
                <w:szCs w:val="16"/>
              </w:rPr>
              <w:t>Licence</w:t>
            </w:r>
          </w:p>
        </w:tc>
        <w:tc>
          <w:tcPr>
            <w:tcW w:w="567" w:type="dxa"/>
            <w:tcBorders>
              <w:top w:val="nil"/>
              <w:left w:val="nil"/>
              <w:bottom w:val="single" w:sz="4" w:space="0" w:color="C0C0C0"/>
              <w:right w:val="single" w:sz="4" w:space="0" w:color="auto"/>
            </w:tcBorders>
            <w:shd w:val="clear" w:color="auto" w:fill="auto"/>
            <w:hideMark/>
          </w:tcPr>
          <w:p w14:paraId="025141E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301</w:t>
            </w:r>
          </w:p>
        </w:tc>
        <w:tc>
          <w:tcPr>
            <w:tcW w:w="1276" w:type="dxa"/>
            <w:tcBorders>
              <w:top w:val="nil"/>
              <w:left w:val="nil"/>
              <w:bottom w:val="single" w:sz="4" w:space="0" w:color="C0C0C0"/>
              <w:right w:val="single" w:sz="4" w:space="0" w:color="auto"/>
            </w:tcBorders>
            <w:shd w:val="clear" w:color="auto" w:fill="auto"/>
            <w:noWrap/>
            <w:hideMark/>
          </w:tcPr>
          <w:p w14:paraId="025AC9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FF0703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60DDA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F4A5E3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E7848C2" w14:textId="77777777" w:rsidR="00412F4A" w:rsidRPr="00412F4A" w:rsidRDefault="00412F4A" w:rsidP="00412F4A">
            <w:pPr>
              <w:rPr>
                <w:rFonts w:ascii="Arial" w:hAnsi="Arial" w:cs="Arial"/>
                <w:sz w:val="16"/>
                <w:szCs w:val="16"/>
              </w:rPr>
            </w:pPr>
            <w:r w:rsidRPr="00412F4A">
              <w:rPr>
                <w:rFonts w:ascii="Arial" w:hAnsi="Arial" w:cs="Arial"/>
                <w:sz w:val="16"/>
                <w:szCs w:val="16"/>
              </w:rPr>
              <w:t>7124</w:t>
            </w:r>
          </w:p>
        </w:tc>
        <w:tc>
          <w:tcPr>
            <w:tcW w:w="5150" w:type="dxa"/>
            <w:tcBorders>
              <w:top w:val="nil"/>
              <w:left w:val="nil"/>
              <w:bottom w:val="single" w:sz="4" w:space="0" w:color="C0C0C0"/>
              <w:right w:val="single" w:sz="4" w:space="0" w:color="auto"/>
            </w:tcBorders>
            <w:shd w:val="clear" w:color="auto" w:fill="auto"/>
            <w:hideMark/>
          </w:tcPr>
          <w:p w14:paraId="078BEFFB" w14:textId="77777777" w:rsidR="00412F4A" w:rsidRPr="00412F4A" w:rsidRDefault="00412F4A" w:rsidP="00412F4A">
            <w:pPr>
              <w:rPr>
                <w:rFonts w:ascii="Arial" w:hAnsi="Arial" w:cs="Arial"/>
                <w:sz w:val="16"/>
                <w:szCs w:val="16"/>
              </w:rPr>
            </w:pPr>
            <w:r w:rsidRPr="00412F4A">
              <w:rPr>
                <w:rFonts w:ascii="Arial" w:hAnsi="Arial" w:cs="Arial"/>
                <w:sz w:val="16"/>
                <w:szCs w:val="16"/>
              </w:rPr>
              <w:t>Ostala prava</w:t>
            </w:r>
          </w:p>
        </w:tc>
        <w:tc>
          <w:tcPr>
            <w:tcW w:w="567" w:type="dxa"/>
            <w:tcBorders>
              <w:top w:val="nil"/>
              <w:left w:val="nil"/>
              <w:bottom w:val="single" w:sz="4" w:space="0" w:color="C0C0C0"/>
              <w:right w:val="single" w:sz="4" w:space="0" w:color="auto"/>
            </w:tcBorders>
            <w:shd w:val="clear" w:color="auto" w:fill="auto"/>
            <w:hideMark/>
          </w:tcPr>
          <w:p w14:paraId="1E8217D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302</w:t>
            </w:r>
          </w:p>
        </w:tc>
        <w:tc>
          <w:tcPr>
            <w:tcW w:w="1276" w:type="dxa"/>
            <w:tcBorders>
              <w:top w:val="nil"/>
              <w:left w:val="nil"/>
              <w:bottom w:val="single" w:sz="4" w:space="0" w:color="C0C0C0"/>
              <w:right w:val="single" w:sz="4" w:space="0" w:color="auto"/>
            </w:tcBorders>
            <w:shd w:val="clear" w:color="auto" w:fill="auto"/>
            <w:noWrap/>
            <w:hideMark/>
          </w:tcPr>
          <w:p w14:paraId="7FD8B0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6F7F6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1C575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0402E1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30E3323" w14:textId="77777777" w:rsidR="00412F4A" w:rsidRPr="00412F4A" w:rsidRDefault="00412F4A" w:rsidP="00412F4A">
            <w:pPr>
              <w:rPr>
                <w:rFonts w:ascii="Arial" w:hAnsi="Arial" w:cs="Arial"/>
                <w:sz w:val="16"/>
                <w:szCs w:val="16"/>
              </w:rPr>
            </w:pPr>
            <w:r w:rsidRPr="00412F4A">
              <w:rPr>
                <w:rFonts w:ascii="Arial" w:hAnsi="Arial" w:cs="Arial"/>
                <w:sz w:val="16"/>
                <w:szCs w:val="16"/>
              </w:rPr>
              <w:t>7125</w:t>
            </w:r>
          </w:p>
        </w:tc>
        <w:tc>
          <w:tcPr>
            <w:tcW w:w="5150" w:type="dxa"/>
            <w:tcBorders>
              <w:top w:val="nil"/>
              <w:left w:val="nil"/>
              <w:bottom w:val="single" w:sz="4" w:space="0" w:color="C0C0C0"/>
              <w:right w:val="single" w:sz="4" w:space="0" w:color="auto"/>
            </w:tcBorders>
            <w:shd w:val="clear" w:color="auto" w:fill="auto"/>
            <w:hideMark/>
          </w:tcPr>
          <w:p w14:paraId="22CC8BA0" w14:textId="77777777" w:rsidR="00412F4A" w:rsidRPr="00412F4A" w:rsidRDefault="00412F4A" w:rsidP="00412F4A">
            <w:pPr>
              <w:rPr>
                <w:rFonts w:ascii="Arial" w:hAnsi="Arial" w:cs="Arial"/>
                <w:sz w:val="16"/>
                <w:szCs w:val="16"/>
              </w:rPr>
            </w:pPr>
            <w:proofErr w:type="spellStart"/>
            <w:r w:rsidRPr="00412F4A">
              <w:rPr>
                <w:rFonts w:ascii="Arial" w:hAnsi="Arial" w:cs="Arial"/>
                <w:sz w:val="16"/>
                <w:szCs w:val="16"/>
              </w:rPr>
              <w:t>Goodwill</w:t>
            </w:r>
            <w:proofErr w:type="spellEnd"/>
          </w:p>
        </w:tc>
        <w:tc>
          <w:tcPr>
            <w:tcW w:w="567" w:type="dxa"/>
            <w:tcBorders>
              <w:top w:val="nil"/>
              <w:left w:val="nil"/>
              <w:bottom w:val="single" w:sz="4" w:space="0" w:color="C0C0C0"/>
              <w:right w:val="single" w:sz="4" w:space="0" w:color="auto"/>
            </w:tcBorders>
            <w:shd w:val="clear" w:color="auto" w:fill="auto"/>
            <w:hideMark/>
          </w:tcPr>
          <w:p w14:paraId="1C153EA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303</w:t>
            </w:r>
          </w:p>
        </w:tc>
        <w:tc>
          <w:tcPr>
            <w:tcW w:w="1276" w:type="dxa"/>
            <w:tcBorders>
              <w:top w:val="nil"/>
              <w:left w:val="nil"/>
              <w:bottom w:val="single" w:sz="4" w:space="0" w:color="C0C0C0"/>
              <w:right w:val="single" w:sz="4" w:space="0" w:color="auto"/>
            </w:tcBorders>
            <w:shd w:val="clear" w:color="auto" w:fill="auto"/>
            <w:noWrap/>
            <w:hideMark/>
          </w:tcPr>
          <w:p w14:paraId="7611A2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D91F37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334EB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D15E8F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93527CF" w14:textId="77777777" w:rsidR="00412F4A" w:rsidRPr="00412F4A" w:rsidRDefault="00412F4A" w:rsidP="00412F4A">
            <w:pPr>
              <w:rPr>
                <w:rFonts w:ascii="Arial" w:hAnsi="Arial" w:cs="Arial"/>
                <w:sz w:val="16"/>
                <w:szCs w:val="16"/>
              </w:rPr>
            </w:pPr>
            <w:r w:rsidRPr="00412F4A">
              <w:rPr>
                <w:rFonts w:ascii="Arial" w:hAnsi="Arial" w:cs="Arial"/>
                <w:sz w:val="16"/>
                <w:szCs w:val="16"/>
              </w:rPr>
              <w:t>7126</w:t>
            </w:r>
          </w:p>
        </w:tc>
        <w:tc>
          <w:tcPr>
            <w:tcW w:w="5150" w:type="dxa"/>
            <w:tcBorders>
              <w:top w:val="nil"/>
              <w:left w:val="nil"/>
              <w:bottom w:val="single" w:sz="4" w:space="0" w:color="C0C0C0"/>
              <w:right w:val="single" w:sz="4" w:space="0" w:color="auto"/>
            </w:tcBorders>
            <w:shd w:val="clear" w:color="auto" w:fill="auto"/>
            <w:hideMark/>
          </w:tcPr>
          <w:p w14:paraId="67451FEA" w14:textId="77777777" w:rsidR="00412F4A" w:rsidRPr="00412F4A" w:rsidRDefault="00412F4A" w:rsidP="00412F4A">
            <w:pPr>
              <w:rPr>
                <w:rFonts w:ascii="Arial" w:hAnsi="Arial" w:cs="Arial"/>
                <w:sz w:val="16"/>
                <w:szCs w:val="16"/>
              </w:rPr>
            </w:pPr>
            <w:r w:rsidRPr="00412F4A">
              <w:rPr>
                <w:rFonts w:ascii="Arial" w:hAnsi="Arial" w:cs="Arial"/>
                <w:sz w:val="16"/>
                <w:szCs w:val="16"/>
              </w:rPr>
              <w:t>Ostala nematerijalna imovina</w:t>
            </w:r>
          </w:p>
        </w:tc>
        <w:tc>
          <w:tcPr>
            <w:tcW w:w="567" w:type="dxa"/>
            <w:tcBorders>
              <w:top w:val="nil"/>
              <w:left w:val="nil"/>
              <w:bottom w:val="single" w:sz="4" w:space="0" w:color="C0C0C0"/>
              <w:right w:val="single" w:sz="4" w:space="0" w:color="auto"/>
            </w:tcBorders>
            <w:shd w:val="clear" w:color="auto" w:fill="auto"/>
            <w:hideMark/>
          </w:tcPr>
          <w:p w14:paraId="61E64D8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304</w:t>
            </w:r>
          </w:p>
        </w:tc>
        <w:tc>
          <w:tcPr>
            <w:tcW w:w="1276" w:type="dxa"/>
            <w:tcBorders>
              <w:top w:val="nil"/>
              <w:left w:val="nil"/>
              <w:bottom w:val="single" w:sz="4" w:space="0" w:color="C0C0C0"/>
              <w:right w:val="single" w:sz="4" w:space="0" w:color="auto"/>
            </w:tcBorders>
            <w:shd w:val="clear" w:color="auto" w:fill="auto"/>
            <w:noWrap/>
            <w:hideMark/>
          </w:tcPr>
          <w:p w14:paraId="5B3998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BA7B9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C712E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13E1EE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C965079" w14:textId="77777777" w:rsidR="00412F4A" w:rsidRPr="00412F4A" w:rsidRDefault="00412F4A" w:rsidP="00412F4A">
            <w:pPr>
              <w:rPr>
                <w:rFonts w:ascii="Arial" w:hAnsi="Arial" w:cs="Arial"/>
                <w:sz w:val="16"/>
                <w:szCs w:val="16"/>
              </w:rPr>
            </w:pPr>
            <w:r w:rsidRPr="00412F4A">
              <w:rPr>
                <w:rFonts w:ascii="Arial" w:hAnsi="Arial" w:cs="Arial"/>
                <w:sz w:val="16"/>
                <w:szCs w:val="16"/>
              </w:rPr>
              <w:t>72</w:t>
            </w:r>
          </w:p>
        </w:tc>
        <w:tc>
          <w:tcPr>
            <w:tcW w:w="5150" w:type="dxa"/>
            <w:tcBorders>
              <w:top w:val="nil"/>
              <w:left w:val="nil"/>
              <w:bottom w:val="single" w:sz="4" w:space="0" w:color="C0C0C0"/>
              <w:right w:val="single" w:sz="4" w:space="0" w:color="auto"/>
            </w:tcBorders>
            <w:shd w:val="clear" w:color="auto" w:fill="auto"/>
            <w:hideMark/>
          </w:tcPr>
          <w:p w14:paraId="5D9A1383"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proizvedene dugotrajne imovine (AOP 306+311+320+325+330+333)</w:t>
            </w:r>
          </w:p>
        </w:tc>
        <w:tc>
          <w:tcPr>
            <w:tcW w:w="567" w:type="dxa"/>
            <w:tcBorders>
              <w:top w:val="nil"/>
              <w:left w:val="nil"/>
              <w:bottom w:val="single" w:sz="4" w:space="0" w:color="C0C0C0"/>
              <w:right w:val="single" w:sz="4" w:space="0" w:color="auto"/>
            </w:tcBorders>
            <w:shd w:val="clear" w:color="auto" w:fill="auto"/>
            <w:hideMark/>
          </w:tcPr>
          <w:p w14:paraId="7AEB759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305</w:t>
            </w:r>
          </w:p>
        </w:tc>
        <w:tc>
          <w:tcPr>
            <w:tcW w:w="1276" w:type="dxa"/>
            <w:tcBorders>
              <w:top w:val="nil"/>
              <w:left w:val="nil"/>
              <w:bottom w:val="single" w:sz="4" w:space="0" w:color="C0C0C0"/>
              <w:right w:val="single" w:sz="4" w:space="0" w:color="auto"/>
            </w:tcBorders>
            <w:shd w:val="clear" w:color="auto" w:fill="auto"/>
            <w:noWrap/>
            <w:hideMark/>
          </w:tcPr>
          <w:p w14:paraId="360BC68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237.088</w:t>
            </w:r>
          </w:p>
        </w:tc>
        <w:tc>
          <w:tcPr>
            <w:tcW w:w="1240" w:type="dxa"/>
            <w:tcBorders>
              <w:top w:val="nil"/>
              <w:left w:val="nil"/>
              <w:bottom w:val="single" w:sz="4" w:space="0" w:color="C0C0C0"/>
              <w:right w:val="single" w:sz="4" w:space="0" w:color="auto"/>
            </w:tcBorders>
            <w:shd w:val="clear" w:color="auto" w:fill="auto"/>
            <w:noWrap/>
            <w:hideMark/>
          </w:tcPr>
          <w:p w14:paraId="7CCBEF6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223.195</w:t>
            </w:r>
          </w:p>
        </w:tc>
        <w:tc>
          <w:tcPr>
            <w:tcW w:w="886" w:type="dxa"/>
            <w:tcBorders>
              <w:top w:val="nil"/>
              <w:left w:val="nil"/>
              <w:bottom w:val="single" w:sz="4" w:space="0" w:color="C0C0C0"/>
              <w:right w:val="single" w:sz="4" w:space="0" w:color="auto"/>
            </w:tcBorders>
            <w:shd w:val="clear" w:color="auto" w:fill="auto"/>
            <w:noWrap/>
            <w:hideMark/>
          </w:tcPr>
          <w:p w14:paraId="36AC0B6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94,1</w:t>
            </w:r>
          </w:p>
        </w:tc>
      </w:tr>
      <w:tr w:rsidR="00412F4A" w:rsidRPr="00412F4A" w14:paraId="7BAC52D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7342509" w14:textId="77777777" w:rsidR="00412F4A" w:rsidRPr="00412F4A" w:rsidRDefault="00412F4A" w:rsidP="00412F4A">
            <w:pPr>
              <w:rPr>
                <w:rFonts w:ascii="Arial" w:hAnsi="Arial" w:cs="Arial"/>
                <w:sz w:val="16"/>
                <w:szCs w:val="16"/>
              </w:rPr>
            </w:pPr>
            <w:r w:rsidRPr="00412F4A">
              <w:rPr>
                <w:rFonts w:ascii="Arial" w:hAnsi="Arial" w:cs="Arial"/>
                <w:sz w:val="16"/>
                <w:szCs w:val="16"/>
              </w:rPr>
              <w:t>721</w:t>
            </w:r>
          </w:p>
        </w:tc>
        <w:tc>
          <w:tcPr>
            <w:tcW w:w="5150" w:type="dxa"/>
            <w:tcBorders>
              <w:top w:val="nil"/>
              <w:left w:val="nil"/>
              <w:bottom w:val="single" w:sz="4" w:space="0" w:color="C0C0C0"/>
              <w:right w:val="single" w:sz="4" w:space="0" w:color="auto"/>
            </w:tcBorders>
            <w:shd w:val="clear" w:color="auto" w:fill="auto"/>
            <w:hideMark/>
          </w:tcPr>
          <w:p w14:paraId="367DAF0D"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građevinskih objekata (AOP 307 do 310)</w:t>
            </w:r>
          </w:p>
        </w:tc>
        <w:tc>
          <w:tcPr>
            <w:tcW w:w="567" w:type="dxa"/>
            <w:tcBorders>
              <w:top w:val="nil"/>
              <w:left w:val="nil"/>
              <w:bottom w:val="single" w:sz="4" w:space="0" w:color="C0C0C0"/>
              <w:right w:val="single" w:sz="4" w:space="0" w:color="auto"/>
            </w:tcBorders>
            <w:shd w:val="clear" w:color="auto" w:fill="auto"/>
            <w:hideMark/>
          </w:tcPr>
          <w:p w14:paraId="0EB1506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306</w:t>
            </w:r>
          </w:p>
        </w:tc>
        <w:tc>
          <w:tcPr>
            <w:tcW w:w="1276" w:type="dxa"/>
            <w:tcBorders>
              <w:top w:val="nil"/>
              <w:left w:val="nil"/>
              <w:bottom w:val="single" w:sz="4" w:space="0" w:color="C0C0C0"/>
              <w:right w:val="single" w:sz="4" w:space="0" w:color="auto"/>
            </w:tcBorders>
            <w:shd w:val="clear" w:color="auto" w:fill="auto"/>
            <w:noWrap/>
            <w:hideMark/>
          </w:tcPr>
          <w:p w14:paraId="4367431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B86570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BC550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3B9F2A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CF421F6" w14:textId="77777777" w:rsidR="00412F4A" w:rsidRPr="00412F4A" w:rsidRDefault="00412F4A" w:rsidP="00412F4A">
            <w:pPr>
              <w:rPr>
                <w:rFonts w:ascii="Arial" w:hAnsi="Arial" w:cs="Arial"/>
                <w:sz w:val="16"/>
                <w:szCs w:val="16"/>
              </w:rPr>
            </w:pPr>
            <w:r w:rsidRPr="00412F4A">
              <w:rPr>
                <w:rFonts w:ascii="Arial" w:hAnsi="Arial" w:cs="Arial"/>
                <w:sz w:val="16"/>
                <w:szCs w:val="16"/>
              </w:rPr>
              <w:t>7211</w:t>
            </w:r>
          </w:p>
        </w:tc>
        <w:tc>
          <w:tcPr>
            <w:tcW w:w="5150" w:type="dxa"/>
            <w:tcBorders>
              <w:top w:val="nil"/>
              <w:left w:val="nil"/>
              <w:bottom w:val="single" w:sz="4" w:space="0" w:color="C0C0C0"/>
              <w:right w:val="single" w:sz="4" w:space="0" w:color="auto"/>
            </w:tcBorders>
            <w:shd w:val="clear" w:color="auto" w:fill="auto"/>
            <w:hideMark/>
          </w:tcPr>
          <w:p w14:paraId="5CC7920A" w14:textId="77777777" w:rsidR="00412F4A" w:rsidRPr="00412F4A" w:rsidRDefault="00412F4A" w:rsidP="00412F4A">
            <w:pPr>
              <w:rPr>
                <w:rFonts w:ascii="Arial" w:hAnsi="Arial" w:cs="Arial"/>
                <w:sz w:val="16"/>
                <w:szCs w:val="16"/>
              </w:rPr>
            </w:pPr>
            <w:r w:rsidRPr="00412F4A">
              <w:rPr>
                <w:rFonts w:ascii="Arial" w:hAnsi="Arial" w:cs="Arial"/>
                <w:sz w:val="16"/>
                <w:szCs w:val="16"/>
              </w:rPr>
              <w:t>Stambeni objekti</w:t>
            </w:r>
          </w:p>
        </w:tc>
        <w:tc>
          <w:tcPr>
            <w:tcW w:w="567" w:type="dxa"/>
            <w:tcBorders>
              <w:top w:val="nil"/>
              <w:left w:val="nil"/>
              <w:bottom w:val="single" w:sz="4" w:space="0" w:color="C0C0C0"/>
              <w:right w:val="single" w:sz="4" w:space="0" w:color="auto"/>
            </w:tcBorders>
            <w:shd w:val="clear" w:color="auto" w:fill="auto"/>
            <w:hideMark/>
          </w:tcPr>
          <w:p w14:paraId="6F3A61E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307</w:t>
            </w:r>
          </w:p>
        </w:tc>
        <w:tc>
          <w:tcPr>
            <w:tcW w:w="1276" w:type="dxa"/>
            <w:tcBorders>
              <w:top w:val="nil"/>
              <w:left w:val="nil"/>
              <w:bottom w:val="single" w:sz="4" w:space="0" w:color="C0C0C0"/>
              <w:right w:val="single" w:sz="4" w:space="0" w:color="auto"/>
            </w:tcBorders>
            <w:shd w:val="clear" w:color="auto" w:fill="auto"/>
            <w:noWrap/>
            <w:hideMark/>
          </w:tcPr>
          <w:p w14:paraId="2DCA8D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E9D4C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38300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FFBC8E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F9DBB32" w14:textId="77777777" w:rsidR="00412F4A" w:rsidRPr="00412F4A" w:rsidRDefault="00412F4A" w:rsidP="00412F4A">
            <w:pPr>
              <w:rPr>
                <w:rFonts w:ascii="Arial" w:hAnsi="Arial" w:cs="Arial"/>
                <w:sz w:val="16"/>
                <w:szCs w:val="16"/>
              </w:rPr>
            </w:pPr>
            <w:r w:rsidRPr="00412F4A">
              <w:rPr>
                <w:rFonts w:ascii="Arial" w:hAnsi="Arial" w:cs="Arial"/>
                <w:sz w:val="16"/>
                <w:szCs w:val="16"/>
              </w:rPr>
              <w:t>7212</w:t>
            </w:r>
          </w:p>
        </w:tc>
        <w:tc>
          <w:tcPr>
            <w:tcW w:w="5150" w:type="dxa"/>
            <w:tcBorders>
              <w:top w:val="nil"/>
              <w:left w:val="nil"/>
              <w:bottom w:val="single" w:sz="4" w:space="0" w:color="C0C0C0"/>
              <w:right w:val="single" w:sz="4" w:space="0" w:color="auto"/>
            </w:tcBorders>
            <w:shd w:val="clear" w:color="auto" w:fill="auto"/>
            <w:hideMark/>
          </w:tcPr>
          <w:p w14:paraId="01232331" w14:textId="77777777" w:rsidR="00412F4A" w:rsidRPr="00412F4A" w:rsidRDefault="00412F4A" w:rsidP="00412F4A">
            <w:pPr>
              <w:rPr>
                <w:rFonts w:ascii="Arial" w:hAnsi="Arial" w:cs="Arial"/>
                <w:sz w:val="16"/>
                <w:szCs w:val="16"/>
              </w:rPr>
            </w:pPr>
            <w:r w:rsidRPr="00412F4A">
              <w:rPr>
                <w:rFonts w:ascii="Arial" w:hAnsi="Arial" w:cs="Arial"/>
                <w:sz w:val="16"/>
                <w:szCs w:val="16"/>
              </w:rPr>
              <w:t>Poslovni objekti</w:t>
            </w:r>
          </w:p>
        </w:tc>
        <w:tc>
          <w:tcPr>
            <w:tcW w:w="567" w:type="dxa"/>
            <w:tcBorders>
              <w:top w:val="nil"/>
              <w:left w:val="nil"/>
              <w:bottom w:val="single" w:sz="4" w:space="0" w:color="C0C0C0"/>
              <w:right w:val="single" w:sz="4" w:space="0" w:color="auto"/>
            </w:tcBorders>
            <w:shd w:val="clear" w:color="auto" w:fill="auto"/>
            <w:hideMark/>
          </w:tcPr>
          <w:p w14:paraId="3C09C0D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308</w:t>
            </w:r>
          </w:p>
        </w:tc>
        <w:tc>
          <w:tcPr>
            <w:tcW w:w="1276" w:type="dxa"/>
            <w:tcBorders>
              <w:top w:val="nil"/>
              <w:left w:val="nil"/>
              <w:bottom w:val="single" w:sz="4" w:space="0" w:color="C0C0C0"/>
              <w:right w:val="single" w:sz="4" w:space="0" w:color="auto"/>
            </w:tcBorders>
            <w:shd w:val="clear" w:color="auto" w:fill="auto"/>
            <w:noWrap/>
            <w:hideMark/>
          </w:tcPr>
          <w:p w14:paraId="5D3851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4ABB1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9B857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1BA923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957EC89" w14:textId="77777777" w:rsidR="00412F4A" w:rsidRPr="00412F4A" w:rsidRDefault="00412F4A" w:rsidP="00412F4A">
            <w:pPr>
              <w:rPr>
                <w:rFonts w:ascii="Arial" w:hAnsi="Arial" w:cs="Arial"/>
                <w:sz w:val="16"/>
                <w:szCs w:val="16"/>
              </w:rPr>
            </w:pPr>
            <w:r w:rsidRPr="00412F4A">
              <w:rPr>
                <w:rFonts w:ascii="Arial" w:hAnsi="Arial" w:cs="Arial"/>
                <w:sz w:val="16"/>
                <w:szCs w:val="16"/>
              </w:rPr>
              <w:t>7213</w:t>
            </w:r>
          </w:p>
        </w:tc>
        <w:tc>
          <w:tcPr>
            <w:tcW w:w="5150" w:type="dxa"/>
            <w:tcBorders>
              <w:top w:val="nil"/>
              <w:left w:val="nil"/>
              <w:bottom w:val="single" w:sz="4" w:space="0" w:color="C0C0C0"/>
              <w:right w:val="single" w:sz="4" w:space="0" w:color="auto"/>
            </w:tcBorders>
            <w:shd w:val="clear" w:color="auto" w:fill="auto"/>
            <w:hideMark/>
          </w:tcPr>
          <w:p w14:paraId="4D1A25B3" w14:textId="77777777" w:rsidR="00412F4A" w:rsidRPr="00412F4A" w:rsidRDefault="00412F4A" w:rsidP="00412F4A">
            <w:pPr>
              <w:rPr>
                <w:rFonts w:ascii="Arial" w:hAnsi="Arial" w:cs="Arial"/>
                <w:sz w:val="16"/>
                <w:szCs w:val="16"/>
              </w:rPr>
            </w:pPr>
            <w:r w:rsidRPr="00412F4A">
              <w:rPr>
                <w:rFonts w:ascii="Arial" w:hAnsi="Arial" w:cs="Arial"/>
                <w:sz w:val="16"/>
                <w:szCs w:val="16"/>
              </w:rPr>
              <w:t>Ceste, željeznice i ostali prometni objekti</w:t>
            </w:r>
          </w:p>
        </w:tc>
        <w:tc>
          <w:tcPr>
            <w:tcW w:w="567" w:type="dxa"/>
            <w:tcBorders>
              <w:top w:val="nil"/>
              <w:left w:val="nil"/>
              <w:bottom w:val="single" w:sz="4" w:space="0" w:color="C0C0C0"/>
              <w:right w:val="single" w:sz="4" w:space="0" w:color="auto"/>
            </w:tcBorders>
            <w:shd w:val="clear" w:color="auto" w:fill="auto"/>
            <w:hideMark/>
          </w:tcPr>
          <w:p w14:paraId="7F252D5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309</w:t>
            </w:r>
          </w:p>
        </w:tc>
        <w:tc>
          <w:tcPr>
            <w:tcW w:w="1276" w:type="dxa"/>
            <w:tcBorders>
              <w:top w:val="nil"/>
              <w:left w:val="nil"/>
              <w:bottom w:val="single" w:sz="4" w:space="0" w:color="C0C0C0"/>
              <w:right w:val="single" w:sz="4" w:space="0" w:color="auto"/>
            </w:tcBorders>
            <w:shd w:val="clear" w:color="auto" w:fill="auto"/>
            <w:noWrap/>
            <w:hideMark/>
          </w:tcPr>
          <w:p w14:paraId="504AA4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A9785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1EDFA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53447D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D880D5F" w14:textId="77777777" w:rsidR="00412F4A" w:rsidRPr="00412F4A" w:rsidRDefault="00412F4A" w:rsidP="00412F4A">
            <w:pPr>
              <w:rPr>
                <w:rFonts w:ascii="Arial" w:hAnsi="Arial" w:cs="Arial"/>
                <w:sz w:val="16"/>
                <w:szCs w:val="16"/>
              </w:rPr>
            </w:pPr>
            <w:r w:rsidRPr="00412F4A">
              <w:rPr>
                <w:rFonts w:ascii="Arial" w:hAnsi="Arial" w:cs="Arial"/>
                <w:sz w:val="16"/>
                <w:szCs w:val="16"/>
              </w:rPr>
              <w:t>7214</w:t>
            </w:r>
          </w:p>
        </w:tc>
        <w:tc>
          <w:tcPr>
            <w:tcW w:w="5150" w:type="dxa"/>
            <w:tcBorders>
              <w:top w:val="nil"/>
              <w:left w:val="nil"/>
              <w:bottom w:val="single" w:sz="4" w:space="0" w:color="C0C0C0"/>
              <w:right w:val="single" w:sz="4" w:space="0" w:color="auto"/>
            </w:tcBorders>
            <w:shd w:val="clear" w:color="auto" w:fill="auto"/>
            <w:hideMark/>
          </w:tcPr>
          <w:p w14:paraId="3775A145" w14:textId="77777777" w:rsidR="00412F4A" w:rsidRPr="00412F4A" w:rsidRDefault="00412F4A" w:rsidP="00412F4A">
            <w:pPr>
              <w:rPr>
                <w:rFonts w:ascii="Arial" w:hAnsi="Arial" w:cs="Arial"/>
                <w:sz w:val="16"/>
                <w:szCs w:val="16"/>
              </w:rPr>
            </w:pPr>
            <w:r w:rsidRPr="00412F4A">
              <w:rPr>
                <w:rFonts w:ascii="Arial" w:hAnsi="Arial" w:cs="Arial"/>
                <w:sz w:val="16"/>
                <w:szCs w:val="16"/>
              </w:rPr>
              <w:t>Ostali građevinski objekti</w:t>
            </w:r>
          </w:p>
        </w:tc>
        <w:tc>
          <w:tcPr>
            <w:tcW w:w="567" w:type="dxa"/>
            <w:tcBorders>
              <w:top w:val="nil"/>
              <w:left w:val="nil"/>
              <w:bottom w:val="single" w:sz="4" w:space="0" w:color="C0C0C0"/>
              <w:right w:val="single" w:sz="4" w:space="0" w:color="auto"/>
            </w:tcBorders>
            <w:shd w:val="clear" w:color="auto" w:fill="auto"/>
            <w:hideMark/>
          </w:tcPr>
          <w:p w14:paraId="36B8B0E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310</w:t>
            </w:r>
          </w:p>
        </w:tc>
        <w:tc>
          <w:tcPr>
            <w:tcW w:w="1276" w:type="dxa"/>
            <w:tcBorders>
              <w:top w:val="nil"/>
              <w:left w:val="nil"/>
              <w:bottom w:val="single" w:sz="4" w:space="0" w:color="C0C0C0"/>
              <w:right w:val="single" w:sz="4" w:space="0" w:color="auto"/>
            </w:tcBorders>
            <w:shd w:val="clear" w:color="auto" w:fill="auto"/>
            <w:noWrap/>
            <w:hideMark/>
          </w:tcPr>
          <w:p w14:paraId="666769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851EB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9CA69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024629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1B5C90C" w14:textId="77777777" w:rsidR="00412F4A" w:rsidRPr="00412F4A" w:rsidRDefault="00412F4A" w:rsidP="00412F4A">
            <w:pPr>
              <w:rPr>
                <w:rFonts w:ascii="Arial" w:hAnsi="Arial" w:cs="Arial"/>
                <w:sz w:val="16"/>
                <w:szCs w:val="16"/>
              </w:rPr>
            </w:pPr>
            <w:r w:rsidRPr="00412F4A">
              <w:rPr>
                <w:rFonts w:ascii="Arial" w:hAnsi="Arial" w:cs="Arial"/>
                <w:sz w:val="16"/>
                <w:szCs w:val="16"/>
              </w:rPr>
              <w:t>722</w:t>
            </w:r>
          </w:p>
        </w:tc>
        <w:tc>
          <w:tcPr>
            <w:tcW w:w="5150" w:type="dxa"/>
            <w:tcBorders>
              <w:top w:val="nil"/>
              <w:left w:val="nil"/>
              <w:bottom w:val="single" w:sz="4" w:space="0" w:color="C0C0C0"/>
              <w:right w:val="single" w:sz="4" w:space="0" w:color="auto"/>
            </w:tcBorders>
            <w:shd w:val="clear" w:color="auto" w:fill="auto"/>
            <w:hideMark/>
          </w:tcPr>
          <w:p w14:paraId="05EE8A15"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postrojenja i opreme (AOP 312 do 319)</w:t>
            </w:r>
          </w:p>
        </w:tc>
        <w:tc>
          <w:tcPr>
            <w:tcW w:w="567" w:type="dxa"/>
            <w:tcBorders>
              <w:top w:val="nil"/>
              <w:left w:val="nil"/>
              <w:bottom w:val="single" w:sz="4" w:space="0" w:color="C0C0C0"/>
              <w:right w:val="single" w:sz="4" w:space="0" w:color="auto"/>
            </w:tcBorders>
            <w:shd w:val="clear" w:color="auto" w:fill="auto"/>
            <w:hideMark/>
          </w:tcPr>
          <w:p w14:paraId="2B340E5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311</w:t>
            </w:r>
          </w:p>
        </w:tc>
        <w:tc>
          <w:tcPr>
            <w:tcW w:w="1276" w:type="dxa"/>
            <w:tcBorders>
              <w:top w:val="nil"/>
              <w:left w:val="nil"/>
              <w:bottom w:val="single" w:sz="4" w:space="0" w:color="C0C0C0"/>
              <w:right w:val="single" w:sz="4" w:space="0" w:color="auto"/>
            </w:tcBorders>
            <w:shd w:val="clear" w:color="auto" w:fill="auto"/>
            <w:noWrap/>
            <w:hideMark/>
          </w:tcPr>
          <w:p w14:paraId="0717CB3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13.180</w:t>
            </w:r>
          </w:p>
        </w:tc>
        <w:tc>
          <w:tcPr>
            <w:tcW w:w="1240" w:type="dxa"/>
            <w:tcBorders>
              <w:top w:val="nil"/>
              <w:left w:val="nil"/>
              <w:bottom w:val="single" w:sz="4" w:space="0" w:color="C0C0C0"/>
              <w:right w:val="single" w:sz="4" w:space="0" w:color="auto"/>
            </w:tcBorders>
            <w:shd w:val="clear" w:color="auto" w:fill="auto"/>
            <w:noWrap/>
            <w:hideMark/>
          </w:tcPr>
          <w:p w14:paraId="36DCF1F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580</w:t>
            </w:r>
          </w:p>
        </w:tc>
        <w:tc>
          <w:tcPr>
            <w:tcW w:w="886" w:type="dxa"/>
            <w:tcBorders>
              <w:top w:val="nil"/>
              <w:left w:val="nil"/>
              <w:bottom w:val="single" w:sz="4" w:space="0" w:color="C0C0C0"/>
              <w:right w:val="single" w:sz="4" w:space="0" w:color="auto"/>
            </w:tcBorders>
            <w:shd w:val="clear" w:color="auto" w:fill="auto"/>
            <w:noWrap/>
            <w:hideMark/>
          </w:tcPr>
          <w:p w14:paraId="553BBF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4,4</w:t>
            </w:r>
          </w:p>
        </w:tc>
      </w:tr>
      <w:tr w:rsidR="00412F4A" w:rsidRPr="00412F4A" w14:paraId="378A94B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EE66BF5" w14:textId="77777777" w:rsidR="00412F4A" w:rsidRPr="00412F4A" w:rsidRDefault="00412F4A" w:rsidP="00412F4A">
            <w:pPr>
              <w:rPr>
                <w:rFonts w:ascii="Arial" w:hAnsi="Arial" w:cs="Arial"/>
                <w:sz w:val="16"/>
                <w:szCs w:val="16"/>
              </w:rPr>
            </w:pPr>
            <w:r w:rsidRPr="00412F4A">
              <w:rPr>
                <w:rFonts w:ascii="Arial" w:hAnsi="Arial" w:cs="Arial"/>
                <w:sz w:val="16"/>
                <w:szCs w:val="16"/>
              </w:rPr>
              <w:t>7221</w:t>
            </w:r>
          </w:p>
        </w:tc>
        <w:tc>
          <w:tcPr>
            <w:tcW w:w="5150" w:type="dxa"/>
            <w:tcBorders>
              <w:top w:val="nil"/>
              <w:left w:val="nil"/>
              <w:bottom w:val="single" w:sz="4" w:space="0" w:color="C0C0C0"/>
              <w:right w:val="single" w:sz="4" w:space="0" w:color="auto"/>
            </w:tcBorders>
            <w:shd w:val="clear" w:color="auto" w:fill="auto"/>
            <w:hideMark/>
          </w:tcPr>
          <w:p w14:paraId="28C865A8" w14:textId="77777777" w:rsidR="00412F4A" w:rsidRPr="00412F4A" w:rsidRDefault="00412F4A" w:rsidP="00412F4A">
            <w:pPr>
              <w:rPr>
                <w:rFonts w:ascii="Arial" w:hAnsi="Arial" w:cs="Arial"/>
                <w:sz w:val="16"/>
                <w:szCs w:val="16"/>
              </w:rPr>
            </w:pPr>
            <w:r w:rsidRPr="00412F4A">
              <w:rPr>
                <w:rFonts w:ascii="Arial" w:hAnsi="Arial" w:cs="Arial"/>
                <w:sz w:val="16"/>
                <w:szCs w:val="16"/>
              </w:rPr>
              <w:t>Uredska oprema i namještaj</w:t>
            </w:r>
          </w:p>
        </w:tc>
        <w:tc>
          <w:tcPr>
            <w:tcW w:w="567" w:type="dxa"/>
            <w:tcBorders>
              <w:top w:val="nil"/>
              <w:left w:val="nil"/>
              <w:bottom w:val="single" w:sz="4" w:space="0" w:color="C0C0C0"/>
              <w:right w:val="single" w:sz="4" w:space="0" w:color="auto"/>
            </w:tcBorders>
            <w:shd w:val="clear" w:color="auto" w:fill="auto"/>
            <w:hideMark/>
          </w:tcPr>
          <w:p w14:paraId="2AF094B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312</w:t>
            </w:r>
          </w:p>
        </w:tc>
        <w:tc>
          <w:tcPr>
            <w:tcW w:w="1276" w:type="dxa"/>
            <w:tcBorders>
              <w:top w:val="nil"/>
              <w:left w:val="nil"/>
              <w:bottom w:val="single" w:sz="4" w:space="0" w:color="C0C0C0"/>
              <w:right w:val="single" w:sz="4" w:space="0" w:color="auto"/>
            </w:tcBorders>
            <w:shd w:val="clear" w:color="auto" w:fill="auto"/>
            <w:noWrap/>
            <w:hideMark/>
          </w:tcPr>
          <w:p w14:paraId="6A8694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1.070</w:t>
            </w:r>
          </w:p>
        </w:tc>
        <w:tc>
          <w:tcPr>
            <w:tcW w:w="1240" w:type="dxa"/>
            <w:tcBorders>
              <w:top w:val="nil"/>
              <w:left w:val="nil"/>
              <w:bottom w:val="single" w:sz="4" w:space="0" w:color="C0C0C0"/>
              <w:right w:val="single" w:sz="4" w:space="0" w:color="auto"/>
            </w:tcBorders>
            <w:shd w:val="clear" w:color="auto" w:fill="auto"/>
            <w:noWrap/>
            <w:hideMark/>
          </w:tcPr>
          <w:p w14:paraId="47F58F3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530</w:t>
            </w:r>
          </w:p>
        </w:tc>
        <w:tc>
          <w:tcPr>
            <w:tcW w:w="886" w:type="dxa"/>
            <w:tcBorders>
              <w:top w:val="nil"/>
              <w:left w:val="nil"/>
              <w:bottom w:val="single" w:sz="4" w:space="0" w:color="C0C0C0"/>
              <w:right w:val="single" w:sz="4" w:space="0" w:color="auto"/>
            </w:tcBorders>
            <w:shd w:val="clear" w:color="auto" w:fill="auto"/>
            <w:noWrap/>
            <w:hideMark/>
          </w:tcPr>
          <w:p w14:paraId="32851B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49,5</w:t>
            </w:r>
          </w:p>
        </w:tc>
      </w:tr>
      <w:tr w:rsidR="00412F4A" w:rsidRPr="00412F4A" w14:paraId="178FC9C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A775F55" w14:textId="77777777" w:rsidR="00412F4A" w:rsidRPr="00412F4A" w:rsidRDefault="00412F4A" w:rsidP="00412F4A">
            <w:pPr>
              <w:rPr>
                <w:rFonts w:ascii="Arial" w:hAnsi="Arial" w:cs="Arial"/>
                <w:sz w:val="16"/>
                <w:szCs w:val="16"/>
              </w:rPr>
            </w:pPr>
            <w:r w:rsidRPr="00412F4A">
              <w:rPr>
                <w:rFonts w:ascii="Arial" w:hAnsi="Arial" w:cs="Arial"/>
                <w:sz w:val="16"/>
                <w:szCs w:val="16"/>
              </w:rPr>
              <w:t>7222</w:t>
            </w:r>
          </w:p>
        </w:tc>
        <w:tc>
          <w:tcPr>
            <w:tcW w:w="5150" w:type="dxa"/>
            <w:tcBorders>
              <w:top w:val="nil"/>
              <w:left w:val="nil"/>
              <w:bottom w:val="single" w:sz="4" w:space="0" w:color="C0C0C0"/>
              <w:right w:val="single" w:sz="4" w:space="0" w:color="auto"/>
            </w:tcBorders>
            <w:shd w:val="clear" w:color="auto" w:fill="auto"/>
            <w:hideMark/>
          </w:tcPr>
          <w:p w14:paraId="30912495"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Komunikacijska oprema </w:t>
            </w:r>
          </w:p>
        </w:tc>
        <w:tc>
          <w:tcPr>
            <w:tcW w:w="567" w:type="dxa"/>
            <w:tcBorders>
              <w:top w:val="nil"/>
              <w:left w:val="nil"/>
              <w:bottom w:val="single" w:sz="4" w:space="0" w:color="C0C0C0"/>
              <w:right w:val="single" w:sz="4" w:space="0" w:color="auto"/>
            </w:tcBorders>
            <w:shd w:val="clear" w:color="auto" w:fill="auto"/>
            <w:hideMark/>
          </w:tcPr>
          <w:p w14:paraId="4B3546C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313</w:t>
            </w:r>
          </w:p>
        </w:tc>
        <w:tc>
          <w:tcPr>
            <w:tcW w:w="1276" w:type="dxa"/>
            <w:tcBorders>
              <w:top w:val="nil"/>
              <w:left w:val="nil"/>
              <w:bottom w:val="single" w:sz="4" w:space="0" w:color="C0C0C0"/>
              <w:right w:val="single" w:sz="4" w:space="0" w:color="auto"/>
            </w:tcBorders>
            <w:shd w:val="clear" w:color="auto" w:fill="auto"/>
            <w:noWrap/>
            <w:hideMark/>
          </w:tcPr>
          <w:p w14:paraId="55E890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4.037</w:t>
            </w:r>
          </w:p>
        </w:tc>
        <w:tc>
          <w:tcPr>
            <w:tcW w:w="1240" w:type="dxa"/>
            <w:tcBorders>
              <w:top w:val="nil"/>
              <w:left w:val="nil"/>
              <w:bottom w:val="single" w:sz="4" w:space="0" w:color="C0C0C0"/>
              <w:right w:val="single" w:sz="4" w:space="0" w:color="auto"/>
            </w:tcBorders>
            <w:shd w:val="clear" w:color="auto" w:fill="auto"/>
            <w:noWrap/>
            <w:hideMark/>
          </w:tcPr>
          <w:p w14:paraId="55FBE9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w:t>
            </w:r>
          </w:p>
        </w:tc>
        <w:tc>
          <w:tcPr>
            <w:tcW w:w="886" w:type="dxa"/>
            <w:tcBorders>
              <w:top w:val="nil"/>
              <w:left w:val="nil"/>
              <w:bottom w:val="single" w:sz="4" w:space="0" w:color="C0C0C0"/>
              <w:right w:val="single" w:sz="4" w:space="0" w:color="auto"/>
            </w:tcBorders>
            <w:shd w:val="clear" w:color="auto" w:fill="auto"/>
            <w:noWrap/>
            <w:hideMark/>
          </w:tcPr>
          <w:p w14:paraId="3C3D526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w:t>
            </w:r>
          </w:p>
        </w:tc>
      </w:tr>
      <w:tr w:rsidR="00412F4A" w:rsidRPr="00412F4A" w14:paraId="49DE80D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23CE19D" w14:textId="77777777" w:rsidR="00412F4A" w:rsidRPr="00412F4A" w:rsidRDefault="00412F4A" w:rsidP="00412F4A">
            <w:pPr>
              <w:rPr>
                <w:rFonts w:ascii="Arial" w:hAnsi="Arial" w:cs="Arial"/>
                <w:sz w:val="16"/>
                <w:szCs w:val="16"/>
              </w:rPr>
            </w:pPr>
            <w:r w:rsidRPr="00412F4A">
              <w:rPr>
                <w:rFonts w:ascii="Arial" w:hAnsi="Arial" w:cs="Arial"/>
                <w:sz w:val="16"/>
                <w:szCs w:val="16"/>
              </w:rPr>
              <w:t>7223</w:t>
            </w:r>
          </w:p>
        </w:tc>
        <w:tc>
          <w:tcPr>
            <w:tcW w:w="5150" w:type="dxa"/>
            <w:tcBorders>
              <w:top w:val="nil"/>
              <w:left w:val="nil"/>
              <w:bottom w:val="single" w:sz="4" w:space="0" w:color="C0C0C0"/>
              <w:right w:val="single" w:sz="4" w:space="0" w:color="auto"/>
            </w:tcBorders>
            <w:shd w:val="clear" w:color="auto" w:fill="auto"/>
            <w:hideMark/>
          </w:tcPr>
          <w:p w14:paraId="74A80359" w14:textId="77777777" w:rsidR="00412F4A" w:rsidRPr="00412F4A" w:rsidRDefault="00412F4A" w:rsidP="00412F4A">
            <w:pPr>
              <w:rPr>
                <w:rFonts w:ascii="Arial" w:hAnsi="Arial" w:cs="Arial"/>
                <w:sz w:val="16"/>
                <w:szCs w:val="16"/>
              </w:rPr>
            </w:pPr>
            <w:r w:rsidRPr="00412F4A">
              <w:rPr>
                <w:rFonts w:ascii="Arial" w:hAnsi="Arial" w:cs="Arial"/>
                <w:sz w:val="16"/>
                <w:szCs w:val="16"/>
              </w:rPr>
              <w:t>Oprema za održavanje i zaštitu</w:t>
            </w:r>
          </w:p>
        </w:tc>
        <w:tc>
          <w:tcPr>
            <w:tcW w:w="567" w:type="dxa"/>
            <w:tcBorders>
              <w:top w:val="nil"/>
              <w:left w:val="nil"/>
              <w:bottom w:val="single" w:sz="4" w:space="0" w:color="C0C0C0"/>
              <w:right w:val="single" w:sz="4" w:space="0" w:color="auto"/>
            </w:tcBorders>
            <w:shd w:val="clear" w:color="auto" w:fill="auto"/>
            <w:hideMark/>
          </w:tcPr>
          <w:p w14:paraId="6C9559D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314</w:t>
            </w:r>
          </w:p>
        </w:tc>
        <w:tc>
          <w:tcPr>
            <w:tcW w:w="1276" w:type="dxa"/>
            <w:tcBorders>
              <w:top w:val="nil"/>
              <w:left w:val="nil"/>
              <w:bottom w:val="single" w:sz="4" w:space="0" w:color="C0C0C0"/>
              <w:right w:val="single" w:sz="4" w:space="0" w:color="auto"/>
            </w:tcBorders>
            <w:shd w:val="clear" w:color="auto" w:fill="auto"/>
            <w:noWrap/>
            <w:hideMark/>
          </w:tcPr>
          <w:p w14:paraId="38A40B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496</w:t>
            </w:r>
          </w:p>
        </w:tc>
        <w:tc>
          <w:tcPr>
            <w:tcW w:w="1240" w:type="dxa"/>
            <w:tcBorders>
              <w:top w:val="nil"/>
              <w:left w:val="nil"/>
              <w:bottom w:val="single" w:sz="4" w:space="0" w:color="C0C0C0"/>
              <w:right w:val="single" w:sz="4" w:space="0" w:color="auto"/>
            </w:tcBorders>
            <w:shd w:val="clear" w:color="auto" w:fill="auto"/>
            <w:noWrap/>
            <w:hideMark/>
          </w:tcPr>
          <w:p w14:paraId="085B417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FEA48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208E02B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801AA4B" w14:textId="77777777" w:rsidR="00412F4A" w:rsidRPr="00412F4A" w:rsidRDefault="00412F4A" w:rsidP="00412F4A">
            <w:pPr>
              <w:rPr>
                <w:rFonts w:ascii="Arial" w:hAnsi="Arial" w:cs="Arial"/>
                <w:sz w:val="16"/>
                <w:szCs w:val="16"/>
              </w:rPr>
            </w:pPr>
            <w:r w:rsidRPr="00412F4A">
              <w:rPr>
                <w:rFonts w:ascii="Arial" w:hAnsi="Arial" w:cs="Arial"/>
                <w:sz w:val="16"/>
                <w:szCs w:val="16"/>
              </w:rPr>
              <w:t>7224</w:t>
            </w:r>
          </w:p>
        </w:tc>
        <w:tc>
          <w:tcPr>
            <w:tcW w:w="5150" w:type="dxa"/>
            <w:tcBorders>
              <w:top w:val="nil"/>
              <w:left w:val="nil"/>
              <w:bottom w:val="single" w:sz="4" w:space="0" w:color="C0C0C0"/>
              <w:right w:val="single" w:sz="4" w:space="0" w:color="auto"/>
            </w:tcBorders>
            <w:shd w:val="clear" w:color="auto" w:fill="auto"/>
            <w:hideMark/>
          </w:tcPr>
          <w:p w14:paraId="72EEF88D" w14:textId="77777777" w:rsidR="00412F4A" w:rsidRPr="00412F4A" w:rsidRDefault="00412F4A" w:rsidP="00412F4A">
            <w:pPr>
              <w:rPr>
                <w:rFonts w:ascii="Arial" w:hAnsi="Arial" w:cs="Arial"/>
                <w:sz w:val="16"/>
                <w:szCs w:val="16"/>
              </w:rPr>
            </w:pPr>
            <w:r w:rsidRPr="00412F4A">
              <w:rPr>
                <w:rFonts w:ascii="Arial" w:hAnsi="Arial" w:cs="Arial"/>
                <w:sz w:val="16"/>
                <w:szCs w:val="16"/>
              </w:rPr>
              <w:t>Medicinska i laboratorijska oprema</w:t>
            </w:r>
          </w:p>
        </w:tc>
        <w:tc>
          <w:tcPr>
            <w:tcW w:w="567" w:type="dxa"/>
            <w:tcBorders>
              <w:top w:val="nil"/>
              <w:left w:val="nil"/>
              <w:bottom w:val="single" w:sz="4" w:space="0" w:color="C0C0C0"/>
              <w:right w:val="single" w:sz="4" w:space="0" w:color="auto"/>
            </w:tcBorders>
            <w:shd w:val="clear" w:color="auto" w:fill="auto"/>
            <w:hideMark/>
          </w:tcPr>
          <w:p w14:paraId="54C23C6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315</w:t>
            </w:r>
          </w:p>
        </w:tc>
        <w:tc>
          <w:tcPr>
            <w:tcW w:w="1276" w:type="dxa"/>
            <w:tcBorders>
              <w:top w:val="nil"/>
              <w:left w:val="nil"/>
              <w:bottom w:val="single" w:sz="4" w:space="0" w:color="C0C0C0"/>
              <w:right w:val="single" w:sz="4" w:space="0" w:color="auto"/>
            </w:tcBorders>
            <w:shd w:val="clear" w:color="auto" w:fill="auto"/>
            <w:noWrap/>
            <w:hideMark/>
          </w:tcPr>
          <w:p w14:paraId="3A94D7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B0F87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DDF74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B694FF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0B566B" w14:textId="77777777" w:rsidR="00412F4A" w:rsidRPr="00412F4A" w:rsidRDefault="00412F4A" w:rsidP="00412F4A">
            <w:pPr>
              <w:rPr>
                <w:rFonts w:ascii="Arial" w:hAnsi="Arial" w:cs="Arial"/>
                <w:sz w:val="16"/>
                <w:szCs w:val="16"/>
              </w:rPr>
            </w:pPr>
            <w:r w:rsidRPr="00412F4A">
              <w:rPr>
                <w:rFonts w:ascii="Arial" w:hAnsi="Arial" w:cs="Arial"/>
                <w:sz w:val="16"/>
                <w:szCs w:val="16"/>
              </w:rPr>
              <w:t>7225</w:t>
            </w:r>
          </w:p>
        </w:tc>
        <w:tc>
          <w:tcPr>
            <w:tcW w:w="5150" w:type="dxa"/>
            <w:tcBorders>
              <w:top w:val="nil"/>
              <w:left w:val="nil"/>
              <w:bottom w:val="single" w:sz="4" w:space="0" w:color="C0C0C0"/>
              <w:right w:val="single" w:sz="4" w:space="0" w:color="auto"/>
            </w:tcBorders>
            <w:shd w:val="clear" w:color="auto" w:fill="auto"/>
            <w:hideMark/>
          </w:tcPr>
          <w:p w14:paraId="64FEE6DD"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Instrumenti, uređaji i strojevi </w:t>
            </w:r>
          </w:p>
        </w:tc>
        <w:tc>
          <w:tcPr>
            <w:tcW w:w="567" w:type="dxa"/>
            <w:tcBorders>
              <w:top w:val="nil"/>
              <w:left w:val="nil"/>
              <w:bottom w:val="single" w:sz="4" w:space="0" w:color="C0C0C0"/>
              <w:right w:val="single" w:sz="4" w:space="0" w:color="auto"/>
            </w:tcBorders>
            <w:shd w:val="clear" w:color="auto" w:fill="auto"/>
            <w:hideMark/>
          </w:tcPr>
          <w:p w14:paraId="21EB9BA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316</w:t>
            </w:r>
          </w:p>
        </w:tc>
        <w:tc>
          <w:tcPr>
            <w:tcW w:w="1276" w:type="dxa"/>
            <w:tcBorders>
              <w:top w:val="nil"/>
              <w:left w:val="nil"/>
              <w:bottom w:val="single" w:sz="4" w:space="0" w:color="C0C0C0"/>
              <w:right w:val="single" w:sz="4" w:space="0" w:color="auto"/>
            </w:tcBorders>
            <w:shd w:val="clear" w:color="auto" w:fill="auto"/>
            <w:noWrap/>
            <w:hideMark/>
          </w:tcPr>
          <w:p w14:paraId="66BE5D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009AA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DEEC0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565FD1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22DE923" w14:textId="77777777" w:rsidR="00412F4A" w:rsidRPr="00412F4A" w:rsidRDefault="00412F4A" w:rsidP="00412F4A">
            <w:pPr>
              <w:rPr>
                <w:rFonts w:ascii="Arial" w:hAnsi="Arial" w:cs="Arial"/>
                <w:sz w:val="16"/>
                <w:szCs w:val="16"/>
              </w:rPr>
            </w:pPr>
            <w:r w:rsidRPr="00412F4A">
              <w:rPr>
                <w:rFonts w:ascii="Arial" w:hAnsi="Arial" w:cs="Arial"/>
                <w:sz w:val="16"/>
                <w:szCs w:val="16"/>
              </w:rPr>
              <w:t>7226</w:t>
            </w:r>
          </w:p>
        </w:tc>
        <w:tc>
          <w:tcPr>
            <w:tcW w:w="5150" w:type="dxa"/>
            <w:tcBorders>
              <w:top w:val="nil"/>
              <w:left w:val="nil"/>
              <w:bottom w:val="single" w:sz="4" w:space="0" w:color="C0C0C0"/>
              <w:right w:val="single" w:sz="4" w:space="0" w:color="auto"/>
            </w:tcBorders>
            <w:shd w:val="clear" w:color="auto" w:fill="auto"/>
            <w:hideMark/>
          </w:tcPr>
          <w:p w14:paraId="5655A9D9" w14:textId="77777777" w:rsidR="00412F4A" w:rsidRPr="00412F4A" w:rsidRDefault="00412F4A" w:rsidP="00412F4A">
            <w:pPr>
              <w:rPr>
                <w:rFonts w:ascii="Arial" w:hAnsi="Arial" w:cs="Arial"/>
                <w:sz w:val="16"/>
                <w:szCs w:val="16"/>
              </w:rPr>
            </w:pPr>
            <w:r w:rsidRPr="00412F4A">
              <w:rPr>
                <w:rFonts w:ascii="Arial" w:hAnsi="Arial" w:cs="Arial"/>
                <w:sz w:val="16"/>
                <w:szCs w:val="16"/>
              </w:rPr>
              <w:t>Sportska i glazbena oprema</w:t>
            </w:r>
          </w:p>
        </w:tc>
        <w:tc>
          <w:tcPr>
            <w:tcW w:w="567" w:type="dxa"/>
            <w:tcBorders>
              <w:top w:val="nil"/>
              <w:left w:val="nil"/>
              <w:bottom w:val="single" w:sz="4" w:space="0" w:color="C0C0C0"/>
              <w:right w:val="single" w:sz="4" w:space="0" w:color="auto"/>
            </w:tcBorders>
            <w:shd w:val="clear" w:color="auto" w:fill="auto"/>
            <w:hideMark/>
          </w:tcPr>
          <w:p w14:paraId="2F61C44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317</w:t>
            </w:r>
          </w:p>
        </w:tc>
        <w:tc>
          <w:tcPr>
            <w:tcW w:w="1276" w:type="dxa"/>
            <w:tcBorders>
              <w:top w:val="nil"/>
              <w:left w:val="nil"/>
              <w:bottom w:val="single" w:sz="4" w:space="0" w:color="C0C0C0"/>
              <w:right w:val="single" w:sz="4" w:space="0" w:color="auto"/>
            </w:tcBorders>
            <w:shd w:val="clear" w:color="auto" w:fill="auto"/>
            <w:noWrap/>
            <w:hideMark/>
          </w:tcPr>
          <w:p w14:paraId="54B36E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2947A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51AEF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44E192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4AA997E" w14:textId="77777777" w:rsidR="00412F4A" w:rsidRPr="00412F4A" w:rsidRDefault="00412F4A" w:rsidP="00412F4A">
            <w:pPr>
              <w:rPr>
                <w:rFonts w:ascii="Arial" w:hAnsi="Arial" w:cs="Arial"/>
                <w:sz w:val="16"/>
                <w:szCs w:val="16"/>
              </w:rPr>
            </w:pPr>
            <w:r w:rsidRPr="00412F4A">
              <w:rPr>
                <w:rFonts w:ascii="Arial" w:hAnsi="Arial" w:cs="Arial"/>
                <w:sz w:val="16"/>
                <w:szCs w:val="16"/>
              </w:rPr>
              <w:t>7227</w:t>
            </w:r>
          </w:p>
        </w:tc>
        <w:tc>
          <w:tcPr>
            <w:tcW w:w="5150" w:type="dxa"/>
            <w:tcBorders>
              <w:top w:val="nil"/>
              <w:left w:val="nil"/>
              <w:bottom w:val="single" w:sz="4" w:space="0" w:color="C0C0C0"/>
              <w:right w:val="single" w:sz="4" w:space="0" w:color="auto"/>
            </w:tcBorders>
            <w:shd w:val="clear" w:color="auto" w:fill="auto"/>
            <w:hideMark/>
          </w:tcPr>
          <w:p w14:paraId="4FCF5D93" w14:textId="77777777" w:rsidR="00412F4A" w:rsidRPr="00412F4A" w:rsidRDefault="00412F4A" w:rsidP="00412F4A">
            <w:pPr>
              <w:rPr>
                <w:rFonts w:ascii="Arial" w:hAnsi="Arial" w:cs="Arial"/>
                <w:sz w:val="16"/>
                <w:szCs w:val="16"/>
              </w:rPr>
            </w:pPr>
            <w:r w:rsidRPr="00412F4A">
              <w:rPr>
                <w:rFonts w:ascii="Arial" w:hAnsi="Arial" w:cs="Arial"/>
                <w:sz w:val="16"/>
                <w:szCs w:val="16"/>
              </w:rPr>
              <w:t>Uređaji, strojevi i oprema za ostale namjene</w:t>
            </w:r>
          </w:p>
        </w:tc>
        <w:tc>
          <w:tcPr>
            <w:tcW w:w="567" w:type="dxa"/>
            <w:tcBorders>
              <w:top w:val="nil"/>
              <w:left w:val="nil"/>
              <w:bottom w:val="single" w:sz="4" w:space="0" w:color="C0C0C0"/>
              <w:right w:val="single" w:sz="4" w:space="0" w:color="auto"/>
            </w:tcBorders>
            <w:shd w:val="clear" w:color="auto" w:fill="auto"/>
            <w:hideMark/>
          </w:tcPr>
          <w:p w14:paraId="6145B25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318</w:t>
            </w:r>
          </w:p>
        </w:tc>
        <w:tc>
          <w:tcPr>
            <w:tcW w:w="1276" w:type="dxa"/>
            <w:tcBorders>
              <w:top w:val="nil"/>
              <w:left w:val="nil"/>
              <w:bottom w:val="single" w:sz="4" w:space="0" w:color="C0C0C0"/>
              <w:right w:val="single" w:sz="4" w:space="0" w:color="auto"/>
            </w:tcBorders>
            <w:shd w:val="clear" w:color="auto" w:fill="auto"/>
            <w:noWrap/>
            <w:hideMark/>
          </w:tcPr>
          <w:p w14:paraId="49D750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7.577</w:t>
            </w:r>
          </w:p>
        </w:tc>
        <w:tc>
          <w:tcPr>
            <w:tcW w:w="1240" w:type="dxa"/>
            <w:tcBorders>
              <w:top w:val="nil"/>
              <w:left w:val="nil"/>
              <w:bottom w:val="single" w:sz="4" w:space="0" w:color="C0C0C0"/>
              <w:right w:val="single" w:sz="4" w:space="0" w:color="auto"/>
            </w:tcBorders>
            <w:shd w:val="clear" w:color="auto" w:fill="auto"/>
            <w:noWrap/>
            <w:hideMark/>
          </w:tcPr>
          <w:p w14:paraId="642DA9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6D5D4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202076A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328524D" w14:textId="77777777" w:rsidR="00412F4A" w:rsidRPr="00412F4A" w:rsidRDefault="00412F4A" w:rsidP="00412F4A">
            <w:pPr>
              <w:rPr>
                <w:rFonts w:ascii="Arial" w:hAnsi="Arial" w:cs="Arial"/>
                <w:sz w:val="16"/>
                <w:szCs w:val="16"/>
              </w:rPr>
            </w:pPr>
            <w:r w:rsidRPr="00412F4A">
              <w:rPr>
                <w:rFonts w:ascii="Arial" w:hAnsi="Arial" w:cs="Arial"/>
                <w:sz w:val="16"/>
                <w:szCs w:val="16"/>
              </w:rPr>
              <w:t>7228</w:t>
            </w:r>
          </w:p>
        </w:tc>
        <w:tc>
          <w:tcPr>
            <w:tcW w:w="5150" w:type="dxa"/>
            <w:tcBorders>
              <w:top w:val="nil"/>
              <w:left w:val="nil"/>
              <w:bottom w:val="single" w:sz="4" w:space="0" w:color="C0C0C0"/>
              <w:right w:val="single" w:sz="4" w:space="0" w:color="auto"/>
            </w:tcBorders>
            <w:shd w:val="clear" w:color="auto" w:fill="auto"/>
            <w:hideMark/>
          </w:tcPr>
          <w:p w14:paraId="0CEA18FC" w14:textId="77777777" w:rsidR="00412F4A" w:rsidRPr="00412F4A" w:rsidRDefault="00412F4A" w:rsidP="00412F4A">
            <w:pPr>
              <w:rPr>
                <w:rFonts w:ascii="Arial" w:hAnsi="Arial" w:cs="Arial"/>
                <w:sz w:val="16"/>
                <w:szCs w:val="16"/>
              </w:rPr>
            </w:pPr>
            <w:r w:rsidRPr="00412F4A">
              <w:rPr>
                <w:rFonts w:ascii="Arial" w:hAnsi="Arial" w:cs="Arial"/>
                <w:sz w:val="16"/>
                <w:szCs w:val="16"/>
              </w:rPr>
              <w:t>Vojna oprema</w:t>
            </w:r>
          </w:p>
        </w:tc>
        <w:tc>
          <w:tcPr>
            <w:tcW w:w="567" w:type="dxa"/>
            <w:tcBorders>
              <w:top w:val="nil"/>
              <w:left w:val="nil"/>
              <w:bottom w:val="single" w:sz="4" w:space="0" w:color="C0C0C0"/>
              <w:right w:val="single" w:sz="4" w:space="0" w:color="auto"/>
            </w:tcBorders>
            <w:shd w:val="clear" w:color="auto" w:fill="auto"/>
            <w:hideMark/>
          </w:tcPr>
          <w:p w14:paraId="0BCD3A3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319</w:t>
            </w:r>
          </w:p>
        </w:tc>
        <w:tc>
          <w:tcPr>
            <w:tcW w:w="1276" w:type="dxa"/>
            <w:tcBorders>
              <w:top w:val="nil"/>
              <w:left w:val="nil"/>
              <w:bottom w:val="single" w:sz="4" w:space="0" w:color="C0C0C0"/>
              <w:right w:val="single" w:sz="4" w:space="0" w:color="auto"/>
            </w:tcBorders>
            <w:shd w:val="clear" w:color="auto" w:fill="auto"/>
            <w:noWrap/>
            <w:hideMark/>
          </w:tcPr>
          <w:p w14:paraId="5B3E179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81B88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34884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9E0F26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874B67E" w14:textId="77777777" w:rsidR="00412F4A" w:rsidRPr="00412F4A" w:rsidRDefault="00412F4A" w:rsidP="00412F4A">
            <w:pPr>
              <w:rPr>
                <w:rFonts w:ascii="Arial" w:hAnsi="Arial" w:cs="Arial"/>
                <w:sz w:val="16"/>
                <w:szCs w:val="16"/>
              </w:rPr>
            </w:pPr>
            <w:r w:rsidRPr="00412F4A">
              <w:rPr>
                <w:rFonts w:ascii="Arial" w:hAnsi="Arial" w:cs="Arial"/>
                <w:sz w:val="16"/>
                <w:szCs w:val="16"/>
              </w:rPr>
              <w:t>723</w:t>
            </w:r>
          </w:p>
        </w:tc>
        <w:tc>
          <w:tcPr>
            <w:tcW w:w="5150" w:type="dxa"/>
            <w:tcBorders>
              <w:top w:val="nil"/>
              <w:left w:val="nil"/>
              <w:bottom w:val="single" w:sz="4" w:space="0" w:color="C0C0C0"/>
              <w:right w:val="single" w:sz="4" w:space="0" w:color="auto"/>
            </w:tcBorders>
            <w:shd w:val="clear" w:color="auto" w:fill="auto"/>
            <w:hideMark/>
          </w:tcPr>
          <w:p w14:paraId="5089C0BC"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prijevoznih sredstava (AOP 321 do 324)</w:t>
            </w:r>
          </w:p>
        </w:tc>
        <w:tc>
          <w:tcPr>
            <w:tcW w:w="567" w:type="dxa"/>
            <w:tcBorders>
              <w:top w:val="nil"/>
              <w:left w:val="nil"/>
              <w:bottom w:val="single" w:sz="4" w:space="0" w:color="C0C0C0"/>
              <w:right w:val="single" w:sz="4" w:space="0" w:color="auto"/>
            </w:tcBorders>
            <w:shd w:val="clear" w:color="auto" w:fill="auto"/>
            <w:hideMark/>
          </w:tcPr>
          <w:p w14:paraId="4FB3D8A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320</w:t>
            </w:r>
          </w:p>
        </w:tc>
        <w:tc>
          <w:tcPr>
            <w:tcW w:w="1276" w:type="dxa"/>
            <w:tcBorders>
              <w:top w:val="nil"/>
              <w:left w:val="nil"/>
              <w:bottom w:val="single" w:sz="4" w:space="0" w:color="C0C0C0"/>
              <w:right w:val="single" w:sz="4" w:space="0" w:color="auto"/>
            </w:tcBorders>
            <w:shd w:val="clear" w:color="auto" w:fill="auto"/>
            <w:noWrap/>
            <w:hideMark/>
          </w:tcPr>
          <w:p w14:paraId="418AFE7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65.250</w:t>
            </w:r>
          </w:p>
        </w:tc>
        <w:tc>
          <w:tcPr>
            <w:tcW w:w="1240" w:type="dxa"/>
            <w:tcBorders>
              <w:top w:val="nil"/>
              <w:left w:val="nil"/>
              <w:bottom w:val="single" w:sz="4" w:space="0" w:color="C0C0C0"/>
              <w:right w:val="single" w:sz="4" w:space="0" w:color="auto"/>
            </w:tcBorders>
            <w:shd w:val="clear" w:color="auto" w:fill="auto"/>
            <w:noWrap/>
            <w:hideMark/>
          </w:tcPr>
          <w:p w14:paraId="0C50205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76.967</w:t>
            </w:r>
          </w:p>
        </w:tc>
        <w:tc>
          <w:tcPr>
            <w:tcW w:w="886" w:type="dxa"/>
            <w:tcBorders>
              <w:top w:val="nil"/>
              <w:left w:val="nil"/>
              <w:bottom w:val="single" w:sz="4" w:space="0" w:color="C0C0C0"/>
              <w:right w:val="single" w:sz="4" w:space="0" w:color="auto"/>
            </w:tcBorders>
            <w:shd w:val="clear" w:color="auto" w:fill="auto"/>
            <w:noWrap/>
            <w:hideMark/>
          </w:tcPr>
          <w:p w14:paraId="78F5D4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118,0</w:t>
            </w:r>
          </w:p>
        </w:tc>
      </w:tr>
      <w:tr w:rsidR="00412F4A" w:rsidRPr="00412F4A" w14:paraId="660F951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5C0A573" w14:textId="77777777" w:rsidR="00412F4A" w:rsidRPr="00412F4A" w:rsidRDefault="00412F4A" w:rsidP="00412F4A">
            <w:pPr>
              <w:rPr>
                <w:rFonts w:ascii="Arial" w:hAnsi="Arial" w:cs="Arial"/>
                <w:sz w:val="16"/>
                <w:szCs w:val="16"/>
              </w:rPr>
            </w:pPr>
            <w:r w:rsidRPr="00412F4A">
              <w:rPr>
                <w:rFonts w:ascii="Arial" w:hAnsi="Arial" w:cs="Arial"/>
                <w:sz w:val="16"/>
                <w:szCs w:val="16"/>
              </w:rPr>
              <w:t>7231</w:t>
            </w:r>
          </w:p>
        </w:tc>
        <w:tc>
          <w:tcPr>
            <w:tcW w:w="5150" w:type="dxa"/>
            <w:tcBorders>
              <w:top w:val="nil"/>
              <w:left w:val="nil"/>
              <w:bottom w:val="single" w:sz="4" w:space="0" w:color="C0C0C0"/>
              <w:right w:val="single" w:sz="4" w:space="0" w:color="auto"/>
            </w:tcBorders>
            <w:shd w:val="clear" w:color="auto" w:fill="auto"/>
            <w:hideMark/>
          </w:tcPr>
          <w:p w14:paraId="1A97F78F" w14:textId="77777777" w:rsidR="00412F4A" w:rsidRPr="00412F4A" w:rsidRDefault="00412F4A" w:rsidP="00412F4A">
            <w:pPr>
              <w:rPr>
                <w:rFonts w:ascii="Arial" w:hAnsi="Arial" w:cs="Arial"/>
                <w:sz w:val="16"/>
                <w:szCs w:val="16"/>
              </w:rPr>
            </w:pPr>
            <w:r w:rsidRPr="00412F4A">
              <w:rPr>
                <w:rFonts w:ascii="Arial" w:hAnsi="Arial" w:cs="Arial"/>
                <w:sz w:val="16"/>
                <w:szCs w:val="16"/>
              </w:rPr>
              <w:t>Prijevozna sredstva u cestovnom prometu</w:t>
            </w:r>
          </w:p>
        </w:tc>
        <w:tc>
          <w:tcPr>
            <w:tcW w:w="567" w:type="dxa"/>
            <w:tcBorders>
              <w:top w:val="nil"/>
              <w:left w:val="nil"/>
              <w:bottom w:val="single" w:sz="4" w:space="0" w:color="C0C0C0"/>
              <w:right w:val="single" w:sz="4" w:space="0" w:color="auto"/>
            </w:tcBorders>
            <w:shd w:val="clear" w:color="auto" w:fill="auto"/>
            <w:hideMark/>
          </w:tcPr>
          <w:p w14:paraId="5300E71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321</w:t>
            </w:r>
          </w:p>
        </w:tc>
        <w:tc>
          <w:tcPr>
            <w:tcW w:w="1276" w:type="dxa"/>
            <w:tcBorders>
              <w:top w:val="nil"/>
              <w:left w:val="nil"/>
              <w:bottom w:val="single" w:sz="4" w:space="0" w:color="C0C0C0"/>
              <w:right w:val="single" w:sz="4" w:space="0" w:color="auto"/>
            </w:tcBorders>
            <w:shd w:val="clear" w:color="auto" w:fill="auto"/>
            <w:noWrap/>
            <w:hideMark/>
          </w:tcPr>
          <w:p w14:paraId="64AD40E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65.250</w:t>
            </w:r>
          </w:p>
        </w:tc>
        <w:tc>
          <w:tcPr>
            <w:tcW w:w="1240" w:type="dxa"/>
            <w:tcBorders>
              <w:top w:val="nil"/>
              <w:left w:val="nil"/>
              <w:bottom w:val="single" w:sz="4" w:space="0" w:color="C0C0C0"/>
              <w:right w:val="single" w:sz="4" w:space="0" w:color="auto"/>
            </w:tcBorders>
            <w:shd w:val="clear" w:color="auto" w:fill="auto"/>
            <w:noWrap/>
            <w:hideMark/>
          </w:tcPr>
          <w:p w14:paraId="659FD3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76.967</w:t>
            </w:r>
          </w:p>
        </w:tc>
        <w:tc>
          <w:tcPr>
            <w:tcW w:w="886" w:type="dxa"/>
            <w:tcBorders>
              <w:top w:val="nil"/>
              <w:left w:val="nil"/>
              <w:bottom w:val="single" w:sz="4" w:space="0" w:color="C0C0C0"/>
              <w:right w:val="single" w:sz="4" w:space="0" w:color="auto"/>
            </w:tcBorders>
            <w:shd w:val="clear" w:color="auto" w:fill="auto"/>
            <w:noWrap/>
            <w:hideMark/>
          </w:tcPr>
          <w:p w14:paraId="3F922E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118,0</w:t>
            </w:r>
          </w:p>
        </w:tc>
      </w:tr>
      <w:tr w:rsidR="00412F4A" w:rsidRPr="00412F4A" w14:paraId="3C81688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ED72EA0" w14:textId="77777777" w:rsidR="00412F4A" w:rsidRPr="00412F4A" w:rsidRDefault="00412F4A" w:rsidP="00412F4A">
            <w:pPr>
              <w:rPr>
                <w:rFonts w:ascii="Arial" w:hAnsi="Arial" w:cs="Arial"/>
                <w:sz w:val="16"/>
                <w:szCs w:val="16"/>
              </w:rPr>
            </w:pPr>
            <w:r w:rsidRPr="00412F4A">
              <w:rPr>
                <w:rFonts w:ascii="Arial" w:hAnsi="Arial" w:cs="Arial"/>
                <w:sz w:val="16"/>
                <w:szCs w:val="16"/>
              </w:rPr>
              <w:t>7232</w:t>
            </w:r>
          </w:p>
        </w:tc>
        <w:tc>
          <w:tcPr>
            <w:tcW w:w="5150" w:type="dxa"/>
            <w:tcBorders>
              <w:top w:val="nil"/>
              <w:left w:val="nil"/>
              <w:bottom w:val="single" w:sz="4" w:space="0" w:color="C0C0C0"/>
              <w:right w:val="single" w:sz="4" w:space="0" w:color="auto"/>
            </w:tcBorders>
            <w:shd w:val="clear" w:color="auto" w:fill="auto"/>
            <w:hideMark/>
          </w:tcPr>
          <w:p w14:paraId="2024B4D3" w14:textId="77777777" w:rsidR="00412F4A" w:rsidRPr="00412F4A" w:rsidRDefault="00412F4A" w:rsidP="00412F4A">
            <w:pPr>
              <w:rPr>
                <w:rFonts w:ascii="Arial" w:hAnsi="Arial" w:cs="Arial"/>
                <w:sz w:val="16"/>
                <w:szCs w:val="16"/>
              </w:rPr>
            </w:pPr>
            <w:r w:rsidRPr="00412F4A">
              <w:rPr>
                <w:rFonts w:ascii="Arial" w:hAnsi="Arial" w:cs="Arial"/>
                <w:sz w:val="16"/>
                <w:szCs w:val="16"/>
              </w:rPr>
              <w:t>Prijevozna sredstva u željezničkom prometu</w:t>
            </w:r>
          </w:p>
        </w:tc>
        <w:tc>
          <w:tcPr>
            <w:tcW w:w="567" w:type="dxa"/>
            <w:tcBorders>
              <w:top w:val="nil"/>
              <w:left w:val="nil"/>
              <w:bottom w:val="single" w:sz="4" w:space="0" w:color="C0C0C0"/>
              <w:right w:val="single" w:sz="4" w:space="0" w:color="auto"/>
            </w:tcBorders>
            <w:shd w:val="clear" w:color="auto" w:fill="auto"/>
            <w:hideMark/>
          </w:tcPr>
          <w:p w14:paraId="3B39D08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322</w:t>
            </w:r>
          </w:p>
        </w:tc>
        <w:tc>
          <w:tcPr>
            <w:tcW w:w="1276" w:type="dxa"/>
            <w:tcBorders>
              <w:top w:val="nil"/>
              <w:left w:val="nil"/>
              <w:bottom w:val="single" w:sz="4" w:space="0" w:color="C0C0C0"/>
              <w:right w:val="single" w:sz="4" w:space="0" w:color="auto"/>
            </w:tcBorders>
            <w:shd w:val="clear" w:color="auto" w:fill="auto"/>
            <w:noWrap/>
            <w:hideMark/>
          </w:tcPr>
          <w:p w14:paraId="3400B4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A0B83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6B8D9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ECCE17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B93CC9F" w14:textId="77777777" w:rsidR="00412F4A" w:rsidRPr="00412F4A" w:rsidRDefault="00412F4A" w:rsidP="00412F4A">
            <w:pPr>
              <w:rPr>
                <w:rFonts w:ascii="Arial" w:hAnsi="Arial" w:cs="Arial"/>
                <w:sz w:val="16"/>
                <w:szCs w:val="16"/>
              </w:rPr>
            </w:pPr>
            <w:r w:rsidRPr="00412F4A">
              <w:rPr>
                <w:rFonts w:ascii="Arial" w:hAnsi="Arial" w:cs="Arial"/>
                <w:sz w:val="16"/>
                <w:szCs w:val="16"/>
              </w:rPr>
              <w:t>7233</w:t>
            </w:r>
          </w:p>
        </w:tc>
        <w:tc>
          <w:tcPr>
            <w:tcW w:w="5150" w:type="dxa"/>
            <w:tcBorders>
              <w:top w:val="nil"/>
              <w:left w:val="nil"/>
              <w:bottom w:val="single" w:sz="4" w:space="0" w:color="C0C0C0"/>
              <w:right w:val="single" w:sz="4" w:space="0" w:color="auto"/>
            </w:tcBorders>
            <w:shd w:val="clear" w:color="auto" w:fill="auto"/>
            <w:hideMark/>
          </w:tcPr>
          <w:p w14:paraId="001DD7D7" w14:textId="77777777" w:rsidR="00412F4A" w:rsidRPr="00412F4A" w:rsidRDefault="00412F4A" w:rsidP="00412F4A">
            <w:pPr>
              <w:rPr>
                <w:rFonts w:ascii="Arial" w:hAnsi="Arial" w:cs="Arial"/>
                <w:sz w:val="16"/>
                <w:szCs w:val="16"/>
              </w:rPr>
            </w:pPr>
            <w:r w:rsidRPr="00412F4A">
              <w:rPr>
                <w:rFonts w:ascii="Arial" w:hAnsi="Arial" w:cs="Arial"/>
                <w:sz w:val="16"/>
                <w:szCs w:val="16"/>
              </w:rPr>
              <w:t>Prijevozna sredstva u pomorskom i riječnom prometu</w:t>
            </w:r>
          </w:p>
        </w:tc>
        <w:tc>
          <w:tcPr>
            <w:tcW w:w="567" w:type="dxa"/>
            <w:tcBorders>
              <w:top w:val="nil"/>
              <w:left w:val="nil"/>
              <w:bottom w:val="single" w:sz="4" w:space="0" w:color="C0C0C0"/>
              <w:right w:val="single" w:sz="4" w:space="0" w:color="auto"/>
            </w:tcBorders>
            <w:shd w:val="clear" w:color="auto" w:fill="auto"/>
            <w:hideMark/>
          </w:tcPr>
          <w:p w14:paraId="13EE120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323</w:t>
            </w:r>
          </w:p>
        </w:tc>
        <w:tc>
          <w:tcPr>
            <w:tcW w:w="1276" w:type="dxa"/>
            <w:tcBorders>
              <w:top w:val="nil"/>
              <w:left w:val="nil"/>
              <w:bottom w:val="single" w:sz="4" w:space="0" w:color="C0C0C0"/>
              <w:right w:val="single" w:sz="4" w:space="0" w:color="auto"/>
            </w:tcBorders>
            <w:shd w:val="clear" w:color="auto" w:fill="auto"/>
            <w:noWrap/>
            <w:hideMark/>
          </w:tcPr>
          <w:p w14:paraId="2F3720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0D410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289E2C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5145AE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4F1E2BA"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7234</w:t>
            </w:r>
          </w:p>
        </w:tc>
        <w:tc>
          <w:tcPr>
            <w:tcW w:w="5150" w:type="dxa"/>
            <w:tcBorders>
              <w:top w:val="nil"/>
              <w:left w:val="nil"/>
              <w:bottom w:val="single" w:sz="4" w:space="0" w:color="C0C0C0"/>
              <w:right w:val="single" w:sz="4" w:space="0" w:color="auto"/>
            </w:tcBorders>
            <w:shd w:val="clear" w:color="auto" w:fill="auto"/>
            <w:hideMark/>
          </w:tcPr>
          <w:p w14:paraId="6E93CD43" w14:textId="77777777" w:rsidR="00412F4A" w:rsidRPr="00412F4A" w:rsidRDefault="00412F4A" w:rsidP="00412F4A">
            <w:pPr>
              <w:rPr>
                <w:rFonts w:ascii="Arial" w:hAnsi="Arial" w:cs="Arial"/>
                <w:sz w:val="16"/>
                <w:szCs w:val="16"/>
              </w:rPr>
            </w:pPr>
            <w:r w:rsidRPr="00412F4A">
              <w:rPr>
                <w:rFonts w:ascii="Arial" w:hAnsi="Arial" w:cs="Arial"/>
                <w:sz w:val="16"/>
                <w:szCs w:val="16"/>
              </w:rPr>
              <w:t>Prijevozna sredstva u zračnom prometu</w:t>
            </w:r>
          </w:p>
        </w:tc>
        <w:tc>
          <w:tcPr>
            <w:tcW w:w="567" w:type="dxa"/>
            <w:tcBorders>
              <w:top w:val="nil"/>
              <w:left w:val="nil"/>
              <w:bottom w:val="single" w:sz="4" w:space="0" w:color="C0C0C0"/>
              <w:right w:val="single" w:sz="4" w:space="0" w:color="auto"/>
            </w:tcBorders>
            <w:shd w:val="clear" w:color="auto" w:fill="auto"/>
            <w:hideMark/>
          </w:tcPr>
          <w:p w14:paraId="37367F6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324</w:t>
            </w:r>
          </w:p>
        </w:tc>
        <w:tc>
          <w:tcPr>
            <w:tcW w:w="1276" w:type="dxa"/>
            <w:tcBorders>
              <w:top w:val="nil"/>
              <w:left w:val="nil"/>
              <w:bottom w:val="single" w:sz="4" w:space="0" w:color="C0C0C0"/>
              <w:right w:val="single" w:sz="4" w:space="0" w:color="auto"/>
            </w:tcBorders>
            <w:shd w:val="clear" w:color="auto" w:fill="auto"/>
            <w:noWrap/>
            <w:hideMark/>
          </w:tcPr>
          <w:p w14:paraId="40C324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953B4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B2E2A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B5881E6"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8EF70D6" w14:textId="77777777" w:rsidR="00412F4A" w:rsidRPr="00412F4A" w:rsidRDefault="00412F4A" w:rsidP="00412F4A">
            <w:pPr>
              <w:rPr>
                <w:rFonts w:ascii="Arial" w:hAnsi="Arial" w:cs="Arial"/>
                <w:sz w:val="16"/>
                <w:szCs w:val="16"/>
              </w:rPr>
            </w:pPr>
            <w:r w:rsidRPr="00412F4A">
              <w:rPr>
                <w:rFonts w:ascii="Arial" w:hAnsi="Arial" w:cs="Arial"/>
                <w:sz w:val="16"/>
                <w:szCs w:val="16"/>
              </w:rPr>
              <w:t>724</w:t>
            </w:r>
          </w:p>
        </w:tc>
        <w:tc>
          <w:tcPr>
            <w:tcW w:w="5150" w:type="dxa"/>
            <w:tcBorders>
              <w:top w:val="nil"/>
              <w:left w:val="nil"/>
              <w:bottom w:val="single" w:sz="4" w:space="0" w:color="C0C0C0"/>
              <w:right w:val="single" w:sz="4" w:space="0" w:color="auto"/>
            </w:tcBorders>
            <w:shd w:val="clear" w:color="auto" w:fill="auto"/>
            <w:hideMark/>
          </w:tcPr>
          <w:p w14:paraId="04C88867"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knjiga, umjetničkih djela i ostalih izložbenih vrijednosti (AOP 326 do 329)</w:t>
            </w:r>
          </w:p>
        </w:tc>
        <w:tc>
          <w:tcPr>
            <w:tcW w:w="567" w:type="dxa"/>
            <w:tcBorders>
              <w:top w:val="nil"/>
              <w:left w:val="nil"/>
              <w:bottom w:val="single" w:sz="4" w:space="0" w:color="C0C0C0"/>
              <w:right w:val="single" w:sz="4" w:space="0" w:color="auto"/>
            </w:tcBorders>
            <w:shd w:val="clear" w:color="auto" w:fill="auto"/>
            <w:hideMark/>
          </w:tcPr>
          <w:p w14:paraId="1C2595E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325</w:t>
            </w:r>
          </w:p>
        </w:tc>
        <w:tc>
          <w:tcPr>
            <w:tcW w:w="1276" w:type="dxa"/>
            <w:tcBorders>
              <w:top w:val="nil"/>
              <w:left w:val="nil"/>
              <w:bottom w:val="single" w:sz="4" w:space="0" w:color="C0C0C0"/>
              <w:right w:val="single" w:sz="4" w:space="0" w:color="auto"/>
            </w:tcBorders>
            <w:shd w:val="clear" w:color="auto" w:fill="auto"/>
            <w:noWrap/>
            <w:hideMark/>
          </w:tcPr>
          <w:p w14:paraId="68F4D1D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323799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FCE7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289DB0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D7C2242" w14:textId="77777777" w:rsidR="00412F4A" w:rsidRPr="00412F4A" w:rsidRDefault="00412F4A" w:rsidP="00412F4A">
            <w:pPr>
              <w:rPr>
                <w:rFonts w:ascii="Arial" w:hAnsi="Arial" w:cs="Arial"/>
                <w:sz w:val="16"/>
                <w:szCs w:val="16"/>
              </w:rPr>
            </w:pPr>
            <w:r w:rsidRPr="00412F4A">
              <w:rPr>
                <w:rFonts w:ascii="Arial" w:hAnsi="Arial" w:cs="Arial"/>
                <w:sz w:val="16"/>
                <w:szCs w:val="16"/>
              </w:rPr>
              <w:t>7241</w:t>
            </w:r>
          </w:p>
        </w:tc>
        <w:tc>
          <w:tcPr>
            <w:tcW w:w="5150" w:type="dxa"/>
            <w:tcBorders>
              <w:top w:val="nil"/>
              <w:left w:val="nil"/>
              <w:bottom w:val="single" w:sz="4" w:space="0" w:color="C0C0C0"/>
              <w:right w:val="single" w:sz="4" w:space="0" w:color="auto"/>
            </w:tcBorders>
            <w:shd w:val="clear" w:color="auto" w:fill="auto"/>
            <w:hideMark/>
          </w:tcPr>
          <w:p w14:paraId="3E3AFF51" w14:textId="77777777" w:rsidR="00412F4A" w:rsidRPr="00412F4A" w:rsidRDefault="00412F4A" w:rsidP="00412F4A">
            <w:pPr>
              <w:rPr>
                <w:rFonts w:ascii="Arial" w:hAnsi="Arial" w:cs="Arial"/>
                <w:sz w:val="16"/>
                <w:szCs w:val="16"/>
              </w:rPr>
            </w:pPr>
            <w:r w:rsidRPr="00412F4A">
              <w:rPr>
                <w:rFonts w:ascii="Arial" w:hAnsi="Arial" w:cs="Arial"/>
                <w:sz w:val="16"/>
                <w:szCs w:val="16"/>
              </w:rPr>
              <w:t>Knjige</w:t>
            </w:r>
          </w:p>
        </w:tc>
        <w:tc>
          <w:tcPr>
            <w:tcW w:w="567" w:type="dxa"/>
            <w:tcBorders>
              <w:top w:val="nil"/>
              <w:left w:val="nil"/>
              <w:bottom w:val="single" w:sz="4" w:space="0" w:color="C0C0C0"/>
              <w:right w:val="single" w:sz="4" w:space="0" w:color="auto"/>
            </w:tcBorders>
            <w:shd w:val="clear" w:color="auto" w:fill="auto"/>
            <w:hideMark/>
          </w:tcPr>
          <w:p w14:paraId="786188E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326</w:t>
            </w:r>
          </w:p>
        </w:tc>
        <w:tc>
          <w:tcPr>
            <w:tcW w:w="1276" w:type="dxa"/>
            <w:tcBorders>
              <w:top w:val="nil"/>
              <w:left w:val="nil"/>
              <w:bottom w:val="single" w:sz="4" w:space="0" w:color="C0C0C0"/>
              <w:right w:val="single" w:sz="4" w:space="0" w:color="auto"/>
            </w:tcBorders>
            <w:shd w:val="clear" w:color="auto" w:fill="auto"/>
            <w:noWrap/>
            <w:hideMark/>
          </w:tcPr>
          <w:p w14:paraId="50CD4AB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EB888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85A7D6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0FCBB0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DA4194B" w14:textId="77777777" w:rsidR="00412F4A" w:rsidRPr="00412F4A" w:rsidRDefault="00412F4A" w:rsidP="00412F4A">
            <w:pPr>
              <w:rPr>
                <w:rFonts w:ascii="Arial" w:hAnsi="Arial" w:cs="Arial"/>
                <w:sz w:val="16"/>
                <w:szCs w:val="16"/>
              </w:rPr>
            </w:pPr>
            <w:r w:rsidRPr="00412F4A">
              <w:rPr>
                <w:rFonts w:ascii="Arial" w:hAnsi="Arial" w:cs="Arial"/>
                <w:sz w:val="16"/>
                <w:szCs w:val="16"/>
              </w:rPr>
              <w:t>7242</w:t>
            </w:r>
          </w:p>
        </w:tc>
        <w:tc>
          <w:tcPr>
            <w:tcW w:w="5150" w:type="dxa"/>
            <w:tcBorders>
              <w:top w:val="nil"/>
              <w:left w:val="nil"/>
              <w:bottom w:val="single" w:sz="4" w:space="0" w:color="C0C0C0"/>
              <w:right w:val="single" w:sz="4" w:space="0" w:color="auto"/>
            </w:tcBorders>
            <w:shd w:val="clear" w:color="auto" w:fill="auto"/>
            <w:hideMark/>
          </w:tcPr>
          <w:p w14:paraId="1B6B4138" w14:textId="77777777" w:rsidR="00412F4A" w:rsidRPr="00412F4A" w:rsidRDefault="00412F4A" w:rsidP="00412F4A">
            <w:pPr>
              <w:rPr>
                <w:rFonts w:ascii="Arial" w:hAnsi="Arial" w:cs="Arial"/>
                <w:sz w:val="16"/>
                <w:szCs w:val="16"/>
              </w:rPr>
            </w:pPr>
            <w:r w:rsidRPr="00412F4A">
              <w:rPr>
                <w:rFonts w:ascii="Arial" w:hAnsi="Arial" w:cs="Arial"/>
                <w:sz w:val="16"/>
                <w:szCs w:val="16"/>
              </w:rPr>
              <w:t>Umjetnička djela (izložena u galerijama, muzejima i slično)</w:t>
            </w:r>
          </w:p>
        </w:tc>
        <w:tc>
          <w:tcPr>
            <w:tcW w:w="567" w:type="dxa"/>
            <w:tcBorders>
              <w:top w:val="nil"/>
              <w:left w:val="nil"/>
              <w:bottom w:val="single" w:sz="4" w:space="0" w:color="C0C0C0"/>
              <w:right w:val="single" w:sz="4" w:space="0" w:color="auto"/>
            </w:tcBorders>
            <w:shd w:val="clear" w:color="auto" w:fill="auto"/>
            <w:hideMark/>
          </w:tcPr>
          <w:p w14:paraId="7CB1CC3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327</w:t>
            </w:r>
          </w:p>
        </w:tc>
        <w:tc>
          <w:tcPr>
            <w:tcW w:w="1276" w:type="dxa"/>
            <w:tcBorders>
              <w:top w:val="nil"/>
              <w:left w:val="nil"/>
              <w:bottom w:val="single" w:sz="4" w:space="0" w:color="C0C0C0"/>
              <w:right w:val="single" w:sz="4" w:space="0" w:color="auto"/>
            </w:tcBorders>
            <w:shd w:val="clear" w:color="auto" w:fill="auto"/>
            <w:noWrap/>
            <w:hideMark/>
          </w:tcPr>
          <w:p w14:paraId="4BF3859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8599D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10752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2AEA98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AA0BEA2" w14:textId="77777777" w:rsidR="00412F4A" w:rsidRPr="00412F4A" w:rsidRDefault="00412F4A" w:rsidP="00412F4A">
            <w:pPr>
              <w:rPr>
                <w:rFonts w:ascii="Arial" w:hAnsi="Arial" w:cs="Arial"/>
                <w:sz w:val="16"/>
                <w:szCs w:val="16"/>
              </w:rPr>
            </w:pPr>
            <w:r w:rsidRPr="00412F4A">
              <w:rPr>
                <w:rFonts w:ascii="Arial" w:hAnsi="Arial" w:cs="Arial"/>
                <w:sz w:val="16"/>
                <w:szCs w:val="16"/>
              </w:rPr>
              <w:t>7243</w:t>
            </w:r>
          </w:p>
        </w:tc>
        <w:tc>
          <w:tcPr>
            <w:tcW w:w="5150" w:type="dxa"/>
            <w:tcBorders>
              <w:top w:val="nil"/>
              <w:left w:val="nil"/>
              <w:bottom w:val="single" w:sz="4" w:space="0" w:color="C0C0C0"/>
              <w:right w:val="single" w:sz="4" w:space="0" w:color="auto"/>
            </w:tcBorders>
            <w:shd w:val="clear" w:color="auto" w:fill="auto"/>
            <w:hideMark/>
          </w:tcPr>
          <w:p w14:paraId="13BE3B30" w14:textId="77777777" w:rsidR="00412F4A" w:rsidRPr="00412F4A" w:rsidRDefault="00412F4A" w:rsidP="00412F4A">
            <w:pPr>
              <w:rPr>
                <w:rFonts w:ascii="Arial" w:hAnsi="Arial" w:cs="Arial"/>
                <w:sz w:val="16"/>
                <w:szCs w:val="16"/>
              </w:rPr>
            </w:pPr>
            <w:r w:rsidRPr="00412F4A">
              <w:rPr>
                <w:rFonts w:ascii="Arial" w:hAnsi="Arial" w:cs="Arial"/>
                <w:sz w:val="16"/>
                <w:szCs w:val="16"/>
              </w:rPr>
              <w:t>Muzejski izlošci i predmeti prirodnih rijetkosti</w:t>
            </w:r>
          </w:p>
        </w:tc>
        <w:tc>
          <w:tcPr>
            <w:tcW w:w="567" w:type="dxa"/>
            <w:tcBorders>
              <w:top w:val="nil"/>
              <w:left w:val="nil"/>
              <w:bottom w:val="single" w:sz="4" w:space="0" w:color="C0C0C0"/>
              <w:right w:val="single" w:sz="4" w:space="0" w:color="auto"/>
            </w:tcBorders>
            <w:shd w:val="clear" w:color="auto" w:fill="auto"/>
            <w:hideMark/>
          </w:tcPr>
          <w:p w14:paraId="03F152A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328</w:t>
            </w:r>
          </w:p>
        </w:tc>
        <w:tc>
          <w:tcPr>
            <w:tcW w:w="1276" w:type="dxa"/>
            <w:tcBorders>
              <w:top w:val="nil"/>
              <w:left w:val="nil"/>
              <w:bottom w:val="single" w:sz="4" w:space="0" w:color="C0C0C0"/>
              <w:right w:val="single" w:sz="4" w:space="0" w:color="auto"/>
            </w:tcBorders>
            <w:shd w:val="clear" w:color="auto" w:fill="auto"/>
            <w:noWrap/>
            <w:hideMark/>
          </w:tcPr>
          <w:p w14:paraId="5BFC2BE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42C29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D3F5BB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A6A788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1AAEB19" w14:textId="77777777" w:rsidR="00412F4A" w:rsidRPr="00412F4A" w:rsidRDefault="00412F4A" w:rsidP="00412F4A">
            <w:pPr>
              <w:rPr>
                <w:rFonts w:ascii="Arial" w:hAnsi="Arial" w:cs="Arial"/>
                <w:sz w:val="16"/>
                <w:szCs w:val="16"/>
              </w:rPr>
            </w:pPr>
            <w:r w:rsidRPr="00412F4A">
              <w:rPr>
                <w:rFonts w:ascii="Arial" w:hAnsi="Arial" w:cs="Arial"/>
                <w:sz w:val="16"/>
                <w:szCs w:val="16"/>
              </w:rPr>
              <w:t>7244</w:t>
            </w:r>
          </w:p>
        </w:tc>
        <w:tc>
          <w:tcPr>
            <w:tcW w:w="5150" w:type="dxa"/>
            <w:tcBorders>
              <w:top w:val="nil"/>
              <w:left w:val="nil"/>
              <w:bottom w:val="single" w:sz="4" w:space="0" w:color="C0C0C0"/>
              <w:right w:val="single" w:sz="4" w:space="0" w:color="auto"/>
            </w:tcBorders>
            <w:shd w:val="clear" w:color="auto" w:fill="auto"/>
            <w:hideMark/>
          </w:tcPr>
          <w:p w14:paraId="750A015C" w14:textId="77777777" w:rsidR="00412F4A" w:rsidRPr="00412F4A" w:rsidRDefault="00412F4A" w:rsidP="00412F4A">
            <w:pPr>
              <w:rPr>
                <w:rFonts w:ascii="Arial" w:hAnsi="Arial" w:cs="Arial"/>
                <w:sz w:val="16"/>
                <w:szCs w:val="16"/>
              </w:rPr>
            </w:pPr>
            <w:r w:rsidRPr="00412F4A">
              <w:rPr>
                <w:rFonts w:ascii="Arial" w:hAnsi="Arial" w:cs="Arial"/>
                <w:sz w:val="16"/>
                <w:szCs w:val="16"/>
              </w:rPr>
              <w:t>Ostale nespomenute izložbene vrijednosti</w:t>
            </w:r>
          </w:p>
        </w:tc>
        <w:tc>
          <w:tcPr>
            <w:tcW w:w="567" w:type="dxa"/>
            <w:tcBorders>
              <w:top w:val="nil"/>
              <w:left w:val="nil"/>
              <w:bottom w:val="single" w:sz="4" w:space="0" w:color="C0C0C0"/>
              <w:right w:val="single" w:sz="4" w:space="0" w:color="auto"/>
            </w:tcBorders>
            <w:shd w:val="clear" w:color="auto" w:fill="auto"/>
            <w:hideMark/>
          </w:tcPr>
          <w:p w14:paraId="1BE31A1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329</w:t>
            </w:r>
          </w:p>
        </w:tc>
        <w:tc>
          <w:tcPr>
            <w:tcW w:w="1276" w:type="dxa"/>
            <w:tcBorders>
              <w:top w:val="nil"/>
              <w:left w:val="nil"/>
              <w:bottom w:val="single" w:sz="4" w:space="0" w:color="C0C0C0"/>
              <w:right w:val="single" w:sz="4" w:space="0" w:color="auto"/>
            </w:tcBorders>
            <w:shd w:val="clear" w:color="auto" w:fill="auto"/>
            <w:noWrap/>
            <w:hideMark/>
          </w:tcPr>
          <w:p w14:paraId="726D8F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022ECC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6E1AB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4A8411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19E4569" w14:textId="77777777" w:rsidR="00412F4A" w:rsidRPr="00412F4A" w:rsidRDefault="00412F4A" w:rsidP="00412F4A">
            <w:pPr>
              <w:rPr>
                <w:rFonts w:ascii="Arial" w:hAnsi="Arial" w:cs="Arial"/>
                <w:sz w:val="16"/>
                <w:szCs w:val="16"/>
              </w:rPr>
            </w:pPr>
            <w:r w:rsidRPr="00412F4A">
              <w:rPr>
                <w:rFonts w:ascii="Arial" w:hAnsi="Arial" w:cs="Arial"/>
                <w:sz w:val="16"/>
                <w:szCs w:val="16"/>
              </w:rPr>
              <w:t>725</w:t>
            </w:r>
          </w:p>
        </w:tc>
        <w:tc>
          <w:tcPr>
            <w:tcW w:w="5150" w:type="dxa"/>
            <w:tcBorders>
              <w:top w:val="nil"/>
              <w:left w:val="nil"/>
              <w:bottom w:val="single" w:sz="4" w:space="0" w:color="C0C0C0"/>
              <w:right w:val="single" w:sz="4" w:space="0" w:color="auto"/>
            </w:tcBorders>
            <w:shd w:val="clear" w:color="auto" w:fill="auto"/>
            <w:hideMark/>
          </w:tcPr>
          <w:p w14:paraId="2FD97E60"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višegodišnjih nasada i osnovnog stada (AOP 331+332)</w:t>
            </w:r>
          </w:p>
        </w:tc>
        <w:tc>
          <w:tcPr>
            <w:tcW w:w="567" w:type="dxa"/>
            <w:tcBorders>
              <w:top w:val="nil"/>
              <w:left w:val="nil"/>
              <w:bottom w:val="single" w:sz="4" w:space="0" w:color="C0C0C0"/>
              <w:right w:val="single" w:sz="4" w:space="0" w:color="auto"/>
            </w:tcBorders>
            <w:shd w:val="clear" w:color="auto" w:fill="auto"/>
            <w:hideMark/>
          </w:tcPr>
          <w:p w14:paraId="45D1E95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330</w:t>
            </w:r>
          </w:p>
        </w:tc>
        <w:tc>
          <w:tcPr>
            <w:tcW w:w="1276" w:type="dxa"/>
            <w:tcBorders>
              <w:top w:val="nil"/>
              <w:left w:val="nil"/>
              <w:bottom w:val="single" w:sz="4" w:space="0" w:color="C0C0C0"/>
              <w:right w:val="single" w:sz="4" w:space="0" w:color="auto"/>
            </w:tcBorders>
            <w:shd w:val="clear" w:color="auto" w:fill="auto"/>
            <w:noWrap/>
            <w:hideMark/>
          </w:tcPr>
          <w:p w14:paraId="20F08F7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158.658</w:t>
            </w:r>
          </w:p>
        </w:tc>
        <w:tc>
          <w:tcPr>
            <w:tcW w:w="1240" w:type="dxa"/>
            <w:tcBorders>
              <w:top w:val="nil"/>
              <w:left w:val="nil"/>
              <w:bottom w:val="single" w:sz="4" w:space="0" w:color="C0C0C0"/>
              <w:right w:val="single" w:sz="4" w:space="0" w:color="auto"/>
            </w:tcBorders>
            <w:shd w:val="clear" w:color="auto" w:fill="auto"/>
            <w:noWrap/>
            <w:hideMark/>
          </w:tcPr>
          <w:p w14:paraId="47BDCCC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139.548</w:t>
            </w:r>
          </w:p>
        </w:tc>
        <w:tc>
          <w:tcPr>
            <w:tcW w:w="886" w:type="dxa"/>
            <w:tcBorders>
              <w:top w:val="nil"/>
              <w:left w:val="nil"/>
              <w:bottom w:val="single" w:sz="4" w:space="0" w:color="C0C0C0"/>
              <w:right w:val="single" w:sz="4" w:space="0" w:color="auto"/>
            </w:tcBorders>
            <w:shd w:val="clear" w:color="auto" w:fill="auto"/>
            <w:noWrap/>
            <w:hideMark/>
          </w:tcPr>
          <w:p w14:paraId="5766FA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88,0</w:t>
            </w:r>
          </w:p>
        </w:tc>
      </w:tr>
      <w:tr w:rsidR="00412F4A" w:rsidRPr="00412F4A" w14:paraId="33EBB2E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5D58E61" w14:textId="77777777" w:rsidR="00412F4A" w:rsidRPr="00412F4A" w:rsidRDefault="00412F4A" w:rsidP="00412F4A">
            <w:pPr>
              <w:rPr>
                <w:rFonts w:ascii="Arial" w:hAnsi="Arial" w:cs="Arial"/>
                <w:sz w:val="16"/>
                <w:szCs w:val="16"/>
              </w:rPr>
            </w:pPr>
            <w:r w:rsidRPr="00412F4A">
              <w:rPr>
                <w:rFonts w:ascii="Arial" w:hAnsi="Arial" w:cs="Arial"/>
                <w:sz w:val="16"/>
                <w:szCs w:val="16"/>
              </w:rPr>
              <w:t>7251</w:t>
            </w:r>
          </w:p>
        </w:tc>
        <w:tc>
          <w:tcPr>
            <w:tcW w:w="5150" w:type="dxa"/>
            <w:tcBorders>
              <w:top w:val="nil"/>
              <w:left w:val="nil"/>
              <w:bottom w:val="single" w:sz="4" w:space="0" w:color="C0C0C0"/>
              <w:right w:val="single" w:sz="4" w:space="0" w:color="auto"/>
            </w:tcBorders>
            <w:shd w:val="clear" w:color="auto" w:fill="auto"/>
            <w:hideMark/>
          </w:tcPr>
          <w:p w14:paraId="4CC41194" w14:textId="77777777" w:rsidR="00412F4A" w:rsidRPr="00412F4A" w:rsidRDefault="00412F4A" w:rsidP="00412F4A">
            <w:pPr>
              <w:rPr>
                <w:rFonts w:ascii="Arial" w:hAnsi="Arial" w:cs="Arial"/>
                <w:sz w:val="16"/>
                <w:szCs w:val="16"/>
              </w:rPr>
            </w:pPr>
            <w:r w:rsidRPr="00412F4A">
              <w:rPr>
                <w:rFonts w:ascii="Arial" w:hAnsi="Arial" w:cs="Arial"/>
                <w:sz w:val="16"/>
                <w:szCs w:val="16"/>
              </w:rPr>
              <w:t>Višegodišnji nasadi</w:t>
            </w:r>
          </w:p>
        </w:tc>
        <w:tc>
          <w:tcPr>
            <w:tcW w:w="567" w:type="dxa"/>
            <w:tcBorders>
              <w:top w:val="nil"/>
              <w:left w:val="nil"/>
              <w:bottom w:val="single" w:sz="4" w:space="0" w:color="C0C0C0"/>
              <w:right w:val="single" w:sz="4" w:space="0" w:color="auto"/>
            </w:tcBorders>
            <w:shd w:val="clear" w:color="auto" w:fill="auto"/>
            <w:hideMark/>
          </w:tcPr>
          <w:p w14:paraId="18E33BA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331</w:t>
            </w:r>
          </w:p>
        </w:tc>
        <w:tc>
          <w:tcPr>
            <w:tcW w:w="1276" w:type="dxa"/>
            <w:tcBorders>
              <w:top w:val="nil"/>
              <w:left w:val="nil"/>
              <w:bottom w:val="single" w:sz="4" w:space="0" w:color="C0C0C0"/>
              <w:right w:val="single" w:sz="4" w:space="0" w:color="auto"/>
            </w:tcBorders>
            <w:shd w:val="clear" w:color="auto" w:fill="auto"/>
            <w:noWrap/>
            <w:hideMark/>
          </w:tcPr>
          <w:p w14:paraId="607423D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28F2B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97CCD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7B171F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43C0DB4" w14:textId="77777777" w:rsidR="00412F4A" w:rsidRPr="00412F4A" w:rsidRDefault="00412F4A" w:rsidP="00412F4A">
            <w:pPr>
              <w:rPr>
                <w:rFonts w:ascii="Arial" w:hAnsi="Arial" w:cs="Arial"/>
                <w:sz w:val="16"/>
                <w:szCs w:val="16"/>
              </w:rPr>
            </w:pPr>
            <w:r w:rsidRPr="00412F4A">
              <w:rPr>
                <w:rFonts w:ascii="Arial" w:hAnsi="Arial" w:cs="Arial"/>
                <w:sz w:val="16"/>
                <w:szCs w:val="16"/>
              </w:rPr>
              <w:t>7252</w:t>
            </w:r>
          </w:p>
        </w:tc>
        <w:tc>
          <w:tcPr>
            <w:tcW w:w="5150" w:type="dxa"/>
            <w:tcBorders>
              <w:top w:val="nil"/>
              <w:left w:val="nil"/>
              <w:bottom w:val="single" w:sz="4" w:space="0" w:color="C0C0C0"/>
              <w:right w:val="single" w:sz="4" w:space="0" w:color="auto"/>
            </w:tcBorders>
            <w:shd w:val="clear" w:color="auto" w:fill="auto"/>
            <w:hideMark/>
          </w:tcPr>
          <w:p w14:paraId="3EE6A9E7" w14:textId="77777777" w:rsidR="00412F4A" w:rsidRPr="00412F4A" w:rsidRDefault="00412F4A" w:rsidP="00412F4A">
            <w:pPr>
              <w:rPr>
                <w:rFonts w:ascii="Arial" w:hAnsi="Arial" w:cs="Arial"/>
                <w:sz w:val="16"/>
                <w:szCs w:val="16"/>
              </w:rPr>
            </w:pPr>
            <w:r w:rsidRPr="00412F4A">
              <w:rPr>
                <w:rFonts w:ascii="Arial" w:hAnsi="Arial" w:cs="Arial"/>
                <w:sz w:val="16"/>
                <w:szCs w:val="16"/>
              </w:rPr>
              <w:t>Osnovno stado</w:t>
            </w:r>
          </w:p>
        </w:tc>
        <w:tc>
          <w:tcPr>
            <w:tcW w:w="567" w:type="dxa"/>
            <w:tcBorders>
              <w:top w:val="nil"/>
              <w:left w:val="nil"/>
              <w:bottom w:val="single" w:sz="4" w:space="0" w:color="C0C0C0"/>
              <w:right w:val="single" w:sz="4" w:space="0" w:color="auto"/>
            </w:tcBorders>
            <w:shd w:val="clear" w:color="auto" w:fill="auto"/>
            <w:hideMark/>
          </w:tcPr>
          <w:p w14:paraId="3210D1F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332</w:t>
            </w:r>
          </w:p>
        </w:tc>
        <w:tc>
          <w:tcPr>
            <w:tcW w:w="1276" w:type="dxa"/>
            <w:tcBorders>
              <w:top w:val="nil"/>
              <w:left w:val="nil"/>
              <w:bottom w:val="single" w:sz="4" w:space="0" w:color="C0C0C0"/>
              <w:right w:val="single" w:sz="4" w:space="0" w:color="auto"/>
            </w:tcBorders>
            <w:shd w:val="clear" w:color="auto" w:fill="auto"/>
            <w:noWrap/>
            <w:hideMark/>
          </w:tcPr>
          <w:p w14:paraId="4A53E2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158.658</w:t>
            </w:r>
          </w:p>
        </w:tc>
        <w:tc>
          <w:tcPr>
            <w:tcW w:w="1240" w:type="dxa"/>
            <w:tcBorders>
              <w:top w:val="nil"/>
              <w:left w:val="nil"/>
              <w:bottom w:val="single" w:sz="4" w:space="0" w:color="C0C0C0"/>
              <w:right w:val="single" w:sz="4" w:space="0" w:color="auto"/>
            </w:tcBorders>
            <w:shd w:val="clear" w:color="auto" w:fill="auto"/>
            <w:noWrap/>
            <w:hideMark/>
          </w:tcPr>
          <w:p w14:paraId="0F2F8A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139.548</w:t>
            </w:r>
          </w:p>
        </w:tc>
        <w:tc>
          <w:tcPr>
            <w:tcW w:w="886" w:type="dxa"/>
            <w:tcBorders>
              <w:top w:val="nil"/>
              <w:left w:val="nil"/>
              <w:bottom w:val="single" w:sz="4" w:space="0" w:color="C0C0C0"/>
              <w:right w:val="single" w:sz="4" w:space="0" w:color="auto"/>
            </w:tcBorders>
            <w:shd w:val="clear" w:color="auto" w:fill="auto"/>
            <w:noWrap/>
            <w:hideMark/>
          </w:tcPr>
          <w:p w14:paraId="2DF1FE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88,0</w:t>
            </w:r>
          </w:p>
        </w:tc>
      </w:tr>
      <w:tr w:rsidR="00412F4A" w:rsidRPr="00412F4A" w14:paraId="7CC343B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D6D2A15" w14:textId="77777777" w:rsidR="00412F4A" w:rsidRPr="00412F4A" w:rsidRDefault="00412F4A" w:rsidP="00412F4A">
            <w:pPr>
              <w:rPr>
                <w:rFonts w:ascii="Arial" w:hAnsi="Arial" w:cs="Arial"/>
                <w:sz w:val="16"/>
                <w:szCs w:val="16"/>
              </w:rPr>
            </w:pPr>
            <w:r w:rsidRPr="00412F4A">
              <w:rPr>
                <w:rFonts w:ascii="Arial" w:hAnsi="Arial" w:cs="Arial"/>
                <w:sz w:val="16"/>
                <w:szCs w:val="16"/>
              </w:rPr>
              <w:t>726</w:t>
            </w:r>
          </w:p>
        </w:tc>
        <w:tc>
          <w:tcPr>
            <w:tcW w:w="5150" w:type="dxa"/>
            <w:tcBorders>
              <w:top w:val="nil"/>
              <w:left w:val="nil"/>
              <w:bottom w:val="single" w:sz="4" w:space="0" w:color="C0C0C0"/>
              <w:right w:val="single" w:sz="4" w:space="0" w:color="auto"/>
            </w:tcBorders>
            <w:shd w:val="clear" w:color="auto" w:fill="auto"/>
            <w:hideMark/>
          </w:tcPr>
          <w:p w14:paraId="4FF420F3"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nematerijalne proizvedene imovine (AOP 334 do 337)</w:t>
            </w:r>
          </w:p>
        </w:tc>
        <w:tc>
          <w:tcPr>
            <w:tcW w:w="567" w:type="dxa"/>
            <w:tcBorders>
              <w:top w:val="nil"/>
              <w:left w:val="nil"/>
              <w:bottom w:val="single" w:sz="4" w:space="0" w:color="C0C0C0"/>
              <w:right w:val="single" w:sz="4" w:space="0" w:color="auto"/>
            </w:tcBorders>
            <w:shd w:val="clear" w:color="auto" w:fill="auto"/>
            <w:hideMark/>
          </w:tcPr>
          <w:p w14:paraId="63A0E26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333</w:t>
            </w:r>
          </w:p>
        </w:tc>
        <w:tc>
          <w:tcPr>
            <w:tcW w:w="1276" w:type="dxa"/>
            <w:tcBorders>
              <w:top w:val="nil"/>
              <w:left w:val="nil"/>
              <w:bottom w:val="single" w:sz="4" w:space="0" w:color="C0C0C0"/>
              <w:right w:val="single" w:sz="4" w:space="0" w:color="auto"/>
            </w:tcBorders>
            <w:shd w:val="clear" w:color="auto" w:fill="auto"/>
            <w:noWrap/>
            <w:hideMark/>
          </w:tcPr>
          <w:p w14:paraId="2E1A078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7A04AF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6.100</w:t>
            </w:r>
          </w:p>
        </w:tc>
        <w:tc>
          <w:tcPr>
            <w:tcW w:w="886" w:type="dxa"/>
            <w:tcBorders>
              <w:top w:val="nil"/>
              <w:left w:val="nil"/>
              <w:bottom w:val="single" w:sz="4" w:space="0" w:color="C0C0C0"/>
              <w:right w:val="single" w:sz="4" w:space="0" w:color="auto"/>
            </w:tcBorders>
            <w:shd w:val="clear" w:color="auto" w:fill="auto"/>
            <w:noWrap/>
            <w:hideMark/>
          </w:tcPr>
          <w:p w14:paraId="1B67EB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05AFAB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A0929ED" w14:textId="77777777" w:rsidR="00412F4A" w:rsidRPr="00412F4A" w:rsidRDefault="00412F4A" w:rsidP="00412F4A">
            <w:pPr>
              <w:rPr>
                <w:rFonts w:ascii="Arial" w:hAnsi="Arial" w:cs="Arial"/>
                <w:sz w:val="16"/>
                <w:szCs w:val="16"/>
              </w:rPr>
            </w:pPr>
            <w:r w:rsidRPr="00412F4A">
              <w:rPr>
                <w:rFonts w:ascii="Arial" w:hAnsi="Arial" w:cs="Arial"/>
                <w:sz w:val="16"/>
                <w:szCs w:val="16"/>
              </w:rPr>
              <w:t>7261</w:t>
            </w:r>
          </w:p>
        </w:tc>
        <w:tc>
          <w:tcPr>
            <w:tcW w:w="5150" w:type="dxa"/>
            <w:tcBorders>
              <w:top w:val="nil"/>
              <w:left w:val="nil"/>
              <w:bottom w:val="single" w:sz="4" w:space="0" w:color="C0C0C0"/>
              <w:right w:val="single" w:sz="4" w:space="0" w:color="auto"/>
            </w:tcBorders>
            <w:shd w:val="clear" w:color="auto" w:fill="auto"/>
            <w:hideMark/>
          </w:tcPr>
          <w:p w14:paraId="7C9A6BB2" w14:textId="77777777" w:rsidR="00412F4A" w:rsidRPr="00412F4A" w:rsidRDefault="00412F4A" w:rsidP="00412F4A">
            <w:pPr>
              <w:rPr>
                <w:rFonts w:ascii="Arial" w:hAnsi="Arial" w:cs="Arial"/>
                <w:sz w:val="16"/>
                <w:szCs w:val="16"/>
              </w:rPr>
            </w:pPr>
            <w:r w:rsidRPr="00412F4A">
              <w:rPr>
                <w:rFonts w:ascii="Arial" w:hAnsi="Arial" w:cs="Arial"/>
                <w:sz w:val="16"/>
                <w:szCs w:val="16"/>
              </w:rPr>
              <w:t>Istraživanje rudnih bogatstava</w:t>
            </w:r>
          </w:p>
        </w:tc>
        <w:tc>
          <w:tcPr>
            <w:tcW w:w="567" w:type="dxa"/>
            <w:tcBorders>
              <w:top w:val="nil"/>
              <w:left w:val="nil"/>
              <w:bottom w:val="single" w:sz="4" w:space="0" w:color="C0C0C0"/>
              <w:right w:val="single" w:sz="4" w:space="0" w:color="auto"/>
            </w:tcBorders>
            <w:shd w:val="clear" w:color="auto" w:fill="auto"/>
            <w:hideMark/>
          </w:tcPr>
          <w:p w14:paraId="4B227C8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334</w:t>
            </w:r>
          </w:p>
        </w:tc>
        <w:tc>
          <w:tcPr>
            <w:tcW w:w="1276" w:type="dxa"/>
            <w:tcBorders>
              <w:top w:val="nil"/>
              <w:left w:val="nil"/>
              <w:bottom w:val="single" w:sz="4" w:space="0" w:color="C0C0C0"/>
              <w:right w:val="single" w:sz="4" w:space="0" w:color="auto"/>
            </w:tcBorders>
            <w:shd w:val="clear" w:color="auto" w:fill="auto"/>
            <w:noWrap/>
            <w:hideMark/>
          </w:tcPr>
          <w:p w14:paraId="050F4F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77C38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38A012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871F86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D509472" w14:textId="77777777" w:rsidR="00412F4A" w:rsidRPr="00412F4A" w:rsidRDefault="00412F4A" w:rsidP="00412F4A">
            <w:pPr>
              <w:rPr>
                <w:rFonts w:ascii="Arial" w:hAnsi="Arial" w:cs="Arial"/>
                <w:sz w:val="16"/>
                <w:szCs w:val="16"/>
              </w:rPr>
            </w:pPr>
            <w:r w:rsidRPr="00412F4A">
              <w:rPr>
                <w:rFonts w:ascii="Arial" w:hAnsi="Arial" w:cs="Arial"/>
                <w:sz w:val="16"/>
                <w:szCs w:val="16"/>
              </w:rPr>
              <w:t>7262</w:t>
            </w:r>
          </w:p>
        </w:tc>
        <w:tc>
          <w:tcPr>
            <w:tcW w:w="5150" w:type="dxa"/>
            <w:tcBorders>
              <w:top w:val="nil"/>
              <w:left w:val="nil"/>
              <w:bottom w:val="single" w:sz="4" w:space="0" w:color="C0C0C0"/>
              <w:right w:val="single" w:sz="4" w:space="0" w:color="auto"/>
            </w:tcBorders>
            <w:shd w:val="clear" w:color="auto" w:fill="auto"/>
            <w:hideMark/>
          </w:tcPr>
          <w:p w14:paraId="275BB714"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Ulaganja u računalne programe </w:t>
            </w:r>
          </w:p>
        </w:tc>
        <w:tc>
          <w:tcPr>
            <w:tcW w:w="567" w:type="dxa"/>
            <w:tcBorders>
              <w:top w:val="nil"/>
              <w:left w:val="nil"/>
              <w:bottom w:val="single" w:sz="4" w:space="0" w:color="C0C0C0"/>
              <w:right w:val="single" w:sz="4" w:space="0" w:color="auto"/>
            </w:tcBorders>
            <w:shd w:val="clear" w:color="auto" w:fill="auto"/>
            <w:hideMark/>
          </w:tcPr>
          <w:p w14:paraId="048B2FB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335</w:t>
            </w:r>
          </w:p>
        </w:tc>
        <w:tc>
          <w:tcPr>
            <w:tcW w:w="1276" w:type="dxa"/>
            <w:tcBorders>
              <w:top w:val="nil"/>
              <w:left w:val="nil"/>
              <w:bottom w:val="single" w:sz="4" w:space="0" w:color="C0C0C0"/>
              <w:right w:val="single" w:sz="4" w:space="0" w:color="auto"/>
            </w:tcBorders>
            <w:shd w:val="clear" w:color="auto" w:fill="auto"/>
            <w:noWrap/>
            <w:hideMark/>
          </w:tcPr>
          <w:p w14:paraId="6AB160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C97E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9FBB5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05F436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753A178" w14:textId="77777777" w:rsidR="00412F4A" w:rsidRPr="00412F4A" w:rsidRDefault="00412F4A" w:rsidP="00412F4A">
            <w:pPr>
              <w:rPr>
                <w:rFonts w:ascii="Arial" w:hAnsi="Arial" w:cs="Arial"/>
                <w:sz w:val="16"/>
                <w:szCs w:val="16"/>
              </w:rPr>
            </w:pPr>
            <w:r w:rsidRPr="00412F4A">
              <w:rPr>
                <w:rFonts w:ascii="Arial" w:hAnsi="Arial" w:cs="Arial"/>
                <w:sz w:val="16"/>
                <w:szCs w:val="16"/>
              </w:rPr>
              <w:t>7263</w:t>
            </w:r>
          </w:p>
        </w:tc>
        <w:tc>
          <w:tcPr>
            <w:tcW w:w="5150" w:type="dxa"/>
            <w:tcBorders>
              <w:top w:val="nil"/>
              <w:left w:val="nil"/>
              <w:bottom w:val="single" w:sz="4" w:space="0" w:color="C0C0C0"/>
              <w:right w:val="single" w:sz="4" w:space="0" w:color="auto"/>
            </w:tcBorders>
            <w:shd w:val="clear" w:color="auto" w:fill="auto"/>
            <w:hideMark/>
          </w:tcPr>
          <w:p w14:paraId="5E6663D1" w14:textId="77777777" w:rsidR="00412F4A" w:rsidRPr="00412F4A" w:rsidRDefault="00412F4A" w:rsidP="00412F4A">
            <w:pPr>
              <w:rPr>
                <w:rFonts w:ascii="Arial" w:hAnsi="Arial" w:cs="Arial"/>
                <w:sz w:val="16"/>
                <w:szCs w:val="16"/>
              </w:rPr>
            </w:pPr>
            <w:r w:rsidRPr="00412F4A">
              <w:rPr>
                <w:rFonts w:ascii="Arial" w:hAnsi="Arial" w:cs="Arial"/>
                <w:sz w:val="16"/>
                <w:szCs w:val="16"/>
              </w:rPr>
              <w:t>Umjetnička, literarna i znanstvena djela</w:t>
            </w:r>
          </w:p>
        </w:tc>
        <w:tc>
          <w:tcPr>
            <w:tcW w:w="567" w:type="dxa"/>
            <w:tcBorders>
              <w:top w:val="nil"/>
              <w:left w:val="nil"/>
              <w:bottom w:val="single" w:sz="4" w:space="0" w:color="C0C0C0"/>
              <w:right w:val="single" w:sz="4" w:space="0" w:color="auto"/>
            </w:tcBorders>
            <w:shd w:val="clear" w:color="auto" w:fill="auto"/>
            <w:hideMark/>
          </w:tcPr>
          <w:p w14:paraId="1910201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336</w:t>
            </w:r>
          </w:p>
        </w:tc>
        <w:tc>
          <w:tcPr>
            <w:tcW w:w="1276" w:type="dxa"/>
            <w:tcBorders>
              <w:top w:val="nil"/>
              <w:left w:val="nil"/>
              <w:bottom w:val="single" w:sz="4" w:space="0" w:color="C0C0C0"/>
              <w:right w:val="single" w:sz="4" w:space="0" w:color="auto"/>
            </w:tcBorders>
            <w:shd w:val="clear" w:color="auto" w:fill="auto"/>
            <w:noWrap/>
            <w:hideMark/>
          </w:tcPr>
          <w:p w14:paraId="1AAB0F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F7FA8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F77C2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457B64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1AAABD4" w14:textId="77777777" w:rsidR="00412F4A" w:rsidRPr="00412F4A" w:rsidRDefault="00412F4A" w:rsidP="00412F4A">
            <w:pPr>
              <w:rPr>
                <w:rFonts w:ascii="Arial" w:hAnsi="Arial" w:cs="Arial"/>
                <w:sz w:val="16"/>
                <w:szCs w:val="16"/>
              </w:rPr>
            </w:pPr>
            <w:r w:rsidRPr="00412F4A">
              <w:rPr>
                <w:rFonts w:ascii="Arial" w:hAnsi="Arial" w:cs="Arial"/>
                <w:sz w:val="16"/>
                <w:szCs w:val="16"/>
              </w:rPr>
              <w:t>7264</w:t>
            </w:r>
          </w:p>
        </w:tc>
        <w:tc>
          <w:tcPr>
            <w:tcW w:w="5150" w:type="dxa"/>
            <w:tcBorders>
              <w:top w:val="nil"/>
              <w:left w:val="nil"/>
              <w:bottom w:val="single" w:sz="4" w:space="0" w:color="C0C0C0"/>
              <w:right w:val="single" w:sz="4" w:space="0" w:color="auto"/>
            </w:tcBorders>
            <w:shd w:val="clear" w:color="auto" w:fill="auto"/>
            <w:hideMark/>
          </w:tcPr>
          <w:p w14:paraId="2B8EA7D4" w14:textId="77777777" w:rsidR="00412F4A" w:rsidRPr="00412F4A" w:rsidRDefault="00412F4A" w:rsidP="00412F4A">
            <w:pPr>
              <w:rPr>
                <w:rFonts w:ascii="Arial" w:hAnsi="Arial" w:cs="Arial"/>
                <w:sz w:val="16"/>
                <w:szCs w:val="16"/>
              </w:rPr>
            </w:pPr>
            <w:r w:rsidRPr="00412F4A">
              <w:rPr>
                <w:rFonts w:ascii="Arial" w:hAnsi="Arial" w:cs="Arial"/>
                <w:sz w:val="16"/>
                <w:szCs w:val="16"/>
              </w:rPr>
              <w:t>Ostala nematerijalna proizvedena imovina</w:t>
            </w:r>
          </w:p>
        </w:tc>
        <w:tc>
          <w:tcPr>
            <w:tcW w:w="567" w:type="dxa"/>
            <w:tcBorders>
              <w:top w:val="nil"/>
              <w:left w:val="nil"/>
              <w:bottom w:val="single" w:sz="4" w:space="0" w:color="C0C0C0"/>
              <w:right w:val="single" w:sz="4" w:space="0" w:color="auto"/>
            </w:tcBorders>
            <w:shd w:val="clear" w:color="auto" w:fill="auto"/>
            <w:hideMark/>
          </w:tcPr>
          <w:p w14:paraId="1AC9324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337</w:t>
            </w:r>
          </w:p>
        </w:tc>
        <w:tc>
          <w:tcPr>
            <w:tcW w:w="1276" w:type="dxa"/>
            <w:tcBorders>
              <w:top w:val="nil"/>
              <w:left w:val="nil"/>
              <w:bottom w:val="single" w:sz="4" w:space="0" w:color="C0C0C0"/>
              <w:right w:val="single" w:sz="4" w:space="0" w:color="auto"/>
            </w:tcBorders>
            <w:shd w:val="clear" w:color="auto" w:fill="auto"/>
            <w:noWrap/>
            <w:hideMark/>
          </w:tcPr>
          <w:p w14:paraId="3399B0F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A26ED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6.100</w:t>
            </w:r>
          </w:p>
        </w:tc>
        <w:tc>
          <w:tcPr>
            <w:tcW w:w="886" w:type="dxa"/>
            <w:tcBorders>
              <w:top w:val="nil"/>
              <w:left w:val="nil"/>
              <w:bottom w:val="single" w:sz="4" w:space="0" w:color="C0C0C0"/>
              <w:right w:val="single" w:sz="4" w:space="0" w:color="auto"/>
            </w:tcBorders>
            <w:shd w:val="clear" w:color="auto" w:fill="auto"/>
            <w:noWrap/>
            <w:hideMark/>
          </w:tcPr>
          <w:p w14:paraId="326915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214423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3F7D539" w14:textId="77777777" w:rsidR="00412F4A" w:rsidRPr="00412F4A" w:rsidRDefault="00412F4A" w:rsidP="00412F4A">
            <w:pPr>
              <w:rPr>
                <w:rFonts w:ascii="Arial" w:hAnsi="Arial" w:cs="Arial"/>
                <w:sz w:val="16"/>
                <w:szCs w:val="16"/>
              </w:rPr>
            </w:pPr>
            <w:r w:rsidRPr="00412F4A">
              <w:rPr>
                <w:rFonts w:ascii="Arial" w:hAnsi="Arial" w:cs="Arial"/>
                <w:sz w:val="16"/>
                <w:szCs w:val="16"/>
              </w:rPr>
              <w:t>73</w:t>
            </w:r>
          </w:p>
        </w:tc>
        <w:tc>
          <w:tcPr>
            <w:tcW w:w="5150" w:type="dxa"/>
            <w:tcBorders>
              <w:top w:val="nil"/>
              <w:left w:val="nil"/>
              <w:bottom w:val="single" w:sz="4" w:space="0" w:color="C0C0C0"/>
              <w:right w:val="single" w:sz="4" w:space="0" w:color="auto"/>
            </w:tcBorders>
            <w:shd w:val="clear" w:color="auto" w:fill="auto"/>
            <w:hideMark/>
          </w:tcPr>
          <w:p w14:paraId="45BBBDFA"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plemenitih metala i ostalih pohranjenih vrijednosti (AOP 339)</w:t>
            </w:r>
          </w:p>
        </w:tc>
        <w:tc>
          <w:tcPr>
            <w:tcW w:w="567" w:type="dxa"/>
            <w:tcBorders>
              <w:top w:val="nil"/>
              <w:left w:val="nil"/>
              <w:bottom w:val="single" w:sz="4" w:space="0" w:color="C0C0C0"/>
              <w:right w:val="single" w:sz="4" w:space="0" w:color="auto"/>
            </w:tcBorders>
            <w:shd w:val="clear" w:color="auto" w:fill="auto"/>
            <w:hideMark/>
          </w:tcPr>
          <w:p w14:paraId="4E740A9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338</w:t>
            </w:r>
          </w:p>
        </w:tc>
        <w:tc>
          <w:tcPr>
            <w:tcW w:w="1276" w:type="dxa"/>
            <w:tcBorders>
              <w:top w:val="nil"/>
              <w:left w:val="nil"/>
              <w:bottom w:val="single" w:sz="4" w:space="0" w:color="C0C0C0"/>
              <w:right w:val="single" w:sz="4" w:space="0" w:color="auto"/>
            </w:tcBorders>
            <w:shd w:val="clear" w:color="auto" w:fill="auto"/>
            <w:noWrap/>
            <w:hideMark/>
          </w:tcPr>
          <w:p w14:paraId="54C73CD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A75D2D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526F1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16C471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E3D030F" w14:textId="77777777" w:rsidR="00412F4A" w:rsidRPr="00412F4A" w:rsidRDefault="00412F4A" w:rsidP="00412F4A">
            <w:pPr>
              <w:rPr>
                <w:rFonts w:ascii="Arial" w:hAnsi="Arial" w:cs="Arial"/>
                <w:sz w:val="16"/>
                <w:szCs w:val="16"/>
              </w:rPr>
            </w:pPr>
            <w:r w:rsidRPr="00412F4A">
              <w:rPr>
                <w:rFonts w:ascii="Arial" w:hAnsi="Arial" w:cs="Arial"/>
                <w:sz w:val="16"/>
                <w:szCs w:val="16"/>
              </w:rPr>
              <w:t>731</w:t>
            </w:r>
          </w:p>
        </w:tc>
        <w:tc>
          <w:tcPr>
            <w:tcW w:w="5150" w:type="dxa"/>
            <w:tcBorders>
              <w:top w:val="nil"/>
              <w:left w:val="nil"/>
              <w:bottom w:val="single" w:sz="4" w:space="0" w:color="C0C0C0"/>
              <w:right w:val="single" w:sz="4" w:space="0" w:color="auto"/>
            </w:tcBorders>
            <w:shd w:val="clear" w:color="auto" w:fill="auto"/>
            <w:hideMark/>
          </w:tcPr>
          <w:p w14:paraId="75AB306F"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plemenitih metala i ostalih pohranjenih vrijednosti (AOP 340+341)</w:t>
            </w:r>
          </w:p>
        </w:tc>
        <w:tc>
          <w:tcPr>
            <w:tcW w:w="567" w:type="dxa"/>
            <w:tcBorders>
              <w:top w:val="nil"/>
              <w:left w:val="nil"/>
              <w:bottom w:val="single" w:sz="4" w:space="0" w:color="C0C0C0"/>
              <w:right w:val="single" w:sz="4" w:space="0" w:color="auto"/>
            </w:tcBorders>
            <w:shd w:val="clear" w:color="auto" w:fill="auto"/>
            <w:hideMark/>
          </w:tcPr>
          <w:p w14:paraId="436E184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339</w:t>
            </w:r>
          </w:p>
        </w:tc>
        <w:tc>
          <w:tcPr>
            <w:tcW w:w="1276" w:type="dxa"/>
            <w:tcBorders>
              <w:top w:val="nil"/>
              <w:left w:val="nil"/>
              <w:bottom w:val="single" w:sz="4" w:space="0" w:color="C0C0C0"/>
              <w:right w:val="single" w:sz="4" w:space="0" w:color="auto"/>
            </w:tcBorders>
            <w:shd w:val="clear" w:color="auto" w:fill="auto"/>
            <w:noWrap/>
            <w:hideMark/>
          </w:tcPr>
          <w:p w14:paraId="71A6ECC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BD59D7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D0630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723E72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1EF3391" w14:textId="77777777" w:rsidR="00412F4A" w:rsidRPr="00412F4A" w:rsidRDefault="00412F4A" w:rsidP="00412F4A">
            <w:pPr>
              <w:rPr>
                <w:rFonts w:ascii="Arial" w:hAnsi="Arial" w:cs="Arial"/>
                <w:sz w:val="16"/>
                <w:szCs w:val="16"/>
              </w:rPr>
            </w:pPr>
            <w:r w:rsidRPr="00412F4A">
              <w:rPr>
                <w:rFonts w:ascii="Arial" w:hAnsi="Arial" w:cs="Arial"/>
                <w:sz w:val="16"/>
                <w:szCs w:val="16"/>
              </w:rPr>
              <w:t>7311</w:t>
            </w:r>
          </w:p>
        </w:tc>
        <w:tc>
          <w:tcPr>
            <w:tcW w:w="5150" w:type="dxa"/>
            <w:tcBorders>
              <w:top w:val="nil"/>
              <w:left w:val="nil"/>
              <w:bottom w:val="single" w:sz="4" w:space="0" w:color="C0C0C0"/>
              <w:right w:val="single" w:sz="4" w:space="0" w:color="auto"/>
            </w:tcBorders>
            <w:shd w:val="clear" w:color="auto" w:fill="auto"/>
            <w:hideMark/>
          </w:tcPr>
          <w:p w14:paraId="7099F3BA" w14:textId="77777777" w:rsidR="00412F4A" w:rsidRPr="00412F4A" w:rsidRDefault="00412F4A" w:rsidP="00412F4A">
            <w:pPr>
              <w:rPr>
                <w:rFonts w:ascii="Arial" w:hAnsi="Arial" w:cs="Arial"/>
                <w:sz w:val="16"/>
                <w:szCs w:val="16"/>
              </w:rPr>
            </w:pPr>
            <w:r w:rsidRPr="00412F4A">
              <w:rPr>
                <w:rFonts w:ascii="Arial" w:hAnsi="Arial" w:cs="Arial"/>
                <w:sz w:val="16"/>
                <w:szCs w:val="16"/>
              </w:rPr>
              <w:t>Plemeniti metali i drago kamenje</w:t>
            </w:r>
          </w:p>
        </w:tc>
        <w:tc>
          <w:tcPr>
            <w:tcW w:w="567" w:type="dxa"/>
            <w:tcBorders>
              <w:top w:val="nil"/>
              <w:left w:val="nil"/>
              <w:bottom w:val="single" w:sz="4" w:space="0" w:color="C0C0C0"/>
              <w:right w:val="single" w:sz="4" w:space="0" w:color="auto"/>
            </w:tcBorders>
            <w:shd w:val="clear" w:color="auto" w:fill="auto"/>
            <w:hideMark/>
          </w:tcPr>
          <w:p w14:paraId="5D280D4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340</w:t>
            </w:r>
          </w:p>
        </w:tc>
        <w:tc>
          <w:tcPr>
            <w:tcW w:w="1276" w:type="dxa"/>
            <w:tcBorders>
              <w:top w:val="nil"/>
              <w:left w:val="nil"/>
              <w:bottom w:val="single" w:sz="4" w:space="0" w:color="C0C0C0"/>
              <w:right w:val="single" w:sz="4" w:space="0" w:color="auto"/>
            </w:tcBorders>
            <w:shd w:val="clear" w:color="auto" w:fill="auto"/>
            <w:noWrap/>
            <w:hideMark/>
          </w:tcPr>
          <w:p w14:paraId="6492F7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533696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05E926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466C60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7681D5D" w14:textId="77777777" w:rsidR="00412F4A" w:rsidRPr="00412F4A" w:rsidRDefault="00412F4A" w:rsidP="00412F4A">
            <w:pPr>
              <w:rPr>
                <w:rFonts w:ascii="Arial" w:hAnsi="Arial" w:cs="Arial"/>
                <w:sz w:val="16"/>
                <w:szCs w:val="16"/>
              </w:rPr>
            </w:pPr>
            <w:r w:rsidRPr="00412F4A">
              <w:rPr>
                <w:rFonts w:ascii="Arial" w:hAnsi="Arial" w:cs="Arial"/>
                <w:sz w:val="16"/>
                <w:szCs w:val="16"/>
              </w:rPr>
              <w:t>7312</w:t>
            </w:r>
          </w:p>
        </w:tc>
        <w:tc>
          <w:tcPr>
            <w:tcW w:w="5150" w:type="dxa"/>
            <w:tcBorders>
              <w:top w:val="nil"/>
              <w:left w:val="nil"/>
              <w:bottom w:val="single" w:sz="4" w:space="0" w:color="C0C0C0"/>
              <w:right w:val="single" w:sz="4" w:space="0" w:color="auto"/>
            </w:tcBorders>
            <w:shd w:val="clear" w:color="auto" w:fill="auto"/>
            <w:hideMark/>
          </w:tcPr>
          <w:p w14:paraId="103B29DE" w14:textId="77777777" w:rsidR="00412F4A" w:rsidRPr="00412F4A" w:rsidRDefault="00412F4A" w:rsidP="00412F4A">
            <w:pPr>
              <w:rPr>
                <w:rFonts w:ascii="Arial" w:hAnsi="Arial" w:cs="Arial"/>
                <w:sz w:val="16"/>
                <w:szCs w:val="16"/>
              </w:rPr>
            </w:pPr>
            <w:r w:rsidRPr="00412F4A">
              <w:rPr>
                <w:rFonts w:ascii="Arial" w:hAnsi="Arial" w:cs="Arial"/>
                <w:sz w:val="16"/>
                <w:szCs w:val="16"/>
              </w:rPr>
              <w:t>Pohranjene knjige, umjetnička djela i slične vrijednosti</w:t>
            </w:r>
          </w:p>
        </w:tc>
        <w:tc>
          <w:tcPr>
            <w:tcW w:w="567" w:type="dxa"/>
            <w:tcBorders>
              <w:top w:val="nil"/>
              <w:left w:val="nil"/>
              <w:bottom w:val="single" w:sz="4" w:space="0" w:color="C0C0C0"/>
              <w:right w:val="single" w:sz="4" w:space="0" w:color="auto"/>
            </w:tcBorders>
            <w:shd w:val="clear" w:color="auto" w:fill="auto"/>
            <w:hideMark/>
          </w:tcPr>
          <w:p w14:paraId="48C1DC2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341</w:t>
            </w:r>
          </w:p>
        </w:tc>
        <w:tc>
          <w:tcPr>
            <w:tcW w:w="1276" w:type="dxa"/>
            <w:tcBorders>
              <w:top w:val="nil"/>
              <w:left w:val="nil"/>
              <w:bottom w:val="single" w:sz="4" w:space="0" w:color="C0C0C0"/>
              <w:right w:val="single" w:sz="4" w:space="0" w:color="auto"/>
            </w:tcBorders>
            <w:shd w:val="clear" w:color="auto" w:fill="auto"/>
            <w:noWrap/>
            <w:hideMark/>
          </w:tcPr>
          <w:p w14:paraId="502787F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7986A6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D377A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563182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5C7C5D8" w14:textId="77777777" w:rsidR="00412F4A" w:rsidRPr="00412F4A" w:rsidRDefault="00412F4A" w:rsidP="00412F4A">
            <w:pPr>
              <w:rPr>
                <w:rFonts w:ascii="Arial" w:hAnsi="Arial" w:cs="Arial"/>
                <w:sz w:val="16"/>
                <w:szCs w:val="16"/>
              </w:rPr>
            </w:pPr>
            <w:r w:rsidRPr="00412F4A">
              <w:rPr>
                <w:rFonts w:ascii="Arial" w:hAnsi="Arial" w:cs="Arial"/>
                <w:sz w:val="16"/>
                <w:szCs w:val="16"/>
              </w:rPr>
              <w:t>74</w:t>
            </w:r>
          </w:p>
        </w:tc>
        <w:tc>
          <w:tcPr>
            <w:tcW w:w="5150" w:type="dxa"/>
            <w:tcBorders>
              <w:top w:val="nil"/>
              <w:left w:val="nil"/>
              <w:bottom w:val="single" w:sz="4" w:space="0" w:color="C0C0C0"/>
              <w:right w:val="single" w:sz="4" w:space="0" w:color="auto"/>
            </w:tcBorders>
            <w:shd w:val="clear" w:color="auto" w:fill="auto"/>
            <w:hideMark/>
          </w:tcPr>
          <w:p w14:paraId="6BFDDE5C"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proizvedene kratkotrajne imovine (AOP 343)</w:t>
            </w:r>
          </w:p>
        </w:tc>
        <w:tc>
          <w:tcPr>
            <w:tcW w:w="567" w:type="dxa"/>
            <w:tcBorders>
              <w:top w:val="nil"/>
              <w:left w:val="nil"/>
              <w:bottom w:val="single" w:sz="4" w:space="0" w:color="C0C0C0"/>
              <w:right w:val="single" w:sz="4" w:space="0" w:color="auto"/>
            </w:tcBorders>
            <w:shd w:val="clear" w:color="auto" w:fill="auto"/>
            <w:hideMark/>
          </w:tcPr>
          <w:p w14:paraId="0548690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342</w:t>
            </w:r>
          </w:p>
        </w:tc>
        <w:tc>
          <w:tcPr>
            <w:tcW w:w="1276" w:type="dxa"/>
            <w:tcBorders>
              <w:top w:val="nil"/>
              <w:left w:val="nil"/>
              <w:bottom w:val="single" w:sz="4" w:space="0" w:color="C0C0C0"/>
              <w:right w:val="single" w:sz="4" w:space="0" w:color="auto"/>
            </w:tcBorders>
            <w:shd w:val="clear" w:color="auto" w:fill="auto"/>
            <w:noWrap/>
            <w:hideMark/>
          </w:tcPr>
          <w:p w14:paraId="45F22A4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64BCAF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4B741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63947B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5A1839B" w14:textId="77777777" w:rsidR="00412F4A" w:rsidRPr="00412F4A" w:rsidRDefault="00412F4A" w:rsidP="00412F4A">
            <w:pPr>
              <w:rPr>
                <w:rFonts w:ascii="Arial" w:hAnsi="Arial" w:cs="Arial"/>
                <w:sz w:val="16"/>
                <w:szCs w:val="16"/>
              </w:rPr>
            </w:pPr>
            <w:r w:rsidRPr="00412F4A">
              <w:rPr>
                <w:rFonts w:ascii="Arial" w:hAnsi="Arial" w:cs="Arial"/>
                <w:sz w:val="16"/>
                <w:szCs w:val="16"/>
              </w:rPr>
              <w:t>741</w:t>
            </w:r>
          </w:p>
        </w:tc>
        <w:tc>
          <w:tcPr>
            <w:tcW w:w="5150" w:type="dxa"/>
            <w:tcBorders>
              <w:top w:val="nil"/>
              <w:left w:val="nil"/>
              <w:bottom w:val="single" w:sz="4" w:space="0" w:color="C0C0C0"/>
              <w:right w:val="single" w:sz="4" w:space="0" w:color="auto"/>
            </w:tcBorders>
            <w:shd w:val="clear" w:color="auto" w:fill="auto"/>
            <w:hideMark/>
          </w:tcPr>
          <w:p w14:paraId="70428E13"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zaliha</w:t>
            </w:r>
          </w:p>
        </w:tc>
        <w:tc>
          <w:tcPr>
            <w:tcW w:w="567" w:type="dxa"/>
            <w:tcBorders>
              <w:top w:val="nil"/>
              <w:left w:val="nil"/>
              <w:bottom w:val="single" w:sz="4" w:space="0" w:color="C0C0C0"/>
              <w:right w:val="single" w:sz="4" w:space="0" w:color="auto"/>
            </w:tcBorders>
            <w:shd w:val="clear" w:color="auto" w:fill="auto"/>
            <w:hideMark/>
          </w:tcPr>
          <w:p w14:paraId="445154A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343</w:t>
            </w:r>
          </w:p>
        </w:tc>
        <w:tc>
          <w:tcPr>
            <w:tcW w:w="1276" w:type="dxa"/>
            <w:tcBorders>
              <w:top w:val="nil"/>
              <w:left w:val="nil"/>
              <w:bottom w:val="single" w:sz="4" w:space="0" w:color="C0C0C0"/>
              <w:right w:val="single" w:sz="4" w:space="0" w:color="auto"/>
            </w:tcBorders>
            <w:shd w:val="clear" w:color="auto" w:fill="auto"/>
            <w:noWrap/>
            <w:hideMark/>
          </w:tcPr>
          <w:p w14:paraId="7F297E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5DE746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224BB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E12BCF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E80C57E" w14:textId="77777777" w:rsidR="00412F4A" w:rsidRPr="00412F4A" w:rsidRDefault="00412F4A" w:rsidP="00412F4A">
            <w:pPr>
              <w:rPr>
                <w:rFonts w:ascii="Arial" w:hAnsi="Arial" w:cs="Arial"/>
                <w:sz w:val="16"/>
                <w:szCs w:val="16"/>
              </w:rPr>
            </w:pPr>
            <w:r w:rsidRPr="00412F4A">
              <w:rPr>
                <w:rFonts w:ascii="Arial" w:hAnsi="Arial" w:cs="Arial"/>
                <w:sz w:val="16"/>
                <w:szCs w:val="16"/>
              </w:rPr>
              <w:t>4</w:t>
            </w:r>
          </w:p>
        </w:tc>
        <w:tc>
          <w:tcPr>
            <w:tcW w:w="5150" w:type="dxa"/>
            <w:tcBorders>
              <w:top w:val="nil"/>
              <w:left w:val="nil"/>
              <w:bottom w:val="single" w:sz="4" w:space="0" w:color="C0C0C0"/>
              <w:right w:val="single" w:sz="4" w:space="0" w:color="auto"/>
            </w:tcBorders>
            <w:shd w:val="clear" w:color="auto" w:fill="auto"/>
            <w:hideMark/>
          </w:tcPr>
          <w:p w14:paraId="0D254B58" w14:textId="77777777" w:rsidR="00412F4A" w:rsidRPr="00412F4A" w:rsidRDefault="00412F4A" w:rsidP="00412F4A">
            <w:pPr>
              <w:rPr>
                <w:rFonts w:ascii="Arial" w:hAnsi="Arial" w:cs="Arial"/>
                <w:sz w:val="16"/>
                <w:szCs w:val="16"/>
              </w:rPr>
            </w:pPr>
            <w:r w:rsidRPr="00412F4A">
              <w:rPr>
                <w:rFonts w:ascii="Arial" w:hAnsi="Arial" w:cs="Arial"/>
                <w:sz w:val="16"/>
                <w:szCs w:val="16"/>
              </w:rPr>
              <w:t>Rashodi za nabavu nefinancijske imovine (AOP 345+357+390+394+396)</w:t>
            </w:r>
          </w:p>
        </w:tc>
        <w:tc>
          <w:tcPr>
            <w:tcW w:w="567" w:type="dxa"/>
            <w:tcBorders>
              <w:top w:val="nil"/>
              <w:left w:val="nil"/>
              <w:bottom w:val="single" w:sz="4" w:space="0" w:color="C0C0C0"/>
              <w:right w:val="single" w:sz="4" w:space="0" w:color="auto"/>
            </w:tcBorders>
            <w:shd w:val="clear" w:color="auto" w:fill="auto"/>
            <w:hideMark/>
          </w:tcPr>
          <w:p w14:paraId="6AC816E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344</w:t>
            </w:r>
          </w:p>
        </w:tc>
        <w:tc>
          <w:tcPr>
            <w:tcW w:w="1276" w:type="dxa"/>
            <w:tcBorders>
              <w:top w:val="nil"/>
              <w:left w:val="nil"/>
              <w:bottom w:val="single" w:sz="4" w:space="0" w:color="C0C0C0"/>
              <w:right w:val="single" w:sz="4" w:space="0" w:color="auto"/>
            </w:tcBorders>
            <w:shd w:val="clear" w:color="auto" w:fill="auto"/>
            <w:noWrap/>
            <w:hideMark/>
          </w:tcPr>
          <w:p w14:paraId="1923950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88.724.572</w:t>
            </w:r>
          </w:p>
        </w:tc>
        <w:tc>
          <w:tcPr>
            <w:tcW w:w="1240" w:type="dxa"/>
            <w:tcBorders>
              <w:top w:val="nil"/>
              <w:left w:val="nil"/>
              <w:bottom w:val="single" w:sz="4" w:space="0" w:color="C0C0C0"/>
              <w:right w:val="single" w:sz="4" w:space="0" w:color="auto"/>
            </w:tcBorders>
            <w:shd w:val="clear" w:color="auto" w:fill="auto"/>
            <w:noWrap/>
            <w:hideMark/>
          </w:tcPr>
          <w:p w14:paraId="05180F3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228.772.473</w:t>
            </w:r>
          </w:p>
        </w:tc>
        <w:tc>
          <w:tcPr>
            <w:tcW w:w="886" w:type="dxa"/>
            <w:tcBorders>
              <w:top w:val="nil"/>
              <w:left w:val="nil"/>
              <w:bottom w:val="single" w:sz="4" w:space="0" w:color="C0C0C0"/>
              <w:right w:val="single" w:sz="4" w:space="0" w:color="auto"/>
            </w:tcBorders>
            <w:shd w:val="clear" w:color="auto" w:fill="auto"/>
            <w:noWrap/>
            <w:hideMark/>
          </w:tcPr>
          <w:p w14:paraId="070CB8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257,8</w:t>
            </w:r>
          </w:p>
        </w:tc>
      </w:tr>
      <w:tr w:rsidR="00412F4A" w:rsidRPr="00412F4A" w14:paraId="4F6A905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FE750F3" w14:textId="77777777" w:rsidR="00412F4A" w:rsidRPr="00412F4A" w:rsidRDefault="00412F4A" w:rsidP="00412F4A">
            <w:pPr>
              <w:rPr>
                <w:rFonts w:ascii="Arial" w:hAnsi="Arial" w:cs="Arial"/>
                <w:sz w:val="16"/>
                <w:szCs w:val="16"/>
              </w:rPr>
            </w:pPr>
            <w:r w:rsidRPr="00412F4A">
              <w:rPr>
                <w:rFonts w:ascii="Arial" w:hAnsi="Arial" w:cs="Arial"/>
                <w:sz w:val="16"/>
                <w:szCs w:val="16"/>
              </w:rPr>
              <w:t>41</w:t>
            </w:r>
          </w:p>
        </w:tc>
        <w:tc>
          <w:tcPr>
            <w:tcW w:w="5150" w:type="dxa"/>
            <w:tcBorders>
              <w:top w:val="nil"/>
              <w:left w:val="nil"/>
              <w:bottom w:val="single" w:sz="4" w:space="0" w:color="C0C0C0"/>
              <w:right w:val="single" w:sz="4" w:space="0" w:color="auto"/>
            </w:tcBorders>
            <w:shd w:val="clear" w:color="auto" w:fill="auto"/>
            <w:hideMark/>
          </w:tcPr>
          <w:p w14:paraId="68196D97"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Rashodi za nabavu </w:t>
            </w:r>
            <w:proofErr w:type="spellStart"/>
            <w:r w:rsidRPr="00412F4A">
              <w:rPr>
                <w:rFonts w:ascii="Arial" w:hAnsi="Arial" w:cs="Arial"/>
                <w:sz w:val="16"/>
                <w:szCs w:val="16"/>
              </w:rPr>
              <w:t>neproizvedene</w:t>
            </w:r>
            <w:proofErr w:type="spellEnd"/>
            <w:r w:rsidRPr="00412F4A">
              <w:rPr>
                <w:rFonts w:ascii="Arial" w:hAnsi="Arial" w:cs="Arial"/>
                <w:sz w:val="16"/>
                <w:szCs w:val="16"/>
              </w:rPr>
              <w:t xml:space="preserve"> dugotrajne imovine (AOP 346+350)</w:t>
            </w:r>
          </w:p>
        </w:tc>
        <w:tc>
          <w:tcPr>
            <w:tcW w:w="567" w:type="dxa"/>
            <w:tcBorders>
              <w:top w:val="nil"/>
              <w:left w:val="nil"/>
              <w:bottom w:val="single" w:sz="4" w:space="0" w:color="C0C0C0"/>
              <w:right w:val="single" w:sz="4" w:space="0" w:color="auto"/>
            </w:tcBorders>
            <w:shd w:val="clear" w:color="auto" w:fill="auto"/>
            <w:hideMark/>
          </w:tcPr>
          <w:p w14:paraId="328E28A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345</w:t>
            </w:r>
          </w:p>
        </w:tc>
        <w:tc>
          <w:tcPr>
            <w:tcW w:w="1276" w:type="dxa"/>
            <w:tcBorders>
              <w:top w:val="nil"/>
              <w:left w:val="nil"/>
              <w:bottom w:val="single" w:sz="4" w:space="0" w:color="C0C0C0"/>
              <w:right w:val="single" w:sz="4" w:space="0" w:color="auto"/>
            </w:tcBorders>
            <w:shd w:val="clear" w:color="auto" w:fill="auto"/>
            <w:noWrap/>
            <w:hideMark/>
          </w:tcPr>
          <w:p w14:paraId="12BB412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15.660.656</w:t>
            </w:r>
          </w:p>
        </w:tc>
        <w:tc>
          <w:tcPr>
            <w:tcW w:w="1240" w:type="dxa"/>
            <w:tcBorders>
              <w:top w:val="nil"/>
              <w:left w:val="nil"/>
              <w:bottom w:val="single" w:sz="4" w:space="0" w:color="C0C0C0"/>
              <w:right w:val="single" w:sz="4" w:space="0" w:color="auto"/>
            </w:tcBorders>
            <w:shd w:val="clear" w:color="auto" w:fill="auto"/>
            <w:noWrap/>
            <w:hideMark/>
          </w:tcPr>
          <w:p w14:paraId="34BE3F0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13.080.420</w:t>
            </w:r>
          </w:p>
        </w:tc>
        <w:tc>
          <w:tcPr>
            <w:tcW w:w="886" w:type="dxa"/>
            <w:tcBorders>
              <w:top w:val="nil"/>
              <w:left w:val="nil"/>
              <w:bottom w:val="single" w:sz="4" w:space="0" w:color="C0C0C0"/>
              <w:right w:val="single" w:sz="4" w:space="0" w:color="auto"/>
            </w:tcBorders>
            <w:shd w:val="clear" w:color="auto" w:fill="auto"/>
            <w:noWrap/>
            <w:hideMark/>
          </w:tcPr>
          <w:p w14:paraId="018466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83,5</w:t>
            </w:r>
          </w:p>
        </w:tc>
      </w:tr>
      <w:tr w:rsidR="00412F4A" w:rsidRPr="00412F4A" w14:paraId="6D77AF9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6301699" w14:textId="77777777" w:rsidR="00412F4A" w:rsidRPr="00412F4A" w:rsidRDefault="00412F4A" w:rsidP="00412F4A">
            <w:pPr>
              <w:rPr>
                <w:rFonts w:ascii="Arial" w:hAnsi="Arial" w:cs="Arial"/>
                <w:sz w:val="16"/>
                <w:szCs w:val="16"/>
              </w:rPr>
            </w:pPr>
            <w:r w:rsidRPr="00412F4A">
              <w:rPr>
                <w:rFonts w:ascii="Arial" w:hAnsi="Arial" w:cs="Arial"/>
                <w:sz w:val="16"/>
                <w:szCs w:val="16"/>
              </w:rPr>
              <w:t>411</w:t>
            </w:r>
          </w:p>
        </w:tc>
        <w:tc>
          <w:tcPr>
            <w:tcW w:w="5150" w:type="dxa"/>
            <w:tcBorders>
              <w:top w:val="nil"/>
              <w:left w:val="nil"/>
              <w:bottom w:val="single" w:sz="4" w:space="0" w:color="C0C0C0"/>
              <w:right w:val="single" w:sz="4" w:space="0" w:color="auto"/>
            </w:tcBorders>
            <w:shd w:val="clear" w:color="auto" w:fill="auto"/>
            <w:hideMark/>
          </w:tcPr>
          <w:p w14:paraId="3DDFCB57" w14:textId="77777777" w:rsidR="00412F4A" w:rsidRPr="00412F4A" w:rsidRDefault="00412F4A" w:rsidP="00412F4A">
            <w:pPr>
              <w:rPr>
                <w:rFonts w:ascii="Arial" w:hAnsi="Arial" w:cs="Arial"/>
                <w:sz w:val="16"/>
                <w:szCs w:val="16"/>
              </w:rPr>
            </w:pPr>
            <w:r w:rsidRPr="00412F4A">
              <w:rPr>
                <w:rFonts w:ascii="Arial" w:hAnsi="Arial" w:cs="Arial"/>
                <w:sz w:val="16"/>
                <w:szCs w:val="16"/>
              </w:rPr>
              <w:t>Materijalna imovina - prirodna bogatstva (AOP 347 do 349)</w:t>
            </w:r>
          </w:p>
        </w:tc>
        <w:tc>
          <w:tcPr>
            <w:tcW w:w="567" w:type="dxa"/>
            <w:tcBorders>
              <w:top w:val="nil"/>
              <w:left w:val="nil"/>
              <w:bottom w:val="single" w:sz="4" w:space="0" w:color="C0C0C0"/>
              <w:right w:val="single" w:sz="4" w:space="0" w:color="auto"/>
            </w:tcBorders>
            <w:shd w:val="clear" w:color="auto" w:fill="auto"/>
            <w:hideMark/>
          </w:tcPr>
          <w:p w14:paraId="4D88A7B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346</w:t>
            </w:r>
          </w:p>
        </w:tc>
        <w:tc>
          <w:tcPr>
            <w:tcW w:w="1276" w:type="dxa"/>
            <w:tcBorders>
              <w:top w:val="nil"/>
              <w:left w:val="nil"/>
              <w:bottom w:val="single" w:sz="4" w:space="0" w:color="C0C0C0"/>
              <w:right w:val="single" w:sz="4" w:space="0" w:color="auto"/>
            </w:tcBorders>
            <w:shd w:val="clear" w:color="auto" w:fill="auto"/>
            <w:noWrap/>
            <w:hideMark/>
          </w:tcPr>
          <w:p w14:paraId="0E95F80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A5936B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B9566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1FB600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3985BFF" w14:textId="77777777" w:rsidR="00412F4A" w:rsidRPr="00412F4A" w:rsidRDefault="00412F4A" w:rsidP="00412F4A">
            <w:pPr>
              <w:rPr>
                <w:rFonts w:ascii="Arial" w:hAnsi="Arial" w:cs="Arial"/>
                <w:sz w:val="16"/>
                <w:szCs w:val="16"/>
              </w:rPr>
            </w:pPr>
            <w:r w:rsidRPr="00412F4A">
              <w:rPr>
                <w:rFonts w:ascii="Arial" w:hAnsi="Arial" w:cs="Arial"/>
                <w:sz w:val="16"/>
                <w:szCs w:val="16"/>
              </w:rPr>
              <w:t>4111</w:t>
            </w:r>
          </w:p>
        </w:tc>
        <w:tc>
          <w:tcPr>
            <w:tcW w:w="5150" w:type="dxa"/>
            <w:tcBorders>
              <w:top w:val="nil"/>
              <w:left w:val="nil"/>
              <w:bottom w:val="single" w:sz="4" w:space="0" w:color="C0C0C0"/>
              <w:right w:val="single" w:sz="4" w:space="0" w:color="auto"/>
            </w:tcBorders>
            <w:shd w:val="clear" w:color="auto" w:fill="auto"/>
            <w:hideMark/>
          </w:tcPr>
          <w:p w14:paraId="270E1031" w14:textId="77777777" w:rsidR="00412F4A" w:rsidRPr="00412F4A" w:rsidRDefault="00412F4A" w:rsidP="00412F4A">
            <w:pPr>
              <w:rPr>
                <w:rFonts w:ascii="Arial" w:hAnsi="Arial" w:cs="Arial"/>
                <w:sz w:val="16"/>
                <w:szCs w:val="16"/>
              </w:rPr>
            </w:pPr>
            <w:r w:rsidRPr="00412F4A">
              <w:rPr>
                <w:rFonts w:ascii="Arial" w:hAnsi="Arial" w:cs="Arial"/>
                <w:sz w:val="16"/>
                <w:szCs w:val="16"/>
              </w:rPr>
              <w:t>Zemljište</w:t>
            </w:r>
          </w:p>
        </w:tc>
        <w:tc>
          <w:tcPr>
            <w:tcW w:w="567" w:type="dxa"/>
            <w:tcBorders>
              <w:top w:val="nil"/>
              <w:left w:val="nil"/>
              <w:bottom w:val="single" w:sz="4" w:space="0" w:color="C0C0C0"/>
              <w:right w:val="single" w:sz="4" w:space="0" w:color="auto"/>
            </w:tcBorders>
            <w:shd w:val="clear" w:color="auto" w:fill="auto"/>
            <w:hideMark/>
          </w:tcPr>
          <w:p w14:paraId="618FF75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347</w:t>
            </w:r>
          </w:p>
        </w:tc>
        <w:tc>
          <w:tcPr>
            <w:tcW w:w="1276" w:type="dxa"/>
            <w:tcBorders>
              <w:top w:val="nil"/>
              <w:left w:val="nil"/>
              <w:bottom w:val="single" w:sz="4" w:space="0" w:color="C0C0C0"/>
              <w:right w:val="single" w:sz="4" w:space="0" w:color="auto"/>
            </w:tcBorders>
            <w:shd w:val="clear" w:color="auto" w:fill="auto"/>
            <w:noWrap/>
            <w:hideMark/>
          </w:tcPr>
          <w:p w14:paraId="6B11F3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AC93F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59A78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2C5379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3A01BA6" w14:textId="77777777" w:rsidR="00412F4A" w:rsidRPr="00412F4A" w:rsidRDefault="00412F4A" w:rsidP="00412F4A">
            <w:pPr>
              <w:rPr>
                <w:rFonts w:ascii="Arial" w:hAnsi="Arial" w:cs="Arial"/>
                <w:sz w:val="16"/>
                <w:szCs w:val="16"/>
              </w:rPr>
            </w:pPr>
            <w:r w:rsidRPr="00412F4A">
              <w:rPr>
                <w:rFonts w:ascii="Arial" w:hAnsi="Arial" w:cs="Arial"/>
                <w:sz w:val="16"/>
                <w:szCs w:val="16"/>
              </w:rPr>
              <w:t>4112</w:t>
            </w:r>
          </w:p>
        </w:tc>
        <w:tc>
          <w:tcPr>
            <w:tcW w:w="5150" w:type="dxa"/>
            <w:tcBorders>
              <w:top w:val="nil"/>
              <w:left w:val="nil"/>
              <w:bottom w:val="single" w:sz="4" w:space="0" w:color="C0C0C0"/>
              <w:right w:val="single" w:sz="4" w:space="0" w:color="auto"/>
            </w:tcBorders>
            <w:shd w:val="clear" w:color="auto" w:fill="auto"/>
            <w:hideMark/>
          </w:tcPr>
          <w:p w14:paraId="60519C19" w14:textId="77777777" w:rsidR="00412F4A" w:rsidRPr="00412F4A" w:rsidRDefault="00412F4A" w:rsidP="00412F4A">
            <w:pPr>
              <w:rPr>
                <w:rFonts w:ascii="Arial" w:hAnsi="Arial" w:cs="Arial"/>
                <w:sz w:val="16"/>
                <w:szCs w:val="16"/>
              </w:rPr>
            </w:pPr>
            <w:r w:rsidRPr="00412F4A">
              <w:rPr>
                <w:rFonts w:ascii="Arial" w:hAnsi="Arial" w:cs="Arial"/>
                <w:sz w:val="16"/>
                <w:szCs w:val="16"/>
              </w:rPr>
              <w:t>Rudna bogatstva</w:t>
            </w:r>
          </w:p>
        </w:tc>
        <w:tc>
          <w:tcPr>
            <w:tcW w:w="567" w:type="dxa"/>
            <w:tcBorders>
              <w:top w:val="nil"/>
              <w:left w:val="nil"/>
              <w:bottom w:val="single" w:sz="4" w:space="0" w:color="C0C0C0"/>
              <w:right w:val="single" w:sz="4" w:space="0" w:color="auto"/>
            </w:tcBorders>
            <w:shd w:val="clear" w:color="auto" w:fill="auto"/>
            <w:hideMark/>
          </w:tcPr>
          <w:p w14:paraId="35DE616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348</w:t>
            </w:r>
          </w:p>
        </w:tc>
        <w:tc>
          <w:tcPr>
            <w:tcW w:w="1276" w:type="dxa"/>
            <w:tcBorders>
              <w:top w:val="nil"/>
              <w:left w:val="nil"/>
              <w:bottom w:val="single" w:sz="4" w:space="0" w:color="C0C0C0"/>
              <w:right w:val="single" w:sz="4" w:space="0" w:color="auto"/>
            </w:tcBorders>
            <w:shd w:val="clear" w:color="auto" w:fill="auto"/>
            <w:noWrap/>
            <w:hideMark/>
          </w:tcPr>
          <w:p w14:paraId="2F4B32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2D414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D2801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065420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2F263F0" w14:textId="77777777" w:rsidR="00412F4A" w:rsidRPr="00412F4A" w:rsidRDefault="00412F4A" w:rsidP="00412F4A">
            <w:pPr>
              <w:rPr>
                <w:rFonts w:ascii="Arial" w:hAnsi="Arial" w:cs="Arial"/>
                <w:sz w:val="16"/>
                <w:szCs w:val="16"/>
              </w:rPr>
            </w:pPr>
            <w:r w:rsidRPr="00412F4A">
              <w:rPr>
                <w:rFonts w:ascii="Arial" w:hAnsi="Arial" w:cs="Arial"/>
                <w:sz w:val="16"/>
                <w:szCs w:val="16"/>
              </w:rPr>
              <w:t>4113</w:t>
            </w:r>
          </w:p>
        </w:tc>
        <w:tc>
          <w:tcPr>
            <w:tcW w:w="5150" w:type="dxa"/>
            <w:tcBorders>
              <w:top w:val="nil"/>
              <w:left w:val="nil"/>
              <w:bottom w:val="single" w:sz="4" w:space="0" w:color="C0C0C0"/>
              <w:right w:val="single" w:sz="4" w:space="0" w:color="auto"/>
            </w:tcBorders>
            <w:shd w:val="clear" w:color="auto" w:fill="auto"/>
            <w:hideMark/>
          </w:tcPr>
          <w:p w14:paraId="17F0BDFD" w14:textId="77777777" w:rsidR="00412F4A" w:rsidRPr="00412F4A" w:rsidRDefault="00412F4A" w:rsidP="00412F4A">
            <w:pPr>
              <w:rPr>
                <w:rFonts w:ascii="Arial" w:hAnsi="Arial" w:cs="Arial"/>
                <w:sz w:val="16"/>
                <w:szCs w:val="16"/>
              </w:rPr>
            </w:pPr>
            <w:r w:rsidRPr="00412F4A">
              <w:rPr>
                <w:rFonts w:ascii="Arial" w:hAnsi="Arial" w:cs="Arial"/>
                <w:sz w:val="16"/>
                <w:szCs w:val="16"/>
              </w:rPr>
              <w:t>Ostala prirodna materijalna imovina</w:t>
            </w:r>
          </w:p>
        </w:tc>
        <w:tc>
          <w:tcPr>
            <w:tcW w:w="567" w:type="dxa"/>
            <w:tcBorders>
              <w:top w:val="nil"/>
              <w:left w:val="nil"/>
              <w:bottom w:val="single" w:sz="4" w:space="0" w:color="C0C0C0"/>
              <w:right w:val="single" w:sz="4" w:space="0" w:color="auto"/>
            </w:tcBorders>
            <w:shd w:val="clear" w:color="auto" w:fill="auto"/>
            <w:hideMark/>
          </w:tcPr>
          <w:p w14:paraId="09B5578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349</w:t>
            </w:r>
          </w:p>
        </w:tc>
        <w:tc>
          <w:tcPr>
            <w:tcW w:w="1276" w:type="dxa"/>
            <w:tcBorders>
              <w:top w:val="nil"/>
              <w:left w:val="nil"/>
              <w:bottom w:val="single" w:sz="4" w:space="0" w:color="C0C0C0"/>
              <w:right w:val="single" w:sz="4" w:space="0" w:color="auto"/>
            </w:tcBorders>
            <w:shd w:val="clear" w:color="auto" w:fill="auto"/>
            <w:noWrap/>
            <w:hideMark/>
          </w:tcPr>
          <w:p w14:paraId="0CEC580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1F9A09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091B1F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ED6769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7A2AC3C" w14:textId="77777777" w:rsidR="00412F4A" w:rsidRPr="00412F4A" w:rsidRDefault="00412F4A" w:rsidP="00412F4A">
            <w:pPr>
              <w:rPr>
                <w:rFonts w:ascii="Arial" w:hAnsi="Arial" w:cs="Arial"/>
                <w:sz w:val="16"/>
                <w:szCs w:val="16"/>
              </w:rPr>
            </w:pPr>
            <w:r w:rsidRPr="00412F4A">
              <w:rPr>
                <w:rFonts w:ascii="Arial" w:hAnsi="Arial" w:cs="Arial"/>
                <w:sz w:val="16"/>
                <w:szCs w:val="16"/>
              </w:rPr>
              <w:t>412</w:t>
            </w:r>
          </w:p>
        </w:tc>
        <w:tc>
          <w:tcPr>
            <w:tcW w:w="5150" w:type="dxa"/>
            <w:tcBorders>
              <w:top w:val="nil"/>
              <w:left w:val="nil"/>
              <w:bottom w:val="single" w:sz="4" w:space="0" w:color="C0C0C0"/>
              <w:right w:val="single" w:sz="4" w:space="0" w:color="auto"/>
            </w:tcBorders>
            <w:shd w:val="clear" w:color="auto" w:fill="auto"/>
            <w:hideMark/>
          </w:tcPr>
          <w:p w14:paraId="76B63B48" w14:textId="77777777" w:rsidR="00412F4A" w:rsidRPr="00412F4A" w:rsidRDefault="00412F4A" w:rsidP="00412F4A">
            <w:pPr>
              <w:rPr>
                <w:rFonts w:ascii="Arial" w:hAnsi="Arial" w:cs="Arial"/>
                <w:sz w:val="16"/>
                <w:szCs w:val="16"/>
              </w:rPr>
            </w:pPr>
            <w:r w:rsidRPr="00412F4A">
              <w:rPr>
                <w:rFonts w:ascii="Arial" w:hAnsi="Arial" w:cs="Arial"/>
                <w:sz w:val="16"/>
                <w:szCs w:val="16"/>
              </w:rPr>
              <w:t>Nematerijalna imovina (AOP 351 do 356)</w:t>
            </w:r>
          </w:p>
        </w:tc>
        <w:tc>
          <w:tcPr>
            <w:tcW w:w="567" w:type="dxa"/>
            <w:tcBorders>
              <w:top w:val="nil"/>
              <w:left w:val="nil"/>
              <w:bottom w:val="single" w:sz="4" w:space="0" w:color="C0C0C0"/>
              <w:right w:val="single" w:sz="4" w:space="0" w:color="auto"/>
            </w:tcBorders>
            <w:shd w:val="clear" w:color="auto" w:fill="auto"/>
            <w:hideMark/>
          </w:tcPr>
          <w:p w14:paraId="480D2FE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350</w:t>
            </w:r>
          </w:p>
        </w:tc>
        <w:tc>
          <w:tcPr>
            <w:tcW w:w="1276" w:type="dxa"/>
            <w:tcBorders>
              <w:top w:val="nil"/>
              <w:left w:val="nil"/>
              <w:bottom w:val="single" w:sz="4" w:space="0" w:color="C0C0C0"/>
              <w:right w:val="single" w:sz="4" w:space="0" w:color="auto"/>
            </w:tcBorders>
            <w:shd w:val="clear" w:color="auto" w:fill="auto"/>
            <w:noWrap/>
            <w:hideMark/>
          </w:tcPr>
          <w:p w14:paraId="3CF4207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15.660.656</w:t>
            </w:r>
          </w:p>
        </w:tc>
        <w:tc>
          <w:tcPr>
            <w:tcW w:w="1240" w:type="dxa"/>
            <w:tcBorders>
              <w:top w:val="nil"/>
              <w:left w:val="nil"/>
              <w:bottom w:val="single" w:sz="4" w:space="0" w:color="C0C0C0"/>
              <w:right w:val="single" w:sz="4" w:space="0" w:color="auto"/>
            </w:tcBorders>
            <w:shd w:val="clear" w:color="auto" w:fill="auto"/>
            <w:noWrap/>
            <w:hideMark/>
          </w:tcPr>
          <w:p w14:paraId="7C8E43C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13.080.420</w:t>
            </w:r>
          </w:p>
        </w:tc>
        <w:tc>
          <w:tcPr>
            <w:tcW w:w="886" w:type="dxa"/>
            <w:tcBorders>
              <w:top w:val="nil"/>
              <w:left w:val="nil"/>
              <w:bottom w:val="single" w:sz="4" w:space="0" w:color="C0C0C0"/>
              <w:right w:val="single" w:sz="4" w:space="0" w:color="auto"/>
            </w:tcBorders>
            <w:shd w:val="clear" w:color="auto" w:fill="auto"/>
            <w:noWrap/>
            <w:hideMark/>
          </w:tcPr>
          <w:p w14:paraId="78CA2A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83,5</w:t>
            </w:r>
          </w:p>
        </w:tc>
      </w:tr>
      <w:tr w:rsidR="00412F4A" w:rsidRPr="00412F4A" w14:paraId="1BB8B4B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4906849" w14:textId="77777777" w:rsidR="00412F4A" w:rsidRPr="00412F4A" w:rsidRDefault="00412F4A" w:rsidP="00412F4A">
            <w:pPr>
              <w:rPr>
                <w:rFonts w:ascii="Arial" w:hAnsi="Arial" w:cs="Arial"/>
                <w:sz w:val="16"/>
                <w:szCs w:val="16"/>
              </w:rPr>
            </w:pPr>
            <w:r w:rsidRPr="00412F4A">
              <w:rPr>
                <w:rFonts w:ascii="Arial" w:hAnsi="Arial" w:cs="Arial"/>
                <w:sz w:val="16"/>
                <w:szCs w:val="16"/>
              </w:rPr>
              <w:t>4121</w:t>
            </w:r>
          </w:p>
        </w:tc>
        <w:tc>
          <w:tcPr>
            <w:tcW w:w="5150" w:type="dxa"/>
            <w:tcBorders>
              <w:top w:val="nil"/>
              <w:left w:val="nil"/>
              <w:bottom w:val="single" w:sz="4" w:space="0" w:color="C0C0C0"/>
              <w:right w:val="single" w:sz="4" w:space="0" w:color="auto"/>
            </w:tcBorders>
            <w:shd w:val="clear" w:color="auto" w:fill="auto"/>
            <w:hideMark/>
          </w:tcPr>
          <w:p w14:paraId="32FD5B83" w14:textId="77777777" w:rsidR="00412F4A" w:rsidRPr="00412F4A" w:rsidRDefault="00412F4A" w:rsidP="00412F4A">
            <w:pPr>
              <w:rPr>
                <w:rFonts w:ascii="Arial" w:hAnsi="Arial" w:cs="Arial"/>
                <w:sz w:val="16"/>
                <w:szCs w:val="16"/>
              </w:rPr>
            </w:pPr>
            <w:r w:rsidRPr="00412F4A">
              <w:rPr>
                <w:rFonts w:ascii="Arial" w:hAnsi="Arial" w:cs="Arial"/>
                <w:sz w:val="16"/>
                <w:szCs w:val="16"/>
              </w:rPr>
              <w:t>Patenti</w:t>
            </w:r>
          </w:p>
        </w:tc>
        <w:tc>
          <w:tcPr>
            <w:tcW w:w="567" w:type="dxa"/>
            <w:tcBorders>
              <w:top w:val="nil"/>
              <w:left w:val="nil"/>
              <w:bottom w:val="single" w:sz="4" w:space="0" w:color="C0C0C0"/>
              <w:right w:val="single" w:sz="4" w:space="0" w:color="auto"/>
            </w:tcBorders>
            <w:shd w:val="clear" w:color="auto" w:fill="auto"/>
            <w:hideMark/>
          </w:tcPr>
          <w:p w14:paraId="3CAC83C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351</w:t>
            </w:r>
          </w:p>
        </w:tc>
        <w:tc>
          <w:tcPr>
            <w:tcW w:w="1276" w:type="dxa"/>
            <w:tcBorders>
              <w:top w:val="nil"/>
              <w:left w:val="nil"/>
              <w:bottom w:val="single" w:sz="4" w:space="0" w:color="C0C0C0"/>
              <w:right w:val="single" w:sz="4" w:space="0" w:color="auto"/>
            </w:tcBorders>
            <w:shd w:val="clear" w:color="auto" w:fill="auto"/>
            <w:noWrap/>
            <w:hideMark/>
          </w:tcPr>
          <w:p w14:paraId="41479B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317A2F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CD3FD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072721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7FA821E" w14:textId="77777777" w:rsidR="00412F4A" w:rsidRPr="00412F4A" w:rsidRDefault="00412F4A" w:rsidP="00412F4A">
            <w:pPr>
              <w:rPr>
                <w:rFonts w:ascii="Arial" w:hAnsi="Arial" w:cs="Arial"/>
                <w:sz w:val="16"/>
                <w:szCs w:val="16"/>
              </w:rPr>
            </w:pPr>
            <w:r w:rsidRPr="00412F4A">
              <w:rPr>
                <w:rFonts w:ascii="Arial" w:hAnsi="Arial" w:cs="Arial"/>
                <w:sz w:val="16"/>
                <w:szCs w:val="16"/>
              </w:rPr>
              <w:t>4122</w:t>
            </w:r>
          </w:p>
        </w:tc>
        <w:tc>
          <w:tcPr>
            <w:tcW w:w="5150" w:type="dxa"/>
            <w:tcBorders>
              <w:top w:val="nil"/>
              <w:left w:val="nil"/>
              <w:bottom w:val="single" w:sz="4" w:space="0" w:color="C0C0C0"/>
              <w:right w:val="single" w:sz="4" w:space="0" w:color="auto"/>
            </w:tcBorders>
            <w:shd w:val="clear" w:color="auto" w:fill="auto"/>
            <w:hideMark/>
          </w:tcPr>
          <w:p w14:paraId="005E6902" w14:textId="77777777" w:rsidR="00412F4A" w:rsidRPr="00412F4A" w:rsidRDefault="00412F4A" w:rsidP="00412F4A">
            <w:pPr>
              <w:rPr>
                <w:rFonts w:ascii="Arial" w:hAnsi="Arial" w:cs="Arial"/>
                <w:sz w:val="16"/>
                <w:szCs w:val="16"/>
              </w:rPr>
            </w:pPr>
            <w:r w:rsidRPr="00412F4A">
              <w:rPr>
                <w:rFonts w:ascii="Arial" w:hAnsi="Arial" w:cs="Arial"/>
                <w:sz w:val="16"/>
                <w:szCs w:val="16"/>
              </w:rPr>
              <w:t>Koncesije</w:t>
            </w:r>
          </w:p>
        </w:tc>
        <w:tc>
          <w:tcPr>
            <w:tcW w:w="567" w:type="dxa"/>
            <w:tcBorders>
              <w:top w:val="nil"/>
              <w:left w:val="nil"/>
              <w:bottom w:val="single" w:sz="4" w:space="0" w:color="C0C0C0"/>
              <w:right w:val="single" w:sz="4" w:space="0" w:color="auto"/>
            </w:tcBorders>
            <w:shd w:val="clear" w:color="auto" w:fill="auto"/>
            <w:hideMark/>
          </w:tcPr>
          <w:p w14:paraId="40EF165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352</w:t>
            </w:r>
          </w:p>
        </w:tc>
        <w:tc>
          <w:tcPr>
            <w:tcW w:w="1276" w:type="dxa"/>
            <w:tcBorders>
              <w:top w:val="nil"/>
              <w:left w:val="nil"/>
              <w:bottom w:val="single" w:sz="4" w:space="0" w:color="C0C0C0"/>
              <w:right w:val="single" w:sz="4" w:space="0" w:color="auto"/>
            </w:tcBorders>
            <w:shd w:val="clear" w:color="auto" w:fill="auto"/>
            <w:noWrap/>
            <w:hideMark/>
          </w:tcPr>
          <w:p w14:paraId="2F39E7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B664E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EE774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232867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18FFDAE" w14:textId="77777777" w:rsidR="00412F4A" w:rsidRPr="00412F4A" w:rsidRDefault="00412F4A" w:rsidP="00412F4A">
            <w:pPr>
              <w:rPr>
                <w:rFonts w:ascii="Arial" w:hAnsi="Arial" w:cs="Arial"/>
                <w:sz w:val="16"/>
                <w:szCs w:val="16"/>
              </w:rPr>
            </w:pPr>
            <w:r w:rsidRPr="00412F4A">
              <w:rPr>
                <w:rFonts w:ascii="Arial" w:hAnsi="Arial" w:cs="Arial"/>
                <w:sz w:val="16"/>
                <w:szCs w:val="16"/>
              </w:rPr>
              <w:t>4123</w:t>
            </w:r>
          </w:p>
        </w:tc>
        <w:tc>
          <w:tcPr>
            <w:tcW w:w="5150" w:type="dxa"/>
            <w:tcBorders>
              <w:top w:val="nil"/>
              <w:left w:val="nil"/>
              <w:bottom w:val="single" w:sz="4" w:space="0" w:color="C0C0C0"/>
              <w:right w:val="single" w:sz="4" w:space="0" w:color="auto"/>
            </w:tcBorders>
            <w:shd w:val="clear" w:color="auto" w:fill="auto"/>
            <w:hideMark/>
          </w:tcPr>
          <w:p w14:paraId="5C03B275" w14:textId="77777777" w:rsidR="00412F4A" w:rsidRPr="00412F4A" w:rsidRDefault="00412F4A" w:rsidP="00412F4A">
            <w:pPr>
              <w:rPr>
                <w:rFonts w:ascii="Arial" w:hAnsi="Arial" w:cs="Arial"/>
                <w:sz w:val="16"/>
                <w:szCs w:val="16"/>
              </w:rPr>
            </w:pPr>
            <w:r w:rsidRPr="00412F4A">
              <w:rPr>
                <w:rFonts w:ascii="Arial" w:hAnsi="Arial" w:cs="Arial"/>
                <w:sz w:val="16"/>
                <w:szCs w:val="16"/>
              </w:rPr>
              <w:t>Licence</w:t>
            </w:r>
          </w:p>
        </w:tc>
        <w:tc>
          <w:tcPr>
            <w:tcW w:w="567" w:type="dxa"/>
            <w:tcBorders>
              <w:top w:val="nil"/>
              <w:left w:val="nil"/>
              <w:bottom w:val="single" w:sz="4" w:space="0" w:color="C0C0C0"/>
              <w:right w:val="single" w:sz="4" w:space="0" w:color="auto"/>
            </w:tcBorders>
            <w:shd w:val="clear" w:color="auto" w:fill="auto"/>
            <w:hideMark/>
          </w:tcPr>
          <w:p w14:paraId="14E21FD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353</w:t>
            </w:r>
          </w:p>
        </w:tc>
        <w:tc>
          <w:tcPr>
            <w:tcW w:w="1276" w:type="dxa"/>
            <w:tcBorders>
              <w:top w:val="nil"/>
              <w:left w:val="nil"/>
              <w:bottom w:val="single" w:sz="4" w:space="0" w:color="C0C0C0"/>
              <w:right w:val="single" w:sz="4" w:space="0" w:color="auto"/>
            </w:tcBorders>
            <w:shd w:val="clear" w:color="auto" w:fill="auto"/>
            <w:noWrap/>
            <w:hideMark/>
          </w:tcPr>
          <w:p w14:paraId="41EBBC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15.560.814</w:t>
            </w:r>
          </w:p>
        </w:tc>
        <w:tc>
          <w:tcPr>
            <w:tcW w:w="1240" w:type="dxa"/>
            <w:tcBorders>
              <w:top w:val="nil"/>
              <w:left w:val="nil"/>
              <w:bottom w:val="single" w:sz="4" w:space="0" w:color="C0C0C0"/>
              <w:right w:val="single" w:sz="4" w:space="0" w:color="auto"/>
            </w:tcBorders>
            <w:shd w:val="clear" w:color="auto" w:fill="auto"/>
            <w:noWrap/>
            <w:hideMark/>
          </w:tcPr>
          <w:p w14:paraId="0B98C1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13.080.420</w:t>
            </w:r>
          </w:p>
        </w:tc>
        <w:tc>
          <w:tcPr>
            <w:tcW w:w="886" w:type="dxa"/>
            <w:tcBorders>
              <w:top w:val="nil"/>
              <w:left w:val="nil"/>
              <w:bottom w:val="single" w:sz="4" w:space="0" w:color="C0C0C0"/>
              <w:right w:val="single" w:sz="4" w:space="0" w:color="auto"/>
            </w:tcBorders>
            <w:shd w:val="clear" w:color="auto" w:fill="auto"/>
            <w:noWrap/>
            <w:hideMark/>
          </w:tcPr>
          <w:p w14:paraId="7E45AE0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84,1</w:t>
            </w:r>
          </w:p>
        </w:tc>
      </w:tr>
      <w:tr w:rsidR="00412F4A" w:rsidRPr="00412F4A" w14:paraId="28DC895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75DF638" w14:textId="77777777" w:rsidR="00412F4A" w:rsidRPr="00412F4A" w:rsidRDefault="00412F4A" w:rsidP="00412F4A">
            <w:pPr>
              <w:rPr>
                <w:rFonts w:ascii="Arial" w:hAnsi="Arial" w:cs="Arial"/>
                <w:sz w:val="16"/>
                <w:szCs w:val="16"/>
              </w:rPr>
            </w:pPr>
            <w:r w:rsidRPr="00412F4A">
              <w:rPr>
                <w:rFonts w:ascii="Arial" w:hAnsi="Arial" w:cs="Arial"/>
                <w:sz w:val="16"/>
                <w:szCs w:val="16"/>
              </w:rPr>
              <w:t>4124</w:t>
            </w:r>
          </w:p>
        </w:tc>
        <w:tc>
          <w:tcPr>
            <w:tcW w:w="5150" w:type="dxa"/>
            <w:tcBorders>
              <w:top w:val="nil"/>
              <w:left w:val="nil"/>
              <w:bottom w:val="single" w:sz="4" w:space="0" w:color="C0C0C0"/>
              <w:right w:val="single" w:sz="4" w:space="0" w:color="auto"/>
            </w:tcBorders>
            <w:shd w:val="clear" w:color="auto" w:fill="auto"/>
            <w:hideMark/>
          </w:tcPr>
          <w:p w14:paraId="6ABBC4DE" w14:textId="77777777" w:rsidR="00412F4A" w:rsidRPr="00412F4A" w:rsidRDefault="00412F4A" w:rsidP="00412F4A">
            <w:pPr>
              <w:rPr>
                <w:rFonts w:ascii="Arial" w:hAnsi="Arial" w:cs="Arial"/>
                <w:sz w:val="16"/>
                <w:szCs w:val="16"/>
              </w:rPr>
            </w:pPr>
            <w:r w:rsidRPr="00412F4A">
              <w:rPr>
                <w:rFonts w:ascii="Arial" w:hAnsi="Arial" w:cs="Arial"/>
                <w:sz w:val="16"/>
                <w:szCs w:val="16"/>
              </w:rPr>
              <w:t>Ostala prava</w:t>
            </w:r>
          </w:p>
        </w:tc>
        <w:tc>
          <w:tcPr>
            <w:tcW w:w="567" w:type="dxa"/>
            <w:tcBorders>
              <w:top w:val="nil"/>
              <w:left w:val="nil"/>
              <w:bottom w:val="single" w:sz="4" w:space="0" w:color="C0C0C0"/>
              <w:right w:val="single" w:sz="4" w:space="0" w:color="auto"/>
            </w:tcBorders>
            <w:shd w:val="clear" w:color="auto" w:fill="auto"/>
            <w:hideMark/>
          </w:tcPr>
          <w:p w14:paraId="407C62A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354</w:t>
            </w:r>
          </w:p>
        </w:tc>
        <w:tc>
          <w:tcPr>
            <w:tcW w:w="1276" w:type="dxa"/>
            <w:tcBorders>
              <w:top w:val="nil"/>
              <w:left w:val="nil"/>
              <w:bottom w:val="single" w:sz="4" w:space="0" w:color="C0C0C0"/>
              <w:right w:val="single" w:sz="4" w:space="0" w:color="auto"/>
            </w:tcBorders>
            <w:shd w:val="clear" w:color="auto" w:fill="auto"/>
            <w:noWrap/>
            <w:hideMark/>
          </w:tcPr>
          <w:p w14:paraId="7EE23B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99.842</w:t>
            </w:r>
          </w:p>
        </w:tc>
        <w:tc>
          <w:tcPr>
            <w:tcW w:w="1240" w:type="dxa"/>
            <w:tcBorders>
              <w:top w:val="nil"/>
              <w:left w:val="nil"/>
              <w:bottom w:val="single" w:sz="4" w:space="0" w:color="C0C0C0"/>
              <w:right w:val="single" w:sz="4" w:space="0" w:color="auto"/>
            </w:tcBorders>
            <w:shd w:val="clear" w:color="auto" w:fill="auto"/>
            <w:noWrap/>
            <w:hideMark/>
          </w:tcPr>
          <w:p w14:paraId="4803F2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A772BE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62A3B8E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F8CFC69" w14:textId="77777777" w:rsidR="00412F4A" w:rsidRPr="00412F4A" w:rsidRDefault="00412F4A" w:rsidP="00412F4A">
            <w:pPr>
              <w:rPr>
                <w:rFonts w:ascii="Arial" w:hAnsi="Arial" w:cs="Arial"/>
                <w:sz w:val="16"/>
                <w:szCs w:val="16"/>
              </w:rPr>
            </w:pPr>
            <w:r w:rsidRPr="00412F4A">
              <w:rPr>
                <w:rFonts w:ascii="Arial" w:hAnsi="Arial" w:cs="Arial"/>
                <w:sz w:val="16"/>
                <w:szCs w:val="16"/>
              </w:rPr>
              <w:t>4125</w:t>
            </w:r>
          </w:p>
        </w:tc>
        <w:tc>
          <w:tcPr>
            <w:tcW w:w="5150" w:type="dxa"/>
            <w:tcBorders>
              <w:top w:val="nil"/>
              <w:left w:val="nil"/>
              <w:bottom w:val="single" w:sz="4" w:space="0" w:color="C0C0C0"/>
              <w:right w:val="single" w:sz="4" w:space="0" w:color="auto"/>
            </w:tcBorders>
            <w:shd w:val="clear" w:color="auto" w:fill="auto"/>
            <w:hideMark/>
          </w:tcPr>
          <w:p w14:paraId="4EBC1804" w14:textId="77777777" w:rsidR="00412F4A" w:rsidRPr="00412F4A" w:rsidRDefault="00412F4A" w:rsidP="00412F4A">
            <w:pPr>
              <w:rPr>
                <w:rFonts w:ascii="Arial" w:hAnsi="Arial" w:cs="Arial"/>
                <w:sz w:val="16"/>
                <w:szCs w:val="16"/>
              </w:rPr>
            </w:pPr>
            <w:proofErr w:type="spellStart"/>
            <w:r w:rsidRPr="00412F4A">
              <w:rPr>
                <w:rFonts w:ascii="Arial" w:hAnsi="Arial" w:cs="Arial"/>
                <w:sz w:val="16"/>
                <w:szCs w:val="16"/>
              </w:rPr>
              <w:t>Goodwill</w:t>
            </w:r>
            <w:proofErr w:type="spellEnd"/>
          </w:p>
        </w:tc>
        <w:tc>
          <w:tcPr>
            <w:tcW w:w="567" w:type="dxa"/>
            <w:tcBorders>
              <w:top w:val="nil"/>
              <w:left w:val="nil"/>
              <w:bottom w:val="single" w:sz="4" w:space="0" w:color="C0C0C0"/>
              <w:right w:val="single" w:sz="4" w:space="0" w:color="auto"/>
            </w:tcBorders>
            <w:shd w:val="clear" w:color="auto" w:fill="auto"/>
            <w:hideMark/>
          </w:tcPr>
          <w:p w14:paraId="20F2436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355</w:t>
            </w:r>
          </w:p>
        </w:tc>
        <w:tc>
          <w:tcPr>
            <w:tcW w:w="1276" w:type="dxa"/>
            <w:tcBorders>
              <w:top w:val="nil"/>
              <w:left w:val="nil"/>
              <w:bottom w:val="single" w:sz="4" w:space="0" w:color="C0C0C0"/>
              <w:right w:val="single" w:sz="4" w:space="0" w:color="auto"/>
            </w:tcBorders>
            <w:shd w:val="clear" w:color="auto" w:fill="auto"/>
            <w:noWrap/>
            <w:hideMark/>
          </w:tcPr>
          <w:p w14:paraId="091144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6751A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5888D5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9F3183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DF9050E" w14:textId="77777777" w:rsidR="00412F4A" w:rsidRPr="00412F4A" w:rsidRDefault="00412F4A" w:rsidP="00412F4A">
            <w:pPr>
              <w:rPr>
                <w:rFonts w:ascii="Arial" w:hAnsi="Arial" w:cs="Arial"/>
                <w:sz w:val="16"/>
                <w:szCs w:val="16"/>
              </w:rPr>
            </w:pPr>
            <w:r w:rsidRPr="00412F4A">
              <w:rPr>
                <w:rFonts w:ascii="Arial" w:hAnsi="Arial" w:cs="Arial"/>
                <w:sz w:val="16"/>
                <w:szCs w:val="16"/>
              </w:rPr>
              <w:t>4126</w:t>
            </w:r>
          </w:p>
        </w:tc>
        <w:tc>
          <w:tcPr>
            <w:tcW w:w="5150" w:type="dxa"/>
            <w:tcBorders>
              <w:top w:val="nil"/>
              <w:left w:val="nil"/>
              <w:bottom w:val="single" w:sz="4" w:space="0" w:color="C0C0C0"/>
              <w:right w:val="single" w:sz="4" w:space="0" w:color="auto"/>
            </w:tcBorders>
            <w:shd w:val="clear" w:color="auto" w:fill="auto"/>
            <w:hideMark/>
          </w:tcPr>
          <w:p w14:paraId="1543B817" w14:textId="77777777" w:rsidR="00412F4A" w:rsidRPr="00412F4A" w:rsidRDefault="00412F4A" w:rsidP="00412F4A">
            <w:pPr>
              <w:rPr>
                <w:rFonts w:ascii="Arial" w:hAnsi="Arial" w:cs="Arial"/>
                <w:sz w:val="16"/>
                <w:szCs w:val="16"/>
              </w:rPr>
            </w:pPr>
            <w:r w:rsidRPr="00412F4A">
              <w:rPr>
                <w:rFonts w:ascii="Arial" w:hAnsi="Arial" w:cs="Arial"/>
                <w:sz w:val="16"/>
                <w:szCs w:val="16"/>
              </w:rPr>
              <w:t>Ostala nematerijalna imovina</w:t>
            </w:r>
          </w:p>
        </w:tc>
        <w:tc>
          <w:tcPr>
            <w:tcW w:w="567" w:type="dxa"/>
            <w:tcBorders>
              <w:top w:val="nil"/>
              <w:left w:val="nil"/>
              <w:bottom w:val="single" w:sz="4" w:space="0" w:color="C0C0C0"/>
              <w:right w:val="single" w:sz="4" w:space="0" w:color="auto"/>
            </w:tcBorders>
            <w:shd w:val="clear" w:color="auto" w:fill="auto"/>
            <w:hideMark/>
          </w:tcPr>
          <w:p w14:paraId="61FA013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356</w:t>
            </w:r>
          </w:p>
        </w:tc>
        <w:tc>
          <w:tcPr>
            <w:tcW w:w="1276" w:type="dxa"/>
            <w:tcBorders>
              <w:top w:val="nil"/>
              <w:left w:val="nil"/>
              <w:bottom w:val="single" w:sz="4" w:space="0" w:color="C0C0C0"/>
              <w:right w:val="single" w:sz="4" w:space="0" w:color="auto"/>
            </w:tcBorders>
            <w:shd w:val="clear" w:color="auto" w:fill="auto"/>
            <w:noWrap/>
            <w:hideMark/>
          </w:tcPr>
          <w:p w14:paraId="4F0D00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0CEB7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556B1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4A9A7B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DF421FC" w14:textId="77777777" w:rsidR="00412F4A" w:rsidRPr="00412F4A" w:rsidRDefault="00412F4A" w:rsidP="00412F4A">
            <w:pPr>
              <w:rPr>
                <w:rFonts w:ascii="Arial" w:hAnsi="Arial" w:cs="Arial"/>
                <w:sz w:val="16"/>
                <w:szCs w:val="16"/>
              </w:rPr>
            </w:pPr>
            <w:r w:rsidRPr="00412F4A">
              <w:rPr>
                <w:rFonts w:ascii="Arial" w:hAnsi="Arial" w:cs="Arial"/>
                <w:sz w:val="16"/>
                <w:szCs w:val="16"/>
              </w:rPr>
              <w:t>42</w:t>
            </w:r>
          </w:p>
        </w:tc>
        <w:tc>
          <w:tcPr>
            <w:tcW w:w="5150" w:type="dxa"/>
            <w:tcBorders>
              <w:top w:val="nil"/>
              <w:left w:val="nil"/>
              <w:bottom w:val="single" w:sz="4" w:space="0" w:color="C0C0C0"/>
              <w:right w:val="single" w:sz="4" w:space="0" w:color="auto"/>
            </w:tcBorders>
            <w:shd w:val="clear" w:color="auto" w:fill="auto"/>
            <w:noWrap/>
            <w:hideMark/>
          </w:tcPr>
          <w:p w14:paraId="19C8A913" w14:textId="77777777" w:rsidR="00412F4A" w:rsidRPr="00412F4A" w:rsidRDefault="00412F4A" w:rsidP="00412F4A">
            <w:pPr>
              <w:rPr>
                <w:rFonts w:ascii="Arial" w:hAnsi="Arial" w:cs="Arial"/>
                <w:sz w:val="16"/>
                <w:szCs w:val="16"/>
              </w:rPr>
            </w:pPr>
            <w:r w:rsidRPr="00412F4A">
              <w:rPr>
                <w:rFonts w:ascii="Arial" w:hAnsi="Arial" w:cs="Arial"/>
                <w:sz w:val="16"/>
                <w:szCs w:val="16"/>
              </w:rPr>
              <w:t>Rashodi za nabavu proizvedene dugotrajne imovine (AOP 358+363+372+377+382+385)</w:t>
            </w:r>
          </w:p>
        </w:tc>
        <w:tc>
          <w:tcPr>
            <w:tcW w:w="567" w:type="dxa"/>
            <w:tcBorders>
              <w:top w:val="nil"/>
              <w:left w:val="nil"/>
              <w:bottom w:val="single" w:sz="4" w:space="0" w:color="C0C0C0"/>
              <w:right w:val="single" w:sz="4" w:space="0" w:color="auto"/>
            </w:tcBorders>
            <w:shd w:val="clear" w:color="auto" w:fill="auto"/>
            <w:hideMark/>
          </w:tcPr>
          <w:p w14:paraId="420B005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357</w:t>
            </w:r>
          </w:p>
        </w:tc>
        <w:tc>
          <w:tcPr>
            <w:tcW w:w="1276" w:type="dxa"/>
            <w:tcBorders>
              <w:top w:val="nil"/>
              <w:left w:val="nil"/>
              <w:bottom w:val="single" w:sz="4" w:space="0" w:color="C0C0C0"/>
              <w:right w:val="single" w:sz="4" w:space="0" w:color="auto"/>
            </w:tcBorders>
            <w:shd w:val="clear" w:color="auto" w:fill="auto"/>
            <w:noWrap/>
            <w:hideMark/>
          </w:tcPr>
          <w:p w14:paraId="3B19CE0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22.950.521</w:t>
            </w:r>
          </w:p>
        </w:tc>
        <w:tc>
          <w:tcPr>
            <w:tcW w:w="1240" w:type="dxa"/>
            <w:tcBorders>
              <w:top w:val="nil"/>
              <w:left w:val="nil"/>
              <w:bottom w:val="single" w:sz="4" w:space="0" w:color="C0C0C0"/>
              <w:right w:val="single" w:sz="4" w:space="0" w:color="auto"/>
            </w:tcBorders>
            <w:shd w:val="clear" w:color="auto" w:fill="auto"/>
            <w:noWrap/>
            <w:hideMark/>
          </w:tcPr>
          <w:p w14:paraId="6802692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58.809.028</w:t>
            </w:r>
          </w:p>
        </w:tc>
        <w:tc>
          <w:tcPr>
            <w:tcW w:w="886" w:type="dxa"/>
            <w:tcBorders>
              <w:top w:val="nil"/>
              <w:left w:val="nil"/>
              <w:bottom w:val="single" w:sz="4" w:space="0" w:color="C0C0C0"/>
              <w:right w:val="single" w:sz="4" w:space="0" w:color="auto"/>
            </w:tcBorders>
            <w:shd w:val="clear" w:color="auto" w:fill="auto"/>
            <w:noWrap/>
            <w:hideMark/>
          </w:tcPr>
          <w:p w14:paraId="3F8963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256,2</w:t>
            </w:r>
          </w:p>
        </w:tc>
      </w:tr>
      <w:tr w:rsidR="00412F4A" w:rsidRPr="00412F4A" w14:paraId="37E1D91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B92ED18" w14:textId="77777777" w:rsidR="00412F4A" w:rsidRPr="00412F4A" w:rsidRDefault="00412F4A" w:rsidP="00412F4A">
            <w:pPr>
              <w:rPr>
                <w:rFonts w:ascii="Arial" w:hAnsi="Arial" w:cs="Arial"/>
                <w:sz w:val="16"/>
                <w:szCs w:val="16"/>
              </w:rPr>
            </w:pPr>
            <w:r w:rsidRPr="00412F4A">
              <w:rPr>
                <w:rFonts w:ascii="Arial" w:hAnsi="Arial" w:cs="Arial"/>
                <w:sz w:val="16"/>
                <w:szCs w:val="16"/>
              </w:rPr>
              <w:t>421</w:t>
            </w:r>
          </w:p>
        </w:tc>
        <w:tc>
          <w:tcPr>
            <w:tcW w:w="5150" w:type="dxa"/>
            <w:tcBorders>
              <w:top w:val="nil"/>
              <w:left w:val="nil"/>
              <w:bottom w:val="single" w:sz="4" w:space="0" w:color="C0C0C0"/>
              <w:right w:val="single" w:sz="4" w:space="0" w:color="auto"/>
            </w:tcBorders>
            <w:shd w:val="clear" w:color="auto" w:fill="auto"/>
            <w:hideMark/>
          </w:tcPr>
          <w:p w14:paraId="5E9E899C" w14:textId="77777777" w:rsidR="00412F4A" w:rsidRPr="00412F4A" w:rsidRDefault="00412F4A" w:rsidP="00412F4A">
            <w:pPr>
              <w:rPr>
                <w:rFonts w:ascii="Arial" w:hAnsi="Arial" w:cs="Arial"/>
                <w:sz w:val="16"/>
                <w:szCs w:val="16"/>
              </w:rPr>
            </w:pPr>
            <w:r w:rsidRPr="00412F4A">
              <w:rPr>
                <w:rFonts w:ascii="Arial" w:hAnsi="Arial" w:cs="Arial"/>
                <w:sz w:val="16"/>
                <w:szCs w:val="16"/>
              </w:rPr>
              <w:t>Građevinski objekti (AOP 359 do 362)</w:t>
            </w:r>
          </w:p>
        </w:tc>
        <w:tc>
          <w:tcPr>
            <w:tcW w:w="567" w:type="dxa"/>
            <w:tcBorders>
              <w:top w:val="nil"/>
              <w:left w:val="nil"/>
              <w:bottom w:val="single" w:sz="4" w:space="0" w:color="C0C0C0"/>
              <w:right w:val="single" w:sz="4" w:space="0" w:color="auto"/>
            </w:tcBorders>
            <w:shd w:val="clear" w:color="auto" w:fill="auto"/>
            <w:hideMark/>
          </w:tcPr>
          <w:p w14:paraId="031201F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358</w:t>
            </w:r>
          </w:p>
        </w:tc>
        <w:tc>
          <w:tcPr>
            <w:tcW w:w="1276" w:type="dxa"/>
            <w:tcBorders>
              <w:top w:val="nil"/>
              <w:left w:val="nil"/>
              <w:bottom w:val="single" w:sz="4" w:space="0" w:color="C0C0C0"/>
              <w:right w:val="single" w:sz="4" w:space="0" w:color="auto"/>
            </w:tcBorders>
            <w:shd w:val="clear" w:color="auto" w:fill="auto"/>
            <w:noWrap/>
            <w:hideMark/>
          </w:tcPr>
          <w:p w14:paraId="64E2F1F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1.151.859</w:t>
            </w:r>
          </w:p>
        </w:tc>
        <w:tc>
          <w:tcPr>
            <w:tcW w:w="1240" w:type="dxa"/>
            <w:tcBorders>
              <w:top w:val="nil"/>
              <w:left w:val="nil"/>
              <w:bottom w:val="single" w:sz="4" w:space="0" w:color="C0C0C0"/>
              <w:right w:val="single" w:sz="4" w:space="0" w:color="auto"/>
            </w:tcBorders>
            <w:shd w:val="clear" w:color="auto" w:fill="auto"/>
            <w:noWrap/>
            <w:hideMark/>
          </w:tcPr>
          <w:p w14:paraId="716A881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199.955</w:t>
            </w:r>
          </w:p>
        </w:tc>
        <w:tc>
          <w:tcPr>
            <w:tcW w:w="886" w:type="dxa"/>
            <w:tcBorders>
              <w:top w:val="nil"/>
              <w:left w:val="nil"/>
              <w:bottom w:val="single" w:sz="4" w:space="0" w:color="C0C0C0"/>
              <w:right w:val="single" w:sz="4" w:space="0" w:color="auto"/>
            </w:tcBorders>
            <w:shd w:val="clear" w:color="auto" w:fill="auto"/>
            <w:noWrap/>
            <w:hideMark/>
          </w:tcPr>
          <w:p w14:paraId="1EF4FE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17,4</w:t>
            </w:r>
          </w:p>
        </w:tc>
      </w:tr>
      <w:tr w:rsidR="00412F4A" w:rsidRPr="00412F4A" w14:paraId="38C1710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E5351A0" w14:textId="77777777" w:rsidR="00412F4A" w:rsidRPr="00412F4A" w:rsidRDefault="00412F4A" w:rsidP="00412F4A">
            <w:pPr>
              <w:rPr>
                <w:rFonts w:ascii="Arial" w:hAnsi="Arial" w:cs="Arial"/>
                <w:sz w:val="16"/>
                <w:szCs w:val="16"/>
              </w:rPr>
            </w:pPr>
            <w:r w:rsidRPr="00412F4A">
              <w:rPr>
                <w:rFonts w:ascii="Arial" w:hAnsi="Arial" w:cs="Arial"/>
                <w:sz w:val="16"/>
                <w:szCs w:val="16"/>
              </w:rPr>
              <w:t>4211</w:t>
            </w:r>
          </w:p>
        </w:tc>
        <w:tc>
          <w:tcPr>
            <w:tcW w:w="5150" w:type="dxa"/>
            <w:tcBorders>
              <w:top w:val="nil"/>
              <w:left w:val="nil"/>
              <w:bottom w:val="single" w:sz="4" w:space="0" w:color="C0C0C0"/>
              <w:right w:val="single" w:sz="4" w:space="0" w:color="auto"/>
            </w:tcBorders>
            <w:shd w:val="clear" w:color="auto" w:fill="auto"/>
            <w:hideMark/>
          </w:tcPr>
          <w:p w14:paraId="0D6F5F63" w14:textId="77777777" w:rsidR="00412F4A" w:rsidRPr="00412F4A" w:rsidRDefault="00412F4A" w:rsidP="00412F4A">
            <w:pPr>
              <w:rPr>
                <w:rFonts w:ascii="Arial" w:hAnsi="Arial" w:cs="Arial"/>
                <w:sz w:val="16"/>
                <w:szCs w:val="16"/>
              </w:rPr>
            </w:pPr>
            <w:r w:rsidRPr="00412F4A">
              <w:rPr>
                <w:rFonts w:ascii="Arial" w:hAnsi="Arial" w:cs="Arial"/>
                <w:sz w:val="16"/>
                <w:szCs w:val="16"/>
              </w:rPr>
              <w:t>Stambeni objekti</w:t>
            </w:r>
          </w:p>
        </w:tc>
        <w:tc>
          <w:tcPr>
            <w:tcW w:w="567" w:type="dxa"/>
            <w:tcBorders>
              <w:top w:val="nil"/>
              <w:left w:val="nil"/>
              <w:bottom w:val="single" w:sz="4" w:space="0" w:color="C0C0C0"/>
              <w:right w:val="single" w:sz="4" w:space="0" w:color="auto"/>
            </w:tcBorders>
            <w:shd w:val="clear" w:color="auto" w:fill="auto"/>
            <w:hideMark/>
          </w:tcPr>
          <w:p w14:paraId="04AB20F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359</w:t>
            </w:r>
          </w:p>
        </w:tc>
        <w:tc>
          <w:tcPr>
            <w:tcW w:w="1276" w:type="dxa"/>
            <w:tcBorders>
              <w:top w:val="nil"/>
              <w:left w:val="nil"/>
              <w:bottom w:val="single" w:sz="4" w:space="0" w:color="C0C0C0"/>
              <w:right w:val="single" w:sz="4" w:space="0" w:color="auto"/>
            </w:tcBorders>
            <w:shd w:val="clear" w:color="auto" w:fill="auto"/>
            <w:noWrap/>
            <w:hideMark/>
          </w:tcPr>
          <w:p w14:paraId="341CB9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CFD14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40D99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5B152F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01B11FB" w14:textId="77777777" w:rsidR="00412F4A" w:rsidRPr="00412F4A" w:rsidRDefault="00412F4A" w:rsidP="00412F4A">
            <w:pPr>
              <w:rPr>
                <w:rFonts w:ascii="Arial" w:hAnsi="Arial" w:cs="Arial"/>
                <w:sz w:val="16"/>
                <w:szCs w:val="16"/>
              </w:rPr>
            </w:pPr>
            <w:r w:rsidRPr="00412F4A">
              <w:rPr>
                <w:rFonts w:ascii="Arial" w:hAnsi="Arial" w:cs="Arial"/>
                <w:sz w:val="16"/>
                <w:szCs w:val="16"/>
              </w:rPr>
              <w:t>4212</w:t>
            </w:r>
          </w:p>
        </w:tc>
        <w:tc>
          <w:tcPr>
            <w:tcW w:w="5150" w:type="dxa"/>
            <w:tcBorders>
              <w:top w:val="nil"/>
              <w:left w:val="nil"/>
              <w:bottom w:val="single" w:sz="4" w:space="0" w:color="C0C0C0"/>
              <w:right w:val="single" w:sz="4" w:space="0" w:color="auto"/>
            </w:tcBorders>
            <w:shd w:val="clear" w:color="auto" w:fill="auto"/>
            <w:hideMark/>
          </w:tcPr>
          <w:p w14:paraId="598DB99A" w14:textId="77777777" w:rsidR="00412F4A" w:rsidRPr="00412F4A" w:rsidRDefault="00412F4A" w:rsidP="00412F4A">
            <w:pPr>
              <w:rPr>
                <w:rFonts w:ascii="Arial" w:hAnsi="Arial" w:cs="Arial"/>
                <w:sz w:val="16"/>
                <w:szCs w:val="16"/>
              </w:rPr>
            </w:pPr>
            <w:r w:rsidRPr="00412F4A">
              <w:rPr>
                <w:rFonts w:ascii="Arial" w:hAnsi="Arial" w:cs="Arial"/>
                <w:sz w:val="16"/>
                <w:szCs w:val="16"/>
              </w:rPr>
              <w:t>Poslovni objekti</w:t>
            </w:r>
          </w:p>
        </w:tc>
        <w:tc>
          <w:tcPr>
            <w:tcW w:w="567" w:type="dxa"/>
            <w:tcBorders>
              <w:top w:val="nil"/>
              <w:left w:val="nil"/>
              <w:bottom w:val="single" w:sz="4" w:space="0" w:color="C0C0C0"/>
              <w:right w:val="single" w:sz="4" w:space="0" w:color="auto"/>
            </w:tcBorders>
            <w:shd w:val="clear" w:color="auto" w:fill="auto"/>
            <w:hideMark/>
          </w:tcPr>
          <w:p w14:paraId="2D1626A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360</w:t>
            </w:r>
          </w:p>
        </w:tc>
        <w:tc>
          <w:tcPr>
            <w:tcW w:w="1276" w:type="dxa"/>
            <w:tcBorders>
              <w:top w:val="nil"/>
              <w:left w:val="nil"/>
              <w:bottom w:val="single" w:sz="4" w:space="0" w:color="C0C0C0"/>
              <w:right w:val="single" w:sz="4" w:space="0" w:color="auto"/>
            </w:tcBorders>
            <w:shd w:val="clear" w:color="auto" w:fill="auto"/>
            <w:noWrap/>
            <w:hideMark/>
          </w:tcPr>
          <w:p w14:paraId="45D6C3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399.057</w:t>
            </w:r>
          </w:p>
        </w:tc>
        <w:tc>
          <w:tcPr>
            <w:tcW w:w="1240" w:type="dxa"/>
            <w:tcBorders>
              <w:top w:val="nil"/>
              <w:left w:val="nil"/>
              <w:bottom w:val="single" w:sz="4" w:space="0" w:color="C0C0C0"/>
              <w:right w:val="single" w:sz="4" w:space="0" w:color="auto"/>
            </w:tcBorders>
            <w:shd w:val="clear" w:color="auto" w:fill="auto"/>
            <w:noWrap/>
            <w:hideMark/>
          </w:tcPr>
          <w:p w14:paraId="5B28C4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102.455</w:t>
            </w:r>
          </w:p>
        </w:tc>
        <w:tc>
          <w:tcPr>
            <w:tcW w:w="886" w:type="dxa"/>
            <w:tcBorders>
              <w:top w:val="nil"/>
              <w:left w:val="nil"/>
              <w:bottom w:val="single" w:sz="4" w:space="0" w:color="C0C0C0"/>
              <w:right w:val="single" w:sz="4" w:space="0" w:color="auto"/>
            </w:tcBorders>
            <w:shd w:val="clear" w:color="auto" w:fill="auto"/>
            <w:noWrap/>
            <w:hideMark/>
          </w:tcPr>
          <w:p w14:paraId="45F43C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25,7</w:t>
            </w:r>
          </w:p>
        </w:tc>
      </w:tr>
      <w:tr w:rsidR="00412F4A" w:rsidRPr="00412F4A" w14:paraId="68D9B9F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EC95C39" w14:textId="77777777" w:rsidR="00412F4A" w:rsidRPr="00412F4A" w:rsidRDefault="00412F4A" w:rsidP="00412F4A">
            <w:pPr>
              <w:rPr>
                <w:rFonts w:ascii="Arial" w:hAnsi="Arial" w:cs="Arial"/>
                <w:sz w:val="16"/>
                <w:szCs w:val="16"/>
              </w:rPr>
            </w:pPr>
            <w:r w:rsidRPr="00412F4A">
              <w:rPr>
                <w:rFonts w:ascii="Arial" w:hAnsi="Arial" w:cs="Arial"/>
                <w:sz w:val="16"/>
                <w:szCs w:val="16"/>
              </w:rPr>
              <w:t>4213</w:t>
            </w:r>
          </w:p>
        </w:tc>
        <w:tc>
          <w:tcPr>
            <w:tcW w:w="5150" w:type="dxa"/>
            <w:tcBorders>
              <w:top w:val="nil"/>
              <w:left w:val="nil"/>
              <w:bottom w:val="single" w:sz="4" w:space="0" w:color="C0C0C0"/>
              <w:right w:val="single" w:sz="4" w:space="0" w:color="auto"/>
            </w:tcBorders>
            <w:shd w:val="clear" w:color="auto" w:fill="auto"/>
            <w:hideMark/>
          </w:tcPr>
          <w:p w14:paraId="4DE3C5E8" w14:textId="77777777" w:rsidR="00412F4A" w:rsidRPr="00412F4A" w:rsidRDefault="00412F4A" w:rsidP="00412F4A">
            <w:pPr>
              <w:rPr>
                <w:rFonts w:ascii="Arial" w:hAnsi="Arial" w:cs="Arial"/>
                <w:sz w:val="16"/>
                <w:szCs w:val="16"/>
              </w:rPr>
            </w:pPr>
            <w:r w:rsidRPr="00412F4A">
              <w:rPr>
                <w:rFonts w:ascii="Arial" w:hAnsi="Arial" w:cs="Arial"/>
                <w:sz w:val="16"/>
                <w:szCs w:val="16"/>
              </w:rPr>
              <w:t>Ceste, željeznice i ostali prometni objekti</w:t>
            </w:r>
          </w:p>
        </w:tc>
        <w:tc>
          <w:tcPr>
            <w:tcW w:w="567" w:type="dxa"/>
            <w:tcBorders>
              <w:top w:val="nil"/>
              <w:left w:val="nil"/>
              <w:bottom w:val="single" w:sz="4" w:space="0" w:color="C0C0C0"/>
              <w:right w:val="single" w:sz="4" w:space="0" w:color="auto"/>
            </w:tcBorders>
            <w:shd w:val="clear" w:color="auto" w:fill="auto"/>
            <w:hideMark/>
          </w:tcPr>
          <w:p w14:paraId="362C2EE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361</w:t>
            </w:r>
          </w:p>
        </w:tc>
        <w:tc>
          <w:tcPr>
            <w:tcW w:w="1276" w:type="dxa"/>
            <w:tcBorders>
              <w:top w:val="nil"/>
              <w:left w:val="nil"/>
              <w:bottom w:val="single" w:sz="4" w:space="0" w:color="C0C0C0"/>
              <w:right w:val="single" w:sz="4" w:space="0" w:color="auto"/>
            </w:tcBorders>
            <w:shd w:val="clear" w:color="auto" w:fill="auto"/>
            <w:noWrap/>
            <w:hideMark/>
          </w:tcPr>
          <w:p w14:paraId="580FEA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752.802</w:t>
            </w:r>
          </w:p>
        </w:tc>
        <w:tc>
          <w:tcPr>
            <w:tcW w:w="1240" w:type="dxa"/>
            <w:tcBorders>
              <w:top w:val="nil"/>
              <w:left w:val="nil"/>
              <w:bottom w:val="single" w:sz="4" w:space="0" w:color="C0C0C0"/>
              <w:right w:val="single" w:sz="4" w:space="0" w:color="auto"/>
            </w:tcBorders>
            <w:shd w:val="clear" w:color="auto" w:fill="auto"/>
            <w:noWrap/>
            <w:hideMark/>
          </w:tcPr>
          <w:p w14:paraId="759D31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A826E9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2A6FF8E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C06FDC" w14:textId="77777777" w:rsidR="00412F4A" w:rsidRPr="00412F4A" w:rsidRDefault="00412F4A" w:rsidP="00412F4A">
            <w:pPr>
              <w:rPr>
                <w:rFonts w:ascii="Arial" w:hAnsi="Arial" w:cs="Arial"/>
                <w:sz w:val="16"/>
                <w:szCs w:val="16"/>
              </w:rPr>
            </w:pPr>
            <w:r w:rsidRPr="00412F4A">
              <w:rPr>
                <w:rFonts w:ascii="Arial" w:hAnsi="Arial" w:cs="Arial"/>
                <w:sz w:val="16"/>
                <w:szCs w:val="16"/>
              </w:rPr>
              <w:t>4214</w:t>
            </w:r>
          </w:p>
        </w:tc>
        <w:tc>
          <w:tcPr>
            <w:tcW w:w="5150" w:type="dxa"/>
            <w:tcBorders>
              <w:top w:val="nil"/>
              <w:left w:val="nil"/>
              <w:bottom w:val="single" w:sz="4" w:space="0" w:color="C0C0C0"/>
              <w:right w:val="single" w:sz="4" w:space="0" w:color="auto"/>
            </w:tcBorders>
            <w:shd w:val="clear" w:color="auto" w:fill="auto"/>
            <w:hideMark/>
          </w:tcPr>
          <w:p w14:paraId="088FFBB4" w14:textId="77777777" w:rsidR="00412F4A" w:rsidRPr="00412F4A" w:rsidRDefault="00412F4A" w:rsidP="00412F4A">
            <w:pPr>
              <w:rPr>
                <w:rFonts w:ascii="Arial" w:hAnsi="Arial" w:cs="Arial"/>
                <w:sz w:val="16"/>
                <w:szCs w:val="16"/>
              </w:rPr>
            </w:pPr>
            <w:r w:rsidRPr="00412F4A">
              <w:rPr>
                <w:rFonts w:ascii="Arial" w:hAnsi="Arial" w:cs="Arial"/>
                <w:sz w:val="16"/>
                <w:szCs w:val="16"/>
              </w:rPr>
              <w:t>Ostali građevinski objekti</w:t>
            </w:r>
          </w:p>
        </w:tc>
        <w:tc>
          <w:tcPr>
            <w:tcW w:w="567" w:type="dxa"/>
            <w:tcBorders>
              <w:top w:val="nil"/>
              <w:left w:val="nil"/>
              <w:bottom w:val="single" w:sz="4" w:space="0" w:color="C0C0C0"/>
              <w:right w:val="single" w:sz="4" w:space="0" w:color="auto"/>
            </w:tcBorders>
            <w:shd w:val="clear" w:color="auto" w:fill="auto"/>
            <w:hideMark/>
          </w:tcPr>
          <w:p w14:paraId="16B7E56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362</w:t>
            </w:r>
          </w:p>
        </w:tc>
        <w:tc>
          <w:tcPr>
            <w:tcW w:w="1276" w:type="dxa"/>
            <w:tcBorders>
              <w:top w:val="nil"/>
              <w:left w:val="nil"/>
              <w:bottom w:val="single" w:sz="4" w:space="0" w:color="C0C0C0"/>
              <w:right w:val="single" w:sz="4" w:space="0" w:color="auto"/>
            </w:tcBorders>
            <w:shd w:val="clear" w:color="auto" w:fill="auto"/>
            <w:noWrap/>
            <w:hideMark/>
          </w:tcPr>
          <w:p w14:paraId="27E7B4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F139C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97.500</w:t>
            </w:r>
          </w:p>
        </w:tc>
        <w:tc>
          <w:tcPr>
            <w:tcW w:w="886" w:type="dxa"/>
            <w:tcBorders>
              <w:top w:val="nil"/>
              <w:left w:val="nil"/>
              <w:bottom w:val="single" w:sz="4" w:space="0" w:color="C0C0C0"/>
              <w:right w:val="single" w:sz="4" w:space="0" w:color="auto"/>
            </w:tcBorders>
            <w:shd w:val="clear" w:color="auto" w:fill="auto"/>
            <w:noWrap/>
            <w:hideMark/>
          </w:tcPr>
          <w:p w14:paraId="2E5FC0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0F7F8A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4AB9A85" w14:textId="77777777" w:rsidR="00412F4A" w:rsidRPr="00412F4A" w:rsidRDefault="00412F4A" w:rsidP="00412F4A">
            <w:pPr>
              <w:rPr>
                <w:rFonts w:ascii="Arial" w:hAnsi="Arial" w:cs="Arial"/>
                <w:sz w:val="16"/>
                <w:szCs w:val="16"/>
              </w:rPr>
            </w:pPr>
            <w:r w:rsidRPr="00412F4A">
              <w:rPr>
                <w:rFonts w:ascii="Arial" w:hAnsi="Arial" w:cs="Arial"/>
                <w:sz w:val="16"/>
                <w:szCs w:val="16"/>
              </w:rPr>
              <w:t>422</w:t>
            </w:r>
          </w:p>
        </w:tc>
        <w:tc>
          <w:tcPr>
            <w:tcW w:w="5150" w:type="dxa"/>
            <w:tcBorders>
              <w:top w:val="nil"/>
              <w:left w:val="nil"/>
              <w:bottom w:val="single" w:sz="4" w:space="0" w:color="C0C0C0"/>
              <w:right w:val="single" w:sz="4" w:space="0" w:color="auto"/>
            </w:tcBorders>
            <w:shd w:val="clear" w:color="auto" w:fill="auto"/>
            <w:hideMark/>
          </w:tcPr>
          <w:p w14:paraId="66539E6E" w14:textId="77777777" w:rsidR="00412F4A" w:rsidRPr="00412F4A" w:rsidRDefault="00412F4A" w:rsidP="00412F4A">
            <w:pPr>
              <w:rPr>
                <w:rFonts w:ascii="Arial" w:hAnsi="Arial" w:cs="Arial"/>
                <w:sz w:val="16"/>
                <w:szCs w:val="16"/>
              </w:rPr>
            </w:pPr>
            <w:r w:rsidRPr="00412F4A">
              <w:rPr>
                <w:rFonts w:ascii="Arial" w:hAnsi="Arial" w:cs="Arial"/>
                <w:sz w:val="16"/>
                <w:szCs w:val="16"/>
              </w:rPr>
              <w:t>Postrojenja i oprema (AOP 364 do 371)</w:t>
            </w:r>
          </w:p>
        </w:tc>
        <w:tc>
          <w:tcPr>
            <w:tcW w:w="567" w:type="dxa"/>
            <w:tcBorders>
              <w:top w:val="nil"/>
              <w:left w:val="nil"/>
              <w:bottom w:val="single" w:sz="4" w:space="0" w:color="C0C0C0"/>
              <w:right w:val="single" w:sz="4" w:space="0" w:color="auto"/>
            </w:tcBorders>
            <w:shd w:val="clear" w:color="auto" w:fill="auto"/>
            <w:hideMark/>
          </w:tcPr>
          <w:p w14:paraId="30F1D20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363</w:t>
            </w:r>
          </w:p>
        </w:tc>
        <w:tc>
          <w:tcPr>
            <w:tcW w:w="1276" w:type="dxa"/>
            <w:tcBorders>
              <w:top w:val="nil"/>
              <w:left w:val="nil"/>
              <w:bottom w:val="single" w:sz="4" w:space="0" w:color="C0C0C0"/>
              <w:right w:val="single" w:sz="4" w:space="0" w:color="auto"/>
            </w:tcBorders>
            <w:shd w:val="clear" w:color="auto" w:fill="auto"/>
            <w:noWrap/>
            <w:hideMark/>
          </w:tcPr>
          <w:p w14:paraId="481432B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14.221.934</w:t>
            </w:r>
          </w:p>
        </w:tc>
        <w:tc>
          <w:tcPr>
            <w:tcW w:w="1240" w:type="dxa"/>
            <w:tcBorders>
              <w:top w:val="nil"/>
              <w:left w:val="nil"/>
              <w:bottom w:val="single" w:sz="4" w:space="0" w:color="C0C0C0"/>
              <w:right w:val="single" w:sz="4" w:space="0" w:color="auto"/>
            </w:tcBorders>
            <w:shd w:val="clear" w:color="auto" w:fill="auto"/>
            <w:noWrap/>
            <w:hideMark/>
          </w:tcPr>
          <w:p w14:paraId="49EB335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27.605.888</w:t>
            </w:r>
          </w:p>
        </w:tc>
        <w:tc>
          <w:tcPr>
            <w:tcW w:w="886" w:type="dxa"/>
            <w:tcBorders>
              <w:top w:val="nil"/>
              <w:left w:val="nil"/>
              <w:bottom w:val="single" w:sz="4" w:space="0" w:color="C0C0C0"/>
              <w:right w:val="single" w:sz="4" w:space="0" w:color="auto"/>
            </w:tcBorders>
            <w:shd w:val="clear" w:color="auto" w:fill="auto"/>
            <w:noWrap/>
            <w:hideMark/>
          </w:tcPr>
          <w:p w14:paraId="5F1E1A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194,1</w:t>
            </w:r>
          </w:p>
        </w:tc>
      </w:tr>
      <w:tr w:rsidR="00412F4A" w:rsidRPr="00412F4A" w14:paraId="6735F63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40AFD00" w14:textId="77777777" w:rsidR="00412F4A" w:rsidRPr="00412F4A" w:rsidRDefault="00412F4A" w:rsidP="00412F4A">
            <w:pPr>
              <w:rPr>
                <w:rFonts w:ascii="Arial" w:hAnsi="Arial" w:cs="Arial"/>
                <w:sz w:val="16"/>
                <w:szCs w:val="16"/>
              </w:rPr>
            </w:pPr>
            <w:r w:rsidRPr="00412F4A">
              <w:rPr>
                <w:rFonts w:ascii="Arial" w:hAnsi="Arial" w:cs="Arial"/>
                <w:sz w:val="16"/>
                <w:szCs w:val="16"/>
              </w:rPr>
              <w:t>4221</w:t>
            </w:r>
          </w:p>
        </w:tc>
        <w:tc>
          <w:tcPr>
            <w:tcW w:w="5150" w:type="dxa"/>
            <w:tcBorders>
              <w:top w:val="nil"/>
              <w:left w:val="nil"/>
              <w:bottom w:val="single" w:sz="4" w:space="0" w:color="C0C0C0"/>
              <w:right w:val="single" w:sz="4" w:space="0" w:color="auto"/>
            </w:tcBorders>
            <w:shd w:val="clear" w:color="auto" w:fill="auto"/>
            <w:hideMark/>
          </w:tcPr>
          <w:p w14:paraId="1498DD24" w14:textId="77777777" w:rsidR="00412F4A" w:rsidRPr="00412F4A" w:rsidRDefault="00412F4A" w:rsidP="00412F4A">
            <w:pPr>
              <w:rPr>
                <w:rFonts w:ascii="Arial" w:hAnsi="Arial" w:cs="Arial"/>
                <w:sz w:val="16"/>
                <w:szCs w:val="16"/>
              </w:rPr>
            </w:pPr>
            <w:r w:rsidRPr="00412F4A">
              <w:rPr>
                <w:rFonts w:ascii="Arial" w:hAnsi="Arial" w:cs="Arial"/>
                <w:sz w:val="16"/>
                <w:szCs w:val="16"/>
              </w:rPr>
              <w:t>Uredska oprema i namještaj</w:t>
            </w:r>
          </w:p>
        </w:tc>
        <w:tc>
          <w:tcPr>
            <w:tcW w:w="567" w:type="dxa"/>
            <w:tcBorders>
              <w:top w:val="nil"/>
              <w:left w:val="nil"/>
              <w:bottom w:val="single" w:sz="4" w:space="0" w:color="C0C0C0"/>
              <w:right w:val="single" w:sz="4" w:space="0" w:color="auto"/>
            </w:tcBorders>
            <w:shd w:val="clear" w:color="auto" w:fill="auto"/>
            <w:hideMark/>
          </w:tcPr>
          <w:p w14:paraId="4768766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364</w:t>
            </w:r>
          </w:p>
        </w:tc>
        <w:tc>
          <w:tcPr>
            <w:tcW w:w="1276" w:type="dxa"/>
            <w:tcBorders>
              <w:top w:val="nil"/>
              <w:left w:val="nil"/>
              <w:bottom w:val="single" w:sz="4" w:space="0" w:color="C0C0C0"/>
              <w:right w:val="single" w:sz="4" w:space="0" w:color="auto"/>
            </w:tcBorders>
            <w:shd w:val="clear" w:color="auto" w:fill="auto"/>
            <w:noWrap/>
            <w:hideMark/>
          </w:tcPr>
          <w:p w14:paraId="0D9272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10.311.603</w:t>
            </w:r>
          </w:p>
        </w:tc>
        <w:tc>
          <w:tcPr>
            <w:tcW w:w="1240" w:type="dxa"/>
            <w:tcBorders>
              <w:top w:val="nil"/>
              <w:left w:val="nil"/>
              <w:bottom w:val="single" w:sz="4" w:space="0" w:color="C0C0C0"/>
              <w:right w:val="single" w:sz="4" w:space="0" w:color="auto"/>
            </w:tcBorders>
            <w:shd w:val="clear" w:color="auto" w:fill="auto"/>
            <w:noWrap/>
            <w:hideMark/>
          </w:tcPr>
          <w:p w14:paraId="4637F8F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19.732.699</w:t>
            </w:r>
          </w:p>
        </w:tc>
        <w:tc>
          <w:tcPr>
            <w:tcW w:w="886" w:type="dxa"/>
            <w:tcBorders>
              <w:top w:val="nil"/>
              <w:left w:val="nil"/>
              <w:bottom w:val="single" w:sz="4" w:space="0" w:color="C0C0C0"/>
              <w:right w:val="single" w:sz="4" w:space="0" w:color="auto"/>
            </w:tcBorders>
            <w:shd w:val="clear" w:color="auto" w:fill="auto"/>
            <w:noWrap/>
            <w:hideMark/>
          </w:tcPr>
          <w:p w14:paraId="6C572B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191,4</w:t>
            </w:r>
          </w:p>
        </w:tc>
      </w:tr>
      <w:tr w:rsidR="00412F4A" w:rsidRPr="00412F4A" w14:paraId="4A74353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C333589" w14:textId="77777777" w:rsidR="00412F4A" w:rsidRPr="00412F4A" w:rsidRDefault="00412F4A" w:rsidP="00412F4A">
            <w:pPr>
              <w:rPr>
                <w:rFonts w:ascii="Arial" w:hAnsi="Arial" w:cs="Arial"/>
                <w:sz w:val="16"/>
                <w:szCs w:val="16"/>
              </w:rPr>
            </w:pPr>
            <w:r w:rsidRPr="00412F4A">
              <w:rPr>
                <w:rFonts w:ascii="Arial" w:hAnsi="Arial" w:cs="Arial"/>
                <w:sz w:val="16"/>
                <w:szCs w:val="16"/>
              </w:rPr>
              <w:t>4222</w:t>
            </w:r>
          </w:p>
        </w:tc>
        <w:tc>
          <w:tcPr>
            <w:tcW w:w="5150" w:type="dxa"/>
            <w:tcBorders>
              <w:top w:val="nil"/>
              <w:left w:val="nil"/>
              <w:bottom w:val="single" w:sz="4" w:space="0" w:color="C0C0C0"/>
              <w:right w:val="single" w:sz="4" w:space="0" w:color="auto"/>
            </w:tcBorders>
            <w:shd w:val="clear" w:color="auto" w:fill="auto"/>
            <w:hideMark/>
          </w:tcPr>
          <w:p w14:paraId="739979EB" w14:textId="77777777" w:rsidR="00412F4A" w:rsidRPr="00412F4A" w:rsidRDefault="00412F4A" w:rsidP="00412F4A">
            <w:pPr>
              <w:rPr>
                <w:rFonts w:ascii="Arial" w:hAnsi="Arial" w:cs="Arial"/>
                <w:sz w:val="16"/>
                <w:szCs w:val="16"/>
              </w:rPr>
            </w:pPr>
            <w:r w:rsidRPr="00412F4A">
              <w:rPr>
                <w:rFonts w:ascii="Arial" w:hAnsi="Arial" w:cs="Arial"/>
                <w:sz w:val="16"/>
                <w:szCs w:val="16"/>
              </w:rPr>
              <w:t>Komunikacijska oprema</w:t>
            </w:r>
          </w:p>
        </w:tc>
        <w:tc>
          <w:tcPr>
            <w:tcW w:w="567" w:type="dxa"/>
            <w:tcBorders>
              <w:top w:val="nil"/>
              <w:left w:val="nil"/>
              <w:bottom w:val="single" w:sz="4" w:space="0" w:color="C0C0C0"/>
              <w:right w:val="single" w:sz="4" w:space="0" w:color="auto"/>
            </w:tcBorders>
            <w:shd w:val="clear" w:color="auto" w:fill="auto"/>
            <w:hideMark/>
          </w:tcPr>
          <w:p w14:paraId="61E7329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365</w:t>
            </w:r>
          </w:p>
        </w:tc>
        <w:tc>
          <w:tcPr>
            <w:tcW w:w="1276" w:type="dxa"/>
            <w:tcBorders>
              <w:top w:val="nil"/>
              <w:left w:val="nil"/>
              <w:bottom w:val="single" w:sz="4" w:space="0" w:color="C0C0C0"/>
              <w:right w:val="single" w:sz="4" w:space="0" w:color="auto"/>
            </w:tcBorders>
            <w:shd w:val="clear" w:color="auto" w:fill="auto"/>
            <w:noWrap/>
            <w:hideMark/>
          </w:tcPr>
          <w:p w14:paraId="7D8BCA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1.198.091</w:t>
            </w:r>
          </w:p>
        </w:tc>
        <w:tc>
          <w:tcPr>
            <w:tcW w:w="1240" w:type="dxa"/>
            <w:tcBorders>
              <w:top w:val="nil"/>
              <w:left w:val="nil"/>
              <w:bottom w:val="single" w:sz="4" w:space="0" w:color="C0C0C0"/>
              <w:right w:val="single" w:sz="4" w:space="0" w:color="auto"/>
            </w:tcBorders>
            <w:shd w:val="clear" w:color="auto" w:fill="auto"/>
            <w:noWrap/>
            <w:hideMark/>
          </w:tcPr>
          <w:p w14:paraId="76F00A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987.784</w:t>
            </w:r>
          </w:p>
        </w:tc>
        <w:tc>
          <w:tcPr>
            <w:tcW w:w="886" w:type="dxa"/>
            <w:tcBorders>
              <w:top w:val="nil"/>
              <w:left w:val="nil"/>
              <w:bottom w:val="single" w:sz="4" w:space="0" w:color="C0C0C0"/>
              <w:right w:val="single" w:sz="4" w:space="0" w:color="auto"/>
            </w:tcBorders>
            <w:shd w:val="clear" w:color="auto" w:fill="auto"/>
            <w:noWrap/>
            <w:hideMark/>
          </w:tcPr>
          <w:p w14:paraId="71CC6C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82,4</w:t>
            </w:r>
          </w:p>
        </w:tc>
      </w:tr>
      <w:tr w:rsidR="00412F4A" w:rsidRPr="00412F4A" w14:paraId="0EEEF8A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72BA0B4" w14:textId="77777777" w:rsidR="00412F4A" w:rsidRPr="00412F4A" w:rsidRDefault="00412F4A" w:rsidP="00412F4A">
            <w:pPr>
              <w:rPr>
                <w:rFonts w:ascii="Arial" w:hAnsi="Arial" w:cs="Arial"/>
                <w:sz w:val="16"/>
                <w:szCs w:val="16"/>
              </w:rPr>
            </w:pPr>
            <w:r w:rsidRPr="00412F4A">
              <w:rPr>
                <w:rFonts w:ascii="Arial" w:hAnsi="Arial" w:cs="Arial"/>
                <w:sz w:val="16"/>
                <w:szCs w:val="16"/>
              </w:rPr>
              <w:t>4223</w:t>
            </w:r>
          </w:p>
        </w:tc>
        <w:tc>
          <w:tcPr>
            <w:tcW w:w="5150" w:type="dxa"/>
            <w:tcBorders>
              <w:top w:val="nil"/>
              <w:left w:val="nil"/>
              <w:bottom w:val="single" w:sz="4" w:space="0" w:color="C0C0C0"/>
              <w:right w:val="single" w:sz="4" w:space="0" w:color="auto"/>
            </w:tcBorders>
            <w:shd w:val="clear" w:color="auto" w:fill="auto"/>
            <w:hideMark/>
          </w:tcPr>
          <w:p w14:paraId="0FC10C09" w14:textId="77777777" w:rsidR="00412F4A" w:rsidRPr="00412F4A" w:rsidRDefault="00412F4A" w:rsidP="00412F4A">
            <w:pPr>
              <w:rPr>
                <w:rFonts w:ascii="Arial" w:hAnsi="Arial" w:cs="Arial"/>
                <w:sz w:val="16"/>
                <w:szCs w:val="16"/>
              </w:rPr>
            </w:pPr>
            <w:r w:rsidRPr="00412F4A">
              <w:rPr>
                <w:rFonts w:ascii="Arial" w:hAnsi="Arial" w:cs="Arial"/>
                <w:sz w:val="16"/>
                <w:szCs w:val="16"/>
              </w:rPr>
              <w:t>Oprema za održavanje i zaštitu</w:t>
            </w:r>
          </w:p>
        </w:tc>
        <w:tc>
          <w:tcPr>
            <w:tcW w:w="567" w:type="dxa"/>
            <w:tcBorders>
              <w:top w:val="nil"/>
              <w:left w:val="nil"/>
              <w:bottom w:val="single" w:sz="4" w:space="0" w:color="C0C0C0"/>
              <w:right w:val="single" w:sz="4" w:space="0" w:color="auto"/>
            </w:tcBorders>
            <w:shd w:val="clear" w:color="auto" w:fill="auto"/>
            <w:hideMark/>
          </w:tcPr>
          <w:p w14:paraId="7BF7654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366</w:t>
            </w:r>
          </w:p>
        </w:tc>
        <w:tc>
          <w:tcPr>
            <w:tcW w:w="1276" w:type="dxa"/>
            <w:tcBorders>
              <w:top w:val="nil"/>
              <w:left w:val="nil"/>
              <w:bottom w:val="single" w:sz="4" w:space="0" w:color="C0C0C0"/>
              <w:right w:val="single" w:sz="4" w:space="0" w:color="auto"/>
            </w:tcBorders>
            <w:shd w:val="clear" w:color="auto" w:fill="auto"/>
            <w:noWrap/>
            <w:hideMark/>
          </w:tcPr>
          <w:p w14:paraId="5CF5FF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1.302.761</w:t>
            </w:r>
          </w:p>
        </w:tc>
        <w:tc>
          <w:tcPr>
            <w:tcW w:w="1240" w:type="dxa"/>
            <w:tcBorders>
              <w:top w:val="nil"/>
              <w:left w:val="nil"/>
              <w:bottom w:val="single" w:sz="4" w:space="0" w:color="C0C0C0"/>
              <w:right w:val="single" w:sz="4" w:space="0" w:color="auto"/>
            </w:tcBorders>
            <w:shd w:val="clear" w:color="auto" w:fill="auto"/>
            <w:noWrap/>
            <w:hideMark/>
          </w:tcPr>
          <w:p w14:paraId="6444C6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5.135.945</w:t>
            </w:r>
          </w:p>
        </w:tc>
        <w:tc>
          <w:tcPr>
            <w:tcW w:w="886" w:type="dxa"/>
            <w:tcBorders>
              <w:top w:val="nil"/>
              <w:left w:val="nil"/>
              <w:bottom w:val="single" w:sz="4" w:space="0" w:color="C0C0C0"/>
              <w:right w:val="single" w:sz="4" w:space="0" w:color="auto"/>
            </w:tcBorders>
            <w:shd w:val="clear" w:color="auto" w:fill="auto"/>
            <w:noWrap/>
            <w:hideMark/>
          </w:tcPr>
          <w:p w14:paraId="3D8E16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394,2</w:t>
            </w:r>
          </w:p>
        </w:tc>
      </w:tr>
      <w:tr w:rsidR="00412F4A" w:rsidRPr="00412F4A" w14:paraId="0811066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0C62C23" w14:textId="77777777" w:rsidR="00412F4A" w:rsidRPr="00412F4A" w:rsidRDefault="00412F4A" w:rsidP="00412F4A">
            <w:pPr>
              <w:rPr>
                <w:rFonts w:ascii="Arial" w:hAnsi="Arial" w:cs="Arial"/>
                <w:sz w:val="16"/>
                <w:szCs w:val="16"/>
              </w:rPr>
            </w:pPr>
            <w:r w:rsidRPr="00412F4A">
              <w:rPr>
                <w:rFonts w:ascii="Arial" w:hAnsi="Arial" w:cs="Arial"/>
                <w:sz w:val="16"/>
                <w:szCs w:val="16"/>
              </w:rPr>
              <w:t>4224</w:t>
            </w:r>
          </w:p>
        </w:tc>
        <w:tc>
          <w:tcPr>
            <w:tcW w:w="5150" w:type="dxa"/>
            <w:tcBorders>
              <w:top w:val="nil"/>
              <w:left w:val="nil"/>
              <w:bottom w:val="single" w:sz="4" w:space="0" w:color="C0C0C0"/>
              <w:right w:val="single" w:sz="4" w:space="0" w:color="auto"/>
            </w:tcBorders>
            <w:shd w:val="clear" w:color="auto" w:fill="auto"/>
            <w:hideMark/>
          </w:tcPr>
          <w:p w14:paraId="4D97EBCB" w14:textId="77777777" w:rsidR="00412F4A" w:rsidRPr="00412F4A" w:rsidRDefault="00412F4A" w:rsidP="00412F4A">
            <w:pPr>
              <w:rPr>
                <w:rFonts w:ascii="Arial" w:hAnsi="Arial" w:cs="Arial"/>
                <w:sz w:val="16"/>
                <w:szCs w:val="16"/>
              </w:rPr>
            </w:pPr>
            <w:r w:rsidRPr="00412F4A">
              <w:rPr>
                <w:rFonts w:ascii="Arial" w:hAnsi="Arial" w:cs="Arial"/>
                <w:sz w:val="16"/>
                <w:szCs w:val="16"/>
              </w:rPr>
              <w:t>Medicinska i laboratorijska oprema</w:t>
            </w:r>
          </w:p>
        </w:tc>
        <w:tc>
          <w:tcPr>
            <w:tcW w:w="567" w:type="dxa"/>
            <w:tcBorders>
              <w:top w:val="nil"/>
              <w:left w:val="nil"/>
              <w:bottom w:val="single" w:sz="4" w:space="0" w:color="C0C0C0"/>
              <w:right w:val="single" w:sz="4" w:space="0" w:color="auto"/>
            </w:tcBorders>
            <w:shd w:val="clear" w:color="auto" w:fill="auto"/>
            <w:hideMark/>
          </w:tcPr>
          <w:p w14:paraId="583DA39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367</w:t>
            </w:r>
          </w:p>
        </w:tc>
        <w:tc>
          <w:tcPr>
            <w:tcW w:w="1276" w:type="dxa"/>
            <w:tcBorders>
              <w:top w:val="nil"/>
              <w:left w:val="nil"/>
              <w:bottom w:val="single" w:sz="4" w:space="0" w:color="C0C0C0"/>
              <w:right w:val="single" w:sz="4" w:space="0" w:color="auto"/>
            </w:tcBorders>
            <w:shd w:val="clear" w:color="auto" w:fill="auto"/>
            <w:noWrap/>
            <w:hideMark/>
          </w:tcPr>
          <w:p w14:paraId="4FBA8D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167.737</w:t>
            </w:r>
          </w:p>
        </w:tc>
        <w:tc>
          <w:tcPr>
            <w:tcW w:w="1240" w:type="dxa"/>
            <w:tcBorders>
              <w:top w:val="nil"/>
              <w:left w:val="nil"/>
              <w:bottom w:val="single" w:sz="4" w:space="0" w:color="C0C0C0"/>
              <w:right w:val="single" w:sz="4" w:space="0" w:color="auto"/>
            </w:tcBorders>
            <w:shd w:val="clear" w:color="auto" w:fill="auto"/>
            <w:noWrap/>
            <w:hideMark/>
          </w:tcPr>
          <w:p w14:paraId="42CBF0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307.550</w:t>
            </w:r>
          </w:p>
        </w:tc>
        <w:tc>
          <w:tcPr>
            <w:tcW w:w="886" w:type="dxa"/>
            <w:tcBorders>
              <w:top w:val="nil"/>
              <w:left w:val="nil"/>
              <w:bottom w:val="single" w:sz="4" w:space="0" w:color="C0C0C0"/>
              <w:right w:val="single" w:sz="4" w:space="0" w:color="auto"/>
            </w:tcBorders>
            <w:shd w:val="clear" w:color="auto" w:fill="auto"/>
            <w:noWrap/>
            <w:hideMark/>
          </w:tcPr>
          <w:p w14:paraId="24CDD9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183,4</w:t>
            </w:r>
          </w:p>
        </w:tc>
      </w:tr>
      <w:tr w:rsidR="00412F4A" w:rsidRPr="00412F4A" w14:paraId="6412EF9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02ECD8C" w14:textId="77777777" w:rsidR="00412F4A" w:rsidRPr="00412F4A" w:rsidRDefault="00412F4A" w:rsidP="00412F4A">
            <w:pPr>
              <w:rPr>
                <w:rFonts w:ascii="Arial" w:hAnsi="Arial" w:cs="Arial"/>
                <w:sz w:val="16"/>
                <w:szCs w:val="16"/>
              </w:rPr>
            </w:pPr>
            <w:r w:rsidRPr="00412F4A">
              <w:rPr>
                <w:rFonts w:ascii="Arial" w:hAnsi="Arial" w:cs="Arial"/>
                <w:sz w:val="16"/>
                <w:szCs w:val="16"/>
              </w:rPr>
              <w:t>4225</w:t>
            </w:r>
          </w:p>
        </w:tc>
        <w:tc>
          <w:tcPr>
            <w:tcW w:w="5150" w:type="dxa"/>
            <w:tcBorders>
              <w:top w:val="nil"/>
              <w:left w:val="nil"/>
              <w:bottom w:val="single" w:sz="4" w:space="0" w:color="C0C0C0"/>
              <w:right w:val="single" w:sz="4" w:space="0" w:color="auto"/>
            </w:tcBorders>
            <w:shd w:val="clear" w:color="auto" w:fill="auto"/>
            <w:hideMark/>
          </w:tcPr>
          <w:p w14:paraId="6E903592"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Instrumenti, uređaji i strojevi </w:t>
            </w:r>
          </w:p>
        </w:tc>
        <w:tc>
          <w:tcPr>
            <w:tcW w:w="567" w:type="dxa"/>
            <w:tcBorders>
              <w:top w:val="nil"/>
              <w:left w:val="nil"/>
              <w:bottom w:val="single" w:sz="4" w:space="0" w:color="C0C0C0"/>
              <w:right w:val="single" w:sz="4" w:space="0" w:color="auto"/>
            </w:tcBorders>
            <w:shd w:val="clear" w:color="auto" w:fill="auto"/>
            <w:hideMark/>
          </w:tcPr>
          <w:p w14:paraId="2D64075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368</w:t>
            </w:r>
          </w:p>
        </w:tc>
        <w:tc>
          <w:tcPr>
            <w:tcW w:w="1276" w:type="dxa"/>
            <w:tcBorders>
              <w:top w:val="nil"/>
              <w:left w:val="nil"/>
              <w:bottom w:val="single" w:sz="4" w:space="0" w:color="C0C0C0"/>
              <w:right w:val="single" w:sz="4" w:space="0" w:color="auto"/>
            </w:tcBorders>
            <w:shd w:val="clear" w:color="auto" w:fill="auto"/>
            <w:noWrap/>
            <w:hideMark/>
          </w:tcPr>
          <w:p w14:paraId="717A84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759.341</w:t>
            </w:r>
          </w:p>
        </w:tc>
        <w:tc>
          <w:tcPr>
            <w:tcW w:w="1240" w:type="dxa"/>
            <w:tcBorders>
              <w:top w:val="nil"/>
              <w:left w:val="nil"/>
              <w:bottom w:val="single" w:sz="4" w:space="0" w:color="C0C0C0"/>
              <w:right w:val="single" w:sz="4" w:space="0" w:color="auto"/>
            </w:tcBorders>
            <w:shd w:val="clear" w:color="auto" w:fill="auto"/>
            <w:noWrap/>
            <w:hideMark/>
          </w:tcPr>
          <w:p w14:paraId="043EB6C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348.893</w:t>
            </w:r>
          </w:p>
        </w:tc>
        <w:tc>
          <w:tcPr>
            <w:tcW w:w="886" w:type="dxa"/>
            <w:tcBorders>
              <w:top w:val="nil"/>
              <w:left w:val="nil"/>
              <w:bottom w:val="single" w:sz="4" w:space="0" w:color="C0C0C0"/>
              <w:right w:val="single" w:sz="4" w:space="0" w:color="auto"/>
            </w:tcBorders>
            <w:shd w:val="clear" w:color="auto" w:fill="auto"/>
            <w:noWrap/>
            <w:hideMark/>
          </w:tcPr>
          <w:p w14:paraId="74F7DE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45,9</w:t>
            </w:r>
          </w:p>
        </w:tc>
      </w:tr>
      <w:tr w:rsidR="00412F4A" w:rsidRPr="00412F4A" w14:paraId="2AA3037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57E30EC" w14:textId="77777777" w:rsidR="00412F4A" w:rsidRPr="00412F4A" w:rsidRDefault="00412F4A" w:rsidP="00412F4A">
            <w:pPr>
              <w:rPr>
                <w:rFonts w:ascii="Arial" w:hAnsi="Arial" w:cs="Arial"/>
                <w:sz w:val="16"/>
                <w:szCs w:val="16"/>
              </w:rPr>
            </w:pPr>
            <w:r w:rsidRPr="00412F4A">
              <w:rPr>
                <w:rFonts w:ascii="Arial" w:hAnsi="Arial" w:cs="Arial"/>
                <w:sz w:val="16"/>
                <w:szCs w:val="16"/>
              </w:rPr>
              <w:t>4226</w:t>
            </w:r>
          </w:p>
        </w:tc>
        <w:tc>
          <w:tcPr>
            <w:tcW w:w="5150" w:type="dxa"/>
            <w:tcBorders>
              <w:top w:val="nil"/>
              <w:left w:val="nil"/>
              <w:bottom w:val="single" w:sz="4" w:space="0" w:color="C0C0C0"/>
              <w:right w:val="single" w:sz="4" w:space="0" w:color="auto"/>
            </w:tcBorders>
            <w:shd w:val="clear" w:color="auto" w:fill="auto"/>
            <w:hideMark/>
          </w:tcPr>
          <w:p w14:paraId="1527A900" w14:textId="77777777" w:rsidR="00412F4A" w:rsidRPr="00412F4A" w:rsidRDefault="00412F4A" w:rsidP="00412F4A">
            <w:pPr>
              <w:rPr>
                <w:rFonts w:ascii="Arial" w:hAnsi="Arial" w:cs="Arial"/>
                <w:sz w:val="16"/>
                <w:szCs w:val="16"/>
              </w:rPr>
            </w:pPr>
            <w:r w:rsidRPr="00412F4A">
              <w:rPr>
                <w:rFonts w:ascii="Arial" w:hAnsi="Arial" w:cs="Arial"/>
                <w:sz w:val="16"/>
                <w:szCs w:val="16"/>
              </w:rPr>
              <w:t>Sportska i glazbena oprema</w:t>
            </w:r>
          </w:p>
        </w:tc>
        <w:tc>
          <w:tcPr>
            <w:tcW w:w="567" w:type="dxa"/>
            <w:tcBorders>
              <w:top w:val="nil"/>
              <w:left w:val="nil"/>
              <w:bottom w:val="single" w:sz="4" w:space="0" w:color="C0C0C0"/>
              <w:right w:val="single" w:sz="4" w:space="0" w:color="auto"/>
            </w:tcBorders>
            <w:shd w:val="clear" w:color="auto" w:fill="auto"/>
            <w:hideMark/>
          </w:tcPr>
          <w:p w14:paraId="2D8B219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369</w:t>
            </w:r>
          </w:p>
        </w:tc>
        <w:tc>
          <w:tcPr>
            <w:tcW w:w="1276" w:type="dxa"/>
            <w:tcBorders>
              <w:top w:val="nil"/>
              <w:left w:val="nil"/>
              <w:bottom w:val="single" w:sz="4" w:space="0" w:color="C0C0C0"/>
              <w:right w:val="single" w:sz="4" w:space="0" w:color="auto"/>
            </w:tcBorders>
            <w:shd w:val="clear" w:color="auto" w:fill="auto"/>
            <w:noWrap/>
            <w:hideMark/>
          </w:tcPr>
          <w:p w14:paraId="4D95823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31.991</w:t>
            </w:r>
          </w:p>
        </w:tc>
        <w:tc>
          <w:tcPr>
            <w:tcW w:w="1240" w:type="dxa"/>
            <w:tcBorders>
              <w:top w:val="nil"/>
              <w:left w:val="nil"/>
              <w:bottom w:val="single" w:sz="4" w:space="0" w:color="C0C0C0"/>
              <w:right w:val="single" w:sz="4" w:space="0" w:color="auto"/>
            </w:tcBorders>
            <w:shd w:val="clear" w:color="auto" w:fill="auto"/>
            <w:noWrap/>
            <w:hideMark/>
          </w:tcPr>
          <w:p w14:paraId="7BB14D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9.996</w:t>
            </w:r>
          </w:p>
        </w:tc>
        <w:tc>
          <w:tcPr>
            <w:tcW w:w="886" w:type="dxa"/>
            <w:tcBorders>
              <w:top w:val="nil"/>
              <w:left w:val="nil"/>
              <w:bottom w:val="single" w:sz="4" w:space="0" w:color="C0C0C0"/>
              <w:right w:val="single" w:sz="4" w:space="0" w:color="auto"/>
            </w:tcBorders>
            <w:shd w:val="clear" w:color="auto" w:fill="auto"/>
            <w:noWrap/>
            <w:hideMark/>
          </w:tcPr>
          <w:p w14:paraId="5BF03E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31,2</w:t>
            </w:r>
          </w:p>
        </w:tc>
      </w:tr>
      <w:tr w:rsidR="00412F4A" w:rsidRPr="00412F4A" w14:paraId="2E69658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AC8D847" w14:textId="77777777" w:rsidR="00412F4A" w:rsidRPr="00412F4A" w:rsidRDefault="00412F4A" w:rsidP="00412F4A">
            <w:pPr>
              <w:rPr>
                <w:rFonts w:ascii="Arial" w:hAnsi="Arial" w:cs="Arial"/>
                <w:sz w:val="16"/>
                <w:szCs w:val="16"/>
              </w:rPr>
            </w:pPr>
            <w:r w:rsidRPr="00412F4A">
              <w:rPr>
                <w:rFonts w:ascii="Arial" w:hAnsi="Arial" w:cs="Arial"/>
                <w:sz w:val="16"/>
                <w:szCs w:val="16"/>
              </w:rPr>
              <w:t>4227</w:t>
            </w:r>
          </w:p>
        </w:tc>
        <w:tc>
          <w:tcPr>
            <w:tcW w:w="5150" w:type="dxa"/>
            <w:tcBorders>
              <w:top w:val="nil"/>
              <w:left w:val="nil"/>
              <w:bottom w:val="single" w:sz="4" w:space="0" w:color="C0C0C0"/>
              <w:right w:val="single" w:sz="4" w:space="0" w:color="auto"/>
            </w:tcBorders>
            <w:shd w:val="clear" w:color="auto" w:fill="auto"/>
            <w:hideMark/>
          </w:tcPr>
          <w:p w14:paraId="161DF2CA" w14:textId="77777777" w:rsidR="00412F4A" w:rsidRPr="00412F4A" w:rsidRDefault="00412F4A" w:rsidP="00412F4A">
            <w:pPr>
              <w:rPr>
                <w:rFonts w:ascii="Arial" w:hAnsi="Arial" w:cs="Arial"/>
                <w:sz w:val="16"/>
                <w:szCs w:val="16"/>
              </w:rPr>
            </w:pPr>
            <w:r w:rsidRPr="00412F4A">
              <w:rPr>
                <w:rFonts w:ascii="Arial" w:hAnsi="Arial" w:cs="Arial"/>
                <w:sz w:val="16"/>
                <w:szCs w:val="16"/>
              </w:rPr>
              <w:t>Uređaji, strojevi i oprema za ostale namjene</w:t>
            </w:r>
          </w:p>
        </w:tc>
        <w:tc>
          <w:tcPr>
            <w:tcW w:w="567" w:type="dxa"/>
            <w:tcBorders>
              <w:top w:val="nil"/>
              <w:left w:val="nil"/>
              <w:bottom w:val="single" w:sz="4" w:space="0" w:color="C0C0C0"/>
              <w:right w:val="single" w:sz="4" w:space="0" w:color="auto"/>
            </w:tcBorders>
            <w:shd w:val="clear" w:color="auto" w:fill="auto"/>
            <w:hideMark/>
          </w:tcPr>
          <w:p w14:paraId="15F7DE7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370</w:t>
            </w:r>
          </w:p>
        </w:tc>
        <w:tc>
          <w:tcPr>
            <w:tcW w:w="1276" w:type="dxa"/>
            <w:tcBorders>
              <w:top w:val="nil"/>
              <w:left w:val="nil"/>
              <w:bottom w:val="single" w:sz="4" w:space="0" w:color="C0C0C0"/>
              <w:right w:val="single" w:sz="4" w:space="0" w:color="auto"/>
            </w:tcBorders>
            <w:shd w:val="clear" w:color="auto" w:fill="auto"/>
            <w:noWrap/>
            <w:hideMark/>
          </w:tcPr>
          <w:p w14:paraId="611D4B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450.410</w:t>
            </w:r>
          </w:p>
        </w:tc>
        <w:tc>
          <w:tcPr>
            <w:tcW w:w="1240" w:type="dxa"/>
            <w:tcBorders>
              <w:top w:val="nil"/>
              <w:left w:val="nil"/>
              <w:bottom w:val="single" w:sz="4" w:space="0" w:color="C0C0C0"/>
              <w:right w:val="single" w:sz="4" w:space="0" w:color="auto"/>
            </w:tcBorders>
            <w:shd w:val="clear" w:color="auto" w:fill="auto"/>
            <w:noWrap/>
            <w:hideMark/>
          </w:tcPr>
          <w:p w14:paraId="3BDBB0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1.083.021</w:t>
            </w:r>
          </w:p>
        </w:tc>
        <w:tc>
          <w:tcPr>
            <w:tcW w:w="886" w:type="dxa"/>
            <w:tcBorders>
              <w:top w:val="nil"/>
              <w:left w:val="nil"/>
              <w:bottom w:val="single" w:sz="4" w:space="0" w:color="C0C0C0"/>
              <w:right w:val="single" w:sz="4" w:space="0" w:color="auto"/>
            </w:tcBorders>
            <w:shd w:val="clear" w:color="auto" w:fill="auto"/>
            <w:noWrap/>
            <w:hideMark/>
          </w:tcPr>
          <w:p w14:paraId="75FE0D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240,5</w:t>
            </w:r>
          </w:p>
        </w:tc>
      </w:tr>
      <w:tr w:rsidR="00412F4A" w:rsidRPr="00412F4A" w14:paraId="11DEB36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C691F33" w14:textId="77777777" w:rsidR="00412F4A" w:rsidRPr="00412F4A" w:rsidRDefault="00412F4A" w:rsidP="00412F4A">
            <w:pPr>
              <w:rPr>
                <w:rFonts w:ascii="Arial" w:hAnsi="Arial" w:cs="Arial"/>
                <w:sz w:val="16"/>
                <w:szCs w:val="16"/>
              </w:rPr>
            </w:pPr>
            <w:r w:rsidRPr="00412F4A">
              <w:rPr>
                <w:rFonts w:ascii="Arial" w:hAnsi="Arial" w:cs="Arial"/>
                <w:sz w:val="16"/>
                <w:szCs w:val="16"/>
              </w:rPr>
              <w:t>4228</w:t>
            </w:r>
          </w:p>
        </w:tc>
        <w:tc>
          <w:tcPr>
            <w:tcW w:w="5150" w:type="dxa"/>
            <w:tcBorders>
              <w:top w:val="nil"/>
              <w:left w:val="nil"/>
              <w:bottom w:val="single" w:sz="4" w:space="0" w:color="C0C0C0"/>
              <w:right w:val="single" w:sz="4" w:space="0" w:color="auto"/>
            </w:tcBorders>
            <w:shd w:val="clear" w:color="auto" w:fill="auto"/>
            <w:hideMark/>
          </w:tcPr>
          <w:p w14:paraId="07DEA69F" w14:textId="77777777" w:rsidR="00412F4A" w:rsidRPr="00412F4A" w:rsidRDefault="00412F4A" w:rsidP="00412F4A">
            <w:pPr>
              <w:rPr>
                <w:rFonts w:ascii="Arial" w:hAnsi="Arial" w:cs="Arial"/>
                <w:sz w:val="16"/>
                <w:szCs w:val="16"/>
              </w:rPr>
            </w:pPr>
            <w:r w:rsidRPr="00412F4A">
              <w:rPr>
                <w:rFonts w:ascii="Arial" w:hAnsi="Arial" w:cs="Arial"/>
                <w:sz w:val="16"/>
                <w:szCs w:val="16"/>
              </w:rPr>
              <w:t>Vojna oprema</w:t>
            </w:r>
          </w:p>
        </w:tc>
        <w:tc>
          <w:tcPr>
            <w:tcW w:w="567" w:type="dxa"/>
            <w:tcBorders>
              <w:top w:val="nil"/>
              <w:left w:val="nil"/>
              <w:bottom w:val="single" w:sz="4" w:space="0" w:color="C0C0C0"/>
              <w:right w:val="single" w:sz="4" w:space="0" w:color="auto"/>
            </w:tcBorders>
            <w:shd w:val="clear" w:color="auto" w:fill="auto"/>
            <w:hideMark/>
          </w:tcPr>
          <w:p w14:paraId="03AAD2F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371</w:t>
            </w:r>
          </w:p>
        </w:tc>
        <w:tc>
          <w:tcPr>
            <w:tcW w:w="1276" w:type="dxa"/>
            <w:tcBorders>
              <w:top w:val="nil"/>
              <w:left w:val="nil"/>
              <w:bottom w:val="single" w:sz="4" w:space="0" w:color="C0C0C0"/>
              <w:right w:val="single" w:sz="4" w:space="0" w:color="auto"/>
            </w:tcBorders>
            <w:shd w:val="clear" w:color="auto" w:fill="auto"/>
            <w:noWrap/>
            <w:hideMark/>
          </w:tcPr>
          <w:p w14:paraId="4B6D1A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3A69A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970A7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664BE8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7965349" w14:textId="77777777" w:rsidR="00412F4A" w:rsidRPr="00412F4A" w:rsidRDefault="00412F4A" w:rsidP="00412F4A">
            <w:pPr>
              <w:rPr>
                <w:rFonts w:ascii="Arial" w:hAnsi="Arial" w:cs="Arial"/>
                <w:sz w:val="16"/>
                <w:szCs w:val="16"/>
              </w:rPr>
            </w:pPr>
            <w:r w:rsidRPr="00412F4A">
              <w:rPr>
                <w:rFonts w:ascii="Arial" w:hAnsi="Arial" w:cs="Arial"/>
                <w:sz w:val="16"/>
                <w:szCs w:val="16"/>
              </w:rPr>
              <w:t>423</w:t>
            </w:r>
          </w:p>
        </w:tc>
        <w:tc>
          <w:tcPr>
            <w:tcW w:w="5150" w:type="dxa"/>
            <w:tcBorders>
              <w:top w:val="nil"/>
              <w:left w:val="nil"/>
              <w:bottom w:val="single" w:sz="4" w:space="0" w:color="C0C0C0"/>
              <w:right w:val="single" w:sz="4" w:space="0" w:color="auto"/>
            </w:tcBorders>
            <w:shd w:val="clear" w:color="auto" w:fill="auto"/>
            <w:hideMark/>
          </w:tcPr>
          <w:p w14:paraId="4D05E692" w14:textId="77777777" w:rsidR="00412F4A" w:rsidRPr="00412F4A" w:rsidRDefault="00412F4A" w:rsidP="00412F4A">
            <w:pPr>
              <w:rPr>
                <w:rFonts w:ascii="Arial" w:hAnsi="Arial" w:cs="Arial"/>
                <w:sz w:val="16"/>
                <w:szCs w:val="16"/>
              </w:rPr>
            </w:pPr>
            <w:r w:rsidRPr="00412F4A">
              <w:rPr>
                <w:rFonts w:ascii="Arial" w:hAnsi="Arial" w:cs="Arial"/>
                <w:sz w:val="16"/>
                <w:szCs w:val="16"/>
              </w:rPr>
              <w:t>Prijevozna sredstva (AOP 373 do 376)</w:t>
            </w:r>
          </w:p>
        </w:tc>
        <w:tc>
          <w:tcPr>
            <w:tcW w:w="567" w:type="dxa"/>
            <w:tcBorders>
              <w:top w:val="nil"/>
              <w:left w:val="nil"/>
              <w:bottom w:val="single" w:sz="4" w:space="0" w:color="C0C0C0"/>
              <w:right w:val="single" w:sz="4" w:space="0" w:color="auto"/>
            </w:tcBorders>
            <w:shd w:val="clear" w:color="auto" w:fill="auto"/>
            <w:hideMark/>
          </w:tcPr>
          <w:p w14:paraId="766B3AB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372</w:t>
            </w:r>
          </w:p>
        </w:tc>
        <w:tc>
          <w:tcPr>
            <w:tcW w:w="1276" w:type="dxa"/>
            <w:tcBorders>
              <w:top w:val="nil"/>
              <w:left w:val="nil"/>
              <w:bottom w:val="single" w:sz="4" w:space="0" w:color="C0C0C0"/>
              <w:right w:val="single" w:sz="4" w:space="0" w:color="auto"/>
            </w:tcBorders>
            <w:shd w:val="clear" w:color="auto" w:fill="auto"/>
            <w:noWrap/>
            <w:hideMark/>
          </w:tcPr>
          <w:p w14:paraId="0AB869D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599.200</w:t>
            </w:r>
          </w:p>
        </w:tc>
        <w:tc>
          <w:tcPr>
            <w:tcW w:w="1240" w:type="dxa"/>
            <w:tcBorders>
              <w:top w:val="nil"/>
              <w:left w:val="nil"/>
              <w:bottom w:val="single" w:sz="4" w:space="0" w:color="C0C0C0"/>
              <w:right w:val="single" w:sz="4" w:space="0" w:color="auto"/>
            </w:tcBorders>
            <w:shd w:val="clear" w:color="auto" w:fill="auto"/>
            <w:noWrap/>
            <w:hideMark/>
          </w:tcPr>
          <w:p w14:paraId="5FC1B54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6.145.097</w:t>
            </w:r>
          </w:p>
        </w:tc>
        <w:tc>
          <w:tcPr>
            <w:tcW w:w="886" w:type="dxa"/>
            <w:tcBorders>
              <w:top w:val="nil"/>
              <w:left w:val="nil"/>
              <w:bottom w:val="single" w:sz="4" w:space="0" w:color="C0C0C0"/>
              <w:right w:val="single" w:sz="4" w:space="0" w:color="auto"/>
            </w:tcBorders>
            <w:shd w:val="clear" w:color="auto" w:fill="auto"/>
            <w:noWrap/>
            <w:hideMark/>
          </w:tcPr>
          <w:p w14:paraId="255419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1.025,6</w:t>
            </w:r>
          </w:p>
        </w:tc>
      </w:tr>
      <w:tr w:rsidR="00412F4A" w:rsidRPr="00412F4A" w14:paraId="3A14BC2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1EE9432" w14:textId="77777777" w:rsidR="00412F4A" w:rsidRPr="00412F4A" w:rsidRDefault="00412F4A" w:rsidP="00412F4A">
            <w:pPr>
              <w:rPr>
                <w:rFonts w:ascii="Arial" w:hAnsi="Arial" w:cs="Arial"/>
                <w:sz w:val="16"/>
                <w:szCs w:val="16"/>
              </w:rPr>
            </w:pPr>
            <w:r w:rsidRPr="00412F4A">
              <w:rPr>
                <w:rFonts w:ascii="Arial" w:hAnsi="Arial" w:cs="Arial"/>
                <w:sz w:val="16"/>
                <w:szCs w:val="16"/>
              </w:rPr>
              <w:t>4231</w:t>
            </w:r>
          </w:p>
        </w:tc>
        <w:tc>
          <w:tcPr>
            <w:tcW w:w="5150" w:type="dxa"/>
            <w:tcBorders>
              <w:top w:val="nil"/>
              <w:left w:val="nil"/>
              <w:bottom w:val="single" w:sz="4" w:space="0" w:color="C0C0C0"/>
              <w:right w:val="single" w:sz="4" w:space="0" w:color="auto"/>
            </w:tcBorders>
            <w:shd w:val="clear" w:color="auto" w:fill="auto"/>
            <w:hideMark/>
          </w:tcPr>
          <w:p w14:paraId="38B7F065" w14:textId="77777777" w:rsidR="00412F4A" w:rsidRPr="00412F4A" w:rsidRDefault="00412F4A" w:rsidP="00412F4A">
            <w:pPr>
              <w:rPr>
                <w:rFonts w:ascii="Arial" w:hAnsi="Arial" w:cs="Arial"/>
                <w:sz w:val="16"/>
                <w:szCs w:val="16"/>
              </w:rPr>
            </w:pPr>
            <w:r w:rsidRPr="00412F4A">
              <w:rPr>
                <w:rFonts w:ascii="Arial" w:hAnsi="Arial" w:cs="Arial"/>
                <w:sz w:val="16"/>
                <w:szCs w:val="16"/>
              </w:rPr>
              <w:t>Prijevozna sredstva u cestovnom prometu</w:t>
            </w:r>
          </w:p>
        </w:tc>
        <w:tc>
          <w:tcPr>
            <w:tcW w:w="567" w:type="dxa"/>
            <w:tcBorders>
              <w:top w:val="nil"/>
              <w:left w:val="nil"/>
              <w:bottom w:val="single" w:sz="4" w:space="0" w:color="C0C0C0"/>
              <w:right w:val="single" w:sz="4" w:space="0" w:color="auto"/>
            </w:tcBorders>
            <w:shd w:val="clear" w:color="auto" w:fill="auto"/>
            <w:hideMark/>
          </w:tcPr>
          <w:p w14:paraId="038E2F4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373</w:t>
            </w:r>
          </w:p>
        </w:tc>
        <w:tc>
          <w:tcPr>
            <w:tcW w:w="1276" w:type="dxa"/>
            <w:tcBorders>
              <w:top w:val="nil"/>
              <w:left w:val="nil"/>
              <w:bottom w:val="single" w:sz="4" w:space="0" w:color="C0C0C0"/>
              <w:right w:val="single" w:sz="4" w:space="0" w:color="auto"/>
            </w:tcBorders>
            <w:shd w:val="clear" w:color="auto" w:fill="auto"/>
            <w:noWrap/>
            <w:hideMark/>
          </w:tcPr>
          <w:p w14:paraId="00B9A1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599.200</w:t>
            </w:r>
          </w:p>
        </w:tc>
        <w:tc>
          <w:tcPr>
            <w:tcW w:w="1240" w:type="dxa"/>
            <w:tcBorders>
              <w:top w:val="nil"/>
              <w:left w:val="nil"/>
              <w:bottom w:val="single" w:sz="4" w:space="0" w:color="C0C0C0"/>
              <w:right w:val="single" w:sz="4" w:space="0" w:color="auto"/>
            </w:tcBorders>
            <w:shd w:val="clear" w:color="auto" w:fill="auto"/>
            <w:noWrap/>
            <w:hideMark/>
          </w:tcPr>
          <w:p w14:paraId="6C6DB1E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6.145.097</w:t>
            </w:r>
          </w:p>
        </w:tc>
        <w:tc>
          <w:tcPr>
            <w:tcW w:w="886" w:type="dxa"/>
            <w:tcBorders>
              <w:top w:val="nil"/>
              <w:left w:val="nil"/>
              <w:bottom w:val="single" w:sz="4" w:space="0" w:color="C0C0C0"/>
              <w:right w:val="single" w:sz="4" w:space="0" w:color="auto"/>
            </w:tcBorders>
            <w:shd w:val="clear" w:color="auto" w:fill="auto"/>
            <w:noWrap/>
            <w:hideMark/>
          </w:tcPr>
          <w:p w14:paraId="474EEE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1.025,6</w:t>
            </w:r>
          </w:p>
        </w:tc>
      </w:tr>
      <w:tr w:rsidR="00412F4A" w:rsidRPr="00412F4A" w14:paraId="5F03A91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883ACD1" w14:textId="77777777" w:rsidR="00412F4A" w:rsidRPr="00412F4A" w:rsidRDefault="00412F4A" w:rsidP="00412F4A">
            <w:pPr>
              <w:rPr>
                <w:rFonts w:ascii="Arial" w:hAnsi="Arial" w:cs="Arial"/>
                <w:sz w:val="16"/>
                <w:szCs w:val="16"/>
              </w:rPr>
            </w:pPr>
            <w:r w:rsidRPr="00412F4A">
              <w:rPr>
                <w:rFonts w:ascii="Arial" w:hAnsi="Arial" w:cs="Arial"/>
                <w:sz w:val="16"/>
                <w:szCs w:val="16"/>
              </w:rPr>
              <w:t>4232</w:t>
            </w:r>
          </w:p>
        </w:tc>
        <w:tc>
          <w:tcPr>
            <w:tcW w:w="5150" w:type="dxa"/>
            <w:tcBorders>
              <w:top w:val="nil"/>
              <w:left w:val="nil"/>
              <w:bottom w:val="single" w:sz="4" w:space="0" w:color="C0C0C0"/>
              <w:right w:val="single" w:sz="4" w:space="0" w:color="auto"/>
            </w:tcBorders>
            <w:shd w:val="clear" w:color="auto" w:fill="auto"/>
            <w:hideMark/>
          </w:tcPr>
          <w:p w14:paraId="7E8996AD" w14:textId="77777777" w:rsidR="00412F4A" w:rsidRPr="00412F4A" w:rsidRDefault="00412F4A" w:rsidP="00412F4A">
            <w:pPr>
              <w:rPr>
                <w:rFonts w:ascii="Arial" w:hAnsi="Arial" w:cs="Arial"/>
                <w:sz w:val="16"/>
                <w:szCs w:val="16"/>
              </w:rPr>
            </w:pPr>
            <w:r w:rsidRPr="00412F4A">
              <w:rPr>
                <w:rFonts w:ascii="Arial" w:hAnsi="Arial" w:cs="Arial"/>
                <w:sz w:val="16"/>
                <w:szCs w:val="16"/>
              </w:rPr>
              <w:t>Prijevozna sredstva u željezničkom prometu</w:t>
            </w:r>
          </w:p>
        </w:tc>
        <w:tc>
          <w:tcPr>
            <w:tcW w:w="567" w:type="dxa"/>
            <w:tcBorders>
              <w:top w:val="nil"/>
              <w:left w:val="nil"/>
              <w:bottom w:val="single" w:sz="4" w:space="0" w:color="C0C0C0"/>
              <w:right w:val="single" w:sz="4" w:space="0" w:color="auto"/>
            </w:tcBorders>
            <w:shd w:val="clear" w:color="auto" w:fill="auto"/>
            <w:hideMark/>
          </w:tcPr>
          <w:p w14:paraId="7F66795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374</w:t>
            </w:r>
          </w:p>
        </w:tc>
        <w:tc>
          <w:tcPr>
            <w:tcW w:w="1276" w:type="dxa"/>
            <w:tcBorders>
              <w:top w:val="nil"/>
              <w:left w:val="nil"/>
              <w:bottom w:val="single" w:sz="4" w:space="0" w:color="C0C0C0"/>
              <w:right w:val="single" w:sz="4" w:space="0" w:color="auto"/>
            </w:tcBorders>
            <w:shd w:val="clear" w:color="auto" w:fill="auto"/>
            <w:noWrap/>
            <w:hideMark/>
          </w:tcPr>
          <w:p w14:paraId="194AAA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088F40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10605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A435A0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A7A861D" w14:textId="77777777" w:rsidR="00412F4A" w:rsidRPr="00412F4A" w:rsidRDefault="00412F4A" w:rsidP="00412F4A">
            <w:pPr>
              <w:rPr>
                <w:rFonts w:ascii="Arial" w:hAnsi="Arial" w:cs="Arial"/>
                <w:sz w:val="16"/>
                <w:szCs w:val="16"/>
              </w:rPr>
            </w:pPr>
            <w:r w:rsidRPr="00412F4A">
              <w:rPr>
                <w:rFonts w:ascii="Arial" w:hAnsi="Arial" w:cs="Arial"/>
                <w:sz w:val="16"/>
                <w:szCs w:val="16"/>
              </w:rPr>
              <w:t>4233</w:t>
            </w:r>
          </w:p>
        </w:tc>
        <w:tc>
          <w:tcPr>
            <w:tcW w:w="5150" w:type="dxa"/>
            <w:tcBorders>
              <w:top w:val="nil"/>
              <w:left w:val="nil"/>
              <w:bottom w:val="single" w:sz="4" w:space="0" w:color="C0C0C0"/>
              <w:right w:val="single" w:sz="4" w:space="0" w:color="auto"/>
            </w:tcBorders>
            <w:shd w:val="clear" w:color="auto" w:fill="auto"/>
            <w:hideMark/>
          </w:tcPr>
          <w:p w14:paraId="3977D2AA" w14:textId="77777777" w:rsidR="00412F4A" w:rsidRPr="00412F4A" w:rsidRDefault="00412F4A" w:rsidP="00412F4A">
            <w:pPr>
              <w:rPr>
                <w:rFonts w:ascii="Arial" w:hAnsi="Arial" w:cs="Arial"/>
                <w:sz w:val="16"/>
                <w:szCs w:val="16"/>
              </w:rPr>
            </w:pPr>
            <w:r w:rsidRPr="00412F4A">
              <w:rPr>
                <w:rFonts w:ascii="Arial" w:hAnsi="Arial" w:cs="Arial"/>
                <w:sz w:val="16"/>
                <w:szCs w:val="16"/>
              </w:rPr>
              <w:t>Prijevozna sredstva u pomorskom i riječnom prometu</w:t>
            </w:r>
          </w:p>
        </w:tc>
        <w:tc>
          <w:tcPr>
            <w:tcW w:w="567" w:type="dxa"/>
            <w:tcBorders>
              <w:top w:val="nil"/>
              <w:left w:val="nil"/>
              <w:bottom w:val="single" w:sz="4" w:space="0" w:color="C0C0C0"/>
              <w:right w:val="single" w:sz="4" w:space="0" w:color="auto"/>
            </w:tcBorders>
            <w:shd w:val="clear" w:color="auto" w:fill="auto"/>
            <w:hideMark/>
          </w:tcPr>
          <w:p w14:paraId="44D98C3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375</w:t>
            </w:r>
          </w:p>
        </w:tc>
        <w:tc>
          <w:tcPr>
            <w:tcW w:w="1276" w:type="dxa"/>
            <w:tcBorders>
              <w:top w:val="nil"/>
              <w:left w:val="nil"/>
              <w:bottom w:val="single" w:sz="4" w:space="0" w:color="C0C0C0"/>
              <w:right w:val="single" w:sz="4" w:space="0" w:color="auto"/>
            </w:tcBorders>
            <w:shd w:val="clear" w:color="auto" w:fill="auto"/>
            <w:noWrap/>
            <w:hideMark/>
          </w:tcPr>
          <w:p w14:paraId="68E4E6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06248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57F28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FA41DB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4E0955B"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4234</w:t>
            </w:r>
          </w:p>
        </w:tc>
        <w:tc>
          <w:tcPr>
            <w:tcW w:w="5150" w:type="dxa"/>
            <w:tcBorders>
              <w:top w:val="nil"/>
              <w:left w:val="nil"/>
              <w:bottom w:val="single" w:sz="4" w:space="0" w:color="C0C0C0"/>
              <w:right w:val="single" w:sz="4" w:space="0" w:color="auto"/>
            </w:tcBorders>
            <w:shd w:val="clear" w:color="auto" w:fill="auto"/>
            <w:hideMark/>
          </w:tcPr>
          <w:p w14:paraId="76CE985A" w14:textId="77777777" w:rsidR="00412F4A" w:rsidRPr="00412F4A" w:rsidRDefault="00412F4A" w:rsidP="00412F4A">
            <w:pPr>
              <w:rPr>
                <w:rFonts w:ascii="Arial" w:hAnsi="Arial" w:cs="Arial"/>
                <w:sz w:val="16"/>
                <w:szCs w:val="16"/>
              </w:rPr>
            </w:pPr>
            <w:r w:rsidRPr="00412F4A">
              <w:rPr>
                <w:rFonts w:ascii="Arial" w:hAnsi="Arial" w:cs="Arial"/>
                <w:sz w:val="16"/>
                <w:szCs w:val="16"/>
              </w:rPr>
              <w:t>Prijevozna sredstva u zračnom prometu</w:t>
            </w:r>
          </w:p>
        </w:tc>
        <w:tc>
          <w:tcPr>
            <w:tcW w:w="567" w:type="dxa"/>
            <w:tcBorders>
              <w:top w:val="nil"/>
              <w:left w:val="nil"/>
              <w:bottom w:val="single" w:sz="4" w:space="0" w:color="C0C0C0"/>
              <w:right w:val="single" w:sz="4" w:space="0" w:color="auto"/>
            </w:tcBorders>
            <w:shd w:val="clear" w:color="auto" w:fill="auto"/>
            <w:hideMark/>
          </w:tcPr>
          <w:p w14:paraId="6EB79BC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376</w:t>
            </w:r>
          </w:p>
        </w:tc>
        <w:tc>
          <w:tcPr>
            <w:tcW w:w="1276" w:type="dxa"/>
            <w:tcBorders>
              <w:top w:val="nil"/>
              <w:left w:val="nil"/>
              <w:bottom w:val="single" w:sz="4" w:space="0" w:color="C0C0C0"/>
              <w:right w:val="single" w:sz="4" w:space="0" w:color="auto"/>
            </w:tcBorders>
            <w:shd w:val="clear" w:color="auto" w:fill="auto"/>
            <w:noWrap/>
            <w:hideMark/>
          </w:tcPr>
          <w:p w14:paraId="14E0B8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C14D2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5CF60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5DC581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616187A" w14:textId="77777777" w:rsidR="00412F4A" w:rsidRPr="00412F4A" w:rsidRDefault="00412F4A" w:rsidP="00412F4A">
            <w:pPr>
              <w:rPr>
                <w:rFonts w:ascii="Arial" w:hAnsi="Arial" w:cs="Arial"/>
                <w:sz w:val="16"/>
                <w:szCs w:val="16"/>
              </w:rPr>
            </w:pPr>
            <w:r w:rsidRPr="00412F4A">
              <w:rPr>
                <w:rFonts w:ascii="Arial" w:hAnsi="Arial" w:cs="Arial"/>
                <w:sz w:val="16"/>
                <w:szCs w:val="16"/>
              </w:rPr>
              <w:t>424</w:t>
            </w:r>
          </w:p>
        </w:tc>
        <w:tc>
          <w:tcPr>
            <w:tcW w:w="5150" w:type="dxa"/>
            <w:tcBorders>
              <w:top w:val="nil"/>
              <w:left w:val="nil"/>
              <w:bottom w:val="single" w:sz="4" w:space="0" w:color="C0C0C0"/>
              <w:right w:val="single" w:sz="4" w:space="0" w:color="auto"/>
            </w:tcBorders>
            <w:shd w:val="clear" w:color="auto" w:fill="auto"/>
            <w:hideMark/>
          </w:tcPr>
          <w:p w14:paraId="78B5F654" w14:textId="77777777" w:rsidR="00412F4A" w:rsidRPr="00412F4A" w:rsidRDefault="00412F4A" w:rsidP="00412F4A">
            <w:pPr>
              <w:rPr>
                <w:rFonts w:ascii="Arial" w:hAnsi="Arial" w:cs="Arial"/>
                <w:sz w:val="16"/>
                <w:szCs w:val="16"/>
              </w:rPr>
            </w:pPr>
            <w:r w:rsidRPr="00412F4A">
              <w:rPr>
                <w:rFonts w:ascii="Arial" w:hAnsi="Arial" w:cs="Arial"/>
                <w:sz w:val="16"/>
                <w:szCs w:val="16"/>
              </w:rPr>
              <w:t>Knjige, umjetnička djela i ostale izložbene vrijednosti (AOP 378 do 381)</w:t>
            </w:r>
          </w:p>
        </w:tc>
        <w:tc>
          <w:tcPr>
            <w:tcW w:w="567" w:type="dxa"/>
            <w:tcBorders>
              <w:top w:val="nil"/>
              <w:left w:val="nil"/>
              <w:bottom w:val="single" w:sz="4" w:space="0" w:color="C0C0C0"/>
              <w:right w:val="single" w:sz="4" w:space="0" w:color="auto"/>
            </w:tcBorders>
            <w:shd w:val="clear" w:color="auto" w:fill="auto"/>
            <w:hideMark/>
          </w:tcPr>
          <w:p w14:paraId="77B7F7F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377</w:t>
            </w:r>
          </w:p>
        </w:tc>
        <w:tc>
          <w:tcPr>
            <w:tcW w:w="1276" w:type="dxa"/>
            <w:tcBorders>
              <w:top w:val="nil"/>
              <w:left w:val="nil"/>
              <w:bottom w:val="single" w:sz="4" w:space="0" w:color="C0C0C0"/>
              <w:right w:val="single" w:sz="4" w:space="0" w:color="auto"/>
            </w:tcBorders>
            <w:shd w:val="clear" w:color="auto" w:fill="auto"/>
            <w:noWrap/>
            <w:hideMark/>
          </w:tcPr>
          <w:p w14:paraId="67AFA31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3.978</w:t>
            </w:r>
          </w:p>
        </w:tc>
        <w:tc>
          <w:tcPr>
            <w:tcW w:w="1240" w:type="dxa"/>
            <w:tcBorders>
              <w:top w:val="nil"/>
              <w:left w:val="nil"/>
              <w:bottom w:val="single" w:sz="4" w:space="0" w:color="C0C0C0"/>
              <w:right w:val="single" w:sz="4" w:space="0" w:color="auto"/>
            </w:tcBorders>
            <w:shd w:val="clear" w:color="auto" w:fill="auto"/>
            <w:noWrap/>
            <w:hideMark/>
          </w:tcPr>
          <w:p w14:paraId="5811127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2.363</w:t>
            </w:r>
          </w:p>
        </w:tc>
        <w:tc>
          <w:tcPr>
            <w:tcW w:w="886" w:type="dxa"/>
            <w:tcBorders>
              <w:top w:val="nil"/>
              <w:left w:val="nil"/>
              <w:bottom w:val="single" w:sz="4" w:space="0" w:color="C0C0C0"/>
              <w:right w:val="single" w:sz="4" w:space="0" w:color="auto"/>
            </w:tcBorders>
            <w:shd w:val="clear" w:color="auto" w:fill="auto"/>
            <w:noWrap/>
            <w:hideMark/>
          </w:tcPr>
          <w:p w14:paraId="21FDEF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59,4</w:t>
            </w:r>
          </w:p>
        </w:tc>
      </w:tr>
      <w:tr w:rsidR="00412F4A" w:rsidRPr="00412F4A" w14:paraId="7859411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12BDF45" w14:textId="77777777" w:rsidR="00412F4A" w:rsidRPr="00412F4A" w:rsidRDefault="00412F4A" w:rsidP="00412F4A">
            <w:pPr>
              <w:rPr>
                <w:rFonts w:ascii="Arial" w:hAnsi="Arial" w:cs="Arial"/>
                <w:sz w:val="16"/>
                <w:szCs w:val="16"/>
              </w:rPr>
            </w:pPr>
            <w:r w:rsidRPr="00412F4A">
              <w:rPr>
                <w:rFonts w:ascii="Arial" w:hAnsi="Arial" w:cs="Arial"/>
                <w:sz w:val="16"/>
                <w:szCs w:val="16"/>
              </w:rPr>
              <w:t>4241</w:t>
            </w:r>
          </w:p>
        </w:tc>
        <w:tc>
          <w:tcPr>
            <w:tcW w:w="5150" w:type="dxa"/>
            <w:tcBorders>
              <w:top w:val="nil"/>
              <w:left w:val="nil"/>
              <w:bottom w:val="single" w:sz="4" w:space="0" w:color="C0C0C0"/>
              <w:right w:val="single" w:sz="4" w:space="0" w:color="auto"/>
            </w:tcBorders>
            <w:shd w:val="clear" w:color="auto" w:fill="auto"/>
            <w:hideMark/>
          </w:tcPr>
          <w:p w14:paraId="5B211209"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Knjige </w:t>
            </w:r>
          </w:p>
        </w:tc>
        <w:tc>
          <w:tcPr>
            <w:tcW w:w="567" w:type="dxa"/>
            <w:tcBorders>
              <w:top w:val="nil"/>
              <w:left w:val="nil"/>
              <w:bottom w:val="single" w:sz="4" w:space="0" w:color="C0C0C0"/>
              <w:right w:val="single" w:sz="4" w:space="0" w:color="auto"/>
            </w:tcBorders>
            <w:shd w:val="clear" w:color="auto" w:fill="auto"/>
            <w:hideMark/>
          </w:tcPr>
          <w:p w14:paraId="1EBDD76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378</w:t>
            </w:r>
          </w:p>
        </w:tc>
        <w:tc>
          <w:tcPr>
            <w:tcW w:w="1276" w:type="dxa"/>
            <w:tcBorders>
              <w:top w:val="nil"/>
              <w:left w:val="nil"/>
              <w:bottom w:val="single" w:sz="4" w:space="0" w:color="C0C0C0"/>
              <w:right w:val="single" w:sz="4" w:space="0" w:color="auto"/>
            </w:tcBorders>
            <w:shd w:val="clear" w:color="auto" w:fill="auto"/>
            <w:noWrap/>
            <w:hideMark/>
          </w:tcPr>
          <w:p w14:paraId="73FD9F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3.978</w:t>
            </w:r>
          </w:p>
        </w:tc>
        <w:tc>
          <w:tcPr>
            <w:tcW w:w="1240" w:type="dxa"/>
            <w:tcBorders>
              <w:top w:val="nil"/>
              <w:left w:val="nil"/>
              <w:bottom w:val="single" w:sz="4" w:space="0" w:color="C0C0C0"/>
              <w:right w:val="single" w:sz="4" w:space="0" w:color="auto"/>
            </w:tcBorders>
            <w:shd w:val="clear" w:color="auto" w:fill="auto"/>
            <w:noWrap/>
            <w:hideMark/>
          </w:tcPr>
          <w:p w14:paraId="63DAE3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2.363</w:t>
            </w:r>
          </w:p>
        </w:tc>
        <w:tc>
          <w:tcPr>
            <w:tcW w:w="886" w:type="dxa"/>
            <w:tcBorders>
              <w:top w:val="nil"/>
              <w:left w:val="nil"/>
              <w:bottom w:val="single" w:sz="4" w:space="0" w:color="C0C0C0"/>
              <w:right w:val="single" w:sz="4" w:space="0" w:color="auto"/>
            </w:tcBorders>
            <w:shd w:val="clear" w:color="auto" w:fill="auto"/>
            <w:noWrap/>
            <w:hideMark/>
          </w:tcPr>
          <w:p w14:paraId="5F55C45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59,4</w:t>
            </w:r>
          </w:p>
        </w:tc>
      </w:tr>
      <w:tr w:rsidR="00412F4A" w:rsidRPr="00412F4A" w14:paraId="6BC6FDA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3225417" w14:textId="77777777" w:rsidR="00412F4A" w:rsidRPr="00412F4A" w:rsidRDefault="00412F4A" w:rsidP="00412F4A">
            <w:pPr>
              <w:rPr>
                <w:rFonts w:ascii="Arial" w:hAnsi="Arial" w:cs="Arial"/>
                <w:sz w:val="16"/>
                <w:szCs w:val="16"/>
              </w:rPr>
            </w:pPr>
            <w:r w:rsidRPr="00412F4A">
              <w:rPr>
                <w:rFonts w:ascii="Arial" w:hAnsi="Arial" w:cs="Arial"/>
                <w:sz w:val="16"/>
                <w:szCs w:val="16"/>
              </w:rPr>
              <w:t>4242</w:t>
            </w:r>
          </w:p>
        </w:tc>
        <w:tc>
          <w:tcPr>
            <w:tcW w:w="5150" w:type="dxa"/>
            <w:tcBorders>
              <w:top w:val="nil"/>
              <w:left w:val="nil"/>
              <w:bottom w:val="single" w:sz="4" w:space="0" w:color="C0C0C0"/>
              <w:right w:val="single" w:sz="4" w:space="0" w:color="auto"/>
            </w:tcBorders>
            <w:shd w:val="clear" w:color="auto" w:fill="auto"/>
            <w:hideMark/>
          </w:tcPr>
          <w:p w14:paraId="2700B645" w14:textId="77777777" w:rsidR="00412F4A" w:rsidRPr="00412F4A" w:rsidRDefault="00412F4A" w:rsidP="00412F4A">
            <w:pPr>
              <w:rPr>
                <w:rFonts w:ascii="Arial" w:hAnsi="Arial" w:cs="Arial"/>
                <w:sz w:val="16"/>
                <w:szCs w:val="16"/>
              </w:rPr>
            </w:pPr>
            <w:r w:rsidRPr="00412F4A">
              <w:rPr>
                <w:rFonts w:ascii="Arial" w:hAnsi="Arial" w:cs="Arial"/>
                <w:sz w:val="16"/>
                <w:szCs w:val="16"/>
              </w:rPr>
              <w:t>Umjetnička djela (izložena u galerijama, muzejima i slično)</w:t>
            </w:r>
          </w:p>
        </w:tc>
        <w:tc>
          <w:tcPr>
            <w:tcW w:w="567" w:type="dxa"/>
            <w:tcBorders>
              <w:top w:val="nil"/>
              <w:left w:val="nil"/>
              <w:bottom w:val="single" w:sz="4" w:space="0" w:color="C0C0C0"/>
              <w:right w:val="single" w:sz="4" w:space="0" w:color="auto"/>
            </w:tcBorders>
            <w:shd w:val="clear" w:color="auto" w:fill="auto"/>
            <w:hideMark/>
          </w:tcPr>
          <w:p w14:paraId="615D4C9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379</w:t>
            </w:r>
          </w:p>
        </w:tc>
        <w:tc>
          <w:tcPr>
            <w:tcW w:w="1276" w:type="dxa"/>
            <w:tcBorders>
              <w:top w:val="nil"/>
              <w:left w:val="nil"/>
              <w:bottom w:val="single" w:sz="4" w:space="0" w:color="C0C0C0"/>
              <w:right w:val="single" w:sz="4" w:space="0" w:color="auto"/>
            </w:tcBorders>
            <w:shd w:val="clear" w:color="auto" w:fill="auto"/>
            <w:noWrap/>
            <w:hideMark/>
          </w:tcPr>
          <w:p w14:paraId="534FCF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7E9F66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59F4F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75E3D5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BFE47B0" w14:textId="77777777" w:rsidR="00412F4A" w:rsidRPr="00412F4A" w:rsidRDefault="00412F4A" w:rsidP="00412F4A">
            <w:pPr>
              <w:rPr>
                <w:rFonts w:ascii="Arial" w:hAnsi="Arial" w:cs="Arial"/>
                <w:sz w:val="16"/>
                <w:szCs w:val="16"/>
              </w:rPr>
            </w:pPr>
            <w:r w:rsidRPr="00412F4A">
              <w:rPr>
                <w:rFonts w:ascii="Arial" w:hAnsi="Arial" w:cs="Arial"/>
                <w:sz w:val="16"/>
                <w:szCs w:val="16"/>
              </w:rPr>
              <w:t>4243</w:t>
            </w:r>
          </w:p>
        </w:tc>
        <w:tc>
          <w:tcPr>
            <w:tcW w:w="5150" w:type="dxa"/>
            <w:tcBorders>
              <w:top w:val="nil"/>
              <w:left w:val="nil"/>
              <w:bottom w:val="single" w:sz="4" w:space="0" w:color="C0C0C0"/>
              <w:right w:val="single" w:sz="4" w:space="0" w:color="auto"/>
            </w:tcBorders>
            <w:shd w:val="clear" w:color="auto" w:fill="auto"/>
            <w:hideMark/>
          </w:tcPr>
          <w:p w14:paraId="7510F830" w14:textId="77777777" w:rsidR="00412F4A" w:rsidRPr="00412F4A" w:rsidRDefault="00412F4A" w:rsidP="00412F4A">
            <w:pPr>
              <w:rPr>
                <w:rFonts w:ascii="Arial" w:hAnsi="Arial" w:cs="Arial"/>
                <w:sz w:val="16"/>
                <w:szCs w:val="16"/>
              </w:rPr>
            </w:pPr>
            <w:r w:rsidRPr="00412F4A">
              <w:rPr>
                <w:rFonts w:ascii="Arial" w:hAnsi="Arial" w:cs="Arial"/>
                <w:sz w:val="16"/>
                <w:szCs w:val="16"/>
              </w:rPr>
              <w:t>Muzejski izlošci i predmeti prirodnih rijetkosti</w:t>
            </w:r>
          </w:p>
        </w:tc>
        <w:tc>
          <w:tcPr>
            <w:tcW w:w="567" w:type="dxa"/>
            <w:tcBorders>
              <w:top w:val="nil"/>
              <w:left w:val="nil"/>
              <w:bottom w:val="single" w:sz="4" w:space="0" w:color="C0C0C0"/>
              <w:right w:val="single" w:sz="4" w:space="0" w:color="auto"/>
            </w:tcBorders>
            <w:shd w:val="clear" w:color="auto" w:fill="auto"/>
            <w:hideMark/>
          </w:tcPr>
          <w:p w14:paraId="270E2DB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380</w:t>
            </w:r>
          </w:p>
        </w:tc>
        <w:tc>
          <w:tcPr>
            <w:tcW w:w="1276" w:type="dxa"/>
            <w:tcBorders>
              <w:top w:val="nil"/>
              <w:left w:val="nil"/>
              <w:bottom w:val="single" w:sz="4" w:space="0" w:color="C0C0C0"/>
              <w:right w:val="single" w:sz="4" w:space="0" w:color="auto"/>
            </w:tcBorders>
            <w:shd w:val="clear" w:color="auto" w:fill="auto"/>
            <w:noWrap/>
            <w:hideMark/>
          </w:tcPr>
          <w:p w14:paraId="65FBBA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533E9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384C3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B025AB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564C478" w14:textId="77777777" w:rsidR="00412F4A" w:rsidRPr="00412F4A" w:rsidRDefault="00412F4A" w:rsidP="00412F4A">
            <w:pPr>
              <w:rPr>
                <w:rFonts w:ascii="Arial" w:hAnsi="Arial" w:cs="Arial"/>
                <w:sz w:val="16"/>
                <w:szCs w:val="16"/>
              </w:rPr>
            </w:pPr>
            <w:r w:rsidRPr="00412F4A">
              <w:rPr>
                <w:rFonts w:ascii="Arial" w:hAnsi="Arial" w:cs="Arial"/>
                <w:sz w:val="16"/>
                <w:szCs w:val="16"/>
              </w:rPr>
              <w:t>4244</w:t>
            </w:r>
          </w:p>
        </w:tc>
        <w:tc>
          <w:tcPr>
            <w:tcW w:w="5150" w:type="dxa"/>
            <w:tcBorders>
              <w:top w:val="nil"/>
              <w:left w:val="nil"/>
              <w:bottom w:val="single" w:sz="4" w:space="0" w:color="C0C0C0"/>
              <w:right w:val="single" w:sz="4" w:space="0" w:color="auto"/>
            </w:tcBorders>
            <w:shd w:val="clear" w:color="auto" w:fill="auto"/>
            <w:hideMark/>
          </w:tcPr>
          <w:p w14:paraId="45D20576" w14:textId="77777777" w:rsidR="00412F4A" w:rsidRPr="00412F4A" w:rsidRDefault="00412F4A" w:rsidP="00412F4A">
            <w:pPr>
              <w:rPr>
                <w:rFonts w:ascii="Arial" w:hAnsi="Arial" w:cs="Arial"/>
                <w:sz w:val="16"/>
                <w:szCs w:val="16"/>
              </w:rPr>
            </w:pPr>
            <w:r w:rsidRPr="00412F4A">
              <w:rPr>
                <w:rFonts w:ascii="Arial" w:hAnsi="Arial" w:cs="Arial"/>
                <w:sz w:val="16"/>
                <w:szCs w:val="16"/>
              </w:rPr>
              <w:t>Ostale nespomenute izložbene vrijednosti</w:t>
            </w:r>
          </w:p>
        </w:tc>
        <w:tc>
          <w:tcPr>
            <w:tcW w:w="567" w:type="dxa"/>
            <w:tcBorders>
              <w:top w:val="nil"/>
              <w:left w:val="nil"/>
              <w:bottom w:val="single" w:sz="4" w:space="0" w:color="C0C0C0"/>
              <w:right w:val="single" w:sz="4" w:space="0" w:color="auto"/>
            </w:tcBorders>
            <w:shd w:val="clear" w:color="auto" w:fill="auto"/>
            <w:hideMark/>
          </w:tcPr>
          <w:p w14:paraId="25285FD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381</w:t>
            </w:r>
          </w:p>
        </w:tc>
        <w:tc>
          <w:tcPr>
            <w:tcW w:w="1276" w:type="dxa"/>
            <w:tcBorders>
              <w:top w:val="nil"/>
              <w:left w:val="nil"/>
              <w:bottom w:val="single" w:sz="4" w:space="0" w:color="C0C0C0"/>
              <w:right w:val="single" w:sz="4" w:space="0" w:color="auto"/>
            </w:tcBorders>
            <w:shd w:val="clear" w:color="auto" w:fill="auto"/>
            <w:noWrap/>
            <w:hideMark/>
          </w:tcPr>
          <w:p w14:paraId="18F1FB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656880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0AD14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42F758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45F5BE7" w14:textId="77777777" w:rsidR="00412F4A" w:rsidRPr="00412F4A" w:rsidRDefault="00412F4A" w:rsidP="00412F4A">
            <w:pPr>
              <w:rPr>
                <w:rFonts w:ascii="Arial" w:hAnsi="Arial" w:cs="Arial"/>
                <w:sz w:val="16"/>
                <w:szCs w:val="16"/>
              </w:rPr>
            </w:pPr>
            <w:r w:rsidRPr="00412F4A">
              <w:rPr>
                <w:rFonts w:ascii="Arial" w:hAnsi="Arial" w:cs="Arial"/>
                <w:sz w:val="16"/>
                <w:szCs w:val="16"/>
              </w:rPr>
              <w:t>425</w:t>
            </w:r>
          </w:p>
        </w:tc>
        <w:tc>
          <w:tcPr>
            <w:tcW w:w="5150" w:type="dxa"/>
            <w:tcBorders>
              <w:top w:val="nil"/>
              <w:left w:val="nil"/>
              <w:bottom w:val="single" w:sz="4" w:space="0" w:color="C0C0C0"/>
              <w:right w:val="single" w:sz="4" w:space="0" w:color="auto"/>
            </w:tcBorders>
            <w:shd w:val="clear" w:color="auto" w:fill="auto"/>
            <w:hideMark/>
          </w:tcPr>
          <w:p w14:paraId="59556796" w14:textId="77777777" w:rsidR="00412F4A" w:rsidRPr="00412F4A" w:rsidRDefault="00412F4A" w:rsidP="00412F4A">
            <w:pPr>
              <w:rPr>
                <w:rFonts w:ascii="Arial" w:hAnsi="Arial" w:cs="Arial"/>
                <w:sz w:val="16"/>
                <w:szCs w:val="16"/>
              </w:rPr>
            </w:pPr>
            <w:r w:rsidRPr="00412F4A">
              <w:rPr>
                <w:rFonts w:ascii="Arial" w:hAnsi="Arial" w:cs="Arial"/>
                <w:sz w:val="16"/>
                <w:szCs w:val="16"/>
              </w:rPr>
              <w:t>Višegodišnji nasadi i osnovno stado (AOP 383+384)</w:t>
            </w:r>
          </w:p>
        </w:tc>
        <w:tc>
          <w:tcPr>
            <w:tcW w:w="567" w:type="dxa"/>
            <w:tcBorders>
              <w:top w:val="nil"/>
              <w:left w:val="nil"/>
              <w:bottom w:val="single" w:sz="4" w:space="0" w:color="C0C0C0"/>
              <w:right w:val="single" w:sz="4" w:space="0" w:color="auto"/>
            </w:tcBorders>
            <w:shd w:val="clear" w:color="auto" w:fill="auto"/>
            <w:hideMark/>
          </w:tcPr>
          <w:p w14:paraId="3C73C7F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382</w:t>
            </w:r>
          </w:p>
        </w:tc>
        <w:tc>
          <w:tcPr>
            <w:tcW w:w="1276" w:type="dxa"/>
            <w:tcBorders>
              <w:top w:val="nil"/>
              <w:left w:val="nil"/>
              <w:bottom w:val="single" w:sz="4" w:space="0" w:color="C0C0C0"/>
              <w:right w:val="single" w:sz="4" w:space="0" w:color="auto"/>
            </w:tcBorders>
            <w:shd w:val="clear" w:color="auto" w:fill="auto"/>
            <w:noWrap/>
            <w:hideMark/>
          </w:tcPr>
          <w:p w14:paraId="40CA82A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277.858</w:t>
            </w:r>
          </w:p>
        </w:tc>
        <w:tc>
          <w:tcPr>
            <w:tcW w:w="1240" w:type="dxa"/>
            <w:tcBorders>
              <w:top w:val="nil"/>
              <w:left w:val="nil"/>
              <w:bottom w:val="single" w:sz="4" w:space="0" w:color="C0C0C0"/>
              <w:right w:val="single" w:sz="4" w:space="0" w:color="auto"/>
            </w:tcBorders>
            <w:shd w:val="clear" w:color="auto" w:fill="auto"/>
            <w:noWrap/>
            <w:hideMark/>
          </w:tcPr>
          <w:p w14:paraId="3404190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23.241</w:t>
            </w:r>
          </w:p>
        </w:tc>
        <w:tc>
          <w:tcPr>
            <w:tcW w:w="886" w:type="dxa"/>
            <w:tcBorders>
              <w:top w:val="nil"/>
              <w:left w:val="nil"/>
              <w:bottom w:val="single" w:sz="4" w:space="0" w:color="C0C0C0"/>
              <w:right w:val="single" w:sz="4" w:space="0" w:color="auto"/>
            </w:tcBorders>
            <w:shd w:val="clear" w:color="auto" w:fill="auto"/>
            <w:noWrap/>
            <w:hideMark/>
          </w:tcPr>
          <w:p w14:paraId="1C41679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8,4</w:t>
            </w:r>
          </w:p>
        </w:tc>
      </w:tr>
      <w:tr w:rsidR="00412F4A" w:rsidRPr="00412F4A" w14:paraId="3615C11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BBC90EF" w14:textId="77777777" w:rsidR="00412F4A" w:rsidRPr="00412F4A" w:rsidRDefault="00412F4A" w:rsidP="00412F4A">
            <w:pPr>
              <w:rPr>
                <w:rFonts w:ascii="Arial" w:hAnsi="Arial" w:cs="Arial"/>
                <w:sz w:val="16"/>
                <w:szCs w:val="16"/>
              </w:rPr>
            </w:pPr>
            <w:r w:rsidRPr="00412F4A">
              <w:rPr>
                <w:rFonts w:ascii="Arial" w:hAnsi="Arial" w:cs="Arial"/>
                <w:sz w:val="16"/>
                <w:szCs w:val="16"/>
              </w:rPr>
              <w:t>4251</w:t>
            </w:r>
          </w:p>
        </w:tc>
        <w:tc>
          <w:tcPr>
            <w:tcW w:w="5150" w:type="dxa"/>
            <w:tcBorders>
              <w:top w:val="nil"/>
              <w:left w:val="nil"/>
              <w:bottom w:val="single" w:sz="4" w:space="0" w:color="C0C0C0"/>
              <w:right w:val="single" w:sz="4" w:space="0" w:color="auto"/>
            </w:tcBorders>
            <w:shd w:val="clear" w:color="auto" w:fill="auto"/>
            <w:hideMark/>
          </w:tcPr>
          <w:p w14:paraId="0C111950"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Višegodišnji nasadi </w:t>
            </w:r>
          </w:p>
        </w:tc>
        <w:tc>
          <w:tcPr>
            <w:tcW w:w="567" w:type="dxa"/>
            <w:tcBorders>
              <w:top w:val="nil"/>
              <w:left w:val="nil"/>
              <w:bottom w:val="single" w:sz="4" w:space="0" w:color="C0C0C0"/>
              <w:right w:val="single" w:sz="4" w:space="0" w:color="auto"/>
            </w:tcBorders>
            <w:shd w:val="clear" w:color="auto" w:fill="auto"/>
            <w:hideMark/>
          </w:tcPr>
          <w:p w14:paraId="0704C88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383</w:t>
            </w:r>
          </w:p>
        </w:tc>
        <w:tc>
          <w:tcPr>
            <w:tcW w:w="1276" w:type="dxa"/>
            <w:tcBorders>
              <w:top w:val="nil"/>
              <w:left w:val="nil"/>
              <w:bottom w:val="single" w:sz="4" w:space="0" w:color="C0C0C0"/>
              <w:right w:val="single" w:sz="4" w:space="0" w:color="auto"/>
            </w:tcBorders>
            <w:shd w:val="clear" w:color="auto" w:fill="auto"/>
            <w:noWrap/>
            <w:hideMark/>
          </w:tcPr>
          <w:p w14:paraId="5D8E0B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262.858</w:t>
            </w:r>
          </w:p>
        </w:tc>
        <w:tc>
          <w:tcPr>
            <w:tcW w:w="1240" w:type="dxa"/>
            <w:tcBorders>
              <w:top w:val="nil"/>
              <w:left w:val="nil"/>
              <w:bottom w:val="single" w:sz="4" w:space="0" w:color="C0C0C0"/>
              <w:right w:val="single" w:sz="4" w:space="0" w:color="auto"/>
            </w:tcBorders>
            <w:shd w:val="clear" w:color="auto" w:fill="auto"/>
            <w:noWrap/>
            <w:hideMark/>
          </w:tcPr>
          <w:p w14:paraId="2D6113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13.741</w:t>
            </w:r>
          </w:p>
        </w:tc>
        <w:tc>
          <w:tcPr>
            <w:tcW w:w="886" w:type="dxa"/>
            <w:tcBorders>
              <w:top w:val="nil"/>
              <w:left w:val="nil"/>
              <w:bottom w:val="single" w:sz="4" w:space="0" w:color="C0C0C0"/>
              <w:right w:val="single" w:sz="4" w:space="0" w:color="auto"/>
            </w:tcBorders>
            <w:shd w:val="clear" w:color="auto" w:fill="auto"/>
            <w:noWrap/>
            <w:hideMark/>
          </w:tcPr>
          <w:p w14:paraId="00436F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5,2</w:t>
            </w:r>
          </w:p>
        </w:tc>
      </w:tr>
      <w:tr w:rsidR="00412F4A" w:rsidRPr="00412F4A" w14:paraId="40D430B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B9EA205" w14:textId="77777777" w:rsidR="00412F4A" w:rsidRPr="00412F4A" w:rsidRDefault="00412F4A" w:rsidP="00412F4A">
            <w:pPr>
              <w:rPr>
                <w:rFonts w:ascii="Arial" w:hAnsi="Arial" w:cs="Arial"/>
                <w:sz w:val="16"/>
                <w:szCs w:val="16"/>
              </w:rPr>
            </w:pPr>
            <w:r w:rsidRPr="00412F4A">
              <w:rPr>
                <w:rFonts w:ascii="Arial" w:hAnsi="Arial" w:cs="Arial"/>
                <w:sz w:val="16"/>
                <w:szCs w:val="16"/>
              </w:rPr>
              <w:t>4252</w:t>
            </w:r>
          </w:p>
        </w:tc>
        <w:tc>
          <w:tcPr>
            <w:tcW w:w="5150" w:type="dxa"/>
            <w:tcBorders>
              <w:top w:val="nil"/>
              <w:left w:val="nil"/>
              <w:bottom w:val="single" w:sz="4" w:space="0" w:color="C0C0C0"/>
              <w:right w:val="single" w:sz="4" w:space="0" w:color="auto"/>
            </w:tcBorders>
            <w:shd w:val="clear" w:color="auto" w:fill="auto"/>
            <w:hideMark/>
          </w:tcPr>
          <w:p w14:paraId="0FBA874A" w14:textId="77777777" w:rsidR="00412F4A" w:rsidRPr="00412F4A" w:rsidRDefault="00412F4A" w:rsidP="00412F4A">
            <w:pPr>
              <w:rPr>
                <w:rFonts w:ascii="Arial" w:hAnsi="Arial" w:cs="Arial"/>
                <w:sz w:val="16"/>
                <w:szCs w:val="16"/>
              </w:rPr>
            </w:pPr>
            <w:r w:rsidRPr="00412F4A">
              <w:rPr>
                <w:rFonts w:ascii="Arial" w:hAnsi="Arial" w:cs="Arial"/>
                <w:sz w:val="16"/>
                <w:szCs w:val="16"/>
              </w:rPr>
              <w:t>Osnovno stado</w:t>
            </w:r>
          </w:p>
        </w:tc>
        <w:tc>
          <w:tcPr>
            <w:tcW w:w="567" w:type="dxa"/>
            <w:tcBorders>
              <w:top w:val="nil"/>
              <w:left w:val="nil"/>
              <w:bottom w:val="single" w:sz="4" w:space="0" w:color="C0C0C0"/>
              <w:right w:val="single" w:sz="4" w:space="0" w:color="auto"/>
            </w:tcBorders>
            <w:shd w:val="clear" w:color="auto" w:fill="auto"/>
            <w:hideMark/>
          </w:tcPr>
          <w:p w14:paraId="01E4E3E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384</w:t>
            </w:r>
          </w:p>
        </w:tc>
        <w:tc>
          <w:tcPr>
            <w:tcW w:w="1276" w:type="dxa"/>
            <w:tcBorders>
              <w:top w:val="nil"/>
              <w:left w:val="nil"/>
              <w:bottom w:val="single" w:sz="4" w:space="0" w:color="C0C0C0"/>
              <w:right w:val="single" w:sz="4" w:space="0" w:color="auto"/>
            </w:tcBorders>
            <w:shd w:val="clear" w:color="auto" w:fill="auto"/>
            <w:noWrap/>
            <w:hideMark/>
          </w:tcPr>
          <w:p w14:paraId="4507A3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15.000</w:t>
            </w:r>
          </w:p>
        </w:tc>
        <w:tc>
          <w:tcPr>
            <w:tcW w:w="1240" w:type="dxa"/>
            <w:tcBorders>
              <w:top w:val="nil"/>
              <w:left w:val="nil"/>
              <w:bottom w:val="single" w:sz="4" w:space="0" w:color="C0C0C0"/>
              <w:right w:val="single" w:sz="4" w:space="0" w:color="auto"/>
            </w:tcBorders>
            <w:shd w:val="clear" w:color="auto" w:fill="auto"/>
            <w:noWrap/>
            <w:hideMark/>
          </w:tcPr>
          <w:p w14:paraId="51053C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9.500</w:t>
            </w:r>
          </w:p>
        </w:tc>
        <w:tc>
          <w:tcPr>
            <w:tcW w:w="886" w:type="dxa"/>
            <w:tcBorders>
              <w:top w:val="nil"/>
              <w:left w:val="nil"/>
              <w:bottom w:val="single" w:sz="4" w:space="0" w:color="C0C0C0"/>
              <w:right w:val="single" w:sz="4" w:space="0" w:color="auto"/>
            </w:tcBorders>
            <w:shd w:val="clear" w:color="auto" w:fill="auto"/>
            <w:noWrap/>
            <w:hideMark/>
          </w:tcPr>
          <w:p w14:paraId="50FE24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63,3</w:t>
            </w:r>
          </w:p>
        </w:tc>
      </w:tr>
      <w:tr w:rsidR="00412F4A" w:rsidRPr="00412F4A" w14:paraId="0D55714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75CBB76" w14:textId="77777777" w:rsidR="00412F4A" w:rsidRPr="00412F4A" w:rsidRDefault="00412F4A" w:rsidP="00412F4A">
            <w:pPr>
              <w:rPr>
                <w:rFonts w:ascii="Arial" w:hAnsi="Arial" w:cs="Arial"/>
                <w:sz w:val="16"/>
                <w:szCs w:val="16"/>
              </w:rPr>
            </w:pPr>
            <w:r w:rsidRPr="00412F4A">
              <w:rPr>
                <w:rFonts w:ascii="Arial" w:hAnsi="Arial" w:cs="Arial"/>
                <w:sz w:val="16"/>
                <w:szCs w:val="16"/>
              </w:rPr>
              <w:t>426</w:t>
            </w:r>
          </w:p>
        </w:tc>
        <w:tc>
          <w:tcPr>
            <w:tcW w:w="5150" w:type="dxa"/>
            <w:tcBorders>
              <w:top w:val="nil"/>
              <w:left w:val="nil"/>
              <w:bottom w:val="single" w:sz="4" w:space="0" w:color="C0C0C0"/>
              <w:right w:val="single" w:sz="4" w:space="0" w:color="auto"/>
            </w:tcBorders>
            <w:shd w:val="clear" w:color="auto" w:fill="auto"/>
            <w:hideMark/>
          </w:tcPr>
          <w:p w14:paraId="2B906A72" w14:textId="77777777" w:rsidR="00412F4A" w:rsidRPr="00412F4A" w:rsidRDefault="00412F4A" w:rsidP="00412F4A">
            <w:pPr>
              <w:rPr>
                <w:rFonts w:ascii="Arial" w:hAnsi="Arial" w:cs="Arial"/>
                <w:sz w:val="16"/>
                <w:szCs w:val="16"/>
              </w:rPr>
            </w:pPr>
            <w:r w:rsidRPr="00412F4A">
              <w:rPr>
                <w:rFonts w:ascii="Arial" w:hAnsi="Arial" w:cs="Arial"/>
                <w:sz w:val="16"/>
                <w:szCs w:val="16"/>
              </w:rPr>
              <w:t>Nematerijalna proizvedena imovina (AOP 386 do 389)</w:t>
            </w:r>
          </w:p>
        </w:tc>
        <w:tc>
          <w:tcPr>
            <w:tcW w:w="567" w:type="dxa"/>
            <w:tcBorders>
              <w:top w:val="nil"/>
              <w:left w:val="nil"/>
              <w:bottom w:val="single" w:sz="4" w:space="0" w:color="C0C0C0"/>
              <w:right w:val="single" w:sz="4" w:space="0" w:color="auto"/>
            </w:tcBorders>
            <w:shd w:val="clear" w:color="auto" w:fill="auto"/>
            <w:hideMark/>
          </w:tcPr>
          <w:p w14:paraId="5E50635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385</w:t>
            </w:r>
          </w:p>
        </w:tc>
        <w:tc>
          <w:tcPr>
            <w:tcW w:w="1276" w:type="dxa"/>
            <w:tcBorders>
              <w:top w:val="nil"/>
              <w:left w:val="nil"/>
              <w:bottom w:val="single" w:sz="4" w:space="0" w:color="C0C0C0"/>
              <w:right w:val="single" w:sz="4" w:space="0" w:color="auto"/>
            </w:tcBorders>
            <w:shd w:val="clear" w:color="auto" w:fill="auto"/>
            <w:noWrap/>
            <w:hideMark/>
          </w:tcPr>
          <w:p w14:paraId="4CFEF45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6.695.692</w:t>
            </w:r>
          </w:p>
        </w:tc>
        <w:tc>
          <w:tcPr>
            <w:tcW w:w="1240" w:type="dxa"/>
            <w:tcBorders>
              <w:top w:val="nil"/>
              <w:left w:val="nil"/>
              <w:bottom w:val="single" w:sz="4" w:space="0" w:color="C0C0C0"/>
              <w:right w:val="single" w:sz="4" w:space="0" w:color="auto"/>
            </w:tcBorders>
            <w:shd w:val="clear" w:color="auto" w:fill="auto"/>
            <w:noWrap/>
            <w:hideMark/>
          </w:tcPr>
          <w:p w14:paraId="6BF0863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24.832.484</w:t>
            </w:r>
          </w:p>
        </w:tc>
        <w:tc>
          <w:tcPr>
            <w:tcW w:w="886" w:type="dxa"/>
            <w:tcBorders>
              <w:top w:val="nil"/>
              <w:left w:val="nil"/>
              <w:bottom w:val="single" w:sz="4" w:space="0" w:color="C0C0C0"/>
              <w:right w:val="single" w:sz="4" w:space="0" w:color="auto"/>
            </w:tcBorders>
            <w:shd w:val="clear" w:color="auto" w:fill="auto"/>
            <w:noWrap/>
            <w:hideMark/>
          </w:tcPr>
          <w:p w14:paraId="055AF4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370,9</w:t>
            </w:r>
          </w:p>
        </w:tc>
      </w:tr>
      <w:tr w:rsidR="00412F4A" w:rsidRPr="00412F4A" w14:paraId="430B237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1E7AD53" w14:textId="77777777" w:rsidR="00412F4A" w:rsidRPr="00412F4A" w:rsidRDefault="00412F4A" w:rsidP="00412F4A">
            <w:pPr>
              <w:rPr>
                <w:rFonts w:ascii="Arial" w:hAnsi="Arial" w:cs="Arial"/>
                <w:sz w:val="16"/>
                <w:szCs w:val="16"/>
              </w:rPr>
            </w:pPr>
            <w:r w:rsidRPr="00412F4A">
              <w:rPr>
                <w:rFonts w:ascii="Arial" w:hAnsi="Arial" w:cs="Arial"/>
                <w:sz w:val="16"/>
                <w:szCs w:val="16"/>
              </w:rPr>
              <w:t>4261</w:t>
            </w:r>
          </w:p>
        </w:tc>
        <w:tc>
          <w:tcPr>
            <w:tcW w:w="5150" w:type="dxa"/>
            <w:tcBorders>
              <w:top w:val="nil"/>
              <w:left w:val="nil"/>
              <w:bottom w:val="single" w:sz="4" w:space="0" w:color="C0C0C0"/>
              <w:right w:val="single" w:sz="4" w:space="0" w:color="auto"/>
            </w:tcBorders>
            <w:shd w:val="clear" w:color="auto" w:fill="auto"/>
            <w:hideMark/>
          </w:tcPr>
          <w:p w14:paraId="4FF11EA5" w14:textId="77777777" w:rsidR="00412F4A" w:rsidRPr="00412F4A" w:rsidRDefault="00412F4A" w:rsidP="00412F4A">
            <w:pPr>
              <w:rPr>
                <w:rFonts w:ascii="Arial" w:hAnsi="Arial" w:cs="Arial"/>
                <w:sz w:val="16"/>
                <w:szCs w:val="16"/>
              </w:rPr>
            </w:pPr>
            <w:r w:rsidRPr="00412F4A">
              <w:rPr>
                <w:rFonts w:ascii="Arial" w:hAnsi="Arial" w:cs="Arial"/>
                <w:sz w:val="16"/>
                <w:szCs w:val="16"/>
              </w:rPr>
              <w:t>Istraživanje rudnih bogatstava</w:t>
            </w:r>
          </w:p>
        </w:tc>
        <w:tc>
          <w:tcPr>
            <w:tcW w:w="567" w:type="dxa"/>
            <w:tcBorders>
              <w:top w:val="nil"/>
              <w:left w:val="nil"/>
              <w:bottom w:val="single" w:sz="4" w:space="0" w:color="C0C0C0"/>
              <w:right w:val="single" w:sz="4" w:space="0" w:color="auto"/>
            </w:tcBorders>
            <w:shd w:val="clear" w:color="auto" w:fill="auto"/>
            <w:hideMark/>
          </w:tcPr>
          <w:p w14:paraId="7031837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386</w:t>
            </w:r>
          </w:p>
        </w:tc>
        <w:tc>
          <w:tcPr>
            <w:tcW w:w="1276" w:type="dxa"/>
            <w:tcBorders>
              <w:top w:val="nil"/>
              <w:left w:val="nil"/>
              <w:bottom w:val="single" w:sz="4" w:space="0" w:color="C0C0C0"/>
              <w:right w:val="single" w:sz="4" w:space="0" w:color="auto"/>
            </w:tcBorders>
            <w:shd w:val="clear" w:color="auto" w:fill="auto"/>
            <w:noWrap/>
            <w:hideMark/>
          </w:tcPr>
          <w:p w14:paraId="368C8E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9492EE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209.042</w:t>
            </w:r>
          </w:p>
        </w:tc>
        <w:tc>
          <w:tcPr>
            <w:tcW w:w="886" w:type="dxa"/>
            <w:tcBorders>
              <w:top w:val="nil"/>
              <w:left w:val="nil"/>
              <w:bottom w:val="single" w:sz="4" w:space="0" w:color="C0C0C0"/>
              <w:right w:val="single" w:sz="4" w:space="0" w:color="auto"/>
            </w:tcBorders>
            <w:shd w:val="clear" w:color="auto" w:fill="auto"/>
            <w:noWrap/>
            <w:hideMark/>
          </w:tcPr>
          <w:p w14:paraId="179826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7A0CBA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D5C9A4C" w14:textId="77777777" w:rsidR="00412F4A" w:rsidRPr="00412F4A" w:rsidRDefault="00412F4A" w:rsidP="00412F4A">
            <w:pPr>
              <w:rPr>
                <w:rFonts w:ascii="Arial" w:hAnsi="Arial" w:cs="Arial"/>
                <w:sz w:val="16"/>
                <w:szCs w:val="16"/>
              </w:rPr>
            </w:pPr>
            <w:r w:rsidRPr="00412F4A">
              <w:rPr>
                <w:rFonts w:ascii="Arial" w:hAnsi="Arial" w:cs="Arial"/>
                <w:sz w:val="16"/>
                <w:szCs w:val="16"/>
              </w:rPr>
              <w:t>4262</w:t>
            </w:r>
          </w:p>
        </w:tc>
        <w:tc>
          <w:tcPr>
            <w:tcW w:w="5150" w:type="dxa"/>
            <w:tcBorders>
              <w:top w:val="nil"/>
              <w:left w:val="nil"/>
              <w:bottom w:val="single" w:sz="4" w:space="0" w:color="C0C0C0"/>
              <w:right w:val="single" w:sz="4" w:space="0" w:color="auto"/>
            </w:tcBorders>
            <w:shd w:val="clear" w:color="auto" w:fill="auto"/>
            <w:hideMark/>
          </w:tcPr>
          <w:p w14:paraId="04981813"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Ulaganja u računalne programe </w:t>
            </w:r>
          </w:p>
        </w:tc>
        <w:tc>
          <w:tcPr>
            <w:tcW w:w="567" w:type="dxa"/>
            <w:tcBorders>
              <w:top w:val="nil"/>
              <w:left w:val="nil"/>
              <w:bottom w:val="single" w:sz="4" w:space="0" w:color="C0C0C0"/>
              <w:right w:val="single" w:sz="4" w:space="0" w:color="auto"/>
            </w:tcBorders>
            <w:shd w:val="clear" w:color="auto" w:fill="auto"/>
            <w:hideMark/>
          </w:tcPr>
          <w:p w14:paraId="59E048C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387</w:t>
            </w:r>
          </w:p>
        </w:tc>
        <w:tc>
          <w:tcPr>
            <w:tcW w:w="1276" w:type="dxa"/>
            <w:tcBorders>
              <w:top w:val="nil"/>
              <w:left w:val="nil"/>
              <w:bottom w:val="single" w:sz="4" w:space="0" w:color="C0C0C0"/>
              <w:right w:val="single" w:sz="4" w:space="0" w:color="auto"/>
            </w:tcBorders>
            <w:shd w:val="clear" w:color="auto" w:fill="auto"/>
            <w:noWrap/>
            <w:hideMark/>
          </w:tcPr>
          <w:p w14:paraId="0C55A7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6.534.355</w:t>
            </w:r>
          </w:p>
        </w:tc>
        <w:tc>
          <w:tcPr>
            <w:tcW w:w="1240" w:type="dxa"/>
            <w:tcBorders>
              <w:top w:val="nil"/>
              <w:left w:val="nil"/>
              <w:bottom w:val="single" w:sz="4" w:space="0" w:color="C0C0C0"/>
              <w:right w:val="single" w:sz="4" w:space="0" w:color="auto"/>
            </w:tcBorders>
            <w:shd w:val="clear" w:color="auto" w:fill="auto"/>
            <w:noWrap/>
            <w:hideMark/>
          </w:tcPr>
          <w:p w14:paraId="4CFF419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24.603.954</w:t>
            </w:r>
          </w:p>
        </w:tc>
        <w:tc>
          <w:tcPr>
            <w:tcW w:w="886" w:type="dxa"/>
            <w:tcBorders>
              <w:top w:val="nil"/>
              <w:left w:val="nil"/>
              <w:bottom w:val="single" w:sz="4" w:space="0" w:color="C0C0C0"/>
              <w:right w:val="single" w:sz="4" w:space="0" w:color="auto"/>
            </w:tcBorders>
            <w:shd w:val="clear" w:color="auto" w:fill="auto"/>
            <w:noWrap/>
            <w:hideMark/>
          </w:tcPr>
          <w:p w14:paraId="7783D5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376,5</w:t>
            </w:r>
          </w:p>
        </w:tc>
      </w:tr>
      <w:tr w:rsidR="00412F4A" w:rsidRPr="00412F4A" w14:paraId="2C5DD66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EB1EA70" w14:textId="77777777" w:rsidR="00412F4A" w:rsidRPr="00412F4A" w:rsidRDefault="00412F4A" w:rsidP="00412F4A">
            <w:pPr>
              <w:rPr>
                <w:rFonts w:ascii="Arial" w:hAnsi="Arial" w:cs="Arial"/>
                <w:sz w:val="16"/>
                <w:szCs w:val="16"/>
              </w:rPr>
            </w:pPr>
            <w:r w:rsidRPr="00412F4A">
              <w:rPr>
                <w:rFonts w:ascii="Arial" w:hAnsi="Arial" w:cs="Arial"/>
                <w:sz w:val="16"/>
                <w:szCs w:val="16"/>
              </w:rPr>
              <w:t>4263</w:t>
            </w:r>
          </w:p>
        </w:tc>
        <w:tc>
          <w:tcPr>
            <w:tcW w:w="5150" w:type="dxa"/>
            <w:tcBorders>
              <w:top w:val="nil"/>
              <w:left w:val="nil"/>
              <w:bottom w:val="single" w:sz="4" w:space="0" w:color="C0C0C0"/>
              <w:right w:val="single" w:sz="4" w:space="0" w:color="auto"/>
            </w:tcBorders>
            <w:shd w:val="clear" w:color="auto" w:fill="auto"/>
            <w:hideMark/>
          </w:tcPr>
          <w:p w14:paraId="5A7B8E92" w14:textId="77777777" w:rsidR="00412F4A" w:rsidRPr="00412F4A" w:rsidRDefault="00412F4A" w:rsidP="00412F4A">
            <w:pPr>
              <w:rPr>
                <w:rFonts w:ascii="Arial" w:hAnsi="Arial" w:cs="Arial"/>
                <w:sz w:val="16"/>
                <w:szCs w:val="16"/>
              </w:rPr>
            </w:pPr>
            <w:r w:rsidRPr="00412F4A">
              <w:rPr>
                <w:rFonts w:ascii="Arial" w:hAnsi="Arial" w:cs="Arial"/>
                <w:sz w:val="16"/>
                <w:szCs w:val="16"/>
              </w:rPr>
              <w:t>Umjetnička, literarna i znanstvena djela</w:t>
            </w:r>
          </w:p>
        </w:tc>
        <w:tc>
          <w:tcPr>
            <w:tcW w:w="567" w:type="dxa"/>
            <w:tcBorders>
              <w:top w:val="nil"/>
              <w:left w:val="nil"/>
              <w:bottom w:val="single" w:sz="4" w:space="0" w:color="C0C0C0"/>
              <w:right w:val="single" w:sz="4" w:space="0" w:color="auto"/>
            </w:tcBorders>
            <w:shd w:val="clear" w:color="auto" w:fill="auto"/>
            <w:hideMark/>
          </w:tcPr>
          <w:p w14:paraId="5119669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388</w:t>
            </w:r>
          </w:p>
        </w:tc>
        <w:tc>
          <w:tcPr>
            <w:tcW w:w="1276" w:type="dxa"/>
            <w:tcBorders>
              <w:top w:val="nil"/>
              <w:left w:val="nil"/>
              <w:bottom w:val="single" w:sz="4" w:space="0" w:color="C0C0C0"/>
              <w:right w:val="single" w:sz="4" w:space="0" w:color="auto"/>
            </w:tcBorders>
            <w:shd w:val="clear" w:color="auto" w:fill="auto"/>
            <w:noWrap/>
            <w:hideMark/>
          </w:tcPr>
          <w:p w14:paraId="568233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C0E1E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4C172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986C4E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6F6DC2D" w14:textId="77777777" w:rsidR="00412F4A" w:rsidRPr="00412F4A" w:rsidRDefault="00412F4A" w:rsidP="00412F4A">
            <w:pPr>
              <w:rPr>
                <w:rFonts w:ascii="Arial" w:hAnsi="Arial" w:cs="Arial"/>
                <w:sz w:val="16"/>
                <w:szCs w:val="16"/>
              </w:rPr>
            </w:pPr>
            <w:r w:rsidRPr="00412F4A">
              <w:rPr>
                <w:rFonts w:ascii="Arial" w:hAnsi="Arial" w:cs="Arial"/>
                <w:sz w:val="16"/>
                <w:szCs w:val="16"/>
              </w:rPr>
              <w:t>4264</w:t>
            </w:r>
          </w:p>
        </w:tc>
        <w:tc>
          <w:tcPr>
            <w:tcW w:w="5150" w:type="dxa"/>
            <w:tcBorders>
              <w:top w:val="nil"/>
              <w:left w:val="nil"/>
              <w:bottom w:val="single" w:sz="4" w:space="0" w:color="C0C0C0"/>
              <w:right w:val="single" w:sz="4" w:space="0" w:color="auto"/>
            </w:tcBorders>
            <w:shd w:val="clear" w:color="auto" w:fill="auto"/>
            <w:hideMark/>
          </w:tcPr>
          <w:p w14:paraId="67696B02" w14:textId="77777777" w:rsidR="00412F4A" w:rsidRPr="00412F4A" w:rsidRDefault="00412F4A" w:rsidP="00412F4A">
            <w:pPr>
              <w:rPr>
                <w:rFonts w:ascii="Arial" w:hAnsi="Arial" w:cs="Arial"/>
                <w:sz w:val="16"/>
                <w:szCs w:val="16"/>
              </w:rPr>
            </w:pPr>
            <w:r w:rsidRPr="00412F4A">
              <w:rPr>
                <w:rFonts w:ascii="Arial" w:hAnsi="Arial" w:cs="Arial"/>
                <w:sz w:val="16"/>
                <w:szCs w:val="16"/>
              </w:rPr>
              <w:t>Ostala nematerijalna proizvedena imovina</w:t>
            </w:r>
          </w:p>
        </w:tc>
        <w:tc>
          <w:tcPr>
            <w:tcW w:w="567" w:type="dxa"/>
            <w:tcBorders>
              <w:top w:val="nil"/>
              <w:left w:val="nil"/>
              <w:bottom w:val="single" w:sz="4" w:space="0" w:color="C0C0C0"/>
              <w:right w:val="single" w:sz="4" w:space="0" w:color="auto"/>
            </w:tcBorders>
            <w:shd w:val="clear" w:color="auto" w:fill="auto"/>
            <w:hideMark/>
          </w:tcPr>
          <w:p w14:paraId="523B229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389</w:t>
            </w:r>
          </w:p>
        </w:tc>
        <w:tc>
          <w:tcPr>
            <w:tcW w:w="1276" w:type="dxa"/>
            <w:tcBorders>
              <w:top w:val="nil"/>
              <w:left w:val="nil"/>
              <w:bottom w:val="single" w:sz="4" w:space="0" w:color="C0C0C0"/>
              <w:right w:val="single" w:sz="4" w:space="0" w:color="auto"/>
            </w:tcBorders>
            <w:shd w:val="clear" w:color="auto" w:fill="auto"/>
            <w:noWrap/>
            <w:hideMark/>
          </w:tcPr>
          <w:p w14:paraId="41A9CB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161.337</w:t>
            </w:r>
          </w:p>
        </w:tc>
        <w:tc>
          <w:tcPr>
            <w:tcW w:w="1240" w:type="dxa"/>
            <w:tcBorders>
              <w:top w:val="nil"/>
              <w:left w:val="nil"/>
              <w:bottom w:val="single" w:sz="4" w:space="0" w:color="C0C0C0"/>
              <w:right w:val="single" w:sz="4" w:space="0" w:color="auto"/>
            </w:tcBorders>
            <w:shd w:val="clear" w:color="auto" w:fill="auto"/>
            <w:noWrap/>
            <w:hideMark/>
          </w:tcPr>
          <w:p w14:paraId="29E90C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19.488</w:t>
            </w:r>
          </w:p>
        </w:tc>
        <w:tc>
          <w:tcPr>
            <w:tcW w:w="886" w:type="dxa"/>
            <w:tcBorders>
              <w:top w:val="nil"/>
              <w:left w:val="nil"/>
              <w:bottom w:val="single" w:sz="4" w:space="0" w:color="C0C0C0"/>
              <w:right w:val="single" w:sz="4" w:space="0" w:color="auto"/>
            </w:tcBorders>
            <w:shd w:val="clear" w:color="auto" w:fill="auto"/>
            <w:noWrap/>
            <w:hideMark/>
          </w:tcPr>
          <w:p w14:paraId="6C8DDD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12,1</w:t>
            </w:r>
          </w:p>
        </w:tc>
      </w:tr>
      <w:tr w:rsidR="00412F4A" w:rsidRPr="00412F4A" w14:paraId="1101826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23BBD2F" w14:textId="77777777" w:rsidR="00412F4A" w:rsidRPr="00412F4A" w:rsidRDefault="00412F4A" w:rsidP="00412F4A">
            <w:pPr>
              <w:rPr>
                <w:rFonts w:ascii="Arial" w:hAnsi="Arial" w:cs="Arial"/>
                <w:sz w:val="16"/>
                <w:szCs w:val="16"/>
              </w:rPr>
            </w:pPr>
            <w:r w:rsidRPr="00412F4A">
              <w:rPr>
                <w:rFonts w:ascii="Arial" w:hAnsi="Arial" w:cs="Arial"/>
                <w:sz w:val="16"/>
                <w:szCs w:val="16"/>
              </w:rPr>
              <w:t>43</w:t>
            </w:r>
          </w:p>
        </w:tc>
        <w:tc>
          <w:tcPr>
            <w:tcW w:w="5150" w:type="dxa"/>
            <w:tcBorders>
              <w:top w:val="nil"/>
              <w:left w:val="nil"/>
              <w:bottom w:val="single" w:sz="4" w:space="0" w:color="C0C0C0"/>
              <w:right w:val="single" w:sz="4" w:space="0" w:color="auto"/>
            </w:tcBorders>
            <w:shd w:val="clear" w:color="auto" w:fill="auto"/>
            <w:hideMark/>
          </w:tcPr>
          <w:p w14:paraId="28D59EEC" w14:textId="77777777" w:rsidR="00412F4A" w:rsidRPr="00412F4A" w:rsidRDefault="00412F4A" w:rsidP="00412F4A">
            <w:pPr>
              <w:rPr>
                <w:rFonts w:ascii="Arial" w:hAnsi="Arial" w:cs="Arial"/>
                <w:sz w:val="16"/>
                <w:szCs w:val="16"/>
              </w:rPr>
            </w:pPr>
            <w:r w:rsidRPr="00412F4A">
              <w:rPr>
                <w:rFonts w:ascii="Arial" w:hAnsi="Arial" w:cs="Arial"/>
                <w:sz w:val="16"/>
                <w:szCs w:val="16"/>
              </w:rPr>
              <w:t>Rashodi za nabavu plemenitih metala i ostalih pohranjenih vrijednosti (AOP 391)</w:t>
            </w:r>
          </w:p>
        </w:tc>
        <w:tc>
          <w:tcPr>
            <w:tcW w:w="567" w:type="dxa"/>
            <w:tcBorders>
              <w:top w:val="nil"/>
              <w:left w:val="nil"/>
              <w:bottom w:val="single" w:sz="4" w:space="0" w:color="C0C0C0"/>
              <w:right w:val="single" w:sz="4" w:space="0" w:color="auto"/>
            </w:tcBorders>
            <w:shd w:val="clear" w:color="auto" w:fill="auto"/>
            <w:hideMark/>
          </w:tcPr>
          <w:p w14:paraId="263E9E5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390</w:t>
            </w:r>
          </w:p>
        </w:tc>
        <w:tc>
          <w:tcPr>
            <w:tcW w:w="1276" w:type="dxa"/>
            <w:tcBorders>
              <w:top w:val="nil"/>
              <w:left w:val="nil"/>
              <w:bottom w:val="single" w:sz="4" w:space="0" w:color="C0C0C0"/>
              <w:right w:val="single" w:sz="4" w:space="0" w:color="auto"/>
            </w:tcBorders>
            <w:shd w:val="clear" w:color="auto" w:fill="auto"/>
            <w:noWrap/>
            <w:hideMark/>
          </w:tcPr>
          <w:p w14:paraId="4B4CA0C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5C0EF3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5A549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9C22E0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1F4672A" w14:textId="77777777" w:rsidR="00412F4A" w:rsidRPr="00412F4A" w:rsidRDefault="00412F4A" w:rsidP="00412F4A">
            <w:pPr>
              <w:rPr>
                <w:rFonts w:ascii="Arial" w:hAnsi="Arial" w:cs="Arial"/>
                <w:sz w:val="16"/>
                <w:szCs w:val="16"/>
              </w:rPr>
            </w:pPr>
            <w:r w:rsidRPr="00412F4A">
              <w:rPr>
                <w:rFonts w:ascii="Arial" w:hAnsi="Arial" w:cs="Arial"/>
                <w:sz w:val="16"/>
                <w:szCs w:val="16"/>
              </w:rPr>
              <w:t>431</w:t>
            </w:r>
          </w:p>
        </w:tc>
        <w:tc>
          <w:tcPr>
            <w:tcW w:w="5150" w:type="dxa"/>
            <w:tcBorders>
              <w:top w:val="nil"/>
              <w:left w:val="nil"/>
              <w:bottom w:val="single" w:sz="4" w:space="0" w:color="C0C0C0"/>
              <w:right w:val="single" w:sz="4" w:space="0" w:color="auto"/>
            </w:tcBorders>
            <w:shd w:val="clear" w:color="auto" w:fill="auto"/>
            <w:hideMark/>
          </w:tcPr>
          <w:p w14:paraId="18265D26" w14:textId="77777777" w:rsidR="00412F4A" w:rsidRPr="00412F4A" w:rsidRDefault="00412F4A" w:rsidP="00412F4A">
            <w:pPr>
              <w:rPr>
                <w:rFonts w:ascii="Arial" w:hAnsi="Arial" w:cs="Arial"/>
                <w:sz w:val="16"/>
                <w:szCs w:val="16"/>
              </w:rPr>
            </w:pPr>
            <w:r w:rsidRPr="00412F4A">
              <w:rPr>
                <w:rFonts w:ascii="Arial" w:hAnsi="Arial" w:cs="Arial"/>
                <w:sz w:val="16"/>
                <w:szCs w:val="16"/>
              </w:rPr>
              <w:t>Plemeniti metali i ostale pohranjene vrijednosti (AOP 392+393)</w:t>
            </w:r>
          </w:p>
        </w:tc>
        <w:tc>
          <w:tcPr>
            <w:tcW w:w="567" w:type="dxa"/>
            <w:tcBorders>
              <w:top w:val="nil"/>
              <w:left w:val="nil"/>
              <w:bottom w:val="single" w:sz="4" w:space="0" w:color="C0C0C0"/>
              <w:right w:val="single" w:sz="4" w:space="0" w:color="auto"/>
            </w:tcBorders>
            <w:shd w:val="clear" w:color="auto" w:fill="auto"/>
            <w:hideMark/>
          </w:tcPr>
          <w:p w14:paraId="12D038B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391</w:t>
            </w:r>
          </w:p>
        </w:tc>
        <w:tc>
          <w:tcPr>
            <w:tcW w:w="1276" w:type="dxa"/>
            <w:tcBorders>
              <w:top w:val="nil"/>
              <w:left w:val="nil"/>
              <w:bottom w:val="single" w:sz="4" w:space="0" w:color="C0C0C0"/>
              <w:right w:val="single" w:sz="4" w:space="0" w:color="auto"/>
            </w:tcBorders>
            <w:shd w:val="clear" w:color="auto" w:fill="auto"/>
            <w:noWrap/>
            <w:hideMark/>
          </w:tcPr>
          <w:p w14:paraId="591BF6D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0DA028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69EEB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50DFFB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96C47F1" w14:textId="77777777" w:rsidR="00412F4A" w:rsidRPr="00412F4A" w:rsidRDefault="00412F4A" w:rsidP="00412F4A">
            <w:pPr>
              <w:rPr>
                <w:rFonts w:ascii="Arial" w:hAnsi="Arial" w:cs="Arial"/>
                <w:sz w:val="16"/>
                <w:szCs w:val="16"/>
              </w:rPr>
            </w:pPr>
            <w:r w:rsidRPr="00412F4A">
              <w:rPr>
                <w:rFonts w:ascii="Arial" w:hAnsi="Arial" w:cs="Arial"/>
                <w:sz w:val="16"/>
                <w:szCs w:val="16"/>
              </w:rPr>
              <w:t>4311</w:t>
            </w:r>
          </w:p>
        </w:tc>
        <w:tc>
          <w:tcPr>
            <w:tcW w:w="5150" w:type="dxa"/>
            <w:tcBorders>
              <w:top w:val="nil"/>
              <w:left w:val="nil"/>
              <w:bottom w:val="single" w:sz="4" w:space="0" w:color="C0C0C0"/>
              <w:right w:val="single" w:sz="4" w:space="0" w:color="auto"/>
            </w:tcBorders>
            <w:shd w:val="clear" w:color="auto" w:fill="auto"/>
            <w:hideMark/>
          </w:tcPr>
          <w:p w14:paraId="3A109F06" w14:textId="77777777" w:rsidR="00412F4A" w:rsidRPr="00412F4A" w:rsidRDefault="00412F4A" w:rsidP="00412F4A">
            <w:pPr>
              <w:rPr>
                <w:rFonts w:ascii="Arial" w:hAnsi="Arial" w:cs="Arial"/>
                <w:sz w:val="16"/>
                <w:szCs w:val="16"/>
              </w:rPr>
            </w:pPr>
            <w:r w:rsidRPr="00412F4A">
              <w:rPr>
                <w:rFonts w:ascii="Arial" w:hAnsi="Arial" w:cs="Arial"/>
                <w:sz w:val="16"/>
                <w:szCs w:val="16"/>
              </w:rPr>
              <w:t>Plemeniti metali i drago kamenje</w:t>
            </w:r>
          </w:p>
        </w:tc>
        <w:tc>
          <w:tcPr>
            <w:tcW w:w="567" w:type="dxa"/>
            <w:tcBorders>
              <w:top w:val="nil"/>
              <w:left w:val="nil"/>
              <w:bottom w:val="single" w:sz="4" w:space="0" w:color="C0C0C0"/>
              <w:right w:val="single" w:sz="4" w:space="0" w:color="auto"/>
            </w:tcBorders>
            <w:shd w:val="clear" w:color="auto" w:fill="auto"/>
            <w:hideMark/>
          </w:tcPr>
          <w:p w14:paraId="2AB1850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392</w:t>
            </w:r>
          </w:p>
        </w:tc>
        <w:tc>
          <w:tcPr>
            <w:tcW w:w="1276" w:type="dxa"/>
            <w:tcBorders>
              <w:top w:val="nil"/>
              <w:left w:val="nil"/>
              <w:bottom w:val="single" w:sz="4" w:space="0" w:color="C0C0C0"/>
              <w:right w:val="single" w:sz="4" w:space="0" w:color="auto"/>
            </w:tcBorders>
            <w:shd w:val="clear" w:color="auto" w:fill="auto"/>
            <w:noWrap/>
            <w:hideMark/>
          </w:tcPr>
          <w:p w14:paraId="7749C4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41747D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C2C28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113E8D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518FB42" w14:textId="77777777" w:rsidR="00412F4A" w:rsidRPr="00412F4A" w:rsidRDefault="00412F4A" w:rsidP="00412F4A">
            <w:pPr>
              <w:rPr>
                <w:rFonts w:ascii="Arial" w:hAnsi="Arial" w:cs="Arial"/>
                <w:sz w:val="16"/>
                <w:szCs w:val="16"/>
              </w:rPr>
            </w:pPr>
            <w:r w:rsidRPr="00412F4A">
              <w:rPr>
                <w:rFonts w:ascii="Arial" w:hAnsi="Arial" w:cs="Arial"/>
                <w:sz w:val="16"/>
                <w:szCs w:val="16"/>
              </w:rPr>
              <w:t>4312</w:t>
            </w:r>
          </w:p>
        </w:tc>
        <w:tc>
          <w:tcPr>
            <w:tcW w:w="5150" w:type="dxa"/>
            <w:tcBorders>
              <w:top w:val="nil"/>
              <w:left w:val="nil"/>
              <w:bottom w:val="single" w:sz="4" w:space="0" w:color="C0C0C0"/>
              <w:right w:val="single" w:sz="4" w:space="0" w:color="auto"/>
            </w:tcBorders>
            <w:shd w:val="clear" w:color="auto" w:fill="auto"/>
            <w:hideMark/>
          </w:tcPr>
          <w:p w14:paraId="1A6BE7B9" w14:textId="77777777" w:rsidR="00412F4A" w:rsidRPr="00412F4A" w:rsidRDefault="00412F4A" w:rsidP="00412F4A">
            <w:pPr>
              <w:rPr>
                <w:rFonts w:ascii="Arial" w:hAnsi="Arial" w:cs="Arial"/>
                <w:sz w:val="16"/>
                <w:szCs w:val="16"/>
              </w:rPr>
            </w:pPr>
            <w:r w:rsidRPr="00412F4A">
              <w:rPr>
                <w:rFonts w:ascii="Arial" w:hAnsi="Arial" w:cs="Arial"/>
                <w:sz w:val="16"/>
                <w:szCs w:val="16"/>
              </w:rPr>
              <w:t>Pohranjene knjige, umjetnička djela i slične vrijednosti</w:t>
            </w:r>
          </w:p>
        </w:tc>
        <w:tc>
          <w:tcPr>
            <w:tcW w:w="567" w:type="dxa"/>
            <w:tcBorders>
              <w:top w:val="nil"/>
              <w:left w:val="nil"/>
              <w:bottom w:val="single" w:sz="4" w:space="0" w:color="C0C0C0"/>
              <w:right w:val="single" w:sz="4" w:space="0" w:color="auto"/>
            </w:tcBorders>
            <w:shd w:val="clear" w:color="auto" w:fill="auto"/>
            <w:hideMark/>
          </w:tcPr>
          <w:p w14:paraId="38A5686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393</w:t>
            </w:r>
          </w:p>
        </w:tc>
        <w:tc>
          <w:tcPr>
            <w:tcW w:w="1276" w:type="dxa"/>
            <w:tcBorders>
              <w:top w:val="nil"/>
              <w:left w:val="nil"/>
              <w:bottom w:val="single" w:sz="4" w:space="0" w:color="C0C0C0"/>
              <w:right w:val="single" w:sz="4" w:space="0" w:color="auto"/>
            </w:tcBorders>
            <w:shd w:val="clear" w:color="auto" w:fill="auto"/>
            <w:noWrap/>
            <w:hideMark/>
          </w:tcPr>
          <w:p w14:paraId="3CA2A96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749D5E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69F87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C43829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3D8EE4D" w14:textId="77777777" w:rsidR="00412F4A" w:rsidRPr="00412F4A" w:rsidRDefault="00412F4A" w:rsidP="00412F4A">
            <w:pPr>
              <w:rPr>
                <w:rFonts w:ascii="Arial" w:hAnsi="Arial" w:cs="Arial"/>
                <w:sz w:val="16"/>
                <w:szCs w:val="16"/>
              </w:rPr>
            </w:pPr>
            <w:r w:rsidRPr="00412F4A">
              <w:rPr>
                <w:rFonts w:ascii="Arial" w:hAnsi="Arial" w:cs="Arial"/>
                <w:sz w:val="16"/>
                <w:szCs w:val="16"/>
              </w:rPr>
              <w:t>44</w:t>
            </w:r>
          </w:p>
        </w:tc>
        <w:tc>
          <w:tcPr>
            <w:tcW w:w="5150" w:type="dxa"/>
            <w:tcBorders>
              <w:top w:val="nil"/>
              <w:left w:val="nil"/>
              <w:bottom w:val="single" w:sz="4" w:space="0" w:color="C0C0C0"/>
              <w:right w:val="single" w:sz="4" w:space="0" w:color="auto"/>
            </w:tcBorders>
            <w:shd w:val="clear" w:color="auto" w:fill="auto"/>
            <w:hideMark/>
          </w:tcPr>
          <w:p w14:paraId="443AEA85" w14:textId="77777777" w:rsidR="00412F4A" w:rsidRPr="00412F4A" w:rsidRDefault="00412F4A" w:rsidP="00412F4A">
            <w:pPr>
              <w:rPr>
                <w:rFonts w:ascii="Arial" w:hAnsi="Arial" w:cs="Arial"/>
                <w:sz w:val="16"/>
                <w:szCs w:val="16"/>
              </w:rPr>
            </w:pPr>
            <w:r w:rsidRPr="00412F4A">
              <w:rPr>
                <w:rFonts w:ascii="Arial" w:hAnsi="Arial" w:cs="Arial"/>
                <w:sz w:val="16"/>
                <w:szCs w:val="16"/>
              </w:rPr>
              <w:t>Rashodi za nabavu proizvedene kratkotrajne imovine (AOP 395)</w:t>
            </w:r>
          </w:p>
        </w:tc>
        <w:tc>
          <w:tcPr>
            <w:tcW w:w="567" w:type="dxa"/>
            <w:tcBorders>
              <w:top w:val="nil"/>
              <w:left w:val="nil"/>
              <w:bottom w:val="single" w:sz="4" w:space="0" w:color="C0C0C0"/>
              <w:right w:val="single" w:sz="4" w:space="0" w:color="auto"/>
            </w:tcBorders>
            <w:shd w:val="clear" w:color="auto" w:fill="auto"/>
            <w:hideMark/>
          </w:tcPr>
          <w:p w14:paraId="2343D56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394</w:t>
            </w:r>
          </w:p>
        </w:tc>
        <w:tc>
          <w:tcPr>
            <w:tcW w:w="1276" w:type="dxa"/>
            <w:tcBorders>
              <w:top w:val="nil"/>
              <w:left w:val="nil"/>
              <w:bottom w:val="single" w:sz="4" w:space="0" w:color="C0C0C0"/>
              <w:right w:val="single" w:sz="4" w:space="0" w:color="auto"/>
            </w:tcBorders>
            <w:shd w:val="clear" w:color="auto" w:fill="auto"/>
            <w:noWrap/>
            <w:hideMark/>
          </w:tcPr>
          <w:p w14:paraId="7C5E5EC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B67D9E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A1E6C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5A86E6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4F519E5" w14:textId="77777777" w:rsidR="00412F4A" w:rsidRPr="00412F4A" w:rsidRDefault="00412F4A" w:rsidP="00412F4A">
            <w:pPr>
              <w:rPr>
                <w:rFonts w:ascii="Arial" w:hAnsi="Arial" w:cs="Arial"/>
                <w:sz w:val="16"/>
                <w:szCs w:val="16"/>
              </w:rPr>
            </w:pPr>
            <w:r w:rsidRPr="00412F4A">
              <w:rPr>
                <w:rFonts w:ascii="Arial" w:hAnsi="Arial" w:cs="Arial"/>
                <w:sz w:val="16"/>
                <w:szCs w:val="16"/>
              </w:rPr>
              <w:t>441</w:t>
            </w:r>
          </w:p>
        </w:tc>
        <w:tc>
          <w:tcPr>
            <w:tcW w:w="5150" w:type="dxa"/>
            <w:tcBorders>
              <w:top w:val="nil"/>
              <w:left w:val="nil"/>
              <w:bottom w:val="single" w:sz="4" w:space="0" w:color="C0C0C0"/>
              <w:right w:val="single" w:sz="4" w:space="0" w:color="auto"/>
            </w:tcBorders>
            <w:shd w:val="clear" w:color="auto" w:fill="auto"/>
            <w:hideMark/>
          </w:tcPr>
          <w:p w14:paraId="39EF2D86" w14:textId="77777777" w:rsidR="00412F4A" w:rsidRPr="00412F4A" w:rsidRDefault="00412F4A" w:rsidP="00412F4A">
            <w:pPr>
              <w:rPr>
                <w:rFonts w:ascii="Arial" w:hAnsi="Arial" w:cs="Arial"/>
                <w:sz w:val="16"/>
                <w:szCs w:val="16"/>
              </w:rPr>
            </w:pPr>
            <w:r w:rsidRPr="00412F4A">
              <w:rPr>
                <w:rFonts w:ascii="Arial" w:hAnsi="Arial" w:cs="Arial"/>
                <w:sz w:val="16"/>
                <w:szCs w:val="16"/>
              </w:rPr>
              <w:t>Rashodi za nabavu zaliha</w:t>
            </w:r>
          </w:p>
        </w:tc>
        <w:tc>
          <w:tcPr>
            <w:tcW w:w="567" w:type="dxa"/>
            <w:tcBorders>
              <w:top w:val="nil"/>
              <w:left w:val="nil"/>
              <w:bottom w:val="single" w:sz="4" w:space="0" w:color="C0C0C0"/>
              <w:right w:val="single" w:sz="4" w:space="0" w:color="auto"/>
            </w:tcBorders>
            <w:shd w:val="clear" w:color="auto" w:fill="auto"/>
            <w:hideMark/>
          </w:tcPr>
          <w:p w14:paraId="27B2448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395</w:t>
            </w:r>
          </w:p>
        </w:tc>
        <w:tc>
          <w:tcPr>
            <w:tcW w:w="1276" w:type="dxa"/>
            <w:tcBorders>
              <w:top w:val="nil"/>
              <w:left w:val="nil"/>
              <w:bottom w:val="single" w:sz="4" w:space="0" w:color="C0C0C0"/>
              <w:right w:val="single" w:sz="4" w:space="0" w:color="auto"/>
            </w:tcBorders>
            <w:shd w:val="clear" w:color="auto" w:fill="auto"/>
            <w:noWrap/>
            <w:hideMark/>
          </w:tcPr>
          <w:p w14:paraId="7CFB90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9D659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F3B01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14DE9A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99FCCC5" w14:textId="77777777" w:rsidR="00412F4A" w:rsidRPr="00412F4A" w:rsidRDefault="00412F4A" w:rsidP="00412F4A">
            <w:pPr>
              <w:rPr>
                <w:rFonts w:ascii="Arial" w:hAnsi="Arial" w:cs="Arial"/>
                <w:sz w:val="16"/>
                <w:szCs w:val="16"/>
              </w:rPr>
            </w:pPr>
            <w:r w:rsidRPr="00412F4A">
              <w:rPr>
                <w:rFonts w:ascii="Arial" w:hAnsi="Arial" w:cs="Arial"/>
                <w:sz w:val="16"/>
                <w:szCs w:val="16"/>
              </w:rPr>
              <w:t>45</w:t>
            </w:r>
          </w:p>
        </w:tc>
        <w:tc>
          <w:tcPr>
            <w:tcW w:w="5150" w:type="dxa"/>
            <w:tcBorders>
              <w:top w:val="nil"/>
              <w:left w:val="nil"/>
              <w:bottom w:val="single" w:sz="4" w:space="0" w:color="C0C0C0"/>
              <w:right w:val="single" w:sz="4" w:space="0" w:color="auto"/>
            </w:tcBorders>
            <w:shd w:val="clear" w:color="auto" w:fill="auto"/>
            <w:hideMark/>
          </w:tcPr>
          <w:p w14:paraId="527F5E42" w14:textId="77777777" w:rsidR="00412F4A" w:rsidRPr="00412F4A" w:rsidRDefault="00412F4A" w:rsidP="00412F4A">
            <w:pPr>
              <w:rPr>
                <w:rFonts w:ascii="Arial" w:hAnsi="Arial" w:cs="Arial"/>
                <w:sz w:val="16"/>
                <w:szCs w:val="16"/>
              </w:rPr>
            </w:pPr>
            <w:r w:rsidRPr="00412F4A">
              <w:rPr>
                <w:rFonts w:ascii="Arial" w:hAnsi="Arial" w:cs="Arial"/>
                <w:sz w:val="16"/>
                <w:szCs w:val="16"/>
              </w:rPr>
              <w:t>Rashodi za dodatna ulaganja na nefinancijskoj imovini (AOP 397 do 400)</w:t>
            </w:r>
          </w:p>
        </w:tc>
        <w:tc>
          <w:tcPr>
            <w:tcW w:w="567" w:type="dxa"/>
            <w:tcBorders>
              <w:top w:val="nil"/>
              <w:left w:val="nil"/>
              <w:bottom w:val="single" w:sz="4" w:space="0" w:color="C0C0C0"/>
              <w:right w:val="single" w:sz="4" w:space="0" w:color="auto"/>
            </w:tcBorders>
            <w:shd w:val="clear" w:color="auto" w:fill="auto"/>
            <w:hideMark/>
          </w:tcPr>
          <w:p w14:paraId="7B4FE8C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396</w:t>
            </w:r>
          </w:p>
        </w:tc>
        <w:tc>
          <w:tcPr>
            <w:tcW w:w="1276" w:type="dxa"/>
            <w:tcBorders>
              <w:top w:val="nil"/>
              <w:left w:val="nil"/>
              <w:bottom w:val="single" w:sz="4" w:space="0" w:color="C0C0C0"/>
              <w:right w:val="single" w:sz="4" w:space="0" w:color="auto"/>
            </w:tcBorders>
            <w:shd w:val="clear" w:color="auto" w:fill="auto"/>
            <w:noWrap/>
            <w:hideMark/>
          </w:tcPr>
          <w:p w14:paraId="43A1521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50.113.395</w:t>
            </w:r>
          </w:p>
        </w:tc>
        <w:tc>
          <w:tcPr>
            <w:tcW w:w="1240" w:type="dxa"/>
            <w:tcBorders>
              <w:top w:val="nil"/>
              <w:left w:val="nil"/>
              <w:bottom w:val="single" w:sz="4" w:space="0" w:color="C0C0C0"/>
              <w:right w:val="single" w:sz="4" w:space="0" w:color="auto"/>
            </w:tcBorders>
            <w:shd w:val="clear" w:color="auto" w:fill="auto"/>
            <w:noWrap/>
            <w:hideMark/>
          </w:tcPr>
          <w:p w14:paraId="1ED605C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156.883.025</w:t>
            </w:r>
          </w:p>
        </w:tc>
        <w:tc>
          <w:tcPr>
            <w:tcW w:w="886" w:type="dxa"/>
            <w:tcBorders>
              <w:top w:val="nil"/>
              <w:left w:val="nil"/>
              <w:bottom w:val="single" w:sz="4" w:space="0" w:color="C0C0C0"/>
              <w:right w:val="single" w:sz="4" w:space="0" w:color="auto"/>
            </w:tcBorders>
            <w:shd w:val="clear" w:color="auto" w:fill="auto"/>
            <w:noWrap/>
            <w:hideMark/>
          </w:tcPr>
          <w:p w14:paraId="13A7A4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313,1</w:t>
            </w:r>
          </w:p>
        </w:tc>
      </w:tr>
      <w:tr w:rsidR="00412F4A" w:rsidRPr="00412F4A" w14:paraId="6023AA7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50A9951" w14:textId="77777777" w:rsidR="00412F4A" w:rsidRPr="00412F4A" w:rsidRDefault="00412F4A" w:rsidP="00412F4A">
            <w:pPr>
              <w:rPr>
                <w:rFonts w:ascii="Arial" w:hAnsi="Arial" w:cs="Arial"/>
                <w:sz w:val="16"/>
                <w:szCs w:val="16"/>
              </w:rPr>
            </w:pPr>
            <w:r w:rsidRPr="00412F4A">
              <w:rPr>
                <w:rFonts w:ascii="Arial" w:hAnsi="Arial" w:cs="Arial"/>
                <w:sz w:val="16"/>
                <w:szCs w:val="16"/>
              </w:rPr>
              <w:t>451</w:t>
            </w:r>
          </w:p>
        </w:tc>
        <w:tc>
          <w:tcPr>
            <w:tcW w:w="5150" w:type="dxa"/>
            <w:tcBorders>
              <w:top w:val="nil"/>
              <w:left w:val="nil"/>
              <w:bottom w:val="single" w:sz="4" w:space="0" w:color="C0C0C0"/>
              <w:right w:val="single" w:sz="4" w:space="0" w:color="auto"/>
            </w:tcBorders>
            <w:shd w:val="clear" w:color="auto" w:fill="auto"/>
            <w:hideMark/>
          </w:tcPr>
          <w:p w14:paraId="42A8A1DA" w14:textId="77777777" w:rsidR="00412F4A" w:rsidRPr="00412F4A" w:rsidRDefault="00412F4A" w:rsidP="00412F4A">
            <w:pPr>
              <w:rPr>
                <w:rFonts w:ascii="Arial" w:hAnsi="Arial" w:cs="Arial"/>
                <w:sz w:val="16"/>
                <w:szCs w:val="16"/>
              </w:rPr>
            </w:pPr>
            <w:r w:rsidRPr="00412F4A">
              <w:rPr>
                <w:rFonts w:ascii="Arial" w:hAnsi="Arial" w:cs="Arial"/>
                <w:sz w:val="16"/>
                <w:szCs w:val="16"/>
              </w:rPr>
              <w:t>Dodatna ulaganja na građevinskim objektima</w:t>
            </w:r>
          </w:p>
        </w:tc>
        <w:tc>
          <w:tcPr>
            <w:tcW w:w="567" w:type="dxa"/>
            <w:tcBorders>
              <w:top w:val="nil"/>
              <w:left w:val="nil"/>
              <w:bottom w:val="single" w:sz="4" w:space="0" w:color="C0C0C0"/>
              <w:right w:val="single" w:sz="4" w:space="0" w:color="auto"/>
            </w:tcBorders>
            <w:shd w:val="clear" w:color="auto" w:fill="auto"/>
            <w:hideMark/>
          </w:tcPr>
          <w:p w14:paraId="5A55F17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397</w:t>
            </w:r>
          </w:p>
        </w:tc>
        <w:tc>
          <w:tcPr>
            <w:tcW w:w="1276" w:type="dxa"/>
            <w:tcBorders>
              <w:top w:val="nil"/>
              <w:left w:val="nil"/>
              <w:bottom w:val="single" w:sz="4" w:space="0" w:color="C0C0C0"/>
              <w:right w:val="single" w:sz="4" w:space="0" w:color="auto"/>
            </w:tcBorders>
            <w:shd w:val="clear" w:color="auto" w:fill="auto"/>
            <w:noWrap/>
            <w:hideMark/>
          </w:tcPr>
          <w:p w14:paraId="2E1DA1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50.113.395</w:t>
            </w:r>
          </w:p>
        </w:tc>
        <w:tc>
          <w:tcPr>
            <w:tcW w:w="1240" w:type="dxa"/>
            <w:tcBorders>
              <w:top w:val="nil"/>
              <w:left w:val="nil"/>
              <w:bottom w:val="single" w:sz="4" w:space="0" w:color="C0C0C0"/>
              <w:right w:val="single" w:sz="4" w:space="0" w:color="auto"/>
            </w:tcBorders>
            <w:shd w:val="clear" w:color="auto" w:fill="auto"/>
            <w:noWrap/>
            <w:hideMark/>
          </w:tcPr>
          <w:p w14:paraId="41CA61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156.822.679</w:t>
            </w:r>
          </w:p>
        </w:tc>
        <w:tc>
          <w:tcPr>
            <w:tcW w:w="886" w:type="dxa"/>
            <w:tcBorders>
              <w:top w:val="nil"/>
              <w:left w:val="nil"/>
              <w:bottom w:val="single" w:sz="4" w:space="0" w:color="C0C0C0"/>
              <w:right w:val="single" w:sz="4" w:space="0" w:color="auto"/>
            </w:tcBorders>
            <w:shd w:val="clear" w:color="auto" w:fill="auto"/>
            <w:noWrap/>
            <w:hideMark/>
          </w:tcPr>
          <w:p w14:paraId="0BFC10F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312,9</w:t>
            </w:r>
          </w:p>
        </w:tc>
      </w:tr>
      <w:tr w:rsidR="00412F4A" w:rsidRPr="00412F4A" w14:paraId="41779A5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350B103" w14:textId="77777777" w:rsidR="00412F4A" w:rsidRPr="00412F4A" w:rsidRDefault="00412F4A" w:rsidP="00412F4A">
            <w:pPr>
              <w:rPr>
                <w:rFonts w:ascii="Arial" w:hAnsi="Arial" w:cs="Arial"/>
                <w:sz w:val="16"/>
                <w:szCs w:val="16"/>
              </w:rPr>
            </w:pPr>
            <w:r w:rsidRPr="00412F4A">
              <w:rPr>
                <w:rFonts w:ascii="Arial" w:hAnsi="Arial" w:cs="Arial"/>
                <w:sz w:val="16"/>
                <w:szCs w:val="16"/>
              </w:rPr>
              <w:t>452</w:t>
            </w:r>
          </w:p>
        </w:tc>
        <w:tc>
          <w:tcPr>
            <w:tcW w:w="5150" w:type="dxa"/>
            <w:tcBorders>
              <w:top w:val="nil"/>
              <w:left w:val="nil"/>
              <w:bottom w:val="single" w:sz="4" w:space="0" w:color="C0C0C0"/>
              <w:right w:val="single" w:sz="4" w:space="0" w:color="auto"/>
            </w:tcBorders>
            <w:shd w:val="clear" w:color="auto" w:fill="auto"/>
            <w:hideMark/>
          </w:tcPr>
          <w:p w14:paraId="59A3A8FD" w14:textId="77777777" w:rsidR="00412F4A" w:rsidRPr="00412F4A" w:rsidRDefault="00412F4A" w:rsidP="00412F4A">
            <w:pPr>
              <w:rPr>
                <w:rFonts w:ascii="Arial" w:hAnsi="Arial" w:cs="Arial"/>
                <w:sz w:val="16"/>
                <w:szCs w:val="16"/>
              </w:rPr>
            </w:pPr>
            <w:r w:rsidRPr="00412F4A">
              <w:rPr>
                <w:rFonts w:ascii="Arial" w:hAnsi="Arial" w:cs="Arial"/>
                <w:sz w:val="16"/>
                <w:szCs w:val="16"/>
              </w:rPr>
              <w:t>Dodatna ulaganja na postrojenjima i opremi</w:t>
            </w:r>
          </w:p>
        </w:tc>
        <w:tc>
          <w:tcPr>
            <w:tcW w:w="567" w:type="dxa"/>
            <w:tcBorders>
              <w:top w:val="nil"/>
              <w:left w:val="nil"/>
              <w:bottom w:val="single" w:sz="4" w:space="0" w:color="C0C0C0"/>
              <w:right w:val="single" w:sz="4" w:space="0" w:color="auto"/>
            </w:tcBorders>
            <w:shd w:val="clear" w:color="auto" w:fill="auto"/>
            <w:hideMark/>
          </w:tcPr>
          <w:p w14:paraId="7696D72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398</w:t>
            </w:r>
          </w:p>
        </w:tc>
        <w:tc>
          <w:tcPr>
            <w:tcW w:w="1276" w:type="dxa"/>
            <w:tcBorders>
              <w:top w:val="nil"/>
              <w:left w:val="nil"/>
              <w:bottom w:val="single" w:sz="4" w:space="0" w:color="C0C0C0"/>
              <w:right w:val="single" w:sz="4" w:space="0" w:color="auto"/>
            </w:tcBorders>
            <w:shd w:val="clear" w:color="auto" w:fill="auto"/>
            <w:noWrap/>
            <w:hideMark/>
          </w:tcPr>
          <w:p w14:paraId="13C842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4B626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AE294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E6F674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467EFF1" w14:textId="77777777" w:rsidR="00412F4A" w:rsidRPr="00412F4A" w:rsidRDefault="00412F4A" w:rsidP="00412F4A">
            <w:pPr>
              <w:rPr>
                <w:rFonts w:ascii="Arial" w:hAnsi="Arial" w:cs="Arial"/>
                <w:sz w:val="16"/>
                <w:szCs w:val="16"/>
              </w:rPr>
            </w:pPr>
            <w:r w:rsidRPr="00412F4A">
              <w:rPr>
                <w:rFonts w:ascii="Arial" w:hAnsi="Arial" w:cs="Arial"/>
                <w:sz w:val="16"/>
                <w:szCs w:val="16"/>
              </w:rPr>
              <w:t>453</w:t>
            </w:r>
          </w:p>
        </w:tc>
        <w:tc>
          <w:tcPr>
            <w:tcW w:w="5150" w:type="dxa"/>
            <w:tcBorders>
              <w:top w:val="nil"/>
              <w:left w:val="nil"/>
              <w:bottom w:val="single" w:sz="4" w:space="0" w:color="C0C0C0"/>
              <w:right w:val="single" w:sz="4" w:space="0" w:color="auto"/>
            </w:tcBorders>
            <w:shd w:val="clear" w:color="auto" w:fill="auto"/>
            <w:hideMark/>
          </w:tcPr>
          <w:p w14:paraId="426CB436" w14:textId="77777777" w:rsidR="00412F4A" w:rsidRPr="00412F4A" w:rsidRDefault="00412F4A" w:rsidP="00412F4A">
            <w:pPr>
              <w:rPr>
                <w:rFonts w:ascii="Arial" w:hAnsi="Arial" w:cs="Arial"/>
                <w:sz w:val="16"/>
                <w:szCs w:val="16"/>
              </w:rPr>
            </w:pPr>
            <w:r w:rsidRPr="00412F4A">
              <w:rPr>
                <w:rFonts w:ascii="Arial" w:hAnsi="Arial" w:cs="Arial"/>
                <w:sz w:val="16"/>
                <w:szCs w:val="16"/>
              </w:rPr>
              <w:t>Dodatna ulaganja na prijevoznim sredstvima</w:t>
            </w:r>
          </w:p>
        </w:tc>
        <w:tc>
          <w:tcPr>
            <w:tcW w:w="567" w:type="dxa"/>
            <w:tcBorders>
              <w:top w:val="nil"/>
              <w:left w:val="nil"/>
              <w:bottom w:val="single" w:sz="4" w:space="0" w:color="C0C0C0"/>
              <w:right w:val="single" w:sz="4" w:space="0" w:color="auto"/>
            </w:tcBorders>
            <w:shd w:val="clear" w:color="auto" w:fill="auto"/>
            <w:hideMark/>
          </w:tcPr>
          <w:p w14:paraId="5F4A564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399</w:t>
            </w:r>
          </w:p>
        </w:tc>
        <w:tc>
          <w:tcPr>
            <w:tcW w:w="1276" w:type="dxa"/>
            <w:tcBorders>
              <w:top w:val="nil"/>
              <w:left w:val="nil"/>
              <w:bottom w:val="single" w:sz="4" w:space="0" w:color="C0C0C0"/>
              <w:right w:val="single" w:sz="4" w:space="0" w:color="auto"/>
            </w:tcBorders>
            <w:shd w:val="clear" w:color="auto" w:fill="auto"/>
            <w:noWrap/>
            <w:hideMark/>
          </w:tcPr>
          <w:p w14:paraId="41DCD9C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09A93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60.346</w:t>
            </w:r>
          </w:p>
        </w:tc>
        <w:tc>
          <w:tcPr>
            <w:tcW w:w="886" w:type="dxa"/>
            <w:tcBorders>
              <w:top w:val="nil"/>
              <w:left w:val="nil"/>
              <w:bottom w:val="single" w:sz="4" w:space="0" w:color="C0C0C0"/>
              <w:right w:val="single" w:sz="4" w:space="0" w:color="auto"/>
            </w:tcBorders>
            <w:shd w:val="clear" w:color="auto" w:fill="auto"/>
            <w:noWrap/>
            <w:hideMark/>
          </w:tcPr>
          <w:p w14:paraId="551AC1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384CD6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2D9DE4C" w14:textId="77777777" w:rsidR="00412F4A" w:rsidRPr="00412F4A" w:rsidRDefault="00412F4A" w:rsidP="00412F4A">
            <w:pPr>
              <w:rPr>
                <w:rFonts w:ascii="Arial" w:hAnsi="Arial" w:cs="Arial"/>
                <w:sz w:val="16"/>
                <w:szCs w:val="16"/>
              </w:rPr>
            </w:pPr>
            <w:r w:rsidRPr="00412F4A">
              <w:rPr>
                <w:rFonts w:ascii="Arial" w:hAnsi="Arial" w:cs="Arial"/>
                <w:sz w:val="16"/>
                <w:szCs w:val="16"/>
              </w:rPr>
              <w:t>454</w:t>
            </w:r>
          </w:p>
        </w:tc>
        <w:tc>
          <w:tcPr>
            <w:tcW w:w="5150" w:type="dxa"/>
            <w:tcBorders>
              <w:top w:val="nil"/>
              <w:left w:val="nil"/>
              <w:bottom w:val="single" w:sz="4" w:space="0" w:color="C0C0C0"/>
              <w:right w:val="single" w:sz="4" w:space="0" w:color="auto"/>
            </w:tcBorders>
            <w:shd w:val="clear" w:color="auto" w:fill="auto"/>
            <w:hideMark/>
          </w:tcPr>
          <w:p w14:paraId="4B31B272" w14:textId="77777777" w:rsidR="00412F4A" w:rsidRPr="00412F4A" w:rsidRDefault="00412F4A" w:rsidP="00412F4A">
            <w:pPr>
              <w:rPr>
                <w:rFonts w:ascii="Arial" w:hAnsi="Arial" w:cs="Arial"/>
                <w:sz w:val="16"/>
                <w:szCs w:val="16"/>
              </w:rPr>
            </w:pPr>
            <w:r w:rsidRPr="00412F4A">
              <w:rPr>
                <w:rFonts w:ascii="Arial" w:hAnsi="Arial" w:cs="Arial"/>
                <w:sz w:val="16"/>
                <w:szCs w:val="16"/>
              </w:rPr>
              <w:t>Dodatna ulaganja za ostalu nefinancijsku imovinu</w:t>
            </w:r>
          </w:p>
        </w:tc>
        <w:tc>
          <w:tcPr>
            <w:tcW w:w="567" w:type="dxa"/>
            <w:tcBorders>
              <w:top w:val="nil"/>
              <w:left w:val="nil"/>
              <w:bottom w:val="single" w:sz="4" w:space="0" w:color="C0C0C0"/>
              <w:right w:val="single" w:sz="4" w:space="0" w:color="auto"/>
            </w:tcBorders>
            <w:shd w:val="clear" w:color="auto" w:fill="auto"/>
            <w:hideMark/>
          </w:tcPr>
          <w:p w14:paraId="4C97990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400</w:t>
            </w:r>
          </w:p>
        </w:tc>
        <w:tc>
          <w:tcPr>
            <w:tcW w:w="1276" w:type="dxa"/>
            <w:tcBorders>
              <w:top w:val="nil"/>
              <w:left w:val="nil"/>
              <w:bottom w:val="single" w:sz="4" w:space="0" w:color="C0C0C0"/>
              <w:right w:val="single" w:sz="4" w:space="0" w:color="auto"/>
            </w:tcBorders>
            <w:shd w:val="clear" w:color="auto" w:fill="auto"/>
            <w:noWrap/>
            <w:hideMark/>
          </w:tcPr>
          <w:p w14:paraId="6ED684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6ACA0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78C11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FE9174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8C89D3E"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53452F9C" w14:textId="77777777" w:rsidR="00412F4A" w:rsidRPr="00412F4A" w:rsidRDefault="00412F4A" w:rsidP="00412F4A">
            <w:pPr>
              <w:rPr>
                <w:rFonts w:ascii="Arial" w:hAnsi="Arial" w:cs="Arial"/>
                <w:sz w:val="16"/>
                <w:szCs w:val="16"/>
              </w:rPr>
            </w:pPr>
            <w:r w:rsidRPr="00412F4A">
              <w:rPr>
                <w:rFonts w:ascii="Arial" w:hAnsi="Arial" w:cs="Arial"/>
                <w:sz w:val="16"/>
                <w:szCs w:val="16"/>
              </w:rPr>
              <w:t>VIŠAK PRIHODA OD NEFINANCIJSKE IMOVINE (AOP 292-344)</w:t>
            </w:r>
          </w:p>
        </w:tc>
        <w:tc>
          <w:tcPr>
            <w:tcW w:w="567" w:type="dxa"/>
            <w:tcBorders>
              <w:top w:val="nil"/>
              <w:left w:val="nil"/>
              <w:bottom w:val="single" w:sz="4" w:space="0" w:color="C0C0C0"/>
              <w:right w:val="single" w:sz="4" w:space="0" w:color="auto"/>
            </w:tcBorders>
            <w:shd w:val="clear" w:color="auto" w:fill="auto"/>
            <w:hideMark/>
          </w:tcPr>
          <w:p w14:paraId="2040569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401</w:t>
            </w:r>
          </w:p>
        </w:tc>
        <w:tc>
          <w:tcPr>
            <w:tcW w:w="1276" w:type="dxa"/>
            <w:tcBorders>
              <w:top w:val="nil"/>
              <w:left w:val="nil"/>
              <w:bottom w:val="single" w:sz="4" w:space="0" w:color="C0C0C0"/>
              <w:right w:val="single" w:sz="4" w:space="0" w:color="auto"/>
            </w:tcBorders>
            <w:shd w:val="clear" w:color="auto" w:fill="auto"/>
            <w:noWrap/>
            <w:hideMark/>
          </w:tcPr>
          <w:p w14:paraId="5F463C9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4902C8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A07FF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57E3FA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C2F8AF7"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66F2DCBA" w14:textId="77777777" w:rsidR="00412F4A" w:rsidRPr="00412F4A" w:rsidRDefault="00412F4A" w:rsidP="00412F4A">
            <w:pPr>
              <w:rPr>
                <w:rFonts w:ascii="Arial" w:hAnsi="Arial" w:cs="Arial"/>
                <w:sz w:val="16"/>
                <w:szCs w:val="16"/>
              </w:rPr>
            </w:pPr>
            <w:r w:rsidRPr="00412F4A">
              <w:rPr>
                <w:rFonts w:ascii="Arial" w:hAnsi="Arial" w:cs="Arial"/>
                <w:sz w:val="16"/>
                <w:szCs w:val="16"/>
              </w:rPr>
              <w:t>MANJAK PRIHODA OD NEFINANCIJSKE IMOVINE (AOP 344-292)</w:t>
            </w:r>
          </w:p>
        </w:tc>
        <w:tc>
          <w:tcPr>
            <w:tcW w:w="567" w:type="dxa"/>
            <w:tcBorders>
              <w:top w:val="nil"/>
              <w:left w:val="nil"/>
              <w:bottom w:val="single" w:sz="4" w:space="0" w:color="C0C0C0"/>
              <w:right w:val="single" w:sz="4" w:space="0" w:color="auto"/>
            </w:tcBorders>
            <w:shd w:val="clear" w:color="auto" w:fill="auto"/>
            <w:hideMark/>
          </w:tcPr>
          <w:p w14:paraId="0E0AB1D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402</w:t>
            </w:r>
          </w:p>
        </w:tc>
        <w:tc>
          <w:tcPr>
            <w:tcW w:w="1276" w:type="dxa"/>
            <w:tcBorders>
              <w:top w:val="nil"/>
              <w:left w:val="nil"/>
              <w:bottom w:val="single" w:sz="4" w:space="0" w:color="C0C0C0"/>
              <w:right w:val="single" w:sz="4" w:space="0" w:color="auto"/>
            </w:tcBorders>
            <w:shd w:val="clear" w:color="auto" w:fill="auto"/>
            <w:noWrap/>
            <w:hideMark/>
          </w:tcPr>
          <w:p w14:paraId="4B55A95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88.487.484</w:t>
            </w:r>
          </w:p>
        </w:tc>
        <w:tc>
          <w:tcPr>
            <w:tcW w:w="1240" w:type="dxa"/>
            <w:tcBorders>
              <w:top w:val="nil"/>
              <w:left w:val="nil"/>
              <w:bottom w:val="single" w:sz="4" w:space="0" w:color="C0C0C0"/>
              <w:right w:val="single" w:sz="4" w:space="0" w:color="auto"/>
            </w:tcBorders>
            <w:shd w:val="clear" w:color="auto" w:fill="auto"/>
            <w:noWrap/>
            <w:hideMark/>
          </w:tcPr>
          <w:p w14:paraId="304E9B2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228.549.278</w:t>
            </w:r>
          </w:p>
        </w:tc>
        <w:tc>
          <w:tcPr>
            <w:tcW w:w="886" w:type="dxa"/>
            <w:tcBorders>
              <w:top w:val="nil"/>
              <w:left w:val="nil"/>
              <w:bottom w:val="single" w:sz="4" w:space="0" w:color="C0C0C0"/>
              <w:right w:val="single" w:sz="4" w:space="0" w:color="auto"/>
            </w:tcBorders>
            <w:shd w:val="clear" w:color="auto" w:fill="auto"/>
            <w:noWrap/>
            <w:hideMark/>
          </w:tcPr>
          <w:p w14:paraId="52A380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258,3</w:t>
            </w:r>
          </w:p>
        </w:tc>
      </w:tr>
      <w:tr w:rsidR="00412F4A" w:rsidRPr="00412F4A" w14:paraId="25E99B1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75D95AF" w14:textId="77777777" w:rsidR="00412F4A" w:rsidRPr="00412F4A" w:rsidRDefault="00412F4A" w:rsidP="00412F4A">
            <w:pPr>
              <w:rPr>
                <w:rFonts w:ascii="Arial" w:hAnsi="Arial" w:cs="Arial"/>
                <w:sz w:val="16"/>
                <w:szCs w:val="16"/>
              </w:rPr>
            </w:pPr>
            <w:r w:rsidRPr="00412F4A">
              <w:rPr>
                <w:rFonts w:ascii="Arial" w:hAnsi="Arial" w:cs="Arial"/>
                <w:sz w:val="16"/>
                <w:szCs w:val="16"/>
              </w:rPr>
              <w:t>92212</w:t>
            </w:r>
          </w:p>
        </w:tc>
        <w:tc>
          <w:tcPr>
            <w:tcW w:w="5150" w:type="dxa"/>
            <w:tcBorders>
              <w:top w:val="nil"/>
              <w:left w:val="nil"/>
              <w:bottom w:val="single" w:sz="4" w:space="0" w:color="C0C0C0"/>
              <w:right w:val="single" w:sz="4" w:space="0" w:color="auto"/>
            </w:tcBorders>
            <w:shd w:val="clear" w:color="auto" w:fill="auto"/>
            <w:hideMark/>
          </w:tcPr>
          <w:p w14:paraId="1C441924"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Višak prihoda od nefinancijske imovine - preneseni </w:t>
            </w:r>
          </w:p>
        </w:tc>
        <w:tc>
          <w:tcPr>
            <w:tcW w:w="567" w:type="dxa"/>
            <w:tcBorders>
              <w:top w:val="nil"/>
              <w:left w:val="nil"/>
              <w:bottom w:val="single" w:sz="4" w:space="0" w:color="C0C0C0"/>
              <w:right w:val="single" w:sz="4" w:space="0" w:color="auto"/>
            </w:tcBorders>
            <w:shd w:val="clear" w:color="auto" w:fill="auto"/>
            <w:hideMark/>
          </w:tcPr>
          <w:p w14:paraId="7B85474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403</w:t>
            </w:r>
          </w:p>
        </w:tc>
        <w:tc>
          <w:tcPr>
            <w:tcW w:w="1276" w:type="dxa"/>
            <w:tcBorders>
              <w:top w:val="nil"/>
              <w:left w:val="nil"/>
              <w:bottom w:val="single" w:sz="4" w:space="0" w:color="C0C0C0"/>
              <w:right w:val="single" w:sz="4" w:space="0" w:color="auto"/>
            </w:tcBorders>
            <w:shd w:val="clear" w:color="auto" w:fill="auto"/>
            <w:noWrap/>
            <w:hideMark/>
          </w:tcPr>
          <w:p w14:paraId="430B65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75107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AAA64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8FEFD1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DEF5E95" w14:textId="77777777" w:rsidR="00412F4A" w:rsidRPr="00412F4A" w:rsidRDefault="00412F4A" w:rsidP="00412F4A">
            <w:pPr>
              <w:rPr>
                <w:rFonts w:ascii="Arial" w:hAnsi="Arial" w:cs="Arial"/>
                <w:sz w:val="16"/>
                <w:szCs w:val="16"/>
              </w:rPr>
            </w:pPr>
            <w:r w:rsidRPr="00412F4A">
              <w:rPr>
                <w:rFonts w:ascii="Arial" w:hAnsi="Arial" w:cs="Arial"/>
                <w:sz w:val="16"/>
                <w:szCs w:val="16"/>
              </w:rPr>
              <w:t>92222</w:t>
            </w:r>
          </w:p>
        </w:tc>
        <w:tc>
          <w:tcPr>
            <w:tcW w:w="5150" w:type="dxa"/>
            <w:tcBorders>
              <w:top w:val="nil"/>
              <w:left w:val="nil"/>
              <w:bottom w:val="single" w:sz="4" w:space="0" w:color="C0C0C0"/>
              <w:right w:val="single" w:sz="4" w:space="0" w:color="auto"/>
            </w:tcBorders>
            <w:shd w:val="clear" w:color="auto" w:fill="auto"/>
            <w:hideMark/>
          </w:tcPr>
          <w:p w14:paraId="330C2776"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Manjak prihoda od nefinancijske imovine - preneseni </w:t>
            </w:r>
          </w:p>
        </w:tc>
        <w:tc>
          <w:tcPr>
            <w:tcW w:w="567" w:type="dxa"/>
            <w:tcBorders>
              <w:top w:val="nil"/>
              <w:left w:val="nil"/>
              <w:bottom w:val="single" w:sz="4" w:space="0" w:color="C0C0C0"/>
              <w:right w:val="single" w:sz="4" w:space="0" w:color="auto"/>
            </w:tcBorders>
            <w:shd w:val="clear" w:color="auto" w:fill="auto"/>
            <w:hideMark/>
          </w:tcPr>
          <w:p w14:paraId="7452AF9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404</w:t>
            </w:r>
          </w:p>
        </w:tc>
        <w:tc>
          <w:tcPr>
            <w:tcW w:w="1276" w:type="dxa"/>
            <w:tcBorders>
              <w:top w:val="nil"/>
              <w:left w:val="nil"/>
              <w:bottom w:val="single" w:sz="4" w:space="0" w:color="C0C0C0"/>
              <w:right w:val="single" w:sz="4" w:space="0" w:color="auto"/>
            </w:tcBorders>
            <w:shd w:val="clear" w:color="auto" w:fill="auto"/>
            <w:noWrap/>
            <w:hideMark/>
          </w:tcPr>
          <w:p w14:paraId="2326DF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22.315.119</w:t>
            </w:r>
          </w:p>
        </w:tc>
        <w:tc>
          <w:tcPr>
            <w:tcW w:w="1240" w:type="dxa"/>
            <w:tcBorders>
              <w:top w:val="nil"/>
              <w:left w:val="nil"/>
              <w:bottom w:val="single" w:sz="4" w:space="0" w:color="C0C0C0"/>
              <w:right w:val="single" w:sz="4" w:space="0" w:color="auto"/>
            </w:tcBorders>
            <w:shd w:val="clear" w:color="auto" w:fill="auto"/>
            <w:noWrap/>
            <w:hideMark/>
          </w:tcPr>
          <w:p w14:paraId="255A871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10.229.157</w:t>
            </w:r>
          </w:p>
        </w:tc>
        <w:tc>
          <w:tcPr>
            <w:tcW w:w="886" w:type="dxa"/>
            <w:tcBorders>
              <w:top w:val="nil"/>
              <w:left w:val="nil"/>
              <w:bottom w:val="single" w:sz="4" w:space="0" w:color="C0C0C0"/>
              <w:right w:val="single" w:sz="4" w:space="0" w:color="auto"/>
            </w:tcBorders>
            <w:shd w:val="clear" w:color="auto" w:fill="auto"/>
            <w:noWrap/>
            <w:hideMark/>
          </w:tcPr>
          <w:p w14:paraId="1CFCCA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45,8</w:t>
            </w:r>
          </w:p>
        </w:tc>
      </w:tr>
      <w:tr w:rsidR="00412F4A" w:rsidRPr="00412F4A" w14:paraId="09A5968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93F2FEB" w14:textId="77777777" w:rsidR="00412F4A" w:rsidRPr="00412F4A" w:rsidRDefault="00412F4A" w:rsidP="00412F4A">
            <w:pPr>
              <w:rPr>
                <w:rFonts w:ascii="Arial" w:hAnsi="Arial" w:cs="Arial"/>
                <w:sz w:val="16"/>
                <w:szCs w:val="16"/>
              </w:rPr>
            </w:pPr>
            <w:r w:rsidRPr="00412F4A">
              <w:rPr>
                <w:rFonts w:ascii="Arial" w:hAnsi="Arial" w:cs="Arial"/>
                <w:sz w:val="16"/>
                <w:szCs w:val="16"/>
              </w:rPr>
              <w:t>97</w:t>
            </w:r>
          </w:p>
        </w:tc>
        <w:tc>
          <w:tcPr>
            <w:tcW w:w="5150" w:type="dxa"/>
            <w:tcBorders>
              <w:top w:val="nil"/>
              <w:left w:val="nil"/>
              <w:bottom w:val="single" w:sz="4" w:space="0" w:color="C0C0C0"/>
              <w:right w:val="single" w:sz="4" w:space="0" w:color="auto"/>
            </w:tcBorders>
            <w:shd w:val="clear" w:color="auto" w:fill="auto"/>
            <w:hideMark/>
          </w:tcPr>
          <w:p w14:paraId="681E33CB" w14:textId="77777777" w:rsidR="00412F4A" w:rsidRPr="00412F4A" w:rsidRDefault="00412F4A" w:rsidP="00412F4A">
            <w:pPr>
              <w:rPr>
                <w:rFonts w:ascii="Arial" w:hAnsi="Arial" w:cs="Arial"/>
                <w:sz w:val="16"/>
                <w:szCs w:val="16"/>
              </w:rPr>
            </w:pPr>
            <w:r w:rsidRPr="00412F4A">
              <w:rPr>
                <w:rFonts w:ascii="Arial" w:hAnsi="Arial" w:cs="Arial"/>
                <w:sz w:val="16"/>
                <w:szCs w:val="16"/>
              </w:rPr>
              <w:t>Obračunati prihodi od prodaje nefinancijske imovine - nenaplaćeni</w:t>
            </w:r>
          </w:p>
        </w:tc>
        <w:tc>
          <w:tcPr>
            <w:tcW w:w="567" w:type="dxa"/>
            <w:tcBorders>
              <w:top w:val="nil"/>
              <w:left w:val="nil"/>
              <w:bottom w:val="single" w:sz="4" w:space="0" w:color="C0C0C0"/>
              <w:right w:val="single" w:sz="4" w:space="0" w:color="auto"/>
            </w:tcBorders>
            <w:shd w:val="clear" w:color="auto" w:fill="auto"/>
            <w:hideMark/>
          </w:tcPr>
          <w:p w14:paraId="69B5E26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405</w:t>
            </w:r>
          </w:p>
        </w:tc>
        <w:tc>
          <w:tcPr>
            <w:tcW w:w="1276" w:type="dxa"/>
            <w:tcBorders>
              <w:top w:val="nil"/>
              <w:left w:val="nil"/>
              <w:bottom w:val="single" w:sz="4" w:space="0" w:color="C0C0C0"/>
              <w:right w:val="single" w:sz="4" w:space="0" w:color="auto"/>
            </w:tcBorders>
            <w:shd w:val="clear" w:color="auto" w:fill="auto"/>
            <w:noWrap/>
            <w:hideMark/>
          </w:tcPr>
          <w:p w14:paraId="01BAE2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6.925.856</w:t>
            </w:r>
          </w:p>
        </w:tc>
        <w:tc>
          <w:tcPr>
            <w:tcW w:w="1240" w:type="dxa"/>
            <w:tcBorders>
              <w:top w:val="nil"/>
              <w:left w:val="nil"/>
              <w:bottom w:val="single" w:sz="4" w:space="0" w:color="C0C0C0"/>
              <w:right w:val="single" w:sz="4" w:space="0" w:color="auto"/>
            </w:tcBorders>
            <w:shd w:val="clear" w:color="auto" w:fill="auto"/>
            <w:noWrap/>
            <w:hideMark/>
          </w:tcPr>
          <w:p w14:paraId="79914A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4.725.569</w:t>
            </w:r>
          </w:p>
        </w:tc>
        <w:tc>
          <w:tcPr>
            <w:tcW w:w="886" w:type="dxa"/>
            <w:tcBorders>
              <w:top w:val="nil"/>
              <w:left w:val="nil"/>
              <w:bottom w:val="single" w:sz="4" w:space="0" w:color="C0C0C0"/>
              <w:right w:val="single" w:sz="4" w:space="0" w:color="auto"/>
            </w:tcBorders>
            <w:shd w:val="clear" w:color="auto" w:fill="auto"/>
            <w:noWrap/>
            <w:hideMark/>
          </w:tcPr>
          <w:p w14:paraId="55F095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68,2</w:t>
            </w:r>
          </w:p>
        </w:tc>
      </w:tr>
      <w:tr w:rsidR="00412F4A" w:rsidRPr="00412F4A" w14:paraId="001BB5D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08D09F2"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2DC34C47" w14:textId="77777777" w:rsidR="00412F4A" w:rsidRPr="00412F4A" w:rsidRDefault="00412F4A" w:rsidP="00412F4A">
            <w:pPr>
              <w:rPr>
                <w:rFonts w:ascii="Arial" w:hAnsi="Arial" w:cs="Arial"/>
                <w:sz w:val="16"/>
                <w:szCs w:val="16"/>
              </w:rPr>
            </w:pPr>
            <w:r w:rsidRPr="00412F4A">
              <w:rPr>
                <w:rFonts w:ascii="Arial" w:hAnsi="Arial" w:cs="Arial"/>
                <w:sz w:val="16"/>
                <w:szCs w:val="16"/>
              </w:rPr>
              <w:t>UKUPNI PRIHODI (AOP 001+292)</w:t>
            </w:r>
          </w:p>
        </w:tc>
        <w:tc>
          <w:tcPr>
            <w:tcW w:w="567" w:type="dxa"/>
            <w:tcBorders>
              <w:top w:val="nil"/>
              <w:left w:val="nil"/>
              <w:bottom w:val="single" w:sz="4" w:space="0" w:color="C0C0C0"/>
              <w:right w:val="single" w:sz="4" w:space="0" w:color="auto"/>
            </w:tcBorders>
            <w:shd w:val="clear" w:color="auto" w:fill="auto"/>
            <w:hideMark/>
          </w:tcPr>
          <w:p w14:paraId="3851FE9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406</w:t>
            </w:r>
          </w:p>
        </w:tc>
        <w:tc>
          <w:tcPr>
            <w:tcW w:w="1276" w:type="dxa"/>
            <w:tcBorders>
              <w:top w:val="nil"/>
              <w:left w:val="nil"/>
              <w:bottom w:val="single" w:sz="4" w:space="0" w:color="C0C0C0"/>
              <w:right w:val="single" w:sz="4" w:space="0" w:color="auto"/>
            </w:tcBorders>
            <w:shd w:val="clear" w:color="auto" w:fill="auto"/>
            <w:noWrap/>
            <w:hideMark/>
          </w:tcPr>
          <w:p w14:paraId="3CA07C3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2.724.912.007</w:t>
            </w:r>
          </w:p>
        </w:tc>
        <w:tc>
          <w:tcPr>
            <w:tcW w:w="1240" w:type="dxa"/>
            <w:tcBorders>
              <w:top w:val="nil"/>
              <w:left w:val="nil"/>
              <w:bottom w:val="single" w:sz="4" w:space="0" w:color="C0C0C0"/>
              <w:right w:val="single" w:sz="4" w:space="0" w:color="auto"/>
            </w:tcBorders>
            <w:shd w:val="clear" w:color="auto" w:fill="auto"/>
            <w:noWrap/>
            <w:hideMark/>
          </w:tcPr>
          <w:p w14:paraId="73C9F48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3.294.170.783</w:t>
            </w:r>
          </w:p>
        </w:tc>
        <w:tc>
          <w:tcPr>
            <w:tcW w:w="886" w:type="dxa"/>
            <w:tcBorders>
              <w:top w:val="nil"/>
              <w:left w:val="nil"/>
              <w:bottom w:val="single" w:sz="4" w:space="0" w:color="C0C0C0"/>
              <w:right w:val="single" w:sz="4" w:space="0" w:color="auto"/>
            </w:tcBorders>
            <w:shd w:val="clear" w:color="auto" w:fill="auto"/>
            <w:noWrap/>
            <w:hideMark/>
          </w:tcPr>
          <w:p w14:paraId="25B732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120,9</w:t>
            </w:r>
          </w:p>
        </w:tc>
      </w:tr>
      <w:tr w:rsidR="00412F4A" w:rsidRPr="00412F4A" w14:paraId="4788B60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21B2EA1"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27D89B33" w14:textId="77777777" w:rsidR="00412F4A" w:rsidRPr="00412F4A" w:rsidRDefault="00412F4A" w:rsidP="00412F4A">
            <w:pPr>
              <w:rPr>
                <w:rFonts w:ascii="Arial" w:hAnsi="Arial" w:cs="Arial"/>
                <w:sz w:val="16"/>
                <w:szCs w:val="16"/>
              </w:rPr>
            </w:pPr>
            <w:r w:rsidRPr="00412F4A">
              <w:rPr>
                <w:rFonts w:ascii="Arial" w:hAnsi="Arial" w:cs="Arial"/>
                <w:sz w:val="16"/>
                <w:szCs w:val="16"/>
              </w:rPr>
              <w:t>UKUPNI RASHODI (AOP 284+344)</w:t>
            </w:r>
          </w:p>
        </w:tc>
        <w:tc>
          <w:tcPr>
            <w:tcW w:w="567" w:type="dxa"/>
            <w:tcBorders>
              <w:top w:val="nil"/>
              <w:left w:val="nil"/>
              <w:bottom w:val="single" w:sz="4" w:space="0" w:color="C0C0C0"/>
              <w:right w:val="single" w:sz="4" w:space="0" w:color="auto"/>
            </w:tcBorders>
            <w:shd w:val="clear" w:color="auto" w:fill="auto"/>
            <w:hideMark/>
          </w:tcPr>
          <w:p w14:paraId="3BC6CB0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407</w:t>
            </w:r>
          </w:p>
        </w:tc>
        <w:tc>
          <w:tcPr>
            <w:tcW w:w="1276" w:type="dxa"/>
            <w:tcBorders>
              <w:top w:val="nil"/>
              <w:left w:val="nil"/>
              <w:bottom w:val="single" w:sz="4" w:space="0" w:color="C0C0C0"/>
              <w:right w:val="single" w:sz="4" w:space="0" w:color="auto"/>
            </w:tcBorders>
            <w:shd w:val="clear" w:color="auto" w:fill="auto"/>
            <w:noWrap/>
            <w:hideMark/>
          </w:tcPr>
          <w:p w14:paraId="546844D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2.680.631.795</w:t>
            </w:r>
          </w:p>
        </w:tc>
        <w:tc>
          <w:tcPr>
            <w:tcW w:w="1240" w:type="dxa"/>
            <w:tcBorders>
              <w:top w:val="nil"/>
              <w:left w:val="nil"/>
              <w:bottom w:val="single" w:sz="4" w:space="0" w:color="C0C0C0"/>
              <w:right w:val="single" w:sz="4" w:space="0" w:color="auto"/>
            </w:tcBorders>
            <w:shd w:val="clear" w:color="auto" w:fill="auto"/>
            <w:noWrap/>
            <w:hideMark/>
          </w:tcPr>
          <w:p w14:paraId="3F255F1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3.361.758.783</w:t>
            </w:r>
          </w:p>
        </w:tc>
        <w:tc>
          <w:tcPr>
            <w:tcW w:w="886" w:type="dxa"/>
            <w:tcBorders>
              <w:top w:val="nil"/>
              <w:left w:val="nil"/>
              <w:bottom w:val="single" w:sz="4" w:space="0" w:color="C0C0C0"/>
              <w:right w:val="single" w:sz="4" w:space="0" w:color="auto"/>
            </w:tcBorders>
            <w:shd w:val="clear" w:color="auto" w:fill="auto"/>
            <w:noWrap/>
            <w:hideMark/>
          </w:tcPr>
          <w:p w14:paraId="17BCF82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125,4</w:t>
            </w:r>
          </w:p>
        </w:tc>
      </w:tr>
      <w:tr w:rsidR="00412F4A" w:rsidRPr="00412F4A" w14:paraId="7826031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2BB02ED"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3B6C31A3" w14:textId="77777777" w:rsidR="00412F4A" w:rsidRPr="00412F4A" w:rsidRDefault="00412F4A" w:rsidP="00412F4A">
            <w:pPr>
              <w:rPr>
                <w:rFonts w:ascii="Arial" w:hAnsi="Arial" w:cs="Arial"/>
                <w:sz w:val="16"/>
                <w:szCs w:val="16"/>
              </w:rPr>
            </w:pPr>
            <w:r w:rsidRPr="00412F4A">
              <w:rPr>
                <w:rFonts w:ascii="Arial" w:hAnsi="Arial" w:cs="Arial"/>
                <w:sz w:val="16"/>
                <w:szCs w:val="16"/>
              </w:rPr>
              <w:t>UKUPAN VIŠAK PRIHODA (AOP 406-407)</w:t>
            </w:r>
          </w:p>
        </w:tc>
        <w:tc>
          <w:tcPr>
            <w:tcW w:w="567" w:type="dxa"/>
            <w:tcBorders>
              <w:top w:val="nil"/>
              <w:left w:val="nil"/>
              <w:bottom w:val="single" w:sz="4" w:space="0" w:color="C0C0C0"/>
              <w:right w:val="single" w:sz="4" w:space="0" w:color="auto"/>
            </w:tcBorders>
            <w:shd w:val="clear" w:color="auto" w:fill="auto"/>
            <w:hideMark/>
          </w:tcPr>
          <w:p w14:paraId="40B9178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408</w:t>
            </w:r>
          </w:p>
        </w:tc>
        <w:tc>
          <w:tcPr>
            <w:tcW w:w="1276" w:type="dxa"/>
            <w:tcBorders>
              <w:top w:val="nil"/>
              <w:left w:val="nil"/>
              <w:bottom w:val="single" w:sz="4" w:space="0" w:color="C0C0C0"/>
              <w:right w:val="single" w:sz="4" w:space="0" w:color="auto"/>
            </w:tcBorders>
            <w:shd w:val="clear" w:color="auto" w:fill="auto"/>
            <w:noWrap/>
            <w:hideMark/>
          </w:tcPr>
          <w:p w14:paraId="17C768D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44.280.212</w:t>
            </w:r>
          </w:p>
        </w:tc>
        <w:tc>
          <w:tcPr>
            <w:tcW w:w="1240" w:type="dxa"/>
            <w:tcBorders>
              <w:top w:val="nil"/>
              <w:left w:val="nil"/>
              <w:bottom w:val="single" w:sz="4" w:space="0" w:color="C0C0C0"/>
              <w:right w:val="single" w:sz="4" w:space="0" w:color="auto"/>
            </w:tcBorders>
            <w:shd w:val="clear" w:color="auto" w:fill="auto"/>
            <w:noWrap/>
            <w:hideMark/>
          </w:tcPr>
          <w:p w14:paraId="580CA8D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8B5F93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6CC46CE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551D3BC"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0F34C4AB" w14:textId="77777777" w:rsidR="00412F4A" w:rsidRPr="00412F4A" w:rsidRDefault="00412F4A" w:rsidP="00412F4A">
            <w:pPr>
              <w:rPr>
                <w:rFonts w:ascii="Arial" w:hAnsi="Arial" w:cs="Arial"/>
                <w:sz w:val="16"/>
                <w:szCs w:val="16"/>
              </w:rPr>
            </w:pPr>
            <w:r w:rsidRPr="00412F4A">
              <w:rPr>
                <w:rFonts w:ascii="Arial" w:hAnsi="Arial" w:cs="Arial"/>
                <w:sz w:val="16"/>
                <w:szCs w:val="16"/>
              </w:rPr>
              <w:t>UKUPAN MANJAK PRIHODA (AOP 407-406)</w:t>
            </w:r>
          </w:p>
        </w:tc>
        <w:tc>
          <w:tcPr>
            <w:tcW w:w="567" w:type="dxa"/>
            <w:tcBorders>
              <w:top w:val="nil"/>
              <w:left w:val="nil"/>
              <w:bottom w:val="single" w:sz="4" w:space="0" w:color="C0C0C0"/>
              <w:right w:val="single" w:sz="4" w:space="0" w:color="auto"/>
            </w:tcBorders>
            <w:shd w:val="clear" w:color="auto" w:fill="auto"/>
            <w:hideMark/>
          </w:tcPr>
          <w:p w14:paraId="766980C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409</w:t>
            </w:r>
          </w:p>
        </w:tc>
        <w:tc>
          <w:tcPr>
            <w:tcW w:w="1276" w:type="dxa"/>
            <w:tcBorders>
              <w:top w:val="nil"/>
              <w:left w:val="nil"/>
              <w:bottom w:val="single" w:sz="4" w:space="0" w:color="C0C0C0"/>
              <w:right w:val="single" w:sz="4" w:space="0" w:color="auto"/>
            </w:tcBorders>
            <w:shd w:val="clear" w:color="auto" w:fill="auto"/>
            <w:noWrap/>
            <w:hideMark/>
          </w:tcPr>
          <w:p w14:paraId="487E360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CEB550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67.588.000</w:t>
            </w:r>
          </w:p>
        </w:tc>
        <w:tc>
          <w:tcPr>
            <w:tcW w:w="886" w:type="dxa"/>
            <w:tcBorders>
              <w:top w:val="nil"/>
              <w:left w:val="nil"/>
              <w:bottom w:val="single" w:sz="4" w:space="0" w:color="C0C0C0"/>
              <w:right w:val="single" w:sz="4" w:space="0" w:color="auto"/>
            </w:tcBorders>
            <w:shd w:val="clear" w:color="auto" w:fill="auto"/>
            <w:noWrap/>
            <w:hideMark/>
          </w:tcPr>
          <w:p w14:paraId="5B29C7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8CD5C1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noWrap/>
            <w:hideMark/>
          </w:tcPr>
          <w:p w14:paraId="4693615E" w14:textId="77777777" w:rsidR="00412F4A" w:rsidRPr="00412F4A" w:rsidRDefault="00412F4A" w:rsidP="00412F4A">
            <w:pPr>
              <w:rPr>
                <w:rFonts w:ascii="Arial" w:hAnsi="Arial" w:cs="Arial"/>
                <w:sz w:val="16"/>
                <w:szCs w:val="16"/>
              </w:rPr>
            </w:pPr>
            <w:r w:rsidRPr="00412F4A">
              <w:rPr>
                <w:rFonts w:ascii="Arial" w:hAnsi="Arial" w:cs="Arial"/>
                <w:sz w:val="16"/>
                <w:szCs w:val="16"/>
              </w:rPr>
              <w:t>9221x, 9222x</w:t>
            </w:r>
          </w:p>
        </w:tc>
        <w:tc>
          <w:tcPr>
            <w:tcW w:w="5150" w:type="dxa"/>
            <w:tcBorders>
              <w:top w:val="nil"/>
              <w:left w:val="nil"/>
              <w:bottom w:val="single" w:sz="4" w:space="0" w:color="C0C0C0"/>
              <w:right w:val="single" w:sz="4" w:space="0" w:color="auto"/>
            </w:tcBorders>
            <w:shd w:val="clear" w:color="auto" w:fill="auto"/>
            <w:hideMark/>
          </w:tcPr>
          <w:p w14:paraId="1F0B1F81" w14:textId="77777777" w:rsidR="00412F4A" w:rsidRPr="00412F4A" w:rsidRDefault="00412F4A" w:rsidP="00412F4A">
            <w:pPr>
              <w:rPr>
                <w:rFonts w:ascii="Arial" w:hAnsi="Arial" w:cs="Arial"/>
                <w:sz w:val="16"/>
                <w:szCs w:val="16"/>
              </w:rPr>
            </w:pPr>
            <w:r w:rsidRPr="00412F4A">
              <w:rPr>
                <w:rFonts w:ascii="Arial" w:hAnsi="Arial" w:cs="Arial"/>
                <w:sz w:val="16"/>
                <w:szCs w:val="16"/>
              </w:rPr>
              <w:t>Višak prihoda - preneseni (AOP 287+403-288-404)</w:t>
            </w:r>
          </w:p>
        </w:tc>
        <w:tc>
          <w:tcPr>
            <w:tcW w:w="567" w:type="dxa"/>
            <w:tcBorders>
              <w:top w:val="nil"/>
              <w:left w:val="nil"/>
              <w:bottom w:val="single" w:sz="4" w:space="0" w:color="C0C0C0"/>
              <w:right w:val="single" w:sz="4" w:space="0" w:color="auto"/>
            </w:tcBorders>
            <w:shd w:val="clear" w:color="auto" w:fill="auto"/>
            <w:hideMark/>
          </w:tcPr>
          <w:p w14:paraId="08C44ED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410</w:t>
            </w:r>
          </w:p>
        </w:tc>
        <w:tc>
          <w:tcPr>
            <w:tcW w:w="1276" w:type="dxa"/>
            <w:tcBorders>
              <w:top w:val="nil"/>
              <w:left w:val="nil"/>
              <w:bottom w:val="single" w:sz="4" w:space="0" w:color="C0C0C0"/>
              <w:right w:val="single" w:sz="4" w:space="0" w:color="auto"/>
            </w:tcBorders>
            <w:shd w:val="clear" w:color="auto" w:fill="auto"/>
            <w:noWrap/>
            <w:hideMark/>
          </w:tcPr>
          <w:p w14:paraId="6E12343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B69600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49665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9E769D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noWrap/>
            <w:hideMark/>
          </w:tcPr>
          <w:p w14:paraId="3951E127" w14:textId="77777777" w:rsidR="00412F4A" w:rsidRPr="00412F4A" w:rsidRDefault="00412F4A" w:rsidP="00412F4A">
            <w:pPr>
              <w:rPr>
                <w:rFonts w:ascii="Arial" w:hAnsi="Arial" w:cs="Arial"/>
                <w:sz w:val="16"/>
                <w:szCs w:val="16"/>
              </w:rPr>
            </w:pPr>
            <w:r w:rsidRPr="00412F4A">
              <w:rPr>
                <w:rFonts w:ascii="Arial" w:hAnsi="Arial" w:cs="Arial"/>
                <w:sz w:val="16"/>
                <w:szCs w:val="16"/>
              </w:rPr>
              <w:t>9221x, 9222x</w:t>
            </w:r>
          </w:p>
        </w:tc>
        <w:tc>
          <w:tcPr>
            <w:tcW w:w="5150" w:type="dxa"/>
            <w:tcBorders>
              <w:top w:val="nil"/>
              <w:left w:val="nil"/>
              <w:bottom w:val="single" w:sz="4" w:space="0" w:color="C0C0C0"/>
              <w:right w:val="single" w:sz="4" w:space="0" w:color="auto"/>
            </w:tcBorders>
            <w:shd w:val="clear" w:color="auto" w:fill="auto"/>
            <w:hideMark/>
          </w:tcPr>
          <w:p w14:paraId="15375B01" w14:textId="77777777" w:rsidR="00412F4A" w:rsidRPr="00412F4A" w:rsidRDefault="00412F4A" w:rsidP="00412F4A">
            <w:pPr>
              <w:rPr>
                <w:rFonts w:ascii="Arial" w:hAnsi="Arial" w:cs="Arial"/>
                <w:sz w:val="16"/>
                <w:szCs w:val="16"/>
              </w:rPr>
            </w:pPr>
            <w:r w:rsidRPr="00412F4A">
              <w:rPr>
                <w:rFonts w:ascii="Arial" w:hAnsi="Arial" w:cs="Arial"/>
                <w:sz w:val="16"/>
                <w:szCs w:val="16"/>
              </w:rPr>
              <w:t>Manjak prihoda - preneseni (AOP 288+404-287-403)</w:t>
            </w:r>
          </w:p>
        </w:tc>
        <w:tc>
          <w:tcPr>
            <w:tcW w:w="567" w:type="dxa"/>
            <w:tcBorders>
              <w:top w:val="nil"/>
              <w:left w:val="nil"/>
              <w:bottom w:val="single" w:sz="4" w:space="0" w:color="C0C0C0"/>
              <w:right w:val="single" w:sz="4" w:space="0" w:color="auto"/>
            </w:tcBorders>
            <w:shd w:val="clear" w:color="auto" w:fill="auto"/>
            <w:hideMark/>
          </w:tcPr>
          <w:p w14:paraId="07AAF3E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411</w:t>
            </w:r>
          </w:p>
        </w:tc>
        <w:tc>
          <w:tcPr>
            <w:tcW w:w="1276" w:type="dxa"/>
            <w:tcBorders>
              <w:top w:val="nil"/>
              <w:left w:val="nil"/>
              <w:bottom w:val="single" w:sz="4" w:space="0" w:color="C0C0C0"/>
              <w:right w:val="single" w:sz="4" w:space="0" w:color="auto"/>
            </w:tcBorders>
            <w:shd w:val="clear" w:color="auto" w:fill="auto"/>
            <w:noWrap/>
            <w:hideMark/>
          </w:tcPr>
          <w:p w14:paraId="445CBEA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42.140.631</w:t>
            </w:r>
          </w:p>
        </w:tc>
        <w:tc>
          <w:tcPr>
            <w:tcW w:w="1240" w:type="dxa"/>
            <w:tcBorders>
              <w:top w:val="nil"/>
              <w:left w:val="nil"/>
              <w:bottom w:val="single" w:sz="4" w:space="0" w:color="C0C0C0"/>
              <w:right w:val="single" w:sz="4" w:space="0" w:color="auto"/>
            </w:tcBorders>
            <w:shd w:val="clear" w:color="auto" w:fill="auto"/>
            <w:noWrap/>
            <w:hideMark/>
          </w:tcPr>
          <w:p w14:paraId="350A508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7.992.924</w:t>
            </w:r>
          </w:p>
        </w:tc>
        <w:tc>
          <w:tcPr>
            <w:tcW w:w="886" w:type="dxa"/>
            <w:tcBorders>
              <w:top w:val="nil"/>
              <w:left w:val="nil"/>
              <w:bottom w:val="single" w:sz="4" w:space="0" w:color="C0C0C0"/>
              <w:right w:val="single" w:sz="4" w:space="0" w:color="auto"/>
            </w:tcBorders>
            <w:shd w:val="clear" w:color="auto" w:fill="auto"/>
            <w:noWrap/>
            <w:hideMark/>
          </w:tcPr>
          <w:p w14:paraId="67BF1DC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19,0</w:t>
            </w:r>
          </w:p>
        </w:tc>
      </w:tr>
      <w:tr w:rsidR="00412F4A" w:rsidRPr="00412F4A" w14:paraId="49C56C45" w14:textId="77777777" w:rsidTr="007B4149">
        <w:trPr>
          <w:trHeight w:val="240"/>
        </w:trPr>
        <w:tc>
          <w:tcPr>
            <w:tcW w:w="1195" w:type="dxa"/>
            <w:tcBorders>
              <w:top w:val="nil"/>
              <w:left w:val="single" w:sz="4" w:space="0" w:color="auto"/>
              <w:bottom w:val="single" w:sz="4" w:space="0" w:color="auto"/>
              <w:right w:val="single" w:sz="4" w:space="0" w:color="auto"/>
            </w:tcBorders>
            <w:shd w:val="clear" w:color="auto" w:fill="auto"/>
            <w:hideMark/>
          </w:tcPr>
          <w:p w14:paraId="2DD41634" w14:textId="77777777" w:rsidR="00412F4A" w:rsidRPr="00412F4A" w:rsidRDefault="00412F4A" w:rsidP="00412F4A">
            <w:pPr>
              <w:rPr>
                <w:rFonts w:ascii="Arial" w:hAnsi="Arial" w:cs="Arial"/>
                <w:sz w:val="16"/>
                <w:szCs w:val="16"/>
              </w:rPr>
            </w:pPr>
            <w:r w:rsidRPr="00412F4A">
              <w:rPr>
                <w:rFonts w:ascii="Arial" w:hAnsi="Arial" w:cs="Arial"/>
                <w:sz w:val="16"/>
                <w:szCs w:val="16"/>
              </w:rPr>
              <w:t>96, 97</w:t>
            </w:r>
          </w:p>
        </w:tc>
        <w:tc>
          <w:tcPr>
            <w:tcW w:w="5150" w:type="dxa"/>
            <w:tcBorders>
              <w:top w:val="nil"/>
              <w:left w:val="nil"/>
              <w:bottom w:val="single" w:sz="4" w:space="0" w:color="auto"/>
              <w:right w:val="single" w:sz="4" w:space="0" w:color="auto"/>
            </w:tcBorders>
            <w:shd w:val="clear" w:color="auto" w:fill="auto"/>
            <w:hideMark/>
          </w:tcPr>
          <w:p w14:paraId="3C648C1A" w14:textId="77777777" w:rsidR="00412F4A" w:rsidRPr="00412F4A" w:rsidRDefault="00412F4A" w:rsidP="00412F4A">
            <w:pPr>
              <w:rPr>
                <w:rFonts w:ascii="Arial" w:hAnsi="Arial" w:cs="Arial"/>
                <w:sz w:val="16"/>
                <w:szCs w:val="16"/>
              </w:rPr>
            </w:pPr>
            <w:r w:rsidRPr="00412F4A">
              <w:rPr>
                <w:rFonts w:ascii="Arial" w:hAnsi="Arial" w:cs="Arial"/>
                <w:sz w:val="16"/>
                <w:szCs w:val="16"/>
              </w:rPr>
              <w:t>Obračunati prihodi - nenaplaćeni (AOP 289+405)</w:t>
            </w:r>
          </w:p>
        </w:tc>
        <w:tc>
          <w:tcPr>
            <w:tcW w:w="567" w:type="dxa"/>
            <w:tcBorders>
              <w:top w:val="nil"/>
              <w:left w:val="nil"/>
              <w:bottom w:val="single" w:sz="4" w:space="0" w:color="auto"/>
              <w:right w:val="single" w:sz="4" w:space="0" w:color="auto"/>
            </w:tcBorders>
            <w:shd w:val="clear" w:color="auto" w:fill="auto"/>
            <w:hideMark/>
          </w:tcPr>
          <w:p w14:paraId="785F98A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412</w:t>
            </w:r>
          </w:p>
        </w:tc>
        <w:tc>
          <w:tcPr>
            <w:tcW w:w="1276" w:type="dxa"/>
            <w:tcBorders>
              <w:top w:val="nil"/>
              <w:left w:val="nil"/>
              <w:bottom w:val="single" w:sz="4" w:space="0" w:color="auto"/>
              <w:right w:val="single" w:sz="4" w:space="0" w:color="auto"/>
            </w:tcBorders>
            <w:shd w:val="clear" w:color="auto" w:fill="auto"/>
            <w:noWrap/>
            <w:hideMark/>
          </w:tcPr>
          <w:p w14:paraId="067075B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202.336.133</w:t>
            </w:r>
          </w:p>
        </w:tc>
        <w:tc>
          <w:tcPr>
            <w:tcW w:w="1240" w:type="dxa"/>
            <w:tcBorders>
              <w:top w:val="nil"/>
              <w:left w:val="nil"/>
              <w:bottom w:val="single" w:sz="4" w:space="0" w:color="auto"/>
              <w:right w:val="single" w:sz="4" w:space="0" w:color="auto"/>
            </w:tcBorders>
            <w:shd w:val="clear" w:color="auto" w:fill="auto"/>
            <w:noWrap/>
            <w:hideMark/>
          </w:tcPr>
          <w:p w14:paraId="2360E41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260.929.787</w:t>
            </w:r>
          </w:p>
        </w:tc>
        <w:tc>
          <w:tcPr>
            <w:tcW w:w="886" w:type="dxa"/>
            <w:tcBorders>
              <w:top w:val="nil"/>
              <w:left w:val="nil"/>
              <w:bottom w:val="single" w:sz="4" w:space="0" w:color="auto"/>
              <w:right w:val="single" w:sz="4" w:space="0" w:color="auto"/>
            </w:tcBorders>
            <w:shd w:val="clear" w:color="auto" w:fill="auto"/>
            <w:noWrap/>
            <w:hideMark/>
          </w:tcPr>
          <w:p w14:paraId="571B34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129,0</w:t>
            </w:r>
          </w:p>
        </w:tc>
      </w:tr>
      <w:tr w:rsidR="00412F4A" w:rsidRPr="00412F4A" w14:paraId="1AF0015D" w14:textId="77777777" w:rsidTr="007B4149">
        <w:trPr>
          <w:trHeight w:val="300"/>
        </w:trPr>
        <w:tc>
          <w:tcPr>
            <w:tcW w:w="6345" w:type="dxa"/>
            <w:gridSpan w:val="2"/>
            <w:tcBorders>
              <w:top w:val="single" w:sz="4" w:space="0" w:color="auto"/>
              <w:left w:val="single" w:sz="4" w:space="0" w:color="auto"/>
              <w:bottom w:val="nil"/>
              <w:right w:val="nil"/>
            </w:tcBorders>
            <w:shd w:val="clear" w:color="000000" w:fill="C0C0C0"/>
            <w:vAlign w:val="center"/>
            <w:hideMark/>
          </w:tcPr>
          <w:p w14:paraId="35D77E11"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Primici i izdaci</w:t>
            </w:r>
          </w:p>
        </w:tc>
        <w:tc>
          <w:tcPr>
            <w:tcW w:w="567" w:type="dxa"/>
            <w:tcBorders>
              <w:top w:val="nil"/>
              <w:left w:val="nil"/>
              <w:bottom w:val="nil"/>
              <w:right w:val="nil"/>
            </w:tcBorders>
            <w:shd w:val="clear" w:color="000000" w:fill="C0C0C0"/>
            <w:noWrap/>
            <w:vAlign w:val="center"/>
            <w:hideMark/>
          </w:tcPr>
          <w:p w14:paraId="270C1457"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1276" w:type="dxa"/>
            <w:tcBorders>
              <w:top w:val="nil"/>
              <w:left w:val="nil"/>
              <w:bottom w:val="nil"/>
              <w:right w:val="nil"/>
            </w:tcBorders>
            <w:shd w:val="clear" w:color="000000" w:fill="C0C0C0"/>
            <w:noWrap/>
            <w:vAlign w:val="center"/>
            <w:hideMark/>
          </w:tcPr>
          <w:p w14:paraId="15750FFF"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1240" w:type="dxa"/>
            <w:tcBorders>
              <w:top w:val="nil"/>
              <w:left w:val="nil"/>
              <w:bottom w:val="nil"/>
              <w:right w:val="nil"/>
            </w:tcBorders>
            <w:shd w:val="clear" w:color="000000" w:fill="C0C0C0"/>
            <w:noWrap/>
            <w:vAlign w:val="center"/>
            <w:hideMark/>
          </w:tcPr>
          <w:p w14:paraId="46F35A91"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886" w:type="dxa"/>
            <w:tcBorders>
              <w:top w:val="nil"/>
              <w:left w:val="nil"/>
              <w:bottom w:val="nil"/>
              <w:right w:val="single" w:sz="4" w:space="0" w:color="auto"/>
            </w:tcBorders>
            <w:shd w:val="clear" w:color="000000" w:fill="C0C0C0"/>
            <w:noWrap/>
            <w:vAlign w:val="center"/>
            <w:hideMark/>
          </w:tcPr>
          <w:p w14:paraId="00E6379C"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r>
      <w:tr w:rsidR="00412F4A" w:rsidRPr="00412F4A" w14:paraId="41072FD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4710E47" w14:textId="77777777" w:rsidR="00412F4A" w:rsidRPr="00412F4A" w:rsidRDefault="00412F4A" w:rsidP="00412F4A">
            <w:pPr>
              <w:rPr>
                <w:rFonts w:ascii="Arial" w:hAnsi="Arial" w:cs="Arial"/>
                <w:sz w:val="16"/>
                <w:szCs w:val="16"/>
              </w:rPr>
            </w:pPr>
            <w:r w:rsidRPr="00412F4A">
              <w:rPr>
                <w:rFonts w:ascii="Arial" w:hAnsi="Arial" w:cs="Arial"/>
                <w:sz w:val="16"/>
                <w:szCs w:val="16"/>
              </w:rPr>
              <w:t>8</w:t>
            </w:r>
          </w:p>
        </w:tc>
        <w:tc>
          <w:tcPr>
            <w:tcW w:w="5150" w:type="dxa"/>
            <w:tcBorders>
              <w:top w:val="nil"/>
              <w:left w:val="nil"/>
              <w:bottom w:val="single" w:sz="4" w:space="0" w:color="C0C0C0"/>
              <w:right w:val="single" w:sz="4" w:space="0" w:color="auto"/>
            </w:tcBorders>
            <w:shd w:val="clear" w:color="auto" w:fill="auto"/>
            <w:hideMark/>
          </w:tcPr>
          <w:p w14:paraId="003D6F55"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financijske imovine i zaduživanja (AOP 414+452+465+477+508)</w:t>
            </w:r>
          </w:p>
        </w:tc>
        <w:tc>
          <w:tcPr>
            <w:tcW w:w="567" w:type="dxa"/>
            <w:tcBorders>
              <w:top w:val="nil"/>
              <w:left w:val="nil"/>
              <w:bottom w:val="single" w:sz="4" w:space="0" w:color="C0C0C0"/>
              <w:right w:val="single" w:sz="4" w:space="0" w:color="auto"/>
            </w:tcBorders>
            <w:shd w:val="clear" w:color="auto" w:fill="auto"/>
            <w:hideMark/>
          </w:tcPr>
          <w:p w14:paraId="4FE4CE2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413</w:t>
            </w:r>
          </w:p>
        </w:tc>
        <w:tc>
          <w:tcPr>
            <w:tcW w:w="1276" w:type="dxa"/>
            <w:tcBorders>
              <w:top w:val="nil"/>
              <w:left w:val="nil"/>
              <w:bottom w:val="single" w:sz="4" w:space="0" w:color="C0C0C0"/>
              <w:right w:val="single" w:sz="4" w:space="0" w:color="auto"/>
            </w:tcBorders>
            <w:shd w:val="clear" w:color="auto" w:fill="auto"/>
            <w:noWrap/>
            <w:hideMark/>
          </w:tcPr>
          <w:p w14:paraId="17C6A90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B4FF1E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69.629.204</w:t>
            </w:r>
          </w:p>
        </w:tc>
        <w:tc>
          <w:tcPr>
            <w:tcW w:w="886" w:type="dxa"/>
            <w:tcBorders>
              <w:top w:val="nil"/>
              <w:left w:val="nil"/>
              <w:bottom w:val="single" w:sz="4" w:space="0" w:color="C0C0C0"/>
              <w:right w:val="single" w:sz="4" w:space="0" w:color="auto"/>
            </w:tcBorders>
            <w:shd w:val="clear" w:color="auto" w:fill="auto"/>
            <w:noWrap/>
            <w:hideMark/>
          </w:tcPr>
          <w:p w14:paraId="04FEE0E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F1CDBA2"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BC46710" w14:textId="77777777" w:rsidR="00412F4A" w:rsidRPr="00412F4A" w:rsidRDefault="00412F4A" w:rsidP="00412F4A">
            <w:pPr>
              <w:rPr>
                <w:rFonts w:ascii="Arial" w:hAnsi="Arial" w:cs="Arial"/>
                <w:sz w:val="16"/>
                <w:szCs w:val="16"/>
              </w:rPr>
            </w:pPr>
            <w:r w:rsidRPr="00412F4A">
              <w:rPr>
                <w:rFonts w:ascii="Arial" w:hAnsi="Arial" w:cs="Arial"/>
                <w:sz w:val="16"/>
                <w:szCs w:val="16"/>
              </w:rPr>
              <w:t>81</w:t>
            </w:r>
          </w:p>
        </w:tc>
        <w:tc>
          <w:tcPr>
            <w:tcW w:w="5150" w:type="dxa"/>
            <w:tcBorders>
              <w:top w:val="nil"/>
              <w:left w:val="nil"/>
              <w:bottom w:val="single" w:sz="4" w:space="0" w:color="C0C0C0"/>
              <w:right w:val="single" w:sz="4" w:space="0" w:color="auto"/>
            </w:tcBorders>
            <w:shd w:val="clear" w:color="auto" w:fill="auto"/>
            <w:hideMark/>
          </w:tcPr>
          <w:p w14:paraId="48B29D9D"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povrati glavnice danih zajmova i depozita</w:t>
            </w:r>
            <w:r w:rsidRPr="00412F4A">
              <w:rPr>
                <w:rFonts w:ascii="Arial" w:hAnsi="Arial" w:cs="Arial"/>
                <w:sz w:val="16"/>
                <w:szCs w:val="16"/>
              </w:rPr>
              <w:br/>
              <w:t>(AOP 415+420+423+427+428+435+440+448)</w:t>
            </w:r>
          </w:p>
        </w:tc>
        <w:tc>
          <w:tcPr>
            <w:tcW w:w="567" w:type="dxa"/>
            <w:tcBorders>
              <w:top w:val="nil"/>
              <w:left w:val="nil"/>
              <w:bottom w:val="single" w:sz="4" w:space="0" w:color="C0C0C0"/>
              <w:right w:val="single" w:sz="4" w:space="0" w:color="auto"/>
            </w:tcBorders>
            <w:shd w:val="clear" w:color="auto" w:fill="auto"/>
            <w:hideMark/>
          </w:tcPr>
          <w:p w14:paraId="075570D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414</w:t>
            </w:r>
          </w:p>
        </w:tc>
        <w:tc>
          <w:tcPr>
            <w:tcW w:w="1276" w:type="dxa"/>
            <w:tcBorders>
              <w:top w:val="nil"/>
              <w:left w:val="nil"/>
              <w:bottom w:val="single" w:sz="4" w:space="0" w:color="C0C0C0"/>
              <w:right w:val="single" w:sz="4" w:space="0" w:color="auto"/>
            </w:tcBorders>
            <w:shd w:val="clear" w:color="auto" w:fill="auto"/>
            <w:noWrap/>
            <w:hideMark/>
          </w:tcPr>
          <w:p w14:paraId="73D6DC0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4C3859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BE86F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6980A7B"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1229B75" w14:textId="77777777" w:rsidR="00412F4A" w:rsidRPr="00412F4A" w:rsidRDefault="00412F4A" w:rsidP="00412F4A">
            <w:pPr>
              <w:rPr>
                <w:rFonts w:ascii="Arial" w:hAnsi="Arial" w:cs="Arial"/>
                <w:sz w:val="16"/>
                <w:szCs w:val="16"/>
              </w:rPr>
            </w:pPr>
            <w:r w:rsidRPr="00412F4A">
              <w:rPr>
                <w:rFonts w:ascii="Arial" w:hAnsi="Arial" w:cs="Arial"/>
                <w:sz w:val="16"/>
                <w:szCs w:val="16"/>
              </w:rPr>
              <w:t>811</w:t>
            </w:r>
          </w:p>
        </w:tc>
        <w:tc>
          <w:tcPr>
            <w:tcW w:w="5150" w:type="dxa"/>
            <w:tcBorders>
              <w:top w:val="nil"/>
              <w:left w:val="nil"/>
              <w:bottom w:val="single" w:sz="4" w:space="0" w:color="C0C0C0"/>
              <w:right w:val="single" w:sz="4" w:space="0" w:color="auto"/>
            </w:tcBorders>
            <w:shd w:val="clear" w:color="auto" w:fill="auto"/>
            <w:hideMark/>
          </w:tcPr>
          <w:p w14:paraId="07B2CDE5" w14:textId="77777777" w:rsidR="00412F4A" w:rsidRPr="00412F4A" w:rsidRDefault="00412F4A" w:rsidP="00412F4A">
            <w:pPr>
              <w:rPr>
                <w:rFonts w:ascii="Arial" w:hAnsi="Arial" w:cs="Arial"/>
                <w:sz w:val="16"/>
                <w:szCs w:val="16"/>
              </w:rPr>
            </w:pPr>
            <w:r w:rsidRPr="00412F4A">
              <w:rPr>
                <w:rFonts w:ascii="Arial" w:hAnsi="Arial" w:cs="Arial"/>
                <w:sz w:val="16"/>
                <w:szCs w:val="16"/>
              </w:rPr>
              <w:t>Primici (povrati) glavnice zajmova danih međunarodnim organizacijama, institucijama i tijelima EU te inozemnim vladama (AOP 416 do 419)</w:t>
            </w:r>
          </w:p>
        </w:tc>
        <w:tc>
          <w:tcPr>
            <w:tcW w:w="567" w:type="dxa"/>
            <w:tcBorders>
              <w:top w:val="nil"/>
              <w:left w:val="nil"/>
              <w:bottom w:val="single" w:sz="4" w:space="0" w:color="C0C0C0"/>
              <w:right w:val="single" w:sz="4" w:space="0" w:color="auto"/>
            </w:tcBorders>
            <w:shd w:val="clear" w:color="auto" w:fill="auto"/>
            <w:hideMark/>
          </w:tcPr>
          <w:p w14:paraId="71917D5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415</w:t>
            </w:r>
          </w:p>
        </w:tc>
        <w:tc>
          <w:tcPr>
            <w:tcW w:w="1276" w:type="dxa"/>
            <w:tcBorders>
              <w:top w:val="nil"/>
              <w:left w:val="nil"/>
              <w:bottom w:val="single" w:sz="4" w:space="0" w:color="C0C0C0"/>
              <w:right w:val="single" w:sz="4" w:space="0" w:color="auto"/>
            </w:tcBorders>
            <w:shd w:val="clear" w:color="auto" w:fill="auto"/>
            <w:noWrap/>
            <w:hideMark/>
          </w:tcPr>
          <w:p w14:paraId="75835B4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B52CFB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2F7C6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20365C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1D6DEFD" w14:textId="77777777" w:rsidR="00412F4A" w:rsidRPr="00412F4A" w:rsidRDefault="00412F4A" w:rsidP="00412F4A">
            <w:pPr>
              <w:rPr>
                <w:rFonts w:ascii="Arial" w:hAnsi="Arial" w:cs="Arial"/>
                <w:sz w:val="16"/>
                <w:szCs w:val="16"/>
              </w:rPr>
            </w:pPr>
            <w:r w:rsidRPr="00412F4A">
              <w:rPr>
                <w:rFonts w:ascii="Arial" w:hAnsi="Arial" w:cs="Arial"/>
                <w:sz w:val="16"/>
                <w:szCs w:val="16"/>
              </w:rPr>
              <w:t>8113</w:t>
            </w:r>
          </w:p>
        </w:tc>
        <w:tc>
          <w:tcPr>
            <w:tcW w:w="5150" w:type="dxa"/>
            <w:tcBorders>
              <w:top w:val="nil"/>
              <w:left w:val="nil"/>
              <w:bottom w:val="single" w:sz="4" w:space="0" w:color="C0C0C0"/>
              <w:right w:val="single" w:sz="4" w:space="0" w:color="auto"/>
            </w:tcBorders>
            <w:shd w:val="clear" w:color="auto" w:fill="auto"/>
            <w:hideMark/>
          </w:tcPr>
          <w:p w14:paraId="2B353C45"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međunarodnim organizacijama</w:t>
            </w:r>
          </w:p>
        </w:tc>
        <w:tc>
          <w:tcPr>
            <w:tcW w:w="567" w:type="dxa"/>
            <w:tcBorders>
              <w:top w:val="nil"/>
              <w:left w:val="nil"/>
              <w:bottom w:val="single" w:sz="4" w:space="0" w:color="C0C0C0"/>
              <w:right w:val="single" w:sz="4" w:space="0" w:color="auto"/>
            </w:tcBorders>
            <w:shd w:val="clear" w:color="auto" w:fill="auto"/>
            <w:hideMark/>
          </w:tcPr>
          <w:p w14:paraId="3455EAE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416</w:t>
            </w:r>
          </w:p>
        </w:tc>
        <w:tc>
          <w:tcPr>
            <w:tcW w:w="1276" w:type="dxa"/>
            <w:tcBorders>
              <w:top w:val="nil"/>
              <w:left w:val="nil"/>
              <w:bottom w:val="single" w:sz="4" w:space="0" w:color="C0C0C0"/>
              <w:right w:val="single" w:sz="4" w:space="0" w:color="auto"/>
            </w:tcBorders>
            <w:shd w:val="clear" w:color="auto" w:fill="auto"/>
            <w:noWrap/>
            <w:hideMark/>
          </w:tcPr>
          <w:p w14:paraId="5F2257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9699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38E37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0ECDFE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7650485" w14:textId="77777777" w:rsidR="00412F4A" w:rsidRPr="00412F4A" w:rsidRDefault="00412F4A" w:rsidP="00412F4A">
            <w:pPr>
              <w:rPr>
                <w:rFonts w:ascii="Arial" w:hAnsi="Arial" w:cs="Arial"/>
                <w:sz w:val="16"/>
                <w:szCs w:val="16"/>
              </w:rPr>
            </w:pPr>
            <w:r w:rsidRPr="00412F4A">
              <w:rPr>
                <w:rFonts w:ascii="Arial" w:hAnsi="Arial" w:cs="Arial"/>
                <w:sz w:val="16"/>
                <w:szCs w:val="16"/>
              </w:rPr>
              <w:t>8114</w:t>
            </w:r>
          </w:p>
        </w:tc>
        <w:tc>
          <w:tcPr>
            <w:tcW w:w="5150" w:type="dxa"/>
            <w:tcBorders>
              <w:top w:val="nil"/>
              <w:left w:val="nil"/>
              <w:bottom w:val="single" w:sz="4" w:space="0" w:color="C0C0C0"/>
              <w:right w:val="single" w:sz="4" w:space="0" w:color="auto"/>
            </w:tcBorders>
            <w:shd w:val="clear" w:color="auto" w:fill="auto"/>
            <w:hideMark/>
          </w:tcPr>
          <w:p w14:paraId="596B521C"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institucijama i tijelima EU</w:t>
            </w:r>
          </w:p>
        </w:tc>
        <w:tc>
          <w:tcPr>
            <w:tcW w:w="567" w:type="dxa"/>
            <w:tcBorders>
              <w:top w:val="nil"/>
              <w:left w:val="nil"/>
              <w:bottom w:val="single" w:sz="4" w:space="0" w:color="C0C0C0"/>
              <w:right w:val="single" w:sz="4" w:space="0" w:color="auto"/>
            </w:tcBorders>
            <w:shd w:val="clear" w:color="auto" w:fill="auto"/>
            <w:hideMark/>
          </w:tcPr>
          <w:p w14:paraId="0539ED5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417</w:t>
            </w:r>
          </w:p>
        </w:tc>
        <w:tc>
          <w:tcPr>
            <w:tcW w:w="1276" w:type="dxa"/>
            <w:tcBorders>
              <w:top w:val="nil"/>
              <w:left w:val="nil"/>
              <w:bottom w:val="single" w:sz="4" w:space="0" w:color="C0C0C0"/>
              <w:right w:val="single" w:sz="4" w:space="0" w:color="auto"/>
            </w:tcBorders>
            <w:shd w:val="clear" w:color="auto" w:fill="auto"/>
            <w:noWrap/>
            <w:hideMark/>
          </w:tcPr>
          <w:p w14:paraId="1A51FA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60570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9AF30B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F9A547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A5691AF" w14:textId="77777777" w:rsidR="00412F4A" w:rsidRPr="00412F4A" w:rsidRDefault="00412F4A" w:rsidP="00412F4A">
            <w:pPr>
              <w:rPr>
                <w:rFonts w:ascii="Arial" w:hAnsi="Arial" w:cs="Arial"/>
                <w:sz w:val="16"/>
                <w:szCs w:val="16"/>
              </w:rPr>
            </w:pPr>
            <w:r w:rsidRPr="00412F4A">
              <w:rPr>
                <w:rFonts w:ascii="Arial" w:hAnsi="Arial" w:cs="Arial"/>
                <w:sz w:val="16"/>
                <w:szCs w:val="16"/>
              </w:rPr>
              <w:t>8115</w:t>
            </w:r>
          </w:p>
        </w:tc>
        <w:tc>
          <w:tcPr>
            <w:tcW w:w="5150" w:type="dxa"/>
            <w:tcBorders>
              <w:top w:val="nil"/>
              <w:left w:val="nil"/>
              <w:bottom w:val="single" w:sz="4" w:space="0" w:color="C0C0C0"/>
              <w:right w:val="single" w:sz="4" w:space="0" w:color="auto"/>
            </w:tcBorders>
            <w:shd w:val="clear" w:color="auto" w:fill="auto"/>
            <w:hideMark/>
          </w:tcPr>
          <w:p w14:paraId="461FCE93"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inozemnim vladama u EU</w:t>
            </w:r>
          </w:p>
        </w:tc>
        <w:tc>
          <w:tcPr>
            <w:tcW w:w="567" w:type="dxa"/>
            <w:tcBorders>
              <w:top w:val="nil"/>
              <w:left w:val="nil"/>
              <w:bottom w:val="single" w:sz="4" w:space="0" w:color="C0C0C0"/>
              <w:right w:val="single" w:sz="4" w:space="0" w:color="auto"/>
            </w:tcBorders>
            <w:shd w:val="clear" w:color="auto" w:fill="auto"/>
            <w:hideMark/>
          </w:tcPr>
          <w:p w14:paraId="4D44BBB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418</w:t>
            </w:r>
          </w:p>
        </w:tc>
        <w:tc>
          <w:tcPr>
            <w:tcW w:w="1276" w:type="dxa"/>
            <w:tcBorders>
              <w:top w:val="nil"/>
              <w:left w:val="nil"/>
              <w:bottom w:val="single" w:sz="4" w:space="0" w:color="C0C0C0"/>
              <w:right w:val="single" w:sz="4" w:space="0" w:color="auto"/>
            </w:tcBorders>
            <w:shd w:val="clear" w:color="auto" w:fill="auto"/>
            <w:noWrap/>
            <w:hideMark/>
          </w:tcPr>
          <w:p w14:paraId="60E30F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1D403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DAA0BF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37B87C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EA6E6CB" w14:textId="77777777" w:rsidR="00412F4A" w:rsidRPr="00412F4A" w:rsidRDefault="00412F4A" w:rsidP="00412F4A">
            <w:pPr>
              <w:rPr>
                <w:rFonts w:ascii="Arial" w:hAnsi="Arial" w:cs="Arial"/>
                <w:sz w:val="16"/>
                <w:szCs w:val="16"/>
              </w:rPr>
            </w:pPr>
            <w:r w:rsidRPr="00412F4A">
              <w:rPr>
                <w:rFonts w:ascii="Arial" w:hAnsi="Arial" w:cs="Arial"/>
                <w:sz w:val="16"/>
                <w:szCs w:val="16"/>
              </w:rPr>
              <w:t>8116</w:t>
            </w:r>
          </w:p>
        </w:tc>
        <w:tc>
          <w:tcPr>
            <w:tcW w:w="5150" w:type="dxa"/>
            <w:tcBorders>
              <w:top w:val="nil"/>
              <w:left w:val="nil"/>
              <w:bottom w:val="single" w:sz="4" w:space="0" w:color="C0C0C0"/>
              <w:right w:val="single" w:sz="4" w:space="0" w:color="auto"/>
            </w:tcBorders>
            <w:shd w:val="clear" w:color="auto" w:fill="auto"/>
            <w:hideMark/>
          </w:tcPr>
          <w:p w14:paraId="03F0CEDE"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inozemnim vladama izvan EU</w:t>
            </w:r>
          </w:p>
        </w:tc>
        <w:tc>
          <w:tcPr>
            <w:tcW w:w="567" w:type="dxa"/>
            <w:tcBorders>
              <w:top w:val="nil"/>
              <w:left w:val="nil"/>
              <w:bottom w:val="single" w:sz="4" w:space="0" w:color="C0C0C0"/>
              <w:right w:val="single" w:sz="4" w:space="0" w:color="auto"/>
            </w:tcBorders>
            <w:shd w:val="clear" w:color="auto" w:fill="auto"/>
            <w:hideMark/>
          </w:tcPr>
          <w:p w14:paraId="483CDB5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419</w:t>
            </w:r>
          </w:p>
        </w:tc>
        <w:tc>
          <w:tcPr>
            <w:tcW w:w="1276" w:type="dxa"/>
            <w:tcBorders>
              <w:top w:val="nil"/>
              <w:left w:val="nil"/>
              <w:bottom w:val="single" w:sz="4" w:space="0" w:color="C0C0C0"/>
              <w:right w:val="single" w:sz="4" w:space="0" w:color="auto"/>
            </w:tcBorders>
            <w:shd w:val="clear" w:color="auto" w:fill="auto"/>
            <w:noWrap/>
            <w:hideMark/>
          </w:tcPr>
          <w:p w14:paraId="61B65C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C08D0C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93D65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20F6BA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5144829" w14:textId="77777777" w:rsidR="00412F4A" w:rsidRPr="00412F4A" w:rsidRDefault="00412F4A" w:rsidP="00412F4A">
            <w:pPr>
              <w:rPr>
                <w:rFonts w:ascii="Arial" w:hAnsi="Arial" w:cs="Arial"/>
                <w:sz w:val="16"/>
                <w:szCs w:val="16"/>
              </w:rPr>
            </w:pPr>
            <w:r w:rsidRPr="00412F4A">
              <w:rPr>
                <w:rFonts w:ascii="Arial" w:hAnsi="Arial" w:cs="Arial"/>
                <w:sz w:val="16"/>
                <w:szCs w:val="16"/>
              </w:rPr>
              <w:t>812</w:t>
            </w:r>
          </w:p>
        </w:tc>
        <w:tc>
          <w:tcPr>
            <w:tcW w:w="5150" w:type="dxa"/>
            <w:tcBorders>
              <w:top w:val="nil"/>
              <w:left w:val="nil"/>
              <w:bottom w:val="single" w:sz="4" w:space="0" w:color="C0C0C0"/>
              <w:right w:val="single" w:sz="4" w:space="0" w:color="auto"/>
            </w:tcBorders>
            <w:shd w:val="clear" w:color="auto" w:fill="auto"/>
            <w:hideMark/>
          </w:tcPr>
          <w:p w14:paraId="562144B4" w14:textId="77777777" w:rsidR="00412F4A" w:rsidRPr="00412F4A" w:rsidRDefault="00412F4A" w:rsidP="00412F4A">
            <w:pPr>
              <w:rPr>
                <w:rFonts w:ascii="Arial" w:hAnsi="Arial" w:cs="Arial"/>
                <w:sz w:val="16"/>
                <w:szCs w:val="16"/>
              </w:rPr>
            </w:pPr>
            <w:r w:rsidRPr="00412F4A">
              <w:rPr>
                <w:rFonts w:ascii="Arial" w:hAnsi="Arial" w:cs="Arial"/>
                <w:sz w:val="16"/>
                <w:szCs w:val="16"/>
              </w:rPr>
              <w:t>Primici (povrati) glavnice zajmova danih neprofitnim organizacijama, građanima i kućanstvima (AOP 421+422)</w:t>
            </w:r>
          </w:p>
        </w:tc>
        <w:tc>
          <w:tcPr>
            <w:tcW w:w="567" w:type="dxa"/>
            <w:tcBorders>
              <w:top w:val="nil"/>
              <w:left w:val="nil"/>
              <w:bottom w:val="single" w:sz="4" w:space="0" w:color="C0C0C0"/>
              <w:right w:val="single" w:sz="4" w:space="0" w:color="auto"/>
            </w:tcBorders>
            <w:shd w:val="clear" w:color="auto" w:fill="auto"/>
            <w:hideMark/>
          </w:tcPr>
          <w:p w14:paraId="5555983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420</w:t>
            </w:r>
          </w:p>
        </w:tc>
        <w:tc>
          <w:tcPr>
            <w:tcW w:w="1276" w:type="dxa"/>
            <w:tcBorders>
              <w:top w:val="nil"/>
              <w:left w:val="nil"/>
              <w:bottom w:val="single" w:sz="4" w:space="0" w:color="C0C0C0"/>
              <w:right w:val="single" w:sz="4" w:space="0" w:color="auto"/>
            </w:tcBorders>
            <w:shd w:val="clear" w:color="auto" w:fill="auto"/>
            <w:noWrap/>
            <w:hideMark/>
          </w:tcPr>
          <w:p w14:paraId="4FBE36B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F472E6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8CB15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146B3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4A0CE8A" w14:textId="77777777" w:rsidR="00412F4A" w:rsidRPr="00412F4A" w:rsidRDefault="00412F4A" w:rsidP="00412F4A">
            <w:pPr>
              <w:rPr>
                <w:rFonts w:ascii="Arial" w:hAnsi="Arial" w:cs="Arial"/>
                <w:sz w:val="16"/>
                <w:szCs w:val="16"/>
              </w:rPr>
            </w:pPr>
            <w:r w:rsidRPr="00412F4A">
              <w:rPr>
                <w:rFonts w:ascii="Arial" w:hAnsi="Arial" w:cs="Arial"/>
                <w:sz w:val="16"/>
                <w:szCs w:val="16"/>
              </w:rPr>
              <w:t>8121</w:t>
            </w:r>
          </w:p>
        </w:tc>
        <w:tc>
          <w:tcPr>
            <w:tcW w:w="5150" w:type="dxa"/>
            <w:tcBorders>
              <w:top w:val="nil"/>
              <w:left w:val="nil"/>
              <w:bottom w:val="single" w:sz="4" w:space="0" w:color="C0C0C0"/>
              <w:right w:val="single" w:sz="4" w:space="0" w:color="auto"/>
            </w:tcBorders>
            <w:shd w:val="clear" w:color="auto" w:fill="auto"/>
            <w:noWrap/>
            <w:hideMark/>
          </w:tcPr>
          <w:p w14:paraId="68204FCF"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neprofitnim organizacijama, građanima i kućanstvima u tuzemstvu</w:t>
            </w:r>
          </w:p>
        </w:tc>
        <w:tc>
          <w:tcPr>
            <w:tcW w:w="567" w:type="dxa"/>
            <w:tcBorders>
              <w:top w:val="nil"/>
              <w:left w:val="nil"/>
              <w:bottom w:val="single" w:sz="4" w:space="0" w:color="C0C0C0"/>
              <w:right w:val="single" w:sz="4" w:space="0" w:color="auto"/>
            </w:tcBorders>
            <w:shd w:val="clear" w:color="auto" w:fill="auto"/>
            <w:hideMark/>
          </w:tcPr>
          <w:p w14:paraId="3AA2A39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421</w:t>
            </w:r>
          </w:p>
        </w:tc>
        <w:tc>
          <w:tcPr>
            <w:tcW w:w="1276" w:type="dxa"/>
            <w:tcBorders>
              <w:top w:val="nil"/>
              <w:left w:val="nil"/>
              <w:bottom w:val="single" w:sz="4" w:space="0" w:color="C0C0C0"/>
              <w:right w:val="single" w:sz="4" w:space="0" w:color="auto"/>
            </w:tcBorders>
            <w:shd w:val="clear" w:color="auto" w:fill="auto"/>
            <w:noWrap/>
            <w:hideMark/>
          </w:tcPr>
          <w:p w14:paraId="0C69FD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91D63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771353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A2AE10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61A860" w14:textId="77777777" w:rsidR="00412F4A" w:rsidRPr="00412F4A" w:rsidRDefault="00412F4A" w:rsidP="00412F4A">
            <w:pPr>
              <w:rPr>
                <w:rFonts w:ascii="Arial" w:hAnsi="Arial" w:cs="Arial"/>
                <w:sz w:val="16"/>
                <w:szCs w:val="16"/>
              </w:rPr>
            </w:pPr>
            <w:r w:rsidRPr="00412F4A">
              <w:rPr>
                <w:rFonts w:ascii="Arial" w:hAnsi="Arial" w:cs="Arial"/>
                <w:sz w:val="16"/>
                <w:szCs w:val="16"/>
              </w:rPr>
              <w:t>8122</w:t>
            </w:r>
          </w:p>
        </w:tc>
        <w:tc>
          <w:tcPr>
            <w:tcW w:w="5150" w:type="dxa"/>
            <w:tcBorders>
              <w:top w:val="nil"/>
              <w:left w:val="nil"/>
              <w:bottom w:val="single" w:sz="4" w:space="0" w:color="C0C0C0"/>
              <w:right w:val="single" w:sz="4" w:space="0" w:color="auto"/>
            </w:tcBorders>
            <w:shd w:val="clear" w:color="auto" w:fill="auto"/>
            <w:noWrap/>
            <w:hideMark/>
          </w:tcPr>
          <w:p w14:paraId="54850F5D"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neprofitnim organizacijama, građanima i kućanstvima u inozemstvu</w:t>
            </w:r>
          </w:p>
        </w:tc>
        <w:tc>
          <w:tcPr>
            <w:tcW w:w="567" w:type="dxa"/>
            <w:tcBorders>
              <w:top w:val="nil"/>
              <w:left w:val="nil"/>
              <w:bottom w:val="single" w:sz="4" w:space="0" w:color="C0C0C0"/>
              <w:right w:val="single" w:sz="4" w:space="0" w:color="auto"/>
            </w:tcBorders>
            <w:shd w:val="clear" w:color="auto" w:fill="auto"/>
            <w:hideMark/>
          </w:tcPr>
          <w:p w14:paraId="0FAB4E3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422</w:t>
            </w:r>
          </w:p>
        </w:tc>
        <w:tc>
          <w:tcPr>
            <w:tcW w:w="1276" w:type="dxa"/>
            <w:tcBorders>
              <w:top w:val="nil"/>
              <w:left w:val="nil"/>
              <w:bottom w:val="single" w:sz="4" w:space="0" w:color="C0C0C0"/>
              <w:right w:val="single" w:sz="4" w:space="0" w:color="auto"/>
            </w:tcBorders>
            <w:shd w:val="clear" w:color="auto" w:fill="auto"/>
            <w:noWrap/>
            <w:hideMark/>
          </w:tcPr>
          <w:p w14:paraId="39E5196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50C7A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AD00A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1BE5C57"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A08004A" w14:textId="77777777" w:rsidR="00412F4A" w:rsidRPr="00412F4A" w:rsidRDefault="00412F4A" w:rsidP="00412F4A">
            <w:pPr>
              <w:rPr>
                <w:rFonts w:ascii="Arial" w:hAnsi="Arial" w:cs="Arial"/>
                <w:sz w:val="16"/>
                <w:szCs w:val="16"/>
              </w:rPr>
            </w:pPr>
            <w:r w:rsidRPr="00412F4A">
              <w:rPr>
                <w:rFonts w:ascii="Arial" w:hAnsi="Arial" w:cs="Arial"/>
                <w:sz w:val="16"/>
                <w:szCs w:val="16"/>
              </w:rPr>
              <w:t>813</w:t>
            </w:r>
          </w:p>
        </w:tc>
        <w:tc>
          <w:tcPr>
            <w:tcW w:w="5150" w:type="dxa"/>
            <w:tcBorders>
              <w:top w:val="nil"/>
              <w:left w:val="nil"/>
              <w:bottom w:val="single" w:sz="4" w:space="0" w:color="C0C0C0"/>
              <w:right w:val="single" w:sz="4" w:space="0" w:color="auto"/>
            </w:tcBorders>
            <w:shd w:val="clear" w:color="auto" w:fill="auto"/>
            <w:hideMark/>
          </w:tcPr>
          <w:p w14:paraId="500017E9" w14:textId="77777777" w:rsidR="00412F4A" w:rsidRPr="00412F4A" w:rsidRDefault="00412F4A" w:rsidP="00412F4A">
            <w:pPr>
              <w:rPr>
                <w:rFonts w:ascii="Arial" w:hAnsi="Arial" w:cs="Arial"/>
                <w:sz w:val="16"/>
                <w:szCs w:val="16"/>
              </w:rPr>
            </w:pPr>
            <w:r w:rsidRPr="00412F4A">
              <w:rPr>
                <w:rFonts w:ascii="Arial" w:hAnsi="Arial" w:cs="Arial"/>
                <w:sz w:val="16"/>
                <w:szCs w:val="16"/>
              </w:rPr>
              <w:t>Primici (povrati) glavnice zajmova danih kreditnim i ostalim financijskim institucijama u javnom sektoru (AOP 424 do 426)</w:t>
            </w:r>
          </w:p>
        </w:tc>
        <w:tc>
          <w:tcPr>
            <w:tcW w:w="567" w:type="dxa"/>
            <w:tcBorders>
              <w:top w:val="nil"/>
              <w:left w:val="nil"/>
              <w:bottom w:val="single" w:sz="4" w:space="0" w:color="C0C0C0"/>
              <w:right w:val="single" w:sz="4" w:space="0" w:color="auto"/>
            </w:tcBorders>
            <w:shd w:val="clear" w:color="auto" w:fill="auto"/>
            <w:hideMark/>
          </w:tcPr>
          <w:p w14:paraId="2EA2173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423</w:t>
            </w:r>
          </w:p>
        </w:tc>
        <w:tc>
          <w:tcPr>
            <w:tcW w:w="1276" w:type="dxa"/>
            <w:tcBorders>
              <w:top w:val="nil"/>
              <w:left w:val="nil"/>
              <w:bottom w:val="single" w:sz="4" w:space="0" w:color="C0C0C0"/>
              <w:right w:val="single" w:sz="4" w:space="0" w:color="auto"/>
            </w:tcBorders>
            <w:shd w:val="clear" w:color="auto" w:fill="auto"/>
            <w:noWrap/>
            <w:hideMark/>
          </w:tcPr>
          <w:p w14:paraId="1B6277F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BA0514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05A42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84B636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EE96B17"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8132</w:t>
            </w:r>
          </w:p>
        </w:tc>
        <w:tc>
          <w:tcPr>
            <w:tcW w:w="5150" w:type="dxa"/>
            <w:tcBorders>
              <w:top w:val="nil"/>
              <w:left w:val="nil"/>
              <w:bottom w:val="single" w:sz="4" w:space="0" w:color="C0C0C0"/>
              <w:right w:val="single" w:sz="4" w:space="0" w:color="auto"/>
            </w:tcBorders>
            <w:shd w:val="clear" w:color="auto" w:fill="auto"/>
            <w:hideMark/>
          </w:tcPr>
          <w:p w14:paraId="3BBE4A5E"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kreditnim institucijama u javnom sektoru</w:t>
            </w:r>
          </w:p>
        </w:tc>
        <w:tc>
          <w:tcPr>
            <w:tcW w:w="567" w:type="dxa"/>
            <w:tcBorders>
              <w:top w:val="nil"/>
              <w:left w:val="nil"/>
              <w:bottom w:val="single" w:sz="4" w:space="0" w:color="C0C0C0"/>
              <w:right w:val="single" w:sz="4" w:space="0" w:color="auto"/>
            </w:tcBorders>
            <w:shd w:val="clear" w:color="auto" w:fill="auto"/>
            <w:hideMark/>
          </w:tcPr>
          <w:p w14:paraId="0E37B90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424</w:t>
            </w:r>
          </w:p>
        </w:tc>
        <w:tc>
          <w:tcPr>
            <w:tcW w:w="1276" w:type="dxa"/>
            <w:tcBorders>
              <w:top w:val="nil"/>
              <w:left w:val="nil"/>
              <w:bottom w:val="single" w:sz="4" w:space="0" w:color="C0C0C0"/>
              <w:right w:val="single" w:sz="4" w:space="0" w:color="auto"/>
            </w:tcBorders>
            <w:shd w:val="clear" w:color="auto" w:fill="auto"/>
            <w:noWrap/>
            <w:hideMark/>
          </w:tcPr>
          <w:p w14:paraId="0AC273A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0DB77E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E94AA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8B8FD3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F302062" w14:textId="77777777" w:rsidR="00412F4A" w:rsidRPr="00412F4A" w:rsidRDefault="00412F4A" w:rsidP="00412F4A">
            <w:pPr>
              <w:rPr>
                <w:rFonts w:ascii="Arial" w:hAnsi="Arial" w:cs="Arial"/>
                <w:sz w:val="16"/>
                <w:szCs w:val="16"/>
              </w:rPr>
            </w:pPr>
            <w:r w:rsidRPr="00412F4A">
              <w:rPr>
                <w:rFonts w:ascii="Arial" w:hAnsi="Arial" w:cs="Arial"/>
                <w:sz w:val="16"/>
                <w:szCs w:val="16"/>
              </w:rPr>
              <w:t>8133</w:t>
            </w:r>
          </w:p>
        </w:tc>
        <w:tc>
          <w:tcPr>
            <w:tcW w:w="5150" w:type="dxa"/>
            <w:tcBorders>
              <w:top w:val="nil"/>
              <w:left w:val="nil"/>
              <w:bottom w:val="single" w:sz="4" w:space="0" w:color="C0C0C0"/>
              <w:right w:val="single" w:sz="4" w:space="0" w:color="auto"/>
            </w:tcBorders>
            <w:shd w:val="clear" w:color="auto" w:fill="auto"/>
            <w:hideMark/>
          </w:tcPr>
          <w:p w14:paraId="04572686"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osiguravajućim društvima u javnom sektoru</w:t>
            </w:r>
          </w:p>
        </w:tc>
        <w:tc>
          <w:tcPr>
            <w:tcW w:w="567" w:type="dxa"/>
            <w:tcBorders>
              <w:top w:val="nil"/>
              <w:left w:val="nil"/>
              <w:bottom w:val="single" w:sz="4" w:space="0" w:color="C0C0C0"/>
              <w:right w:val="single" w:sz="4" w:space="0" w:color="auto"/>
            </w:tcBorders>
            <w:shd w:val="clear" w:color="auto" w:fill="auto"/>
            <w:hideMark/>
          </w:tcPr>
          <w:p w14:paraId="1E6D8AC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425</w:t>
            </w:r>
          </w:p>
        </w:tc>
        <w:tc>
          <w:tcPr>
            <w:tcW w:w="1276" w:type="dxa"/>
            <w:tcBorders>
              <w:top w:val="nil"/>
              <w:left w:val="nil"/>
              <w:bottom w:val="single" w:sz="4" w:space="0" w:color="C0C0C0"/>
              <w:right w:val="single" w:sz="4" w:space="0" w:color="auto"/>
            </w:tcBorders>
            <w:shd w:val="clear" w:color="auto" w:fill="auto"/>
            <w:noWrap/>
            <w:hideMark/>
          </w:tcPr>
          <w:p w14:paraId="6B7161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7C41AE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948CB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C60A9C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BD6E805" w14:textId="77777777" w:rsidR="00412F4A" w:rsidRPr="00412F4A" w:rsidRDefault="00412F4A" w:rsidP="00412F4A">
            <w:pPr>
              <w:rPr>
                <w:rFonts w:ascii="Arial" w:hAnsi="Arial" w:cs="Arial"/>
                <w:sz w:val="16"/>
                <w:szCs w:val="16"/>
              </w:rPr>
            </w:pPr>
            <w:r w:rsidRPr="00412F4A">
              <w:rPr>
                <w:rFonts w:ascii="Arial" w:hAnsi="Arial" w:cs="Arial"/>
                <w:sz w:val="16"/>
                <w:szCs w:val="16"/>
              </w:rPr>
              <w:t>8134</w:t>
            </w:r>
          </w:p>
        </w:tc>
        <w:tc>
          <w:tcPr>
            <w:tcW w:w="5150" w:type="dxa"/>
            <w:tcBorders>
              <w:top w:val="nil"/>
              <w:left w:val="nil"/>
              <w:bottom w:val="single" w:sz="4" w:space="0" w:color="C0C0C0"/>
              <w:right w:val="single" w:sz="4" w:space="0" w:color="auto"/>
            </w:tcBorders>
            <w:shd w:val="clear" w:color="auto" w:fill="auto"/>
            <w:hideMark/>
          </w:tcPr>
          <w:p w14:paraId="6E8FD4C4"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ostalim financijskim institucijama u javnom sektoru</w:t>
            </w:r>
          </w:p>
        </w:tc>
        <w:tc>
          <w:tcPr>
            <w:tcW w:w="567" w:type="dxa"/>
            <w:tcBorders>
              <w:top w:val="nil"/>
              <w:left w:val="nil"/>
              <w:bottom w:val="single" w:sz="4" w:space="0" w:color="C0C0C0"/>
              <w:right w:val="single" w:sz="4" w:space="0" w:color="auto"/>
            </w:tcBorders>
            <w:shd w:val="clear" w:color="auto" w:fill="auto"/>
            <w:hideMark/>
          </w:tcPr>
          <w:p w14:paraId="1EE251F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426</w:t>
            </w:r>
          </w:p>
        </w:tc>
        <w:tc>
          <w:tcPr>
            <w:tcW w:w="1276" w:type="dxa"/>
            <w:tcBorders>
              <w:top w:val="nil"/>
              <w:left w:val="nil"/>
              <w:bottom w:val="single" w:sz="4" w:space="0" w:color="C0C0C0"/>
              <w:right w:val="single" w:sz="4" w:space="0" w:color="auto"/>
            </w:tcBorders>
            <w:shd w:val="clear" w:color="auto" w:fill="auto"/>
            <w:noWrap/>
            <w:hideMark/>
          </w:tcPr>
          <w:p w14:paraId="6B6E9C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D7FC0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912415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B4E246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35DF9C1" w14:textId="77777777" w:rsidR="00412F4A" w:rsidRPr="00412F4A" w:rsidRDefault="00412F4A" w:rsidP="00412F4A">
            <w:pPr>
              <w:rPr>
                <w:rFonts w:ascii="Arial" w:hAnsi="Arial" w:cs="Arial"/>
                <w:sz w:val="16"/>
                <w:szCs w:val="16"/>
              </w:rPr>
            </w:pPr>
            <w:r w:rsidRPr="00412F4A">
              <w:rPr>
                <w:rFonts w:ascii="Arial" w:hAnsi="Arial" w:cs="Arial"/>
                <w:sz w:val="16"/>
                <w:szCs w:val="16"/>
              </w:rPr>
              <w:t>814</w:t>
            </w:r>
          </w:p>
        </w:tc>
        <w:tc>
          <w:tcPr>
            <w:tcW w:w="5150" w:type="dxa"/>
            <w:tcBorders>
              <w:top w:val="nil"/>
              <w:left w:val="nil"/>
              <w:bottom w:val="single" w:sz="4" w:space="0" w:color="C0C0C0"/>
              <w:right w:val="single" w:sz="4" w:space="0" w:color="auto"/>
            </w:tcBorders>
            <w:shd w:val="clear" w:color="auto" w:fill="auto"/>
            <w:hideMark/>
          </w:tcPr>
          <w:p w14:paraId="37433F60" w14:textId="77777777" w:rsidR="00412F4A" w:rsidRPr="00412F4A" w:rsidRDefault="00412F4A" w:rsidP="00412F4A">
            <w:pPr>
              <w:rPr>
                <w:rFonts w:ascii="Arial" w:hAnsi="Arial" w:cs="Arial"/>
                <w:sz w:val="16"/>
                <w:szCs w:val="16"/>
              </w:rPr>
            </w:pPr>
            <w:r w:rsidRPr="00412F4A">
              <w:rPr>
                <w:rFonts w:ascii="Arial" w:hAnsi="Arial" w:cs="Arial"/>
                <w:sz w:val="16"/>
                <w:szCs w:val="16"/>
              </w:rPr>
              <w:t>Primici (povrati) glavnice zajmova danih trgovačkim društvima u javnom sektoru</w:t>
            </w:r>
          </w:p>
        </w:tc>
        <w:tc>
          <w:tcPr>
            <w:tcW w:w="567" w:type="dxa"/>
            <w:tcBorders>
              <w:top w:val="nil"/>
              <w:left w:val="nil"/>
              <w:bottom w:val="single" w:sz="4" w:space="0" w:color="C0C0C0"/>
              <w:right w:val="single" w:sz="4" w:space="0" w:color="auto"/>
            </w:tcBorders>
            <w:shd w:val="clear" w:color="auto" w:fill="auto"/>
            <w:hideMark/>
          </w:tcPr>
          <w:p w14:paraId="29E30CA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427</w:t>
            </w:r>
          </w:p>
        </w:tc>
        <w:tc>
          <w:tcPr>
            <w:tcW w:w="1276" w:type="dxa"/>
            <w:tcBorders>
              <w:top w:val="nil"/>
              <w:left w:val="nil"/>
              <w:bottom w:val="single" w:sz="4" w:space="0" w:color="C0C0C0"/>
              <w:right w:val="single" w:sz="4" w:space="0" w:color="auto"/>
            </w:tcBorders>
            <w:shd w:val="clear" w:color="auto" w:fill="auto"/>
            <w:noWrap/>
            <w:hideMark/>
          </w:tcPr>
          <w:p w14:paraId="066A62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A3E7E5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A813E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0B3BF5D"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FD65330" w14:textId="77777777" w:rsidR="00412F4A" w:rsidRPr="00412F4A" w:rsidRDefault="00412F4A" w:rsidP="00412F4A">
            <w:pPr>
              <w:rPr>
                <w:rFonts w:ascii="Arial" w:hAnsi="Arial" w:cs="Arial"/>
                <w:sz w:val="16"/>
                <w:szCs w:val="16"/>
              </w:rPr>
            </w:pPr>
            <w:r w:rsidRPr="00412F4A">
              <w:rPr>
                <w:rFonts w:ascii="Arial" w:hAnsi="Arial" w:cs="Arial"/>
                <w:sz w:val="16"/>
                <w:szCs w:val="16"/>
              </w:rPr>
              <w:t>815</w:t>
            </w:r>
          </w:p>
        </w:tc>
        <w:tc>
          <w:tcPr>
            <w:tcW w:w="5150" w:type="dxa"/>
            <w:tcBorders>
              <w:top w:val="nil"/>
              <w:left w:val="nil"/>
              <w:bottom w:val="single" w:sz="4" w:space="0" w:color="C0C0C0"/>
              <w:right w:val="single" w:sz="4" w:space="0" w:color="auto"/>
            </w:tcBorders>
            <w:shd w:val="clear" w:color="auto" w:fill="auto"/>
            <w:hideMark/>
          </w:tcPr>
          <w:p w14:paraId="7C4229E2" w14:textId="77777777" w:rsidR="00412F4A" w:rsidRPr="00412F4A" w:rsidRDefault="00412F4A" w:rsidP="00412F4A">
            <w:pPr>
              <w:rPr>
                <w:rFonts w:ascii="Arial" w:hAnsi="Arial" w:cs="Arial"/>
                <w:sz w:val="16"/>
                <w:szCs w:val="16"/>
              </w:rPr>
            </w:pPr>
            <w:r w:rsidRPr="00412F4A">
              <w:rPr>
                <w:rFonts w:ascii="Arial" w:hAnsi="Arial" w:cs="Arial"/>
                <w:sz w:val="16"/>
                <w:szCs w:val="16"/>
              </w:rPr>
              <w:t>Primici (povrati) glavnice zajmova danih kreditnim i ostalim financijskim institucijama izvan javnog sektora (AOP 429 do 434)</w:t>
            </w:r>
          </w:p>
        </w:tc>
        <w:tc>
          <w:tcPr>
            <w:tcW w:w="567" w:type="dxa"/>
            <w:tcBorders>
              <w:top w:val="nil"/>
              <w:left w:val="nil"/>
              <w:bottom w:val="single" w:sz="4" w:space="0" w:color="C0C0C0"/>
              <w:right w:val="single" w:sz="4" w:space="0" w:color="auto"/>
            </w:tcBorders>
            <w:shd w:val="clear" w:color="auto" w:fill="auto"/>
            <w:hideMark/>
          </w:tcPr>
          <w:p w14:paraId="114DADF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428</w:t>
            </w:r>
          </w:p>
        </w:tc>
        <w:tc>
          <w:tcPr>
            <w:tcW w:w="1276" w:type="dxa"/>
            <w:tcBorders>
              <w:top w:val="nil"/>
              <w:left w:val="nil"/>
              <w:bottom w:val="single" w:sz="4" w:space="0" w:color="C0C0C0"/>
              <w:right w:val="single" w:sz="4" w:space="0" w:color="auto"/>
            </w:tcBorders>
            <w:shd w:val="clear" w:color="auto" w:fill="auto"/>
            <w:noWrap/>
            <w:hideMark/>
          </w:tcPr>
          <w:p w14:paraId="6C171E0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DE7580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F2886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5B3ADC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AC11266" w14:textId="77777777" w:rsidR="00412F4A" w:rsidRPr="00412F4A" w:rsidRDefault="00412F4A" w:rsidP="00412F4A">
            <w:pPr>
              <w:rPr>
                <w:rFonts w:ascii="Arial" w:hAnsi="Arial" w:cs="Arial"/>
                <w:sz w:val="16"/>
                <w:szCs w:val="16"/>
              </w:rPr>
            </w:pPr>
            <w:r w:rsidRPr="00412F4A">
              <w:rPr>
                <w:rFonts w:ascii="Arial" w:hAnsi="Arial" w:cs="Arial"/>
                <w:sz w:val="16"/>
                <w:szCs w:val="16"/>
              </w:rPr>
              <w:t>8153</w:t>
            </w:r>
          </w:p>
        </w:tc>
        <w:tc>
          <w:tcPr>
            <w:tcW w:w="5150" w:type="dxa"/>
            <w:tcBorders>
              <w:top w:val="nil"/>
              <w:left w:val="nil"/>
              <w:bottom w:val="single" w:sz="4" w:space="0" w:color="C0C0C0"/>
              <w:right w:val="single" w:sz="4" w:space="0" w:color="auto"/>
            </w:tcBorders>
            <w:shd w:val="clear" w:color="auto" w:fill="auto"/>
            <w:hideMark/>
          </w:tcPr>
          <w:p w14:paraId="3BEBB510"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tuzemnim kreditnim institucijama izvan javnog sektora</w:t>
            </w:r>
          </w:p>
        </w:tc>
        <w:tc>
          <w:tcPr>
            <w:tcW w:w="567" w:type="dxa"/>
            <w:tcBorders>
              <w:top w:val="nil"/>
              <w:left w:val="nil"/>
              <w:bottom w:val="single" w:sz="4" w:space="0" w:color="C0C0C0"/>
              <w:right w:val="single" w:sz="4" w:space="0" w:color="auto"/>
            </w:tcBorders>
            <w:shd w:val="clear" w:color="auto" w:fill="auto"/>
            <w:hideMark/>
          </w:tcPr>
          <w:p w14:paraId="5C8DF0C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429</w:t>
            </w:r>
          </w:p>
        </w:tc>
        <w:tc>
          <w:tcPr>
            <w:tcW w:w="1276" w:type="dxa"/>
            <w:tcBorders>
              <w:top w:val="nil"/>
              <w:left w:val="nil"/>
              <w:bottom w:val="single" w:sz="4" w:space="0" w:color="C0C0C0"/>
              <w:right w:val="single" w:sz="4" w:space="0" w:color="auto"/>
            </w:tcBorders>
            <w:shd w:val="clear" w:color="auto" w:fill="auto"/>
            <w:noWrap/>
            <w:hideMark/>
          </w:tcPr>
          <w:p w14:paraId="4C5A73C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517AA2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7E84BE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0A4893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91FCB72" w14:textId="77777777" w:rsidR="00412F4A" w:rsidRPr="00412F4A" w:rsidRDefault="00412F4A" w:rsidP="00412F4A">
            <w:pPr>
              <w:rPr>
                <w:rFonts w:ascii="Arial" w:hAnsi="Arial" w:cs="Arial"/>
                <w:sz w:val="16"/>
                <w:szCs w:val="16"/>
              </w:rPr>
            </w:pPr>
            <w:r w:rsidRPr="00412F4A">
              <w:rPr>
                <w:rFonts w:ascii="Arial" w:hAnsi="Arial" w:cs="Arial"/>
                <w:sz w:val="16"/>
                <w:szCs w:val="16"/>
              </w:rPr>
              <w:t>8154</w:t>
            </w:r>
          </w:p>
        </w:tc>
        <w:tc>
          <w:tcPr>
            <w:tcW w:w="5150" w:type="dxa"/>
            <w:tcBorders>
              <w:top w:val="nil"/>
              <w:left w:val="nil"/>
              <w:bottom w:val="single" w:sz="4" w:space="0" w:color="C0C0C0"/>
              <w:right w:val="single" w:sz="4" w:space="0" w:color="auto"/>
            </w:tcBorders>
            <w:shd w:val="clear" w:color="auto" w:fill="auto"/>
            <w:hideMark/>
          </w:tcPr>
          <w:p w14:paraId="13CCA7D0"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tuzemnim osiguravajućim društvima izvan javnog sektora</w:t>
            </w:r>
          </w:p>
        </w:tc>
        <w:tc>
          <w:tcPr>
            <w:tcW w:w="567" w:type="dxa"/>
            <w:tcBorders>
              <w:top w:val="nil"/>
              <w:left w:val="nil"/>
              <w:bottom w:val="single" w:sz="4" w:space="0" w:color="C0C0C0"/>
              <w:right w:val="single" w:sz="4" w:space="0" w:color="auto"/>
            </w:tcBorders>
            <w:shd w:val="clear" w:color="auto" w:fill="auto"/>
            <w:hideMark/>
          </w:tcPr>
          <w:p w14:paraId="2D4E906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430</w:t>
            </w:r>
          </w:p>
        </w:tc>
        <w:tc>
          <w:tcPr>
            <w:tcW w:w="1276" w:type="dxa"/>
            <w:tcBorders>
              <w:top w:val="nil"/>
              <w:left w:val="nil"/>
              <w:bottom w:val="single" w:sz="4" w:space="0" w:color="C0C0C0"/>
              <w:right w:val="single" w:sz="4" w:space="0" w:color="auto"/>
            </w:tcBorders>
            <w:shd w:val="clear" w:color="auto" w:fill="auto"/>
            <w:noWrap/>
            <w:hideMark/>
          </w:tcPr>
          <w:p w14:paraId="3A06C8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3F79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B225F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74474F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3314F4F" w14:textId="77777777" w:rsidR="00412F4A" w:rsidRPr="00412F4A" w:rsidRDefault="00412F4A" w:rsidP="00412F4A">
            <w:pPr>
              <w:rPr>
                <w:rFonts w:ascii="Arial" w:hAnsi="Arial" w:cs="Arial"/>
                <w:sz w:val="16"/>
                <w:szCs w:val="16"/>
              </w:rPr>
            </w:pPr>
            <w:r w:rsidRPr="00412F4A">
              <w:rPr>
                <w:rFonts w:ascii="Arial" w:hAnsi="Arial" w:cs="Arial"/>
                <w:sz w:val="16"/>
                <w:szCs w:val="16"/>
              </w:rPr>
              <w:t>8155</w:t>
            </w:r>
          </w:p>
        </w:tc>
        <w:tc>
          <w:tcPr>
            <w:tcW w:w="5150" w:type="dxa"/>
            <w:tcBorders>
              <w:top w:val="nil"/>
              <w:left w:val="nil"/>
              <w:bottom w:val="single" w:sz="4" w:space="0" w:color="C0C0C0"/>
              <w:right w:val="single" w:sz="4" w:space="0" w:color="auto"/>
            </w:tcBorders>
            <w:shd w:val="clear" w:color="auto" w:fill="auto"/>
            <w:hideMark/>
          </w:tcPr>
          <w:p w14:paraId="75BC7059"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ostalim tuzemnim financijskim institucijama izvan javnog sektora</w:t>
            </w:r>
          </w:p>
        </w:tc>
        <w:tc>
          <w:tcPr>
            <w:tcW w:w="567" w:type="dxa"/>
            <w:tcBorders>
              <w:top w:val="nil"/>
              <w:left w:val="nil"/>
              <w:bottom w:val="single" w:sz="4" w:space="0" w:color="C0C0C0"/>
              <w:right w:val="single" w:sz="4" w:space="0" w:color="auto"/>
            </w:tcBorders>
            <w:shd w:val="clear" w:color="auto" w:fill="auto"/>
            <w:hideMark/>
          </w:tcPr>
          <w:p w14:paraId="592F00B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431</w:t>
            </w:r>
          </w:p>
        </w:tc>
        <w:tc>
          <w:tcPr>
            <w:tcW w:w="1276" w:type="dxa"/>
            <w:tcBorders>
              <w:top w:val="nil"/>
              <w:left w:val="nil"/>
              <w:bottom w:val="single" w:sz="4" w:space="0" w:color="C0C0C0"/>
              <w:right w:val="single" w:sz="4" w:space="0" w:color="auto"/>
            </w:tcBorders>
            <w:shd w:val="clear" w:color="auto" w:fill="auto"/>
            <w:noWrap/>
            <w:hideMark/>
          </w:tcPr>
          <w:p w14:paraId="7B3A519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7596FD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D245E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EE30C6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8481281" w14:textId="77777777" w:rsidR="00412F4A" w:rsidRPr="00412F4A" w:rsidRDefault="00412F4A" w:rsidP="00412F4A">
            <w:pPr>
              <w:rPr>
                <w:rFonts w:ascii="Arial" w:hAnsi="Arial" w:cs="Arial"/>
                <w:sz w:val="16"/>
                <w:szCs w:val="16"/>
              </w:rPr>
            </w:pPr>
            <w:r w:rsidRPr="00412F4A">
              <w:rPr>
                <w:rFonts w:ascii="Arial" w:hAnsi="Arial" w:cs="Arial"/>
                <w:sz w:val="16"/>
                <w:szCs w:val="16"/>
              </w:rPr>
              <w:t>8156</w:t>
            </w:r>
          </w:p>
        </w:tc>
        <w:tc>
          <w:tcPr>
            <w:tcW w:w="5150" w:type="dxa"/>
            <w:tcBorders>
              <w:top w:val="nil"/>
              <w:left w:val="nil"/>
              <w:bottom w:val="single" w:sz="4" w:space="0" w:color="C0C0C0"/>
              <w:right w:val="single" w:sz="4" w:space="0" w:color="auto"/>
            </w:tcBorders>
            <w:shd w:val="clear" w:color="auto" w:fill="auto"/>
            <w:hideMark/>
          </w:tcPr>
          <w:p w14:paraId="6FFAB27B"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inozemnim kreditnim institucijama</w:t>
            </w:r>
          </w:p>
        </w:tc>
        <w:tc>
          <w:tcPr>
            <w:tcW w:w="567" w:type="dxa"/>
            <w:tcBorders>
              <w:top w:val="nil"/>
              <w:left w:val="nil"/>
              <w:bottom w:val="single" w:sz="4" w:space="0" w:color="C0C0C0"/>
              <w:right w:val="single" w:sz="4" w:space="0" w:color="auto"/>
            </w:tcBorders>
            <w:shd w:val="clear" w:color="auto" w:fill="auto"/>
            <w:hideMark/>
          </w:tcPr>
          <w:p w14:paraId="7F9E0DC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432</w:t>
            </w:r>
          </w:p>
        </w:tc>
        <w:tc>
          <w:tcPr>
            <w:tcW w:w="1276" w:type="dxa"/>
            <w:tcBorders>
              <w:top w:val="nil"/>
              <w:left w:val="nil"/>
              <w:bottom w:val="single" w:sz="4" w:space="0" w:color="C0C0C0"/>
              <w:right w:val="single" w:sz="4" w:space="0" w:color="auto"/>
            </w:tcBorders>
            <w:shd w:val="clear" w:color="auto" w:fill="auto"/>
            <w:noWrap/>
            <w:hideMark/>
          </w:tcPr>
          <w:p w14:paraId="6D8421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10056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4F8FB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AA8FE1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75EA1F6" w14:textId="77777777" w:rsidR="00412F4A" w:rsidRPr="00412F4A" w:rsidRDefault="00412F4A" w:rsidP="00412F4A">
            <w:pPr>
              <w:rPr>
                <w:rFonts w:ascii="Arial" w:hAnsi="Arial" w:cs="Arial"/>
                <w:sz w:val="16"/>
                <w:szCs w:val="16"/>
              </w:rPr>
            </w:pPr>
            <w:r w:rsidRPr="00412F4A">
              <w:rPr>
                <w:rFonts w:ascii="Arial" w:hAnsi="Arial" w:cs="Arial"/>
                <w:sz w:val="16"/>
                <w:szCs w:val="16"/>
              </w:rPr>
              <w:t>8157</w:t>
            </w:r>
          </w:p>
        </w:tc>
        <w:tc>
          <w:tcPr>
            <w:tcW w:w="5150" w:type="dxa"/>
            <w:tcBorders>
              <w:top w:val="nil"/>
              <w:left w:val="nil"/>
              <w:bottom w:val="single" w:sz="4" w:space="0" w:color="C0C0C0"/>
              <w:right w:val="single" w:sz="4" w:space="0" w:color="auto"/>
            </w:tcBorders>
            <w:shd w:val="clear" w:color="auto" w:fill="auto"/>
            <w:hideMark/>
          </w:tcPr>
          <w:p w14:paraId="14784837"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inozemnim osiguravajućim društvima</w:t>
            </w:r>
          </w:p>
        </w:tc>
        <w:tc>
          <w:tcPr>
            <w:tcW w:w="567" w:type="dxa"/>
            <w:tcBorders>
              <w:top w:val="nil"/>
              <w:left w:val="nil"/>
              <w:bottom w:val="single" w:sz="4" w:space="0" w:color="C0C0C0"/>
              <w:right w:val="single" w:sz="4" w:space="0" w:color="auto"/>
            </w:tcBorders>
            <w:shd w:val="clear" w:color="auto" w:fill="auto"/>
            <w:hideMark/>
          </w:tcPr>
          <w:p w14:paraId="6577246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433</w:t>
            </w:r>
          </w:p>
        </w:tc>
        <w:tc>
          <w:tcPr>
            <w:tcW w:w="1276" w:type="dxa"/>
            <w:tcBorders>
              <w:top w:val="nil"/>
              <w:left w:val="nil"/>
              <w:bottom w:val="single" w:sz="4" w:space="0" w:color="C0C0C0"/>
              <w:right w:val="single" w:sz="4" w:space="0" w:color="auto"/>
            </w:tcBorders>
            <w:shd w:val="clear" w:color="auto" w:fill="auto"/>
            <w:noWrap/>
            <w:hideMark/>
          </w:tcPr>
          <w:p w14:paraId="26BC1C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9964E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658E0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5ED3EC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0289AAA" w14:textId="77777777" w:rsidR="00412F4A" w:rsidRPr="00412F4A" w:rsidRDefault="00412F4A" w:rsidP="00412F4A">
            <w:pPr>
              <w:rPr>
                <w:rFonts w:ascii="Arial" w:hAnsi="Arial" w:cs="Arial"/>
                <w:sz w:val="16"/>
                <w:szCs w:val="16"/>
              </w:rPr>
            </w:pPr>
            <w:r w:rsidRPr="00412F4A">
              <w:rPr>
                <w:rFonts w:ascii="Arial" w:hAnsi="Arial" w:cs="Arial"/>
                <w:sz w:val="16"/>
                <w:szCs w:val="16"/>
              </w:rPr>
              <w:t>8158</w:t>
            </w:r>
          </w:p>
        </w:tc>
        <w:tc>
          <w:tcPr>
            <w:tcW w:w="5150" w:type="dxa"/>
            <w:tcBorders>
              <w:top w:val="nil"/>
              <w:left w:val="nil"/>
              <w:bottom w:val="single" w:sz="4" w:space="0" w:color="C0C0C0"/>
              <w:right w:val="single" w:sz="4" w:space="0" w:color="auto"/>
            </w:tcBorders>
            <w:shd w:val="clear" w:color="auto" w:fill="auto"/>
            <w:hideMark/>
          </w:tcPr>
          <w:p w14:paraId="00C22B3A"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ostalim inozemnim financijskim institucijama</w:t>
            </w:r>
          </w:p>
        </w:tc>
        <w:tc>
          <w:tcPr>
            <w:tcW w:w="567" w:type="dxa"/>
            <w:tcBorders>
              <w:top w:val="nil"/>
              <w:left w:val="nil"/>
              <w:bottom w:val="single" w:sz="4" w:space="0" w:color="C0C0C0"/>
              <w:right w:val="single" w:sz="4" w:space="0" w:color="auto"/>
            </w:tcBorders>
            <w:shd w:val="clear" w:color="auto" w:fill="auto"/>
            <w:hideMark/>
          </w:tcPr>
          <w:p w14:paraId="3400FDC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434</w:t>
            </w:r>
          </w:p>
        </w:tc>
        <w:tc>
          <w:tcPr>
            <w:tcW w:w="1276" w:type="dxa"/>
            <w:tcBorders>
              <w:top w:val="nil"/>
              <w:left w:val="nil"/>
              <w:bottom w:val="single" w:sz="4" w:space="0" w:color="C0C0C0"/>
              <w:right w:val="single" w:sz="4" w:space="0" w:color="auto"/>
            </w:tcBorders>
            <w:shd w:val="clear" w:color="auto" w:fill="auto"/>
            <w:noWrap/>
            <w:hideMark/>
          </w:tcPr>
          <w:p w14:paraId="25148D7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084E3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520C9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921CEC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98F04F2" w14:textId="77777777" w:rsidR="00412F4A" w:rsidRPr="00412F4A" w:rsidRDefault="00412F4A" w:rsidP="00412F4A">
            <w:pPr>
              <w:rPr>
                <w:rFonts w:ascii="Arial" w:hAnsi="Arial" w:cs="Arial"/>
                <w:sz w:val="16"/>
                <w:szCs w:val="16"/>
              </w:rPr>
            </w:pPr>
            <w:r w:rsidRPr="00412F4A">
              <w:rPr>
                <w:rFonts w:ascii="Arial" w:hAnsi="Arial" w:cs="Arial"/>
                <w:sz w:val="16"/>
                <w:szCs w:val="16"/>
              </w:rPr>
              <w:t>816</w:t>
            </w:r>
          </w:p>
        </w:tc>
        <w:tc>
          <w:tcPr>
            <w:tcW w:w="5150" w:type="dxa"/>
            <w:tcBorders>
              <w:top w:val="nil"/>
              <w:left w:val="nil"/>
              <w:bottom w:val="single" w:sz="4" w:space="0" w:color="C0C0C0"/>
              <w:right w:val="single" w:sz="4" w:space="0" w:color="auto"/>
            </w:tcBorders>
            <w:shd w:val="clear" w:color="auto" w:fill="auto"/>
            <w:hideMark/>
          </w:tcPr>
          <w:p w14:paraId="6EBD7846" w14:textId="77777777" w:rsidR="00412F4A" w:rsidRPr="00412F4A" w:rsidRDefault="00412F4A" w:rsidP="00412F4A">
            <w:pPr>
              <w:rPr>
                <w:rFonts w:ascii="Arial" w:hAnsi="Arial" w:cs="Arial"/>
                <w:sz w:val="16"/>
                <w:szCs w:val="16"/>
              </w:rPr>
            </w:pPr>
            <w:r w:rsidRPr="00412F4A">
              <w:rPr>
                <w:rFonts w:ascii="Arial" w:hAnsi="Arial" w:cs="Arial"/>
                <w:sz w:val="16"/>
                <w:szCs w:val="16"/>
              </w:rPr>
              <w:t>Primici (povrati) glavnice zajmova danih trgovačkim društvima i obrtnicima izvan javnog sektora (AOP 436 do 439)</w:t>
            </w:r>
          </w:p>
        </w:tc>
        <w:tc>
          <w:tcPr>
            <w:tcW w:w="567" w:type="dxa"/>
            <w:tcBorders>
              <w:top w:val="nil"/>
              <w:left w:val="nil"/>
              <w:bottom w:val="single" w:sz="4" w:space="0" w:color="C0C0C0"/>
              <w:right w:val="single" w:sz="4" w:space="0" w:color="auto"/>
            </w:tcBorders>
            <w:shd w:val="clear" w:color="auto" w:fill="auto"/>
            <w:hideMark/>
          </w:tcPr>
          <w:p w14:paraId="75BC16C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435</w:t>
            </w:r>
          </w:p>
        </w:tc>
        <w:tc>
          <w:tcPr>
            <w:tcW w:w="1276" w:type="dxa"/>
            <w:tcBorders>
              <w:top w:val="nil"/>
              <w:left w:val="nil"/>
              <w:bottom w:val="single" w:sz="4" w:space="0" w:color="C0C0C0"/>
              <w:right w:val="single" w:sz="4" w:space="0" w:color="auto"/>
            </w:tcBorders>
            <w:shd w:val="clear" w:color="auto" w:fill="auto"/>
            <w:noWrap/>
            <w:hideMark/>
          </w:tcPr>
          <w:p w14:paraId="4BC1D7B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67E173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E4E9E7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01345E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106DE85" w14:textId="77777777" w:rsidR="00412F4A" w:rsidRPr="00412F4A" w:rsidRDefault="00412F4A" w:rsidP="00412F4A">
            <w:pPr>
              <w:rPr>
                <w:rFonts w:ascii="Arial" w:hAnsi="Arial" w:cs="Arial"/>
                <w:sz w:val="16"/>
                <w:szCs w:val="16"/>
              </w:rPr>
            </w:pPr>
            <w:r w:rsidRPr="00412F4A">
              <w:rPr>
                <w:rFonts w:ascii="Arial" w:hAnsi="Arial" w:cs="Arial"/>
                <w:sz w:val="16"/>
                <w:szCs w:val="16"/>
              </w:rPr>
              <w:t>8163</w:t>
            </w:r>
          </w:p>
        </w:tc>
        <w:tc>
          <w:tcPr>
            <w:tcW w:w="5150" w:type="dxa"/>
            <w:tcBorders>
              <w:top w:val="nil"/>
              <w:left w:val="nil"/>
              <w:bottom w:val="single" w:sz="4" w:space="0" w:color="C0C0C0"/>
              <w:right w:val="single" w:sz="4" w:space="0" w:color="auto"/>
            </w:tcBorders>
            <w:shd w:val="clear" w:color="auto" w:fill="auto"/>
            <w:hideMark/>
          </w:tcPr>
          <w:p w14:paraId="1F936491"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tuzemnim trgovačkim društvima izvan javnog sektora</w:t>
            </w:r>
          </w:p>
        </w:tc>
        <w:tc>
          <w:tcPr>
            <w:tcW w:w="567" w:type="dxa"/>
            <w:tcBorders>
              <w:top w:val="nil"/>
              <w:left w:val="nil"/>
              <w:bottom w:val="single" w:sz="4" w:space="0" w:color="C0C0C0"/>
              <w:right w:val="single" w:sz="4" w:space="0" w:color="auto"/>
            </w:tcBorders>
            <w:shd w:val="clear" w:color="auto" w:fill="auto"/>
            <w:hideMark/>
          </w:tcPr>
          <w:p w14:paraId="7485D6C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436</w:t>
            </w:r>
          </w:p>
        </w:tc>
        <w:tc>
          <w:tcPr>
            <w:tcW w:w="1276" w:type="dxa"/>
            <w:tcBorders>
              <w:top w:val="nil"/>
              <w:left w:val="nil"/>
              <w:bottom w:val="single" w:sz="4" w:space="0" w:color="C0C0C0"/>
              <w:right w:val="single" w:sz="4" w:space="0" w:color="auto"/>
            </w:tcBorders>
            <w:shd w:val="clear" w:color="auto" w:fill="auto"/>
            <w:noWrap/>
            <w:hideMark/>
          </w:tcPr>
          <w:p w14:paraId="4D8CA0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6ED88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19A85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050EED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E6D8696" w14:textId="77777777" w:rsidR="00412F4A" w:rsidRPr="00412F4A" w:rsidRDefault="00412F4A" w:rsidP="00412F4A">
            <w:pPr>
              <w:rPr>
                <w:rFonts w:ascii="Arial" w:hAnsi="Arial" w:cs="Arial"/>
                <w:sz w:val="16"/>
                <w:szCs w:val="16"/>
              </w:rPr>
            </w:pPr>
            <w:r w:rsidRPr="00412F4A">
              <w:rPr>
                <w:rFonts w:ascii="Arial" w:hAnsi="Arial" w:cs="Arial"/>
                <w:sz w:val="16"/>
                <w:szCs w:val="16"/>
              </w:rPr>
              <w:t>8164</w:t>
            </w:r>
          </w:p>
        </w:tc>
        <w:tc>
          <w:tcPr>
            <w:tcW w:w="5150" w:type="dxa"/>
            <w:tcBorders>
              <w:top w:val="nil"/>
              <w:left w:val="nil"/>
              <w:bottom w:val="single" w:sz="4" w:space="0" w:color="C0C0C0"/>
              <w:right w:val="single" w:sz="4" w:space="0" w:color="auto"/>
            </w:tcBorders>
            <w:shd w:val="clear" w:color="auto" w:fill="auto"/>
            <w:hideMark/>
          </w:tcPr>
          <w:p w14:paraId="6AD0FB66"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tuzemnim obrtnicima</w:t>
            </w:r>
          </w:p>
        </w:tc>
        <w:tc>
          <w:tcPr>
            <w:tcW w:w="567" w:type="dxa"/>
            <w:tcBorders>
              <w:top w:val="nil"/>
              <w:left w:val="nil"/>
              <w:bottom w:val="single" w:sz="4" w:space="0" w:color="C0C0C0"/>
              <w:right w:val="single" w:sz="4" w:space="0" w:color="auto"/>
            </w:tcBorders>
            <w:shd w:val="clear" w:color="auto" w:fill="auto"/>
            <w:hideMark/>
          </w:tcPr>
          <w:p w14:paraId="6E49648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437</w:t>
            </w:r>
          </w:p>
        </w:tc>
        <w:tc>
          <w:tcPr>
            <w:tcW w:w="1276" w:type="dxa"/>
            <w:tcBorders>
              <w:top w:val="nil"/>
              <w:left w:val="nil"/>
              <w:bottom w:val="single" w:sz="4" w:space="0" w:color="C0C0C0"/>
              <w:right w:val="single" w:sz="4" w:space="0" w:color="auto"/>
            </w:tcBorders>
            <w:shd w:val="clear" w:color="auto" w:fill="auto"/>
            <w:noWrap/>
            <w:hideMark/>
          </w:tcPr>
          <w:p w14:paraId="10A1DF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D12248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C0FAC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F39BDF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BE7A025" w14:textId="77777777" w:rsidR="00412F4A" w:rsidRPr="00412F4A" w:rsidRDefault="00412F4A" w:rsidP="00412F4A">
            <w:pPr>
              <w:rPr>
                <w:rFonts w:ascii="Arial" w:hAnsi="Arial" w:cs="Arial"/>
                <w:sz w:val="16"/>
                <w:szCs w:val="16"/>
              </w:rPr>
            </w:pPr>
            <w:r w:rsidRPr="00412F4A">
              <w:rPr>
                <w:rFonts w:ascii="Arial" w:hAnsi="Arial" w:cs="Arial"/>
                <w:sz w:val="16"/>
                <w:szCs w:val="16"/>
              </w:rPr>
              <w:t>8165</w:t>
            </w:r>
          </w:p>
        </w:tc>
        <w:tc>
          <w:tcPr>
            <w:tcW w:w="5150" w:type="dxa"/>
            <w:tcBorders>
              <w:top w:val="nil"/>
              <w:left w:val="nil"/>
              <w:bottom w:val="single" w:sz="4" w:space="0" w:color="C0C0C0"/>
              <w:right w:val="single" w:sz="4" w:space="0" w:color="auto"/>
            </w:tcBorders>
            <w:shd w:val="clear" w:color="auto" w:fill="auto"/>
            <w:hideMark/>
          </w:tcPr>
          <w:p w14:paraId="2FF796F7"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inozemnim trgovačkim društvima</w:t>
            </w:r>
          </w:p>
        </w:tc>
        <w:tc>
          <w:tcPr>
            <w:tcW w:w="567" w:type="dxa"/>
            <w:tcBorders>
              <w:top w:val="nil"/>
              <w:left w:val="nil"/>
              <w:bottom w:val="single" w:sz="4" w:space="0" w:color="C0C0C0"/>
              <w:right w:val="single" w:sz="4" w:space="0" w:color="auto"/>
            </w:tcBorders>
            <w:shd w:val="clear" w:color="auto" w:fill="auto"/>
            <w:hideMark/>
          </w:tcPr>
          <w:p w14:paraId="48674E6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438</w:t>
            </w:r>
          </w:p>
        </w:tc>
        <w:tc>
          <w:tcPr>
            <w:tcW w:w="1276" w:type="dxa"/>
            <w:tcBorders>
              <w:top w:val="nil"/>
              <w:left w:val="nil"/>
              <w:bottom w:val="single" w:sz="4" w:space="0" w:color="C0C0C0"/>
              <w:right w:val="single" w:sz="4" w:space="0" w:color="auto"/>
            </w:tcBorders>
            <w:shd w:val="clear" w:color="auto" w:fill="auto"/>
            <w:noWrap/>
            <w:hideMark/>
          </w:tcPr>
          <w:p w14:paraId="3E36D87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91B6F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C9AF1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BB39D5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538F3A2" w14:textId="77777777" w:rsidR="00412F4A" w:rsidRPr="00412F4A" w:rsidRDefault="00412F4A" w:rsidP="00412F4A">
            <w:pPr>
              <w:rPr>
                <w:rFonts w:ascii="Arial" w:hAnsi="Arial" w:cs="Arial"/>
                <w:sz w:val="16"/>
                <w:szCs w:val="16"/>
              </w:rPr>
            </w:pPr>
            <w:r w:rsidRPr="00412F4A">
              <w:rPr>
                <w:rFonts w:ascii="Arial" w:hAnsi="Arial" w:cs="Arial"/>
                <w:sz w:val="16"/>
                <w:szCs w:val="16"/>
              </w:rPr>
              <w:t>8166</w:t>
            </w:r>
          </w:p>
        </w:tc>
        <w:tc>
          <w:tcPr>
            <w:tcW w:w="5150" w:type="dxa"/>
            <w:tcBorders>
              <w:top w:val="nil"/>
              <w:left w:val="nil"/>
              <w:bottom w:val="single" w:sz="4" w:space="0" w:color="C0C0C0"/>
              <w:right w:val="single" w:sz="4" w:space="0" w:color="auto"/>
            </w:tcBorders>
            <w:shd w:val="clear" w:color="auto" w:fill="auto"/>
            <w:hideMark/>
          </w:tcPr>
          <w:p w14:paraId="04E77E53"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inozemnim obrtnicima</w:t>
            </w:r>
          </w:p>
        </w:tc>
        <w:tc>
          <w:tcPr>
            <w:tcW w:w="567" w:type="dxa"/>
            <w:tcBorders>
              <w:top w:val="nil"/>
              <w:left w:val="nil"/>
              <w:bottom w:val="single" w:sz="4" w:space="0" w:color="C0C0C0"/>
              <w:right w:val="single" w:sz="4" w:space="0" w:color="auto"/>
            </w:tcBorders>
            <w:shd w:val="clear" w:color="auto" w:fill="auto"/>
            <w:hideMark/>
          </w:tcPr>
          <w:p w14:paraId="3FE5DBE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439</w:t>
            </w:r>
          </w:p>
        </w:tc>
        <w:tc>
          <w:tcPr>
            <w:tcW w:w="1276" w:type="dxa"/>
            <w:tcBorders>
              <w:top w:val="nil"/>
              <w:left w:val="nil"/>
              <w:bottom w:val="single" w:sz="4" w:space="0" w:color="C0C0C0"/>
              <w:right w:val="single" w:sz="4" w:space="0" w:color="auto"/>
            </w:tcBorders>
            <w:shd w:val="clear" w:color="auto" w:fill="auto"/>
            <w:noWrap/>
            <w:hideMark/>
          </w:tcPr>
          <w:p w14:paraId="70328E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E9E27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4563E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D3135A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4A87B1C" w14:textId="77777777" w:rsidR="00412F4A" w:rsidRPr="00412F4A" w:rsidRDefault="00412F4A" w:rsidP="00412F4A">
            <w:pPr>
              <w:rPr>
                <w:rFonts w:ascii="Arial" w:hAnsi="Arial" w:cs="Arial"/>
                <w:sz w:val="16"/>
                <w:szCs w:val="16"/>
              </w:rPr>
            </w:pPr>
            <w:r w:rsidRPr="00412F4A">
              <w:rPr>
                <w:rFonts w:ascii="Arial" w:hAnsi="Arial" w:cs="Arial"/>
                <w:sz w:val="16"/>
                <w:szCs w:val="16"/>
              </w:rPr>
              <w:t>817</w:t>
            </w:r>
          </w:p>
        </w:tc>
        <w:tc>
          <w:tcPr>
            <w:tcW w:w="5150" w:type="dxa"/>
            <w:tcBorders>
              <w:top w:val="nil"/>
              <w:left w:val="nil"/>
              <w:bottom w:val="single" w:sz="4" w:space="0" w:color="C0C0C0"/>
              <w:right w:val="single" w:sz="4" w:space="0" w:color="auto"/>
            </w:tcBorders>
            <w:shd w:val="clear" w:color="auto" w:fill="auto"/>
            <w:hideMark/>
          </w:tcPr>
          <w:p w14:paraId="6E87ACD9"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drugim razinama vlasti (AOP 441 do 447)</w:t>
            </w:r>
          </w:p>
        </w:tc>
        <w:tc>
          <w:tcPr>
            <w:tcW w:w="567" w:type="dxa"/>
            <w:tcBorders>
              <w:top w:val="nil"/>
              <w:left w:val="nil"/>
              <w:bottom w:val="single" w:sz="4" w:space="0" w:color="C0C0C0"/>
              <w:right w:val="single" w:sz="4" w:space="0" w:color="auto"/>
            </w:tcBorders>
            <w:shd w:val="clear" w:color="auto" w:fill="auto"/>
            <w:hideMark/>
          </w:tcPr>
          <w:p w14:paraId="65FEEC3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440</w:t>
            </w:r>
          </w:p>
        </w:tc>
        <w:tc>
          <w:tcPr>
            <w:tcW w:w="1276" w:type="dxa"/>
            <w:tcBorders>
              <w:top w:val="nil"/>
              <w:left w:val="nil"/>
              <w:bottom w:val="single" w:sz="4" w:space="0" w:color="C0C0C0"/>
              <w:right w:val="single" w:sz="4" w:space="0" w:color="auto"/>
            </w:tcBorders>
            <w:shd w:val="clear" w:color="auto" w:fill="auto"/>
            <w:noWrap/>
            <w:hideMark/>
          </w:tcPr>
          <w:p w14:paraId="7FB86BF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112E43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CC99A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7329F7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3E4B5B6" w14:textId="77777777" w:rsidR="00412F4A" w:rsidRPr="00412F4A" w:rsidRDefault="00412F4A" w:rsidP="00412F4A">
            <w:pPr>
              <w:rPr>
                <w:rFonts w:ascii="Arial" w:hAnsi="Arial" w:cs="Arial"/>
                <w:sz w:val="16"/>
                <w:szCs w:val="16"/>
              </w:rPr>
            </w:pPr>
            <w:r w:rsidRPr="00412F4A">
              <w:rPr>
                <w:rFonts w:ascii="Arial" w:hAnsi="Arial" w:cs="Arial"/>
                <w:sz w:val="16"/>
                <w:szCs w:val="16"/>
              </w:rPr>
              <w:t>8171</w:t>
            </w:r>
          </w:p>
        </w:tc>
        <w:tc>
          <w:tcPr>
            <w:tcW w:w="5150" w:type="dxa"/>
            <w:tcBorders>
              <w:top w:val="nil"/>
              <w:left w:val="nil"/>
              <w:bottom w:val="single" w:sz="4" w:space="0" w:color="C0C0C0"/>
              <w:right w:val="single" w:sz="4" w:space="0" w:color="auto"/>
            </w:tcBorders>
            <w:shd w:val="clear" w:color="auto" w:fill="auto"/>
            <w:hideMark/>
          </w:tcPr>
          <w:p w14:paraId="281C0A18"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državnom proračunu</w:t>
            </w:r>
          </w:p>
        </w:tc>
        <w:tc>
          <w:tcPr>
            <w:tcW w:w="567" w:type="dxa"/>
            <w:tcBorders>
              <w:top w:val="nil"/>
              <w:left w:val="nil"/>
              <w:bottom w:val="single" w:sz="4" w:space="0" w:color="C0C0C0"/>
              <w:right w:val="single" w:sz="4" w:space="0" w:color="auto"/>
            </w:tcBorders>
            <w:shd w:val="clear" w:color="auto" w:fill="auto"/>
            <w:hideMark/>
          </w:tcPr>
          <w:p w14:paraId="56BC01A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441</w:t>
            </w:r>
          </w:p>
        </w:tc>
        <w:tc>
          <w:tcPr>
            <w:tcW w:w="1276" w:type="dxa"/>
            <w:tcBorders>
              <w:top w:val="nil"/>
              <w:left w:val="nil"/>
              <w:bottom w:val="single" w:sz="4" w:space="0" w:color="C0C0C0"/>
              <w:right w:val="single" w:sz="4" w:space="0" w:color="auto"/>
            </w:tcBorders>
            <w:shd w:val="clear" w:color="auto" w:fill="auto"/>
            <w:noWrap/>
            <w:hideMark/>
          </w:tcPr>
          <w:p w14:paraId="0599243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F0F07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EA767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83A6D1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C1C24F8" w14:textId="77777777" w:rsidR="00412F4A" w:rsidRPr="00412F4A" w:rsidRDefault="00412F4A" w:rsidP="00412F4A">
            <w:pPr>
              <w:rPr>
                <w:rFonts w:ascii="Arial" w:hAnsi="Arial" w:cs="Arial"/>
                <w:sz w:val="16"/>
                <w:szCs w:val="16"/>
              </w:rPr>
            </w:pPr>
            <w:r w:rsidRPr="00412F4A">
              <w:rPr>
                <w:rFonts w:ascii="Arial" w:hAnsi="Arial" w:cs="Arial"/>
                <w:sz w:val="16"/>
                <w:szCs w:val="16"/>
              </w:rPr>
              <w:t>8172</w:t>
            </w:r>
          </w:p>
        </w:tc>
        <w:tc>
          <w:tcPr>
            <w:tcW w:w="5150" w:type="dxa"/>
            <w:tcBorders>
              <w:top w:val="nil"/>
              <w:left w:val="nil"/>
              <w:bottom w:val="single" w:sz="4" w:space="0" w:color="C0C0C0"/>
              <w:right w:val="single" w:sz="4" w:space="0" w:color="auto"/>
            </w:tcBorders>
            <w:shd w:val="clear" w:color="auto" w:fill="auto"/>
            <w:hideMark/>
          </w:tcPr>
          <w:p w14:paraId="6EC31349"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županijskim proračunima</w:t>
            </w:r>
          </w:p>
        </w:tc>
        <w:tc>
          <w:tcPr>
            <w:tcW w:w="567" w:type="dxa"/>
            <w:tcBorders>
              <w:top w:val="nil"/>
              <w:left w:val="nil"/>
              <w:bottom w:val="single" w:sz="4" w:space="0" w:color="C0C0C0"/>
              <w:right w:val="single" w:sz="4" w:space="0" w:color="auto"/>
            </w:tcBorders>
            <w:shd w:val="clear" w:color="auto" w:fill="auto"/>
            <w:hideMark/>
          </w:tcPr>
          <w:p w14:paraId="4CC7C58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442</w:t>
            </w:r>
          </w:p>
        </w:tc>
        <w:tc>
          <w:tcPr>
            <w:tcW w:w="1276" w:type="dxa"/>
            <w:tcBorders>
              <w:top w:val="nil"/>
              <w:left w:val="nil"/>
              <w:bottom w:val="single" w:sz="4" w:space="0" w:color="C0C0C0"/>
              <w:right w:val="single" w:sz="4" w:space="0" w:color="auto"/>
            </w:tcBorders>
            <w:shd w:val="clear" w:color="auto" w:fill="auto"/>
            <w:noWrap/>
            <w:hideMark/>
          </w:tcPr>
          <w:p w14:paraId="26F125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C30FE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EA7D8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E353BF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4770503" w14:textId="77777777" w:rsidR="00412F4A" w:rsidRPr="00412F4A" w:rsidRDefault="00412F4A" w:rsidP="00412F4A">
            <w:pPr>
              <w:rPr>
                <w:rFonts w:ascii="Arial" w:hAnsi="Arial" w:cs="Arial"/>
                <w:sz w:val="16"/>
                <w:szCs w:val="16"/>
              </w:rPr>
            </w:pPr>
            <w:r w:rsidRPr="00412F4A">
              <w:rPr>
                <w:rFonts w:ascii="Arial" w:hAnsi="Arial" w:cs="Arial"/>
                <w:sz w:val="16"/>
                <w:szCs w:val="16"/>
              </w:rPr>
              <w:t>8173</w:t>
            </w:r>
          </w:p>
        </w:tc>
        <w:tc>
          <w:tcPr>
            <w:tcW w:w="5150" w:type="dxa"/>
            <w:tcBorders>
              <w:top w:val="nil"/>
              <w:left w:val="nil"/>
              <w:bottom w:val="single" w:sz="4" w:space="0" w:color="C0C0C0"/>
              <w:right w:val="single" w:sz="4" w:space="0" w:color="auto"/>
            </w:tcBorders>
            <w:shd w:val="clear" w:color="auto" w:fill="auto"/>
            <w:hideMark/>
          </w:tcPr>
          <w:p w14:paraId="350803C8"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gradskim proračunima</w:t>
            </w:r>
          </w:p>
        </w:tc>
        <w:tc>
          <w:tcPr>
            <w:tcW w:w="567" w:type="dxa"/>
            <w:tcBorders>
              <w:top w:val="nil"/>
              <w:left w:val="nil"/>
              <w:bottom w:val="single" w:sz="4" w:space="0" w:color="C0C0C0"/>
              <w:right w:val="single" w:sz="4" w:space="0" w:color="auto"/>
            </w:tcBorders>
            <w:shd w:val="clear" w:color="auto" w:fill="auto"/>
            <w:hideMark/>
          </w:tcPr>
          <w:p w14:paraId="0F85D24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443</w:t>
            </w:r>
          </w:p>
        </w:tc>
        <w:tc>
          <w:tcPr>
            <w:tcW w:w="1276" w:type="dxa"/>
            <w:tcBorders>
              <w:top w:val="nil"/>
              <w:left w:val="nil"/>
              <w:bottom w:val="single" w:sz="4" w:space="0" w:color="C0C0C0"/>
              <w:right w:val="single" w:sz="4" w:space="0" w:color="auto"/>
            </w:tcBorders>
            <w:shd w:val="clear" w:color="auto" w:fill="auto"/>
            <w:noWrap/>
            <w:hideMark/>
          </w:tcPr>
          <w:p w14:paraId="1BE066E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AD86A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B79E4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62AB7C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B4B5E95" w14:textId="77777777" w:rsidR="00412F4A" w:rsidRPr="00412F4A" w:rsidRDefault="00412F4A" w:rsidP="00412F4A">
            <w:pPr>
              <w:rPr>
                <w:rFonts w:ascii="Arial" w:hAnsi="Arial" w:cs="Arial"/>
                <w:sz w:val="16"/>
                <w:szCs w:val="16"/>
              </w:rPr>
            </w:pPr>
            <w:r w:rsidRPr="00412F4A">
              <w:rPr>
                <w:rFonts w:ascii="Arial" w:hAnsi="Arial" w:cs="Arial"/>
                <w:sz w:val="16"/>
                <w:szCs w:val="16"/>
              </w:rPr>
              <w:t>8174</w:t>
            </w:r>
          </w:p>
        </w:tc>
        <w:tc>
          <w:tcPr>
            <w:tcW w:w="5150" w:type="dxa"/>
            <w:tcBorders>
              <w:top w:val="nil"/>
              <w:left w:val="nil"/>
              <w:bottom w:val="single" w:sz="4" w:space="0" w:color="C0C0C0"/>
              <w:right w:val="single" w:sz="4" w:space="0" w:color="auto"/>
            </w:tcBorders>
            <w:shd w:val="clear" w:color="auto" w:fill="auto"/>
            <w:hideMark/>
          </w:tcPr>
          <w:p w14:paraId="757855C3"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općinskim proračunima</w:t>
            </w:r>
          </w:p>
        </w:tc>
        <w:tc>
          <w:tcPr>
            <w:tcW w:w="567" w:type="dxa"/>
            <w:tcBorders>
              <w:top w:val="nil"/>
              <w:left w:val="nil"/>
              <w:bottom w:val="single" w:sz="4" w:space="0" w:color="C0C0C0"/>
              <w:right w:val="single" w:sz="4" w:space="0" w:color="auto"/>
            </w:tcBorders>
            <w:shd w:val="clear" w:color="auto" w:fill="auto"/>
            <w:hideMark/>
          </w:tcPr>
          <w:p w14:paraId="247F1FA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444</w:t>
            </w:r>
          </w:p>
        </w:tc>
        <w:tc>
          <w:tcPr>
            <w:tcW w:w="1276" w:type="dxa"/>
            <w:tcBorders>
              <w:top w:val="nil"/>
              <w:left w:val="nil"/>
              <w:bottom w:val="single" w:sz="4" w:space="0" w:color="C0C0C0"/>
              <w:right w:val="single" w:sz="4" w:space="0" w:color="auto"/>
            </w:tcBorders>
            <w:shd w:val="clear" w:color="auto" w:fill="auto"/>
            <w:noWrap/>
            <w:hideMark/>
          </w:tcPr>
          <w:p w14:paraId="3BEE80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7B5E4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7FAA8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76A4CF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FD86DE9" w14:textId="77777777" w:rsidR="00412F4A" w:rsidRPr="00412F4A" w:rsidRDefault="00412F4A" w:rsidP="00412F4A">
            <w:pPr>
              <w:rPr>
                <w:rFonts w:ascii="Arial" w:hAnsi="Arial" w:cs="Arial"/>
                <w:sz w:val="16"/>
                <w:szCs w:val="16"/>
              </w:rPr>
            </w:pPr>
            <w:r w:rsidRPr="00412F4A">
              <w:rPr>
                <w:rFonts w:ascii="Arial" w:hAnsi="Arial" w:cs="Arial"/>
                <w:sz w:val="16"/>
                <w:szCs w:val="16"/>
              </w:rPr>
              <w:t>8175</w:t>
            </w:r>
          </w:p>
        </w:tc>
        <w:tc>
          <w:tcPr>
            <w:tcW w:w="5150" w:type="dxa"/>
            <w:tcBorders>
              <w:top w:val="nil"/>
              <w:left w:val="nil"/>
              <w:bottom w:val="single" w:sz="4" w:space="0" w:color="C0C0C0"/>
              <w:right w:val="single" w:sz="4" w:space="0" w:color="auto"/>
            </w:tcBorders>
            <w:shd w:val="clear" w:color="auto" w:fill="auto"/>
            <w:hideMark/>
          </w:tcPr>
          <w:p w14:paraId="6CFD54B7"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HZMO-u, HZZ-u i HZZO-u</w:t>
            </w:r>
          </w:p>
        </w:tc>
        <w:tc>
          <w:tcPr>
            <w:tcW w:w="567" w:type="dxa"/>
            <w:tcBorders>
              <w:top w:val="nil"/>
              <w:left w:val="nil"/>
              <w:bottom w:val="single" w:sz="4" w:space="0" w:color="C0C0C0"/>
              <w:right w:val="single" w:sz="4" w:space="0" w:color="auto"/>
            </w:tcBorders>
            <w:shd w:val="clear" w:color="auto" w:fill="auto"/>
            <w:hideMark/>
          </w:tcPr>
          <w:p w14:paraId="4DA7DED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445</w:t>
            </w:r>
          </w:p>
        </w:tc>
        <w:tc>
          <w:tcPr>
            <w:tcW w:w="1276" w:type="dxa"/>
            <w:tcBorders>
              <w:top w:val="nil"/>
              <w:left w:val="nil"/>
              <w:bottom w:val="single" w:sz="4" w:space="0" w:color="C0C0C0"/>
              <w:right w:val="single" w:sz="4" w:space="0" w:color="auto"/>
            </w:tcBorders>
            <w:shd w:val="clear" w:color="auto" w:fill="auto"/>
            <w:noWrap/>
            <w:hideMark/>
          </w:tcPr>
          <w:p w14:paraId="3C1D1A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7F27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00E80A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E2A7A1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416EEA7" w14:textId="77777777" w:rsidR="00412F4A" w:rsidRPr="00412F4A" w:rsidRDefault="00412F4A" w:rsidP="00412F4A">
            <w:pPr>
              <w:rPr>
                <w:rFonts w:ascii="Arial" w:hAnsi="Arial" w:cs="Arial"/>
                <w:sz w:val="16"/>
                <w:szCs w:val="16"/>
              </w:rPr>
            </w:pPr>
            <w:r w:rsidRPr="00412F4A">
              <w:rPr>
                <w:rFonts w:ascii="Arial" w:hAnsi="Arial" w:cs="Arial"/>
                <w:sz w:val="16"/>
                <w:szCs w:val="16"/>
              </w:rPr>
              <w:t>8176</w:t>
            </w:r>
          </w:p>
        </w:tc>
        <w:tc>
          <w:tcPr>
            <w:tcW w:w="5150" w:type="dxa"/>
            <w:tcBorders>
              <w:top w:val="nil"/>
              <w:left w:val="nil"/>
              <w:bottom w:val="single" w:sz="4" w:space="0" w:color="C0C0C0"/>
              <w:right w:val="single" w:sz="4" w:space="0" w:color="auto"/>
            </w:tcBorders>
            <w:shd w:val="clear" w:color="auto" w:fill="auto"/>
            <w:hideMark/>
          </w:tcPr>
          <w:p w14:paraId="0ECE651F"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ostalim izvanproračunskim korisnicima državnog proračuna</w:t>
            </w:r>
          </w:p>
        </w:tc>
        <w:tc>
          <w:tcPr>
            <w:tcW w:w="567" w:type="dxa"/>
            <w:tcBorders>
              <w:top w:val="nil"/>
              <w:left w:val="nil"/>
              <w:bottom w:val="single" w:sz="4" w:space="0" w:color="C0C0C0"/>
              <w:right w:val="single" w:sz="4" w:space="0" w:color="auto"/>
            </w:tcBorders>
            <w:shd w:val="clear" w:color="auto" w:fill="auto"/>
            <w:hideMark/>
          </w:tcPr>
          <w:p w14:paraId="1F0A11A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446</w:t>
            </w:r>
          </w:p>
        </w:tc>
        <w:tc>
          <w:tcPr>
            <w:tcW w:w="1276" w:type="dxa"/>
            <w:tcBorders>
              <w:top w:val="nil"/>
              <w:left w:val="nil"/>
              <w:bottom w:val="single" w:sz="4" w:space="0" w:color="C0C0C0"/>
              <w:right w:val="single" w:sz="4" w:space="0" w:color="auto"/>
            </w:tcBorders>
            <w:shd w:val="clear" w:color="auto" w:fill="auto"/>
            <w:noWrap/>
            <w:hideMark/>
          </w:tcPr>
          <w:p w14:paraId="60551B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C1193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95B49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7CC3EC8"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E9B7910" w14:textId="77777777" w:rsidR="00412F4A" w:rsidRPr="00412F4A" w:rsidRDefault="00412F4A" w:rsidP="00412F4A">
            <w:pPr>
              <w:rPr>
                <w:rFonts w:ascii="Arial" w:hAnsi="Arial" w:cs="Arial"/>
                <w:sz w:val="16"/>
                <w:szCs w:val="16"/>
              </w:rPr>
            </w:pPr>
            <w:r w:rsidRPr="00412F4A">
              <w:rPr>
                <w:rFonts w:ascii="Arial" w:hAnsi="Arial" w:cs="Arial"/>
                <w:sz w:val="16"/>
                <w:szCs w:val="16"/>
              </w:rPr>
              <w:t>8177</w:t>
            </w:r>
          </w:p>
        </w:tc>
        <w:tc>
          <w:tcPr>
            <w:tcW w:w="5150" w:type="dxa"/>
            <w:tcBorders>
              <w:top w:val="nil"/>
              <w:left w:val="nil"/>
              <w:bottom w:val="single" w:sz="4" w:space="0" w:color="C0C0C0"/>
              <w:right w:val="single" w:sz="4" w:space="0" w:color="auto"/>
            </w:tcBorders>
            <w:shd w:val="clear" w:color="auto" w:fill="auto"/>
            <w:hideMark/>
          </w:tcPr>
          <w:p w14:paraId="7D801C12"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izvanproračunskim korisnicima županijskih, gradskih i općinskih proračuna</w:t>
            </w:r>
          </w:p>
        </w:tc>
        <w:tc>
          <w:tcPr>
            <w:tcW w:w="567" w:type="dxa"/>
            <w:tcBorders>
              <w:top w:val="nil"/>
              <w:left w:val="nil"/>
              <w:bottom w:val="single" w:sz="4" w:space="0" w:color="C0C0C0"/>
              <w:right w:val="single" w:sz="4" w:space="0" w:color="auto"/>
            </w:tcBorders>
            <w:shd w:val="clear" w:color="auto" w:fill="auto"/>
            <w:hideMark/>
          </w:tcPr>
          <w:p w14:paraId="36C1E6C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447</w:t>
            </w:r>
          </w:p>
        </w:tc>
        <w:tc>
          <w:tcPr>
            <w:tcW w:w="1276" w:type="dxa"/>
            <w:tcBorders>
              <w:top w:val="nil"/>
              <w:left w:val="nil"/>
              <w:bottom w:val="single" w:sz="4" w:space="0" w:color="C0C0C0"/>
              <w:right w:val="single" w:sz="4" w:space="0" w:color="auto"/>
            </w:tcBorders>
            <w:shd w:val="clear" w:color="auto" w:fill="auto"/>
            <w:noWrap/>
            <w:hideMark/>
          </w:tcPr>
          <w:p w14:paraId="47BE83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2B4B8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A075E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4A5AC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1913880" w14:textId="77777777" w:rsidR="00412F4A" w:rsidRPr="00412F4A" w:rsidRDefault="00412F4A" w:rsidP="00412F4A">
            <w:pPr>
              <w:rPr>
                <w:rFonts w:ascii="Arial" w:hAnsi="Arial" w:cs="Arial"/>
                <w:sz w:val="16"/>
                <w:szCs w:val="16"/>
              </w:rPr>
            </w:pPr>
            <w:r w:rsidRPr="00412F4A">
              <w:rPr>
                <w:rFonts w:ascii="Arial" w:hAnsi="Arial" w:cs="Arial"/>
                <w:sz w:val="16"/>
                <w:szCs w:val="16"/>
              </w:rPr>
              <w:t>818</w:t>
            </w:r>
          </w:p>
        </w:tc>
        <w:tc>
          <w:tcPr>
            <w:tcW w:w="5150" w:type="dxa"/>
            <w:tcBorders>
              <w:top w:val="nil"/>
              <w:left w:val="nil"/>
              <w:bottom w:val="single" w:sz="4" w:space="0" w:color="C0C0C0"/>
              <w:right w:val="single" w:sz="4" w:space="0" w:color="auto"/>
            </w:tcBorders>
            <w:shd w:val="clear" w:color="auto" w:fill="auto"/>
            <w:hideMark/>
          </w:tcPr>
          <w:p w14:paraId="1B316909"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Primici od povrata depozita i </w:t>
            </w:r>
            <w:proofErr w:type="spellStart"/>
            <w:r w:rsidRPr="00412F4A">
              <w:rPr>
                <w:rFonts w:ascii="Arial" w:hAnsi="Arial" w:cs="Arial"/>
                <w:sz w:val="16"/>
                <w:szCs w:val="16"/>
              </w:rPr>
              <w:t>jamčevnih</w:t>
            </w:r>
            <w:proofErr w:type="spellEnd"/>
            <w:r w:rsidRPr="00412F4A">
              <w:rPr>
                <w:rFonts w:ascii="Arial" w:hAnsi="Arial" w:cs="Arial"/>
                <w:sz w:val="16"/>
                <w:szCs w:val="16"/>
              </w:rPr>
              <w:t xml:space="preserve"> pologa (AOP 449 do 451)</w:t>
            </w:r>
          </w:p>
        </w:tc>
        <w:tc>
          <w:tcPr>
            <w:tcW w:w="567" w:type="dxa"/>
            <w:tcBorders>
              <w:top w:val="nil"/>
              <w:left w:val="nil"/>
              <w:bottom w:val="single" w:sz="4" w:space="0" w:color="C0C0C0"/>
              <w:right w:val="single" w:sz="4" w:space="0" w:color="auto"/>
            </w:tcBorders>
            <w:shd w:val="clear" w:color="auto" w:fill="auto"/>
            <w:hideMark/>
          </w:tcPr>
          <w:p w14:paraId="51972C4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448</w:t>
            </w:r>
          </w:p>
        </w:tc>
        <w:tc>
          <w:tcPr>
            <w:tcW w:w="1276" w:type="dxa"/>
            <w:tcBorders>
              <w:top w:val="nil"/>
              <w:left w:val="nil"/>
              <w:bottom w:val="single" w:sz="4" w:space="0" w:color="C0C0C0"/>
              <w:right w:val="single" w:sz="4" w:space="0" w:color="auto"/>
            </w:tcBorders>
            <w:shd w:val="clear" w:color="auto" w:fill="auto"/>
            <w:noWrap/>
            <w:hideMark/>
          </w:tcPr>
          <w:p w14:paraId="2F8A678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BB16CD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0A88D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0997DB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8891288" w14:textId="77777777" w:rsidR="00412F4A" w:rsidRPr="00412F4A" w:rsidRDefault="00412F4A" w:rsidP="00412F4A">
            <w:pPr>
              <w:rPr>
                <w:rFonts w:ascii="Arial" w:hAnsi="Arial" w:cs="Arial"/>
                <w:sz w:val="16"/>
                <w:szCs w:val="16"/>
              </w:rPr>
            </w:pPr>
            <w:r w:rsidRPr="00412F4A">
              <w:rPr>
                <w:rFonts w:ascii="Arial" w:hAnsi="Arial" w:cs="Arial"/>
                <w:sz w:val="16"/>
                <w:szCs w:val="16"/>
              </w:rPr>
              <w:t>8181</w:t>
            </w:r>
          </w:p>
        </w:tc>
        <w:tc>
          <w:tcPr>
            <w:tcW w:w="5150" w:type="dxa"/>
            <w:tcBorders>
              <w:top w:val="nil"/>
              <w:left w:val="nil"/>
              <w:bottom w:val="single" w:sz="4" w:space="0" w:color="C0C0C0"/>
              <w:right w:val="single" w:sz="4" w:space="0" w:color="auto"/>
            </w:tcBorders>
            <w:shd w:val="clear" w:color="auto" w:fill="auto"/>
            <w:hideMark/>
          </w:tcPr>
          <w:p w14:paraId="5D98B283"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povrata depozita od kreditnih i ostalih financijskih institucija - tuzemni</w:t>
            </w:r>
          </w:p>
        </w:tc>
        <w:tc>
          <w:tcPr>
            <w:tcW w:w="567" w:type="dxa"/>
            <w:tcBorders>
              <w:top w:val="nil"/>
              <w:left w:val="nil"/>
              <w:bottom w:val="single" w:sz="4" w:space="0" w:color="C0C0C0"/>
              <w:right w:val="single" w:sz="4" w:space="0" w:color="auto"/>
            </w:tcBorders>
            <w:shd w:val="clear" w:color="auto" w:fill="auto"/>
            <w:hideMark/>
          </w:tcPr>
          <w:p w14:paraId="460533E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449</w:t>
            </w:r>
          </w:p>
        </w:tc>
        <w:tc>
          <w:tcPr>
            <w:tcW w:w="1276" w:type="dxa"/>
            <w:tcBorders>
              <w:top w:val="nil"/>
              <w:left w:val="nil"/>
              <w:bottom w:val="single" w:sz="4" w:space="0" w:color="C0C0C0"/>
              <w:right w:val="single" w:sz="4" w:space="0" w:color="auto"/>
            </w:tcBorders>
            <w:shd w:val="clear" w:color="auto" w:fill="auto"/>
            <w:noWrap/>
            <w:hideMark/>
          </w:tcPr>
          <w:p w14:paraId="50A485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2A8FB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7B75D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871DA4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B78D4C8" w14:textId="77777777" w:rsidR="00412F4A" w:rsidRPr="00412F4A" w:rsidRDefault="00412F4A" w:rsidP="00412F4A">
            <w:pPr>
              <w:rPr>
                <w:rFonts w:ascii="Arial" w:hAnsi="Arial" w:cs="Arial"/>
                <w:sz w:val="16"/>
                <w:szCs w:val="16"/>
              </w:rPr>
            </w:pPr>
            <w:r w:rsidRPr="00412F4A">
              <w:rPr>
                <w:rFonts w:ascii="Arial" w:hAnsi="Arial" w:cs="Arial"/>
                <w:sz w:val="16"/>
                <w:szCs w:val="16"/>
              </w:rPr>
              <w:t>8182</w:t>
            </w:r>
          </w:p>
        </w:tc>
        <w:tc>
          <w:tcPr>
            <w:tcW w:w="5150" w:type="dxa"/>
            <w:tcBorders>
              <w:top w:val="nil"/>
              <w:left w:val="nil"/>
              <w:bottom w:val="single" w:sz="4" w:space="0" w:color="C0C0C0"/>
              <w:right w:val="single" w:sz="4" w:space="0" w:color="auto"/>
            </w:tcBorders>
            <w:shd w:val="clear" w:color="auto" w:fill="auto"/>
            <w:hideMark/>
          </w:tcPr>
          <w:p w14:paraId="1587EDCD"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povrata depozita od kreditnih i ostalih financijskih institucija - inozemni</w:t>
            </w:r>
          </w:p>
        </w:tc>
        <w:tc>
          <w:tcPr>
            <w:tcW w:w="567" w:type="dxa"/>
            <w:tcBorders>
              <w:top w:val="nil"/>
              <w:left w:val="nil"/>
              <w:bottom w:val="single" w:sz="4" w:space="0" w:color="C0C0C0"/>
              <w:right w:val="single" w:sz="4" w:space="0" w:color="auto"/>
            </w:tcBorders>
            <w:shd w:val="clear" w:color="auto" w:fill="auto"/>
            <w:hideMark/>
          </w:tcPr>
          <w:p w14:paraId="1ABA8FB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450</w:t>
            </w:r>
          </w:p>
        </w:tc>
        <w:tc>
          <w:tcPr>
            <w:tcW w:w="1276" w:type="dxa"/>
            <w:tcBorders>
              <w:top w:val="nil"/>
              <w:left w:val="nil"/>
              <w:bottom w:val="single" w:sz="4" w:space="0" w:color="C0C0C0"/>
              <w:right w:val="single" w:sz="4" w:space="0" w:color="auto"/>
            </w:tcBorders>
            <w:shd w:val="clear" w:color="auto" w:fill="auto"/>
            <w:noWrap/>
            <w:hideMark/>
          </w:tcPr>
          <w:p w14:paraId="02291D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E56E6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6E5C9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A786D3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2D078AA" w14:textId="77777777" w:rsidR="00412F4A" w:rsidRPr="00412F4A" w:rsidRDefault="00412F4A" w:rsidP="00412F4A">
            <w:pPr>
              <w:rPr>
                <w:rFonts w:ascii="Arial" w:hAnsi="Arial" w:cs="Arial"/>
                <w:sz w:val="16"/>
                <w:szCs w:val="16"/>
              </w:rPr>
            </w:pPr>
            <w:r w:rsidRPr="00412F4A">
              <w:rPr>
                <w:rFonts w:ascii="Arial" w:hAnsi="Arial" w:cs="Arial"/>
                <w:sz w:val="16"/>
                <w:szCs w:val="16"/>
              </w:rPr>
              <w:t>8183</w:t>
            </w:r>
          </w:p>
        </w:tc>
        <w:tc>
          <w:tcPr>
            <w:tcW w:w="5150" w:type="dxa"/>
            <w:tcBorders>
              <w:top w:val="nil"/>
              <w:left w:val="nil"/>
              <w:bottom w:val="single" w:sz="4" w:space="0" w:color="C0C0C0"/>
              <w:right w:val="single" w:sz="4" w:space="0" w:color="auto"/>
            </w:tcBorders>
            <w:shd w:val="clear" w:color="auto" w:fill="auto"/>
            <w:hideMark/>
          </w:tcPr>
          <w:p w14:paraId="72B1F08A"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Primici od povrata </w:t>
            </w:r>
            <w:proofErr w:type="spellStart"/>
            <w:r w:rsidRPr="00412F4A">
              <w:rPr>
                <w:rFonts w:ascii="Arial" w:hAnsi="Arial" w:cs="Arial"/>
                <w:sz w:val="16"/>
                <w:szCs w:val="16"/>
              </w:rPr>
              <w:t>jamčevnih</w:t>
            </w:r>
            <w:proofErr w:type="spellEnd"/>
            <w:r w:rsidRPr="00412F4A">
              <w:rPr>
                <w:rFonts w:ascii="Arial" w:hAnsi="Arial" w:cs="Arial"/>
                <w:sz w:val="16"/>
                <w:szCs w:val="16"/>
              </w:rPr>
              <w:t xml:space="preserve"> pologa</w:t>
            </w:r>
          </w:p>
        </w:tc>
        <w:tc>
          <w:tcPr>
            <w:tcW w:w="567" w:type="dxa"/>
            <w:tcBorders>
              <w:top w:val="nil"/>
              <w:left w:val="nil"/>
              <w:bottom w:val="single" w:sz="4" w:space="0" w:color="C0C0C0"/>
              <w:right w:val="single" w:sz="4" w:space="0" w:color="auto"/>
            </w:tcBorders>
            <w:shd w:val="clear" w:color="auto" w:fill="auto"/>
            <w:hideMark/>
          </w:tcPr>
          <w:p w14:paraId="2F65D5B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451</w:t>
            </w:r>
          </w:p>
        </w:tc>
        <w:tc>
          <w:tcPr>
            <w:tcW w:w="1276" w:type="dxa"/>
            <w:tcBorders>
              <w:top w:val="nil"/>
              <w:left w:val="nil"/>
              <w:bottom w:val="single" w:sz="4" w:space="0" w:color="C0C0C0"/>
              <w:right w:val="single" w:sz="4" w:space="0" w:color="auto"/>
            </w:tcBorders>
            <w:shd w:val="clear" w:color="auto" w:fill="auto"/>
            <w:noWrap/>
            <w:hideMark/>
          </w:tcPr>
          <w:p w14:paraId="70C4C9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87E0A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677BC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C594FA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902B829" w14:textId="77777777" w:rsidR="00412F4A" w:rsidRPr="00412F4A" w:rsidRDefault="00412F4A" w:rsidP="00412F4A">
            <w:pPr>
              <w:rPr>
                <w:rFonts w:ascii="Arial" w:hAnsi="Arial" w:cs="Arial"/>
                <w:sz w:val="16"/>
                <w:szCs w:val="16"/>
              </w:rPr>
            </w:pPr>
            <w:r w:rsidRPr="00412F4A">
              <w:rPr>
                <w:rFonts w:ascii="Arial" w:hAnsi="Arial" w:cs="Arial"/>
                <w:sz w:val="16"/>
                <w:szCs w:val="16"/>
              </w:rPr>
              <w:t>82</w:t>
            </w:r>
          </w:p>
        </w:tc>
        <w:tc>
          <w:tcPr>
            <w:tcW w:w="5150" w:type="dxa"/>
            <w:tcBorders>
              <w:top w:val="nil"/>
              <w:left w:val="nil"/>
              <w:bottom w:val="single" w:sz="4" w:space="0" w:color="C0C0C0"/>
              <w:right w:val="single" w:sz="4" w:space="0" w:color="auto"/>
            </w:tcBorders>
            <w:shd w:val="clear" w:color="auto" w:fill="auto"/>
            <w:hideMark/>
          </w:tcPr>
          <w:p w14:paraId="585FED49"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izdanih vrijednosnih papira (AOP 453+456+459+462)</w:t>
            </w:r>
          </w:p>
        </w:tc>
        <w:tc>
          <w:tcPr>
            <w:tcW w:w="567" w:type="dxa"/>
            <w:tcBorders>
              <w:top w:val="nil"/>
              <w:left w:val="nil"/>
              <w:bottom w:val="single" w:sz="4" w:space="0" w:color="C0C0C0"/>
              <w:right w:val="single" w:sz="4" w:space="0" w:color="auto"/>
            </w:tcBorders>
            <w:shd w:val="clear" w:color="auto" w:fill="auto"/>
            <w:hideMark/>
          </w:tcPr>
          <w:p w14:paraId="731EF50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452</w:t>
            </w:r>
          </w:p>
        </w:tc>
        <w:tc>
          <w:tcPr>
            <w:tcW w:w="1276" w:type="dxa"/>
            <w:tcBorders>
              <w:top w:val="nil"/>
              <w:left w:val="nil"/>
              <w:bottom w:val="single" w:sz="4" w:space="0" w:color="C0C0C0"/>
              <w:right w:val="single" w:sz="4" w:space="0" w:color="auto"/>
            </w:tcBorders>
            <w:shd w:val="clear" w:color="auto" w:fill="auto"/>
            <w:noWrap/>
            <w:hideMark/>
          </w:tcPr>
          <w:p w14:paraId="05AB739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D7D9A7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69B3B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E34E4B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9524F94" w14:textId="77777777" w:rsidR="00412F4A" w:rsidRPr="00412F4A" w:rsidRDefault="00412F4A" w:rsidP="00412F4A">
            <w:pPr>
              <w:rPr>
                <w:rFonts w:ascii="Arial" w:hAnsi="Arial" w:cs="Arial"/>
                <w:sz w:val="16"/>
                <w:szCs w:val="16"/>
              </w:rPr>
            </w:pPr>
            <w:r w:rsidRPr="00412F4A">
              <w:rPr>
                <w:rFonts w:ascii="Arial" w:hAnsi="Arial" w:cs="Arial"/>
                <w:sz w:val="16"/>
                <w:szCs w:val="16"/>
              </w:rPr>
              <w:t>821</w:t>
            </w:r>
          </w:p>
        </w:tc>
        <w:tc>
          <w:tcPr>
            <w:tcW w:w="5150" w:type="dxa"/>
            <w:tcBorders>
              <w:top w:val="nil"/>
              <w:left w:val="nil"/>
              <w:bottom w:val="single" w:sz="4" w:space="0" w:color="C0C0C0"/>
              <w:right w:val="single" w:sz="4" w:space="0" w:color="auto"/>
            </w:tcBorders>
            <w:shd w:val="clear" w:color="auto" w:fill="auto"/>
            <w:hideMark/>
          </w:tcPr>
          <w:p w14:paraId="75C3AF4A" w14:textId="77777777" w:rsidR="00412F4A" w:rsidRPr="00412F4A" w:rsidRDefault="00412F4A" w:rsidP="00412F4A">
            <w:pPr>
              <w:rPr>
                <w:rFonts w:ascii="Arial" w:hAnsi="Arial" w:cs="Arial"/>
                <w:sz w:val="16"/>
                <w:szCs w:val="16"/>
              </w:rPr>
            </w:pPr>
            <w:r w:rsidRPr="00412F4A">
              <w:rPr>
                <w:rFonts w:ascii="Arial" w:hAnsi="Arial" w:cs="Arial"/>
                <w:sz w:val="16"/>
                <w:szCs w:val="16"/>
              </w:rPr>
              <w:t>Trezorski zapisi (AOP 454+455)</w:t>
            </w:r>
          </w:p>
        </w:tc>
        <w:tc>
          <w:tcPr>
            <w:tcW w:w="567" w:type="dxa"/>
            <w:tcBorders>
              <w:top w:val="nil"/>
              <w:left w:val="nil"/>
              <w:bottom w:val="single" w:sz="4" w:space="0" w:color="C0C0C0"/>
              <w:right w:val="single" w:sz="4" w:space="0" w:color="auto"/>
            </w:tcBorders>
            <w:shd w:val="clear" w:color="auto" w:fill="auto"/>
            <w:hideMark/>
          </w:tcPr>
          <w:p w14:paraId="6F28918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453</w:t>
            </w:r>
          </w:p>
        </w:tc>
        <w:tc>
          <w:tcPr>
            <w:tcW w:w="1276" w:type="dxa"/>
            <w:tcBorders>
              <w:top w:val="nil"/>
              <w:left w:val="nil"/>
              <w:bottom w:val="single" w:sz="4" w:space="0" w:color="C0C0C0"/>
              <w:right w:val="single" w:sz="4" w:space="0" w:color="auto"/>
            </w:tcBorders>
            <w:shd w:val="clear" w:color="auto" w:fill="auto"/>
            <w:noWrap/>
            <w:hideMark/>
          </w:tcPr>
          <w:p w14:paraId="02630A2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C8989F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37E45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4A1DF3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E3779EE" w14:textId="77777777" w:rsidR="00412F4A" w:rsidRPr="00412F4A" w:rsidRDefault="00412F4A" w:rsidP="00412F4A">
            <w:pPr>
              <w:rPr>
                <w:rFonts w:ascii="Arial" w:hAnsi="Arial" w:cs="Arial"/>
                <w:sz w:val="16"/>
                <w:szCs w:val="16"/>
              </w:rPr>
            </w:pPr>
            <w:r w:rsidRPr="00412F4A">
              <w:rPr>
                <w:rFonts w:ascii="Arial" w:hAnsi="Arial" w:cs="Arial"/>
                <w:sz w:val="16"/>
                <w:szCs w:val="16"/>
              </w:rPr>
              <w:t>8211</w:t>
            </w:r>
          </w:p>
        </w:tc>
        <w:tc>
          <w:tcPr>
            <w:tcW w:w="5150" w:type="dxa"/>
            <w:tcBorders>
              <w:top w:val="nil"/>
              <w:left w:val="nil"/>
              <w:bottom w:val="single" w:sz="4" w:space="0" w:color="C0C0C0"/>
              <w:right w:val="single" w:sz="4" w:space="0" w:color="auto"/>
            </w:tcBorders>
            <w:shd w:val="clear" w:color="auto" w:fill="auto"/>
            <w:hideMark/>
          </w:tcPr>
          <w:p w14:paraId="514D6871" w14:textId="77777777" w:rsidR="00412F4A" w:rsidRPr="00412F4A" w:rsidRDefault="00412F4A" w:rsidP="00412F4A">
            <w:pPr>
              <w:rPr>
                <w:rFonts w:ascii="Arial" w:hAnsi="Arial" w:cs="Arial"/>
                <w:sz w:val="16"/>
                <w:szCs w:val="16"/>
              </w:rPr>
            </w:pPr>
            <w:r w:rsidRPr="00412F4A">
              <w:rPr>
                <w:rFonts w:ascii="Arial" w:hAnsi="Arial" w:cs="Arial"/>
                <w:sz w:val="16"/>
                <w:szCs w:val="16"/>
              </w:rPr>
              <w:t>Trezorski zapisi - tuzemni</w:t>
            </w:r>
          </w:p>
        </w:tc>
        <w:tc>
          <w:tcPr>
            <w:tcW w:w="567" w:type="dxa"/>
            <w:tcBorders>
              <w:top w:val="nil"/>
              <w:left w:val="nil"/>
              <w:bottom w:val="single" w:sz="4" w:space="0" w:color="C0C0C0"/>
              <w:right w:val="single" w:sz="4" w:space="0" w:color="auto"/>
            </w:tcBorders>
            <w:shd w:val="clear" w:color="auto" w:fill="auto"/>
            <w:hideMark/>
          </w:tcPr>
          <w:p w14:paraId="21AC8DB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454</w:t>
            </w:r>
          </w:p>
        </w:tc>
        <w:tc>
          <w:tcPr>
            <w:tcW w:w="1276" w:type="dxa"/>
            <w:tcBorders>
              <w:top w:val="nil"/>
              <w:left w:val="nil"/>
              <w:bottom w:val="single" w:sz="4" w:space="0" w:color="C0C0C0"/>
              <w:right w:val="single" w:sz="4" w:space="0" w:color="auto"/>
            </w:tcBorders>
            <w:shd w:val="clear" w:color="auto" w:fill="auto"/>
            <w:noWrap/>
            <w:hideMark/>
          </w:tcPr>
          <w:p w14:paraId="73C691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3D944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125079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8FB8EB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0FCF7E7" w14:textId="77777777" w:rsidR="00412F4A" w:rsidRPr="00412F4A" w:rsidRDefault="00412F4A" w:rsidP="00412F4A">
            <w:pPr>
              <w:rPr>
                <w:rFonts w:ascii="Arial" w:hAnsi="Arial" w:cs="Arial"/>
                <w:sz w:val="16"/>
                <w:szCs w:val="16"/>
              </w:rPr>
            </w:pPr>
            <w:r w:rsidRPr="00412F4A">
              <w:rPr>
                <w:rFonts w:ascii="Arial" w:hAnsi="Arial" w:cs="Arial"/>
                <w:sz w:val="16"/>
                <w:szCs w:val="16"/>
              </w:rPr>
              <w:t>8212</w:t>
            </w:r>
          </w:p>
        </w:tc>
        <w:tc>
          <w:tcPr>
            <w:tcW w:w="5150" w:type="dxa"/>
            <w:tcBorders>
              <w:top w:val="nil"/>
              <w:left w:val="nil"/>
              <w:bottom w:val="single" w:sz="4" w:space="0" w:color="C0C0C0"/>
              <w:right w:val="single" w:sz="4" w:space="0" w:color="auto"/>
            </w:tcBorders>
            <w:shd w:val="clear" w:color="auto" w:fill="auto"/>
            <w:hideMark/>
          </w:tcPr>
          <w:p w14:paraId="73BF3839" w14:textId="77777777" w:rsidR="00412F4A" w:rsidRPr="00412F4A" w:rsidRDefault="00412F4A" w:rsidP="00412F4A">
            <w:pPr>
              <w:rPr>
                <w:rFonts w:ascii="Arial" w:hAnsi="Arial" w:cs="Arial"/>
                <w:sz w:val="16"/>
                <w:szCs w:val="16"/>
              </w:rPr>
            </w:pPr>
            <w:r w:rsidRPr="00412F4A">
              <w:rPr>
                <w:rFonts w:ascii="Arial" w:hAnsi="Arial" w:cs="Arial"/>
                <w:sz w:val="16"/>
                <w:szCs w:val="16"/>
              </w:rPr>
              <w:t>Trezorski zapisi - inozemni</w:t>
            </w:r>
          </w:p>
        </w:tc>
        <w:tc>
          <w:tcPr>
            <w:tcW w:w="567" w:type="dxa"/>
            <w:tcBorders>
              <w:top w:val="nil"/>
              <w:left w:val="nil"/>
              <w:bottom w:val="single" w:sz="4" w:space="0" w:color="C0C0C0"/>
              <w:right w:val="single" w:sz="4" w:space="0" w:color="auto"/>
            </w:tcBorders>
            <w:shd w:val="clear" w:color="auto" w:fill="auto"/>
            <w:hideMark/>
          </w:tcPr>
          <w:p w14:paraId="09DCE4B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455</w:t>
            </w:r>
          </w:p>
        </w:tc>
        <w:tc>
          <w:tcPr>
            <w:tcW w:w="1276" w:type="dxa"/>
            <w:tcBorders>
              <w:top w:val="nil"/>
              <w:left w:val="nil"/>
              <w:bottom w:val="single" w:sz="4" w:space="0" w:color="C0C0C0"/>
              <w:right w:val="single" w:sz="4" w:space="0" w:color="auto"/>
            </w:tcBorders>
            <w:shd w:val="clear" w:color="auto" w:fill="auto"/>
            <w:noWrap/>
            <w:hideMark/>
          </w:tcPr>
          <w:p w14:paraId="7A3ED3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73C88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83CA1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A361AA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59F139E" w14:textId="77777777" w:rsidR="00412F4A" w:rsidRPr="00412F4A" w:rsidRDefault="00412F4A" w:rsidP="00412F4A">
            <w:pPr>
              <w:rPr>
                <w:rFonts w:ascii="Arial" w:hAnsi="Arial" w:cs="Arial"/>
                <w:sz w:val="16"/>
                <w:szCs w:val="16"/>
              </w:rPr>
            </w:pPr>
            <w:r w:rsidRPr="00412F4A">
              <w:rPr>
                <w:rFonts w:ascii="Arial" w:hAnsi="Arial" w:cs="Arial"/>
                <w:sz w:val="16"/>
                <w:szCs w:val="16"/>
              </w:rPr>
              <w:t>822</w:t>
            </w:r>
          </w:p>
        </w:tc>
        <w:tc>
          <w:tcPr>
            <w:tcW w:w="5150" w:type="dxa"/>
            <w:tcBorders>
              <w:top w:val="nil"/>
              <w:left w:val="nil"/>
              <w:bottom w:val="single" w:sz="4" w:space="0" w:color="C0C0C0"/>
              <w:right w:val="single" w:sz="4" w:space="0" w:color="auto"/>
            </w:tcBorders>
            <w:shd w:val="clear" w:color="auto" w:fill="auto"/>
            <w:hideMark/>
          </w:tcPr>
          <w:p w14:paraId="02C06806" w14:textId="77777777" w:rsidR="00412F4A" w:rsidRPr="00412F4A" w:rsidRDefault="00412F4A" w:rsidP="00412F4A">
            <w:pPr>
              <w:rPr>
                <w:rFonts w:ascii="Arial" w:hAnsi="Arial" w:cs="Arial"/>
                <w:sz w:val="16"/>
                <w:szCs w:val="16"/>
              </w:rPr>
            </w:pPr>
            <w:r w:rsidRPr="00412F4A">
              <w:rPr>
                <w:rFonts w:ascii="Arial" w:hAnsi="Arial" w:cs="Arial"/>
                <w:sz w:val="16"/>
                <w:szCs w:val="16"/>
              </w:rPr>
              <w:t>Obveznice (AOP 457+458)</w:t>
            </w:r>
          </w:p>
        </w:tc>
        <w:tc>
          <w:tcPr>
            <w:tcW w:w="567" w:type="dxa"/>
            <w:tcBorders>
              <w:top w:val="nil"/>
              <w:left w:val="nil"/>
              <w:bottom w:val="single" w:sz="4" w:space="0" w:color="C0C0C0"/>
              <w:right w:val="single" w:sz="4" w:space="0" w:color="auto"/>
            </w:tcBorders>
            <w:shd w:val="clear" w:color="auto" w:fill="auto"/>
            <w:hideMark/>
          </w:tcPr>
          <w:p w14:paraId="2A63569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456</w:t>
            </w:r>
          </w:p>
        </w:tc>
        <w:tc>
          <w:tcPr>
            <w:tcW w:w="1276" w:type="dxa"/>
            <w:tcBorders>
              <w:top w:val="nil"/>
              <w:left w:val="nil"/>
              <w:bottom w:val="single" w:sz="4" w:space="0" w:color="C0C0C0"/>
              <w:right w:val="single" w:sz="4" w:space="0" w:color="auto"/>
            </w:tcBorders>
            <w:shd w:val="clear" w:color="auto" w:fill="auto"/>
            <w:noWrap/>
            <w:hideMark/>
          </w:tcPr>
          <w:p w14:paraId="3FFCCED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09820F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7357E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4976BD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8AA3DA2" w14:textId="77777777" w:rsidR="00412F4A" w:rsidRPr="00412F4A" w:rsidRDefault="00412F4A" w:rsidP="00412F4A">
            <w:pPr>
              <w:rPr>
                <w:rFonts w:ascii="Arial" w:hAnsi="Arial" w:cs="Arial"/>
                <w:sz w:val="16"/>
                <w:szCs w:val="16"/>
              </w:rPr>
            </w:pPr>
            <w:r w:rsidRPr="00412F4A">
              <w:rPr>
                <w:rFonts w:ascii="Arial" w:hAnsi="Arial" w:cs="Arial"/>
                <w:sz w:val="16"/>
                <w:szCs w:val="16"/>
              </w:rPr>
              <w:t>8221</w:t>
            </w:r>
          </w:p>
        </w:tc>
        <w:tc>
          <w:tcPr>
            <w:tcW w:w="5150" w:type="dxa"/>
            <w:tcBorders>
              <w:top w:val="nil"/>
              <w:left w:val="nil"/>
              <w:bottom w:val="single" w:sz="4" w:space="0" w:color="C0C0C0"/>
              <w:right w:val="single" w:sz="4" w:space="0" w:color="auto"/>
            </w:tcBorders>
            <w:shd w:val="clear" w:color="auto" w:fill="auto"/>
            <w:hideMark/>
          </w:tcPr>
          <w:p w14:paraId="760B4112" w14:textId="77777777" w:rsidR="00412F4A" w:rsidRPr="00412F4A" w:rsidRDefault="00412F4A" w:rsidP="00412F4A">
            <w:pPr>
              <w:rPr>
                <w:rFonts w:ascii="Arial" w:hAnsi="Arial" w:cs="Arial"/>
                <w:sz w:val="16"/>
                <w:szCs w:val="16"/>
              </w:rPr>
            </w:pPr>
            <w:r w:rsidRPr="00412F4A">
              <w:rPr>
                <w:rFonts w:ascii="Arial" w:hAnsi="Arial" w:cs="Arial"/>
                <w:sz w:val="16"/>
                <w:szCs w:val="16"/>
              </w:rPr>
              <w:t>Obveznice - tuzemne</w:t>
            </w:r>
          </w:p>
        </w:tc>
        <w:tc>
          <w:tcPr>
            <w:tcW w:w="567" w:type="dxa"/>
            <w:tcBorders>
              <w:top w:val="nil"/>
              <w:left w:val="nil"/>
              <w:bottom w:val="single" w:sz="4" w:space="0" w:color="C0C0C0"/>
              <w:right w:val="single" w:sz="4" w:space="0" w:color="auto"/>
            </w:tcBorders>
            <w:shd w:val="clear" w:color="auto" w:fill="auto"/>
            <w:hideMark/>
          </w:tcPr>
          <w:p w14:paraId="28CC4BD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457</w:t>
            </w:r>
          </w:p>
        </w:tc>
        <w:tc>
          <w:tcPr>
            <w:tcW w:w="1276" w:type="dxa"/>
            <w:tcBorders>
              <w:top w:val="nil"/>
              <w:left w:val="nil"/>
              <w:bottom w:val="single" w:sz="4" w:space="0" w:color="C0C0C0"/>
              <w:right w:val="single" w:sz="4" w:space="0" w:color="auto"/>
            </w:tcBorders>
            <w:shd w:val="clear" w:color="auto" w:fill="auto"/>
            <w:noWrap/>
            <w:hideMark/>
          </w:tcPr>
          <w:p w14:paraId="408684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395CC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4D759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949627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0109022" w14:textId="77777777" w:rsidR="00412F4A" w:rsidRPr="00412F4A" w:rsidRDefault="00412F4A" w:rsidP="00412F4A">
            <w:pPr>
              <w:rPr>
                <w:rFonts w:ascii="Arial" w:hAnsi="Arial" w:cs="Arial"/>
                <w:sz w:val="16"/>
                <w:szCs w:val="16"/>
              </w:rPr>
            </w:pPr>
            <w:r w:rsidRPr="00412F4A">
              <w:rPr>
                <w:rFonts w:ascii="Arial" w:hAnsi="Arial" w:cs="Arial"/>
                <w:sz w:val="16"/>
                <w:szCs w:val="16"/>
              </w:rPr>
              <w:t>8222</w:t>
            </w:r>
          </w:p>
        </w:tc>
        <w:tc>
          <w:tcPr>
            <w:tcW w:w="5150" w:type="dxa"/>
            <w:tcBorders>
              <w:top w:val="nil"/>
              <w:left w:val="nil"/>
              <w:bottom w:val="single" w:sz="4" w:space="0" w:color="C0C0C0"/>
              <w:right w:val="single" w:sz="4" w:space="0" w:color="auto"/>
            </w:tcBorders>
            <w:shd w:val="clear" w:color="auto" w:fill="auto"/>
            <w:hideMark/>
          </w:tcPr>
          <w:p w14:paraId="46766CC0" w14:textId="77777777" w:rsidR="00412F4A" w:rsidRPr="00412F4A" w:rsidRDefault="00412F4A" w:rsidP="00412F4A">
            <w:pPr>
              <w:rPr>
                <w:rFonts w:ascii="Arial" w:hAnsi="Arial" w:cs="Arial"/>
                <w:sz w:val="16"/>
                <w:szCs w:val="16"/>
              </w:rPr>
            </w:pPr>
            <w:r w:rsidRPr="00412F4A">
              <w:rPr>
                <w:rFonts w:ascii="Arial" w:hAnsi="Arial" w:cs="Arial"/>
                <w:sz w:val="16"/>
                <w:szCs w:val="16"/>
              </w:rPr>
              <w:t>Obveznice - inozemne</w:t>
            </w:r>
          </w:p>
        </w:tc>
        <w:tc>
          <w:tcPr>
            <w:tcW w:w="567" w:type="dxa"/>
            <w:tcBorders>
              <w:top w:val="nil"/>
              <w:left w:val="nil"/>
              <w:bottom w:val="single" w:sz="4" w:space="0" w:color="C0C0C0"/>
              <w:right w:val="single" w:sz="4" w:space="0" w:color="auto"/>
            </w:tcBorders>
            <w:shd w:val="clear" w:color="auto" w:fill="auto"/>
            <w:hideMark/>
          </w:tcPr>
          <w:p w14:paraId="4836DA1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458</w:t>
            </w:r>
          </w:p>
        </w:tc>
        <w:tc>
          <w:tcPr>
            <w:tcW w:w="1276" w:type="dxa"/>
            <w:tcBorders>
              <w:top w:val="nil"/>
              <w:left w:val="nil"/>
              <w:bottom w:val="single" w:sz="4" w:space="0" w:color="C0C0C0"/>
              <w:right w:val="single" w:sz="4" w:space="0" w:color="auto"/>
            </w:tcBorders>
            <w:shd w:val="clear" w:color="auto" w:fill="auto"/>
            <w:noWrap/>
            <w:hideMark/>
          </w:tcPr>
          <w:p w14:paraId="7B5984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42E2B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A4C39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406E0C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F53538F" w14:textId="77777777" w:rsidR="00412F4A" w:rsidRPr="00412F4A" w:rsidRDefault="00412F4A" w:rsidP="00412F4A">
            <w:pPr>
              <w:rPr>
                <w:rFonts w:ascii="Arial" w:hAnsi="Arial" w:cs="Arial"/>
                <w:sz w:val="16"/>
                <w:szCs w:val="16"/>
              </w:rPr>
            </w:pPr>
            <w:r w:rsidRPr="00412F4A">
              <w:rPr>
                <w:rFonts w:ascii="Arial" w:hAnsi="Arial" w:cs="Arial"/>
                <w:sz w:val="16"/>
                <w:szCs w:val="16"/>
              </w:rPr>
              <w:t>823</w:t>
            </w:r>
          </w:p>
        </w:tc>
        <w:tc>
          <w:tcPr>
            <w:tcW w:w="5150" w:type="dxa"/>
            <w:tcBorders>
              <w:top w:val="nil"/>
              <w:left w:val="nil"/>
              <w:bottom w:val="single" w:sz="4" w:space="0" w:color="C0C0C0"/>
              <w:right w:val="single" w:sz="4" w:space="0" w:color="auto"/>
            </w:tcBorders>
            <w:shd w:val="clear" w:color="auto" w:fill="auto"/>
            <w:hideMark/>
          </w:tcPr>
          <w:p w14:paraId="1AB9771C" w14:textId="77777777" w:rsidR="00412F4A" w:rsidRPr="00412F4A" w:rsidRDefault="00412F4A" w:rsidP="00412F4A">
            <w:pPr>
              <w:rPr>
                <w:rFonts w:ascii="Arial" w:hAnsi="Arial" w:cs="Arial"/>
                <w:sz w:val="16"/>
                <w:szCs w:val="16"/>
              </w:rPr>
            </w:pPr>
            <w:r w:rsidRPr="00412F4A">
              <w:rPr>
                <w:rFonts w:ascii="Arial" w:hAnsi="Arial" w:cs="Arial"/>
                <w:sz w:val="16"/>
                <w:szCs w:val="16"/>
              </w:rPr>
              <w:t>Opcije i drugi financijski derivati (AOP 460+461)</w:t>
            </w:r>
          </w:p>
        </w:tc>
        <w:tc>
          <w:tcPr>
            <w:tcW w:w="567" w:type="dxa"/>
            <w:tcBorders>
              <w:top w:val="nil"/>
              <w:left w:val="nil"/>
              <w:bottom w:val="single" w:sz="4" w:space="0" w:color="C0C0C0"/>
              <w:right w:val="single" w:sz="4" w:space="0" w:color="auto"/>
            </w:tcBorders>
            <w:shd w:val="clear" w:color="auto" w:fill="auto"/>
            <w:hideMark/>
          </w:tcPr>
          <w:p w14:paraId="581B1EB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459</w:t>
            </w:r>
          </w:p>
        </w:tc>
        <w:tc>
          <w:tcPr>
            <w:tcW w:w="1276" w:type="dxa"/>
            <w:tcBorders>
              <w:top w:val="nil"/>
              <w:left w:val="nil"/>
              <w:bottom w:val="single" w:sz="4" w:space="0" w:color="C0C0C0"/>
              <w:right w:val="single" w:sz="4" w:space="0" w:color="auto"/>
            </w:tcBorders>
            <w:shd w:val="clear" w:color="auto" w:fill="auto"/>
            <w:noWrap/>
            <w:hideMark/>
          </w:tcPr>
          <w:p w14:paraId="2375955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0EEFC0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B4869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BD314F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6EA0ADB" w14:textId="77777777" w:rsidR="00412F4A" w:rsidRPr="00412F4A" w:rsidRDefault="00412F4A" w:rsidP="00412F4A">
            <w:pPr>
              <w:rPr>
                <w:rFonts w:ascii="Arial" w:hAnsi="Arial" w:cs="Arial"/>
                <w:sz w:val="16"/>
                <w:szCs w:val="16"/>
              </w:rPr>
            </w:pPr>
            <w:r w:rsidRPr="00412F4A">
              <w:rPr>
                <w:rFonts w:ascii="Arial" w:hAnsi="Arial" w:cs="Arial"/>
                <w:sz w:val="16"/>
                <w:szCs w:val="16"/>
              </w:rPr>
              <w:t>8231</w:t>
            </w:r>
          </w:p>
        </w:tc>
        <w:tc>
          <w:tcPr>
            <w:tcW w:w="5150" w:type="dxa"/>
            <w:tcBorders>
              <w:top w:val="nil"/>
              <w:left w:val="nil"/>
              <w:bottom w:val="single" w:sz="4" w:space="0" w:color="C0C0C0"/>
              <w:right w:val="single" w:sz="4" w:space="0" w:color="auto"/>
            </w:tcBorders>
            <w:shd w:val="clear" w:color="auto" w:fill="auto"/>
            <w:hideMark/>
          </w:tcPr>
          <w:p w14:paraId="6BAF6838" w14:textId="77777777" w:rsidR="00412F4A" w:rsidRPr="00412F4A" w:rsidRDefault="00412F4A" w:rsidP="00412F4A">
            <w:pPr>
              <w:rPr>
                <w:rFonts w:ascii="Arial" w:hAnsi="Arial" w:cs="Arial"/>
                <w:sz w:val="16"/>
                <w:szCs w:val="16"/>
              </w:rPr>
            </w:pPr>
            <w:r w:rsidRPr="00412F4A">
              <w:rPr>
                <w:rFonts w:ascii="Arial" w:hAnsi="Arial" w:cs="Arial"/>
                <w:sz w:val="16"/>
                <w:szCs w:val="16"/>
              </w:rPr>
              <w:t>Opcije i drugi financijski derivati - tuzemni</w:t>
            </w:r>
          </w:p>
        </w:tc>
        <w:tc>
          <w:tcPr>
            <w:tcW w:w="567" w:type="dxa"/>
            <w:tcBorders>
              <w:top w:val="nil"/>
              <w:left w:val="nil"/>
              <w:bottom w:val="single" w:sz="4" w:space="0" w:color="C0C0C0"/>
              <w:right w:val="single" w:sz="4" w:space="0" w:color="auto"/>
            </w:tcBorders>
            <w:shd w:val="clear" w:color="auto" w:fill="auto"/>
            <w:hideMark/>
          </w:tcPr>
          <w:p w14:paraId="433E256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460</w:t>
            </w:r>
          </w:p>
        </w:tc>
        <w:tc>
          <w:tcPr>
            <w:tcW w:w="1276" w:type="dxa"/>
            <w:tcBorders>
              <w:top w:val="nil"/>
              <w:left w:val="nil"/>
              <w:bottom w:val="single" w:sz="4" w:space="0" w:color="C0C0C0"/>
              <w:right w:val="single" w:sz="4" w:space="0" w:color="auto"/>
            </w:tcBorders>
            <w:shd w:val="clear" w:color="auto" w:fill="auto"/>
            <w:noWrap/>
            <w:hideMark/>
          </w:tcPr>
          <w:p w14:paraId="422EB4D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4DB97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743B7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D1BFA7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BD72E81" w14:textId="77777777" w:rsidR="00412F4A" w:rsidRPr="00412F4A" w:rsidRDefault="00412F4A" w:rsidP="00412F4A">
            <w:pPr>
              <w:rPr>
                <w:rFonts w:ascii="Arial" w:hAnsi="Arial" w:cs="Arial"/>
                <w:sz w:val="16"/>
                <w:szCs w:val="16"/>
              </w:rPr>
            </w:pPr>
            <w:r w:rsidRPr="00412F4A">
              <w:rPr>
                <w:rFonts w:ascii="Arial" w:hAnsi="Arial" w:cs="Arial"/>
                <w:sz w:val="16"/>
                <w:szCs w:val="16"/>
              </w:rPr>
              <w:t>8232</w:t>
            </w:r>
          </w:p>
        </w:tc>
        <w:tc>
          <w:tcPr>
            <w:tcW w:w="5150" w:type="dxa"/>
            <w:tcBorders>
              <w:top w:val="nil"/>
              <w:left w:val="nil"/>
              <w:bottom w:val="single" w:sz="4" w:space="0" w:color="C0C0C0"/>
              <w:right w:val="single" w:sz="4" w:space="0" w:color="auto"/>
            </w:tcBorders>
            <w:shd w:val="clear" w:color="auto" w:fill="auto"/>
            <w:hideMark/>
          </w:tcPr>
          <w:p w14:paraId="491FD33E" w14:textId="77777777" w:rsidR="00412F4A" w:rsidRPr="00412F4A" w:rsidRDefault="00412F4A" w:rsidP="00412F4A">
            <w:pPr>
              <w:rPr>
                <w:rFonts w:ascii="Arial" w:hAnsi="Arial" w:cs="Arial"/>
                <w:sz w:val="16"/>
                <w:szCs w:val="16"/>
              </w:rPr>
            </w:pPr>
            <w:r w:rsidRPr="00412F4A">
              <w:rPr>
                <w:rFonts w:ascii="Arial" w:hAnsi="Arial" w:cs="Arial"/>
                <w:sz w:val="16"/>
                <w:szCs w:val="16"/>
              </w:rPr>
              <w:t>Opcije i drugi financijski derivati - inozemni</w:t>
            </w:r>
          </w:p>
        </w:tc>
        <w:tc>
          <w:tcPr>
            <w:tcW w:w="567" w:type="dxa"/>
            <w:tcBorders>
              <w:top w:val="nil"/>
              <w:left w:val="nil"/>
              <w:bottom w:val="single" w:sz="4" w:space="0" w:color="C0C0C0"/>
              <w:right w:val="single" w:sz="4" w:space="0" w:color="auto"/>
            </w:tcBorders>
            <w:shd w:val="clear" w:color="auto" w:fill="auto"/>
            <w:hideMark/>
          </w:tcPr>
          <w:p w14:paraId="64F7DD3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461</w:t>
            </w:r>
          </w:p>
        </w:tc>
        <w:tc>
          <w:tcPr>
            <w:tcW w:w="1276" w:type="dxa"/>
            <w:tcBorders>
              <w:top w:val="nil"/>
              <w:left w:val="nil"/>
              <w:bottom w:val="single" w:sz="4" w:space="0" w:color="C0C0C0"/>
              <w:right w:val="single" w:sz="4" w:space="0" w:color="auto"/>
            </w:tcBorders>
            <w:shd w:val="clear" w:color="auto" w:fill="auto"/>
            <w:noWrap/>
            <w:hideMark/>
          </w:tcPr>
          <w:p w14:paraId="13EDA1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E6053E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07E6C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469287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563B9E8" w14:textId="77777777" w:rsidR="00412F4A" w:rsidRPr="00412F4A" w:rsidRDefault="00412F4A" w:rsidP="00412F4A">
            <w:pPr>
              <w:rPr>
                <w:rFonts w:ascii="Arial" w:hAnsi="Arial" w:cs="Arial"/>
                <w:sz w:val="16"/>
                <w:szCs w:val="16"/>
              </w:rPr>
            </w:pPr>
            <w:r w:rsidRPr="00412F4A">
              <w:rPr>
                <w:rFonts w:ascii="Arial" w:hAnsi="Arial" w:cs="Arial"/>
                <w:sz w:val="16"/>
                <w:szCs w:val="16"/>
              </w:rPr>
              <w:t>824</w:t>
            </w:r>
          </w:p>
        </w:tc>
        <w:tc>
          <w:tcPr>
            <w:tcW w:w="5150" w:type="dxa"/>
            <w:tcBorders>
              <w:top w:val="nil"/>
              <w:left w:val="nil"/>
              <w:bottom w:val="single" w:sz="4" w:space="0" w:color="C0C0C0"/>
              <w:right w:val="single" w:sz="4" w:space="0" w:color="auto"/>
            </w:tcBorders>
            <w:shd w:val="clear" w:color="auto" w:fill="auto"/>
            <w:hideMark/>
          </w:tcPr>
          <w:p w14:paraId="0DDFF8F6" w14:textId="77777777" w:rsidR="00412F4A" w:rsidRPr="00412F4A" w:rsidRDefault="00412F4A" w:rsidP="00412F4A">
            <w:pPr>
              <w:rPr>
                <w:rFonts w:ascii="Arial" w:hAnsi="Arial" w:cs="Arial"/>
                <w:sz w:val="16"/>
                <w:szCs w:val="16"/>
              </w:rPr>
            </w:pPr>
            <w:r w:rsidRPr="00412F4A">
              <w:rPr>
                <w:rFonts w:ascii="Arial" w:hAnsi="Arial" w:cs="Arial"/>
                <w:sz w:val="16"/>
                <w:szCs w:val="16"/>
              </w:rPr>
              <w:t>Ostali vrijednosni papiri (AOP 463+464)</w:t>
            </w:r>
          </w:p>
        </w:tc>
        <w:tc>
          <w:tcPr>
            <w:tcW w:w="567" w:type="dxa"/>
            <w:tcBorders>
              <w:top w:val="nil"/>
              <w:left w:val="nil"/>
              <w:bottom w:val="single" w:sz="4" w:space="0" w:color="C0C0C0"/>
              <w:right w:val="single" w:sz="4" w:space="0" w:color="auto"/>
            </w:tcBorders>
            <w:shd w:val="clear" w:color="auto" w:fill="auto"/>
            <w:hideMark/>
          </w:tcPr>
          <w:p w14:paraId="645EBC9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462</w:t>
            </w:r>
          </w:p>
        </w:tc>
        <w:tc>
          <w:tcPr>
            <w:tcW w:w="1276" w:type="dxa"/>
            <w:tcBorders>
              <w:top w:val="nil"/>
              <w:left w:val="nil"/>
              <w:bottom w:val="single" w:sz="4" w:space="0" w:color="C0C0C0"/>
              <w:right w:val="single" w:sz="4" w:space="0" w:color="auto"/>
            </w:tcBorders>
            <w:shd w:val="clear" w:color="auto" w:fill="auto"/>
            <w:noWrap/>
            <w:hideMark/>
          </w:tcPr>
          <w:p w14:paraId="2177160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093C99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0A9FD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2E65E7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141E45A" w14:textId="77777777" w:rsidR="00412F4A" w:rsidRPr="00412F4A" w:rsidRDefault="00412F4A" w:rsidP="00412F4A">
            <w:pPr>
              <w:rPr>
                <w:rFonts w:ascii="Arial" w:hAnsi="Arial" w:cs="Arial"/>
                <w:sz w:val="16"/>
                <w:szCs w:val="16"/>
              </w:rPr>
            </w:pPr>
            <w:r w:rsidRPr="00412F4A">
              <w:rPr>
                <w:rFonts w:ascii="Arial" w:hAnsi="Arial" w:cs="Arial"/>
                <w:sz w:val="16"/>
                <w:szCs w:val="16"/>
              </w:rPr>
              <w:t>8241</w:t>
            </w:r>
          </w:p>
        </w:tc>
        <w:tc>
          <w:tcPr>
            <w:tcW w:w="5150" w:type="dxa"/>
            <w:tcBorders>
              <w:top w:val="nil"/>
              <w:left w:val="nil"/>
              <w:bottom w:val="single" w:sz="4" w:space="0" w:color="C0C0C0"/>
              <w:right w:val="single" w:sz="4" w:space="0" w:color="auto"/>
            </w:tcBorders>
            <w:shd w:val="clear" w:color="auto" w:fill="auto"/>
            <w:hideMark/>
          </w:tcPr>
          <w:p w14:paraId="27E20DFD" w14:textId="77777777" w:rsidR="00412F4A" w:rsidRPr="00412F4A" w:rsidRDefault="00412F4A" w:rsidP="00412F4A">
            <w:pPr>
              <w:rPr>
                <w:rFonts w:ascii="Arial" w:hAnsi="Arial" w:cs="Arial"/>
                <w:sz w:val="16"/>
                <w:szCs w:val="16"/>
              </w:rPr>
            </w:pPr>
            <w:r w:rsidRPr="00412F4A">
              <w:rPr>
                <w:rFonts w:ascii="Arial" w:hAnsi="Arial" w:cs="Arial"/>
                <w:sz w:val="16"/>
                <w:szCs w:val="16"/>
              </w:rPr>
              <w:t>Ostali vrijednosni papiri - tuzemni</w:t>
            </w:r>
          </w:p>
        </w:tc>
        <w:tc>
          <w:tcPr>
            <w:tcW w:w="567" w:type="dxa"/>
            <w:tcBorders>
              <w:top w:val="nil"/>
              <w:left w:val="nil"/>
              <w:bottom w:val="single" w:sz="4" w:space="0" w:color="C0C0C0"/>
              <w:right w:val="single" w:sz="4" w:space="0" w:color="auto"/>
            </w:tcBorders>
            <w:shd w:val="clear" w:color="auto" w:fill="auto"/>
            <w:hideMark/>
          </w:tcPr>
          <w:p w14:paraId="263F6CB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463</w:t>
            </w:r>
          </w:p>
        </w:tc>
        <w:tc>
          <w:tcPr>
            <w:tcW w:w="1276" w:type="dxa"/>
            <w:tcBorders>
              <w:top w:val="nil"/>
              <w:left w:val="nil"/>
              <w:bottom w:val="single" w:sz="4" w:space="0" w:color="C0C0C0"/>
              <w:right w:val="single" w:sz="4" w:space="0" w:color="auto"/>
            </w:tcBorders>
            <w:shd w:val="clear" w:color="auto" w:fill="auto"/>
            <w:noWrap/>
            <w:hideMark/>
          </w:tcPr>
          <w:p w14:paraId="6A3A7F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12ABB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F559FF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FAD0B1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AC384C6" w14:textId="77777777" w:rsidR="00412F4A" w:rsidRPr="00412F4A" w:rsidRDefault="00412F4A" w:rsidP="00412F4A">
            <w:pPr>
              <w:rPr>
                <w:rFonts w:ascii="Arial" w:hAnsi="Arial" w:cs="Arial"/>
                <w:sz w:val="16"/>
                <w:szCs w:val="16"/>
              </w:rPr>
            </w:pPr>
            <w:r w:rsidRPr="00412F4A">
              <w:rPr>
                <w:rFonts w:ascii="Arial" w:hAnsi="Arial" w:cs="Arial"/>
                <w:sz w:val="16"/>
                <w:szCs w:val="16"/>
              </w:rPr>
              <w:t>8242</w:t>
            </w:r>
          </w:p>
        </w:tc>
        <w:tc>
          <w:tcPr>
            <w:tcW w:w="5150" w:type="dxa"/>
            <w:tcBorders>
              <w:top w:val="nil"/>
              <w:left w:val="nil"/>
              <w:bottom w:val="single" w:sz="4" w:space="0" w:color="C0C0C0"/>
              <w:right w:val="single" w:sz="4" w:space="0" w:color="auto"/>
            </w:tcBorders>
            <w:shd w:val="clear" w:color="auto" w:fill="auto"/>
            <w:hideMark/>
          </w:tcPr>
          <w:p w14:paraId="69C995F1" w14:textId="77777777" w:rsidR="00412F4A" w:rsidRPr="00412F4A" w:rsidRDefault="00412F4A" w:rsidP="00412F4A">
            <w:pPr>
              <w:rPr>
                <w:rFonts w:ascii="Arial" w:hAnsi="Arial" w:cs="Arial"/>
                <w:sz w:val="16"/>
                <w:szCs w:val="16"/>
              </w:rPr>
            </w:pPr>
            <w:r w:rsidRPr="00412F4A">
              <w:rPr>
                <w:rFonts w:ascii="Arial" w:hAnsi="Arial" w:cs="Arial"/>
                <w:sz w:val="16"/>
                <w:szCs w:val="16"/>
              </w:rPr>
              <w:t>Ostali vrijednosni papiri - inozemni</w:t>
            </w:r>
          </w:p>
        </w:tc>
        <w:tc>
          <w:tcPr>
            <w:tcW w:w="567" w:type="dxa"/>
            <w:tcBorders>
              <w:top w:val="nil"/>
              <w:left w:val="nil"/>
              <w:bottom w:val="single" w:sz="4" w:space="0" w:color="C0C0C0"/>
              <w:right w:val="single" w:sz="4" w:space="0" w:color="auto"/>
            </w:tcBorders>
            <w:shd w:val="clear" w:color="auto" w:fill="auto"/>
            <w:hideMark/>
          </w:tcPr>
          <w:p w14:paraId="758A1B9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464</w:t>
            </w:r>
          </w:p>
        </w:tc>
        <w:tc>
          <w:tcPr>
            <w:tcW w:w="1276" w:type="dxa"/>
            <w:tcBorders>
              <w:top w:val="nil"/>
              <w:left w:val="nil"/>
              <w:bottom w:val="single" w:sz="4" w:space="0" w:color="C0C0C0"/>
              <w:right w:val="single" w:sz="4" w:space="0" w:color="auto"/>
            </w:tcBorders>
            <w:shd w:val="clear" w:color="auto" w:fill="auto"/>
            <w:noWrap/>
            <w:hideMark/>
          </w:tcPr>
          <w:p w14:paraId="4E52207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FB350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D2E2E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554BB0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C8F86C3" w14:textId="77777777" w:rsidR="00412F4A" w:rsidRPr="00412F4A" w:rsidRDefault="00412F4A" w:rsidP="00412F4A">
            <w:pPr>
              <w:rPr>
                <w:rFonts w:ascii="Arial" w:hAnsi="Arial" w:cs="Arial"/>
                <w:sz w:val="16"/>
                <w:szCs w:val="16"/>
              </w:rPr>
            </w:pPr>
            <w:r w:rsidRPr="00412F4A">
              <w:rPr>
                <w:rFonts w:ascii="Arial" w:hAnsi="Arial" w:cs="Arial"/>
                <w:sz w:val="16"/>
                <w:szCs w:val="16"/>
              </w:rPr>
              <w:t>83</w:t>
            </w:r>
          </w:p>
        </w:tc>
        <w:tc>
          <w:tcPr>
            <w:tcW w:w="5150" w:type="dxa"/>
            <w:tcBorders>
              <w:top w:val="nil"/>
              <w:left w:val="nil"/>
              <w:bottom w:val="single" w:sz="4" w:space="0" w:color="C0C0C0"/>
              <w:right w:val="single" w:sz="4" w:space="0" w:color="auto"/>
            </w:tcBorders>
            <w:shd w:val="clear" w:color="auto" w:fill="auto"/>
            <w:hideMark/>
          </w:tcPr>
          <w:p w14:paraId="6931C805"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prodaje dionica i udjela u glavnici (AOP 466+470+471+474)</w:t>
            </w:r>
          </w:p>
        </w:tc>
        <w:tc>
          <w:tcPr>
            <w:tcW w:w="567" w:type="dxa"/>
            <w:tcBorders>
              <w:top w:val="nil"/>
              <w:left w:val="nil"/>
              <w:bottom w:val="single" w:sz="4" w:space="0" w:color="C0C0C0"/>
              <w:right w:val="single" w:sz="4" w:space="0" w:color="auto"/>
            </w:tcBorders>
            <w:shd w:val="clear" w:color="auto" w:fill="auto"/>
            <w:hideMark/>
          </w:tcPr>
          <w:p w14:paraId="35D3583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465</w:t>
            </w:r>
          </w:p>
        </w:tc>
        <w:tc>
          <w:tcPr>
            <w:tcW w:w="1276" w:type="dxa"/>
            <w:tcBorders>
              <w:top w:val="nil"/>
              <w:left w:val="nil"/>
              <w:bottom w:val="single" w:sz="4" w:space="0" w:color="C0C0C0"/>
              <w:right w:val="single" w:sz="4" w:space="0" w:color="auto"/>
            </w:tcBorders>
            <w:shd w:val="clear" w:color="auto" w:fill="auto"/>
            <w:noWrap/>
            <w:hideMark/>
          </w:tcPr>
          <w:p w14:paraId="07EBD4C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D4EA2D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CCB10E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1723BF2"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E96A83F" w14:textId="77777777" w:rsidR="00412F4A" w:rsidRPr="00412F4A" w:rsidRDefault="00412F4A" w:rsidP="00412F4A">
            <w:pPr>
              <w:rPr>
                <w:rFonts w:ascii="Arial" w:hAnsi="Arial" w:cs="Arial"/>
                <w:sz w:val="16"/>
                <w:szCs w:val="16"/>
              </w:rPr>
            </w:pPr>
            <w:r w:rsidRPr="00412F4A">
              <w:rPr>
                <w:rFonts w:ascii="Arial" w:hAnsi="Arial" w:cs="Arial"/>
                <w:sz w:val="16"/>
                <w:szCs w:val="16"/>
              </w:rPr>
              <w:t>831</w:t>
            </w:r>
          </w:p>
        </w:tc>
        <w:tc>
          <w:tcPr>
            <w:tcW w:w="5150" w:type="dxa"/>
            <w:tcBorders>
              <w:top w:val="nil"/>
              <w:left w:val="nil"/>
              <w:bottom w:val="single" w:sz="4" w:space="0" w:color="C0C0C0"/>
              <w:right w:val="single" w:sz="4" w:space="0" w:color="auto"/>
            </w:tcBorders>
            <w:shd w:val="clear" w:color="auto" w:fill="auto"/>
            <w:hideMark/>
          </w:tcPr>
          <w:p w14:paraId="34C14A09"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prodaje dionica i udjela u glavnici kreditnih i ostalih financijskih institucija u javnom sektoru (AOP 467 do 469)</w:t>
            </w:r>
          </w:p>
        </w:tc>
        <w:tc>
          <w:tcPr>
            <w:tcW w:w="567" w:type="dxa"/>
            <w:tcBorders>
              <w:top w:val="nil"/>
              <w:left w:val="nil"/>
              <w:bottom w:val="single" w:sz="4" w:space="0" w:color="C0C0C0"/>
              <w:right w:val="single" w:sz="4" w:space="0" w:color="auto"/>
            </w:tcBorders>
            <w:shd w:val="clear" w:color="auto" w:fill="auto"/>
            <w:hideMark/>
          </w:tcPr>
          <w:p w14:paraId="76420A3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466</w:t>
            </w:r>
          </w:p>
        </w:tc>
        <w:tc>
          <w:tcPr>
            <w:tcW w:w="1276" w:type="dxa"/>
            <w:tcBorders>
              <w:top w:val="nil"/>
              <w:left w:val="nil"/>
              <w:bottom w:val="single" w:sz="4" w:space="0" w:color="C0C0C0"/>
              <w:right w:val="single" w:sz="4" w:space="0" w:color="auto"/>
            </w:tcBorders>
            <w:shd w:val="clear" w:color="auto" w:fill="auto"/>
            <w:noWrap/>
            <w:hideMark/>
          </w:tcPr>
          <w:p w14:paraId="5E8FD79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F4ED1C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DD2F7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533DB0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6727AB2" w14:textId="77777777" w:rsidR="00412F4A" w:rsidRPr="00412F4A" w:rsidRDefault="00412F4A" w:rsidP="00412F4A">
            <w:pPr>
              <w:rPr>
                <w:rFonts w:ascii="Arial" w:hAnsi="Arial" w:cs="Arial"/>
                <w:sz w:val="16"/>
                <w:szCs w:val="16"/>
              </w:rPr>
            </w:pPr>
            <w:r w:rsidRPr="00412F4A">
              <w:rPr>
                <w:rFonts w:ascii="Arial" w:hAnsi="Arial" w:cs="Arial"/>
                <w:sz w:val="16"/>
                <w:szCs w:val="16"/>
              </w:rPr>
              <w:t>8312</w:t>
            </w:r>
          </w:p>
        </w:tc>
        <w:tc>
          <w:tcPr>
            <w:tcW w:w="5150" w:type="dxa"/>
            <w:tcBorders>
              <w:top w:val="nil"/>
              <w:left w:val="nil"/>
              <w:bottom w:val="single" w:sz="4" w:space="0" w:color="C0C0C0"/>
              <w:right w:val="single" w:sz="4" w:space="0" w:color="auto"/>
            </w:tcBorders>
            <w:shd w:val="clear" w:color="auto" w:fill="auto"/>
            <w:hideMark/>
          </w:tcPr>
          <w:p w14:paraId="00D9D8F5"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kreditnih institucija u javnom sektoru</w:t>
            </w:r>
          </w:p>
        </w:tc>
        <w:tc>
          <w:tcPr>
            <w:tcW w:w="567" w:type="dxa"/>
            <w:tcBorders>
              <w:top w:val="nil"/>
              <w:left w:val="nil"/>
              <w:bottom w:val="single" w:sz="4" w:space="0" w:color="C0C0C0"/>
              <w:right w:val="single" w:sz="4" w:space="0" w:color="auto"/>
            </w:tcBorders>
            <w:shd w:val="clear" w:color="auto" w:fill="auto"/>
            <w:hideMark/>
          </w:tcPr>
          <w:p w14:paraId="4064DDC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467</w:t>
            </w:r>
          </w:p>
        </w:tc>
        <w:tc>
          <w:tcPr>
            <w:tcW w:w="1276" w:type="dxa"/>
            <w:tcBorders>
              <w:top w:val="nil"/>
              <w:left w:val="nil"/>
              <w:bottom w:val="single" w:sz="4" w:space="0" w:color="C0C0C0"/>
              <w:right w:val="single" w:sz="4" w:space="0" w:color="auto"/>
            </w:tcBorders>
            <w:shd w:val="clear" w:color="auto" w:fill="auto"/>
            <w:noWrap/>
            <w:hideMark/>
          </w:tcPr>
          <w:p w14:paraId="789C42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DB02A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A66CF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47057A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165D6AF" w14:textId="77777777" w:rsidR="00412F4A" w:rsidRPr="00412F4A" w:rsidRDefault="00412F4A" w:rsidP="00412F4A">
            <w:pPr>
              <w:rPr>
                <w:rFonts w:ascii="Arial" w:hAnsi="Arial" w:cs="Arial"/>
                <w:sz w:val="16"/>
                <w:szCs w:val="16"/>
              </w:rPr>
            </w:pPr>
            <w:r w:rsidRPr="00412F4A">
              <w:rPr>
                <w:rFonts w:ascii="Arial" w:hAnsi="Arial" w:cs="Arial"/>
                <w:sz w:val="16"/>
                <w:szCs w:val="16"/>
              </w:rPr>
              <w:t>8313</w:t>
            </w:r>
          </w:p>
        </w:tc>
        <w:tc>
          <w:tcPr>
            <w:tcW w:w="5150" w:type="dxa"/>
            <w:tcBorders>
              <w:top w:val="nil"/>
              <w:left w:val="nil"/>
              <w:bottom w:val="single" w:sz="4" w:space="0" w:color="C0C0C0"/>
              <w:right w:val="single" w:sz="4" w:space="0" w:color="auto"/>
            </w:tcBorders>
            <w:shd w:val="clear" w:color="auto" w:fill="auto"/>
            <w:hideMark/>
          </w:tcPr>
          <w:p w14:paraId="4AE9D42F"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osiguravajućih društava u javnom sektoru</w:t>
            </w:r>
          </w:p>
        </w:tc>
        <w:tc>
          <w:tcPr>
            <w:tcW w:w="567" w:type="dxa"/>
            <w:tcBorders>
              <w:top w:val="nil"/>
              <w:left w:val="nil"/>
              <w:bottom w:val="single" w:sz="4" w:space="0" w:color="C0C0C0"/>
              <w:right w:val="single" w:sz="4" w:space="0" w:color="auto"/>
            </w:tcBorders>
            <w:shd w:val="clear" w:color="auto" w:fill="auto"/>
            <w:hideMark/>
          </w:tcPr>
          <w:p w14:paraId="077DFC6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468</w:t>
            </w:r>
          </w:p>
        </w:tc>
        <w:tc>
          <w:tcPr>
            <w:tcW w:w="1276" w:type="dxa"/>
            <w:tcBorders>
              <w:top w:val="nil"/>
              <w:left w:val="nil"/>
              <w:bottom w:val="single" w:sz="4" w:space="0" w:color="C0C0C0"/>
              <w:right w:val="single" w:sz="4" w:space="0" w:color="auto"/>
            </w:tcBorders>
            <w:shd w:val="clear" w:color="auto" w:fill="auto"/>
            <w:noWrap/>
            <w:hideMark/>
          </w:tcPr>
          <w:p w14:paraId="074889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4BEBA2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3F90CE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6D1B6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4E06151" w14:textId="77777777" w:rsidR="00412F4A" w:rsidRPr="00412F4A" w:rsidRDefault="00412F4A" w:rsidP="00412F4A">
            <w:pPr>
              <w:rPr>
                <w:rFonts w:ascii="Arial" w:hAnsi="Arial" w:cs="Arial"/>
                <w:sz w:val="16"/>
                <w:szCs w:val="16"/>
              </w:rPr>
            </w:pPr>
            <w:r w:rsidRPr="00412F4A">
              <w:rPr>
                <w:rFonts w:ascii="Arial" w:hAnsi="Arial" w:cs="Arial"/>
                <w:sz w:val="16"/>
                <w:szCs w:val="16"/>
              </w:rPr>
              <w:t>8314</w:t>
            </w:r>
          </w:p>
        </w:tc>
        <w:tc>
          <w:tcPr>
            <w:tcW w:w="5150" w:type="dxa"/>
            <w:tcBorders>
              <w:top w:val="nil"/>
              <w:left w:val="nil"/>
              <w:bottom w:val="single" w:sz="4" w:space="0" w:color="C0C0C0"/>
              <w:right w:val="single" w:sz="4" w:space="0" w:color="auto"/>
            </w:tcBorders>
            <w:shd w:val="clear" w:color="auto" w:fill="auto"/>
            <w:hideMark/>
          </w:tcPr>
          <w:p w14:paraId="2F020F42"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ostalih financijskih institucija u javnom sektoru</w:t>
            </w:r>
          </w:p>
        </w:tc>
        <w:tc>
          <w:tcPr>
            <w:tcW w:w="567" w:type="dxa"/>
            <w:tcBorders>
              <w:top w:val="nil"/>
              <w:left w:val="nil"/>
              <w:bottom w:val="single" w:sz="4" w:space="0" w:color="C0C0C0"/>
              <w:right w:val="single" w:sz="4" w:space="0" w:color="auto"/>
            </w:tcBorders>
            <w:shd w:val="clear" w:color="auto" w:fill="auto"/>
            <w:hideMark/>
          </w:tcPr>
          <w:p w14:paraId="7D101E9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469</w:t>
            </w:r>
          </w:p>
        </w:tc>
        <w:tc>
          <w:tcPr>
            <w:tcW w:w="1276" w:type="dxa"/>
            <w:tcBorders>
              <w:top w:val="nil"/>
              <w:left w:val="nil"/>
              <w:bottom w:val="single" w:sz="4" w:space="0" w:color="C0C0C0"/>
              <w:right w:val="single" w:sz="4" w:space="0" w:color="auto"/>
            </w:tcBorders>
            <w:shd w:val="clear" w:color="auto" w:fill="auto"/>
            <w:noWrap/>
            <w:hideMark/>
          </w:tcPr>
          <w:p w14:paraId="6E7313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FADAA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47736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34670C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0C1DA53" w14:textId="77777777" w:rsidR="00412F4A" w:rsidRPr="00412F4A" w:rsidRDefault="00412F4A" w:rsidP="00412F4A">
            <w:pPr>
              <w:rPr>
                <w:rFonts w:ascii="Arial" w:hAnsi="Arial" w:cs="Arial"/>
                <w:sz w:val="16"/>
                <w:szCs w:val="16"/>
              </w:rPr>
            </w:pPr>
            <w:r w:rsidRPr="00412F4A">
              <w:rPr>
                <w:rFonts w:ascii="Arial" w:hAnsi="Arial" w:cs="Arial"/>
                <w:sz w:val="16"/>
                <w:szCs w:val="16"/>
              </w:rPr>
              <w:t>832</w:t>
            </w:r>
          </w:p>
        </w:tc>
        <w:tc>
          <w:tcPr>
            <w:tcW w:w="5150" w:type="dxa"/>
            <w:tcBorders>
              <w:top w:val="nil"/>
              <w:left w:val="nil"/>
              <w:bottom w:val="single" w:sz="4" w:space="0" w:color="C0C0C0"/>
              <w:right w:val="single" w:sz="4" w:space="0" w:color="auto"/>
            </w:tcBorders>
            <w:shd w:val="clear" w:color="auto" w:fill="auto"/>
            <w:hideMark/>
          </w:tcPr>
          <w:p w14:paraId="27E15EC5"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prodaje dionica i udjela u glavnici trgovačkih društava u javnom sektoru</w:t>
            </w:r>
          </w:p>
        </w:tc>
        <w:tc>
          <w:tcPr>
            <w:tcW w:w="567" w:type="dxa"/>
            <w:tcBorders>
              <w:top w:val="nil"/>
              <w:left w:val="nil"/>
              <w:bottom w:val="single" w:sz="4" w:space="0" w:color="C0C0C0"/>
              <w:right w:val="single" w:sz="4" w:space="0" w:color="auto"/>
            </w:tcBorders>
            <w:shd w:val="clear" w:color="auto" w:fill="auto"/>
            <w:hideMark/>
          </w:tcPr>
          <w:p w14:paraId="0BFD836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470</w:t>
            </w:r>
          </w:p>
        </w:tc>
        <w:tc>
          <w:tcPr>
            <w:tcW w:w="1276" w:type="dxa"/>
            <w:tcBorders>
              <w:top w:val="nil"/>
              <w:left w:val="nil"/>
              <w:bottom w:val="single" w:sz="4" w:space="0" w:color="C0C0C0"/>
              <w:right w:val="single" w:sz="4" w:space="0" w:color="auto"/>
            </w:tcBorders>
            <w:shd w:val="clear" w:color="auto" w:fill="auto"/>
            <w:noWrap/>
            <w:hideMark/>
          </w:tcPr>
          <w:p w14:paraId="17A627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C4424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D3E1F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172B4E0"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0625AE4"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833</w:t>
            </w:r>
          </w:p>
        </w:tc>
        <w:tc>
          <w:tcPr>
            <w:tcW w:w="5150" w:type="dxa"/>
            <w:tcBorders>
              <w:top w:val="nil"/>
              <w:left w:val="nil"/>
              <w:bottom w:val="single" w:sz="4" w:space="0" w:color="C0C0C0"/>
              <w:right w:val="single" w:sz="4" w:space="0" w:color="auto"/>
            </w:tcBorders>
            <w:shd w:val="clear" w:color="auto" w:fill="auto"/>
            <w:hideMark/>
          </w:tcPr>
          <w:p w14:paraId="28459E51"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prodaje dionica i udjela u glavnici kreditnih i ostalih financijskih institucija izvan javnog sektora (AOP 472+473)</w:t>
            </w:r>
          </w:p>
        </w:tc>
        <w:tc>
          <w:tcPr>
            <w:tcW w:w="567" w:type="dxa"/>
            <w:tcBorders>
              <w:top w:val="nil"/>
              <w:left w:val="nil"/>
              <w:bottom w:val="single" w:sz="4" w:space="0" w:color="C0C0C0"/>
              <w:right w:val="single" w:sz="4" w:space="0" w:color="auto"/>
            </w:tcBorders>
            <w:shd w:val="clear" w:color="auto" w:fill="auto"/>
            <w:hideMark/>
          </w:tcPr>
          <w:p w14:paraId="11D759D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471</w:t>
            </w:r>
          </w:p>
        </w:tc>
        <w:tc>
          <w:tcPr>
            <w:tcW w:w="1276" w:type="dxa"/>
            <w:tcBorders>
              <w:top w:val="nil"/>
              <w:left w:val="nil"/>
              <w:bottom w:val="single" w:sz="4" w:space="0" w:color="C0C0C0"/>
              <w:right w:val="single" w:sz="4" w:space="0" w:color="auto"/>
            </w:tcBorders>
            <w:shd w:val="clear" w:color="auto" w:fill="auto"/>
            <w:noWrap/>
            <w:hideMark/>
          </w:tcPr>
          <w:p w14:paraId="0D9DC9A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94E930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66BD26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337174A"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8919C7D" w14:textId="77777777" w:rsidR="00412F4A" w:rsidRPr="00412F4A" w:rsidRDefault="00412F4A" w:rsidP="00412F4A">
            <w:pPr>
              <w:rPr>
                <w:rFonts w:ascii="Arial" w:hAnsi="Arial" w:cs="Arial"/>
                <w:sz w:val="16"/>
                <w:szCs w:val="16"/>
              </w:rPr>
            </w:pPr>
            <w:r w:rsidRPr="00412F4A">
              <w:rPr>
                <w:rFonts w:ascii="Arial" w:hAnsi="Arial" w:cs="Arial"/>
                <w:sz w:val="16"/>
                <w:szCs w:val="16"/>
              </w:rPr>
              <w:t>8331</w:t>
            </w:r>
          </w:p>
        </w:tc>
        <w:tc>
          <w:tcPr>
            <w:tcW w:w="5150" w:type="dxa"/>
            <w:tcBorders>
              <w:top w:val="nil"/>
              <w:left w:val="nil"/>
              <w:bottom w:val="single" w:sz="4" w:space="0" w:color="C0C0C0"/>
              <w:right w:val="single" w:sz="4" w:space="0" w:color="auto"/>
            </w:tcBorders>
            <w:shd w:val="clear" w:color="auto" w:fill="auto"/>
            <w:hideMark/>
          </w:tcPr>
          <w:p w14:paraId="752D3A34"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Dionice i udjeli u glavnici tuzemnih kreditnih i ostalih financijskih institucija izvan javnog sektora </w:t>
            </w:r>
          </w:p>
        </w:tc>
        <w:tc>
          <w:tcPr>
            <w:tcW w:w="567" w:type="dxa"/>
            <w:tcBorders>
              <w:top w:val="nil"/>
              <w:left w:val="nil"/>
              <w:bottom w:val="single" w:sz="4" w:space="0" w:color="C0C0C0"/>
              <w:right w:val="single" w:sz="4" w:space="0" w:color="auto"/>
            </w:tcBorders>
            <w:shd w:val="clear" w:color="auto" w:fill="auto"/>
            <w:hideMark/>
          </w:tcPr>
          <w:p w14:paraId="631EDD9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472</w:t>
            </w:r>
          </w:p>
        </w:tc>
        <w:tc>
          <w:tcPr>
            <w:tcW w:w="1276" w:type="dxa"/>
            <w:tcBorders>
              <w:top w:val="nil"/>
              <w:left w:val="nil"/>
              <w:bottom w:val="single" w:sz="4" w:space="0" w:color="C0C0C0"/>
              <w:right w:val="single" w:sz="4" w:space="0" w:color="auto"/>
            </w:tcBorders>
            <w:shd w:val="clear" w:color="auto" w:fill="auto"/>
            <w:noWrap/>
            <w:hideMark/>
          </w:tcPr>
          <w:p w14:paraId="322762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BFDFC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9DD8B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971ECE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8562CE" w14:textId="77777777" w:rsidR="00412F4A" w:rsidRPr="00412F4A" w:rsidRDefault="00412F4A" w:rsidP="00412F4A">
            <w:pPr>
              <w:rPr>
                <w:rFonts w:ascii="Arial" w:hAnsi="Arial" w:cs="Arial"/>
                <w:sz w:val="16"/>
                <w:szCs w:val="16"/>
              </w:rPr>
            </w:pPr>
            <w:r w:rsidRPr="00412F4A">
              <w:rPr>
                <w:rFonts w:ascii="Arial" w:hAnsi="Arial" w:cs="Arial"/>
                <w:sz w:val="16"/>
                <w:szCs w:val="16"/>
              </w:rPr>
              <w:t>8332</w:t>
            </w:r>
          </w:p>
        </w:tc>
        <w:tc>
          <w:tcPr>
            <w:tcW w:w="5150" w:type="dxa"/>
            <w:tcBorders>
              <w:top w:val="nil"/>
              <w:left w:val="nil"/>
              <w:bottom w:val="single" w:sz="4" w:space="0" w:color="C0C0C0"/>
              <w:right w:val="single" w:sz="4" w:space="0" w:color="auto"/>
            </w:tcBorders>
            <w:shd w:val="clear" w:color="auto" w:fill="auto"/>
            <w:hideMark/>
          </w:tcPr>
          <w:p w14:paraId="2F2C220C"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Dionice i udjeli u glavnici inozemnih kreditnih i ostalih financijskih institucija </w:t>
            </w:r>
          </w:p>
        </w:tc>
        <w:tc>
          <w:tcPr>
            <w:tcW w:w="567" w:type="dxa"/>
            <w:tcBorders>
              <w:top w:val="nil"/>
              <w:left w:val="nil"/>
              <w:bottom w:val="single" w:sz="4" w:space="0" w:color="C0C0C0"/>
              <w:right w:val="single" w:sz="4" w:space="0" w:color="auto"/>
            </w:tcBorders>
            <w:shd w:val="clear" w:color="auto" w:fill="auto"/>
            <w:hideMark/>
          </w:tcPr>
          <w:p w14:paraId="4B22FC7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473</w:t>
            </w:r>
          </w:p>
        </w:tc>
        <w:tc>
          <w:tcPr>
            <w:tcW w:w="1276" w:type="dxa"/>
            <w:tcBorders>
              <w:top w:val="nil"/>
              <w:left w:val="nil"/>
              <w:bottom w:val="single" w:sz="4" w:space="0" w:color="C0C0C0"/>
              <w:right w:val="single" w:sz="4" w:space="0" w:color="auto"/>
            </w:tcBorders>
            <w:shd w:val="clear" w:color="auto" w:fill="auto"/>
            <w:noWrap/>
            <w:hideMark/>
          </w:tcPr>
          <w:p w14:paraId="183BBCA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6C1AD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F256A7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5007BC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29986E7" w14:textId="77777777" w:rsidR="00412F4A" w:rsidRPr="00412F4A" w:rsidRDefault="00412F4A" w:rsidP="00412F4A">
            <w:pPr>
              <w:rPr>
                <w:rFonts w:ascii="Arial" w:hAnsi="Arial" w:cs="Arial"/>
                <w:sz w:val="16"/>
                <w:szCs w:val="16"/>
              </w:rPr>
            </w:pPr>
            <w:r w:rsidRPr="00412F4A">
              <w:rPr>
                <w:rFonts w:ascii="Arial" w:hAnsi="Arial" w:cs="Arial"/>
                <w:sz w:val="16"/>
                <w:szCs w:val="16"/>
              </w:rPr>
              <w:t>834</w:t>
            </w:r>
          </w:p>
        </w:tc>
        <w:tc>
          <w:tcPr>
            <w:tcW w:w="5150" w:type="dxa"/>
            <w:tcBorders>
              <w:top w:val="nil"/>
              <w:left w:val="nil"/>
              <w:bottom w:val="single" w:sz="4" w:space="0" w:color="C0C0C0"/>
              <w:right w:val="single" w:sz="4" w:space="0" w:color="auto"/>
            </w:tcBorders>
            <w:shd w:val="clear" w:color="auto" w:fill="auto"/>
            <w:hideMark/>
          </w:tcPr>
          <w:p w14:paraId="26D8F581"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prodaje dionica i udjela u glavnici trgovačkih društava izvan javnog sektora</w:t>
            </w:r>
            <w:r w:rsidRPr="00412F4A">
              <w:rPr>
                <w:rFonts w:ascii="Arial" w:hAnsi="Arial" w:cs="Arial"/>
                <w:sz w:val="16"/>
                <w:szCs w:val="16"/>
              </w:rPr>
              <w:br/>
              <w:t>(AOP 475+476)</w:t>
            </w:r>
          </w:p>
        </w:tc>
        <w:tc>
          <w:tcPr>
            <w:tcW w:w="567" w:type="dxa"/>
            <w:tcBorders>
              <w:top w:val="nil"/>
              <w:left w:val="nil"/>
              <w:bottom w:val="single" w:sz="4" w:space="0" w:color="C0C0C0"/>
              <w:right w:val="single" w:sz="4" w:space="0" w:color="auto"/>
            </w:tcBorders>
            <w:shd w:val="clear" w:color="auto" w:fill="auto"/>
            <w:hideMark/>
          </w:tcPr>
          <w:p w14:paraId="6C4F286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474</w:t>
            </w:r>
          </w:p>
        </w:tc>
        <w:tc>
          <w:tcPr>
            <w:tcW w:w="1276" w:type="dxa"/>
            <w:tcBorders>
              <w:top w:val="nil"/>
              <w:left w:val="nil"/>
              <w:bottom w:val="single" w:sz="4" w:space="0" w:color="C0C0C0"/>
              <w:right w:val="single" w:sz="4" w:space="0" w:color="auto"/>
            </w:tcBorders>
            <w:shd w:val="clear" w:color="auto" w:fill="auto"/>
            <w:noWrap/>
            <w:hideMark/>
          </w:tcPr>
          <w:p w14:paraId="33CF0A9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8D6C5E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72465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22F484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E9844EB" w14:textId="77777777" w:rsidR="00412F4A" w:rsidRPr="00412F4A" w:rsidRDefault="00412F4A" w:rsidP="00412F4A">
            <w:pPr>
              <w:rPr>
                <w:rFonts w:ascii="Arial" w:hAnsi="Arial" w:cs="Arial"/>
                <w:sz w:val="16"/>
                <w:szCs w:val="16"/>
              </w:rPr>
            </w:pPr>
            <w:r w:rsidRPr="00412F4A">
              <w:rPr>
                <w:rFonts w:ascii="Arial" w:hAnsi="Arial" w:cs="Arial"/>
                <w:sz w:val="16"/>
                <w:szCs w:val="16"/>
              </w:rPr>
              <w:t>8341</w:t>
            </w:r>
          </w:p>
        </w:tc>
        <w:tc>
          <w:tcPr>
            <w:tcW w:w="5150" w:type="dxa"/>
            <w:tcBorders>
              <w:top w:val="nil"/>
              <w:left w:val="nil"/>
              <w:bottom w:val="single" w:sz="4" w:space="0" w:color="C0C0C0"/>
              <w:right w:val="single" w:sz="4" w:space="0" w:color="auto"/>
            </w:tcBorders>
            <w:shd w:val="clear" w:color="auto" w:fill="auto"/>
            <w:hideMark/>
          </w:tcPr>
          <w:p w14:paraId="3298F936"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tuzemnih trgovačkih društva izvan javnog sektora</w:t>
            </w:r>
          </w:p>
        </w:tc>
        <w:tc>
          <w:tcPr>
            <w:tcW w:w="567" w:type="dxa"/>
            <w:tcBorders>
              <w:top w:val="nil"/>
              <w:left w:val="nil"/>
              <w:bottom w:val="single" w:sz="4" w:space="0" w:color="C0C0C0"/>
              <w:right w:val="single" w:sz="4" w:space="0" w:color="auto"/>
            </w:tcBorders>
            <w:shd w:val="clear" w:color="auto" w:fill="auto"/>
            <w:hideMark/>
          </w:tcPr>
          <w:p w14:paraId="319D609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475</w:t>
            </w:r>
          </w:p>
        </w:tc>
        <w:tc>
          <w:tcPr>
            <w:tcW w:w="1276" w:type="dxa"/>
            <w:tcBorders>
              <w:top w:val="nil"/>
              <w:left w:val="nil"/>
              <w:bottom w:val="single" w:sz="4" w:space="0" w:color="C0C0C0"/>
              <w:right w:val="single" w:sz="4" w:space="0" w:color="auto"/>
            </w:tcBorders>
            <w:shd w:val="clear" w:color="auto" w:fill="auto"/>
            <w:noWrap/>
            <w:hideMark/>
          </w:tcPr>
          <w:p w14:paraId="7D9032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FE51C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37A34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408E33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AF5C283" w14:textId="77777777" w:rsidR="00412F4A" w:rsidRPr="00412F4A" w:rsidRDefault="00412F4A" w:rsidP="00412F4A">
            <w:pPr>
              <w:rPr>
                <w:rFonts w:ascii="Arial" w:hAnsi="Arial" w:cs="Arial"/>
                <w:sz w:val="16"/>
                <w:szCs w:val="16"/>
              </w:rPr>
            </w:pPr>
            <w:r w:rsidRPr="00412F4A">
              <w:rPr>
                <w:rFonts w:ascii="Arial" w:hAnsi="Arial" w:cs="Arial"/>
                <w:sz w:val="16"/>
                <w:szCs w:val="16"/>
              </w:rPr>
              <w:t>8342</w:t>
            </w:r>
          </w:p>
        </w:tc>
        <w:tc>
          <w:tcPr>
            <w:tcW w:w="5150" w:type="dxa"/>
            <w:tcBorders>
              <w:top w:val="nil"/>
              <w:left w:val="nil"/>
              <w:bottom w:val="single" w:sz="4" w:space="0" w:color="C0C0C0"/>
              <w:right w:val="single" w:sz="4" w:space="0" w:color="auto"/>
            </w:tcBorders>
            <w:shd w:val="clear" w:color="auto" w:fill="auto"/>
            <w:hideMark/>
          </w:tcPr>
          <w:p w14:paraId="6133DDE6"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inozemnih trgovačkih društava</w:t>
            </w:r>
          </w:p>
        </w:tc>
        <w:tc>
          <w:tcPr>
            <w:tcW w:w="567" w:type="dxa"/>
            <w:tcBorders>
              <w:top w:val="nil"/>
              <w:left w:val="nil"/>
              <w:bottom w:val="single" w:sz="4" w:space="0" w:color="C0C0C0"/>
              <w:right w:val="single" w:sz="4" w:space="0" w:color="auto"/>
            </w:tcBorders>
            <w:shd w:val="clear" w:color="auto" w:fill="auto"/>
            <w:hideMark/>
          </w:tcPr>
          <w:p w14:paraId="1DD4B73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476</w:t>
            </w:r>
          </w:p>
        </w:tc>
        <w:tc>
          <w:tcPr>
            <w:tcW w:w="1276" w:type="dxa"/>
            <w:tcBorders>
              <w:top w:val="nil"/>
              <w:left w:val="nil"/>
              <w:bottom w:val="single" w:sz="4" w:space="0" w:color="C0C0C0"/>
              <w:right w:val="single" w:sz="4" w:space="0" w:color="auto"/>
            </w:tcBorders>
            <w:shd w:val="clear" w:color="auto" w:fill="auto"/>
            <w:noWrap/>
            <w:hideMark/>
          </w:tcPr>
          <w:p w14:paraId="048694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9FE97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6F6C5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6DC210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401AF7E" w14:textId="77777777" w:rsidR="00412F4A" w:rsidRPr="00412F4A" w:rsidRDefault="00412F4A" w:rsidP="00412F4A">
            <w:pPr>
              <w:rPr>
                <w:rFonts w:ascii="Arial" w:hAnsi="Arial" w:cs="Arial"/>
                <w:sz w:val="16"/>
                <w:szCs w:val="16"/>
              </w:rPr>
            </w:pPr>
            <w:r w:rsidRPr="00412F4A">
              <w:rPr>
                <w:rFonts w:ascii="Arial" w:hAnsi="Arial" w:cs="Arial"/>
                <w:sz w:val="16"/>
                <w:szCs w:val="16"/>
              </w:rPr>
              <w:t>84</w:t>
            </w:r>
          </w:p>
        </w:tc>
        <w:tc>
          <w:tcPr>
            <w:tcW w:w="5150" w:type="dxa"/>
            <w:tcBorders>
              <w:top w:val="nil"/>
              <w:left w:val="nil"/>
              <w:bottom w:val="single" w:sz="4" w:space="0" w:color="C0C0C0"/>
              <w:right w:val="single" w:sz="4" w:space="0" w:color="auto"/>
            </w:tcBorders>
            <w:shd w:val="clear" w:color="auto" w:fill="auto"/>
            <w:hideMark/>
          </w:tcPr>
          <w:p w14:paraId="1FB627A7"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zaduživanja (AOP 478+483+487+488+495+500)</w:t>
            </w:r>
          </w:p>
        </w:tc>
        <w:tc>
          <w:tcPr>
            <w:tcW w:w="567" w:type="dxa"/>
            <w:tcBorders>
              <w:top w:val="nil"/>
              <w:left w:val="nil"/>
              <w:bottom w:val="single" w:sz="4" w:space="0" w:color="C0C0C0"/>
              <w:right w:val="single" w:sz="4" w:space="0" w:color="auto"/>
            </w:tcBorders>
            <w:shd w:val="clear" w:color="auto" w:fill="auto"/>
            <w:hideMark/>
          </w:tcPr>
          <w:p w14:paraId="2A1BF1F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477</w:t>
            </w:r>
          </w:p>
        </w:tc>
        <w:tc>
          <w:tcPr>
            <w:tcW w:w="1276" w:type="dxa"/>
            <w:tcBorders>
              <w:top w:val="nil"/>
              <w:left w:val="nil"/>
              <w:bottom w:val="single" w:sz="4" w:space="0" w:color="C0C0C0"/>
              <w:right w:val="single" w:sz="4" w:space="0" w:color="auto"/>
            </w:tcBorders>
            <w:shd w:val="clear" w:color="auto" w:fill="auto"/>
            <w:noWrap/>
            <w:hideMark/>
          </w:tcPr>
          <w:p w14:paraId="0D1E180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68B833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69.629.204</w:t>
            </w:r>
          </w:p>
        </w:tc>
        <w:tc>
          <w:tcPr>
            <w:tcW w:w="886" w:type="dxa"/>
            <w:tcBorders>
              <w:top w:val="nil"/>
              <w:left w:val="nil"/>
              <w:bottom w:val="single" w:sz="4" w:space="0" w:color="C0C0C0"/>
              <w:right w:val="single" w:sz="4" w:space="0" w:color="auto"/>
            </w:tcBorders>
            <w:shd w:val="clear" w:color="auto" w:fill="auto"/>
            <w:noWrap/>
            <w:hideMark/>
          </w:tcPr>
          <w:p w14:paraId="41362F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2EC71F5"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55EAF542" w14:textId="77777777" w:rsidR="00412F4A" w:rsidRPr="00412F4A" w:rsidRDefault="00412F4A" w:rsidP="00412F4A">
            <w:pPr>
              <w:rPr>
                <w:rFonts w:ascii="Arial" w:hAnsi="Arial" w:cs="Arial"/>
                <w:sz w:val="16"/>
                <w:szCs w:val="16"/>
              </w:rPr>
            </w:pPr>
            <w:r w:rsidRPr="00412F4A">
              <w:rPr>
                <w:rFonts w:ascii="Arial" w:hAnsi="Arial" w:cs="Arial"/>
                <w:sz w:val="16"/>
                <w:szCs w:val="16"/>
              </w:rPr>
              <w:t>841</w:t>
            </w:r>
          </w:p>
        </w:tc>
        <w:tc>
          <w:tcPr>
            <w:tcW w:w="5150" w:type="dxa"/>
            <w:tcBorders>
              <w:top w:val="nil"/>
              <w:left w:val="nil"/>
              <w:bottom w:val="single" w:sz="4" w:space="0" w:color="C0C0C0"/>
              <w:right w:val="single" w:sz="4" w:space="0" w:color="auto"/>
            </w:tcBorders>
            <w:shd w:val="clear" w:color="auto" w:fill="auto"/>
            <w:hideMark/>
          </w:tcPr>
          <w:p w14:paraId="31CFD346"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i zajmovi od međunarodnih organizacija, institucija i tijela EU te inozemnih vlada (AOP 479 do 482)</w:t>
            </w:r>
          </w:p>
        </w:tc>
        <w:tc>
          <w:tcPr>
            <w:tcW w:w="567" w:type="dxa"/>
            <w:tcBorders>
              <w:top w:val="nil"/>
              <w:left w:val="nil"/>
              <w:bottom w:val="single" w:sz="4" w:space="0" w:color="C0C0C0"/>
              <w:right w:val="single" w:sz="4" w:space="0" w:color="auto"/>
            </w:tcBorders>
            <w:shd w:val="clear" w:color="auto" w:fill="auto"/>
            <w:hideMark/>
          </w:tcPr>
          <w:p w14:paraId="0CE8E64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478</w:t>
            </w:r>
          </w:p>
        </w:tc>
        <w:tc>
          <w:tcPr>
            <w:tcW w:w="1276" w:type="dxa"/>
            <w:tcBorders>
              <w:top w:val="nil"/>
              <w:left w:val="nil"/>
              <w:bottom w:val="single" w:sz="4" w:space="0" w:color="C0C0C0"/>
              <w:right w:val="single" w:sz="4" w:space="0" w:color="auto"/>
            </w:tcBorders>
            <w:shd w:val="clear" w:color="auto" w:fill="auto"/>
            <w:noWrap/>
            <w:hideMark/>
          </w:tcPr>
          <w:p w14:paraId="5DD7981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2F3C50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64.862.238</w:t>
            </w:r>
          </w:p>
        </w:tc>
        <w:tc>
          <w:tcPr>
            <w:tcW w:w="886" w:type="dxa"/>
            <w:tcBorders>
              <w:top w:val="nil"/>
              <w:left w:val="nil"/>
              <w:bottom w:val="single" w:sz="4" w:space="0" w:color="C0C0C0"/>
              <w:right w:val="single" w:sz="4" w:space="0" w:color="auto"/>
            </w:tcBorders>
            <w:shd w:val="clear" w:color="auto" w:fill="auto"/>
            <w:noWrap/>
            <w:hideMark/>
          </w:tcPr>
          <w:p w14:paraId="4CDADA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35B130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3DC64D3" w14:textId="77777777" w:rsidR="00412F4A" w:rsidRPr="00412F4A" w:rsidRDefault="00412F4A" w:rsidP="00412F4A">
            <w:pPr>
              <w:rPr>
                <w:rFonts w:ascii="Arial" w:hAnsi="Arial" w:cs="Arial"/>
                <w:sz w:val="16"/>
                <w:szCs w:val="16"/>
              </w:rPr>
            </w:pPr>
            <w:r w:rsidRPr="00412F4A">
              <w:rPr>
                <w:rFonts w:ascii="Arial" w:hAnsi="Arial" w:cs="Arial"/>
                <w:sz w:val="16"/>
                <w:szCs w:val="16"/>
              </w:rPr>
              <w:t>8413</w:t>
            </w:r>
          </w:p>
        </w:tc>
        <w:tc>
          <w:tcPr>
            <w:tcW w:w="5150" w:type="dxa"/>
            <w:tcBorders>
              <w:top w:val="nil"/>
              <w:left w:val="nil"/>
              <w:bottom w:val="single" w:sz="4" w:space="0" w:color="C0C0C0"/>
              <w:right w:val="single" w:sz="4" w:space="0" w:color="auto"/>
            </w:tcBorders>
            <w:shd w:val="clear" w:color="auto" w:fill="auto"/>
            <w:hideMark/>
          </w:tcPr>
          <w:p w14:paraId="7914BB8F"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međunarodnih organizacija</w:t>
            </w:r>
          </w:p>
        </w:tc>
        <w:tc>
          <w:tcPr>
            <w:tcW w:w="567" w:type="dxa"/>
            <w:tcBorders>
              <w:top w:val="nil"/>
              <w:left w:val="nil"/>
              <w:bottom w:val="single" w:sz="4" w:space="0" w:color="C0C0C0"/>
              <w:right w:val="single" w:sz="4" w:space="0" w:color="auto"/>
            </w:tcBorders>
            <w:shd w:val="clear" w:color="auto" w:fill="auto"/>
            <w:hideMark/>
          </w:tcPr>
          <w:p w14:paraId="2B6C43A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479</w:t>
            </w:r>
          </w:p>
        </w:tc>
        <w:tc>
          <w:tcPr>
            <w:tcW w:w="1276" w:type="dxa"/>
            <w:tcBorders>
              <w:top w:val="nil"/>
              <w:left w:val="nil"/>
              <w:bottom w:val="single" w:sz="4" w:space="0" w:color="C0C0C0"/>
              <w:right w:val="single" w:sz="4" w:space="0" w:color="auto"/>
            </w:tcBorders>
            <w:shd w:val="clear" w:color="auto" w:fill="auto"/>
            <w:noWrap/>
            <w:hideMark/>
          </w:tcPr>
          <w:p w14:paraId="736D1E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C46B8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64.862.238</w:t>
            </w:r>
          </w:p>
        </w:tc>
        <w:tc>
          <w:tcPr>
            <w:tcW w:w="886" w:type="dxa"/>
            <w:tcBorders>
              <w:top w:val="nil"/>
              <w:left w:val="nil"/>
              <w:bottom w:val="single" w:sz="4" w:space="0" w:color="C0C0C0"/>
              <w:right w:val="single" w:sz="4" w:space="0" w:color="auto"/>
            </w:tcBorders>
            <w:shd w:val="clear" w:color="auto" w:fill="auto"/>
            <w:noWrap/>
            <w:hideMark/>
          </w:tcPr>
          <w:p w14:paraId="00226A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8B6F1A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7F5A513" w14:textId="77777777" w:rsidR="00412F4A" w:rsidRPr="00412F4A" w:rsidRDefault="00412F4A" w:rsidP="00412F4A">
            <w:pPr>
              <w:rPr>
                <w:rFonts w:ascii="Arial" w:hAnsi="Arial" w:cs="Arial"/>
                <w:sz w:val="16"/>
                <w:szCs w:val="16"/>
              </w:rPr>
            </w:pPr>
            <w:r w:rsidRPr="00412F4A">
              <w:rPr>
                <w:rFonts w:ascii="Arial" w:hAnsi="Arial" w:cs="Arial"/>
                <w:sz w:val="16"/>
                <w:szCs w:val="16"/>
              </w:rPr>
              <w:t>8414</w:t>
            </w:r>
          </w:p>
        </w:tc>
        <w:tc>
          <w:tcPr>
            <w:tcW w:w="5150" w:type="dxa"/>
            <w:tcBorders>
              <w:top w:val="nil"/>
              <w:left w:val="nil"/>
              <w:bottom w:val="single" w:sz="4" w:space="0" w:color="C0C0C0"/>
              <w:right w:val="single" w:sz="4" w:space="0" w:color="auto"/>
            </w:tcBorders>
            <w:shd w:val="clear" w:color="auto" w:fill="auto"/>
            <w:hideMark/>
          </w:tcPr>
          <w:p w14:paraId="45CA8E3D"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i zajmovi od institucija i tijela EU</w:t>
            </w:r>
          </w:p>
        </w:tc>
        <w:tc>
          <w:tcPr>
            <w:tcW w:w="567" w:type="dxa"/>
            <w:tcBorders>
              <w:top w:val="nil"/>
              <w:left w:val="nil"/>
              <w:bottom w:val="single" w:sz="4" w:space="0" w:color="C0C0C0"/>
              <w:right w:val="single" w:sz="4" w:space="0" w:color="auto"/>
            </w:tcBorders>
            <w:shd w:val="clear" w:color="auto" w:fill="auto"/>
            <w:hideMark/>
          </w:tcPr>
          <w:p w14:paraId="06BF86D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480</w:t>
            </w:r>
          </w:p>
        </w:tc>
        <w:tc>
          <w:tcPr>
            <w:tcW w:w="1276" w:type="dxa"/>
            <w:tcBorders>
              <w:top w:val="nil"/>
              <w:left w:val="nil"/>
              <w:bottom w:val="single" w:sz="4" w:space="0" w:color="C0C0C0"/>
              <w:right w:val="single" w:sz="4" w:space="0" w:color="auto"/>
            </w:tcBorders>
            <w:shd w:val="clear" w:color="auto" w:fill="auto"/>
            <w:noWrap/>
            <w:hideMark/>
          </w:tcPr>
          <w:p w14:paraId="7CA3AC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E1AF4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B13FB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FF0354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D60635D" w14:textId="77777777" w:rsidR="00412F4A" w:rsidRPr="00412F4A" w:rsidRDefault="00412F4A" w:rsidP="00412F4A">
            <w:pPr>
              <w:rPr>
                <w:rFonts w:ascii="Arial" w:hAnsi="Arial" w:cs="Arial"/>
                <w:sz w:val="16"/>
                <w:szCs w:val="16"/>
              </w:rPr>
            </w:pPr>
            <w:r w:rsidRPr="00412F4A">
              <w:rPr>
                <w:rFonts w:ascii="Arial" w:hAnsi="Arial" w:cs="Arial"/>
                <w:sz w:val="16"/>
                <w:szCs w:val="16"/>
              </w:rPr>
              <w:t>8415</w:t>
            </w:r>
          </w:p>
        </w:tc>
        <w:tc>
          <w:tcPr>
            <w:tcW w:w="5150" w:type="dxa"/>
            <w:tcBorders>
              <w:top w:val="nil"/>
              <w:left w:val="nil"/>
              <w:bottom w:val="single" w:sz="4" w:space="0" w:color="C0C0C0"/>
              <w:right w:val="single" w:sz="4" w:space="0" w:color="auto"/>
            </w:tcBorders>
            <w:shd w:val="clear" w:color="auto" w:fill="auto"/>
            <w:hideMark/>
          </w:tcPr>
          <w:p w14:paraId="45D0B144"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inozemnih vlada u EU</w:t>
            </w:r>
          </w:p>
        </w:tc>
        <w:tc>
          <w:tcPr>
            <w:tcW w:w="567" w:type="dxa"/>
            <w:tcBorders>
              <w:top w:val="nil"/>
              <w:left w:val="nil"/>
              <w:bottom w:val="single" w:sz="4" w:space="0" w:color="C0C0C0"/>
              <w:right w:val="single" w:sz="4" w:space="0" w:color="auto"/>
            </w:tcBorders>
            <w:shd w:val="clear" w:color="auto" w:fill="auto"/>
            <w:hideMark/>
          </w:tcPr>
          <w:p w14:paraId="722D464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481</w:t>
            </w:r>
          </w:p>
        </w:tc>
        <w:tc>
          <w:tcPr>
            <w:tcW w:w="1276" w:type="dxa"/>
            <w:tcBorders>
              <w:top w:val="nil"/>
              <w:left w:val="nil"/>
              <w:bottom w:val="single" w:sz="4" w:space="0" w:color="C0C0C0"/>
              <w:right w:val="single" w:sz="4" w:space="0" w:color="auto"/>
            </w:tcBorders>
            <w:shd w:val="clear" w:color="auto" w:fill="auto"/>
            <w:noWrap/>
            <w:hideMark/>
          </w:tcPr>
          <w:p w14:paraId="4DEF1EE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981C5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2757A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9A48C7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D39F836" w14:textId="77777777" w:rsidR="00412F4A" w:rsidRPr="00412F4A" w:rsidRDefault="00412F4A" w:rsidP="00412F4A">
            <w:pPr>
              <w:rPr>
                <w:rFonts w:ascii="Arial" w:hAnsi="Arial" w:cs="Arial"/>
                <w:sz w:val="16"/>
                <w:szCs w:val="16"/>
              </w:rPr>
            </w:pPr>
            <w:r w:rsidRPr="00412F4A">
              <w:rPr>
                <w:rFonts w:ascii="Arial" w:hAnsi="Arial" w:cs="Arial"/>
                <w:sz w:val="16"/>
                <w:szCs w:val="16"/>
              </w:rPr>
              <w:t>8416</w:t>
            </w:r>
          </w:p>
        </w:tc>
        <w:tc>
          <w:tcPr>
            <w:tcW w:w="5150" w:type="dxa"/>
            <w:tcBorders>
              <w:top w:val="nil"/>
              <w:left w:val="nil"/>
              <w:bottom w:val="single" w:sz="4" w:space="0" w:color="C0C0C0"/>
              <w:right w:val="single" w:sz="4" w:space="0" w:color="auto"/>
            </w:tcBorders>
            <w:shd w:val="clear" w:color="auto" w:fill="auto"/>
            <w:hideMark/>
          </w:tcPr>
          <w:p w14:paraId="53F3E14B"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inozemnih vlada izvan EU</w:t>
            </w:r>
          </w:p>
        </w:tc>
        <w:tc>
          <w:tcPr>
            <w:tcW w:w="567" w:type="dxa"/>
            <w:tcBorders>
              <w:top w:val="nil"/>
              <w:left w:val="nil"/>
              <w:bottom w:val="single" w:sz="4" w:space="0" w:color="C0C0C0"/>
              <w:right w:val="single" w:sz="4" w:space="0" w:color="auto"/>
            </w:tcBorders>
            <w:shd w:val="clear" w:color="auto" w:fill="auto"/>
            <w:hideMark/>
          </w:tcPr>
          <w:p w14:paraId="4E16E47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482</w:t>
            </w:r>
          </w:p>
        </w:tc>
        <w:tc>
          <w:tcPr>
            <w:tcW w:w="1276" w:type="dxa"/>
            <w:tcBorders>
              <w:top w:val="nil"/>
              <w:left w:val="nil"/>
              <w:bottom w:val="single" w:sz="4" w:space="0" w:color="C0C0C0"/>
              <w:right w:val="single" w:sz="4" w:space="0" w:color="auto"/>
            </w:tcBorders>
            <w:shd w:val="clear" w:color="auto" w:fill="auto"/>
            <w:noWrap/>
            <w:hideMark/>
          </w:tcPr>
          <w:p w14:paraId="5F48A5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0FBE63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ABB2C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7C8658A"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8ADBD59" w14:textId="77777777" w:rsidR="00412F4A" w:rsidRPr="00412F4A" w:rsidRDefault="00412F4A" w:rsidP="00412F4A">
            <w:pPr>
              <w:rPr>
                <w:rFonts w:ascii="Arial" w:hAnsi="Arial" w:cs="Arial"/>
                <w:sz w:val="16"/>
                <w:szCs w:val="16"/>
              </w:rPr>
            </w:pPr>
            <w:r w:rsidRPr="00412F4A">
              <w:rPr>
                <w:rFonts w:ascii="Arial" w:hAnsi="Arial" w:cs="Arial"/>
                <w:sz w:val="16"/>
                <w:szCs w:val="16"/>
              </w:rPr>
              <w:t>842</w:t>
            </w:r>
          </w:p>
        </w:tc>
        <w:tc>
          <w:tcPr>
            <w:tcW w:w="5150" w:type="dxa"/>
            <w:tcBorders>
              <w:top w:val="nil"/>
              <w:left w:val="nil"/>
              <w:bottom w:val="single" w:sz="4" w:space="0" w:color="C0C0C0"/>
              <w:right w:val="single" w:sz="4" w:space="0" w:color="auto"/>
            </w:tcBorders>
            <w:shd w:val="clear" w:color="auto" w:fill="auto"/>
            <w:hideMark/>
          </w:tcPr>
          <w:p w14:paraId="5C45CC6F"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i zajmovi od kreditnih i ostalih financijskih institucija u javnom sektoru (AOP 484 do 486)</w:t>
            </w:r>
          </w:p>
        </w:tc>
        <w:tc>
          <w:tcPr>
            <w:tcW w:w="567" w:type="dxa"/>
            <w:tcBorders>
              <w:top w:val="nil"/>
              <w:left w:val="nil"/>
              <w:bottom w:val="single" w:sz="4" w:space="0" w:color="C0C0C0"/>
              <w:right w:val="single" w:sz="4" w:space="0" w:color="auto"/>
            </w:tcBorders>
            <w:shd w:val="clear" w:color="auto" w:fill="auto"/>
            <w:hideMark/>
          </w:tcPr>
          <w:p w14:paraId="7CC094A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483</w:t>
            </w:r>
          </w:p>
        </w:tc>
        <w:tc>
          <w:tcPr>
            <w:tcW w:w="1276" w:type="dxa"/>
            <w:tcBorders>
              <w:top w:val="nil"/>
              <w:left w:val="nil"/>
              <w:bottom w:val="single" w:sz="4" w:space="0" w:color="C0C0C0"/>
              <w:right w:val="single" w:sz="4" w:space="0" w:color="auto"/>
            </w:tcBorders>
            <w:shd w:val="clear" w:color="auto" w:fill="auto"/>
            <w:noWrap/>
            <w:hideMark/>
          </w:tcPr>
          <w:p w14:paraId="03133B0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3CB971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46F2A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D47CD8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DEC2BC9" w14:textId="77777777" w:rsidR="00412F4A" w:rsidRPr="00412F4A" w:rsidRDefault="00412F4A" w:rsidP="00412F4A">
            <w:pPr>
              <w:rPr>
                <w:rFonts w:ascii="Arial" w:hAnsi="Arial" w:cs="Arial"/>
                <w:sz w:val="16"/>
                <w:szCs w:val="16"/>
              </w:rPr>
            </w:pPr>
            <w:r w:rsidRPr="00412F4A">
              <w:rPr>
                <w:rFonts w:ascii="Arial" w:hAnsi="Arial" w:cs="Arial"/>
                <w:sz w:val="16"/>
                <w:szCs w:val="16"/>
              </w:rPr>
              <w:t>8422</w:t>
            </w:r>
          </w:p>
        </w:tc>
        <w:tc>
          <w:tcPr>
            <w:tcW w:w="5150" w:type="dxa"/>
            <w:tcBorders>
              <w:top w:val="nil"/>
              <w:left w:val="nil"/>
              <w:bottom w:val="single" w:sz="4" w:space="0" w:color="C0C0C0"/>
              <w:right w:val="single" w:sz="4" w:space="0" w:color="auto"/>
            </w:tcBorders>
            <w:shd w:val="clear" w:color="auto" w:fill="auto"/>
            <w:hideMark/>
          </w:tcPr>
          <w:p w14:paraId="085890E5"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od kreditnih institucija u javnom sektoru</w:t>
            </w:r>
          </w:p>
        </w:tc>
        <w:tc>
          <w:tcPr>
            <w:tcW w:w="567" w:type="dxa"/>
            <w:tcBorders>
              <w:top w:val="nil"/>
              <w:left w:val="nil"/>
              <w:bottom w:val="single" w:sz="4" w:space="0" w:color="C0C0C0"/>
              <w:right w:val="single" w:sz="4" w:space="0" w:color="auto"/>
            </w:tcBorders>
            <w:shd w:val="clear" w:color="auto" w:fill="auto"/>
            <w:hideMark/>
          </w:tcPr>
          <w:p w14:paraId="48BB509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484</w:t>
            </w:r>
          </w:p>
        </w:tc>
        <w:tc>
          <w:tcPr>
            <w:tcW w:w="1276" w:type="dxa"/>
            <w:tcBorders>
              <w:top w:val="nil"/>
              <w:left w:val="nil"/>
              <w:bottom w:val="single" w:sz="4" w:space="0" w:color="C0C0C0"/>
              <w:right w:val="single" w:sz="4" w:space="0" w:color="auto"/>
            </w:tcBorders>
            <w:shd w:val="clear" w:color="auto" w:fill="auto"/>
            <w:noWrap/>
            <w:hideMark/>
          </w:tcPr>
          <w:p w14:paraId="5510BC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E26F00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6D38F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C4220F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6A48E1B" w14:textId="77777777" w:rsidR="00412F4A" w:rsidRPr="00412F4A" w:rsidRDefault="00412F4A" w:rsidP="00412F4A">
            <w:pPr>
              <w:rPr>
                <w:rFonts w:ascii="Arial" w:hAnsi="Arial" w:cs="Arial"/>
                <w:sz w:val="16"/>
                <w:szCs w:val="16"/>
              </w:rPr>
            </w:pPr>
            <w:r w:rsidRPr="00412F4A">
              <w:rPr>
                <w:rFonts w:ascii="Arial" w:hAnsi="Arial" w:cs="Arial"/>
                <w:sz w:val="16"/>
                <w:szCs w:val="16"/>
              </w:rPr>
              <w:t>8423</w:t>
            </w:r>
          </w:p>
        </w:tc>
        <w:tc>
          <w:tcPr>
            <w:tcW w:w="5150" w:type="dxa"/>
            <w:tcBorders>
              <w:top w:val="nil"/>
              <w:left w:val="nil"/>
              <w:bottom w:val="single" w:sz="4" w:space="0" w:color="C0C0C0"/>
              <w:right w:val="single" w:sz="4" w:space="0" w:color="auto"/>
            </w:tcBorders>
            <w:shd w:val="clear" w:color="auto" w:fill="auto"/>
            <w:hideMark/>
          </w:tcPr>
          <w:p w14:paraId="21EC888A"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osiguravajućih društava u javnom sektoru</w:t>
            </w:r>
          </w:p>
        </w:tc>
        <w:tc>
          <w:tcPr>
            <w:tcW w:w="567" w:type="dxa"/>
            <w:tcBorders>
              <w:top w:val="nil"/>
              <w:left w:val="nil"/>
              <w:bottom w:val="single" w:sz="4" w:space="0" w:color="C0C0C0"/>
              <w:right w:val="single" w:sz="4" w:space="0" w:color="auto"/>
            </w:tcBorders>
            <w:shd w:val="clear" w:color="auto" w:fill="auto"/>
            <w:hideMark/>
          </w:tcPr>
          <w:p w14:paraId="0A3ECAD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485</w:t>
            </w:r>
          </w:p>
        </w:tc>
        <w:tc>
          <w:tcPr>
            <w:tcW w:w="1276" w:type="dxa"/>
            <w:tcBorders>
              <w:top w:val="nil"/>
              <w:left w:val="nil"/>
              <w:bottom w:val="single" w:sz="4" w:space="0" w:color="C0C0C0"/>
              <w:right w:val="single" w:sz="4" w:space="0" w:color="auto"/>
            </w:tcBorders>
            <w:shd w:val="clear" w:color="auto" w:fill="auto"/>
            <w:noWrap/>
            <w:hideMark/>
          </w:tcPr>
          <w:p w14:paraId="25F735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7C3A2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7420EE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B3BDFF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FF758EF" w14:textId="77777777" w:rsidR="00412F4A" w:rsidRPr="00412F4A" w:rsidRDefault="00412F4A" w:rsidP="00412F4A">
            <w:pPr>
              <w:rPr>
                <w:rFonts w:ascii="Arial" w:hAnsi="Arial" w:cs="Arial"/>
                <w:sz w:val="16"/>
                <w:szCs w:val="16"/>
              </w:rPr>
            </w:pPr>
            <w:r w:rsidRPr="00412F4A">
              <w:rPr>
                <w:rFonts w:ascii="Arial" w:hAnsi="Arial" w:cs="Arial"/>
                <w:sz w:val="16"/>
                <w:szCs w:val="16"/>
              </w:rPr>
              <w:t>8424</w:t>
            </w:r>
          </w:p>
        </w:tc>
        <w:tc>
          <w:tcPr>
            <w:tcW w:w="5150" w:type="dxa"/>
            <w:tcBorders>
              <w:top w:val="nil"/>
              <w:left w:val="nil"/>
              <w:bottom w:val="single" w:sz="4" w:space="0" w:color="C0C0C0"/>
              <w:right w:val="single" w:sz="4" w:space="0" w:color="auto"/>
            </w:tcBorders>
            <w:shd w:val="clear" w:color="auto" w:fill="auto"/>
            <w:hideMark/>
          </w:tcPr>
          <w:p w14:paraId="6F1B7AF3"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ostalih financijskih institucija u javnom sektoru</w:t>
            </w:r>
          </w:p>
        </w:tc>
        <w:tc>
          <w:tcPr>
            <w:tcW w:w="567" w:type="dxa"/>
            <w:tcBorders>
              <w:top w:val="nil"/>
              <w:left w:val="nil"/>
              <w:bottom w:val="single" w:sz="4" w:space="0" w:color="C0C0C0"/>
              <w:right w:val="single" w:sz="4" w:space="0" w:color="auto"/>
            </w:tcBorders>
            <w:shd w:val="clear" w:color="auto" w:fill="auto"/>
            <w:hideMark/>
          </w:tcPr>
          <w:p w14:paraId="0C48A9F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486</w:t>
            </w:r>
          </w:p>
        </w:tc>
        <w:tc>
          <w:tcPr>
            <w:tcW w:w="1276" w:type="dxa"/>
            <w:tcBorders>
              <w:top w:val="nil"/>
              <w:left w:val="nil"/>
              <w:bottom w:val="single" w:sz="4" w:space="0" w:color="C0C0C0"/>
              <w:right w:val="single" w:sz="4" w:space="0" w:color="auto"/>
            </w:tcBorders>
            <w:shd w:val="clear" w:color="auto" w:fill="auto"/>
            <w:noWrap/>
            <w:hideMark/>
          </w:tcPr>
          <w:p w14:paraId="5AAD8C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EEC2D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5989F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5F52CA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30C38FD" w14:textId="77777777" w:rsidR="00412F4A" w:rsidRPr="00412F4A" w:rsidRDefault="00412F4A" w:rsidP="00412F4A">
            <w:pPr>
              <w:rPr>
                <w:rFonts w:ascii="Arial" w:hAnsi="Arial" w:cs="Arial"/>
                <w:sz w:val="16"/>
                <w:szCs w:val="16"/>
              </w:rPr>
            </w:pPr>
            <w:r w:rsidRPr="00412F4A">
              <w:rPr>
                <w:rFonts w:ascii="Arial" w:hAnsi="Arial" w:cs="Arial"/>
                <w:sz w:val="16"/>
                <w:szCs w:val="16"/>
              </w:rPr>
              <w:t>843</w:t>
            </w:r>
          </w:p>
        </w:tc>
        <w:tc>
          <w:tcPr>
            <w:tcW w:w="5150" w:type="dxa"/>
            <w:tcBorders>
              <w:top w:val="nil"/>
              <w:left w:val="nil"/>
              <w:bottom w:val="single" w:sz="4" w:space="0" w:color="C0C0C0"/>
              <w:right w:val="single" w:sz="4" w:space="0" w:color="auto"/>
            </w:tcBorders>
            <w:shd w:val="clear" w:color="auto" w:fill="auto"/>
            <w:hideMark/>
          </w:tcPr>
          <w:p w14:paraId="26F2FA1C"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trgovačkih društava u javnom sektoru</w:t>
            </w:r>
          </w:p>
        </w:tc>
        <w:tc>
          <w:tcPr>
            <w:tcW w:w="567" w:type="dxa"/>
            <w:tcBorders>
              <w:top w:val="nil"/>
              <w:left w:val="nil"/>
              <w:bottom w:val="single" w:sz="4" w:space="0" w:color="C0C0C0"/>
              <w:right w:val="single" w:sz="4" w:space="0" w:color="auto"/>
            </w:tcBorders>
            <w:shd w:val="clear" w:color="auto" w:fill="auto"/>
            <w:hideMark/>
          </w:tcPr>
          <w:p w14:paraId="5271C07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487</w:t>
            </w:r>
          </w:p>
        </w:tc>
        <w:tc>
          <w:tcPr>
            <w:tcW w:w="1276" w:type="dxa"/>
            <w:tcBorders>
              <w:top w:val="nil"/>
              <w:left w:val="nil"/>
              <w:bottom w:val="single" w:sz="4" w:space="0" w:color="C0C0C0"/>
              <w:right w:val="single" w:sz="4" w:space="0" w:color="auto"/>
            </w:tcBorders>
            <w:shd w:val="clear" w:color="auto" w:fill="auto"/>
            <w:noWrap/>
            <w:hideMark/>
          </w:tcPr>
          <w:p w14:paraId="70F25DB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D021B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4DE79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E66609F"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9BE22AF" w14:textId="77777777" w:rsidR="00412F4A" w:rsidRPr="00412F4A" w:rsidRDefault="00412F4A" w:rsidP="00412F4A">
            <w:pPr>
              <w:rPr>
                <w:rFonts w:ascii="Arial" w:hAnsi="Arial" w:cs="Arial"/>
                <w:sz w:val="16"/>
                <w:szCs w:val="16"/>
              </w:rPr>
            </w:pPr>
            <w:r w:rsidRPr="00412F4A">
              <w:rPr>
                <w:rFonts w:ascii="Arial" w:hAnsi="Arial" w:cs="Arial"/>
                <w:sz w:val="16"/>
                <w:szCs w:val="16"/>
              </w:rPr>
              <w:t>844</w:t>
            </w:r>
          </w:p>
        </w:tc>
        <w:tc>
          <w:tcPr>
            <w:tcW w:w="5150" w:type="dxa"/>
            <w:tcBorders>
              <w:top w:val="nil"/>
              <w:left w:val="nil"/>
              <w:bottom w:val="single" w:sz="4" w:space="0" w:color="C0C0C0"/>
              <w:right w:val="single" w:sz="4" w:space="0" w:color="auto"/>
            </w:tcBorders>
            <w:shd w:val="clear" w:color="auto" w:fill="auto"/>
            <w:hideMark/>
          </w:tcPr>
          <w:p w14:paraId="0E4579A1"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i zajmovi od kreditnih i ostalih financijskih institucija izvan javnog</w:t>
            </w:r>
            <w:r w:rsidRPr="00412F4A">
              <w:rPr>
                <w:rFonts w:ascii="Arial" w:hAnsi="Arial" w:cs="Arial"/>
                <w:sz w:val="16"/>
                <w:szCs w:val="16"/>
              </w:rPr>
              <w:br/>
              <w:t>sektora (AOP 489 do 494)</w:t>
            </w:r>
          </w:p>
        </w:tc>
        <w:tc>
          <w:tcPr>
            <w:tcW w:w="567" w:type="dxa"/>
            <w:tcBorders>
              <w:top w:val="nil"/>
              <w:left w:val="nil"/>
              <w:bottom w:val="single" w:sz="4" w:space="0" w:color="C0C0C0"/>
              <w:right w:val="single" w:sz="4" w:space="0" w:color="auto"/>
            </w:tcBorders>
            <w:shd w:val="clear" w:color="auto" w:fill="auto"/>
            <w:hideMark/>
          </w:tcPr>
          <w:p w14:paraId="1A57D84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488</w:t>
            </w:r>
          </w:p>
        </w:tc>
        <w:tc>
          <w:tcPr>
            <w:tcW w:w="1276" w:type="dxa"/>
            <w:tcBorders>
              <w:top w:val="nil"/>
              <w:left w:val="nil"/>
              <w:bottom w:val="single" w:sz="4" w:space="0" w:color="C0C0C0"/>
              <w:right w:val="single" w:sz="4" w:space="0" w:color="auto"/>
            </w:tcBorders>
            <w:shd w:val="clear" w:color="auto" w:fill="auto"/>
            <w:noWrap/>
            <w:hideMark/>
          </w:tcPr>
          <w:p w14:paraId="370FE30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785138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4.647.323</w:t>
            </w:r>
          </w:p>
        </w:tc>
        <w:tc>
          <w:tcPr>
            <w:tcW w:w="886" w:type="dxa"/>
            <w:tcBorders>
              <w:top w:val="nil"/>
              <w:left w:val="nil"/>
              <w:bottom w:val="single" w:sz="4" w:space="0" w:color="C0C0C0"/>
              <w:right w:val="single" w:sz="4" w:space="0" w:color="auto"/>
            </w:tcBorders>
            <w:shd w:val="clear" w:color="auto" w:fill="auto"/>
            <w:noWrap/>
            <w:hideMark/>
          </w:tcPr>
          <w:p w14:paraId="474A09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AE6807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895B696" w14:textId="77777777" w:rsidR="00412F4A" w:rsidRPr="00412F4A" w:rsidRDefault="00412F4A" w:rsidP="00412F4A">
            <w:pPr>
              <w:rPr>
                <w:rFonts w:ascii="Arial" w:hAnsi="Arial" w:cs="Arial"/>
                <w:sz w:val="16"/>
                <w:szCs w:val="16"/>
              </w:rPr>
            </w:pPr>
            <w:r w:rsidRPr="00412F4A">
              <w:rPr>
                <w:rFonts w:ascii="Arial" w:hAnsi="Arial" w:cs="Arial"/>
                <w:sz w:val="16"/>
                <w:szCs w:val="16"/>
              </w:rPr>
              <w:t>8443</w:t>
            </w:r>
          </w:p>
        </w:tc>
        <w:tc>
          <w:tcPr>
            <w:tcW w:w="5150" w:type="dxa"/>
            <w:tcBorders>
              <w:top w:val="nil"/>
              <w:left w:val="nil"/>
              <w:bottom w:val="single" w:sz="4" w:space="0" w:color="C0C0C0"/>
              <w:right w:val="single" w:sz="4" w:space="0" w:color="auto"/>
            </w:tcBorders>
            <w:shd w:val="clear" w:color="auto" w:fill="auto"/>
            <w:hideMark/>
          </w:tcPr>
          <w:p w14:paraId="628A7806"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od tuzemnih kreditnih institucija izvan javnog sektora</w:t>
            </w:r>
          </w:p>
        </w:tc>
        <w:tc>
          <w:tcPr>
            <w:tcW w:w="567" w:type="dxa"/>
            <w:tcBorders>
              <w:top w:val="nil"/>
              <w:left w:val="nil"/>
              <w:bottom w:val="single" w:sz="4" w:space="0" w:color="C0C0C0"/>
              <w:right w:val="single" w:sz="4" w:space="0" w:color="auto"/>
            </w:tcBorders>
            <w:shd w:val="clear" w:color="auto" w:fill="auto"/>
            <w:hideMark/>
          </w:tcPr>
          <w:p w14:paraId="752B6EB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489</w:t>
            </w:r>
          </w:p>
        </w:tc>
        <w:tc>
          <w:tcPr>
            <w:tcW w:w="1276" w:type="dxa"/>
            <w:tcBorders>
              <w:top w:val="nil"/>
              <w:left w:val="nil"/>
              <w:bottom w:val="single" w:sz="4" w:space="0" w:color="C0C0C0"/>
              <w:right w:val="single" w:sz="4" w:space="0" w:color="auto"/>
            </w:tcBorders>
            <w:shd w:val="clear" w:color="auto" w:fill="auto"/>
            <w:noWrap/>
            <w:hideMark/>
          </w:tcPr>
          <w:p w14:paraId="1E4382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EEAAE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3.968.694</w:t>
            </w:r>
          </w:p>
        </w:tc>
        <w:tc>
          <w:tcPr>
            <w:tcW w:w="886" w:type="dxa"/>
            <w:tcBorders>
              <w:top w:val="nil"/>
              <w:left w:val="nil"/>
              <w:bottom w:val="single" w:sz="4" w:space="0" w:color="C0C0C0"/>
              <w:right w:val="single" w:sz="4" w:space="0" w:color="auto"/>
            </w:tcBorders>
            <w:shd w:val="clear" w:color="auto" w:fill="auto"/>
            <w:noWrap/>
            <w:hideMark/>
          </w:tcPr>
          <w:p w14:paraId="2C3EA9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7C8C3D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7DB9E7C" w14:textId="77777777" w:rsidR="00412F4A" w:rsidRPr="00412F4A" w:rsidRDefault="00412F4A" w:rsidP="00412F4A">
            <w:pPr>
              <w:rPr>
                <w:rFonts w:ascii="Arial" w:hAnsi="Arial" w:cs="Arial"/>
                <w:sz w:val="16"/>
                <w:szCs w:val="16"/>
              </w:rPr>
            </w:pPr>
            <w:r w:rsidRPr="00412F4A">
              <w:rPr>
                <w:rFonts w:ascii="Arial" w:hAnsi="Arial" w:cs="Arial"/>
                <w:sz w:val="16"/>
                <w:szCs w:val="16"/>
              </w:rPr>
              <w:t>8444</w:t>
            </w:r>
          </w:p>
        </w:tc>
        <w:tc>
          <w:tcPr>
            <w:tcW w:w="5150" w:type="dxa"/>
            <w:tcBorders>
              <w:top w:val="nil"/>
              <w:left w:val="nil"/>
              <w:bottom w:val="single" w:sz="4" w:space="0" w:color="C0C0C0"/>
              <w:right w:val="single" w:sz="4" w:space="0" w:color="auto"/>
            </w:tcBorders>
            <w:shd w:val="clear" w:color="auto" w:fill="auto"/>
            <w:hideMark/>
          </w:tcPr>
          <w:p w14:paraId="3F5BF70E"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tuzemnih osiguravajućih društava izvan javnog sektora</w:t>
            </w:r>
          </w:p>
        </w:tc>
        <w:tc>
          <w:tcPr>
            <w:tcW w:w="567" w:type="dxa"/>
            <w:tcBorders>
              <w:top w:val="nil"/>
              <w:left w:val="nil"/>
              <w:bottom w:val="single" w:sz="4" w:space="0" w:color="C0C0C0"/>
              <w:right w:val="single" w:sz="4" w:space="0" w:color="auto"/>
            </w:tcBorders>
            <w:shd w:val="clear" w:color="auto" w:fill="auto"/>
            <w:hideMark/>
          </w:tcPr>
          <w:p w14:paraId="46219F3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490</w:t>
            </w:r>
          </w:p>
        </w:tc>
        <w:tc>
          <w:tcPr>
            <w:tcW w:w="1276" w:type="dxa"/>
            <w:tcBorders>
              <w:top w:val="nil"/>
              <w:left w:val="nil"/>
              <w:bottom w:val="single" w:sz="4" w:space="0" w:color="C0C0C0"/>
              <w:right w:val="single" w:sz="4" w:space="0" w:color="auto"/>
            </w:tcBorders>
            <w:shd w:val="clear" w:color="auto" w:fill="auto"/>
            <w:noWrap/>
            <w:hideMark/>
          </w:tcPr>
          <w:p w14:paraId="12E6C8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A9802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4A061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2E2CA2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C0ECBD3" w14:textId="77777777" w:rsidR="00412F4A" w:rsidRPr="00412F4A" w:rsidRDefault="00412F4A" w:rsidP="00412F4A">
            <w:pPr>
              <w:rPr>
                <w:rFonts w:ascii="Arial" w:hAnsi="Arial" w:cs="Arial"/>
                <w:sz w:val="16"/>
                <w:szCs w:val="16"/>
              </w:rPr>
            </w:pPr>
            <w:r w:rsidRPr="00412F4A">
              <w:rPr>
                <w:rFonts w:ascii="Arial" w:hAnsi="Arial" w:cs="Arial"/>
                <w:sz w:val="16"/>
                <w:szCs w:val="16"/>
              </w:rPr>
              <w:t>8445</w:t>
            </w:r>
          </w:p>
        </w:tc>
        <w:tc>
          <w:tcPr>
            <w:tcW w:w="5150" w:type="dxa"/>
            <w:tcBorders>
              <w:top w:val="nil"/>
              <w:left w:val="nil"/>
              <w:bottom w:val="single" w:sz="4" w:space="0" w:color="C0C0C0"/>
              <w:right w:val="single" w:sz="4" w:space="0" w:color="auto"/>
            </w:tcBorders>
            <w:shd w:val="clear" w:color="auto" w:fill="auto"/>
            <w:hideMark/>
          </w:tcPr>
          <w:p w14:paraId="5EAE55FC"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ostalih tuzemnih financijskih institucija izvan javnog sektora</w:t>
            </w:r>
          </w:p>
        </w:tc>
        <w:tc>
          <w:tcPr>
            <w:tcW w:w="567" w:type="dxa"/>
            <w:tcBorders>
              <w:top w:val="nil"/>
              <w:left w:val="nil"/>
              <w:bottom w:val="single" w:sz="4" w:space="0" w:color="C0C0C0"/>
              <w:right w:val="single" w:sz="4" w:space="0" w:color="auto"/>
            </w:tcBorders>
            <w:shd w:val="clear" w:color="auto" w:fill="auto"/>
            <w:hideMark/>
          </w:tcPr>
          <w:p w14:paraId="612599F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491</w:t>
            </w:r>
          </w:p>
        </w:tc>
        <w:tc>
          <w:tcPr>
            <w:tcW w:w="1276" w:type="dxa"/>
            <w:tcBorders>
              <w:top w:val="nil"/>
              <w:left w:val="nil"/>
              <w:bottom w:val="single" w:sz="4" w:space="0" w:color="C0C0C0"/>
              <w:right w:val="single" w:sz="4" w:space="0" w:color="auto"/>
            </w:tcBorders>
            <w:shd w:val="clear" w:color="auto" w:fill="auto"/>
            <w:noWrap/>
            <w:hideMark/>
          </w:tcPr>
          <w:p w14:paraId="7A903E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AA917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678.629</w:t>
            </w:r>
          </w:p>
        </w:tc>
        <w:tc>
          <w:tcPr>
            <w:tcW w:w="886" w:type="dxa"/>
            <w:tcBorders>
              <w:top w:val="nil"/>
              <w:left w:val="nil"/>
              <w:bottom w:val="single" w:sz="4" w:space="0" w:color="C0C0C0"/>
              <w:right w:val="single" w:sz="4" w:space="0" w:color="auto"/>
            </w:tcBorders>
            <w:shd w:val="clear" w:color="auto" w:fill="auto"/>
            <w:noWrap/>
            <w:hideMark/>
          </w:tcPr>
          <w:p w14:paraId="13F256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4150B3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173421E" w14:textId="77777777" w:rsidR="00412F4A" w:rsidRPr="00412F4A" w:rsidRDefault="00412F4A" w:rsidP="00412F4A">
            <w:pPr>
              <w:rPr>
                <w:rFonts w:ascii="Arial" w:hAnsi="Arial" w:cs="Arial"/>
                <w:sz w:val="16"/>
                <w:szCs w:val="16"/>
              </w:rPr>
            </w:pPr>
            <w:r w:rsidRPr="00412F4A">
              <w:rPr>
                <w:rFonts w:ascii="Arial" w:hAnsi="Arial" w:cs="Arial"/>
                <w:sz w:val="16"/>
                <w:szCs w:val="16"/>
              </w:rPr>
              <w:t>8446</w:t>
            </w:r>
          </w:p>
        </w:tc>
        <w:tc>
          <w:tcPr>
            <w:tcW w:w="5150" w:type="dxa"/>
            <w:tcBorders>
              <w:top w:val="nil"/>
              <w:left w:val="nil"/>
              <w:bottom w:val="single" w:sz="4" w:space="0" w:color="C0C0C0"/>
              <w:right w:val="single" w:sz="4" w:space="0" w:color="auto"/>
            </w:tcBorders>
            <w:shd w:val="clear" w:color="auto" w:fill="auto"/>
            <w:hideMark/>
          </w:tcPr>
          <w:p w14:paraId="1DBC58F5"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od inozemnih kreditnih institucija</w:t>
            </w:r>
          </w:p>
        </w:tc>
        <w:tc>
          <w:tcPr>
            <w:tcW w:w="567" w:type="dxa"/>
            <w:tcBorders>
              <w:top w:val="nil"/>
              <w:left w:val="nil"/>
              <w:bottom w:val="single" w:sz="4" w:space="0" w:color="C0C0C0"/>
              <w:right w:val="single" w:sz="4" w:space="0" w:color="auto"/>
            </w:tcBorders>
            <w:shd w:val="clear" w:color="auto" w:fill="auto"/>
            <w:hideMark/>
          </w:tcPr>
          <w:p w14:paraId="5DAD839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492</w:t>
            </w:r>
          </w:p>
        </w:tc>
        <w:tc>
          <w:tcPr>
            <w:tcW w:w="1276" w:type="dxa"/>
            <w:tcBorders>
              <w:top w:val="nil"/>
              <w:left w:val="nil"/>
              <w:bottom w:val="single" w:sz="4" w:space="0" w:color="C0C0C0"/>
              <w:right w:val="single" w:sz="4" w:space="0" w:color="auto"/>
            </w:tcBorders>
            <w:shd w:val="clear" w:color="auto" w:fill="auto"/>
            <w:noWrap/>
            <w:hideMark/>
          </w:tcPr>
          <w:p w14:paraId="649E61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B0382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0A3B9A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C4665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65BF987" w14:textId="77777777" w:rsidR="00412F4A" w:rsidRPr="00412F4A" w:rsidRDefault="00412F4A" w:rsidP="00412F4A">
            <w:pPr>
              <w:rPr>
                <w:rFonts w:ascii="Arial" w:hAnsi="Arial" w:cs="Arial"/>
                <w:sz w:val="16"/>
                <w:szCs w:val="16"/>
              </w:rPr>
            </w:pPr>
            <w:r w:rsidRPr="00412F4A">
              <w:rPr>
                <w:rFonts w:ascii="Arial" w:hAnsi="Arial" w:cs="Arial"/>
                <w:sz w:val="16"/>
                <w:szCs w:val="16"/>
              </w:rPr>
              <w:t>8447</w:t>
            </w:r>
          </w:p>
        </w:tc>
        <w:tc>
          <w:tcPr>
            <w:tcW w:w="5150" w:type="dxa"/>
            <w:tcBorders>
              <w:top w:val="nil"/>
              <w:left w:val="nil"/>
              <w:bottom w:val="single" w:sz="4" w:space="0" w:color="C0C0C0"/>
              <w:right w:val="single" w:sz="4" w:space="0" w:color="auto"/>
            </w:tcBorders>
            <w:shd w:val="clear" w:color="auto" w:fill="auto"/>
            <w:hideMark/>
          </w:tcPr>
          <w:p w14:paraId="61805A87"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inozemnih osiguravajućih društava</w:t>
            </w:r>
          </w:p>
        </w:tc>
        <w:tc>
          <w:tcPr>
            <w:tcW w:w="567" w:type="dxa"/>
            <w:tcBorders>
              <w:top w:val="nil"/>
              <w:left w:val="nil"/>
              <w:bottom w:val="single" w:sz="4" w:space="0" w:color="C0C0C0"/>
              <w:right w:val="single" w:sz="4" w:space="0" w:color="auto"/>
            </w:tcBorders>
            <w:shd w:val="clear" w:color="auto" w:fill="auto"/>
            <w:hideMark/>
          </w:tcPr>
          <w:p w14:paraId="141DC68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493</w:t>
            </w:r>
          </w:p>
        </w:tc>
        <w:tc>
          <w:tcPr>
            <w:tcW w:w="1276" w:type="dxa"/>
            <w:tcBorders>
              <w:top w:val="nil"/>
              <w:left w:val="nil"/>
              <w:bottom w:val="single" w:sz="4" w:space="0" w:color="C0C0C0"/>
              <w:right w:val="single" w:sz="4" w:space="0" w:color="auto"/>
            </w:tcBorders>
            <w:shd w:val="clear" w:color="auto" w:fill="auto"/>
            <w:noWrap/>
            <w:hideMark/>
          </w:tcPr>
          <w:p w14:paraId="55553E6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2487C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1EB1C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4B2D0C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097BDDA" w14:textId="77777777" w:rsidR="00412F4A" w:rsidRPr="00412F4A" w:rsidRDefault="00412F4A" w:rsidP="00412F4A">
            <w:pPr>
              <w:rPr>
                <w:rFonts w:ascii="Arial" w:hAnsi="Arial" w:cs="Arial"/>
                <w:sz w:val="16"/>
                <w:szCs w:val="16"/>
              </w:rPr>
            </w:pPr>
            <w:r w:rsidRPr="00412F4A">
              <w:rPr>
                <w:rFonts w:ascii="Arial" w:hAnsi="Arial" w:cs="Arial"/>
                <w:sz w:val="16"/>
                <w:szCs w:val="16"/>
              </w:rPr>
              <w:t>8448</w:t>
            </w:r>
          </w:p>
        </w:tc>
        <w:tc>
          <w:tcPr>
            <w:tcW w:w="5150" w:type="dxa"/>
            <w:tcBorders>
              <w:top w:val="nil"/>
              <w:left w:val="nil"/>
              <w:bottom w:val="single" w:sz="4" w:space="0" w:color="C0C0C0"/>
              <w:right w:val="single" w:sz="4" w:space="0" w:color="auto"/>
            </w:tcBorders>
            <w:shd w:val="clear" w:color="auto" w:fill="auto"/>
            <w:hideMark/>
          </w:tcPr>
          <w:p w14:paraId="585B1349"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ostalih inozemnih financijskih institucija</w:t>
            </w:r>
          </w:p>
        </w:tc>
        <w:tc>
          <w:tcPr>
            <w:tcW w:w="567" w:type="dxa"/>
            <w:tcBorders>
              <w:top w:val="nil"/>
              <w:left w:val="nil"/>
              <w:bottom w:val="single" w:sz="4" w:space="0" w:color="C0C0C0"/>
              <w:right w:val="single" w:sz="4" w:space="0" w:color="auto"/>
            </w:tcBorders>
            <w:shd w:val="clear" w:color="auto" w:fill="auto"/>
            <w:hideMark/>
          </w:tcPr>
          <w:p w14:paraId="38FFAF1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494</w:t>
            </w:r>
          </w:p>
        </w:tc>
        <w:tc>
          <w:tcPr>
            <w:tcW w:w="1276" w:type="dxa"/>
            <w:tcBorders>
              <w:top w:val="nil"/>
              <w:left w:val="nil"/>
              <w:bottom w:val="single" w:sz="4" w:space="0" w:color="C0C0C0"/>
              <w:right w:val="single" w:sz="4" w:space="0" w:color="auto"/>
            </w:tcBorders>
            <w:shd w:val="clear" w:color="auto" w:fill="auto"/>
            <w:noWrap/>
            <w:hideMark/>
          </w:tcPr>
          <w:p w14:paraId="43EDB77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1A31D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9B375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134B41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AFF9770" w14:textId="77777777" w:rsidR="00412F4A" w:rsidRPr="00412F4A" w:rsidRDefault="00412F4A" w:rsidP="00412F4A">
            <w:pPr>
              <w:rPr>
                <w:rFonts w:ascii="Arial" w:hAnsi="Arial" w:cs="Arial"/>
                <w:sz w:val="16"/>
                <w:szCs w:val="16"/>
              </w:rPr>
            </w:pPr>
            <w:r w:rsidRPr="00412F4A">
              <w:rPr>
                <w:rFonts w:ascii="Arial" w:hAnsi="Arial" w:cs="Arial"/>
                <w:sz w:val="16"/>
                <w:szCs w:val="16"/>
              </w:rPr>
              <w:t>845</w:t>
            </w:r>
          </w:p>
        </w:tc>
        <w:tc>
          <w:tcPr>
            <w:tcW w:w="5150" w:type="dxa"/>
            <w:tcBorders>
              <w:top w:val="nil"/>
              <w:left w:val="nil"/>
              <w:bottom w:val="single" w:sz="4" w:space="0" w:color="C0C0C0"/>
              <w:right w:val="single" w:sz="4" w:space="0" w:color="auto"/>
            </w:tcBorders>
            <w:shd w:val="clear" w:color="auto" w:fill="auto"/>
            <w:noWrap/>
            <w:hideMark/>
          </w:tcPr>
          <w:p w14:paraId="4A619248"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trgovačkih društava i obrtnika izvan javnog sektora (AOP 496 do 499)</w:t>
            </w:r>
          </w:p>
        </w:tc>
        <w:tc>
          <w:tcPr>
            <w:tcW w:w="567" w:type="dxa"/>
            <w:tcBorders>
              <w:top w:val="nil"/>
              <w:left w:val="nil"/>
              <w:bottom w:val="single" w:sz="4" w:space="0" w:color="C0C0C0"/>
              <w:right w:val="single" w:sz="4" w:space="0" w:color="auto"/>
            </w:tcBorders>
            <w:shd w:val="clear" w:color="auto" w:fill="auto"/>
            <w:hideMark/>
          </w:tcPr>
          <w:p w14:paraId="1C35B1E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495</w:t>
            </w:r>
          </w:p>
        </w:tc>
        <w:tc>
          <w:tcPr>
            <w:tcW w:w="1276" w:type="dxa"/>
            <w:tcBorders>
              <w:top w:val="nil"/>
              <w:left w:val="nil"/>
              <w:bottom w:val="single" w:sz="4" w:space="0" w:color="C0C0C0"/>
              <w:right w:val="single" w:sz="4" w:space="0" w:color="auto"/>
            </w:tcBorders>
            <w:shd w:val="clear" w:color="auto" w:fill="auto"/>
            <w:noWrap/>
            <w:hideMark/>
          </w:tcPr>
          <w:p w14:paraId="52F65A9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FFDEF6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119.643</w:t>
            </w:r>
          </w:p>
        </w:tc>
        <w:tc>
          <w:tcPr>
            <w:tcW w:w="886" w:type="dxa"/>
            <w:tcBorders>
              <w:top w:val="nil"/>
              <w:left w:val="nil"/>
              <w:bottom w:val="single" w:sz="4" w:space="0" w:color="C0C0C0"/>
              <w:right w:val="single" w:sz="4" w:space="0" w:color="auto"/>
            </w:tcBorders>
            <w:shd w:val="clear" w:color="auto" w:fill="auto"/>
            <w:noWrap/>
            <w:hideMark/>
          </w:tcPr>
          <w:p w14:paraId="5BD624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6967AB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DECE537" w14:textId="77777777" w:rsidR="00412F4A" w:rsidRPr="00412F4A" w:rsidRDefault="00412F4A" w:rsidP="00412F4A">
            <w:pPr>
              <w:rPr>
                <w:rFonts w:ascii="Arial" w:hAnsi="Arial" w:cs="Arial"/>
                <w:sz w:val="16"/>
                <w:szCs w:val="16"/>
              </w:rPr>
            </w:pPr>
            <w:r w:rsidRPr="00412F4A">
              <w:rPr>
                <w:rFonts w:ascii="Arial" w:hAnsi="Arial" w:cs="Arial"/>
                <w:sz w:val="16"/>
                <w:szCs w:val="16"/>
              </w:rPr>
              <w:t>8453</w:t>
            </w:r>
          </w:p>
        </w:tc>
        <w:tc>
          <w:tcPr>
            <w:tcW w:w="5150" w:type="dxa"/>
            <w:tcBorders>
              <w:top w:val="nil"/>
              <w:left w:val="nil"/>
              <w:bottom w:val="single" w:sz="4" w:space="0" w:color="C0C0C0"/>
              <w:right w:val="single" w:sz="4" w:space="0" w:color="auto"/>
            </w:tcBorders>
            <w:shd w:val="clear" w:color="auto" w:fill="auto"/>
            <w:hideMark/>
          </w:tcPr>
          <w:p w14:paraId="24223E2F"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tuzemnih trgovačkih društava izvan javnog sektora</w:t>
            </w:r>
          </w:p>
        </w:tc>
        <w:tc>
          <w:tcPr>
            <w:tcW w:w="567" w:type="dxa"/>
            <w:tcBorders>
              <w:top w:val="nil"/>
              <w:left w:val="nil"/>
              <w:bottom w:val="single" w:sz="4" w:space="0" w:color="C0C0C0"/>
              <w:right w:val="single" w:sz="4" w:space="0" w:color="auto"/>
            </w:tcBorders>
            <w:shd w:val="clear" w:color="auto" w:fill="auto"/>
            <w:hideMark/>
          </w:tcPr>
          <w:p w14:paraId="50B8445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496</w:t>
            </w:r>
          </w:p>
        </w:tc>
        <w:tc>
          <w:tcPr>
            <w:tcW w:w="1276" w:type="dxa"/>
            <w:tcBorders>
              <w:top w:val="nil"/>
              <w:left w:val="nil"/>
              <w:bottom w:val="single" w:sz="4" w:space="0" w:color="C0C0C0"/>
              <w:right w:val="single" w:sz="4" w:space="0" w:color="auto"/>
            </w:tcBorders>
            <w:shd w:val="clear" w:color="auto" w:fill="auto"/>
            <w:noWrap/>
            <w:hideMark/>
          </w:tcPr>
          <w:p w14:paraId="482207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C7E3A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119.643</w:t>
            </w:r>
          </w:p>
        </w:tc>
        <w:tc>
          <w:tcPr>
            <w:tcW w:w="886" w:type="dxa"/>
            <w:tcBorders>
              <w:top w:val="nil"/>
              <w:left w:val="nil"/>
              <w:bottom w:val="single" w:sz="4" w:space="0" w:color="C0C0C0"/>
              <w:right w:val="single" w:sz="4" w:space="0" w:color="auto"/>
            </w:tcBorders>
            <w:shd w:val="clear" w:color="auto" w:fill="auto"/>
            <w:noWrap/>
            <w:hideMark/>
          </w:tcPr>
          <w:p w14:paraId="71A6C9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19D5D8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5EE2ED1" w14:textId="77777777" w:rsidR="00412F4A" w:rsidRPr="00412F4A" w:rsidRDefault="00412F4A" w:rsidP="00412F4A">
            <w:pPr>
              <w:rPr>
                <w:rFonts w:ascii="Arial" w:hAnsi="Arial" w:cs="Arial"/>
                <w:sz w:val="16"/>
                <w:szCs w:val="16"/>
              </w:rPr>
            </w:pPr>
            <w:r w:rsidRPr="00412F4A">
              <w:rPr>
                <w:rFonts w:ascii="Arial" w:hAnsi="Arial" w:cs="Arial"/>
                <w:sz w:val="16"/>
                <w:szCs w:val="16"/>
              </w:rPr>
              <w:t>8454</w:t>
            </w:r>
          </w:p>
        </w:tc>
        <w:tc>
          <w:tcPr>
            <w:tcW w:w="5150" w:type="dxa"/>
            <w:tcBorders>
              <w:top w:val="nil"/>
              <w:left w:val="nil"/>
              <w:bottom w:val="single" w:sz="4" w:space="0" w:color="C0C0C0"/>
              <w:right w:val="single" w:sz="4" w:space="0" w:color="auto"/>
            </w:tcBorders>
            <w:shd w:val="clear" w:color="auto" w:fill="auto"/>
            <w:hideMark/>
          </w:tcPr>
          <w:p w14:paraId="4D87098D"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tuzemnih obrtnika</w:t>
            </w:r>
          </w:p>
        </w:tc>
        <w:tc>
          <w:tcPr>
            <w:tcW w:w="567" w:type="dxa"/>
            <w:tcBorders>
              <w:top w:val="nil"/>
              <w:left w:val="nil"/>
              <w:bottom w:val="single" w:sz="4" w:space="0" w:color="C0C0C0"/>
              <w:right w:val="single" w:sz="4" w:space="0" w:color="auto"/>
            </w:tcBorders>
            <w:shd w:val="clear" w:color="auto" w:fill="auto"/>
            <w:hideMark/>
          </w:tcPr>
          <w:p w14:paraId="5086495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497</w:t>
            </w:r>
          </w:p>
        </w:tc>
        <w:tc>
          <w:tcPr>
            <w:tcW w:w="1276" w:type="dxa"/>
            <w:tcBorders>
              <w:top w:val="nil"/>
              <w:left w:val="nil"/>
              <w:bottom w:val="single" w:sz="4" w:space="0" w:color="C0C0C0"/>
              <w:right w:val="single" w:sz="4" w:space="0" w:color="auto"/>
            </w:tcBorders>
            <w:shd w:val="clear" w:color="auto" w:fill="auto"/>
            <w:noWrap/>
            <w:hideMark/>
          </w:tcPr>
          <w:p w14:paraId="4AB8E7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293F3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0FFD5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729695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D196C4B" w14:textId="77777777" w:rsidR="00412F4A" w:rsidRPr="00412F4A" w:rsidRDefault="00412F4A" w:rsidP="00412F4A">
            <w:pPr>
              <w:rPr>
                <w:rFonts w:ascii="Arial" w:hAnsi="Arial" w:cs="Arial"/>
                <w:sz w:val="16"/>
                <w:szCs w:val="16"/>
              </w:rPr>
            </w:pPr>
            <w:r w:rsidRPr="00412F4A">
              <w:rPr>
                <w:rFonts w:ascii="Arial" w:hAnsi="Arial" w:cs="Arial"/>
                <w:sz w:val="16"/>
                <w:szCs w:val="16"/>
              </w:rPr>
              <w:t>8455</w:t>
            </w:r>
          </w:p>
        </w:tc>
        <w:tc>
          <w:tcPr>
            <w:tcW w:w="5150" w:type="dxa"/>
            <w:tcBorders>
              <w:top w:val="nil"/>
              <w:left w:val="nil"/>
              <w:bottom w:val="single" w:sz="4" w:space="0" w:color="C0C0C0"/>
              <w:right w:val="single" w:sz="4" w:space="0" w:color="auto"/>
            </w:tcBorders>
            <w:shd w:val="clear" w:color="auto" w:fill="auto"/>
            <w:hideMark/>
          </w:tcPr>
          <w:p w14:paraId="435C3CD5"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inozemnih trgovačkih društava</w:t>
            </w:r>
          </w:p>
        </w:tc>
        <w:tc>
          <w:tcPr>
            <w:tcW w:w="567" w:type="dxa"/>
            <w:tcBorders>
              <w:top w:val="nil"/>
              <w:left w:val="nil"/>
              <w:bottom w:val="single" w:sz="4" w:space="0" w:color="C0C0C0"/>
              <w:right w:val="single" w:sz="4" w:space="0" w:color="auto"/>
            </w:tcBorders>
            <w:shd w:val="clear" w:color="auto" w:fill="auto"/>
            <w:hideMark/>
          </w:tcPr>
          <w:p w14:paraId="44968B1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498</w:t>
            </w:r>
          </w:p>
        </w:tc>
        <w:tc>
          <w:tcPr>
            <w:tcW w:w="1276" w:type="dxa"/>
            <w:tcBorders>
              <w:top w:val="nil"/>
              <w:left w:val="nil"/>
              <w:bottom w:val="single" w:sz="4" w:space="0" w:color="C0C0C0"/>
              <w:right w:val="single" w:sz="4" w:space="0" w:color="auto"/>
            </w:tcBorders>
            <w:shd w:val="clear" w:color="auto" w:fill="auto"/>
            <w:noWrap/>
            <w:hideMark/>
          </w:tcPr>
          <w:p w14:paraId="5E622D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77CFE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14821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EC1827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AB9D743" w14:textId="77777777" w:rsidR="00412F4A" w:rsidRPr="00412F4A" w:rsidRDefault="00412F4A" w:rsidP="00412F4A">
            <w:pPr>
              <w:rPr>
                <w:rFonts w:ascii="Arial" w:hAnsi="Arial" w:cs="Arial"/>
                <w:sz w:val="16"/>
                <w:szCs w:val="16"/>
              </w:rPr>
            </w:pPr>
            <w:r w:rsidRPr="00412F4A">
              <w:rPr>
                <w:rFonts w:ascii="Arial" w:hAnsi="Arial" w:cs="Arial"/>
                <w:sz w:val="16"/>
                <w:szCs w:val="16"/>
              </w:rPr>
              <w:t>8456</w:t>
            </w:r>
          </w:p>
        </w:tc>
        <w:tc>
          <w:tcPr>
            <w:tcW w:w="5150" w:type="dxa"/>
            <w:tcBorders>
              <w:top w:val="nil"/>
              <w:left w:val="nil"/>
              <w:bottom w:val="single" w:sz="4" w:space="0" w:color="C0C0C0"/>
              <w:right w:val="single" w:sz="4" w:space="0" w:color="auto"/>
            </w:tcBorders>
            <w:shd w:val="clear" w:color="auto" w:fill="auto"/>
            <w:hideMark/>
          </w:tcPr>
          <w:p w14:paraId="3683FDD5"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inozemnih obrtnika</w:t>
            </w:r>
          </w:p>
        </w:tc>
        <w:tc>
          <w:tcPr>
            <w:tcW w:w="567" w:type="dxa"/>
            <w:tcBorders>
              <w:top w:val="nil"/>
              <w:left w:val="nil"/>
              <w:bottom w:val="single" w:sz="4" w:space="0" w:color="C0C0C0"/>
              <w:right w:val="single" w:sz="4" w:space="0" w:color="auto"/>
            </w:tcBorders>
            <w:shd w:val="clear" w:color="auto" w:fill="auto"/>
            <w:hideMark/>
          </w:tcPr>
          <w:p w14:paraId="00AD9BB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499</w:t>
            </w:r>
          </w:p>
        </w:tc>
        <w:tc>
          <w:tcPr>
            <w:tcW w:w="1276" w:type="dxa"/>
            <w:tcBorders>
              <w:top w:val="nil"/>
              <w:left w:val="nil"/>
              <w:bottom w:val="single" w:sz="4" w:space="0" w:color="C0C0C0"/>
              <w:right w:val="single" w:sz="4" w:space="0" w:color="auto"/>
            </w:tcBorders>
            <w:shd w:val="clear" w:color="auto" w:fill="auto"/>
            <w:noWrap/>
            <w:hideMark/>
          </w:tcPr>
          <w:p w14:paraId="1F3B6B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5A983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3340C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945C34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0B6BF1B" w14:textId="77777777" w:rsidR="00412F4A" w:rsidRPr="00412F4A" w:rsidRDefault="00412F4A" w:rsidP="00412F4A">
            <w:pPr>
              <w:rPr>
                <w:rFonts w:ascii="Arial" w:hAnsi="Arial" w:cs="Arial"/>
                <w:sz w:val="16"/>
                <w:szCs w:val="16"/>
              </w:rPr>
            </w:pPr>
            <w:r w:rsidRPr="00412F4A">
              <w:rPr>
                <w:rFonts w:ascii="Arial" w:hAnsi="Arial" w:cs="Arial"/>
                <w:sz w:val="16"/>
                <w:szCs w:val="16"/>
              </w:rPr>
              <w:t>847</w:t>
            </w:r>
          </w:p>
        </w:tc>
        <w:tc>
          <w:tcPr>
            <w:tcW w:w="5150" w:type="dxa"/>
            <w:tcBorders>
              <w:top w:val="nil"/>
              <w:left w:val="nil"/>
              <w:bottom w:val="single" w:sz="4" w:space="0" w:color="C0C0C0"/>
              <w:right w:val="single" w:sz="4" w:space="0" w:color="auto"/>
            </w:tcBorders>
            <w:shd w:val="clear" w:color="auto" w:fill="auto"/>
            <w:hideMark/>
          </w:tcPr>
          <w:p w14:paraId="2DCE71A3"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drugih razina vlasti (AOP 501 do 507)</w:t>
            </w:r>
          </w:p>
        </w:tc>
        <w:tc>
          <w:tcPr>
            <w:tcW w:w="567" w:type="dxa"/>
            <w:tcBorders>
              <w:top w:val="nil"/>
              <w:left w:val="nil"/>
              <w:bottom w:val="single" w:sz="4" w:space="0" w:color="C0C0C0"/>
              <w:right w:val="single" w:sz="4" w:space="0" w:color="auto"/>
            </w:tcBorders>
            <w:shd w:val="clear" w:color="auto" w:fill="auto"/>
            <w:hideMark/>
          </w:tcPr>
          <w:p w14:paraId="63EA336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500</w:t>
            </w:r>
          </w:p>
        </w:tc>
        <w:tc>
          <w:tcPr>
            <w:tcW w:w="1276" w:type="dxa"/>
            <w:tcBorders>
              <w:top w:val="nil"/>
              <w:left w:val="nil"/>
              <w:bottom w:val="single" w:sz="4" w:space="0" w:color="C0C0C0"/>
              <w:right w:val="single" w:sz="4" w:space="0" w:color="auto"/>
            </w:tcBorders>
            <w:shd w:val="clear" w:color="auto" w:fill="auto"/>
            <w:noWrap/>
            <w:hideMark/>
          </w:tcPr>
          <w:p w14:paraId="2AC2272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564898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CFD37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BB5A50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4601AC2" w14:textId="77777777" w:rsidR="00412F4A" w:rsidRPr="00412F4A" w:rsidRDefault="00412F4A" w:rsidP="00412F4A">
            <w:pPr>
              <w:rPr>
                <w:rFonts w:ascii="Arial" w:hAnsi="Arial" w:cs="Arial"/>
                <w:sz w:val="16"/>
                <w:szCs w:val="16"/>
              </w:rPr>
            </w:pPr>
            <w:r w:rsidRPr="00412F4A">
              <w:rPr>
                <w:rFonts w:ascii="Arial" w:hAnsi="Arial" w:cs="Arial"/>
                <w:sz w:val="16"/>
                <w:szCs w:val="16"/>
              </w:rPr>
              <w:t>8471</w:t>
            </w:r>
          </w:p>
        </w:tc>
        <w:tc>
          <w:tcPr>
            <w:tcW w:w="5150" w:type="dxa"/>
            <w:tcBorders>
              <w:top w:val="nil"/>
              <w:left w:val="nil"/>
              <w:bottom w:val="single" w:sz="4" w:space="0" w:color="C0C0C0"/>
              <w:right w:val="single" w:sz="4" w:space="0" w:color="auto"/>
            </w:tcBorders>
            <w:shd w:val="clear" w:color="auto" w:fill="auto"/>
            <w:hideMark/>
          </w:tcPr>
          <w:p w14:paraId="05EF5A46"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državnog proračuna</w:t>
            </w:r>
          </w:p>
        </w:tc>
        <w:tc>
          <w:tcPr>
            <w:tcW w:w="567" w:type="dxa"/>
            <w:tcBorders>
              <w:top w:val="nil"/>
              <w:left w:val="nil"/>
              <w:bottom w:val="single" w:sz="4" w:space="0" w:color="C0C0C0"/>
              <w:right w:val="single" w:sz="4" w:space="0" w:color="auto"/>
            </w:tcBorders>
            <w:shd w:val="clear" w:color="auto" w:fill="auto"/>
            <w:hideMark/>
          </w:tcPr>
          <w:p w14:paraId="4A66E21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501</w:t>
            </w:r>
          </w:p>
        </w:tc>
        <w:tc>
          <w:tcPr>
            <w:tcW w:w="1276" w:type="dxa"/>
            <w:tcBorders>
              <w:top w:val="nil"/>
              <w:left w:val="nil"/>
              <w:bottom w:val="single" w:sz="4" w:space="0" w:color="C0C0C0"/>
              <w:right w:val="single" w:sz="4" w:space="0" w:color="auto"/>
            </w:tcBorders>
            <w:shd w:val="clear" w:color="auto" w:fill="auto"/>
            <w:noWrap/>
            <w:hideMark/>
          </w:tcPr>
          <w:p w14:paraId="67FC11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C3370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C6577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C09E66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28985D0" w14:textId="77777777" w:rsidR="00412F4A" w:rsidRPr="00412F4A" w:rsidRDefault="00412F4A" w:rsidP="00412F4A">
            <w:pPr>
              <w:rPr>
                <w:rFonts w:ascii="Arial" w:hAnsi="Arial" w:cs="Arial"/>
                <w:sz w:val="16"/>
                <w:szCs w:val="16"/>
              </w:rPr>
            </w:pPr>
            <w:r w:rsidRPr="00412F4A">
              <w:rPr>
                <w:rFonts w:ascii="Arial" w:hAnsi="Arial" w:cs="Arial"/>
                <w:sz w:val="16"/>
                <w:szCs w:val="16"/>
              </w:rPr>
              <w:t>8472</w:t>
            </w:r>
          </w:p>
        </w:tc>
        <w:tc>
          <w:tcPr>
            <w:tcW w:w="5150" w:type="dxa"/>
            <w:tcBorders>
              <w:top w:val="nil"/>
              <w:left w:val="nil"/>
              <w:bottom w:val="single" w:sz="4" w:space="0" w:color="C0C0C0"/>
              <w:right w:val="single" w:sz="4" w:space="0" w:color="auto"/>
            </w:tcBorders>
            <w:shd w:val="clear" w:color="auto" w:fill="auto"/>
            <w:hideMark/>
          </w:tcPr>
          <w:p w14:paraId="00DF6F35"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županijskih proračuna</w:t>
            </w:r>
          </w:p>
        </w:tc>
        <w:tc>
          <w:tcPr>
            <w:tcW w:w="567" w:type="dxa"/>
            <w:tcBorders>
              <w:top w:val="nil"/>
              <w:left w:val="nil"/>
              <w:bottom w:val="single" w:sz="4" w:space="0" w:color="C0C0C0"/>
              <w:right w:val="single" w:sz="4" w:space="0" w:color="auto"/>
            </w:tcBorders>
            <w:shd w:val="clear" w:color="auto" w:fill="auto"/>
            <w:hideMark/>
          </w:tcPr>
          <w:p w14:paraId="16B9F44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502</w:t>
            </w:r>
          </w:p>
        </w:tc>
        <w:tc>
          <w:tcPr>
            <w:tcW w:w="1276" w:type="dxa"/>
            <w:tcBorders>
              <w:top w:val="nil"/>
              <w:left w:val="nil"/>
              <w:bottom w:val="single" w:sz="4" w:space="0" w:color="C0C0C0"/>
              <w:right w:val="single" w:sz="4" w:space="0" w:color="auto"/>
            </w:tcBorders>
            <w:shd w:val="clear" w:color="auto" w:fill="auto"/>
            <w:noWrap/>
            <w:hideMark/>
          </w:tcPr>
          <w:p w14:paraId="76DD58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49B22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E7CFD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78A9C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2D9518B" w14:textId="77777777" w:rsidR="00412F4A" w:rsidRPr="00412F4A" w:rsidRDefault="00412F4A" w:rsidP="00412F4A">
            <w:pPr>
              <w:rPr>
                <w:rFonts w:ascii="Arial" w:hAnsi="Arial" w:cs="Arial"/>
                <w:sz w:val="16"/>
                <w:szCs w:val="16"/>
              </w:rPr>
            </w:pPr>
            <w:r w:rsidRPr="00412F4A">
              <w:rPr>
                <w:rFonts w:ascii="Arial" w:hAnsi="Arial" w:cs="Arial"/>
                <w:sz w:val="16"/>
                <w:szCs w:val="16"/>
              </w:rPr>
              <w:t>8473</w:t>
            </w:r>
          </w:p>
        </w:tc>
        <w:tc>
          <w:tcPr>
            <w:tcW w:w="5150" w:type="dxa"/>
            <w:tcBorders>
              <w:top w:val="nil"/>
              <w:left w:val="nil"/>
              <w:bottom w:val="single" w:sz="4" w:space="0" w:color="C0C0C0"/>
              <w:right w:val="single" w:sz="4" w:space="0" w:color="auto"/>
            </w:tcBorders>
            <w:shd w:val="clear" w:color="auto" w:fill="auto"/>
            <w:hideMark/>
          </w:tcPr>
          <w:p w14:paraId="5619FD96"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gradskih proračuna</w:t>
            </w:r>
          </w:p>
        </w:tc>
        <w:tc>
          <w:tcPr>
            <w:tcW w:w="567" w:type="dxa"/>
            <w:tcBorders>
              <w:top w:val="nil"/>
              <w:left w:val="nil"/>
              <w:bottom w:val="single" w:sz="4" w:space="0" w:color="C0C0C0"/>
              <w:right w:val="single" w:sz="4" w:space="0" w:color="auto"/>
            </w:tcBorders>
            <w:shd w:val="clear" w:color="auto" w:fill="auto"/>
            <w:hideMark/>
          </w:tcPr>
          <w:p w14:paraId="3E22574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503</w:t>
            </w:r>
          </w:p>
        </w:tc>
        <w:tc>
          <w:tcPr>
            <w:tcW w:w="1276" w:type="dxa"/>
            <w:tcBorders>
              <w:top w:val="nil"/>
              <w:left w:val="nil"/>
              <w:bottom w:val="single" w:sz="4" w:space="0" w:color="C0C0C0"/>
              <w:right w:val="single" w:sz="4" w:space="0" w:color="auto"/>
            </w:tcBorders>
            <w:shd w:val="clear" w:color="auto" w:fill="auto"/>
            <w:noWrap/>
            <w:hideMark/>
          </w:tcPr>
          <w:p w14:paraId="467A4A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C9493C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AF63C6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629F3B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7159654" w14:textId="77777777" w:rsidR="00412F4A" w:rsidRPr="00412F4A" w:rsidRDefault="00412F4A" w:rsidP="00412F4A">
            <w:pPr>
              <w:rPr>
                <w:rFonts w:ascii="Arial" w:hAnsi="Arial" w:cs="Arial"/>
                <w:sz w:val="16"/>
                <w:szCs w:val="16"/>
              </w:rPr>
            </w:pPr>
            <w:r w:rsidRPr="00412F4A">
              <w:rPr>
                <w:rFonts w:ascii="Arial" w:hAnsi="Arial" w:cs="Arial"/>
                <w:sz w:val="16"/>
                <w:szCs w:val="16"/>
              </w:rPr>
              <w:t>8474</w:t>
            </w:r>
          </w:p>
        </w:tc>
        <w:tc>
          <w:tcPr>
            <w:tcW w:w="5150" w:type="dxa"/>
            <w:tcBorders>
              <w:top w:val="nil"/>
              <w:left w:val="nil"/>
              <w:bottom w:val="single" w:sz="4" w:space="0" w:color="C0C0C0"/>
              <w:right w:val="single" w:sz="4" w:space="0" w:color="auto"/>
            </w:tcBorders>
            <w:shd w:val="clear" w:color="auto" w:fill="auto"/>
            <w:hideMark/>
          </w:tcPr>
          <w:p w14:paraId="0234CAFE"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općinskih proračuna</w:t>
            </w:r>
          </w:p>
        </w:tc>
        <w:tc>
          <w:tcPr>
            <w:tcW w:w="567" w:type="dxa"/>
            <w:tcBorders>
              <w:top w:val="nil"/>
              <w:left w:val="nil"/>
              <w:bottom w:val="single" w:sz="4" w:space="0" w:color="C0C0C0"/>
              <w:right w:val="single" w:sz="4" w:space="0" w:color="auto"/>
            </w:tcBorders>
            <w:shd w:val="clear" w:color="auto" w:fill="auto"/>
            <w:hideMark/>
          </w:tcPr>
          <w:p w14:paraId="3E5C27C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504</w:t>
            </w:r>
          </w:p>
        </w:tc>
        <w:tc>
          <w:tcPr>
            <w:tcW w:w="1276" w:type="dxa"/>
            <w:tcBorders>
              <w:top w:val="nil"/>
              <w:left w:val="nil"/>
              <w:bottom w:val="single" w:sz="4" w:space="0" w:color="C0C0C0"/>
              <w:right w:val="single" w:sz="4" w:space="0" w:color="auto"/>
            </w:tcBorders>
            <w:shd w:val="clear" w:color="auto" w:fill="auto"/>
            <w:noWrap/>
            <w:hideMark/>
          </w:tcPr>
          <w:p w14:paraId="706EA4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FBA32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536E63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B0EF76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2778E5F" w14:textId="77777777" w:rsidR="00412F4A" w:rsidRPr="00412F4A" w:rsidRDefault="00412F4A" w:rsidP="00412F4A">
            <w:pPr>
              <w:rPr>
                <w:rFonts w:ascii="Arial" w:hAnsi="Arial" w:cs="Arial"/>
                <w:sz w:val="16"/>
                <w:szCs w:val="16"/>
              </w:rPr>
            </w:pPr>
            <w:r w:rsidRPr="00412F4A">
              <w:rPr>
                <w:rFonts w:ascii="Arial" w:hAnsi="Arial" w:cs="Arial"/>
                <w:sz w:val="16"/>
                <w:szCs w:val="16"/>
              </w:rPr>
              <w:t>8475</w:t>
            </w:r>
          </w:p>
        </w:tc>
        <w:tc>
          <w:tcPr>
            <w:tcW w:w="5150" w:type="dxa"/>
            <w:tcBorders>
              <w:top w:val="nil"/>
              <w:left w:val="nil"/>
              <w:bottom w:val="single" w:sz="4" w:space="0" w:color="C0C0C0"/>
              <w:right w:val="single" w:sz="4" w:space="0" w:color="auto"/>
            </w:tcBorders>
            <w:shd w:val="clear" w:color="auto" w:fill="auto"/>
            <w:hideMark/>
          </w:tcPr>
          <w:p w14:paraId="2F9D92A7"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HZMO-a, HZZ-a i HZZO-a</w:t>
            </w:r>
          </w:p>
        </w:tc>
        <w:tc>
          <w:tcPr>
            <w:tcW w:w="567" w:type="dxa"/>
            <w:tcBorders>
              <w:top w:val="nil"/>
              <w:left w:val="nil"/>
              <w:bottom w:val="single" w:sz="4" w:space="0" w:color="C0C0C0"/>
              <w:right w:val="single" w:sz="4" w:space="0" w:color="auto"/>
            </w:tcBorders>
            <w:shd w:val="clear" w:color="auto" w:fill="auto"/>
            <w:hideMark/>
          </w:tcPr>
          <w:p w14:paraId="4B0FD6B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505</w:t>
            </w:r>
          </w:p>
        </w:tc>
        <w:tc>
          <w:tcPr>
            <w:tcW w:w="1276" w:type="dxa"/>
            <w:tcBorders>
              <w:top w:val="nil"/>
              <w:left w:val="nil"/>
              <w:bottom w:val="single" w:sz="4" w:space="0" w:color="C0C0C0"/>
              <w:right w:val="single" w:sz="4" w:space="0" w:color="auto"/>
            </w:tcBorders>
            <w:shd w:val="clear" w:color="auto" w:fill="auto"/>
            <w:noWrap/>
            <w:hideMark/>
          </w:tcPr>
          <w:p w14:paraId="39AD71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DD673C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725AA9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E6D626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836880E" w14:textId="77777777" w:rsidR="00412F4A" w:rsidRPr="00412F4A" w:rsidRDefault="00412F4A" w:rsidP="00412F4A">
            <w:pPr>
              <w:rPr>
                <w:rFonts w:ascii="Arial" w:hAnsi="Arial" w:cs="Arial"/>
                <w:sz w:val="16"/>
                <w:szCs w:val="16"/>
              </w:rPr>
            </w:pPr>
            <w:r w:rsidRPr="00412F4A">
              <w:rPr>
                <w:rFonts w:ascii="Arial" w:hAnsi="Arial" w:cs="Arial"/>
                <w:sz w:val="16"/>
                <w:szCs w:val="16"/>
              </w:rPr>
              <w:t>8476</w:t>
            </w:r>
          </w:p>
        </w:tc>
        <w:tc>
          <w:tcPr>
            <w:tcW w:w="5150" w:type="dxa"/>
            <w:tcBorders>
              <w:top w:val="nil"/>
              <w:left w:val="nil"/>
              <w:bottom w:val="single" w:sz="4" w:space="0" w:color="C0C0C0"/>
              <w:right w:val="single" w:sz="4" w:space="0" w:color="auto"/>
            </w:tcBorders>
            <w:shd w:val="clear" w:color="auto" w:fill="auto"/>
            <w:hideMark/>
          </w:tcPr>
          <w:p w14:paraId="6F0E6629"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ostalih izvanproračunskih korisnika državnog proračuna</w:t>
            </w:r>
          </w:p>
        </w:tc>
        <w:tc>
          <w:tcPr>
            <w:tcW w:w="567" w:type="dxa"/>
            <w:tcBorders>
              <w:top w:val="nil"/>
              <w:left w:val="nil"/>
              <w:bottom w:val="single" w:sz="4" w:space="0" w:color="C0C0C0"/>
              <w:right w:val="single" w:sz="4" w:space="0" w:color="auto"/>
            </w:tcBorders>
            <w:shd w:val="clear" w:color="auto" w:fill="auto"/>
            <w:hideMark/>
          </w:tcPr>
          <w:p w14:paraId="1672346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506</w:t>
            </w:r>
          </w:p>
        </w:tc>
        <w:tc>
          <w:tcPr>
            <w:tcW w:w="1276" w:type="dxa"/>
            <w:tcBorders>
              <w:top w:val="nil"/>
              <w:left w:val="nil"/>
              <w:bottom w:val="single" w:sz="4" w:space="0" w:color="C0C0C0"/>
              <w:right w:val="single" w:sz="4" w:space="0" w:color="auto"/>
            </w:tcBorders>
            <w:shd w:val="clear" w:color="auto" w:fill="auto"/>
            <w:noWrap/>
            <w:hideMark/>
          </w:tcPr>
          <w:p w14:paraId="364FF5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48C28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00016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62E3E24"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564108F" w14:textId="77777777" w:rsidR="00412F4A" w:rsidRPr="00412F4A" w:rsidRDefault="00412F4A" w:rsidP="00412F4A">
            <w:pPr>
              <w:rPr>
                <w:rFonts w:ascii="Arial" w:hAnsi="Arial" w:cs="Arial"/>
                <w:sz w:val="16"/>
                <w:szCs w:val="16"/>
              </w:rPr>
            </w:pPr>
            <w:r w:rsidRPr="00412F4A">
              <w:rPr>
                <w:rFonts w:ascii="Arial" w:hAnsi="Arial" w:cs="Arial"/>
                <w:sz w:val="16"/>
                <w:szCs w:val="16"/>
              </w:rPr>
              <w:t>8477</w:t>
            </w:r>
          </w:p>
        </w:tc>
        <w:tc>
          <w:tcPr>
            <w:tcW w:w="5150" w:type="dxa"/>
            <w:tcBorders>
              <w:top w:val="nil"/>
              <w:left w:val="nil"/>
              <w:bottom w:val="single" w:sz="4" w:space="0" w:color="C0C0C0"/>
              <w:right w:val="single" w:sz="4" w:space="0" w:color="auto"/>
            </w:tcBorders>
            <w:shd w:val="clear" w:color="auto" w:fill="auto"/>
            <w:hideMark/>
          </w:tcPr>
          <w:p w14:paraId="4ADC2619"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izvanproračunskih korisnika županijskih, gradskih i općinskih proračuna</w:t>
            </w:r>
          </w:p>
        </w:tc>
        <w:tc>
          <w:tcPr>
            <w:tcW w:w="567" w:type="dxa"/>
            <w:tcBorders>
              <w:top w:val="nil"/>
              <w:left w:val="nil"/>
              <w:bottom w:val="single" w:sz="4" w:space="0" w:color="C0C0C0"/>
              <w:right w:val="single" w:sz="4" w:space="0" w:color="auto"/>
            </w:tcBorders>
            <w:shd w:val="clear" w:color="auto" w:fill="auto"/>
            <w:hideMark/>
          </w:tcPr>
          <w:p w14:paraId="7AAE795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507</w:t>
            </w:r>
          </w:p>
        </w:tc>
        <w:tc>
          <w:tcPr>
            <w:tcW w:w="1276" w:type="dxa"/>
            <w:tcBorders>
              <w:top w:val="nil"/>
              <w:left w:val="nil"/>
              <w:bottom w:val="single" w:sz="4" w:space="0" w:color="C0C0C0"/>
              <w:right w:val="single" w:sz="4" w:space="0" w:color="auto"/>
            </w:tcBorders>
            <w:shd w:val="clear" w:color="auto" w:fill="auto"/>
            <w:noWrap/>
            <w:hideMark/>
          </w:tcPr>
          <w:p w14:paraId="12725D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87D59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BD6B0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18709E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712D878" w14:textId="77777777" w:rsidR="00412F4A" w:rsidRPr="00412F4A" w:rsidRDefault="00412F4A" w:rsidP="00412F4A">
            <w:pPr>
              <w:rPr>
                <w:rFonts w:ascii="Arial" w:hAnsi="Arial" w:cs="Arial"/>
                <w:sz w:val="16"/>
                <w:szCs w:val="16"/>
              </w:rPr>
            </w:pPr>
            <w:r w:rsidRPr="00412F4A">
              <w:rPr>
                <w:rFonts w:ascii="Arial" w:hAnsi="Arial" w:cs="Arial"/>
                <w:sz w:val="16"/>
                <w:szCs w:val="16"/>
              </w:rPr>
              <w:t>85</w:t>
            </w:r>
          </w:p>
        </w:tc>
        <w:tc>
          <w:tcPr>
            <w:tcW w:w="5150" w:type="dxa"/>
            <w:tcBorders>
              <w:top w:val="nil"/>
              <w:left w:val="nil"/>
              <w:bottom w:val="single" w:sz="4" w:space="0" w:color="C0C0C0"/>
              <w:right w:val="single" w:sz="4" w:space="0" w:color="auto"/>
            </w:tcBorders>
            <w:shd w:val="clear" w:color="auto" w:fill="auto"/>
            <w:hideMark/>
          </w:tcPr>
          <w:p w14:paraId="29077B4A"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prodaje vrijednosnih papira iz portfelja (AOP 509+512+515+518)</w:t>
            </w:r>
          </w:p>
        </w:tc>
        <w:tc>
          <w:tcPr>
            <w:tcW w:w="567" w:type="dxa"/>
            <w:tcBorders>
              <w:top w:val="nil"/>
              <w:left w:val="nil"/>
              <w:bottom w:val="single" w:sz="4" w:space="0" w:color="C0C0C0"/>
              <w:right w:val="single" w:sz="4" w:space="0" w:color="auto"/>
            </w:tcBorders>
            <w:shd w:val="clear" w:color="auto" w:fill="auto"/>
            <w:hideMark/>
          </w:tcPr>
          <w:p w14:paraId="1F119DE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508</w:t>
            </w:r>
          </w:p>
        </w:tc>
        <w:tc>
          <w:tcPr>
            <w:tcW w:w="1276" w:type="dxa"/>
            <w:tcBorders>
              <w:top w:val="nil"/>
              <w:left w:val="nil"/>
              <w:bottom w:val="single" w:sz="4" w:space="0" w:color="C0C0C0"/>
              <w:right w:val="single" w:sz="4" w:space="0" w:color="auto"/>
            </w:tcBorders>
            <w:shd w:val="clear" w:color="auto" w:fill="auto"/>
            <w:noWrap/>
            <w:hideMark/>
          </w:tcPr>
          <w:p w14:paraId="01E450F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F039CC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8A15D5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591B3B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492E1D1" w14:textId="77777777" w:rsidR="00412F4A" w:rsidRPr="00412F4A" w:rsidRDefault="00412F4A" w:rsidP="00412F4A">
            <w:pPr>
              <w:rPr>
                <w:rFonts w:ascii="Arial" w:hAnsi="Arial" w:cs="Arial"/>
                <w:sz w:val="16"/>
                <w:szCs w:val="16"/>
              </w:rPr>
            </w:pPr>
            <w:r w:rsidRPr="00412F4A">
              <w:rPr>
                <w:rFonts w:ascii="Arial" w:hAnsi="Arial" w:cs="Arial"/>
                <w:sz w:val="16"/>
                <w:szCs w:val="16"/>
              </w:rPr>
              <w:t>851</w:t>
            </w:r>
          </w:p>
        </w:tc>
        <w:tc>
          <w:tcPr>
            <w:tcW w:w="5150" w:type="dxa"/>
            <w:tcBorders>
              <w:top w:val="nil"/>
              <w:left w:val="nil"/>
              <w:bottom w:val="single" w:sz="4" w:space="0" w:color="C0C0C0"/>
              <w:right w:val="single" w:sz="4" w:space="0" w:color="auto"/>
            </w:tcBorders>
            <w:shd w:val="clear" w:color="auto" w:fill="auto"/>
            <w:hideMark/>
          </w:tcPr>
          <w:p w14:paraId="21EDEA0A" w14:textId="77777777" w:rsidR="00412F4A" w:rsidRPr="00412F4A" w:rsidRDefault="00412F4A" w:rsidP="00412F4A">
            <w:pPr>
              <w:rPr>
                <w:rFonts w:ascii="Arial" w:hAnsi="Arial" w:cs="Arial"/>
                <w:sz w:val="16"/>
                <w:szCs w:val="16"/>
              </w:rPr>
            </w:pPr>
            <w:r w:rsidRPr="00412F4A">
              <w:rPr>
                <w:rFonts w:ascii="Arial" w:hAnsi="Arial" w:cs="Arial"/>
                <w:sz w:val="16"/>
                <w:szCs w:val="16"/>
              </w:rPr>
              <w:t>Primici za komercijalne i blagajničke zapise (AOP 510+511)</w:t>
            </w:r>
          </w:p>
        </w:tc>
        <w:tc>
          <w:tcPr>
            <w:tcW w:w="567" w:type="dxa"/>
            <w:tcBorders>
              <w:top w:val="nil"/>
              <w:left w:val="nil"/>
              <w:bottom w:val="single" w:sz="4" w:space="0" w:color="C0C0C0"/>
              <w:right w:val="single" w:sz="4" w:space="0" w:color="auto"/>
            </w:tcBorders>
            <w:shd w:val="clear" w:color="auto" w:fill="auto"/>
            <w:hideMark/>
          </w:tcPr>
          <w:p w14:paraId="3F3856A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509</w:t>
            </w:r>
          </w:p>
        </w:tc>
        <w:tc>
          <w:tcPr>
            <w:tcW w:w="1276" w:type="dxa"/>
            <w:tcBorders>
              <w:top w:val="nil"/>
              <w:left w:val="nil"/>
              <w:bottom w:val="single" w:sz="4" w:space="0" w:color="C0C0C0"/>
              <w:right w:val="single" w:sz="4" w:space="0" w:color="auto"/>
            </w:tcBorders>
            <w:shd w:val="clear" w:color="auto" w:fill="auto"/>
            <w:noWrap/>
            <w:hideMark/>
          </w:tcPr>
          <w:p w14:paraId="6F620AE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F493AE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76480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568F75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1A92FE8" w14:textId="77777777" w:rsidR="00412F4A" w:rsidRPr="00412F4A" w:rsidRDefault="00412F4A" w:rsidP="00412F4A">
            <w:pPr>
              <w:rPr>
                <w:rFonts w:ascii="Arial" w:hAnsi="Arial" w:cs="Arial"/>
                <w:sz w:val="16"/>
                <w:szCs w:val="16"/>
              </w:rPr>
            </w:pPr>
            <w:r w:rsidRPr="00412F4A">
              <w:rPr>
                <w:rFonts w:ascii="Arial" w:hAnsi="Arial" w:cs="Arial"/>
                <w:sz w:val="16"/>
                <w:szCs w:val="16"/>
              </w:rPr>
              <w:t>8511</w:t>
            </w:r>
          </w:p>
        </w:tc>
        <w:tc>
          <w:tcPr>
            <w:tcW w:w="5150" w:type="dxa"/>
            <w:tcBorders>
              <w:top w:val="nil"/>
              <w:left w:val="nil"/>
              <w:bottom w:val="single" w:sz="4" w:space="0" w:color="C0C0C0"/>
              <w:right w:val="single" w:sz="4" w:space="0" w:color="auto"/>
            </w:tcBorders>
            <w:shd w:val="clear" w:color="auto" w:fill="auto"/>
            <w:hideMark/>
          </w:tcPr>
          <w:p w14:paraId="529F8D61" w14:textId="77777777" w:rsidR="00412F4A" w:rsidRPr="00412F4A" w:rsidRDefault="00412F4A" w:rsidP="00412F4A">
            <w:pPr>
              <w:rPr>
                <w:rFonts w:ascii="Arial" w:hAnsi="Arial" w:cs="Arial"/>
                <w:sz w:val="16"/>
                <w:szCs w:val="16"/>
              </w:rPr>
            </w:pPr>
            <w:r w:rsidRPr="00412F4A">
              <w:rPr>
                <w:rFonts w:ascii="Arial" w:hAnsi="Arial" w:cs="Arial"/>
                <w:sz w:val="16"/>
                <w:szCs w:val="16"/>
              </w:rPr>
              <w:t>Komercijalni i blagajnički zapisi - tuzemni</w:t>
            </w:r>
          </w:p>
        </w:tc>
        <w:tc>
          <w:tcPr>
            <w:tcW w:w="567" w:type="dxa"/>
            <w:tcBorders>
              <w:top w:val="nil"/>
              <w:left w:val="nil"/>
              <w:bottom w:val="single" w:sz="4" w:space="0" w:color="C0C0C0"/>
              <w:right w:val="single" w:sz="4" w:space="0" w:color="auto"/>
            </w:tcBorders>
            <w:shd w:val="clear" w:color="auto" w:fill="auto"/>
            <w:hideMark/>
          </w:tcPr>
          <w:p w14:paraId="4DFFA19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510</w:t>
            </w:r>
          </w:p>
        </w:tc>
        <w:tc>
          <w:tcPr>
            <w:tcW w:w="1276" w:type="dxa"/>
            <w:tcBorders>
              <w:top w:val="nil"/>
              <w:left w:val="nil"/>
              <w:bottom w:val="single" w:sz="4" w:space="0" w:color="C0C0C0"/>
              <w:right w:val="single" w:sz="4" w:space="0" w:color="auto"/>
            </w:tcBorders>
            <w:shd w:val="clear" w:color="auto" w:fill="auto"/>
            <w:noWrap/>
            <w:hideMark/>
          </w:tcPr>
          <w:p w14:paraId="62E83E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2BF44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EBB60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542442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6E64921" w14:textId="77777777" w:rsidR="00412F4A" w:rsidRPr="00412F4A" w:rsidRDefault="00412F4A" w:rsidP="00412F4A">
            <w:pPr>
              <w:rPr>
                <w:rFonts w:ascii="Arial" w:hAnsi="Arial" w:cs="Arial"/>
                <w:sz w:val="16"/>
                <w:szCs w:val="16"/>
              </w:rPr>
            </w:pPr>
            <w:r w:rsidRPr="00412F4A">
              <w:rPr>
                <w:rFonts w:ascii="Arial" w:hAnsi="Arial" w:cs="Arial"/>
                <w:sz w:val="16"/>
                <w:szCs w:val="16"/>
              </w:rPr>
              <w:t>8512</w:t>
            </w:r>
          </w:p>
        </w:tc>
        <w:tc>
          <w:tcPr>
            <w:tcW w:w="5150" w:type="dxa"/>
            <w:tcBorders>
              <w:top w:val="nil"/>
              <w:left w:val="nil"/>
              <w:bottom w:val="single" w:sz="4" w:space="0" w:color="C0C0C0"/>
              <w:right w:val="single" w:sz="4" w:space="0" w:color="auto"/>
            </w:tcBorders>
            <w:shd w:val="clear" w:color="auto" w:fill="auto"/>
            <w:hideMark/>
          </w:tcPr>
          <w:p w14:paraId="5B90668E" w14:textId="77777777" w:rsidR="00412F4A" w:rsidRPr="00412F4A" w:rsidRDefault="00412F4A" w:rsidP="00412F4A">
            <w:pPr>
              <w:rPr>
                <w:rFonts w:ascii="Arial" w:hAnsi="Arial" w:cs="Arial"/>
                <w:sz w:val="16"/>
                <w:szCs w:val="16"/>
              </w:rPr>
            </w:pPr>
            <w:r w:rsidRPr="00412F4A">
              <w:rPr>
                <w:rFonts w:ascii="Arial" w:hAnsi="Arial" w:cs="Arial"/>
                <w:sz w:val="16"/>
                <w:szCs w:val="16"/>
              </w:rPr>
              <w:t>Komercijalni i blagajnički zapisi - inozemni</w:t>
            </w:r>
          </w:p>
        </w:tc>
        <w:tc>
          <w:tcPr>
            <w:tcW w:w="567" w:type="dxa"/>
            <w:tcBorders>
              <w:top w:val="nil"/>
              <w:left w:val="nil"/>
              <w:bottom w:val="single" w:sz="4" w:space="0" w:color="C0C0C0"/>
              <w:right w:val="single" w:sz="4" w:space="0" w:color="auto"/>
            </w:tcBorders>
            <w:shd w:val="clear" w:color="auto" w:fill="auto"/>
            <w:hideMark/>
          </w:tcPr>
          <w:p w14:paraId="4DBB412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511</w:t>
            </w:r>
          </w:p>
        </w:tc>
        <w:tc>
          <w:tcPr>
            <w:tcW w:w="1276" w:type="dxa"/>
            <w:tcBorders>
              <w:top w:val="nil"/>
              <w:left w:val="nil"/>
              <w:bottom w:val="single" w:sz="4" w:space="0" w:color="C0C0C0"/>
              <w:right w:val="single" w:sz="4" w:space="0" w:color="auto"/>
            </w:tcBorders>
            <w:shd w:val="clear" w:color="auto" w:fill="auto"/>
            <w:noWrap/>
            <w:hideMark/>
          </w:tcPr>
          <w:p w14:paraId="23C07B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A534A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85F90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E035D2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A3CD9BE" w14:textId="77777777" w:rsidR="00412F4A" w:rsidRPr="00412F4A" w:rsidRDefault="00412F4A" w:rsidP="00412F4A">
            <w:pPr>
              <w:rPr>
                <w:rFonts w:ascii="Arial" w:hAnsi="Arial" w:cs="Arial"/>
                <w:sz w:val="16"/>
                <w:szCs w:val="16"/>
              </w:rPr>
            </w:pPr>
            <w:r w:rsidRPr="00412F4A">
              <w:rPr>
                <w:rFonts w:ascii="Arial" w:hAnsi="Arial" w:cs="Arial"/>
                <w:sz w:val="16"/>
                <w:szCs w:val="16"/>
              </w:rPr>
              <w:t>852</w:t>
            </w:r>
          </w:p>
        </w:tc>
        <w:tc>
          <w:tcPr>
            <w:tcW w:w="5150" w:type="dxa"/>
            <w:tcBorders>
              <w:top w:val="nil"/>
              <w:left w:val="nil"/>
              <w:bottom w:val="single" w:sz="4" w:space="0" w:color="C0C0C0"/>
              <w:right w:val="single" w:sz="4" w:space="0" w:color="auto"/>
            </w:tcBorders>
            <w:shd w:val="clear" w:color="auto" w:fill="auto"/>
            <w:hideMark/>
          </w:tcPr>
          <w:p w14:paraId="4B7A1E7F" w14:textId="77777777" w:rsidR="00412F4A" w:rsidRPr="00412F4A" w:rsidRDefault="00412F4A" w:rsidP="00412F4A">
            <w:pPr>
              <w:rPr>
                <w:rFonts w:ascii="Arial" w:hAnsi="Arial" w:cs="Arial"/>
                <w:sz w:val="16"/>
                <w:szCs w:val="16"/>
              </w:rPr>
            </w:pPr>
            <w:r w:rsidRPr="00412F4A">
              <w:rPr>
                <w:rFonts w:ascii="Arial" w:hAnsi="Arial" w:cs="Arial"/>
                <w:sz w:val="16"/>
                <w:szCs w:val="16"/>
              </w:rPr>
              <w:t>Primici za obveznice (AOP 513+514)</w:t>
            </w:r>
          </w:p>
        </w:tc>
        <w:tc>
          <w:tcPr>
            <w:tcW w:w="567" w:type="dxa"/>
            <w:tcBorders>
              <w:top w:val="nil"/>
              <w:left w:val="nil"/>
              <w:bottom w:val="single" w:sz="4" w:space="0" w:color="C0C0C0"/>
              <w:right w:val="single" w:sz="4" w:space="0" w:color="auto"/>
            </w:tcBorders>
            <w:shd w:val="clear" w:color="auto" w:fill="auto"/>
            <w:hideMark/>
          </w:tcPr>
          <w:p w14:paraId="26F0CB2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512</w:t>
            </w:r>
          </w:p>
        </w:tc>
        <w:tc>
          <w:tcPr>
            <w:tcW w:w="1276" w:type="dxa"/>
            <w:tcBorders>
              <w:top w:val="nil"/>
              <w:left w:val="nil"/>
              <w:bottom w:val="single" w:sz="4" w:space="0" w:color="C0C0C0"/>
              <w:right w:val="single" w:sz="4" w:space="0" w:color="auto"/>
            </w:tcBorders>
            <w:shd w:val="clear" w:color="auto" w:fill="auto"/>
            <w:noWrap/>
            <w:hideMark/>
          </w:tcPr>
          <w:p w14:paraId="7EAD4E0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998819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AAF9C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276B5C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21A1369" w14:textId="77777777" w:rsidR="00412F4A" w:rsidRPr="00412F4A" w:rsidRDefault="00412F4A" w:rsidP="00412F4A">
            <w:pPr>
              <w:rPr>
                <w:rFonts w:ascii="Arial" w:hAnsi="Arial" w:cs="Arial"/>
                <w:sz w:val="16"/>
                <w:szCs w:val="16"/>
              </w:rPr>
            </w:pPr>
            <w:r w:rsidRPr="00412F4A">
              <w:rPr>
                <w:rFonts w:ascii="Arial" w:hAnsi="Arial" w:cs="Arial"/>
                <w:sz w:val="16"/>
                <w:szCs w:val="16"/>
              </w:rPr>
              <w:t>8521</w:t>
            </w:r>
          </w:p>
        </w:tc>
        <w:tc>
          <w:tcPr>
            <w:tcW w:w="5150" w:type="dxa"/>
            <w:tcBorders>
              <w:top w:val="nil"/>
              <w:left w:val="nil"/>
              <w:bottom w:val="single" w:sz="4" w:space="0" w:color="C0C0C0"/>
              <w:right w:val="single" w:sz="4" w:space="0" w:color="auto"/>
            </w:tcBorders>
            <w:shd w:val="clear" w:color="auto" w:fill="auto"/>
            <w:hideMark/>
          </w:tcPr>
          <w:p w14:paraId="6D678659" w14:textId="77777777" w:rsidR="00412F4A" w:rsidRPr="00412F4A" w:rsidRDefault="00412F4A" w:rsidP="00412F4A">
            <w:pPr>
              <w:rPr>
                <w:rFonts w:ascii="Arial" w:hAnsi="Arial" w:cs="Arial"/>
                <w:sz w:val="16"/>
                <w:szCs w:val="16"/>
              </w:rPr>
            </w:pPr>
            <w:r w:rsidRPr="00412F4A">
              <w:rPr>
                <w:rFonts w:ascii="Arial" w:hAnsi="Arial" w:cs="Arial"/>
                <w:sz w:val="16"/>
                <w:szCs w:val="16"/>
              </w:rPr>
              <w:t>Obveznice - tuzemne</w:t>
            </w:r>
          </w:p>
        </w:tc>
        <w:tc>
          <w:tcPr>
            <w:tcW w:w="567" w:type="dxa"/>
            <w:tcBorders>
              <w:top w:val="nil"/>
              <w:left w:val="nil"/>
              <w:bottom w:val="single" w:sz="4" w:space="0" w:color="C0C0C0"/>
              <w:right w:val="single" w:sz="4" w:space="0" w:color="auto"/>
            </w:tcBorders>
            <w:shd w:val="clear" w:color="auto" w:fill="auto"/>
            <w:hideMark/>
          </w:tcPr>
          <w:p w14:paraId="3799F10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513</w:t>
            </w:r>
          </w:p>
        </w:tc>
        <w:tc>
          <w:tcPr>
            <w:tcW w:w="1276" w:type="dxa"/>
            <w:tcBorders>
              <w:top w:val="nil"/>
              <w:left w:val="nil"/>
              <w:bottom w:val="single" w:sz="4" w:space="0" w:color="C0C0C0"/>
              <w:right w:val="single" w:sz="4" w:space="0" w:color="auto"/>
            </w:tcBorders>
            <w:shd w:val="clear" w:color="auto" w:fill="auto"/>
            <w:noWrap/>
            <w:hideMark/>
          </w:tcPr>
          <w:p w14:paraId="27C16F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2D195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D6A4F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29F1B9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F29A788" w14:textId="77777777" w:rsidR="00412F4A" w:rsidRPr="00412F4A" w:rsidRDefault="00412F4A" w:rsidP="00412F4A">
            <w:pPr>
              <w:rPr>
                <w:rFonts w:ascii="Arial" w:hAnsi="Arial" w:cs="Arial"/>
                <w:sz w:val="16"/>
                <w:szCs w:val="16"/>
              </w:rPr>
            </w:pPr>
            <w:r w:rsidRPr="00412F4A">
              <w:rPr>
                <w:rFonts w:ascii="Arial" w:hAnsi="Arial" w:cs="Arial"/>
                <w:sz w:val="16"/>
                <w:szCs w:val="16"/>
              </w:rPr>
              <w:t>8522</w:t>
            </w:r>
          </w:p>
        </w:tc>
        <w:tc>
          <w:tcPr>
            <w:tcW w:w="5150" w:type="dxa"/>
            <w:tcBorders>
              <w:top w:val="nil"/>
              <w:left w:val="nil"/>
              <w:bottom w:val="single" w:sz="4" w:space="0" w:color="C0C0C0"/>
              <w:right w:val="single" w:sz="4" w:space="0" w:color="auto"/>
            </w:tcBorders>
            <w:shd w:val="clear" w:color="auto" w:fill="auto"/>
            <w:hideMark/>
          </w:tcPr>
          <w:p w14:paraId="0C0CE473" w14:textId="77777777" w:rsidR="00412F4A" w:rsidRPr="00412F4A" w:rsidRDefault="00412F4A" w:rsidP="00412F4A">
            <w:pPr>
              <w:rPr>
                <w:rFonts w:ascii="Arial" w:hAnsi="Arial" w:cs="Arial"/>
                <w:sz w:val="16"/>
                <w:szCs w:val="16"/>
              </w:rPr>
            </w:pPr>
            <w:r w:rsidRPr="00412F4A">
              <w:rPr>
                <w:rFonts w:ascii="Arial" w:hAnsi="Arial" w:cs="Arial"/>
                <w:sz w:val="16"/>
                <w:szCs w:val="16"/>
              </w:rPr>
              <w:t>Obveznice - inozemne</w:t>
            </w:r>
          </w:p>
        </w:tc>
        <w:tc>
          <w:tcPr>
            <w:tcW w:w="567" w:type="dxa"/>
            <w:tcBorders>
              <w:top w:val="nil"/>
              <w:left w:val="nil"/>
              <w:bottom w:val="single" w:sz="4" w:space="0" w:color="C0C0C0"/>
              <w:right w:val="single" w:sz="4" w:space="0" w:color="auto"/>
            </w:tcBorders>
            <w:shd w:val="clear" w:color="auto" w:fill="auto"/>
            <w:hideMark/>
          </w:tcPr>
          <w:p w14:paraId="65A4D3A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514</w:t>
            </w:r>
          </w:p>
        </w:tc>
        <w:tc>
          <w:tcPr>
            <w:tcW w:w="1276" w:type="dxa"/>
            <w:tcBorders>
              <w:top w:val="nil"/>
              <w:left w:val="nil"/>
              <w:bottom w:val="single" w:sz="4" w:space="0" w:color="C0C0C0"/>
              <w:right w:val="single" w:sz="4" w:space="0" w:color="auto"/>
            </w:tcBorders>
            <w:shd w:val="clear" w:color="auto" w:fill="auto"/>
            <w:noWrap/>
            <w:hideMark/>
          </w:tcPr>
          <w:p w14:paraId="7F58E9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1146DF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7CB70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CA42F2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CF1B0B2" w14:textId="77777777" w:rsidR="00412F4A" w:rsidRPr="00412F4A" w:rsidRDefault="00412F4A" w:rsidP="00412F4A">
            <w:pPr>
              <w:rPr>
                <w:rFonts w:ascii="Arial" w:hAnsi="Arial" w:cs="Arial"/>
                <w:sz w:val="16"/>
                <w:szCs w:val="16"/>
              </w:rPr>
            </w:pPr>
            <w:r w:rsidRPr="00412F4A">
              <w:rPr>
                <w:rFonts w:ascii="Arial" w:hAnsi="Arial" w:cs="Arial"/>
                <w:sz w:val="16"/>
                <w:szCs w:val="16"/>
              </w:rPr>
              <w:t>853</w:t>
            </w:r>
          </w:p>
        </w:tc>
        <w:tc>
          <w:tcPr>
            <w:tcW w:w="5150" w:type="dxa"/>
            <w:tcBorders>
              <w:top w:val="nil"/>
              <w:left w:val="nil"/>
              <w:bottom w:val="single" w:sz="4" w:space="0" w:color="C0C0C0"/>
              <w:right w:val="single" w:sz="4" w:space="0" w:color="auto"/>
            </w:tcBorders>
            <w:shd w:val="clear" w:color="auto" w:fill="auto"/>
            <w:hideMark/>
          </w:tcPr>
          <w:p w14:paraId="7F144B6A" w14:textId="77777777" w:rsidR="00412F4A" w:rsidRPr="00412F4A" w:rsidRDefault="00412F4A" w:rsidP="00412F4A">
            <w:pPr>
              <w:rPr>
                <w:rFonts w:ascii="Arial" w:hAnsi="Arial" w:cs="Arial"/>
                <w:sz w:val="16"/>
                <w:szCs w:val="16"/>
              </w:rPr>
            </w:pPr>
            <w:r w:rsidRPr="00412F4A">
              <w:rPr>
                <w:rFonts w:ascii="Arial" w:hAnsi="Arial" w:cs="Arial"/>
                <w:sz w:val="16"/>
                <w:szCs w:val="16"/>
              </w:rPr>
              <w:t>Primici za opcije i druge financijske derivate (AOP 516+517)</w:t>
            </w:r>
          </w:p>
        </w:tc>
        <w:tc>
          <w:tcPr>
            <w:tcW w:w="567" w:type="dxa"/>
            <w:tcBorders>
              <w:top w:val="nil"/>
              <w:left w:val="nil"/>
              <w:bottom w:val="single" w:sz="4" w:space="0" w:color="C0C0C0"/>
              <w:right w:val="single" w:sz="4" w:space="0" w:color="auto"/>
            </w:tcBorders>
            <w:shd w:val="clear" w:color="auto" w:fill="auto"/>
            <w:hideMark/>
          </w:tcPr>
          <w:p w14:paraId="489E2EE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515</w:t>
            </w:r>
          </w:p>
        </w:tc>
        <w:tc>
          <w:tcPr>
            <w:tcW w:w="1276" w:type="dxa"/>
            <w:tcBorders>
              <w:top w:val="nil"/>
              <w:left w:val="nil"/>
              <w:bottom w:val="single" w:sz="4" w:space="0" w:color="C0C0C0"/>
              <w:right w:val="single" w:sz="4" w:space="0" w:color="auto"/>
            </w:tcBorders>
            <w:shd w:val="clear" w:color="auto" w:fill="auto"/>
            <w:noWrap/>
            <w:hideMark/>
          </w:tcPr>
          <w:p w14:paraId="7779FE1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E160F6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F59A1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20C0F5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1B27D2F"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8531</w:t>
            </w:r>
          </w:p>
        </w:tc>
        <w:tc>
          <w:tcPr>
            <w:tcW w:w="5150" w:type="dxa"/>
            <w:tcBorders>
              <w:top w:val="nil"/>
              <w:left w:val="nil"/>
              <w:bottom w:val="single" w:sz="4" w:space="0" w:color="C0C0C0"/>
              <w:right w:val="single" w:sz="4" w:space="0" w:color="auto"/>
            </w:tcBorders>
            <w:shd w:val="clear" w:color="auto" w:fill="auto"/>
            <w:hideMark/>
          </w:tcPr>
          <w:p w14:paraId="37793184" w14:textId="77777777" w:rsidR="00412F4A" w:rsidRPr="00412F4A" w:rsidRDefault="00412F4A" w:rsidP="00412F4A">
            <w:pPr>
              <w:rPr>
                <w:rFonts w:ascii="Arial" w:hAnsi="Arial" w:cs="Arial"/>
                <w:sz w:val="16"/>
                <w:szCs w:val="16"/>
              </w:rPr>
            </w:pPr>
            <w:r w:rsidRPr="00412F4A">
              <w:rPr>
                <w:rFonts w:ascii="Arial" w:hAnsi="Arial" w:cs="Arial"/>
                <w:sz w:val="16"/>
                <w:szCs w:val="16"/>
              </w:rPr>
              <w:t>Opcije i drugi financijski derivati - tuzemni</w:t>
            </w:r>
          </w:p>
        </w:tc>
        <w:tc>
          <w:tcPr>
            <w:tcW w:w="567" w:type="dxa"/>
            <w:tcBorders>
              <w:top w:val="nil"/>
              <w:left w:val="nil"/>
              <w:bottom w:val="single" w:sz="4" w:space="0" w:color="C0C0C0"/>
              <w:right w:val="single" w:sz="4" w:space="0" w:color="auto"/>
            </w:tcBorders>
            <w:shd w:val="clear" w:color="auto" w:fill="auto"/>
            <w:hideMark/>
          </w:tcPr>
          <w:p w14:paraId="3F6D6CB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516</w:t>
            </w:r>
          </w:p>
        </w:tc>
        <w:tc>
          <w:tcPr>
            <w:tcW w:w="1276" w:type="dxa"/>
            <w:tcBorders>
              <w:top w:val="nil"/>
              <w:left w:val="nil"/>
              <w:bottom w:val="single" w:sz="4" w:space="0" w:color="C0C0C0"/>
              <w:right w:val="single" w:sz="4" w:space="0" w:color="auto"/>
            </w:tcBorders>
            <w:shd w:val="clear" w:color="auto" w:fill="auto"/>
            <w:noWrap/>
            <w:hideMark/>
          </w:tcPr>
          <w:p w14:paraId="63EFCE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1C04CA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94834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8911F9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3B5A6D7" w14:textId="77777777" w:rsidR="00412F4A" w:rsidRPr="00412F4A" w:rsidRDefault="00412F4A" w:rsidP="00412F4A">
            <w:pPr>
              <w:rPr>
                <w:rFonts w:ascii="Arial" w:hAnsi="Arial" w:cs="Arial"/>
                <w:sz w:val="16"/>
                <w:szCs w:val="16"/>
              </w:rPr>
            </w:pPr>
            <w:r w:rsidRPr="00412F4A">
              <w:rPr>
                <w:rFonts w:ascii="Arial" w:hAnsi="Arial" w:cs="Arial"/>
                <w:sz w:val="16"/>
                <w:szCs w:val="16"/>
              </w:rPr>
              <w:t>8532</w:t>
            </w:r>
          </w:p>
        </w:tc>
        <w:tc>
          <w:tcPr>
            <w:tcW w:w="5150" w:type="dxa"/>
            <w:tcBorders>
              <w:top w:val="nil"/>
              <w:left w:val="nil"/>
              <w:bottom w:val="single" w:sz="4" w:space="0" w:color="C0C0C0"/>
              <w:right w:val="single" w:sz="4" w:space="0" w:color="auto"/>
            </w:tcBorders>
            <w:shd w:val="clear" w:color="auto" w:fill="auto"/>
            <w:hideMark/>
          </w:tcPr>
          <w:p w14:paraId="7ACE7A51" w14:textId="77777777" w:rsidR="00412F4A" w:rsidRPr="00412F4A" w:rsidRDefault="00412F4A" w:rsidP="00412F4A">
            <w:pPr>
              <w:rPr>
                <w:rFonts w:ascii="Arial" w:hAnsi="Arial" w:cs="Arial"/>
                <w:sz w:val="16"/>
                <w:szCs w:val="16"/>
              </w:rPr>
            </w:pPr>
            <w:r w:rsidRPr="00412F4A">
              <w:rPr>
                <w:rFonts w:ascii="Arial" w:hAnsi="Arial" w:cs="Arial"/>
                <w:sz w:val="16"/>
                <w:szCs w:val="16"/>
              </w:rPr>
              <w:t>Opcije i drugi financijski derivati - inozemni</w:t>
            </w:r>
          </w:p>
        </w:tc>
        <w:tc>
          <w:tcPr>
            <w:tcW w:w="567" w:type="dxa"/>
            <w:tcBorders>
              <w:top w:val="nil"/>
              <w:left w:val="nil"/>
              <w:bottom w:val="single" w:sz="4" w:space="0" w:color="C0C0C0"/>
              <w:right w:val="single" w:sz="4" w:space="0" w:color="auto"/>
            </w:tcBorders>
            <w:shd w:val="clear" w:color="auto" w:fill="auto"/>
            <w:hideMark/>
          </w:tcPr>
          <w:p w14:paraId="5E376B1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517</w:t>
            </w:r>
          </w:p>
        </w:tc>
        <w:tc>
          <w:tcPr>
            <w:tcW w:w="1276" w:type="dxa"/>
            <w:tcBorders>
              <w:top w:val="nil"/>
              <w:left w:val="nil"/>
              <w:bottom w:val="single" w:sz="4" w:space="0" w:color="C0C0C0"/>
              <w:right w:val="single" w:sz="4" w:space="0" w:color="auto"/>
            </w:tcBorders>
            <w:shd w:val="clear" w:color="auto" w:fill="auto"/>
            <w:noWrap/>
            <w:hideMark/>
          </w:tcPr>
          <w:p w14:paraId="0F1325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C94327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C5FF6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58575B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275CBDB" w14:textId="77777777" w:rsidR="00412F4A" w:rsidRPr="00412F4A" w:rsidRDefault="00412F4A" w:rsidP="00412F4A">
            <w:pPr>
              <w:rPr>
                <w:rFonts w:ascii="Arial" w:hAnsi="Arial" w:cs="Arial"/>
                <w:sz w:val="16"/>
                <w:szCs w:val="16"/>
              </w:rPr>
            </w:pPr>
            <w:r w:rsidRPr="00412F4A">
              <w:rPr>
                <w:rFonts w:ascii="Arial" w:hAnsi="Arial" w:cs="Arial"/>
                <w:sz w:val="16"/>
                <w:szCs w:val="16"/>
              </w:rPr>
              <w:t>854</w:t>
            </w:r>
          </w:p>
        </w:tc>
        <w:tc>
          <w:tcPr>
            <w:tcW w:w="5150" w:type="dxa"/>
            <w:tcBorders>
              <w:top w:val="nil"/>
              <w:left w:val="nil"/>
              <w:bottom w:val="single" w:sz="4" w:space="0" w:color="C0C0C0"/>
              <w:right w:val="single" w:sz="4" w:space="0" w:color="auto"/>
            </w:tcBorders>
            <w:shd w:val="clear" w:color="auto" w:fill="auto"/>
            <w:hideMark/>
          </w:tcPr>
          <w:p w14:paraId="0C1A6EE6" w14:textId="77777777" w:rsidR="00412F4A" w:rsidRPr="00412F4A" w:rsidRDefault="00412F4A" w:rsidP="00412F4A">
            <w:pPr>
              <w:rPr>
                <w:rFonts w:ascii="Arial" w:hAnsi="Arial" w:cs="Arial"/>
                <w:sz w:val="16"/>
                <w:szCs w:val="16"/>
              </w:rPr>
            </w:pPr>
            <w:r w:rsidRPr="00412F4A">
              <w:rPr>
                <w:rFonts w:ascii="Arial" w:hAnsi="Arial" w:cs="Arial"/>
                <w:sz w:val="16"/>
                <w:szCs w:val="16"/>
              </w:rPr>
              <w:t>Primci za ostale vrijednosne papire (AOP 519+520)</w:t>
            </w:r>
          </w:p>
        </w:tc>
        <w:tc>
          <w:tcPr>
            <w:tcW w:w="567" w:type="dxa"/>
            <w:tcBorders>
              <w:top w:val="nil"/>
              <w:left w:val="nil"/>
              <w:bottom w:val="single" w:sz="4" w:space="0" w:color="C0C0C0"/>
              <w:right w:val="single" w:sz="4" w:space="0" w:color="auto"/>
            </w:tcBorders>
            <w:shd w:val="clear" w:color="auto" w:fill="auto"/>
            <w:hideMark/>
          </w:tcPr>
          <w:p w14:paraId="6D1D14F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518</w:t>
            </w:r>
          </w:p>
        </w:tc>
        <w:tc>
          <w:tcPr>
            <w:tcW w:w="1276" w:type="dxa"/>
            <w:tcBorders>
              <w:top w:val="nil"/>
              <w:left w:val="nil"/>
              <w:bottom w:val="single" w:sz="4" w:space="0" w:color="C0C0C0"/>
              <w:right w:val="single" w:sz="4" w:space="0" w:color="auto"/>
            </w:tcBorders>
            <w:shd w:val="clear" w:color="auto" w:fill="auto"/>
            <w:noWrap/>
            <w:hideMark/>
          </w:tcPr>
          <w:p w14:paraId="0FBA366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5C5CBD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0298F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02719F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C01A5AD" w14:textId="77777777" w:rsidR="00412F4A" w:rsidRPr="00412F4A" w:rsidRDefault="00412F4A" w:rsidP="00412F4A">
            <w:pPr>
              <w:rPr>
                <w:rFonts w:ascii="Arial" w:hAnsi="Arial" w:cs="Arial"/>
                <w:sz w:val="16"/>
                <w:szCs w:val="16"/>
              </w:rPr>
            </w:pPr>
            <w:r w:rsidRPr="00412F4A">
              <w:rPr>
                <w:rFonts w:ascii="Arial" w:hAnsi="Arial" w:cs="Arial"/>
                <w:sz w:val="16"/>
                <w:szCs w:val="16"/>
              </w:rPr>
              <w:t>8541</w:t>
            </w:r>
          </w:p>
        </w:tc>
        <w:tc>
          <w:tcPr>
            <w:tcW w:w="5150" w:type="dxa"/>
            <w:tcBorders>
              <w:top w:val="nil"/>
              <w:left w:val="nil"/>
              <w:bottom w:val="single" w:sz="4" w:space="0" w:color="C0C0C0"/>
              <w:right w:val="single" w:sz="4" w:space="0" w:color="auto"/>
            </w:tcBorders>
            <w:shd w:val="clear" w:color="auto" w:fill="auto"/>
            <w:hideMark/>
          </w:tcPr>
          <w:p w14:paraId="263DC088" w14:textId="77777777" w:rsidR="00412F4A" w:rsidRPr="00412F4A" w:rsidRDefault="00412F4A" w:rsidP="00412F4A">
            <w:pPr>
              <w:rPr>
                <w:rFonts w:ascii="Arial" w:hAnsi="Arial" w:cs="Arial"/>
                <w:sz w:val="16"/>
                <w:szCs w:val="16"/>
              </w:rPr>
            </w:pPr>
            <w:r w:rsidRPr="00412F4A">
              <w:rPr>
                <w:rFonts w:ascii="Arial" w:hAnsi="Arial" w:cs="Arial"/>
                <w:sz w:val="16"/>
                <w:szCs w:val="16"/>
              </w:rPr>
              <w:t>Ostali tuzemni vrijednosni papiri</w:t>
            </w:r>
          </w:p>
        </w:tc>
        <w:tc>
          <w:tcPr>
            <w:tcW w:w="567" w:type="dxa"/>
            <w:tcBorders>
              <w:top w:val="nil"/>
              <w:left w:val="nil"/>
              <w:bottom w:val="single" w:sz="4" w:space="0" w:color="C0C0C0"/>
              <w:right w:val="single" w:sz="4" w:space="0" w:color="auto"/>
            </w:tcBorders>
            <w:shd w:val="clear" w:color="auto" w:fill="auto"/>
            <w:hideMark/>
          </w:tcPr>
          <w:p w14:paraId="2A0FDD5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519</w:t>
            </w:r>
          </w:p>
        </w:tc>
        <w:tc>
          <w:tcPr>
            <w:tcW w:w="1276" w:type="dxa"/>
            <w:tcBorders>
              <w:top w:val="nil"/>
              <w:left w:val="nil"/>
              <w:bottom w:val="single" w:sz="4" w:space="0" w:color="C0C0C0"/>
              <w:right w:val="single" w:sz="4" w:space="0" w:color="auto"/>
            </w:tcBorders>
            <w:shd w:val="clear" w:color="auto" w:fill="auto"/>
            <w:noWrap/>
            <w:hideMark/>
          </w:tcPr>
          <w:p w14:paraId="3DAB85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82049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9C25A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91341E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71C6A87" w14:textId="77777777" w:rsidR="00412F4A" w:rsidRPr="00412F4A" w:rsidRDefault="00412F4A" w:rsidP="00412F4A">
            <w:pPr>
              <w:rPr>
                <w:rFonts w:ascii="Arial" w:hAnsi="Arial" w:cs="Arial"/>
                <w:sz w:val="16"/>
                <w:szCs w:val="16"/>
              </w:rPr>
            </w:pPr>
            <w:r w:rsidRPr="00412F4A">
              <w:rPr>
                <w:rFonts w:ascii="Arial" w:hAnsi="Arial" w:cs="Arial"/>
                <w:sz w:val="16"/>
                <w:szCs w:val="16"/>
              </w:rPr>
              <w:t>8542</w:t>
            </w:r>
          </w:p>
        </w:tc>
        <w:tc>
          <w:tcPr>
            <w:tcW w:w="5150" w:type="dxa"/>
            <w:tcBorders>
              <w:top w:val="nil"/>
              <w:left w:val="nil"/>
              <w:bottom w:val="single" w:sz="4" w:space="0" w:color="C0C0C0"/>
              <w:right w:val="single" w:sz="4" w:space="0" w:color="auto"/>
            </w:tcBorders>
            <w:shd w:val="clear" w:color="auto" w:fill="auto"/>
            <w:hideMark/>
          </w:tcPr>
          <w:p w14:paraId="182FADAA" w14:textId="77777777" w:rsidR="00412F4A" w:rsidRPr="00412F4A" w:rsidRDefault="00412F4A" w:rsidP="00412F4A">
            <w:pPr>
              <w:rPr>
                <w:rFonts w:ascii="Arial" w:hAnsi="Arial" w:cs="Arial"/>
                <w:sz w:val="16"/>
                <w:szCs w:val="16"/>
              </w:rPr>
            </w:pPr>
            <w:r w:rsidRPr="00412F4A">
              <w:rPr>
                <w:rFonts w:ascii="Arial" w:hAnsi="Arial" w:cs="Arial"/>
                <w:sz w:val="16"/>
                <w:szCs w:val="16"/>
              </w:rPr>
              <w:t>Ostali inozemni vrijednosni papiri</w:t>
            </w:r>
          </w:p>
        </w:tc>
        <w:tc>
          <w:tcPr>
            <w:tcW w:w="567" w:type="dxa"/>
            <w:tcBorders>
              <w:top w:val="nil"/>
              <w:left w:val="nil"/>
              <w:bottom w:val="single" w:sz="4" w:space="0" w:color="C0C0C0"/>
              <w:right w:val="single" w:sz="4" w:space="0" w:color="auto"/>
            </w:tcBorders>
            <w:shd w:val="clear" w:color="auto" w:fill="auto"/>
            <w:hideMark/>
          </w:tcPr>
          <w:p w14:paraId="782614E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520</w:t>
            </w:r>
          </w:p>
        </w:tc>
        <w:tc>
          <w:tcPr>
            <w:tcW w:w="1276" w:type="dxa"/>
            <w:tcBorders>
              <w:top w:val="nil"/>
              <w:left w:val="nil"/>
              <w:bottom w:val="single" w:sz="4" w:space="0" w:color="C0C0C0"/>
              <w:right w:val="single" w:sz="4" w:space="0" w:color="auto"/>
            </w:tcBorders>
            <w:shd w:val="clear" w:color="auto" w:fill="auto"/>
            <w:noWrap/>
            <w:hideMark/>
          </w:tcPr>
          <w:p w14:paraId="67FD64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EF6D0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DB162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EF8506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2D5645C" w14:textId="77777777" w:rsidR="00412F4A" w:rsidRPr="00412F4A" w:rsidRDefault="00412F4A" w:rsidP="00412F4A">
            <w:pPr>
              <w:rPr>
                <w:rFonts w:ascii="Arial" w:hAnsi="Arial" w:cs="Arial"/>
                <w:sz w:val="16"/>
                <w:szCs w:val="16"/>
              </w:rPr>
            </w:pPr>
            <w:r w:rsidRPr="00412F4A">
              <w:rPr>
                <w:rFonts w:ascii="Arial" w:hAnsi="Arial" w:cs="Arial"/>
                <w:sz w:val="16"/>
                <w:szCs w:val="16"/>
              </w:rPr>
              <w:t>5</w:t>
            </w:r>
          </w:p>
        </w:tc>
        <w:tc>
          <w:tcPr>
            <w:tcW w:w="5150" w:type="dxa"/>
            <w:tcBorders>
              <w:top w:val="nil"/>
              <w:left w:val="nil"/>
              <w:bottom w:val="single" w:sz="4" w:space="0" w:color="C0C0C0"/>
              <w:right w:val="single" w:sz="4" w:space="0" w:color="auto"/>
            </w:tcBorders>
            <w:shd w:val="clear" w:color="auto" w:fill="auto"/>
            <w:hideMark/>
          </w:tcPr>
          <w:p w14:paraId="7F78050B"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financijsku imovinu i otplate zajmova (AOP 522+560+573+586+618)</w:t>
            </w:r>
          </w:p>
        </w:tc>
        <w:tc>
          <w:tcPr>
            <w:tcW w:w="567" w:type="dxa"/>
            <w:tcBorders>
              <w:top w:val="nil"/>
              <w:left w:val="nil"/>
              <w:bottom w:val="single" w:sz="4" w:space="0" w:color="C0C0C0"/>
              <w:right w:val="single" w:sz="4" w:space="0" w:color="auto"/>
            </w:tcBorders>
            <w:shd w:val="clear" w:color="auto" w:fill="auto"/>
            <w:hideMark/>
          </w:tcPr>
          <w:p w14:paraId="3A667F4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521</w:t>
            </w:r>
          </w:p>
        </w:tc>
        <w:tc>
          <w:tcPr>
            <w:tcW w:w="1276" w:type="dxa"/>
            <w:tcBorders>
              <w:top w:val="nil"/>
              <w:left w:val="nil"/>
              <w:bottom w:val="single" w:sz="4" w:space="0" w:color="C0C0C0"/>
              <w:right w:val="single" w:sz="4" w:space="0" w:color="auto"/>
            </w:tcBorders>
            <w:shd w:val="clear" w:color="auto" w:fill="auto"/>
            <w:noWrap/>
            <w:hideMark/>
          </w:tcPr>
          <w:p w14:paraId="092E235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779.293</w:t>
            </w:r>
          </w:p>
        </w:tc>
        <w:tc>
          <w:tcPr>
            <w:tcW w:w="1240" w:type="dxa"/>
            <w:tcBorders>
              <w:top w:val="nil"/>
              <w:left w:val="nil"/>
              <w:bottom w:val="single" w:sz="4" w:space="0" w:color="C0C0C0"/>
              <w:right w:val="single" w:sz="4" w:space="0" w:color="auto"/>
            </w:tcBorders>
            <w:shd w:val="clear" w:color="auto" w:fill="auto"/>
            <w:noWrap/>
            <w:hideMark/>
          </w:tcPr>
          <w:p w14:paraId="4A0D56F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1.244.677</w:t>
            </w:r>
          </w:p>
        </w:tc>
        <w:tc>
          <w:tcPr>
            <w:tcW w:w="886" w:type="dxa"/>
            <w:tcBorders>
              <w:top w:val="nil"/>
              <w:left w:val="nil"/>
              <w:bottom w:val="single" w:sz="4" w:space="0" w:color="C0C0C0"/>
              <w:right w:val="single" w:sz="4" w:space="0" w:color="auto"/>
            </w:tcBorders>
            <w:shd w:val="clear" w:color="auto" w:fill="auto"/>
            <w:noWrap/>
            <w:hideMark/>
          </w:tcPr>
          <w:p w14:paraId="7CCEA7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159,7</w:t>
            </w:r>
          </w:p>
        </w:tc>
      </w:tr>
      <w:tr w:rsidR="00412F4A" w:rsidRPr="00412F4A" w14:paraId="2BD24DF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730D47C" w14:textId="77777777" w:rsidR="00412F4A" w:rsidRPr="00412F4A" w:rsidRDefault="00412F4A" w:rsidP="00412F4A">
            <w:pPr>
              <w:rPr>
                <w:rFonts w:ascii="Arial" w:hAnsi="Arial" w:cs="Arial"/>
                <w:sz w:val="16"/>
                <w:szCs w:val="16"/>
              </w:rPr>
            </w:pPr>
            <w:r w:rsidRPr="00412F4A">
              <w:rPr>
                <w:rFonts w:ascii="Arial" w:hAnsi="Arial" w:cs="Arial"/>
                <w:sz w:val="16"/>
                <w:szCs w:val="16"/>
              </w:rPr>
              <w:t>51</w:t>
            </w:r>
          </w:p>
        </w:tc>
        <w:tc>
          <w:tcPr>
            <w:tcW w:w="5150" w:type="dxa"/>
            <w:tcBorders>
              <w:top w:val="nil"/>
              <w:left w:val="nil"/>
              <w:bottom w:val="single" w:sz="4" w:space="0" w:color="C0C0C0"/>
              <w:right w:val="single" w:sz="4" w:space="0" w:color="auto"/>
            </w:tcBorders>
            <w:shd w:val="clear" w:color="auto" w:fill="auto"/>
            <w:hideMark/>
          </w:tcPr>
          <w:p w14:paraId="67546FD0"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dane zajmove i depozite (AOP 523+528+531+535+536+543+548+556)</w:t>
            </w:r>
          </w:p>
        </w:tc>
        <w:tc>
          <w:tcPr>
            <w:tcW w:w="567" w:type="dxa"/>
            <w:tcBorders>
              <w:top w:val="nil"/>
              <w:left w:val="nil"/>
              <w:bottom w:val="single" w:sz="4" w:space="0" w:color="C0C0C0"/>
              <w:right w:val="single" w:sz="4" w:space="0" w:color="auto"/>
            </w:tcBorders>
            <w:shd w:val="clear" w:color="auto" w:fill="auto"/>
            <w:hideMark/>
          </w:tcPr>
          <w:p w14:paraId="2D52657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522</w:t>
            </w:r>
          </w:p>
        </w:tc>
        <w:tc>
          <w:tcPr>
            <w:tcW w:w="1276" w:type="dxa"/>
            <w:tcBorders>
              <w:top w:val="nil"/>
              <w:left w:val="nil"/>
              <w:bottom w:val="single" w:sz="4" w:space="0" w:color="C0C0C0"/>
              <w:right w:val="single" w:sz="4" w:space="0" w:color="auto"/>
            </w:tcBorders>
            <w:shd w:val="clear" w:color="auto" w:fill="auto"/>
            <w:noWrap/>
            <w:hideMark/>
          </w:tcPr>
          <w:p w14:paraId="4D0A629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274F9B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C9CF0E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EB6549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E06EA28" w14:textId="77777777" w:rsidR="00412F4A" w:rsidRPr="00412F4A" w:rsidRDefault="00412F4A" w:rsidP="00412F4A">
            <w:pPr>
              <w:rPr>
                <w:rFonts w:ascii="Arial" w:hAnsi="Arial" w:cs="Arial"/>
                <w:sz w:val="16"/>
                <w:szCs w:val="16"/>
              </w:rPr>
            </w:pPr>
            <w:r w:rsidRPr="00412F4A">
              <w:rPr>
                <w:rFonts w:ascii="Arial" w:hAnsi="Arial" w:cs="Arial"/>
                <w:sz w:val="16"/>
                <w:szCs w:val="16"/>
              </w:rPr>
              <w:t>511</w:t>
            </w:r>
          </w:p>
        </w:tc>
        <w:tc>
          <w:tcPr>
            <w:tcW w:w="5150" w:type="dxa"/>
            <w:tcBorders>
              <w:top w:val="nil"/>
              <w:left w:val="nil"/>
              <w:bottom w:val="single" w:sz="4" w:space="0" w:color="C0C0C0"/>
              <w:right w:val="single" w:sz="4" w:space="0" w:color="auto"/>
            </w:tcBorders>
            <w:shd w:val="clear" w:color="auto" w:fill="auto"/>
            <w:hideMark/>
          </w:tcPr>
          <w:p w14:paraId="2A51D50D"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dane zajmove međunarodnim organizacijama, institucijama i tijelima EU te inozemnim vladama (AOP 524 do 527)</w:t>
            </w:r>
          </w:p>
        </w:tc>
        <w:tc>
          <w:tcPr>
            <w:tcW w:w="567" w:type="dxa"/>
            <w:tcBorders>
              <w:top w:val="nil"/>
              <w:left w:val="nil"/>
              <w:bottom w:val="single" w:sz="4" w:space="0" w:color="C0C0C0"/>
              <w:right w:val="single" w:sz="4" w:space="0" w:color="auto"/>
            </w:tcBorders>
            <w:shd w:val="clear" w:color="auto" w:fill="auto"/>
            <w:hideMark/>
          </w:tcPr>
          <w:p w14:paraId="2067295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523</w:t>
            </w:r>
          </w:p>
        </w:tc>
        <w:tc>
          <w:tcPr>
            <w:tcW w:w="1276" w:type="dxa"/>
            <w:tcBorders>
              <w:top w:val="nil"/>
              <w:left w:val="nil"/>
              <w:bottom w:val="single" w:sz="4" w:space="0" w:color="C0C0C0"/>
              <w:right w:val="single" w:sz="4" w:space="0" w:color="auto"/>
            </w:tcBorders>
            <w:shd w:val="clear" w:color="auto" w:fill="auto"/>
            <w:noWrap/>
            <w:hideMark/>
          </w:tcPr>
          <w:p w14:paraId="30AAC63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283791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8C814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1954F6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3D8408E" w14:textId="77777777" w:rsidR="00412F4A" w:rsidRPr="00412F4A" w:rsidRDefault="00412F4A" w:rsidP="00412F4A">
            <w:pPr>
              <w:rPr>
                <w:rFonts w:ascii="Arial" w:hAnsi="Arial" w:cs="Arial"/>
                <w:sz w:val="16"/>
                <w:szCs w:val="16"/>
              </w:rPr>
            </w:pPr>
            <w:r w:rsidRPr="00412F4A">
              <w:rPr>
                <w:rFonts w:ascii="Arial" w:hAnsi="Arial" w:cs="Arial"/>
                <w:sz w:val="16"/>
                <w:szCs w:val="16"/>
              </w:rPr>
              <w:t>5113</w:t>
            </w:r>
          </w:p>
        </w:tc>
        <w:tc>
          <w:tcPr>
            <w:tcW w:w="5150" w:type="dxa"/>
            <w:tcBorders>
              <w:top w:val="nil"/>
              <w:left w:val="nil"/>
              <w:bottom w:val="single" w:sz="4" w:space="0" w:color="C0C0C0"/>
              <w:right w:val="single" w:sz="4" w:space="0" w:color="auto"/>
            </w:tcBorders>
            <w:shd w:val="clear" w:color="auto" w:fill="auto"/>
            <w:hideMark/>
          </w:tcPr>
          <w:p w14:paraId="2A3172A9"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međunarodnim organizacijama</w:t>
            </w:r>
          </w:p>
        </w:tc>
        <w:tc>
          <w:tcPr>
            <w:tcW w:w="567" w:type="dxa"/>
            <w:tcBorders>
              <w:top w:val="nil"/>
              <w:left w:val="nil"/>
              <w:bottom w:val="single" w:sz="4" w:space="0" w:color="C0C0C0"/>
              <w:right w:val="single" w:sz="4" w:space="0" w:color="auto"/>
            </w:tcBorders>
            <w:shd w:val="clear" w:color="auto" w:fill="auto"/>
            <w:hideMark/>
          </w:tcPr>
          <w:p w14:paraId="4608868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524</w:t>
            </w:r>
          </w:p>
        </w:tc>
        <w:tc>
          <w:tcPr>
            <w:tcW w:w="1276" w:type="dxa"/>
            <w:tcBorders>
              <w:top w:val="nil"/>
              <w:left w:val="nil"/>
              <w:bottom w:val="single" w:sz="4" w:space="0" w:color="C0C0C0"/>
              <w:right w:val="single" w:sz="4" w:space="0" w:color="auto"/>
            </w:tcBorders>
            <w:shd w:val="clear" w:color="auto" w:fill="auto"/>
            <w:noWrap/>
            <w:hideMark/>
          </w:tcPr>
          <w:p w14:paraId="501DA7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CA859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179328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FD9370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813BF6A" w14:textId="77777777" w:rsidR="00412F4A" w:rsidRPr="00412F4A" w:rsidRDefault="00412F4A" w:rsidP="00412F4A">
            <w:pPr>
              <w:rPr>
                <w:rFonts w:ascii="Arial" w:hAnsi="Arial" w:cs="Arial"/>
                <w:sz w:val="16"/>
                <w:szCs w:val="16"/>
              </w:rPr>
            </w:pPr>
            <w:r w:rsidRPr="00412F4A">
              <w:rPr>
                <w:rFonts w:ascii="Arial" w:hAnsi="Arial" w:cs="Arial"/>
                <w:sz w:val="16"/>
                <w:szCs w:val="16"/>
              </w:rPr>
              <w:t>5114</w:t>
            </w:r>
          </w:p>
        </w:tc>
        <w:tc>
          <w:tcPr>
            <w:tcW w:w="5150" w:type="dxa"/>
            <w:tcBorders>
              <w:top w:val="nil"/>
              <w:left w:val="nil"/>
              <w:bottom w:val="single" w:sz="4" w:space="0" w:color="C0C0C0"/>
              <w:right w:val="single" w:sz="4" w:space="0" w:color="auto"/>
            </w:tcBorders>
            <w:shd w:val="clear" w:color="auto" w:fill="auto"/>
            <w:hideMark/>
          </w:tcPr>
          <w:p w14:paraId="28A3362A"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institucijama i tijelima EU</w:t>
            </w:r>
          </w:p>
        </w:tc>
        <w:tc>
          <w:tcPr>
            <w:tcW w:w="567" w:type="dxa"/>
            <w:tcBorders>
              <w:top w:val="nil"/>
              <w:left w:val="nil"/>
              <w:bottom w:val="single" w:sz="4" w:space="0" w:color="C0C0C0"/>
              <w:right w:val="single" w:sz="4" w:space="0" w:color="auto"/>
            </w:tcBorders>
            <w:shd w:val="clear" w:color="auto" w:fill="auto"/>
            <w:hideMark/>
          </w:tcPr>
          <w:p w14:paraId="1861B3A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525</w:t>
            </w:r>
          </w:p>
        </w:tc>
        <w:tc>
          <w:tcPr>
            <w:tcW w:w="1276" w:type="dxa"/>
            <w:tcBorders>
              <w:top w:val="nil"/>
              <w:left w:val="nil"/>
              <w:bottom w:val="single" w:sz="4" w:space="0" w:color="C0C0C0"/>
              <w:right w:val="single" w:sz="4" w:space="0" w:color="auto"/>
            </w:tcBorders>
            <w:shd w:val="clear" w:color="auto" w:fill="auto"/>
            <w:noWrap/>
            <w:hideMark/>
          </w:tcPr>
          <w:p w14:paraId="773642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79DFB0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2B4096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40B309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B21622F" w14:textId="77777777" w:rsidR="00412F4A" w:rsidRPr="00412F4A" w:rsidRDefault="00412F4A" w:rsidP="00412F4A">
            <w:pPr>
              <w:rPr>
                <w:rFonts w:ascii="Arial" w:hAnsi="Arial" w:cs="Arial"/>
                <w:sz w:val="16"/>
                <w:szCs w:val="16"/>
              </w:rPr>
            </w:pPr>
            <w:r w:rsidRPr="00412F4A">
              <w:rPr>
                <w:rFonts w:ascii="Arial" w:hAnsi="Arial" w:cs="Arial"/>
                <w:sz w:val="16"/>
                <w:szCs w:val="16"/>
              </w:rPr>
              <w:t>5115</w:t>
            </w:r>
          </w:p>
        </w:tc>
        <w:tc>
          <w:tcPr>
            <w:tcW w:w="5150" w:type="dxa"/>
            <w:tcBorders>
              <w:top w:val="nil"/>
              <w:left w:val="nil"/>
              <w:bottom w:val="single" w:sz="4" w:space="0" w:color="C0C0C0"/>
              <w:right w:val="single" w:sz="4" w:space="0" w:color="auto"/>
            </w:tcBorders>
            <w:shd w:val="clear" w:color="auto" w:fill="auto"/>
            <w:hideMark/>
          </w:tcPr>
          <w:p w14:paraId="2AC096F8"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inozemnim vladama u EU</w:t>
            </w:r>
          </w:p>
        </w:tc>
        <w:tc>
          <w:tcPr>
            <w:tcW w:w="567" w:type="dxa"/>
            <w:tcBorders>
              <w:top w:val="nil"/>
              <w:left w:val="nil"/>
              <w:bottom w:val="single" w:sz="4" w:space="0" w:color="C0C0C0"/>
              <w:right w:val="single" w:sz="4" w:space="0" w:color="auto"/>
            </w:tcBorders>
            <w:shd w:val="clear" w:color="auto" w:fill="auto"/>
            <w:hideMark/>
          </w:tcPr>
          <w:p w14:paraId="396C5F2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526</w:t>
            </w:r>
          </w:p>
        </w:tc>
        <w:tc>
          <w:tcPr>
            <w:tcW w:w="1276" w:type="dxa"/>
            <w:tcBorders>
              <w:top w:val="nil"/>
              <w:left w:val="nil"/>
              <w:bottom w:val="single" w:sz="4" w:space="0" w:color="C0C0C0"/>
              <w:right w:val="single" w:sz="4" w:space="0" w:color="auto"/>
            </w:tcBorders>
            <w:shd w:val="clear" w:color="auto" w:fill="auto"/>
            <w:noWrap/>
            <w:hideMark/>
          </w:tcPr>
          <w:p w14:paraId="0D8BBB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4A517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C7A1F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8E6DC0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C547EAD" w14:textId="77777777" w:rsidR="00412F4A" w:rsidRPr="00412F4A" w:rsidRDefault="00412F4A" w:rsidP="00412F4A">
            <w:pPr>
              <w:rPr>
                <w:rFonts w:ascii="Arial" w:hAnsi="Arial" w:cs="Arial"/>
                <w:sz w:val="16"/>
                <w:szCs w:val="16"/>
              </w:rPr>
            </w:pPr>
            <w:r w:rsidRPr="00412F4A">
              <w:rPr>
                <w:rFonts w:ascii="Arial" w:hAnsi="Arial" w:cs="Arial"/>
                <w:sz w:val="16"/>
                <w:szCs w:val="16"/>
              </w:rPr>
              <w:t>5116</w:t>
            </w:r>
          </w:p>
        </w:tc>
        <w:tc>
          <w:tcPr>
            <w:tcW w:w="5150" w:type="dxa"/>
            <w:tcBorders>
              <w:top w:val="nil"/>
              <w:left w:val="nil"/>
              <w:bottom w:val="single" w:sz="4" w:space="0" w:color="C0C0C0"/>
              <w:right w:val="single" w:sz="4" w:space="0" w:color="auto"/>
            </w:tcBorders>
            <w:shd w:val="clear" w:color="auto" w:fill="auto"/>
            <w:hideMark/>
          </w:tcPr>
          <w:p w14:paraId="508CA0EB"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inozemnim vladama izvan EU</w:t>
            </w:r>
          </w:p>
        </w:tc>
        <w:tc>
          <w:tcPr>
            <w:tcW w:w="567" w:type="dxa"/>
            <w:tcBorders>
              <w:top w:val="nil"/>
              <w:left w:val="nil"/>
              <w:bottom w:val="single" w:sz="4" w:space="0" w:color="C0C0C0"/>
              <w:right w:val="single" w:sz="4" w:space="0" w:color="auto"/>
            </w:tcBorders>
            <w:shd w:val="clear" w:color="auto" w:fill="auto"/>
            <w:hideMark/>
          </w:tcPr>
          <w:p w14:paraId="3E062AC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527</w:t>
            </w:r>
          </w:p>
        </w:tc>
        <w:tc>
          <w:tcPr>
            <w:tcW w:w="1276" w:type="dxa"/>
            <w:tcBorders>
              <w:top w:val="nil"/>
              <w:left w:val="nil"/>
              <w:bottom w:val="single" w:sz="4" w:space="0" w:color="C0C0C0"/>
              <w:right w:val="single" w:sz="4" w:space="0" w:color="auto"/>
            </w:tcBorders>
            <w:shd w:val="clear" w:color="auto" w:fill="auto"/>
            <w:noWrap/>
            <w:hideMark/>
          </w:tcPr>
          <w:p w14:paraId="0DA381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4A87B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E9D703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081BD4E"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B94B20B" w14:textId="77777777" w:rsidR="00412F4A" w:rsidRPr="00412F4A" w:rsidRDefault="00412F4A" w:rsidP="00412F4A">
            <w:pPr>
              <w:rPr>
                <w:rFonts w:ascii="Arial" w:hAnsi="Arial" w:cs="Arial"/>
                <w:sz w:val="16"/>
                <w:szCs w:val="16"/>
              </w:rPr>
            </w:pPr>
            <w:r w:rsidRPr="00412F4A">
              <w:rPr>
                <w:rFonts w:ascii="Arial" w:hAnsi="Arial" w:cs="Arial"/>
                <w:sz w:val="16"/>
                <w:szCs w:val="16"/>
              </w:rPr>
              <w:t>512</w:t>
            </w:r>
          </w:p>
        </w:tc>
        <w:tc>
          <w:tcPr>
            <w:tcW w:w="5150" w:type="dxa"/>
            <w:tcBorders>
              <w:top w:val="nil"/>
              <w:left w:val="nil"/>
              <w:bottom w:val="single" w:sz="4" w:space="0" w:color="C0C0C0"/>
              <w:right w:val="single" w:sz="4" w:space="0" w:color="auto"/>
            </w:tcBorders>
            <w:shd w:val="clear" w:color="auto" w:fill="auto"/>
            <w:hideMark/>
          </w:tcPr>
          <w:p w14:paraId="027F293D"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dane zajmove neprofitnim organizacijama, građanima i kućanstvima</w:t>
            </w:r>
            <w:r w:rsidRPr="00412F4A">
              <w:rPr>
                <w:rFonts w:ascii="Arial" w:hAnsi="Arial" w:cs="Arial"/>
                <w:sz w:val="16"/>
                <w:szCs w:val="16"/>
              </w:rPr>
              <w:br/>
              <w:t>(AOP 529+530)</w:t>
            </w:r>
          </w:p>
        </w:tc>
        <w:tc>
          <w:tcPr>
            <w:tcW w:w="567" w:type="dxa"/>
            <w:tcBorders>
              <w:top w:val="nil"/>
              <w:left w:val="nil"/>
              <w:bottom w:val="single" w:sz="4" w:space="0" w:color="C0C0C0"/>
              <w:right w:val="single" w:sz="4" w:space="0" w:color="auto"/>
            </w:tcBorders>
            <w:shd w:val="clear" w:color="auto" w:fill="auto"/>
            <w:hideMark/>
          </w:tcPr>
          <w:p w14:paraId="635DC97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528</w:t>
            </w:r>
          </w:p>
        </w:tc>
        <w:tc>
          <w:tcPr>
            <w:tcW w:w="1276" w:type="dxa"/>
            <w:tcBorders>
              <w:top w:val="nil"/>
              <w:left w:val="nil"/>
              <w:bottom w:val="single" w:sz="4" w:space="0" w:color="C0C0C0"/>
              <w:right w:val="single" w:sz="4" w:space="0" w:color="auto"/>
            </w:tcBorders>
            <w:shd w:val="clear" w:color="auto" w:fill="auto"/>
            <w:noWrap/>
            <w:hideMark/>
          </w:tcPr>
          <w:p w14:paraId="200614C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457D22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8264DC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929471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C482B29" w14:textId="77777777" w:rsidR="00412F4A" w:rsidRPr="00412F4A" w:rsidRDefault="00412F4A" w:rsidP="00412F4A">
            <w:pPr>
              <w:rPr>
                <w:rFonts w:ascii="Arial" w:hAnsi="Arial" w:cs="Arial"/>
                <w:sz w:val="16"/>
                <w:szCs w:val="16"/>
              </w:rPr>
            </w:pPr>
            <w:r w:rsidRPr="00412F4A">
              <w:rPr>
                <w:rFonts w:ascii="Arial" w:hAnsi="Arial" w:cs="Arial"/>
                <w:sz w:val="16"/>
                <w:szCs w:val="16"/>
              </w:rPr>
              <w:t>5121</w:t>
            </w:r>
          </w:p>
        </w:tc>
        <w:tc>
          <w:tcPr>
            <w:tcW w:w="5150" w:type="dxa"/>
            <w:tcBorders>
              <w:top w:val="nil"/>
              <w:left w:val="nil"/>
              <w:bottom w:val="single" w:sz="4" w:space="0" w:color="C0C0C0"/>
              <w:right w:val="single" w:sz="4" w:space="0" w:color="auto"/>
            </w:tcBorders>
            <w:shd w:val="clear" w:color="auto" w:fill="auto"/>
            <w:hideMark/>
          </w:tcPr>
          <w:p w14:paraId="17AC84DC"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neprofitnim organizacijama, građanima i kućanstvima u tuzemstvu</w:t>
            </w:r>
          </w:p>
        </w:tc>
        <w:tc>
          <w:tcPr>
            <w:tcW w:w="567" w:type="dxa"/>
            <w:tcBorders>
              <w:top w:val="nil"/>
              <w:left w:val="nil"/>
              <w:bottom w:val="single" w:sz="4" w:space="0" w:color="C0C0C0"/>
              <w:right w:val="single" w:sz="4" w:space="0" w:color="auto"/>
            </w:tcBorders>
            <w:shd w:val="clear" w:color="auto" w:fill="auto"/>
            <w:hideMark/>
          </w:tcPr>
          <w:p w14:paraId="5071B1E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529</w:t>
            </w:r>
          </w:p>
        </w:tc>
        <w:tc>
          <w:tcPr>
            <w:tcW w:w="1276" w:type="dxa"/>
            <w:tcBorders>
              <w:top w:val="nil"/>
              <w:left w:val="nil"/>
              <w:bottom w:val="single" w:sz="4" w:space="0" w:color="C0C0C0"/>
              <w:right w:val="single" w:sz="4" w:space="0" w:color="auto"/>
            </w:tcBorders>
            <w:shd w:val="clear" w:color="auto" w:fill="auto"/>
            <w:noWrap/>
            <w:hideMark/>
          </w:tcPr>
          <w:p w14:paraId="34C2DD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2C32C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4A06A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405183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F99FC53" w14:textId="77777777" w:rsidR="00412F4A" w:rsidRPr="00412F4A" w:rsidRDefault="00412F4A" w:rsidP="00412F4A">
            <w:pPr>
              <w:rPr>
                <w:rFonts w:ascii="Arial" w:hAnsi="Arial" w:cs="Arial"/>
                <w:sz w:val="16"/>
                <w:szCs w:val="16"/>
              </w:rPr>
            </w:pPr>
            <w:r w:rsidRPr="00412F4A">
              <w:rPr>
                <w:rFonts w:ascii="Arial" w:hAnsi="Arial" w:cs="Arial"/>
                <w:sz w:val="16"/>
                <w:szCs w:val="16"/>
              </w:rPr>
              <w:t>5122</w:t>
            </w:r>
          </w:p>
        </w:tc>
        <w:tc>
          <w:tcPr>
            <w:tcW w:w="5150" w:type="dxa"/>
            <w:tcBorders>
              <w:top w:val="nil"/>
              <w:left w:val="nil"/>
              <w:bottom w:val="single" w:sz="4" w:space="0" w:color="C0C0C0"/>
              <w:right w:val="single" w:sz="4" w:space="0" w:color="auto"/>
            </w:tcBorders>
            <w:shd w:val="clear" w:color="auto" w:fill="auto"/>
            <w:hideMark/>
          </w:tcPr>
          <w:p w14:paraId="3171DF5C"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neprofitnim organizacijama, građanima i kućanstvima u inozemstvu</w:t>
            </w:r>
          </w:p>
        </w:tc>
        <w:tc>
          <w:tcPr>
            <w:tcW w:w="567" w:type="dxa"/>
            <w:tcBorders>
              <w:top w:val="nil"/>
              <w:left w:val="nil"/>
              <w:bottom w:val="single" w:sz="4" w:space="0" w:color="C0C0C0"/>
              <w:right w:val="single" w:sz="4" w:space="0" w:color="auto"/>
            </w:tcBorders>
            <w:shd w:val="clear" w:color="auto" w:fill="auto"/>
            <w:hideMark/>
          </w:tcPr>
          <w:p w14:paraId="789292C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530</w:t>
            </w:r>
          </w:p>
        </w:tc>
        <w:tc>
          <w:tcPr>
            <w:tcW w:w="1276" w:type="dxa"/>
            <w:tcBorders>
              <w:top w:val="nil"/>
              <w:left w:val="nil"/>
              <w:bottom w:val="single" w:sz="4" w:space="0" w:color="C0C0C0"/>
              <w:right w:val="single" w:sz="4" w:space="0" w:color="auto"/>
            </w:tcBorders>
            <w:shd w:val="clear" w:color="auto" w:fill="auto"/>
            <w:noWrap/>
            <w:hideMark/>
          </w:tcPr>
          <w:p w14:paraId="2A15CB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13203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6AC1DE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7E5A67E"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27FC1C4" w14:textId="77777777" w:rsidR="00412F4A" w:rsidRPr="00412F4A" w:rsidRDefault="00412F4A" w:rsidP="00412F4A">
            <w:pPr>
              <w:rPr>
                <w:rFonts w:ascii="Arial" w:hAnsi="Arial" w:cs="Arial"/>
                <w:sz w:val="16"/>
                <w:szCs w:val="16"/>
              </w:rPr>
            </w:pPr>
            <w:r w:rsidRPr="00412F4A">
              <w:rPr>
                <w:rFonts w:ascii="Arial" w:hAnsi="Arial" w:cs="Arial"/>
                <w:sz w:val="16"/>
                <w:szCs w:val="16"/>
              </w:rPr>
              <w:t>513</w:t>
            </w:r>
          </w:p>
        </w:tc>
        <w:tc>
          <w:tcPr>
            <w:tcW w:w="5150" w:type="dxa"/>
            <w:tcBorders>
              <w:top w:val="nil"/>
              <w:left w:val="nil"/>
              <w:bottom w:val="single" w:sz="4" w:space="0" w:color="C0C0C0"/>
              <w:right w:val="single" w:sz="4" w:space="0" w:color="auto"/>
            </w:tcBorders>
            <w:shd w:val="clear" w:color="auto" w:fill="auto"/>
            <w:hideMark/>
          </w:tcPr>
          <w:p w14:paraId="6A393B5E"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dane zajmove kreditnim i ostalim financijskim institucijama u javnom sektoru</w:t>
            </w:r>
            <w:r w:rsidRPr="00412F4A">
              <w:rPr>
                <w:rFonts w:ascii="Arial" w:hAnsi="Arial" w:cs="Arial"/>
                <w:sz w:val="16"/>
                <w:szCs w:val="16"/>
              </w:rPr>
              <w:br/>
              <w:t>(AOP 532 do 534)</w:t>
            </w:r>
          </w:p>
        </w:tc>
        <w:tc>
          <w:tcPr>
            <w:tcW w:w="567" w:type="dxa"/>
            <w:tcBorders>
              <w:top w:val="nil"/>
              <w:left w:val="nil"/>
              <w:bottom w:val="single" w:sz="4" w:space="0" w:color="C0C0C0"/>
              <w:right w:val="single" w:sz="4" w:space="0" w:color="auto"/>
            </w:tcBorders>
            <w:shd w:val="clear" w:color="auto" w:fill="auto"/>
            <w:hideMark/>
          </w:tcPr>
          <w:p w14:paraId="30A763B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531</w:t>
            </w:r>
          </w:p>
        </w:tc>
        <w:tc>
          <w:tcPr>
            <w:tcW w:w="1276" w:type="dxa"/>
            <w:tcBorders>
              <w:top w:val="nil"/>
              <w:left w:val="nil"/>
              <w:bottom w:val="single" w:sz="4" w:space="0" w:color="C0C0C0"/>
              <w:right w:val="single" w:sz="4" w:space="0" w:color="auto"/>
            </w:tcBorders>
            <w:shd w:val="clear" w:color="auto" w:fill="auto"/>
            <w:noWrap/>
            <w:hideMark/>
          </w:tcPr>
          <w:p w14:paraId="20A8F97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D75F9A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1F67B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8092F5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0312855" w14:textId="77777777" w:rsidR="00412F4A" w:rsidRPr="00412F4A" w:rsidRDefault="00412F4A" w:rsidP="00412F4A">
            <w:pPr>
              <w:rPr>
                <w:rFonts w:ascii="Arial" w:hAnsi="Arial" w:cs="Arial"/>
                <w:sz w:val="16"/>
                <w:szCs w:val="16"/>
              </w:rPr>
            </w:pPr>
            <w:r w:rsidRPr="00412F4A">
              <w:rPr>
                <w:rFonts w:ascii="Arial" w:hAnsi="Arial" w:cs="Arial"/>
                <w:sz w:val="16"/>
                <w:szCs w:val="16"/>
              </w:rPr>
              <w:t>5132</w:t>
            </w:r>
          </w:p>
        </w:tc>
        <w:tc>
          <w:tcPr>
            <w:tcW w:w="5150" w:type="dxa"/>
            <w:tcBorders>
              <w:top w:val="nil"/>
              <w:left w:val="nil"/>
              <w:bottom w:val="single" w:sz="4" w:space="0" w:color="C0C0C0"/>
              <w:right w:val="single" w:sz="4" w:space="0" w:color="auto"/>
            </w:tcBorders>
            <w:shd w:val="clear" w:color="auto" w:fill="auto"/>
            <w:hideMark/>
          </w:tcPr>
          <w:p w14:paraId="28E53FB0"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kreditnim institucijama u javnom sektoru</w:t>
            </w:r>
          </w:p>
        </w:tc>
        <w:tc>
          <w:tcPr>
            <w:tcW w:w="567" w:type="dxa"/>
            <w:tcBorders>
              <w:top w:val="nil"/>
              <w:left w:val="nil"/>
              <w:bottom w:val="single" w:sz="4" w:space="0" w:color="C0C0C0"/>
              <w:right w:val="single" w:sz="4" w:space="0" w:color="auto"/>
            </w:tcBorders>
            <w:shd w:val="clear" w:color="auto" w:fill="auto"/>
            <w:hideMark/>
          </w:tcPr>
          <w:p w14:paraId="7DC911A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532</w:t>
            </w:r>
          </w:p>
        </w:tc>
        <w:tc>
          <w:tcPr>
            <w:tcW w:w="1276" w:type="dxa"/>
            <w:tcBorders>
              <w:top w:val="nil"/>
              <w:left w:val="nil"/>
              <w:bottom w:val="single" w:sz="4" w:space="0" w:color="C0C0C0"/>
              <w:right w:val="single" w:sz="4" w:space="0" w:color="auto"/>
            </w:tcBorders>
            <w:shd w:val="clear" w:color="auto" w:fill="auto"/>
            <w:noWrap/>
            <w:hideMark/>
          </w:tcPr>
          <w:p w14:paraId="25B863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DBED8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D82A5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CDFE72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noWrap/>
            <w:hideMark/>
          </w:tcPr>
          <w:p w14:paraId="4369AF7D" w14:textId="77777777" w:rsidR="00412F4A" w:rsidRPr="00412F4A" w:rsidRDefault="00412F4A" w:rsidP="00412F4A">
            <w:pPr>
              <w:rPr>
                <w:rFonts w:ascii="Arial" w:hAnsi="Arial" w:cs="Arial"/>
                <w:sz w:val="16"/>
                <w:szCs w:val="16"/>
              </w:rPr>
            </w:pPr>
            <w:r w:rsidRPr="00412F4A">
              <w:rPr>
                <w:rFonts w:ascii="Arial" w:hAnsi="Arial" w:cs="Arial"/>
                <w:sz w:val="16"/>
                <w:szCs w:val="16"/>
              </w:rPr>
              <w:t>5133</w:t>
            </w:r>
          </w:p>
        </w:tc>
        <w:tc>
          <w:tcPr>
            <w:tcW w:w="5150" w:type="dxa"/>
            <w:tcBorders>
              <w:top w:val="nil"/>
              <w:left w:val="nil"/>
              <w:bottom w:val="single" w:sz="4" w:space="0" w:color="C0C0C0"/>
              <w:right w:val="single" w:sz="4" w:space="0" w:color="auto"/>
            </w:tcBorders>
            <w:shd w:val="clear" w:color="auto" w:fill="auto"/>
            <w:hideMark/>
          </w:tcPr>
          <w:p w14:paraId="487E1F8F"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osiguravajućim društvima u javnom sektoru</w:t>
            </w:r>
          </w:p>
        </w:tc>
        <w:tc>
          <w:tcPr>
            <w:tcW w:w="567" w:type="dxa"/>
            <w:tcBorders>
              <w:top w:val="nil"/>
              <w:left w:val="nil"/>
              <w:bottom w:val="single" w:sz="4" w:space="0" w:color="C0C0C0"/>
              <w:right w:val="single" w:sz="4" w:space="0" w:color="auto"/>
            </w:tcBorders>
            <w:shd w:val="clear" w:color="auto" w:fill="auto"/>
            <w:hideMark/>
          </w:tcPr>
          <w:p w14:paraId="298D7FE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533</w:t>
            </w:r>
          </w:p>
        </w:tc>
        <w:tc>
          <w:tcPr>
            <w:tcW w:w="1276" w:type="dxa"/>
            <w:tcBorders>
              <w:top w:val="nil"/>
              <w:left w:val="nil"/>
              <w:bottom w:val="single" w:sz="4" w:space="0" w:color="C0C0C0"/>
              <w:right w:val="single" w:sz="4" w:space="0" w:color="auto"/>
            </w:tcBorders>
            <w:shd w:val="clear" w:color="auto" w:fill="auto"/>
            <w:noWrap/>
            <w:hideMark/>
          </w:tcPr>
          <w:p w14:paraId="34716BC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E41AD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8A354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861244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noWrap/>
            <w:hideMark/>
          </w:tcPr>
          <w:p w14:paraId="64B4C473" w14:textId="77777777" w:rsidR="00412F4A" w:rsidRPr="00412F4A" w:rsidRDefault="00412F4A" w:rsidP="00412F4A">
            <w:pPr>
              <w:rPr>
                <w:rFonts w:ascii="Arial" w:hAnsi="Arial" w:cs="Arial"/>
                <w:sz w:val="16"/>
                <w:szCs w:val="16"/>
              </w:rPr>
            </w:pPr>
            <w:r w:rsidRPr="00412F4A">
              <w:rPr>
                <w:rFonts w:ascii="Arial" w:hAnsi="Arial" w:cs="Arial"/>
                <w:sz w:val="16"/>
                <w:szCs w:val="16"/>
              </w:rPr>
              <w:t>5134</w:t>
            </w:r>
          </w:p>
        </w:tc>
        <w:tc>
          <w:tcPr>
            <w:tcW w:w="5150" w:type="dxa"/>
            <w:tcBorders>
              <w:top w:val="nil"/>
              <w:left w:val="nil"/>
              <w:bottom w:val="single" w:sz="4" w:space="0" w:color="C0C0C0"/>
              <w:right w:val="single" w:sz="4" w:space="0" w:color="auto"/>
            </w:tcBorders>
            <w:shd w:val="clear" w:color="auto" w:fill="auto"/>
            <w:hideMark/>
          </w:tcPr>
          <w:p w14:paraId="05E1499F"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ostalim financijskim institucijama u javnom sektoru</w:t>
            </w:r>
          </w:p>
        </w:tc>
        <w:tc>
          <w:tcPr>
            <w:tcW w:w="567" w:type="dxa"/>
            <w:tcBorders>
              <w:top w:val="nil"/>
              <w:left w:val="nil"/>
              <w:bottom w:val="single" w:sz="4" w:space="0" w:color="C0C0C0"/>
              <w:right w:val="single" w:sz="4" w:space="0" w:color="auto"/>
            </w:tcBorders>
            <w:shd w:val="clear" w:color="auto" w:fill="auto"/>
            <w:hideMark/>
          </w:tcPr>
          <w:p w14:paraId="2ED2041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534</w:t>
            </w:r>
          </w:p>
        </w:tc>
        <w:tc>
          <w:tcPr>
            <w:tcW w:w="1276" w:type="dxa"/>
            <w:tcBorders>
              <w:top w:val="nil"/>
              <w:left w:val="nil"/>
              <w:bottom w:val="single" w:sz="4" w:space="0" w:color="C0C0C0"/>
              <w:right w:val="single" w:sz="4" w:space="0" w:color="auto"/>
            </w:tcBorders>
            <w:shd w:val="clear" w:color="auto" w:fill="auto"/>
            <w:noWrap/>
            <w:hideMark/>
          </w:tcPr>
          <w:p w14:paraId="49F2FF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A511B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49FFA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1A129A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1B998AC" w14:textId="77777777" w:rsidR="00412F4A" w:rsidRPr="00412F4A" w:rsidRDefault="00412F4A" w:rsidP="00412F4A">
            <w:pPr>
              <w:rPr>
                <w:rFonts w:ascii="Arial" w:hAnsi="Arial" w:cs="Arial"/>
                <w:sz w:val="16"/>
                <w:szCs w:val="16"/>
              </w:rPr>
            </w:pPr>
            <w:r w:rsidRPr="00412F4A">
              <w:rPr>
                <w:rFonts w:ascii="Arial" w:hAnsi="Arial" w:cs="Arial"/>
                <w:sz w:val="16"/>
                <w:szCs w:val="16"/>
              </w:rPr>
              <w:t>514</w:t>
            </w:r>
          </w:p>
        </w:tc>
        <w:tc>
          <w:tcPr>
            <w:tcW w:w="5150" w:type="dxa"/>
            <w:tcBorders>
              <w:top w:val="nil"/>
              <w:left w:val="nil"/>
              <w:bottom w:val="single" w:sz="4" w:space="0" w:color="C0C0C0"/>
              <w:right w:val="single" w:sz="4" w:space="0" w:color="auto"/>
            </w:tcBorders>
            <w:shd w:val="clear" w:color="auto" w:fill="auto"/>
            <w:hideMark/>
          </w:tcPr>
          <w:p w14:paraId="7822F95D"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dane zajmove trgovačkim društvima u javnom sektoru</w:t>
            </w:r>
          </w:p>
        </w:tc>
        <w:tc>
          <w:tcPr>
            <w:tcW w:w="567" w:type="dxa"/>
            <w:tcBorders>
              <w:top w:val="nil"/>
              <w:left w:val="nil"/>
              <w:bottom w:val="single" w:sz="4" w:space="0" w:color="C0C0C0"/>
              <w:right w:val="single" w:sz="4" w:space="0" w:color="auto"/>
            </w:tcBorders>
            <w:shd w:val="clear" w:color="auto" w:fill="auto"/>
            <w:hideMark/>
          </w:tcPr>
          <w:p w14:paraId="70C560C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535</w:t>
            </w:r>
          </w:p>
        </w:tc>
        <w:tc>
          <w:tcPr>
            <w:tcW w:w="1276" w:type="dxa"/>
            <w:tcBorders>
              <w:top w:val="nil"/>
              <w:left w:val="nil"/>
              <w:bottom w:val="single" w:sz="4" w:space="0" w:color="C0C0C0"/>
              <w:right w:val="single" w:sz="4" w:space="0" w:color="auto"/>
            </w:tcBorders>
            <w:shd w:val="clear" w:color="auto" w:fill="auto"/>
            <w:noWrap/>
            <w:hideMark/>
          </w:tcPr>
          <w:p w14:paraId="5F1F16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6BE56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F0C9A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CB2BEA2"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EC8C40A" w14:textId="77777777" w:rsidR="00412F4A" w:rsidRPr="00412F4A" w:rsidRDefault="00412F4A" w:rsidP="00412F4A">
            <w:pPr>
              <w:rPr>
                <w:rFonts w:ascii="Arial" w:hAnsi="Arial" w:cs="Arial"/>
                <w:sz w:val="16"/>
                <w:szCs w:val="16"/>
              </w:rPr>
            </w:pPr>
            <w:r w:rsidRPr="00412F4A">
              <w:rPr>
                <w:rFonts w:ascii="Arial" w:hAnsi="Arial" w:cs="Arial"/>
                <w:sz w:val="16"/>
                <w:szCs w:val="16"/>
              </w:rPr>
              <w:t>515</w:t>
            </w:r>
          </w:p>
        </w:tc>
        <w:tc>
          <w:tcPr>
            <w:tcW w:w="5150" w:type="dxa"/>
            <w:tcBorders>
              <w:top w:val="nil"/>
              <w:left w:val="nil"/>
              <w:bottom w:val="single" w:sz="4" w:space="0" w:color="C0C0C0"/>
              <w:right w:val="single" w:sz="4" w:space="0" w:color="auto"/>
            </w:tcBorders>
            <w:shd w:val="clear" w:color="auto" w:fill="auto"/>
            <w:hideMark/>
          </w:tcPr>
          <w:p w14:paraId="07158695"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Izdaci za dane zajmove kreditnim i ostalim financijskim institucijama izvan javnog </w:t>
            </w:r>
            <w:r w:rsidRPr="00412F4A">
              <w:rPr>
                <w:rFonts w:ascii="Arial" w:hAnsi="Arial" w:cs="Arial"/>
                <w:sz w:val="16"/>
                <w:szCs w:val="16"/>
              </w:rPr>
              <w:br/>
              <w:t>sektora (AOP 537 do 542)</w:t>
            </w:r>
          </w:p>
        </w:tc>
        <w:tc>
          <w:tcPr>
            <w:tcW w:w="567" w:type="dxa"/>
            <w:tcBorders>
              <w:top w:val="nil"/>
              <w:left w:val="nil"/>
              <w:bottom w:val="single" w:sz="4" w:space="0" w:color="C0C0C0"/>
              <w:right w:val="single" w:sz="4" w:space="0" w:color="auto"/>
            </w:tcBorders>
            <w:shd w:val="clear" w:color="auto" w:fill="auto"/>
            <w:hideMark/>
          </w:tcPr>
          <w:p w14:paraId="5FD8B88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536</w:t>
            </w:r>
          </w:p>
        </w:tc>
        <w:tc>
          <w:tcPr>
            <w:tcW w:w="1276" w:type="dxa"/>
            <w:tcBorders>
              <w:top w:val="nil"/>
              <w:left w:val="nil"/>
              <w:bottom w:val="single" w:sz="4" w:space="0" w:color="C0C0C0"/>
              <w:right w:val="single" w:sz="4" w:space="0" w:color="auto"/>
            </w:tcBorders>
            <w:shd w:val="clear" w:color="auto" w:fill="auto"/>
            <w:noWrap/>
            <w:hideMark/>
          </w:tcPr>
          <w:p w14:paraId="182BE7F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76DB44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6AB17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B10FFB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0481B01" w14:textId="77777777" w:rsidR="00412F4A" w:rsidRPr="00412F4A" w:rsidRDefault="00412F4A" w:rsidP="00412F4A">
            <w:pPr>
              <w:rPr>
                <w:rFonts w:ascii="Arial" w:hAnsi="Arial" w:cs="Arial"/>
                <w:sz w:val="16"/>
                <w:szCs w:val="16"/>
              </w:rPr>
            </w:pPr>
            <w:r w:rsidRPr="00412F4A">
              <w:rPr>
                <w:rFonts w:ascii="Arial" w:hAnsi="Arial" w:cs="Arial"/>
                <w:sz w:val="16"/>
                <w:szCs w:val="16"/>
              </w:rPr>
              <w:t>5153</w:t>
            </w:r>
          </w:p>
        </w:tc>
        <w:tc>
          <w:tcPr>
            <w:tcW w:w="5150" w:type="dxa"/>
            <w:tcBorders>
              <w:top w:val="nil"/>
              <w:left w:val="nil"/>
              <w:bottom w:val="single" w:sz="4" w:space="0" w:color="C0C0C0"/>
              <w:right w:val="single" w:sz="4" w:space="0" w:color="auto"/>
            </w:tcBorders>
            <w:shd w:val="clear" w:color="auto" w:fill="auto"/>
            <w:hideMark/>
          </w:tcPr>
          <w:p w14:paraId="3940BA26"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tuzemnim kreditnim institucijama izvan javnog sektora</w:t>
            </w:r>
          </w:p>
        </w:tc>
        <w:tc>
          <w:tcPr>
            <w:tcW w:w="567" w:type="dxa"/>
            <w:tcBorders>
              <w:top w:val="nil"/>
              <w:left w:val="nil"/>
              <w:bottom w:val="single" w:sz="4" w:space="0" w:color="C0C0C0"/>
              <w:right w:val="single" w:sz="4" w:space="0" w:color="auto"/>
            </w:tcBorders>
            <w:shd w:val="clear" w:color="auto" w:fill="auto"/>
            <w:hideMark/>
          </w:tcPr>
          <w:p w14:paraId="033213E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537</w:t>
            </w:r>
          </w:p>
        </w:tc>
        <w:tc>
          <w:tcPr>
            <w:tcW w:w="1276" w:type="dxa"/>
            <w:tcBorders>
              <w:top w:val="nil"/>
              <w:left w:val="nil"/>
              <w:bottom w:val="single" w:sz="4" w:space="0" w:color="C0C0C0"/>
              <w:right w:val="single" w:sz="4" w:space="0" w:color="auto"/>
            </w:tcBorders>
            <w:shd w:val="clear" w:color="auto" w:fill="auto"/>
            <w:noWrap/>
            <w:hideMark/>
          </w:tcPr>
          <w:p w14:paraId="3332656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F69DE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B8F14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5B2B3C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62F955B" w14:textId="77777777" w:rsidR="00412F4A" w:rsidRPr="00412F4A" w:rsidRDefault="00412F4A" w:rsidP="00412F4A">
            <w:pPr>
              <w:rPr>
                <w:rFonts w:ascii="Arial" w:hAnsi="Arial" w:cs="Arial"/>
                <w:sz w:val="16"/>
                <w:szCs w:val="16"/>
              </w:rPr>
            </w:pPr>
            <w:r w:rsidRPr="00412F4A">
              <w:rPr>
                <w:rFonts w:ascii="Arial" w:hAnsi="Arial" w:cs="Arial"/>
                <w:sz w:val="16"/>
                <w:szCs w:val="16"/>
              </w:rPr>
              <w:t>5154</w:t>
            </w:r>
          </w:p>
        </w:tc>
        <w:tc>
          <w:tcPr>
            <w:tcW w:w="5150" w:type="dxa"/>
            <w:tcBorders>
              <w:top w:val="nil"/>
              <w:left w:val="nil"/>
              <w:bottom w:val="single" w:sz="4" w:space="0" w:color="C0C0C0"/>
              <w:right w:val="single" w:sz="4" w:space="0" w:color="auto"/>
            </w:tcBorders>
            <w:shd w:val="clear" w:color="auto" w:fill="auto"/>
            <w:hideMark/>
          </w:tcPr>
          <w:p w14:paraId="0A819788"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tuzemnim osiguravajućim društvima izvan javnog sektora</w:t>
            </w:r>
          </w:p>
        </w:tc>
        <w:tc>
          <w:tcPr>
            <w:tcW w:w="567" w:type="dxa"/>
            <w:tcBorders>
              <w:top w:val="nil"/>
              <w:left w:val="nil"/>
              <w:bottom w:val="single" w:sz="4" w:space="0" w:color="C0C0C0"/>
              <w:right w:val="single" w:sz="4" w:space="0" w:color="auto"/>
            </w:tcBorders>
            <w:shd w:val="clear" w:color="auto" w:fill="auto"/>
            <w:hideMark/>
          </w:tcPr>
          <w:p w14:paraId="289EFD3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538</w:t>
            </w:r>
          </w:p>
        </w:tc>
        <w:tc>
          <w:tcPr>
            <w:tcW w:w="1276" w:type="dxa"/>
            <w:tcBorders>
              <w:top w:val="nil"/>
              <w:left w:val="nil"/>
              <w:bottom w:val="single" w:sz="4" w:space="0" w:color="C0C0C0"/>
              <w:right w:val="single" w:sz="4" w:space="0" w:color="auto"/>
            </w:tcBorders>
            <w:shd w:val="clear" w:color="auto" w:fill="auto"/>
            <w:noWrap/>
            <w:hideMark/>
          </w:tcPr>
          <w:p w14:paraId="76652B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24C5F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7063F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53F17F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3A6F077" w14:textId="77777777" w:rsidR="00412F4A" w:rsidRPr="00412F4A" w:rsidRDefault="00412F4A" w:rsidP="00412F4A">
            <w:pPr>
              <w:rPr>
                <w:rFonts w:ascii="Arial" w:hAnsi="Arial" w:cs="Arial"/>
                <w:sz w:val="16"/>
                <w:szCs w:val="16"/>
              </w:rPr>
            </w:pPr>
            <w:r w:rsidRPr="00412F4A">
              <w:rPr>
                <w:rFonts w:ascii="Arial" w:hAnsi="Arial" w:cs="Arial"/>
                <w:sz w:val="16"/>
                <w:szCs w:val="16"/>
              </w:rPr>
              <w:t>5155</w:t>
            </w:r>
          </w:p>
        </w:tc>
        <w:tc>
          <w:tcPr>
            <w:tcW w:w="5150" w:type="dxa"/>
            <w:tcBorders>
              <w:top w:val="nil"/>
              <w:left w:val="nil"/>
              <w:bottom w:val="single" w:sz="4" w:space="0" w:color="C0C0C0"/>
              <w:right w:val="single" w:sz="4" w:space="0" w:color="auto"/>
            </w:tcBorders>
            <w:shd w:val="clear" w:color="auto" w:fill="auto"/>
            <w:hideMark/>
          </w:tcPr>
          <w:p w14:paraId="16640117"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ostalim tuzemnim financijskim institucijama izvan javnog sektora</w:t>
            </w:r>
          </w:p>
        </w:tc>
        <w:tc>
          <w:tcPr>
            <w:tcW w:w="567" w:type="dxa"/>
            <w:tcBorders>
              <w:top w:val="nil"/>
              <w:left w:val="nil"/>
              <w:bottom w:val="single" w:sz="4" w:space="0" w:color="C0C0C0"/>
              <w:right w:val="single" w:sz="4" w:space="0" w:color="auto"/>
            </w:tcBorders>
            <w:shd w:val="clear" w:color="auto" w:fill="auto"/>
            <w:hideMark/>
          </w:tcPr>
          <w:p w14:paraId="158A8C8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539</w:t>
            </w:r>
          </w:p>
        </w:tc>
        <w:tc>
          <w:tcPr>
            <w:tcW w:w="1276" w:type="dxa"/>
            <w:tcBorders>
              <w:top w:val="nil"/>
              <w:left w:val="nil"/>
              <w:bottom w:val="single" w:sz="4" w:space="0" w:color="C0C0C0"/>
              <w:right w:val="single" w:sz="4" w:space="0" w:color="auto"/>
            </w:tcBorders>
            <w:shd w:val="clear" w:color="auto" w:fill="auto"/>
            <w:noWrap/>
            <w:hideMark/>
          </w:tcPr>
          <w:p w14:paraId="7F3CC6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992E3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31B9C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4AEA0D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0860B0E" w14:textId="77777777" w:rsidR="00412F4A" w:rsidRPr="00412F4A" w:rsidRDefault="00412F4A" w:rsidP="00412F4A">
            <w:pPr>
              <w:rPr>
                <w:rFonts w:ascii="Arial" w:hAnsi="Arial" w:cs="Arial"/>
                <w:sz w:val="16"/>
                <w:szCs w:val="16"/>
              </w:rPr>
            </w:pPr>
            <w:r w:rsidRPr="00412F4A">
              <w:rPr>
                <w:rFonts w:ascii="Arial" w:hAnsi="Arial" w:cs="Arial"/>
                <w:sz w:val="16"/>
                <w:szCs w:val="16"/>
              </w:rPr>
              <w:t>5156</w:t>
            </w:r>
          </w:p>
        </w:tc>
        <w:tc>
          <w:tcPr>
            <w:tcW w:w="5150" w:type="dxa"/>
            <w:tcBorders>
              <w:top w:val="nil"/>
              <w:left w:val="nil"/>
              <w:bottom w:val="single" w:sz="4" w:space="0" w:color="C0C0C0"/>
              <w:right w:val="single" w:sz="4" w:space="0" w:color="auto"/>
            </w:tcBorders>
            <w:shd w:val="clear" w:color="auto" w:fill="auto"/>
            <w:hideMark/>
          </w:tcPr>
          <w:p w14:paraId="1163131F"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inozemnim kreditnim institucijama</w:t>
            </w:r>
          </w:p>
        </w:tc>
        <w:tc>
          <w:tcPr>
            <w:tcW w:w="567" w:type="dxa"/>
            <w:tcBorders>
              <w:top w:val="nil"/>
              <w:left w:val="nil"/>
              <w:bottom w:val="single" w:sz="4" w:space="0" w:color="C0C0C0"/>
              <w:right w:val="single" w:sz="4" w:space="0" w:color="auto"/>
            </w:tcBorders>
            <w:shd w:val="clear" w:color="auto" w:fill="auto"/>
            <w:hideMark/>
          </w:tcPr>
          <w:p w14:paraId="20E1497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540</w:t>
            </w:r>
          </w:p>
        </w:tc>
        <w:tc>
          <w:tcPr>
            <w:tcW w:w="1276" w:type="dxa"/>
            <w:tcBorders>
              <w:top w:val="nil"/>
              <w:left w:val="nil"/>
              <w:bottom w:val="single" w:sz="4" w:space="0" w:color="C0C0C0"/>
              <w:right w:val="single" w:sz="4" w:space="0" w:color="auto"/>
            </w:tcBorders>
            <w:shd w:val="clear" w:color="auto" w:fill="auto"/>
            <w:noWrap/>
            <w:hideMark/>
          </w:tcPr>
          <w:p w14:paraId="7DCCB68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82E7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5E6DC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412F1B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A5D26B5" w14:textId="77777777" w:rsidR="00412F4A" w:rsidRPr="00412F4A" w:rsidRDefault="00412F4A" w:rsidP="00412F4A">
            <w:pPr>
              <w:rPr>
                <w:rFonts w:ascii="Arial" w:hAnsi="Arial" w:cs="Arial"/>
                <w:sz w:val="16"/>
                <w:szCs w:val="16"/>
              </w:rPr>
            </w:pPr>
            <w:r w:rsidRPr="00412F4A">
              <w:rPr>
                <w:rFonts w:ascii="Arial" w:hAnsi="Arial" w:cs="Arial"/>
                <w:sz w:val="16"/>
                <w:szCs w:val="16"/>
              </w:rPr>
              <w:t>5157</w:t>
            </w:r>
          </w:p>
        </w:tc>
        <w:tc>
          <w:tcPr>
            <w:tcW w:w="5150" w:type="dxa"/>
            <w:tcBorders>
              <w:top w:val="nil"/>
              <w:left w:val="nil"/>
              <w:bottom w:val="single" w:sz="4" w:space="0" w:color="C0C0C0"/>
              <w:right w:val="single" w:sz="4" w:space="0" w:color="auto"/>
            </w:tcBorders>
            <w:shd w:val="clear" w:color="auto" w:fill="auto"/>
            <w:hideMark/>
          </w:tcPr>
          <w:p w14:paraId="22A2B5FD"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inozemnim osiguravajućim društvima</w:t>
            </w:r>
          </w:p>
        </w:tc>
        <w:tc>
          <w:tcPr>
            <w:tcW w:w="567" w:type="dxa"/>
            <w:tcBorders>
              <w:top w:val="nil"/>
              <w:left w:val="nil"/>
              <w:bottom w:val="single" w:sz="4" w:space="0" w:color="C0C0C0"/>
              <w:right w:val="single" w:sz="4" w:space="0" w:color="auto"/>
            </w:tcBorders>
            <w:shd w:val="clear" w:color="auto" w:fill="auto"/>
            <w:hideMark/>
          </w:tcPr>
          <w:p w14:paraId="572C624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541</w:t>
            </w:r>
          </w:p>
        </w:tc>
        <w:tc>
          <w:tcPr>
            <w:tcW w:w="1276" w:type="dxa"/>
            <w:tcBorders>
              <w:top w:val="nil"/>
              <w:left w:val="nil"/>
              <w:bottom w:val="single" w:sz="4" w:space="0" w:color="C0C0C0"/>
              <w:right w:val="single" w:sz="4" w:space="0" w:color="auto"/>
            </w:tcBorders>
            <w:shd w:val="clear" w:color="auto" w:fill="auto"/>
            <w:noWrap/>
            <w:hideMark/>
          </w:tcPr>
          <w:p w14:paraId="5CC346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A8441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EE1B61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206EE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5CFA1CB" w14:textId="77777777" w:rsidR="00412F4A" w:rsidRPr="00412F4A" w:rsidRDefault="00412F4A" w:rsidP="00412F4A">
            <w:pPr>
              <w:rPr>
                <w:rFonts w:ascii="Arial" w:hAnsi="Arial" w:cs="Arial"/>
                <w:sz w:val="16"/>
                <w:szCs w:val="16"/>
              </w:rPr>
            </w:pPr>
            <w:r w:rsidRPr="00412F4A">
              <w:rPr>
                <w:rFonts w:ascii="Arial" w:hAnsi="Arial" w:cs="Arial"/>
                <w:sz w:val="16"/>
                <w:szCs w:val="16"/>
              </w:rPr>
              <w:t>5158</w:t>
            </w:r>
          </w:p>
        </w:tc>
        <w:tc>
          <w:tcPr>
            <w:tcW w:w="5150" w:type="dxa"/>
            <w:tcBorders>
              <w:top w:val="nil"/>
              <w:left w:val="nil"/>
              <w:bottom w:val="single" w:sz="4" w:space="0" w:color="C0C0C0"/>
              <w:right w:val="single" w:sz="4" w:space="0" w:color="auto"/>
            </w:tcBorders>
            <w:shd w:val="clear" w:color="auto" w:fill="auto"/>
            <w:hideMark/>
          </w:tcPr>
          <w:p w14:paraId="297EB7F2"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ostalim inozemnim financijskim institucijama</w:t>
            </w:r>
          </w:p>
        </w:tc>
        <w:tc>
          <w:tcPr>
            <w:tcW w:w="567" w:type="dxa"/>
            <w:tcBorders>
              <w:top w:val="nil"/>
              <w:left w:val="nil"/>
              <w:bottom w:val="single" w:sz="4" w:space="0" w:color="C0C0C0"/>
              <w:right w:val="single" w:sz="4" w:space="0" w:color="auto"/>
            </w:tcBorders>
            <w:shd w:val="clear" w:color="auto" w:fill="auto"/>
            <w:hideMark/>
          </w:tcPr>
          <w:p w14:paraId="7D63988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542</w:t>
            </w:r>
          </w:p>
        </w:tc>
        <w:tc>
          <w:tcPr>
            <w:tcW w:w="1276" w:type="dxa"/>
            <w:tcBorders>
              <w:top w:val="nil"/>
              <w:left w:val="nil"/>
              <w:bottom w:val="single" w:sz="4" w:space="0" w:color="C0C0C0"/>
              <w:right w:val="single" w:sz="4" w:space="0" w:color="auto"/>
            </w:tcBorders>
            <w:shd w:val="clear" w:color="auto" w:fill="auto"/>
            <w:noWrap/>
            <w:hideMark/>
          </w:tcPr>
          <w:p w14:paraId="70DF56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2F9BB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1A6EE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5EAD95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34C0D0F" w14:textId="77777777" w:rsidR="00412F4A" w:rsidRPr="00412F4A" w:rsidRDefault="00412F4A" w:rsidP="00412F4A">
            <w:pPr>
              <w:rPr>
                <w:rFonts w:ascii="Arial" w:hAnsi="Arial" w:cs="Arial"/>
                <w:sz w:val="16"/>
                <w:szCs w:val="16"/>
              </w:rPr>
            </w:pPr>
            <w:r w:rsidRPr="00412F4A">
              <w:rPr>
                <w:rFonts w:ascii="Arial" w:hAnsi="Arial" w:cs="Arial"/>
                <w:sz w:val="16"/>
                <w:szCs w:val="16"/>
              </w:rPr>
              <w:t>516</w:t>
            </w:r>
          </w:p>
        </w:tc>
        <w:tc>
          <w:tcPr>
            <w:tcW w:w="5150" w:type="dxa"/>
            <w:tcBorders>
              <w:top w:val="nil"/>
              <w:left w:val="nil"/>
              <w:bottom w:val="single" w:sz="4" w:space="0" w:color="C0C0C0"/>
              <w:right w:val="single" w:sz="4" w:space="0" w:color="auto"/>
            </w:tcBorders>
            <w:shd w:val="clear" w:color="auto" w:fill="auto"/>
            <w:hideMark/>
          </w:tcPr>
          <w:p w14:paraId="179DB5D1"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dane zajmove trgovačkim društvima i obrtnicima izvan javnog sektora</w:t>
            </w:r>
            <w:r w:rsidRPr="00412F4A">
              <w:rPr>
                <w:rFonts w:ascii="Arial" w:hAnsi="Arial" w:cs="Arial"/>
                <w:sz w:val="16"/>
                <w:szCs w:val="16"/>
              </w:rPr>
              <w:br/>
              <w:t>(AOP 544 do 547)</w:t>
            </w:r>
          </w:p>
        </w:tc>
        <w:tc>
          <w:tcPr>
            <w:tcW w:w="567" w:type="dxa"/>
            <w:tcBorders>
              <w:top w:val="nil"/>
              <w:left w:val="nil"/>
              <w:bottom w:val="single" w:sz="4" w:space="0" w:color="C0C0C0"/>
              <w:right w:val="single" w:sz="4" w:space="0" w:color="auto"/>
            </w:tcBorders>
            <w:shd w:val="clear" w:color="auto" w:fill="auto"/>
            <w:hideMark/>
          </w:tcPr>
          <w:p w14:paraId="1854E3B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543</w:t>
            </w:r>
          </w:p>
        </w:tc>
        <w:tc>
          <w:tcPr>
            <w:tcW w:w="1276" w:type="dxa"/>
            <w:tcBorders>
              <w:top w:val="nil"/>
              <w:left w:val="nil"/>
              <w:bottom w:val="single" w:sz="4" w:space="0" w:color="C0C0C0"/>
              <w:right w:val="single" w:sz="4" w:space="0" w:color="auto"/>
            </w:tcBorders>
            <w:shd w:val="clear" w:color="auto" w:fill="auto"/>
            <w:noWrap/>
            <w:hideMark/>
          </w:tcPr>
          <w:p w14:paraId="0BB0338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1B5924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DBA0F5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28BD49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D9FD411" w14:textId="77777777" w:rsidR="00412F4A" w:rsidRPr="00412F4A" w:rsidRDefault="00412F4A" w:rsidP="00412F4A">
            <w:pPr>
              <w:rPr>
                <w:rFonts w:ascii="Arial" w:hAnsi="Arial" w:cs="Arial"/>
                <w:sz w:val="16"/>
                <w:szCs w:val="16"/>
              </w:rPr>
            </w:pPr>
            <w:r w:rsidRPr="00412F4A">
              <w:rPr>
                <w:rFonts w:ascii="Arial" w:hAnsi="Arial" w:cs="Arial"/>
                <w:sz w:val="16"/>
                <w:szCs w:val="16"/>
              </w:rPr>
              <w:t>5163</w:t>
            </w:r>
          </w:p>
        </w:tc>
        <w:tc>
          <w:tcPr>
            <w:tcW w:w="5150" w:type="dxa"/>
            <w:tcBorders>
              <w:top w:val="nil"/>
              <w:left w:val="nil"/>
              <w:bottom w:val="single" w:sz="4" w:space="0" w:color="C0C0C0"/>
              <w:right w:val="single" w:sz="4" w:space="0" w:color="auto"/>
            </w:tcBorders>
            <w:shd w:val="clear" w:color="auto" w:fill="auto"/>
            <w:hideMark/>
          </w:tcPr>
          <w:p w14:paraId="67974945"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tuzemnim trgovačkim društvima izvan javnog sektora</w:t>
            </w:r>
          </w:p>
        </w:tc>
        <w:tc>
          <w:tcPr>
            <w:tcW w:w="567" w:type="dxa"/>
            <w:tcBorders>
              <w:top w:val="nil"/>
              <w:left w:val="nil"/>
              <w:bottom w:val="single" w:sz="4" w:space="0" w:color="C0C0C0"/>
              <w:right w:val="single" w:sz="4" w:space="0" w:color="auto"/>
            </w:tcBorders>
            <w:shd w:val="clear" w:color="auto" w:fill="auto"/>
            <w:hideMark/>
          </w:tcPr>
          <w:p w14:paraId="31E2C5A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544</w:t>
            </w:r>
          </w:p>
        </w:tc>
        <w:tc>
          <w:tcPr>
            <w:tcW w:w="1276" w:type="dxa"/>
            <w:tcBorders>
              <w:top w:val="nil"/>
              <w:left w:val="nil"/>
              <w:bottom w:val="single" w:sz="4" w:space="0" w:color="C0C0C0"/>
              <w:right w:val="single" w:sz="4" w:space="0" w:color="auto"/>
            </w:tcBorders>
            <w:shd w:val="clear" w:color="auto" w:fill="auto"/>
            <w:noWrap/>
            <w:hideMark/>
          </w:tcPr>
          <w:p w14:paraId="63C4FB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6FC85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089D3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08DE51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9679F36" w14:textId="77777777" w:rsidR="00412F4A" w:rsidRPr="00412F4A" w:rsidRDefault="00412F4A" w:rsidP="00412F4A">
            <w:pPr>
              <w:rPr>
                <w:rFonts w:ascii="Arial" w:hAnsi="Arial" w:cs="Arial"/>
                <w:sz w:val="16"/>
                <w:szCs w:val="16"/>
              </w:rPr>
            </w:pPr>
            <w:r w:rsidRPr="00412F4A">
              <w:rPr>
                <w:rFonts w:ascii="Arial" w:hAnsi="Arial" w:cs="Arial"/>
                <w:sz w:val="16"/>
                <w:szCs w:val="16"/>
              </w:rPr>
              <w:t>5164</w:t>
            </w:r>
          </w:p>
        </w:tc>
        <w:tc>
          <w:tcPr>
            <w:tcW w:w="5150" w:type="dxa"/>
            <w:tcBorders>
              <w:top w:val="nil"/>
              <w:left w:val="nil"/>
              <w:bottom w:val="single" w:sz="4" w:space="0" w:color="C0C0C0"/>
              <w:right w:val="single" w:sz="4" w:space="0" w:color="auto"/>
            </w:tcBorders>
            <w:shd w:val="clear" w:color="auto" w:fill="auto"/>
            <w:hideMark/>
          </w:tcPr>
          <w:p w14:paraId="1753CC49"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tuzemnim obrtnicima</w:t>
            </w:r>
          </w:p>
        </w:tc>
        <w:tc>
          <w:tcPr>
            <w:tcW w:w="567" w:type="dxa"/>
            <w:tcBorders>
              <w:top w:val="nil"/>
              <w:left w:val="nil"/>
              <w:bottom w:val="single" w:sz="4" w:space="0" w:color="C0C0C0"/>
              <w:right w:val="single" w:sz="4" w:space="0" w:color="auto"/>
            </w:tcBorders>
            <w:shd w:val="clear" w:color="auto" w:fill="auto"/>
            <w:hideMark/>
          </w:tcPr>
          <w:p w14:paraId="04D0D52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545</w:t>
            </w:r>
          </w:p>
        </w:tc>
        <w:tc>
          <w:tcPr>
            <w:tcW w:w="1276" w:type="dxa"/>
            <w:tcBorders>
              <w:top w:val="nil"/>
              <w:left w:val="nil"/>
              <w:bottom w:val="single" w:sz="4" w:space="0" w:color="C0C0C0"/>
              <w:right w:val="single" w:sz="4" w:space="0" w:color="auto"/>
            </w:tcBorders>
            <w:shd w:val="clear" w:color="auto" w:fill="auto"/>
            <w:noWrap/>
            <w:hideMark/>
          </w:tcPr>
          <w:p w14:paraId="5A8D06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F4C34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97D8CC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F65FD8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E9A6B70" w14:textId="77777777" w:rsidR="00412F4A" w:rsidRPr="00412F4A" w:rsidRDefault="00412F4A" w:rsidP="00412F4A">
            <w:pPr>
              <w:rPr>
                <w:rFonts w:ascii="Arial" w:hAnsi="Arial" w:cs="Arial"/>
                <w:sz w:val="16"/>
                <w:szCs w:val="16"/>
              </w:rPr>
            </w:pPr>
            <w:r w:rsidRPr="00412F4A">
              <w:rPr>
                <w:rFonts w:ascii="Arial" w:hAnsi="Arial" w:cs="Arial"/>
                <w:sz w:val="16"/>
                <w:szCs w:val="16"/>
              </w:rPr>
              <w:t>5165</w:t>
            </w:r>
          </w:p>
        </w:tc>
        <w:tc>
          <w:tcPr>
            <w:tcW w:w="5150" w:type="dxa"/>
            <w:tcBorders>
              <w:top w:val="nil"/>
              <w:left w:val="nil"/>
              <w:bottom w:val="single" w:sz="4" w:space="0" w:color="C0C0C0"/>
              <w:right w:val="single" w:sz="4" w:space="0" w:color="auto"/>
            </w:tcBorders>
            <w:shd w:val="clear" w:color="auto" w:fill="auto"/>
            <w:hideMark/>
          </w:tcPr>
          <w:p w14:paraId="2518777D"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inozemnim trgovačkim društvima</w:t>
            </w:r>
          </w:p>
        </w:tc>
        <w:tc>
          <w:tcPr>
            <w:tcW w:w="567" w:type="dxa"/>
            <w:tcBorders>
              <w:top w:val="nil"/>
              <w:left w:val="nil"/>
              <w:bottom w:val="single" w:sz="4" w:space="0" w:color="C0C0C0"/>
              <w:right w:val="single" w:sz="4" w:space="0" w:color="auto"/>
            </w:tcBorders>
            <w:shd w:val="clear" w:color="auto" w:fill="auto"/>
            <w:hideMark/>
          </w:tcPr>
          <w:p w14:paraId="36ACBB0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546</w:t>
            </w:r>
          </w:p>
        </w:tc>
        <w:tc>
          <w:tcPr>
            <w:tcW w:w="1276" w:type="dxa"/>
            <w:tcBorders>
              <w:top w:val="nil"/>
              <w:left w:val="nil"/>
              <w:bottom w:val="single" w:sz="4" w:space="0" w:color="C0C0C0"/>
              <w:right w:val="single" w:sz="4" w:space="0" w:color="auto"/>
            </w:tcBorders>
            <w:shd w:val="clear" w:color="auto" w:fill="auto"/>
            <w:noWrap/>
            <w:hideMark/>
          </w:tcPr>
          <w:p w14:paraId="1B907D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12C40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9A2A3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07607D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6BBC9BC" w14:textId="77777777" w:rsidR="00412F4A" w:rsidRPr="00412F4A" w:rsidRDefault="00412F4A" w:rsidP="00412F4A">
            <w:pPr>
              <w:rPr>
                <w:rFonts w:ascii="Arial" w:hAnsi="Arial" w:cs="Arial"/>
                <w:sz w:val="16"/>
                <w:szCs w:val="16"/>
              </w:rPr>
            </w:pPr>
            <w:r w:rsidRPr="00412F4A">
              <w:rPr>
                <w:rFonts w:ascii="Arial" w:hAnsi="Arial" w:cs="Arial"/>
                <w:sz w:val="16"/>
                <w:szCs w:val="16"/>
              </w:rPr>
              <w:t>5166</w:t>
            </w:r>
          </w:p>
        </w:tc>
        <w:tc>
          <w:tcPr>
            <w:tcW w:w="5150" w:type="dxa"/>
            <w:tcBorders>
              <w:top w:val="nil"/>
              <w:left w:val="nil"/>
              <w:bottom w:val="single" w:sz="4" w:space="0" w:color="C0C0C0"/>
              <w:right w:val="single" w:sz="4" w:space="0" w:color="auto"/>
            </w:tcBorders>
            <w:shd w:val="clear" w:color="auto" w:fill="auto"/>
            <w:hideMark/>
          </w:tcPr>
          <w:p w14:paraId="0D36F2CA"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inozemnim obrtnicima</w:t>
            </w:r>
          </w:p>
        </w:tc>
        <w:tc>
          <w:tcPr>
            <w:tcW w:w="567" w:type="dxa"/>
            <w:tcBorders>
              <w:top w:val="nil"/>
              <w:left w:val="nil"/>
              <w:bottom w:val="single" w:sz="4" w:space="0" w:color="C0C0C0"/>
              <w:right w:val="single" w:sz="4" w:space="0" w:color="auto"/>
            </w:tcBorders>
            <w:shd w:val="clear" w:color="auto" w:fill="auto"/>
            <w:hideMark/>
          </w:tcPr>
          <w:p w14:paraId="100CD96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547</w:t>
            </w:r>
          </w:p>
        </w:tc>
        <w:tc>
          <w:tcPr>
            <w:tcW w:w="1276" w:type="dxa"/>
            <w:tcBorders>
              <w:top w:val="nil"/>
              <w:left w:val="nil"/>
              <w:bottom w:val="single" w:sz="4" w:space="0" w:color="C0C0C0"/>
              <w:right w:val="single" w:sz="4" w:space="0" w:color="auto"/>
            </w:tcBorders>
            <w:shd w:val="clear" w:color="auto" w:fill="auto"/>
            <w:noWrap/>
            <w:hideMark/>
          </w:tcPr>
          <w:p w14:paraId="57FDB3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AEAF9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36E10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7EAAB2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B169C78" w14:textId="77777777" w:rsidR="00412F4A" w:rsidRPr="00412F4A" w:rsidRDefault="00412F4A" w:rsidP="00412F4A">
            <w:pPr>
              <w:rPr>
                <w:rFonts w:ascii="Arial" w:hAnsi="Arial" w:cs="Arial"/>
                <w:sz w:val="16"/>
                <w:szCs w:val="16"/>
              </w:rPr>
            </w:pPr>
            <w:r w:rsidRPr="00412F4A">
              <w:rPr>
                <w:rFonts w:ascii="Arial" w:hAnsi="Arial" w:cs="Arial"/>
                <w:sz w:val="16"/>
                <w:szCs w:val="16"/>
              </w:rPr>
              <w:t>517</w:t>
            </w:r>
          </w:p>
        </w:tc>
        <w:tc>
          <w:tcPr>
            <w:tcW w:w="5150" w:type="dxa"/>
            <w:tcBorders>
              <w:top w:val="nil"/>
              <w:left w:val="nil"/>
              <w:bottom w:val="single" w:sz="4" w:space="0" w:color="C0C0C0"/>
              <w:right w:val="single" w:sz="4" w:space="0" w:color="auto"/>
            </w:tcBorders>
            <w:shd w:val="clear" w:color="auto" w:fill="auto"/>
            <w:hideMark/>
          </w:tcPr>
          <w:p w14:paraId="4D7D5C45"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drugim razinama vlasti (AOP 549 do 555)</w:t>
            </w:r>
          </w:p>
        </w:tc>
        <w:tc>
          <w:tcPr>
            <w:tcW w:w="567" w:type="dxa"/>
            <w:tcBorders>
              <w:top w:val="nil"/>
              <w:left w:val="nil"/>
              <w:bottom w:val="single" w:sz="4" w:space="0" w:color="C0C0C0"/>
              <w:right w:val="single" w:sz="4" w:space="0" w:color="auto"/>
            </w:tcBorders>
            <w:shd w:val="clear" w:color="auto" w:fill="auto"/>
            <w:hideMark/>
          </w:tcPr>
          <w:p w14:paraId="5D49912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548</w:t>
            </w:r>
          </w:p>
        </w:tc>
        <w:tc>
          <w:tcPr>
            <w:tcW w:w="1276" w:type="dxa"/>
            <w:tcBorders>
              <w:top w:val="nil"/>
              <w:left w:val="nil"/>
              <w:bottom w:val="single" w:sz="4" w:space="0" w:color="C0C0C0"/>
              <w:right w:val="single" w:sz="4" w:space="0" w:color="auto"/>
            </w:tcBorders>
            <w:shd w:val="clear" w:color="auto" w:fill="auto"/>
            <w:noWrap/>
            <w:hideMark/>
          </w:tcPr>
          <w:p w14:paraId="6A51F64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561163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89D5C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232851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0B58F79" w14:textId="77777777" w:rsidR="00412F4A" w:rsidRPr="00412F4A" w:rsidRDefault="00412F4A" w:rsidP="00412F4A">
            <w:pPr>
              <w:rPr>
                <w:rFonts w:ascii="Arial" w:hAnsi="Arial" w:cs="Arial"/>
                <w:sz w:val="16"/>
                <w:szCs w:val="16"/>
              </w:rPr>
            </w:pPr>
            <w:r w:rsidRPr="00412F4A">
              <w:rPr>
                <w:rFonts w:ascii="Arial" w:hAnsi="Arial" w:cs="Arial"/>
                <w:sz w:val="16"/>
                <w:szCs w:val="16"/>
              </w:rPr>
              <w:t>5171</w:t>
            </w:r>
          </w:p>
        </w:tc>
        <w:tc>
          <w:tcPr>
            <w:tcW w:w="5150" w:type="dxa"/>
            <w:tcBorders>
              <w:top w:val="nil"/>
              <w:left w:val="nil"/>
              <w:bottom w:val="single" w:sz="4" w:space="0" w:color="C0C0C0"/>
              <w:right w:val="single" w:sz="4" w:space="0" w:color="auto"/>
            </w:tcBorders>
            <w:shd w:val="clear" w:color="auto" w:fill="auto"/>
            <w:hideMark/>
          </w:tcPr>
          <w:p w14:paraId="004E02A8"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državnom proračunu</w:t>
            </w:r>
          </w:p>
        </w:tc>
        <w:tc>
          <w:tcPr>
            <w:tcW w:w="567" w:type="dxa"/>
            <w:tcBorders>
              <w:top w:val="nil"/>
              <w:left w:val="nil"/>
              <w:bottom w:val="single" w:sz="4" w:space="0" w:color="C0C0C0"/>
              <w:right w:val="single" w:sz="4" w:space="0" w:color="auto"/>
            </w:tcBorders>
            <w:shd w:val="clear" w:color="auto" w:fill="auto"/>
            <w:hideMark/>
          </w:tcPr>
          <w:p w14:paraId="4BC8978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549</w:t>
            </w:r>
          </w:p>
        </w:tc>
        <w:tc>
          <w:tcPr>
            <w:tcW w:w="1276" w:type="dxa"/>
            <w:tcBorders>
              <w:top w:val="nil"/>
              <w:left w:val="nil"/>
              <w:bottom w:val="single" w:sz="4" w:space="0" w:color="C0C0C0"/>
              <w:right w:val="single" w:sz="4" w:space="0" w:color="auto"/>
            </w:tcBorders>
            <w:shd w:val="clear" w:color="auto" w:fill="auto"/>
            <w:noWrap/>
            <w:hideMark/>
          </w:tcPr>
          <w:p w14:paraId="696944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66559B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92F2F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4FC150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7282A1C" w14:textId="77777777" w:rsidR="00412F4A" w:rsidRPr="00412F4A" w:rsidRDefault="00412F4A" w:rsidP="00412F4A">
            <w:pPr>
              <w:rPr>
                <w:rFonts w:ascii="Arial" w:hAnsi="Arial" w:cs="Arial"/>
                <w:sz w:val="16"/>
                <w:szCs w:val="16"/>
              </w:rPr>
            </w:pPr>
            <w:r w:rsidRPr="00412F4A">
              <w:rPr>
                <w:rFonts w:ascii="Arial" w:hAnsi="Arial" w:cs="Arial"/>
                <w:sz w:val="16"/>
                <w:szCs w:val="16"/>
              </w:rPr>
              <w:t>5172</w:t>
            </w:r>
          </w:p>
        </w:tc>
        <w:tc>
          <w:tcPr>
            <w:tcW w:w="5150" w:type="dxa"/>
            <w:tcBorders>
              <w:top w:val="nil"/>
              <w:left w:val="nil"/>
              <w:bottom w:val="single" w:sz="4" w:space="0" w:color="C0C0C0"/>
              <w:right w:val="single" w:sz="4" w:space="0" w:color="auto"/>
            </w:tcBorders>
            <w:shd w:val="clear" w:color="auto" w:fill="auto"/>
            <w:hideMark/>
          </w:tcPr>
          <w:p w14:paraId="2AE41F7B"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županijskim proračunima</w:t>
            </w:r>
          </w:p>
        </w:tc>
        <w:tc>
          <w:tcPr>
            <w:tcW w:w="567" w:type="dxa"/>
            <w:tcBorders>
              <w:top w:val="nil"/>
              <w:left w:val="nil"/>
              <w:bottom w:val="single" w:sz="4" w:space="0" w:color="C0C0C0"/>
              <w:right w:val="single" w:sz="4" w:space="0" w:color="auto"/>
            </w:tcBorders>
            <w:shd w:val="clear" w:color="auto" w:fill="auto"/>
            <w:hideMark/>
          </w:tcPr>
          <w:p w14:paraId="0C988B1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550</w:t>
            </w:r>
          </w:p>
        </w:tc>
        <w:tc>
          <w:tcPr>
            <w:tcW w:w="1276" w:type="dxa"/>
            <w:tcBorders>
              <w:top w:val="nil"/>
              <w:left w:val="nil"/>
              <w:bottom w:val="single" w:sz="4" w:space="0" w:color="C0C0C0"/>
              <w:right w:val="single" w:sz="4" w:space="0" w:color="auto"/>
            </w:tcBorders>
            <w:shd w:val="clear" w:color="auto" w:fill="auto"/>
            <w:noWrap/>
            <w:hideMark/>
          </w:tcPr>
          <w:p w14:paraId="531C26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9EF8B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5D0C3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65841D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5BFB670" w14:textId="77777777" w:rsidR="00412F4A" w:rsidRPr="00412F4A" w:rsidRDefault="00412F4A" w:rsidP="00412F4A">
            <w:pPr>
              <w:rPr>
                <w:rFonts w:ascii="Arial" w:hAnsi="Arial" w:cs="Arial"/>
                <w:sz w:val="16"/>
                <w:szCs w:val="16"/>
              </w:rPr>
            </w:pPr>
            <w:r w:rsidRPr="00412F4A">
              <w:rPr>
                <w:rFonts w:ascii="Arial" w:hAnsi="Arial" w:cs="Arial"/>
                <w:sz w:val="16"/>
                <w:szCs w:val="16"/>
              </w:rPr>
              <w:t>5173</w:t>
            </w:r>
          </w:p>
        </w:tc>
        <w:tc>
          <w:tcPr>
            <w:tcW w:w="5150" w:type="dxa"/>
            <w:tcBorders>
              <w:top w:val="nil"/>
              <w:left w:val="nil"/>
              <w:bottom w:val="single" w:sz="4" w:space="0" w:color="C0C0C0"/>
              <w:right w:val="single" w:sz="4" w:space="0" w:color="auto"/>
            </w:tcBorders>
            <w:shd w:val="clear" w:color="auto" w:fill="auto"/>
            <w:hideMark/>
          </w:tcPr>
          <w:p w14:paraId="16C6BB0F"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gradskim proračunima</w:t>
            </w:r>
          </w:p>
        </w:tc>
        <w:tc>
          <w:tcPr>
            <w:tcW w:w="567" w:type="dxa"/>
            <w:tcBorders>
              <w:top w:val="nil"/>
              <w:left w:val="nil"/>
              <w:bottom w:val="single" w:sz="4" w:space="0" w:color="C0C0C0"/>
              <w:right w:val="single" w:sz="4" w:space="0" w:color="auto"/>
            </w:tcBorders>
            <w:shd w:val="clear" w:color="auto" w:fill="auto"/>
            <w:hideMark/>
          </w:tcPr>
          <w:p w14:paraId="6102F62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551</w:t>
            </w:r>
          </w:p>
        </w:tc>
        <w:tc>
          <w:tcPr>
            <w:tcW w:w="1276" w:type="dxa"/>
            <w:tcBorders>
              <w:top w:val="nil"/>
              <w:left w:val="nil"/>
              <w:bottom w:val="single" w:sz="4" w:space="0" w:color="C0C0C0"/>
              <w:right w:val="single" w:sz="4" w:space="0" w:color="auto"/>
            </w:tcBorders>
            <w:shd w:val="clear" w:color="auto" w:fill="auto"/>
            <w:noWrap/>
            <w:hideMark/>
          </w:tcPr>
          <w:p w14:paraId="49AA2F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0FA977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89063F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404854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2E1BA27" w14:textId="77777777" w:rsidR="00412F4A" w:rsidRPr="00412F4A" w:rsidRDefault="00412F4A" w:rsidP="00412F4A">
            <w:pPr>
              <w:rPr>
                <w:rFonts w:ascii="Arial" w:hAnsi="Arial" w:cs="Arial"/>
                <w:sz w:val="16"/>
                <w:szCs w:val="16"/>
              </w:rPr>
            </w:pPr>
            <w:r w:rsidRPr="00412F4A">
              <w:rPr>
                <w:rFonts w:ascii="Arial" w:hAnsi="Arial" w:cs="Arial"/>
                <w:sz w:val="16"/>
                <w:szCs w:val="16"/>
              </w:rPr>
              <w:t>5174</w:t>
            </w:r>
          </w:p>
        </w:tc>
        <w:tc>
          <w:tcPr>
            <w:tcW w:w="5150" w:type="dxa"/>
            <w:tcBorders>
              <w:top w:val="nil"/>
              <w:left w:val="nil"/>
              <w:bottom w:val="single" w:sz="4" w:space="0" w:color="C0C0C0"/>
              <w:right w:val="single" w:sz="4" w:space="0" w:color="auto"/>
            </w:tcBorders>
            <w:shd w:val="clear" w:color="auto" w:fill="auto"/>
            <w:hideMark/>
          </w:tcPr>
          <w:p w14:paraId="08AF5219"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općinskim proračunima</w:t>
            </w:r>
          </w:p>
        </w:tc>
        <w:tc>
          <w:tcPr>
            <w:tcW w:w="567" w:type="dxa"/>
            <w:tcBorders>
              <w:top w:val="nil"/>
              <w:left w:val="nil"/>
              <w:bottom w:val="single" w:sz="4" w:space="0" w:color="C0C0C0"/>
              <w:right w:val="single" w:sz="4" w:space="0" w:color="auto"/>
            </w:tcBorders>
            <w:shd w:val="clear" w:color="auto" w:fill="auto"/>
            <w:hideMark/>
          </w:tcPr>
          <w:p w14:paraId="48ED3A1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552</w:t>
            </w:r>
          </w:p>
        </w:tc>
        <w:tc>
          <w:tcPr>
            <w:tcW w:w="1276" w:type="dxa"/>
            <w:tcBorders>
              <w:top w:val="nil"/>
              <w:left w:val="nil"/>
              <w:bottom w:val="single" w:sz="4" w:space="0" w:color="C0C0C0"/>
              <w:right w:val="single" w:sz="4" w:space="0" w:color="auto"/>
            </w:tcBorders>
            <w:shd w:val="clear" w:color="auto" w:fill="auto"/>
            <w:noWrap/>
            <w:hideMark/>
          </w:tcPr>
          <w:p w14:paraId="4FDA2F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06C05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B25CB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C05C71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C7974F2" w14:textId="77777777" w:rsidR="00412F4A" w:rsidRPr="00412F4A" w:rsidRDefault="00412F4A" w:rsidP="00412F4A">
            <w:pPr>
              <w:rPr>
                <w:rFonts w:ascii="Arial" w:hAnsi="Arial" w:cs="Arial"/>
                <w:sz w:val="16"/>
                <w:szCs w:val="16"/>
              </w:rPr>
            </w:pPr>
            <w:r w:rsidRPr="00412F4A">
              <w:rPr>
                <w:rFonts w:ascii="Arial" w:hAnsi="Arial" w:cs="Arial"/>
                <w:sz w:val="16"/>
                <w:szCs w:val="16"/>
              </w:rPr>
              <w:t>5175</w:t>
            </w:r>
          </w:p>
        </w:tc>
        <w:tc>
          <w:tcPr>
            <w:tcW w:w="5150" w:type="dxa"/>
            <w:tcBorders>
              <w:top w:val="nil"/>
              <w:left w:val="nil"/>
              <w:bottom w:val="single" w:sz="4" w:space="0" w:color="C0C0C0"/>
              <w:right w:val="single" w:sz="4" w:space="0" w:color="auto"/>
            </w:tcBorders>
            <w:shd w:val="clear" w:color="auto" w:fill="auto"/>
            <w:hideMark/>
          </w:tcPr>
          <w:p w14:paraId="1A882954"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HZMO-u, HZZ-u i HZZO-u</w:t>
            </w:r>
          </w:p>
        </w:tc>
        <w:tc>
          <w:tcPr>
            <w:tcW w:w="567" w:type="dxa"/>
            <w:tcBorders>
              <w:top w:val="nil"/>
              <w:left w:val="nil"/>
              <w:bottom w:val="single" w:sz="4" w:space="0" w:color="C0C0C0"/>
              <w:right w:val="single" w:sz="4" w:space="0" w:color="auto"/>
            </w:tcBorders>
            <w:shd w:val="clear" w:color="auto" w:fill="auto"/>
            <w:hideMark/>
          </w:tcPr>
          <w:p w14:paraId="74A644F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553</w:t>
            </w:r>
          </w:p>
        </w:tc>
        <w:tc>
          <w:tcPr>
            <w:tcW w:w="1276" w:type="dxa"/>
            <w:tcBorders>
              <w:top w:val="nil"/>
              <w:left w:val="nil"/>
              <w:bottom w:val="single" w:sz="4" w:space="0" w:color="C0C0C0"/>
              <w:right w:val="single" w:sz="4" w:space="0" w:color="auto"/>
            </w:tcBorders>
            <w:shd w:val="clear" w:color="auto" w:fill="auto"/>
            <w:noWrap/>
            <w:hideMark/>
          </w:tcPr>
          <w:p w14:paraId="29AFD2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91A2A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BD741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C1BB69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4B2E1F2" w14:textId="77777777" w:rsidR="00412F4A" w:rsidRPr="00412F4A" w:rsidRDefault="00412F4A" w:rsidP="00412F4A">
            <w:pPr>
              <w:rPr>
                <w:rFonts w:ascii="Arial" w:hAnsi="Arial" w:cs="Arial"/>
                <w:sz w:val="16"/>
                <w:szCs w:val="16"/>
              </w:rPr>
            </w:pPr>
            <w:r w:rsidRPr="00412F4A">
              <w:rPr>
                <w:rFonts w:ascii="Arial" w:hAnsi="Arial" w:cs="Arial"/>
                <w:sz w:val="16"/>
                <w:szCs w:val="16"/>
              </w:rPr>
              <w:t>5176</w:t>
            </w:r>
          </w:p>
        </w:tc>
        <w:tc>
          <w:tcPr>
            <w:tcW w:w="5150" w:type="dxa"/>
            <w:tcBorders>
              <w:top w:val="nil"/>
              <w:left w:val="nil"/>
              <w:bottom w:val="single" w:sz="4" w:space="0" w:color="C0C0C0"/>
              <w:right w:val="single" w:sz="4" w:space="0" w:color="auto"/>
            </w:tcBorders>
            <w:shd w:val="clear" w:color="auto" w:fill="auto"/>
            <w:hideMark/>
          </w:tcPr>
          <w:p w14:paraId="4D92C3AD"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ostalim izvanproračunskim korisnicima državnog proračuna</w:t>
            </w:r>
          </w:p>
        </w:tc>
        <w:tc>
          <w:tcPr>
            <w:tcW w:w="567" w:type="dxa"/>
            <w:tcBorders>
              <w:top w:val="nil"/>
              <w:left w:val="nil"/>
              <w:bottom w:val="single" w:sz="4" w:space="0" w:color="C0C0C0"/>
              <w:right w:val="single" w:sz="4" w:space="0" w:color="auto"/>
            </w:tcBorders>
            <w:shd w:val="clear" w:color="auto" w:fill="auto"/>
            <w:hideMark/>
          </w:tcPr>
          <w:p w14:paraId="1269979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554</w:t>
            </w:r>
          </w:p>
        </w:tc>
        <w:tc>
          <w:tcPr>
            <w:tcW w:w="1276" w:type="dxa"/>
            <w:tcBorders>
              <w:top w:val="nil"/>
              <w:left w:val="nil"/>
              <w:bottom w:val="single" w:sz="4" w:space="0" w:color="C0C0C0"/>
              <w:right w:val="single" w:sz="4" w:space="0" w:color="auto"/>
            </w:tcBorders>
            <w:shd w:val="clear" w:color="auto" w:fill="auto"/>
            <w:noWrap/>
            <w:hideMark/>
          </w:tcPr>
          <w:p w14:paraId="77EA65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634CAE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2596F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CD987A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E37E563" w14:textId="77777777" w:rsidR="00412F4A" w:rsidRPr="00412F4A" w:rsidRDefault="00412F4A" w:rsidP="00412F4A">
            <w:pPr>
              <w:rPr>
                <w:rFonts w:ascii="Arial" w:hAnsi="Arial" w:cs="Arial"/>
                <w:sz w:val="16"/>
                <w:szCs w:val="16"/>
              </w:rPr>
            </w:pPr>
            <w:r w:rsidRPr="00412F4A">
              <w:rPr>
                <w:rFonts w:ascii="Arial" w:hAnsi="Arial" w:cs="Arial"/>
                <w:sz w:val="16"/>
                <w:szCs w:val="16"/>
              </w:rPr>
              <w:t>5177</w:t>
            </w:r>
          </w:p>
        </w:tc>
        <w:tc>
          <w:tcPr>
            <w:tcW w:w="5150" w:type="dxa"/>
            <w:tcBorders>
              <w:top w:val="nil"/>
              <w:left w:val="nil"/>
              <w:bottom w:val="single" w:sz="4" w:space="0" w:color="C0C0C0"/>
              <w:right w:val="single" w:sz="4" w:space="0" w:color="auto"/>
            </w:tcBorders>
            <w:shd w:val="clear" w:color="auto" w:fill="auto"/>
            <w:noWrap/>
            <w:hideMark/>
          </w:tcPr>
          <w:p w14:paraId="71680BCF"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izvanproračunskim korisnicima županijskih, gradskih i općinskih proračuna</w:t>
            </w:r>
          </w:p>
        </w:tc>
        <w:tc>
          <w:tcPr>
            <w:tcW w:w="567" w:type="dxa"/>
            <w:tcBorders>
              <w:top w:val="nil"/>
              <w:left w:val="nil"/>
              <w:bottom w:val="single" w:sz="4" w:space="0" w:color="C0C0C0"/>
              <w:right w:val="single" w:sz="4" w:space="0" w:color="auto"/>
            </w:tcBorders>
            <w:shd w:val="clear" w:color="auto" w:fill="auto"/>
            <w:hideMark/>
          </w:tcPr>
          <w:p w14:paraId="3F9A065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555</w:t>
            </w:r>
          </w:p>
        </w:tc>
        <w:tc>
          <w:tcPr>
            <w:tcW w:w="1276" w:type="dxa"/>
            <w:tcBorders>
              <w:top w:val="nil"/>
              <w:left w:val="nil"/>
              <w:bottom w:val="single" w:sz="4" w:space="0" w:color="C0C0C0"/>
              <w:right w:val="single" w:sz="4" w:space="0" w:color="auto"/>
            </w:tcBorders>
            <w:shd w:val="clear" w:color="auto" w:fill="auto"/>
            <w:noWrap/>
            <w:hideMark/>
          </w:tcPr>
          <w:p w14:paraId="12F271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A04AD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08B58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92C736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0362F2A" w14:textId="77777777" w:rsidR="00412F4A" w:rsidRPr="00412F4A" w:rsidRDefault="00412F4A" w:rsidP="00412F4A">
            <w:pPr>
              <w:rPr>
                <w:rFonts w:ascii="Arial" w:hAnsi="Arial" w:cs="Arial"/>
                <w:sz w:val="16"/>
                <w:szCs w:val="16"/>
              </w:rPr>
            </w:pPr>
            <w:r w:rsidRPr="00412F4A">
              <w:rPr>
                <w:rFonts w:ascii="Arial" w:hAnsi="Arial" w:cs="Arial"/>
                <w:sz w:val="16"/>
                <w:szCs w:val="16"/>
              </w:rPr>
              <w:t>518</w:t>
            </w:r>
          </w:p>
        </w:tc>
        <w:tc>
          <w:tcPr>
            <w:tcW w:w="5150" w:type="dxa"/>
            <w:tcBorders>
              <w:top w:val="nil"/>
              <w:left w:val="nil"/>
              <w:bottom w:val="single" w:sz="4" w:space="0" w:color="C0C0C0"/>
              <w:right w:val="single" w:sz="4" w:space="0" w:color="auto"/>
            </w:tcBorders>
            <w:shd w:val="clear" w:color="auto" w:fill="auto"/>
            <w:hideMark/>
          </w:tcPr>
          <w:p w14:paraId="19BC571F"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Izdaci za depozite i </w:t>
            </w:r>
            <w:proofErr w:type="spellStart"/>
            <w:r w:rsidRPr="00412F4A">
              <w:rPr>
                <w:rFonts w:ascii="Arial" w:hAnsi="Arial" w:cs="Arial"/>
                <w:sz w:val="16"/>
                <w:szCs w:val="16"/>
              </w:rPr>
              <w:t>jamčevne</w:t>
            </w:r>
            <w:proofErr w:type="spellEnd"/>
            <w:r w:rsidRPr="00412F4A">
              <w:rPr>
                <w:rFonts w:ascii="Arial" w:hAnsi="Arial" w:cs="Arial"/>
                <w:sz w:val="16"/>
                <w:szCs w:val="16"/>
              </w:rPr>
              <w:t xml:space="preserve"> </w:t>
            </w:r>
            <w:proofErr w:type="spellStart"/>
            <w:r w:rsidRPr="00412F4A">
              <w:rPr>
                <w:rFonts w:ascii="Arial" w:hAnsi="Arial" w:cs="Arial"/>
                <w:sz w:val="16"/>
                <w:szCs w:val="16"/>
              </w:rPr>
              <w:t>pologe</w:t>
            </w:r>
            <w:proofErr w:type="spellEnd"/>
            <w:r w:rsidRPr="00412F4A">
              <w:rPr>
                <w:rFonts w:ascii="Arial" w:hAnsi="Arial" w:cs="Arial"/>
                <w:sz w:val="16"/>
                <w:szCs w:val="16"/>
              </w:rPr>
              <w:t xml:space="preserve"> (AOP 557 do 559)</w:t>
            </w:r>
          </w:p>
        </w:tc>
        <w:tc>
          <w:tcPr>
            <w:tcW w:w="567" w:type="dxa"/>
            <w:tcBorders>
              <w:top w:val="nil"/>
              <w:left w:val="nil"/>
              <w:bottom w:val="single" w:sz="4" w:space="0" w:color="C0C0C0"/>
              <w:right w:val="single" w:sz="4" w:space="0" w:color="auto"/>
            </w:tcBorders>
            <w:shd w:val="clear" w:color="auto" w:fill="auto"/>
            <w:hideMark/>
          </w:tcPr>
          <w:p w14:paraId="6966F33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556</w:t>
            </w:r>
          </w:p>
        </w:tc>
        <w:tc>
          <w:tcPr>
            <w:tcW w:w="1276" w:type="dxa"/>
            <w:tcBorders>
              <w:top w:val="nil"/>
              <w:left w:val="nil"/>
              <w:bottom w:val="single" w:sz="4" w:space="0" w:color="C0C0C0"/>
              <w:right w:val="single" w:sz="4" w:space="0" w:color="auto"/>
            </w:tcBorders>
            <w:shd w:val="clear" w:color="auto" w:fill="auto"/>
            <w:noWrap/>
            <w:hideMark/>
          </w:tcPr>
          <w:p w14:paraId="2D8D4C3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0B2900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D4C74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96EE7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95492A2" w14:textId="77777777" w:rsidR="00412F4A" w:rsidRPr="00412F4A" w:rsidRDefault="00412F4A" w:rsidP="00412F4A">
            <w:pPr>
              <w:rPr>
                <w:rFonts w:ascii="Arial" w:hAnsi="Arial" w:cs="Arial"/>
                <w:sz w:val="16"/>
                <w:szCs w:val="16"/>
              </w:rPr>
            </w:pPr>
            <w:r w:rsidRPr="00412F4A">
              <w:rPr>
                <w:rFonts w:ascii="Arial" w:hAnsi="Arial" w:cs="Arial"/>
                <w:sz w:val="16"/>
                <w:szCs w:val="16"/>
              </w:rPr>
              <w:t>5181</w:t>
            </w:r>
          </w:p>
        </w:tc>
        <w:tc>
          <w:tcPr>
            <w:tcW w:w="5150" w:type="dxa"/>
            <w:tcBorders>
              <w:top w:val="nil"/>
              <w:left w:val="nil"/>
              <w:bottom w:val="single" w:sz="4" w:space="0" w:color="C0C0C0"/>
              <w:right w:val="single" w:sz="4" w:space="0" w:color="auto"/>
            </w:tcBorders>
            <w:shd w:val="clear" w:color="auto" w:fill="auto"/>
            <w:hideMark/>
          </w:tcPr>
          <w:p w14:paraId="7C8A24B1"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depozite u kreditnim i ostalim financijskim institucijama - tuzemni</w:t>
            </w:r>
          </w:p>
        </w:tc>
        <w:tc>
          <w:tcPr>
            <w:tcW w:w="567" w:type="dxa"/>
            <w:tcBorders>
              <w:top w:val="nil"/>
              <w:left w:val="nil"/>
              <w:bottom w:val="single" w:sz="4" w:space="0" w:color="C0C0C0"/>
              <w:right w:val="single" w:sz="4" w:space="0" w:color="auto"/>
            </w:tcBorders>
            <w:shd w:val="clear" w:color="auto" w:fill="auto"/>
            <w:hideMark/>
          </w:tcPr>
          <w:p w14:paraId="5AAEA45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557</w:t>
            </w:r>
          </w:p>
        </w:tc>
        <w:tc>
          <w:tcPr>
            <w:tcW w:w="1276" w:type="dxa"/>
            <w:tcBorders>
              <w:top w:val="nil"/>
              <w:left w:val="nil"/>
              <w:bottom w:val="single" w:sz="4" w:space="0" w:color="C0C0C0"/>
              <w:right w:val="single" w:sz="4" w:space="0" w:color="auto"/>
            </w:tcBorders>
            <w:shd w:val="clear" w:color="auto" w:fill="auto"/>
            <w:noWrap/>
            <w:hideMark/>
          </w:tcPr>
          <w:p w14:paraId="78E2A7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A4A08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537E69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D4A487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54879D8" w14:textId="77777777" w:rsidR="00412F4A" w:rsidRPr="00412F4A" w:rsidRDefault="00412F4A" w:rsidP="00412F4A">
            <w:pPr>
              <w:rPr>
                <w:rFonts w:ascii="Arial" w:hAnsi="Arial" w:cs="Arial"/>
                <w:sz w:val="16"/>
                <w:szCs w:val="16"/>
              </w:rPr>
            </w:pPr>
            <w:r w:rsidRPr="00412F4A">
              <w:rPr>
                <w:rFonts w:ascii="Arial" w:hAnsi="Arial" w:cs="Arial"/>
                <w:sz w:val="16"/>
                <w:szCs w:val="16"/>
              </w:rPr>
              <w:t>5182</w:t>
            </w:r>
          </w:p>
        </w:tc>
        <w:tc>
          <w:tcPr>
            <w:tcW w:w="5150" w:type="dxa"/>
            <w:tcBorders>
              <w:top w:val="nil"/>
              <w:left w:val="nil"/>
              <w:bottom w:val="single" w:sz="4" w:space="0" w:color="C0C0C0"/>
              <w:right w:val="single" w:sz="4" w:space="0" w:color="auto"/>
            </w:tcBorders>
            <w:shd w:val="clear" w:color="auto" w:fill="auto"/>
            <w:hideMark/>
          </w:tcPr>
          <w:p w14:paraId="0877291E"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depozite u kreditnim i ostalim financijskim institucijama - inozemni</w:t>
            </w:r>
          </w:p>
        </w:tc>
        <w:tc>
          <w:tcPr>
            <w:tcW w:w="567" w:type="dxa"/>
            <w:tcBorders>
              <w:top w:val="nil"/>
              <w:left w:val="nil"/>
              <w:bottom w:val="single" w:sz="4" w:space="0" w:color="C0C0C0"/>
              <w:right w:val="single" w:sz="4" w:space="0" w:color="auto"/>
            </w:tcBorders>
            <w:shd w:val="clear" w:color="auto" w:fill="auto"/>
            <w:hideMark/>
          </w:tcPr>
          <w:p w14:paraId="5E71089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558</w:t>
            </w:r>
          </w:p>
        </w:tc>
        <w:tc>
          <w:tcPr>
            <w:tcW w:w="1276" w:type="dxa"/>
            <w:tcBorders>
              <w:top w:val="nil"/>
              <w:left w:val="nil"/>
              <w:bottom w:val="single" w:sz="4" w:space="0" w:color="C0C0C0"/>
              <w:right w:val="single" w:sz="4" w:space="0" w:color="auto"/>
            </w:tcBorders>
            <w:shd w:val="clear" w:color="auto" w:fill="auto"/>
            <w:noWrap/>
            <w:hideMark/>
          </w:tcPr>
          <w:p w14:paraId="3164490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F524A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30BF8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E682DA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5CA7C2E" w14:textId="77777777" w:rsidR="00412F4A" w:rsidRPr="00412F4A" w:rsidRDefault="00412F4A" w:rsidP="00412F4A">
            <w:pPr>
              <w:rPr>
                <w:rFonts w:ascii="Arial" w:hAnsi="Arial" w:cs="Arial"/>
                <w:sz w:val="16"/>
                <w:szCs w:val="16"/>
              </w:rPr>
            </w:pPr>
            <w:r w:rsidRPr="00412F4A">
              <w:rPr>
                <w:rFonts w:ascii="Arial" w:hAnsi="Arial" w:cs="Arial"/>
                <w:sz w:val="16"/>
                <w:szCs w:val="16"/>
              </w:rPr>
              <w:t>5183</w:t>
            </w:r>
          </w:p>
        </w:tc>
        <w:tc>
          <w:tcPr>
            <w:tcW w:w="5150" w:type="dxa"/>
            <w:tcBorders>
              <w:top w:val="nil"/>
              <w:left w:val="nil"/>
              <w:bottom w:val="single" w:sz="4" w:space="0" w:color="C0C0C0"/>
              <w:right w:val="single" w:sz="4" w:space="0" w:color="auto"/>
            </w:tcBorders>
            <w:shd w:val="clear" w:color="auto" w:fill="auto"/>
            <w:hideMark/>
          </w:tcPr>
          <w:p w14:paraId="240ADC16"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Izdaci za </w:t>
            </w:r>
            <w:proofErr w:type="spellStart"/>
            <w:r w:rsidRPr="00412F4A">
              <w:rPr>
                <w:rFonts w:ascii="Arial" w:hAnsi="Arial" w:cs="Arial"/>
                <w:sz w:val="16"/>
                <w:szCs w:val="16"/>
              </w:rPr>
              <w:t>jamčevne</w:t>
            </w:r>
            <w:proofErr w:type="spellEnd"/>
            <w:r w:rsidRPr="00412F4A">
              <w:rPr>
                <w:rFonts w:ascii="Arial" w:hAnsi="Arial" w:cs="Arial"/>
                <w:sz w:val="16"/>
                <w:szCs w:val="16"/>
              </w:rPr>
              <w:t xml:space="preserve"> </w:t>
            </w:r>
            <w:proofErr w:type="spellStart"/>
            <w:r w:rsidRPr="00412F4A">
              <w:rPr>
                <w:rFonts w:ascii="Arial" w:hAnsi="Arial" w:cs="Arial"/>
                <w:sz w:val="16"/>
                <w:szCs w:val="16"/>
              </w:rPr>
              <w:t>pologe</w:t>
            </w:r>
            <w:proofErr w:type="spellEnd"/>
            <w:r w:rsidRPr="00412F4A">
              <w:rPr>
                <w:rFonts w:ascii="Arial" w:hAnsi="Arial" w:cs="Arial"/>
                <w:sz w:val="16"/>
                <w:szCs w:val="16"/>
              </w:rPr>
              <w:t xml:space="preserve"> </w:t>
            </w:r>
          </w:p>
        </w:tc>
        <w:tc>
          <w:tcPr>
            <w:tcW w:w="567" w:type="dxa"/>
            <w:tcBorders>
              <w:top w:val="nil"/>
              <w:left w:val="nil"/>
              <w:bottom w:val="single" w:sz="4" w:space="0" w:color="C0C0C0"/>
              <w:right w:val="single" w:sz="4" w:space="0" w:color="auto"/>
            </w:tcBorders>
            <w:shd w:val="clear" w:color="auto" w:fill="auto"/>
            <w:hideMark/>
          </w:tcPr>
          <w:p w14:paraId="4FA9F6A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559</w:t>
            </w:r>
          </w:p>
        </w:tc>
        <w:tc>
          <w:tcPr>
            <w:tcW w:w="1276" w:type="dxa"/>
            <w:tcBorders>
              <w:top w:val="nil"/>
              <w:left w:val="nil"/>
              <w:bottom w:val="single" w:sz="4" w:space="0" w:color="C0C0C0"/>
              <w:right w:val="single" w:sz="4" w:space="0" w:color="auto"/>
            </w:tcBorders>
            <w:shd w:val="clear" w:color="auto" w:fill="auto"/>
            <w:noWrap/>
            <w:hideMark/>
          </w:tcPr>
          <w:p w14:paraId="466778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A99A7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3C743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734B7D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DAC0429" w14:textId="77777777" w:rsidR="00412F4A" w:rsidRPr="00412F4A" w:rsidRDefault="00412F4A" w:rsidP="00412F4A">
            <w:pPr>
              <w:rPr>
                <w:rFonts w:ascii="Arial" w:hAnsi="Arial" w:cs="Arial"/>
                <w:sz w:val="16"/>
                <w:szCs w:val="16"/>
              </w:rPr>
            </w:pPr>
            <w:r w:rsidRPr="00412F4A">
              <w:rPr>
                <w:rFonts w:ascii="Arial" w:hAnsi="Arial" w:cs="Arial"/>
                <w:sz w:val="16"/>
                <w:szCs w:val="16"/>
              </w:rPr>
              <w:t>52</w:t>
            </w:r>
          </w:p>
        </w:tc>
        <w:tc>
          <w:tcPr>
            <w:tcW w:w="5150" w:type="dxa"/>
            <w:tcBorders>
              <w:top w:val="nil"/>
              <w:left w:val="nil"/>
              <w:bottom w:val="single" w:sz="4" w:space="0" w:color="C0C0C0"/>
              <w:right w:val="single" w:sz="4" w:space="0" w:color="auto"/>
            </w:tcBorders>
            <w:shd w:val="clear" w:color="auto" w:fill="auto"/>
            <w:hideMark/>
          </w:tcPr>
          <w:p w14:paraId="1B285DFB"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ulaganja u vrijednosne papire (AOP 561+564+567+570)</w:t>
            </w:r>
          </w:p>
        </w:tc>
        <w:tc>
          <w:tcPr>
            <w:tcW w:w="567" w:type="dxa"/>
            <w:tcBorders>
              <w:top w:val="nil"/>
              <w:left w:val="nil"/>
              <w:bottom w:val="single" w:sz="4" w:space="0" w:color="C0C0C0"/>
              <w:right w:val="single" w:sz="4" w:space="0" w:color="auto"/>
            </w:tcBorders>
            <w:shd w:val="clear" w:color="auto" w:fill="auto"/>
            <w:hideMark/>
          </w:tcPr>
          <w:p w14:paraId="76AA2BC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560</w:t>
            </w:r>
          </w:p>
        </w:tc>
        <w:tc>
          <w:tcPr>
            <w:tcW w:w="1276" w:type="dxa"/>
            <w:tcBorders>
              <w:top w:val="nil"/>
              <w:left w:val="nil"/>
              <w:bottom w:val="single" w:sz="4" w:space="0" w:color="C0C0C0"/>
              <w:right w:val="single" w:sz="4" w:space="0" w:color="auto"/>
            </w:tcBorders>
            <w:shd w:val="clear" w:color="auto" w:fill="auto"/>
            <w:noWrap/>
            <w:hideMark/>
          </w:tcPr>
          <w:p w14:paraId="795EDAC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6FB911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BFA95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03C9C4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C7D7BB6" w14:textId="77777777" w:rsidR="00412F4A" w:rsidRPr="00412F4A" w:rsidRDefault="00412F4A" w:rsidP="00412F4A">
            <w:pPr>
              <w:rPr>
                <w:rFonts w:ascii="Arial" w:hAnsi="Arial" w:cs="Arial"/>
                <w:sz w:val="16"/>
                <w:szCs w:val="16"/>
              </w:rPr>
            </w:pPr>
            <w:r w:rsidRPr="00412F4A">
              <w:rPr>
                <w:rFonts w:ascii="Arial" w:hAnsi="Arial" w:cs="Arial"/>
                <w:sz w:val="16"/>
                <w:szCs w:val="16"/>
              </w:rPr>
              <w:t>521</w:t>
            </w:r>
          </w:p>
        </w:tc>
        <w:tc>
          <w:tcPr>
            <w:tcW w:w="5150" w:type="dxa"/>
            <w:tcBorders>
              <w:top w:val="nil"/>
              <w:left w:val="nil"/>
              <w:bottom w:val="single" w:sz="4" w:space="0" w:color="C0C0C0"/>
              <w:right w:val="single" w:sz="4" w:space="0" w:color="auto"/>
            </w:tcBorders>
            <w:shd w:val="clear" w:color="auto" w:fill="auto"/>
            <w:hideMark/>
          </w:tcPr>
          <w:p w14:paraId="54FFCF54"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komercijalne i blagajničke zapise (AOP 562+563)</w:t>
            </w:r>
          </w:p>
        </w:tc>
        <w:tc>
          <w:tcPr>
            <w:tcW w:w="567" w:type="dxa"/>
            <w:tcBorders>
              <w:top w:val="nil"/>
              <w:left w:val="nil"/>
              <w:bottom w:val="single" w:sz="4" w:space="0" w:color="C0C0C0"/>
              <w:right w:val="single" w:sz="4" w:space="0" w:color="auto"/>
            </w:tcBorders>
            <w:shd w:val="clear" w:color="auto" w:fill="auto"/>
            <w:hideMark/>
          </w:tcPr>
          <w:p w14:paraId="74C1BE0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561</w:t>
            </w:r>
          </w:p>
        </w:tc>
        <w:tc>
          <w:tcPr>
            <w:tcW w:w="1276" w:type="dxa"/>
            <w:tcBorders>
              <w:top w:val="nil"/>
              <w:left w:val="nil"/>
              <w:bottom w:val="single" w:sz="4" w:space="0" w:color="C0C0C0"/>
              <w:right w:val="single" w:sz="4" w:space="0" w:color="auto"/>
            </w:tcBorders>
            <w:shd w:val="clear" w:color="auto" w:fill="auto"/>
            <w:noWrap/>
            <w:hideMark/>
          </w:tcPr>
          <w:p w14:paraId="47A3FDB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9483F8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3BACC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6DE6EF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0446F18"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5211</w:t>
            </w:r>
          </w:p>
        </w:tc>
        <w:tc>
          <w:tcPr>
            <w:tcW w:w="5150" w:type="dxa"/>
            <w:tcBorders>
              <w:top w:val="nil"/>
              <w:left w:val="nil"/>
              <w:bottom w:val="single" w:sz="4" w:space="0" w:color="C0C0C0"/>
              <w:right w:val="single" w:sz="4" w:space="0" w:color="auto"/>
            </w:tcBorders>
            <w:shd w:val="clear" w:color="auto" w:fill="auto"/>
            <w:hideMark/>
          </w:tcPr>
          <w:p w14:paraId="5C66A5A3"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Komercijalni i blagajnički zapisi - tuzemni </w:t>
            </w:r>
          </w:p>
        </w:tc>
        <w:tc>
          <w:tcPr>
            <w:tcW w:w="567" w:type="dxa"/>
            <w:tcBorders>
              <w:top w:val="nil"/>
              <w:left w:val="nil"/>
              <w:bottom w:val="single" w:sz="4" w:space="0" w:color="C0C0C0"/>
              <w:right w:val="single" w:sz="4" w:space="0" w:color="auto"/>
            </w:tcBorders>
            <w:shd w:val="clear" w:color="auto" w:fill="auto"/>
            <w:hideMark/>
          </w:tcPr>
          <w:p w14:paraId="68ED47B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562</w:t>
            </w:r>
          </w:p>
        </w:tc>
        <w:tc>
          <w:tcPr>
            <w:tcW w:w="1276" w:type="dxa"/>
            <w:tcBorders>
              <w:top w:val="nil"/>
              <w:left w:val="nil"/>
              <w:bottom w:val="single" w:sz="4" w:space="0" w:color="C0C0C0"/>
              <w:right w:val="single" w:sz="4" w:space="0" w:color="auto"/>
            </w:tcBorders>
            <w:shd w:val="clear" w:color="auto" w:fill="auto"/>
            <w:noWrap/>
            <w:hideMark/>
          </w:tcPr>
          <w:p w14:paraId="71E516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C8E40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841296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5D2F77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E54FBFC" w14:textId="77777777" w:rsidR="00412F4A" w:rsidRPr="00412F4A" w:rsidRDefault="00412F4A" w:rsidP="00412F4A">
            <w:pPr>
              <w:rPr>
                <w:rFonts w:ascii="Arial" w:hAnsi="Arial" w:cs="Arial"/>
                <w:sz w:val="16"/>
                <w:szCs w:val="16"/>
              </w:rPr>
            </w:pPr>
            <w:r w:rsidRPr="00412F4A">
              <w:rPr>
                <w:rFonts w:ascii="Arial" w:hAnsi="Arial" w:cs="Arial"/>
                <w:sz w:val="16"/>
                <w:szCs w:val="16"/>
              </w:rPr>
              <w:t>5212</w:t>
            </w:r>
          </w:p>
        </w:tc>
        <w:tc>
          <w:tcPr>
            <w:tcW w:w="5150" w:type="dxa"/>
            <w:tcBorders>
              <w:top w:val="nil"/>
              <w:left w:val="nil"/>
              <w:bottom w:val="single" w:sz="4" w:space="0" w:color="C0C0C0"/>
              <w:right w:val="single" w:sz="4" w:space="0" w:color="auto"/>
            </w:tcBorders>
            <w:shd w:val="clear" w:color="auto" w:fill="auto"/>
            <w:hideMark/>
          </w:tcPr>
          <w:p w14:paraId="2D53DA2D" w14:textId="77777777" w:rsidR="00412F4A" w:rsidRPr="00412F4A" w:rsidRDefault="00412F4A" w:rsidP="00412F4A">
            <w:pPr>
              <w:rPr>
                <w:rFonts w:ascii="Arial" w:hAnsi="Arial" w:cs="Arial"/>
                <w:sz w:val="16"/>
                <w:szCs w:val="16"/>
              </w:rPr>
            </w:pPr>
            <w:r w:rsidRPr="00412F4A">
              <w:rPr>
                <w:rFonts w:ascii="Arial" w:hAnsi="Arial" w:cs="Arial"/>
                <w:sz w:val="16"/>
                <w:szCs w:val="16"/>
              </w:rPr>
              <w:t>Komercijalni i blagajnički zapisi - inozemni</w:t>
            </w:r>
          </w:p>
        </w:tc>
        <w:tc>
          <w:tcPr>
            <w:tcW w:w="567" w:type="dxa"/>
            <w:tcBorders>
              <w:top w:val="nil"/>
              <w:left w:val="nil"/>
              <w:bottom w:val="single" w:sz="4" w:space="0" w:color="C0C0C0"/>
              <w:right w:val="single" w:sz="4" w:space="0" w:color="auto"/>
            </w:tcBorders>
            <w:shd w:val="clear" w:color="auto" w:fill="auto"/>
            <w:hideMark/>
          </w:tcPr>
          <w:p w14:paraId="04E5ABD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563</w:t>
            </w:r>
          </w:p>
        </w:tc>
        <w:tc>
          <w:tcPr>
            <w:tcW w:w="1276" w:type="dxa"/>
            <w:tcBorders>
              <w:top w:val="nil"/>
              <w:left w:val="nil"/>
              <w:bottom w:val="single" w:sz="4" w:space="0" w:color="C0C0C0"/>
              <w:right w:val="single" w:sz="4" w:space="0" w:color="auto"/>
            </w:tcBorders>
            <w:shd w:val="clear" w:color="auto" w:fill="auto"/>
            <w:noWrap/>
            <w:hideMark/>
          </w:tcPr>
          <w:p w14:paraId="79FE39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8F036D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274CC6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94EF9B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96B8A56" w14:textId="77777777" w:rsidR="00412F4A" w:rsidRPr="00412F4A" w:rsidRDefault="00412F4A" w:rsidP="00412F4A">
            <w:pPr>
              <w:rPr>
                <w:rFonts w:ascii="Arial" w:hAnsi="Arial" w:cs="Arial"/>
                <w:sz w:val="16"/>
                <w:szCs w:val="16"/>
              </w:rPr>
            </w:pPr>
            <w:r w:rsidRPr="00412F4A">
              <w:rPr>
                <w:rFonts w:ascii="Arial" w:hAnsi="Arial" w:cs="Arial"/>
                <w:sz w:val="16"/>
                <w:szCs w:val="16"/>
              </w:rPr>
              <w:t>522</w:t>
            </w:r>
          </w:p>
        </w:tc>
        <w:tc>
          <w:tcPr>
            <w:tcW w:w="5150" w:type="dxa"/>
            <w:tcBorders>
              <w:top w:val="nil"/>
              <w:left w:val="nil"/>
              <w:bottom w:val="single" w:sz="4" w:space="0" w:color="C0C0C0"/>
              <w:right w:val="single" w:sz="4" w:space="0" w:color="auto"/>
            </w:tcBorders>
            <w:shd w:val="clear" w:color="auto" w:fill="auto"/>
            <w:hideMark/>
          </w:tcPr>
          <w:p w14:paraId="6DA6C873"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obveznice (AOP 565+566)</w:t>
            </w:r>
          </w:p>
        </w:tc>
        <w:tc>
          <w:tcPr>
            <w:tcW w:w="567" w:type="dxa"/>
            <w:tcBorders>
              <w:top w:val="nil"/>
              <w:left w:val="nil"/>
              <w:bottom w:val="single" w:sz="4" w:space="0" w:color="C0C0C0"/>
              <w:right w:val="single" w:sz="4" w:space="0" w:color="auto"/>
            </w:tcBorders>
            <w:shd w:val="clear" w:color="auto" w:fill="auto"/>
            <w:hideMark/>
          </w:tcPr>
          <w:p w14:paraId="3264E15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564</w:t>
            </w:r>
          </w:p>
        </w:tc>
        <w:tc>
          <w:tcPr>
            <w:tcW w:w="1276" w:type="dxa"/>
            <w:tcBorders>
              <w:top w:val="nil"/>
              <w:left w:val="nil"/>
              <w:bottom w:val="single" w:sz="4" w:space="0" w:color="C0C0C0"/>
              <w:right w:val="single" w:sz="4" w:space="0" w:color="auto"/>
            </w:tcBorders>
            <w:shd w:val="clear" w:color="auto" w:fill="auto"/>
            <w:noWrap/>
            <w:hideMark/>
          </w:tcPr>
          <w:p w14:paraId="63264A6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F0061C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CB3D0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35D280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5CE32A6" w14:textId="77777777" w:rsidR="00412F4A" w:rsidRPr="00412F4A" w:rsidRDefault="00412F4A" w:rsidP="00412F4A">
            <w:pPr>
              <w:rPr>
                <w:rFonts w:ascii="Arial" w:hAnsi="Arial" w:cs="Arial"/>
                <w:sz w:val="16"/>
                <w:szCs w:val="16"/>
              </w:rPr>
            </w:pPr>
            <w:r w:rsidRPr="00412F4A">
              <w:rPr>
                <w:rFonts w:ascii="Arial" w:hAnsi="Arial" w:cs="Arial"/>
                <w:sz w:val="16"/>
                <w:szCs w:val="16"/>
              </w:rPr>
              <w:t>5221</w:t>
            </w:r>
          </w:p>
        </w:tc>
        <w:tc>
          <w:tcPr>
            <w:tcW w:w="5150" w:type="dxa"/>
            <w:tcBorders>
              <w:top w:val="nil"/>
              <w:left w:val="nil"/>
              <w:bottom w:val="single" w:sz="4" w:space="0" w:color="C0C0C0"/>
              <w:right w:val="single" w:sz="4" w:space="0" w:color="auto"/>
            </w:tcBorders>
            <w:shd w:val="clear" w:color="auto" w:fill="auto"/>
            <w:hideMark/>
          </w:tcPr>
          <w:p w14:paraId="3279F66D" w14:textId="77777777" w:rsidR="00412F4A" w:rsidRPr="00412F4A" w:rsidRDefault="00412F4A" w:rsidP="00412F4A">
            <w:pPr>
              <w:rPr>
                <w:rFonts w:ascii="Arial" w:hAnsi="Arial" w:cs="Arial"/>
                <w:sz w:val="16"/>
                <w:szCs w:val="16"/>
              </w:rPr>
            </w:pPr>
            <w:r w:rsidRPr="00412F4A">
              <w:rPr>
                <w:rFonts w:ascii="Arial" w:hAnsi="Arial" w:cs="Arial"/>
                <w:sz w:val="16"/>
                <w:szCs w:val="16"/>
              </w:rPr>
              <w:t>Obveznice - tuzemne</w:t>
            </w:r>
          </w:p>
        </w:tc>
        <w:tc>
          <w:tcPr>
            <w:tcW w:w="567" w:type="dxa"/>
            <w:tcBorders>
              <w:top w:val="nil"/>
              <w:left w:val="nil"/>
              <w:bottom w:val="single" w:sz="4" w:space="0" w:color="C0C0C0"/>
              <w:right w:val="single" w:sz="4" w:space="0" w:color="auto"/>
            </w:tcBorders>
            <w:shd w:val="clear" w:color="auto" w:fill="auto"/>
            <w:hideMark/>
          </w:tcPr>
          <w:p w14:paraId="0BEF919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565</w:t>
            </w:r>
          </w:p>
        </w:tc>
        <w:tc>
          <w:tcPr>
            <w:tcW w:w="1276" w:type="dxa"/>
            <w:tcBorders>
              <w:top w:val="nil"/>
              <w:left w:val="nil"/>
              <w:bottom w:val="single" w:sz="4" w:space="0" w:color="C0C0C0"/>
              <w:right w:val="single" w:sz="4" w:space="0" w:color="auto"/>
            </w:tcBorders>
            <w:shd w:val="clear" w:color="auto" w:fill="auto"/>
            <w:noWrap/>
            <w:hideMark/>
          </w:tcPr>
          <w:p w14:paraId="00AFEC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80709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10FB9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C5B577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7D6117F" w14:textId="77777777" w:rsidR="00412F4A" w:rsidRPr="00412F4A" w:rsidRDefault="00412F4A" w:rsidP="00412F4A">
            <w:pPr>
              <w:rPr>
                <w:rFonts w:ascii="Arial" w:hAnsi="Arial" w:cs="Arial"/>
                <w:sz w:val="16"/>
                <w:szCs w:val="16"/>
              </w:rPr>
            </w:pPr>
            <w:r w:rsidRPr="00412F4A">
              <w:rPr>
                <w:rFonts w:ascii="Arial" w:hAnsi="Arial" w:cs="Arial"/>
                <w:sz w:val="16"/>
                <w:szCs w:val="16"/>
              </w:rPr>
              <w:t>5222</w:t>
            </w:r>
          </w:p>
        </w:tc>
        <w:tc>
          <w:tcPr>
            <w:tcW w:w="5150" w:type="dxa"/>
            <w:tcBorders>
              <w:top w:val="nil"/>
              <w:left w:val="nil"/>
              <w:bottom w:val="single" w:sz="4" w:space="0" w:color="C0C0C0"/>
              <w:right w:val="single" w:sz="4" w:space="0" w:color="auto"/>
            </w:tcBorders>
            <w:shd w:val="clear" w:color="auto" w:fill="auto"/>
            <w:hideMark/>
          </w:tcPr>
          <w:p w14:paraId="6A6A3DBB" w14:textId="77777777" w:rsidR="00412F4A" w:rsidRPr="00412F4A" w:rsidRDefault="00412F4A" w:rsidP="00412F4A">
            <w:pPr>
              <w:rPr>
                <w:rFonts w:ascii="Arial" w:hAnsi="Arial" w:cs="Arial"/>
                <w:sz w:val="16"/>
                <w:szCs w:val="16"/>
              </w:rPr>
            </w:pPr>
            <w:r w:rsidRPr="00412F4A">
              <w:rPr>
                <w:rFonts w:ascii="Arial" w:hAnsi="Arial" w:cs="Arial"/>
                <w:sz w:val="16"/>
                <w:szCs w:val="16"/>
              </w:rPr>
              <w:t>Obveznice - inozemne</w:t>
            </w:r>
          </w:p>
        </w:tc>
        <w:tc>
          <w:tcPr>
            <w:tcW w:w="567" w:type="dxa"/>
            <w:tcBorders>
              <w:top w:val="nil"/>
              <w:left w:val="nil"/>
              <w:bottom w:val="single" w:sz="4" w:space="0" w:color="C0C0C0"/>
              <w:right w:val="single" w:sz="4" w:space="0" w:color="auto"/>
            </w:tcBorders>
            <w:shd w:val="clear" w:color="auto" w:fill="auto"/>
            <w:hideMark/>
          </w:tcPr>
          <w:p w14:paraId="08CF0DD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566</w:t>
            </w:r>
          </w:p>
        </w:tc>
        <w:tc>
          <w:tcPr>
            <w:tcW w:w="1276" w:type="dxa"/>
            <w:tcBorders>
              <w:top w:val="nil"/>
              <w:left w:val="nil"/>
              <w:bottom w:val="single" w:sz="4" w:space="0" w:color="C0C0C0"/>
              <w:right w:val="single" w:sz="4" w:space="0" w:color="auto"/>
            </w:tcBorders>
            <w:shd w:val="clear" w:color="auto" w:fill="auto"/>
            <w:noWrap/>
            <w:hideMark/>
          </w:tcPr>
          <w:p w14:paraId="0A53DC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E4ABE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48A65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A1AF33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73641F3" w14:textId="77777777" w:rsidR="00412F4A" w:rsidRPr="00412F4A" w:rsidRDefault="00412F4A" w:rsidP="00412F4A">
            <w:pPr>
              <w:rPr>
                <w:rFonts w:ascii="Arial" w:hAnsi="Arial" w:cs="Arial"/>
                <w:sz w:val="16"/>
                <w:szCs w:val="16"/>
              </w:rPr>
            </w:pPr>
            <w:r w:rsidRPr="00412F4A">
              <w:rPr>
                <w:rFonts w:ascii="Arial" w:hAnsi="Arial" w:cs="Arial"/>
                <w:sz w:val="16"/>
                <w:szCs w:val="16"/>
              </w:rPr>
              <w:t>523</w:t>
            </w:r>
          </w:p>
        </w:tc>
        <w:tc>
          <w:tcPr>
            <w:tcW w:w="5150" w:type="dxa"/>
            <w:tcBorders>
              <w:top w:val="nil"/>
              <w:left w:val="nil"/>
              <w:bottom w:val="single" w:sz="4" w:space="0" w:color="C0C0C0"/>
              <w:right w:val="single" w:sz="4" w:space="0" w:color="auto"/>
            </w:tcBorders>
            <w:shd w:val="clear" w:color="auto" w:fill="auto"/>
            <w:hideMark/>
          </w:tcPr>
          <w:p w14:paraId="478CCE3C"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opcije i druge financijske derivate (AOP 568+569)</w:t>
            </w:r>
          </w:p>
        </w:tc>
        <w:tc>
          <w:tcPr>
            <w:tcW w:w="567" w:type="dxa"/>
            <w:tcBorders>
              <w:top w:val="nil"/>
              <w:left w:val="nil"/>
              <w:bottom w:val="single" w:sz="4" w:space="0" w:color="C0C0C0"/>
              <w:right w:val="single" w:sz="4" w:space="0" w:color="auto"/>
            </w:tcBorders>
            <w:shd w:val="clear" w:color="auto" w:fill="auto"/>
            <w:hideMark/>
          </w:tcPr>
          <w:p w14:paraId="7FD0AE2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567</w:t>
            </w:r>
          </w:p>
        </w:tc>
        <w:tc>
          <w:tcPr>
            <w:tcW w:w="1276" w:type="dxa"/>
            <w:tcBorders>
              <w:top w:val="nil"/>
              <w:left w:val="nil"/>
              <w:bottom w:val="single" w:sz="4" w:space="0" w:color="C0C0C0"/>
              <w:right w:val="single" w:sz="4" w:space="0" w:color="auto"/>
            </w:tcBorders>
            <w:shd w:val="clear" w:color="auto" w:fill="auto"/>
            <w:noWrap/>
            <w:hideMark/>
          </w:tcPr>
          <w:p w14:paraId="03B636F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0681E2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55A09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57DB84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6F29BD7" w14:textId="77777777" w:rsidR="00412F4A" w:rsidRPr="00412F4A" w:rsidRDefault="00412F4A" w:rsidP="00412F4A">
            <w:pPr>
              <w:rPr>
                <w:rFonts w:ascii="Arial" w:hAnsi="Arial" w:cs="Arial"/>
                <w:sz w:val="16"/>
                <w:szCs w:val="16"/>
              </w:rPr>
            </w:pPr>
            <w:r w:rsidRPr="00412F4A">
              <w:rPr>
                <w:rFonts w:ascii="Arial" w:hAnsi="Arial" w:cs="Arial"/>
                <w:sz w:val="16"/>
                <w:szCs w:val="16"/>
              </w:rPr>
              <w:t>5231</w:t>
            </w:r>
          </w:p>
        </w:tc>
        <w:tc>
          <w:tcPr>
            <w:tcW w:w="5150" w:type="dxa"/>
            <w:tcBorders>
              <w:top w:val="nil"/>
              <w:left w:val="nil"/>
              <w:bottom w:val="single" w:sz="4" w:space="0" w:color="C0C0C0"/>
              <w:right w:val="single" w:sz="4" w:space="0" w:color="auto"/>
            </w:tcBorders>
            <w:shd w:val="clear" w:color="auto" w:fill="auto"/>
            <w:hideMark/>
          </w:tcPr>
          <w:p w14:paraId="34516CC9" w14:textId="77777777" w:rsidR="00412F4A" w:rsidRPr="00412F4A" w:rsidRDefault="00412F4A" w:rsidP="00412F4A">
            <w:pPr>
              <w:rPr>
                <w:rFonts w:ascii="Arial" w:hAnsi="Arial" w:cs="Arial"/>
                <w:sz w:val="16"/>
                <w:szCs w:val="16"/>
              </w:rPr>
            </w:pPr>
            <w:r w:rsidRPr="00412F4A">
              <w:rPr>
                <w:rFonts w:ascii="Arial" w:hAnsi="Arial" w:cs="Arial"/>
                <w:sz w:val="16"/>
                <w:szCs w:val="16"/>
              </w:rPr>
              <w:t>Opcije i drugi financijski derivati - tuzemni</w:t>
            </w:r>
          </w:p>
        </w:tc>
        <w:tc>
          <w:tcPr>
            <w:tcW w:w="567" w:type="dxa"/>
            <w:tcBorders>
              <w:top w:val="nil"/>
              <w:left w:val="nil"/>
              <w:bottom w:val="single" w:sz="4" w:space="0" w:color="C0C0C0"/>
              <w:right w:val="single" w:sz="4" w:space="0" w:color="auto"/>
            </w:tcBorders>
            <w:shd w:val="clear" w:color="auto" w:fill="auto"/>
            <w:hideMark/>
          </w:tcPr>
          <w:p w14:paraId="32C7212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568</w:t>
            </w:r>
          </w:p>
        </w:tc>
        <w:tc>
          <w:tcPr>
            <w:tcW w:w="1276" w:type="dxa"/>
            <w:tcBorders>
              <w:top w:val="nil"/>
              <w:left w:val="nil"/>
              <w:bottom w:val="single" w:sz="4" w:space="0" w:color="C0C0C0"/>
              <w:right w:val="single" w:sz="4" w:space="0" w:color="auto"/>
            </w:tcBorders>
            <w:shd w:val="clear" w:color="auto" w:fill="auto"/>
            <w:noWrap/>
            <w:hideMark/>
          </w:tcPr>
          <w:p w14:paraId="1C4FAF9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810B0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34ABE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3EA09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312B849" w14:textId="77777777" w:rsidR="00412F4A" w:rsidRPr="00412F4A" w:rsidRDefault="00412F4A" w:rsidP="00412F4A">
            <w:pPr>
              <w:rPr>
                <w:rFonts w:ascii="Arial" w:hAnsi="Arial" w:cs="Arial"/>
                <w:sz w:val="16"/>
                <w:szCs w:val="16"/>
              </w:rPr>
            </w:pPr>
            <w:r w:rsidRPr="00412F4A">
              <w:rPr>
                <w:rFonts w:ascii="Arial" w:hAnsi="Arial" w:cs="Arial"/>
                <w:sz w:val="16"/>
                <w:szCs w:val="16"/>
              </w:rPr>
              <w:t>5232</w:t>
            </w:r>
          </w:p>
        </w:tc>
        <w:tc>
          <w:tcPr>
            <w:tcW w:w="5150" w:type="dxa"/>
            <w:tcBorders>
              <w:top w:val="nil"/>
              <w:left w:val="nil"/>
              <w:bottom w:val="single" w:sz="4" w:space="0" w:color="C0C0C0"/>
              <w:right w:val="single" w:sz="4" w:space="0" w:color="auto"/>
            </w:tcBorders>
            <w:shd w:val="clear" w:color="auto" w:fill="auto"/>
            <w:hideMark/>
          </w:tcPr>
          <w:p w14:paraId="5034891B" w14:textId="77777777" w:rsidR="00412F4A" w:rsidRPr="00412F4A" w:rsidRDefault="00412F4A" w:rsidP="00412F4A">
            <w:pPr>
              <w:rPr>
                <w:rFonts w:ascii="Arial" w:hAnsi="Arial" w:cs="Arial"/>
                <w:sz w:val="16"/>
                <w:szCs w:val="16"/>
              </w:rPr>
            </w:pPr>
            <w:r w:rsidRPr="00412F4A">
              <w:rPr>
                <w:rFonts w:ascii="Arial" w:hAnsi="Arial" w:cs="Arial"/>
                <w:sz w:val="16"/>
                <w:szCs w:val="16"/>
              </w:rPr>
              <w:t>Opcije i drugi financijski derivati - inozemni</w:t>
            </w:r>
          </w:p>
        </w:tc>
        <w:tc>
          <w:tcPr>
            <w:tcW w:w="567" w:type="dxa"/>
            <w:tcBorders>
              <w:top w:val="nil"/>
              <w:left w:val="nil"/>
              <w:bottom w:val="single" w:sz="4" w:space="0" w:color="C0C0C0"/>
              <w:right w:val="single" w:sz="4" w:space="0" w:color="auto"/>
            </w:tcBorders>
            <w:shd w:val="clear" w:color="auto" w:fill="auto"/>
            <w:hideMark/>
          </w:tcPr>
          <w:p w14:paraId="0A7CC0A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569</w:t>
            </w:r>
          </w:p>
        </w:tc>
        <w:tc>
          <w:tcPr>
            <w:tcW w:w="1276" w:type="dxa"/>
            <w:tcBorders>
              <w:top w:val="nil"/>
              <w:left w:val="nil"/>
              <w:bottom w:val="single" w:sz="4" w:space="0" w:color="C0C0C0"/>
              <w:right w:val="single" w:sz="4" w:space="0" w:color="auto"/>
            </w:tcBorders>
            <w:shd w:val="clear" w:color="auto" w:fill="auto"/>
            <w:noWrap/>
            <w:hideMark/>
          </w:tcPr>
          <w:p w14:paraId="6EF88D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06AB3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8645C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3BD386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6A31911" w14:textId="77777777" w:rsidR="00412F4A" w:rsidRPr="00412F4A" w:rsidRDefault="00412F4A" w:rsidP="00412F4A">
            <w:pPr>
              <w:rPr>
                <w:rFonts w:ascii="Arial" w:hAnsi="Arial" w:cs="Arial"/>
                <w:sz w:val="16"/>
                <w:szCs w:val="16"/>
              </w:rPr>
            </w:pPr>
            <w:r w:rsidRPr="00412F4A">
              <w:rPr>
                <w:rFonts w:ascii="Arial" w:hAnsi="Arial" w:cs="Arial"/>
                <w:sz w:val="16"/>
                <w:szCs w:val="16"/>
              </w:rPr>
              <w:t>524</w:t>
            </w:r>
          </w:p>
        </w:tc>
        <w:tc>
          <w:tcPr>
            <w:tcW w:w="5150" w:type="dxa"/>
            <w:tcBorders>
              <w:top w:val="nil"/>
              <w:left w:val="nil"/>
              <w:bottom w:val="single" w:sz="4" w:space="0" w:color="C0C0C0"/>
              <w:right w:val="single" w:sz="4" w:space="0" w:color="auto"/>
            </w:tcBorders>
            <w:shd w:val="clear" w:color="auto" w:fill="auto"/>
            <w:hideMark/>
          </w:tcPr>
          <w:p w14:paraId="4A059012"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ostale vrijednosne papire (AOP 571+572)</w:t>
            </w:r>
          </w:p>
        </w:tc>
        <w:tc>
          <w:tcPr>
            <w:tcW w:w="567" w:type="dxa"/>
            <w:tcBorders>
              <w:top w:val="nil"/>
              <w:left w:val="nil"/>
              <w:bottom w:val="single" w:sz="4" w:space="0" w:color="C0C0C0"/>
              <w:right w:val="single" w:sz="4" w:space="0" w:color="auto"/>
            </w:tcBorders>
            <w:shd w:val="clear" w:color="auto" w:fill="auto"/>
            <w:hideMark/>
          </w:tcPr>
          <w:p w14:paraId="5274D5C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570</w:t>
            </w:r>
          </w:p>
        </w:tc>
        <w:tc>
          <w:tcPr>
            <w:tcW w:w="1276" w:type="dxa"/>
            <w:tcBorders>
              <w:top w:val="nil"/>
              <w:left w:val="nil"/>
              <w:bottom w:val="single" w:sz="4" w:space="0" w:color="C0C0C0"/>
              <w:right w:val="single" w:sz="4" w:space="0" w:color="auto"/>
            </w:tcBorders>
            <w:shd w:val="clear" w:color="auto" w:fill="auto"/>
            <w:noWrap/>
            <w:hideMark/>
          </w:tcPr>
          <w:p w14:paraId="673A524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73CBA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C58BFA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E3BDC7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noWrap/>
            <w:hideMark/>
          </w:tcPr>
          <w:p w14:paraId="0D2A370B" w14:textId="77777777" w:rsidR="00412F4A" w:rsidRPr="00412F4A" w:rsidRDefault="00412F4A" w:rsidP="00412F4A">
            <w:pPr>
              <w:rPr>
                <w:rFonts w:ascii="Arial" w:hAnsi="Arial" w:cs="Arial"/>
                <w:sz w:val="16"/>
                <w:szCs w:val="16"/>
              </w:rPr>
            </w:pPr>
            <w:r w:rsidRPr="00412F4A">
              <w:rPr>
                <w:rFonts w:ascii="Arial" w:hAnsi="Arial" w:cs="Arial"/>
                <w:sz w:val="16"/>
                <w:szCs w:val="16"/>
              </w:rPr>
              <w:t>5241</w:t>
            </w:r>
          </w:p>
        </w:tc>
        <w:tc>
          <w:tcPr>
            <w:tcW w:w="5150" w:type="dxa"/>
            <w:tcBorders>
              <w:top w:val="nil"/>
              <w:left w:val="nil"/>
              <w:bottom w:val="single" w:sz="4" w:space="0" w:color="C0C0C0"/>
              <w:right w:val="single" w:sz="4" w:space="0" w:color="auto"/>
            </w:tcBorders>
            <w:shd w:val="clear" w:color="auto" w:fill="auto"/>
            <w:hideMark/>
          </w:tcPr>
          <w:p w14:paraId="278E5021"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Ostali tuzemni vrijednosni papiri </w:t>
            </w:r>
          </w:p>
        </w:tc>
        <w:tc>
          <w:tcPr>
            <w:tcW w:w="567" w:type="dxa"/>
            <w:tcBorders>
              <w:top w:val="nil"/>
              <w:left w:val="nil"/>
              <w:bottom w:val="single" w:sz="4" w:space="0" w:color="C0C0C0"/>
              <w:right w:val="single" w:sz="4" w:space="0" w:color="auto"/>
            </w:tcBorders>
            <w:shd w:val="clear" w:color="auto" w:fill="auto"/>
            <w:hideMark/>
          </w:tcPr>
          <w:p w14:paraId="19A4BF2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571</w:t>
            </w:r>
          </w:p>
        </w:tc>
        <w:tc>
          <w:tcPr>
            <w:tcW w:w="1276" w:type="dxa"/>
            <w:tcBorders>
              <w:top w:val="nil"/>
              <w:left w:val="nil"/>
              <w:bottom w:val="single" w:sz="4" w:space="0" w:color="C0C0C0"/>
              <w:right w:val="single" w:sz="4" w:space="0" w:color="auto"/>
            </w:tcBorders>
            <w:shd w:val="clear" w:color="auto" w:fill="auto"/>
            <w:noWrap/>
            <w:hideMark/>
          </w:tcPr>
          <w:p w14:paraId="6045373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A643E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B329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4CDACA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noWrap/>
            <w:hideMark/>
          </w:tcPr>
          <w:p w14:paraId="19850F1B" w14:textId="77777777" w:rsidR="00412F4A" w:rsidRPr="00412F4A" w:rsidRDefault="00412F4A" w:rsidP="00412F4A">
            <w:pPr>
              <w:rPr>
                <w:rFonts w:ascii="Arial" w:hAnsi="Arial" w:cs="Arial"/>
                <w:sz w:val="16"/>
                <w:szCs w:val="16"/>
              </w:rPr>
            </w:pPr>
            <w:r w:rsidRPr="00412F4A">
              <w:rPr>
                <w:rFonts w:ascii="Arial" w:hAnsi="Arial" w:cs="Arial"/>
                <w:sz w:val="16"/>
                <w:szCs w:val="16"/>
              </w:rPr>
              <w:t>5242</w:t>
            </w:r>
          </w:p>
        </w:tc>
        <w:tc>
          <w:tcPr>
            <w:tcW w:w="5150" w:type="dxa"/>
            <w:tcBorders>
              <w:top w:val="nil"/>
              <w:left w:val="nil"/>
              <w:bottom w:val="single" w:sz="4" w:space="0" w:color="C0C0C0"/>
              <w:right w:val="single" w:sz="4" w:space="0" w:color="auto"/>
            </w:tcBorders>
            <w:shd w:val="clear" w:color="auto" w:fill="auto"/>
            <w:hideMark/>
          </w:tcPr>
          <w:p w14:paraId="20A144CB" w14:textId="77777777" w:rsidR="00412F4A" w:rsidRPr="00412F4A" w:rsidRDefault="00412F4A" w:rsidP="00412F4A">
            <w:pPr>
              <w:rPr>
                <w:rFonts w:ascii="Arial" w:hAnsi="Arial" w:cs="Arial"/>
                <w:sz w:val="16"/>
                <w:szCs w:val="16"/>
              </w:rPr>
            </w:pPr>
            <w:r w:rsidRPr="00412F4A">
              <w:rPr>
                <w:rFonts w:ascii="Arial" w:hAnsi="Arial" w:cs="Arial"/>
                <w:sz w:val="16"/>
                <w:szCs w:val="16"/>
              </w:rPr>
              <w:t>Ostali inozemni vrijednosni papiri</w:t>
            </w:r>
          </w:p>
        </w:tc>
        <w:tc>
          <w:tcPr>
            <w:tcW w:w="567" w:type="dxa"/>
            <w:tcBorders>
              <w:top w:val="nil"/>
              <w:left w:val="nil"/>
              <w:bottom w:val="single" w:sz="4" w:space="0" w:color="C0C0C0"/>
              <w:right w:val="single" w:sz="4" w:space="0" w:color="auto"/>
            </w:tcBorders>
            <w:shd w:val="clear" w:color="auto" w:fill="auto"/>
            <w:hideMark/>
          </w:tcPr>
          <w:p w14:paraId="65D8EC3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572</w:t>
            </w:r>
          </w:p>
        </w:tc>
        <w:tc>
          <w:tcPr>
            <w:tcW w:w="1276" w:type="dxa"/>
            <w:tcBorders>
              <w:top w:val="nil"/>
              <w:left w:val="nil"/>
              <w:bottom w:val="single" w:sz="4" w:space="0" w:color="C0C0C0"/>
              <w:right w:val="single" w:sz="4" w:space="0" w:color="auto"/>
            </w:tcBorders>
            <w:shd w:val="clear" w:color="auto" w:fill="auto"/>
            <w:noWrap/>
            <w:hideMark/>
          </w:tcPr>
          <w:p w14:paraId="4DEC18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568A1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9F9877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51FF76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1646744" w14:textId="77777777" w:rsidR="00412F4A" w:rsidRPr="00412F4A" w:rsidRDefault="00412F4A" w:rsidP="00412F4A">
            <w:pPr>
              <w:rPr>
                <w:rFonts w:ascii="Arial" w:hAnsi="Arial" w:cs="Arial"/>
                <w:sz w:val="16"/>
                <w:szCs w:val="16"/>
              </w:rPr>
            </w:pPr>
            <w:r w:rsidRPr="00412F4A">
              <w:rPr>
                <w:rFonts w:ascii="Arial" w:hAnsi="Arial" w:cs="Arial"/>
                <w:sz w:val="16"/>
                <w:szCs w:val="16"/>
              </w:rPr>
              <w:t>53</w:t>
            </w:r>
          </w:p>
        </w:tc>
        <w:tc>
          <w:tcPr>
            <w:tcW w:w="5150" w:type="dxa"/>
            <w:tcBorders>
              <w:top w:val="nil"/>
              <w:left w:val="nil"/>
              <w:bottom w:val="single" w:sz="4" w:space="0" w:color="C0C0C0"/>
              <w:right w:val="single" w:sz="4" w:space="0" w:color="auto"/>
            </w:tcBorders>
            <w:shd w:val="clear" w:color="auto" w:fill="auto"/>
            <w:hideMark/>
          </w:tcPr>
          <w:p w14:paraId="63DA802E"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dionice i udjele u glavnici (AOP 574+578+580+583)</w:t>
            </w:r>
          </w:p>
        </w:tc>
        <w:tc>
          <w:tcPr>
            <w:tcW w:w="567" w:type="dxa"/>
            <w:tcBorders>
              <w:top w:val="nil"/>
              <w:left w:val="nil"/>
              <w:bottom w:val="single" w:sz="4" w:space="0" w:color="C0C0C0"/>
              <w:right w:val="single" w:sz="4" w:space="0" w:color="auto"/>
            </w:tcBorders>
            <w:shd w:val="clear" w:color="auto" w:fill="auto"/>
            <w:hideMark/>
          </w:tcPr>
          <w:p w14:paraId="507454C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573</w:t>
            </w:r>
          </w:p>
        </w:tc>
        <w:tc>
          <w:tcPr>
            <w:tcW w:w="1276" w:type="dxa"/>
            <w:tcBorders>
              <w:top w:val="nil"/>
              <w:left w:val="nil"/>
              <w:bottom w:val="single" w:sz="4" w:space="0" w:color="C0C0C0"/>
              <w:right w:val="single" w:sz="4" w:space="0" w:color="auto"/>
            </w:tcBorders>
            <w:shd w:val="clear" w:color="auto" w:fill="auto"/>
            <w:noWrap/>
            <w:hideMark/>
          </w:tcPr>
          <w:p w14:paraId="19E6327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F2B9C1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710A8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61B1BF5"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66308C2" w14:textId="77777777" w:rsidR="00412F4A" w:rsidRPr="00412F4A" w:rsidRDefault="00412F4A" w:rsidP="00412F4A">
            <w:pPr>
              <w:rPr>
                <w:rFonts w:ascii="Arial" w:hAnsi="Arial" w:cs="Arial"/>
                <w:sz w:val="16"/>
                <w:szCs w:val="16"/>
              </w:rPr>
            </w:pPr>
            <w:r w:rsidRPr="00412F4A">
              <w:rPr>
                <w:rFonts w:ascii="Arial" w:hAnsi="Arial" w:cs="Arial"/>
                <w:sz w:val="16"/>
                <w:szCs w:val="16"/>
              </w:rPr>
              <w:t>531</w:t>
            </w:r>
          </w:p>
        </w:tc>
        <w:tc>
          <w:tcPr>
            <w:tcW w:w="5150" w:type="dxa"/>
            <w:tcBorders>
              <w:top w:val="nil"/>
              <w:left w:val="nil"/>
              <w:bottom w:val="single" w:sz="4" w:space="0" w:color="C0C0C0"/>
              <w:right w:val="single" w:sz="4" w:space="0" w:color="auto"/>
            </w:tcBorders>
            <w:shd w:val="clear" w:color="auto" w:fill="auto"/>
            <w:hideMark/>
          </w:tcPr>
          <w:p w14:paraId="2053A1E4"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Dionice i udjeli u glavnici kreditnih i ostalih financijskih institucija u javnom sektoru </w:t>
            </w:r>
            <w:r w:rsidRPr="00412F4A">
              <w:rPr>
                <w:rFonts w:ascii="Arial" w:hAnsi="Arial" w:cs="Arial"/>
                <w:sz w:val="16"/>
                <w:szCs w:val="16"/>
              </w:rPr>
              <w:br/>
              <w:t>(AOP 575 do 577)</w:t>
            </w:r>
          </w:p>
        </w:tc>
        <w:tc>
          <w:tcPr>
            <w:tcW w:w="567" w:type="dxa"/>
            <w:tcBorders>
              <w:top w:val="nil"/>
              <w:left w:val="nil"/>
              <w:bottom w:val="single" w:sz="4" w:space="0" w:color="C0C0C0"/>
              <w:right w:val="single" w:sz="4" w:space="0" w:color="auto"/>
            </w:tcBorders>
            <w:shd w:val="clear" w:color="auto" w:fill="auto"/>
            <w:hideMark/>
          </w:tcPr>
          <w:p w14:paraId="4376702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574</w:t>
            </w:r>
          </w:p>
        </w:tc>
        <w:tc>
          <w:tcPr>
            <w:tcW w:w="1276" w:type="dxa"/>
            <w:tcBorders>
              <w:top w:val="nil"/>
              <w:left w:val="nil"/>
              <w:bottom w:val="single" w:sz="4" w:space="0" w:color="C0C0C0"/>
              <w:right w:val="single" w:sz="4" w:space="0" w:color="auto"/>
            </w:tcBorders>
            <w:shd w:val="clear" w:color="auto" w:fill="auto"/>
            <w:noWrap/>
            <w:hideMark/>
          </w:tcPr>
          <w:p w14:paraId="31B8AD0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4D3D0B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CFB0C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B7FBDD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90C6C35" w14:textId="77777777" w:rsidR="00412F4A" w:rsidRPr="00412F4A" w:rsidRDefault="00412F4A" w:rsidP="00412F4A">
            <w:pPr>
              <w:rPr>
                <w:rFonts w:ascii="Arial" w:hAnsi="Arial" w:cs="Arial"/>
                <w:sz w:val="16"/>
                <w:szCs w:val="16"/>
              </w:rPr>
            </w:pPr>
            <w:r w:rsidRPr="00412F4A">
              <w:rPr>
                <w:rFonts w:ascii="Arial" w:hAnsi="Arial" w:cs="Arial"/>
                <w:sz w:val="16"/>
                <w:szCs w:val="16"/>
              </w:rPr>
              <w:t>5312</w:t>
            </w:r>
          </w:p>
        </w:tc>
        <w:tc>
          <w:tcPr>
            <w:tcW w:w="5150" w:type="dxa"/>
            <w:tcBorders>
              <w:top w:val="nil"/>
              <w:left w:val="nil"/>
              <w:bottom w:val="single" w:sz="4" w:space="0" w:color="C0C0C0"/>
              <w:right w:val="single" w:sz="4" w:space="0" w:color="auto"/>
            </w:tcBorders>
            <w:shd w:val="clear" w:color="auto" w:fill="auto"/>
            <w:hideMark/>
          </w:tcPr>
          <w:p w14:paraId="2C9FFDCE"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kreditnih institucija u javnom sektoru</w:t>
            </w:r>
          </w:p>
        </w:tc>
        <w:tc>
          <w:tcPr>
            <w:tcW w:w="567" w:type="dxa"/>
            <w:tcBorders>
              <w:top w:val="nil"/>
              <w:left w:val="nil"/>
              <w:bottom w:val="single" w:sz="4" w:space="0" w:color="C0C0C0"/>
              <w:right w:val="single" w:sz="4" w:space="0" w:color="auto"/>
            </w:tcBorders>
            <w:shd w:val="clear" w:color="auto" w:fill="auto"/>
            <w:hideMark/>
          </w:tcPr>
          <w:p w14:paraId="10D8856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575</w:t>
            </w:r>
          </w:p>
        </w:tc>
        <w:tc>
          <w:tcPr>
            <w:tcW w:w="1276" w:type="dxa"/>
            <w:tcBorders>
              <w:top w:val="nil"/>
              <w:left w:val="nil"/>
              <w:bottom w:val="single" w:sz="4" w:space="0" w:color="C0C0C0"/>
              <w:right w:val="single" w:sz="4" w:space="0" w:color="auto"/>
            </w:tcBorders>
            <w:shd w:val="clear" w:color="auto" w:fill="auto"/>
            <w:noWrap/>
            <w:hideMark/>
          </w:tcPr>
          <w:p w14:paraId="5D838C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AA945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AEC6F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66A722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EA22696" w14:textId="77777777" w:rsidR="00412F4A" w:rsidRPr="00412F4A" w:rsidRDefault="00412F4A" w:rsidP="00412F4A">
            <w:pPr>
              <w:rPr>
                <w:rFonts w:ascii="Arial" w:hAnsi="Arial" w:cs="Arial"/>
                <w:sz w:val="16"/>
                <w:szCs w:val="16"/>
              </w:rPr>
            </w:pPr>
            <w:r w:rsidRPr="00412F4A">
              <w:rPr>
                <w:rFonts w:ascii="Arial" w:hAnsi="Arial" w:cs="Arial"/>
                <w:sz w:val="16"/>
                <w:szCs w:val="16"/>
              </w:rPr>
              <w:t>5313</w:t>
            </w:r>
          </w:p>
        </w:tc>
        <w:tc>
          <w:tcPr>
            <w:tcW w:w="5150" w:type="dxa"/>
            <w:tcBorders>
              <w:top w:val="nil"/>
              <w:left w:val="nil"/>
              <w:bottom w:val="single" w:sz="4" w:space="0" w:color="C0C0C0"/>
              <w:right w:val="single" w:sz="4" w:space="0" w:color="auto"/>
            </w:tcBorders>
            <w:shd w:val="clear" w:color="auto" w:fill="auto"/>
            <w:hideMark/>
          </w:tcPr>
          <w:p w14:paraId="6DAF27A6"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osiguravajućih društava u javnom sektoru</w:t>
            </w:r>
          </w:p>
        </w:tc>
        <w:tc>
          <w:tcPr>
            <w:tcW w:w="567" w:type="dxa"/>
            <w:tcBorders>
              <w:top w:val="nil"/>
              <w:left w:val="nil"/>
              <w:bottom w:val="single" w:sz="4" w:space="0" w:color="C0C0C0"/>
              <w:right w:val="single" w:sz="4" w:space="0" w:color="auto"/>
            </w:tcBorders>
            <w:shd w:val="clear" w:color="auto" w:fill="auto"/>
            <w:hideMark/>
          </w:tcPr>
          <w:p w14:paraId="7390FF5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576</w:t>
            </w:r>
          </w:p>
        </w:tc>
        <w:tc>
          <w:tcPr>
            <w:tcW w:w="1276" w:type="dxa"/>
            <w:tcBorders>
              <w:top w:val="nil"/>
              <w:left w:val="nil"/>
              <w:bottom w:val="single" w:sz="4" w:space="0" w:color="C0C0C0"/>
              <w:right w:val="single" w:sz="4" w:space="0" w:color="auto"/>
            </w:tcBorders>
            <w:shd w:val="clear" w:color="auto" w:fill="auto"/>
            <w:noWrap/>
            <w:hideMark/>
          </w:tcPr>
          <w:p w14:paraId="1CA1A0E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FA76D9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5248E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CE442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CA9E515" w14:textId="77777777" w:rsidR="00412F4A" w:rsidRPr="00412F4A" w:rsidRDefault="00412F4A" w:rsidP="00412F4A">
            <w:pPr>
              <w:rPr>
                <w:rFonts w:ascii="Arial" w:hAnsi="Arial" w:cs="Arial"/>
                <w:sz w:val="16"/>
                <w:szCs w:val="16"/>
              </w:rPr>
            </w:pPr>
            <w:r w:rsidRPr="00412F4A">
              <w:rPr>
                <w:rFonts w:ascii="Arial" w:hAnsi="Arial" w:cs="Arial"/>
                <w:sz w:val="16"/>
                <w:szCs w:val="16"/>
              </w:rPr>
              <w:t>5314</w:t>
            </w:r>
          </w:p>
        </w:tc>
        <w:tc>
          <w:tcPr>
            <w:tcW w:w="5150" w:type="dxa"/>
            <w:tcBorders>
              <w:top w:val="nil"/>
              <w:left w:val="nil"/>
              <w:bottom w:val="single" w:sz="4" w:space="0" w:color="C0C0C0"/>
              <w:right w:val="single" w:sz="4" w:space="0" w:color="auto"/>
            </w:tcBorders>
            <w:shd w:val="clear" w:color="auto" w:fill="auto"/>
            <w:hideMark/>
          </w:tcPr>
          <w:p w14:paraId="4CC64958"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ostalih financijskih institucija u javnom sektoru</w:t>
            </w:r>
          </w:p>
        </w:tc>
        <w:tc>
          <w:tcPr>
            <w:tcW w:w="567" w:type="dxa"/>
            <w:tcBorders>
              <w:top w:val="nil"/>
              <w:left w:val="nil"/>
              <w:bottom w:val="single" w:sz="4" w:space="0" w:color="C0C0C0"/>
              <w:right w:val="single" w:sz="4" w:space="0" w:color="auto"/>
            </w:tcBorders>
            <w:shd w:val="clear" w:color="auto" w:fill="auto"/>
            <w:hideMark/>
          </w:tcPr>
          <w:p w14:paraId="6DF8926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577</w:t>
            </w:r>
          </w:p>
        </w:tc>
        <w:tc>
          <w:tcPr>
            <w:tcW w:w="1276" w:type="dxa"/>
            <w:tcBorders>
              <w:top w:val="nil"/>
              <w:left w:val="nil"/>
              <w:bottom w:val="single" w:sz="4" w:space="0" w:color="C0C0C0"/>
              <w:right w:val="single" w:sz="4" w:space="0" w:color="auto"/>
            </w:tcBorders>
            <w:shd w:val="clear" w:color="auto" w:fill="auto"/>
            <w:noWrap/>
            <w:hideMark/>
          </w:tcPr>
          <w:p w14:paraId="741566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4105B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28B87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8B14F2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D18A451" w14:textId="77777777" w:rsidR="00412F4A" w:rsidRPr="00412F4A" w:rsidRDefault="00412F4A" w:rsidP="00412F4A">
            <w:pPr>
              <w:rPr>
                <w:rFonts w:ascii="Arial" w:hAnsi="Arial" w:cs="Arial"/>
                <w:sz w:val="16"/>
                <w:szCs w:val="16"/>
              </w:rPr>
            </w:pPr>
            <w:r w:rsidRPr="00412F4A">
              <w:rPr>
                <w:rFonts w:ascii="Arial" w:hAnsi="Arial" w:cs="Arial"/>
                <w:sz w:val="16"/>
                <w:szCs w:val="16"/>
              </w:rPr>
              <w:t>532</w:t>
            </w:r>
          </w:p>
        </w:tc>
        <w:tc>
          <w:tcPr>
            <w:tcW w:w="5150" w:type="dxa"/>
            <w:tcBorders>
              <w:top w:val="nil"/>
              <w:left w:val="nil"/>
              <w:bottom w:val="single" w:sz="4" w:space="0" w:color="C0C0C0"/>
              <w:right w:val="single" w:sz="4" w:space="0" w:color="auto"/>
            </w:tcBorders>
            <w:shd w:val="clear" w:color="auto" w:fill="auto"/>
            <w:hideMark/>
          </w:tcPr>
          <w:p w14:paraId="15649AB5"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trgovačkih društava u javnom sektoru (AOP 579)</w:t>
            </w:r>
          </w:p>
        </w:tc>
        <w:tc>
          <w:tcPr>
            <w:tcW w:w="567" w:type="dxa"/>
            <w:tcBorders>
              <w:top w:val="nil"/>
              <w:left w:val="nil"/>
              <w:bottom w:val="single" w:sz="4" w:space="0" w:color="C0C0C0"/>
              <w:right w:val="single" w:sz="4" w:space="0" w:color="auto"/>
            </w:tcBorders>
            <w:shd w:val="clear" w:color="auto" w:fill="auto"/>
            <w:hideMark/>
          </w:tcPr>
          <w:p w14:paraId="4F8FDF1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578</w:t>
            </w:r>
          </w:p>
        </w:tc>
        <w:tc>
          <w:tcPr>
            <w:tcW w:w="1276" w:type="dxa"/>
            <w:tcBorders>
              <w:top w:val="nil"/>
              <w:left w:val="nil"/>
              <w:bottom w:val="single" w:sz="4" w:space="0" w:color="C0C0C0"/>
              <w:right w:val="single" w:sz="4" w:space="0" w:color="auto"/>
            </w:tcBorders>
            <w:shd w:val="clear" w:color="auto" w:fill="auto"/>
            <w:noWrap/>
            <w:hideMark/>
          </w:tcPr>
          <w:p w14:paraId="5D6DED7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D3CAB7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B8B43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A30DC5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5370B59" w14:textId="77777777" w:rsidR="00412F4A" w:rsidRPr="00412F4A" w:rsidRDefault="00412F4A" w:rsidP="00412F4A">
            <w:pPr>
              <w:rPr>
                <w:rFonts w:ascii="Arial" w:hAnsi="Arial" w:cs="Arial"/>
                <w:sz w:val="16"/>
                <w:szCs w:val="16"/>
              </w:rPr>
            </w:pPr>
            <w:r w:rsidRPr="00412F4A">
              <w:rPr>
                <w:rFonts w:ascii="Arial" w:hAnsi="Arial" w:cs="Arial"/>
                <w:sz w:val="16"/>
                <w:szCs w:val="16"/>
              </w:rPr>
              <w:t>5321</w:t>
            </w:r>
          </w:p>
        </w:tc>
        <w:tc>
          <w:tcPr>
            <w:tcW w:w="5150" w:type="dxa"/>
            <w:tcBorders>
              <w:top w:val="nil"/>
              <w:left w:val="nil"/>
              <w:bottom w:val="single" w:sz="4" w:space="0" w:color="C0C0C0"/>
              <w:right w:val="single" w:sz="4" w:space="0" w:color="auto"/>
            </w:tcBorders>
            <w:shd w:val="clear" w:color="auto" w:fill="auto"/>
            <w:hideMark/>
          </w:tcPr>
          <w:p w14:paraId="1BBB304C"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trgovačkih društava u javnom sektoru</w:t>
            </w:r>
          </w:p>
        </w:tc>
        <w:tc>
          <w:tcPr>
            <w:tcW w:w="567" w:type="dxa"/>
            <w:tcBorders>
              <w:top w:val="nil"/>
              <w:left w:val="nil"/>
              <w:bottom w:val="single" w:sz="4" w:space="0" w:color="C0C0C0"/>
              <w:right w:val="single" w:sz="4" w:space="0" w:color="auto"/>
            </w:tcBorders>
            <w:shd w:val="clear" w:color="auto" w:fill="auto"/>
            <w:hideMark/>
          </w:tcPr>
          <w:p w14:paraId="77389AB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579</w:t>
            </w:r>
          </w:p>
        </w:tc>
        <w:tc>
          <w:tcPr>
            <w:tcW w:w="1276" w:type="dxa"/>
            <w:tcBorders>
              <w:top w:val="nil"/>
              <w:left w:val="nil"/>
              <w:bottom w:val="single" w:sz="4" w:space="0" w:color="C0C0C0"/>
              <w:right w:val="single" w:sz="4" w:space="0" w:color="auto"/>
            </w:tcBorders>
            <w:shd w:val="clear" w:color="auto" w:fill="auto"/>
            <w:noWrap/>
            <w:hideMark/>
          </w:tcPr>
          <w:p w14:paraId="519446C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06C3A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30D24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5295EF4"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F81A5DC" w14:textId="77777777" w:rsidR="00412F4A" w:rsidRPr="00412F4A" w:rsidRDefault="00412F4A" w:rsidP="00412F4A">
            <w:pPr>
              <w:rPr>
                <w:rFonts w:ascii="Arial" w:hAnsi="Arial" w:cs="Arial"/>
                <w:sz w:val="16"/>
                <w:szCs w:val="16"/>
              </w:rPr>
            </w:pPr>
            <w:r w:rsidRPr="00412F4A">
              <w:rPr>
                <w:rFonts w:ascii="Arial" w:hAnsi="Arial" w:cs="Arial"/>
                <w:sz w:val="16"/>
                <w:szCs w:val="16"/>
              </w:rPr>
              <w:t>533</w:t>
            </w:r>
          </w:p>
        </w:tc>
        <w:tc>
          <w:tcPr>
            <w:tcW w:w="5150" w:type="dxa"/>
            <w:tcBorders>
              <w:top w:val="nil"/>
              <w:left w:val="nil"/>
              <w:bottom w:val="single" w:sz="4" w:space="0" w:color="C0C0C0"/>
              <w:right w:val="single" w:sz="4" w:space="0" w:color="auto"/>
            </w:tcBorders>
            <w:shd w:val="clear" w:color="auto" w:fill="auto"/>
            <w:hideMark/>
          </w:tcPr>
          <w:p w14:paraId="6BC4C1DC"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Dionice i udjeli u glavnici kreditnih i ostalih financijskih institucija izvan javnog sektora </w:t>
            </w:r>
            <w:r w:rsidRPr="00412F4A">
              <w:rPr>
                <w:rFonts w:ascii="Arial" w:hAnsi="Arial" w:cs="Arial"/>
                <w:sz w:val="16"/>
                <w:szCs w:val="16"/>
              </w:rPr>
              <w:br/>
              <w:t>(AOP 581+582)</w:t>
            </w:r>
          </w:p>
        </w:tc>
        <w:tc>
          <w:tcPr>
            <w:tcW w:w="567" w:type="dxa"/>
            <w:tcBorders>
              <w:top w:val="nil"/>
              <w:left w:val="nil"/>
              <w:bottom w:val="single" w:sz="4" w:space="0" w:color="C0C0C0"/>
              <w:right w:val="single" w:sz="4" w:space="0" w:color="auto"/>
            </w:tcBorders>
            <w:shd w:val="clear" w:color="auto" w:fill="auto"/>
            <w:hideMark/>
          </w:tcPr>
          <w:p w14:paraId="764E061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580</w:t>
            </w:r>
          </w:p>
        </w:tc>
        <w:tc>
          <w:tcPr>
            <w:tcW w:w="1276" w:type="dxa"/>
            <w:tcBorders>
              <w:top w:val="nil"/>
              <w:left w:val="nil"/>
              <w:bottom w:val="single" w:sz="4" w:space="0" w:color="C0C0C0"/>
              <w:right w:val="single" w:sz="4" w:space="0" w:color="auto"/>
            </w:tcBorders>
            <w:shd w:val="clear" w:color="auto" w:fill="auto"/>
            <w:noWrap/>
            <w:hideMark/>
          </w:tcPr>
          <w:p w14:paraId="2A4B787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C585EC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53960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22F7E1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F2C7A60" w14:textId="77777777" w:rsidR="00412F4A" w:rsidRPr="00412F4A" w:rsidRDefault="00412F4A" w:rsidP="00412F4A">
            <w:pPr>
              <w:rPr>
                <w:rFonts w:ascii="Arial" w:hAnsi="Arial" w:cs="Arial"/>
                <w:sz w:val="16"/>
                <w:szCs w:val="16"/>
              </w:rPr>
            </w:pPr>
            <w:r w:rsidRPr="00412F4A">
              <w:rPr>
                <w:rFonts w:ascii="Arial" w:hAnsi="Arial" w:cs="Arial"/>
                <w:sz w:val="16"/>
                <w:szCs w:val="16"/>
              </w:rPr>
              <w:t>5331</w:t>
            </w:r>
          </w:p>
        </w:tc>
        <w:tc>
          <w:tcPr>
            <w:tcW w:w="5150" w:type="dxa"/>
            <w:tcBorders>
              <w:top w:val="nil"/>
              <w:left w:val="nil"/>
              <w:bottom w:val="single" w:sz="4" w:space="0" w:color="C0C0C0"/>
              <w:right w:val="single" w:sz="4" w:space="0" w:color="auto"/>
            </w:tcBorders>
            <w:shd w:val="clear" w:color="auto" w:fill="auto"/>
            <w:hideMark/>
          </w:tcPr>
          <w:p w14:paraId="185F9682"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tuzemnih kreditnih i ostalih financijskih institucija izvan javnog sektora</w:t>
            </w:r>
          </w:p>
        </w:tc>
        <w:tc>
          <w:tcPr>
            <w:tcW w:w="567" w:type="dxa"/>
            <w:tcBorders>
              <w:top w:val="nil"/>
              <w:left w:val="nil"/>
              <w:bottom w:val="single" w:sz="4" w:space="0" w:color="C0C0C0"/>
              <w:right w:val="single" w:sz="4" w:space="0" w:color="auto"/>
            </w:tcBorders>
            <w:shd w:val="clear" w:color="auto" w:fill="auto"/>
            <w:hideMark/>
          </w:tcPr>
          <w:p w14:paraId="261DC6C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581</w:t>
            </w:r>
          </w:p>
        </w:tc>
        <w:tc>
          <w:tcPr>
            <w:tcW w:w="1276" w:type="dxa"/>
            <w:tcBorders>
              <w:top w:val="nil"/>
              <w:left w:val="nil"/>
              <w:bottom w:val="single" w:sz="4" w:space="0" w:color="C0C0C0"/>
              <w:right w:val="single" w:sz="4" w:space="0" w:color="auto"/>
            </w:tcBorders>
            <w:shd w:val="clear" w:color="auto" w:fill="auto"/>
            <w:noWrap/>
            <w:hideMark/>
          </w:tcPr>
          <w:p w14:paraId="5F5F9A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1A5FC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7C741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B53065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303FB15" w14:textId="77777777" w:rsidR="00412F4A" w:rsidRPr="00412F4A" w:rsidRDefault="00412F4A" w:rsidP="00412F4A">
            <w:pPr>
              <w:rPr>
                <w:rFonts w:ascii="Arial" w:hAnsi="Arial" w:cs="Arial"/>
                <w:sz w:val="16"/>
                <w:szCs w:val="16"/>
              </w:rPr>
            </w:pPr>
            <w:r w:rsidRPr="00412F4A">
              <w:rPr>
                <w:rFonts w:ascii="Arial" w:hAnsi="Arial" w:cs="Arial"/>
                <w:sz w:val="16"/>
                <w:szCs w:val="16"/>
              </w:rPr>
              <w:t>5332</w:t>
            </w:r>
          </w:p>
        </w:tc>
        <w:tc>
          <w:tcPr>
            <w:tcW w:w="5150" w:type="dxa"/>
            <w:tcBorders>
              <w:top w:val="nil"/>
              <w:left w:val="nil"/>
              <w:bottom w:val="single" w:sz="4" w:space="0" w:color="C0C0C0"/>
              <w:right w:val="single" w:sz="4" w:space="0" w:color="auto"/>
            </w:tcBorders>
            <w:shd w:val="clear" w:color="auto" w:fill="auto"/>
            <w:hideMark/>
          </w:tcPr>
          <w:p w14:paraId="7AC45B93"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inozemnih kreditnih i ostalih financijskih institucija</w:t>
            </w:r>
          </w:p>
        </w:tc>
        <w:tc>
          <w:tcPr>
            <w:tcW w:w="567" w:type="dxa"/>
            <w:tcBorders>
              <w:top w:val="nil"/>
              <w:left w:val="nil"/>
              <w:bottom w:val="single" w:sz="4" w:space="0" w:color="C0C0C0"/>
              <w:right w:val="single" w:sz="4" w:space="0" w:color="auto"/>
            </w:tcBorders>
            <w:shd w:val="clear" w:color="auto" w:fill="auto"/>
            <w:hideMark/>
          </w:tcPr>
          <w:p w14:paraId="59FA0C6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582</w:t>
            </w:r>
          </w:p>
        </w:tc>
        <w:tc>
          <w:tcPr>
            <w:tcW w:w="1276" w:type="dxa"/>
            <w:tcBorders>
              <w:top w:val="nil"/>
              <w:left w:val="nil"/>
              <w:bottom w:val="single" w:sz="4" w:space="0" w:color="C0C0C0"/>
              <w:right w:val="single" w:sz="4" w:space="0" w:color="auto"/>
            </w:tcBorders>
            <w:shd w:val="clear" w:color="auto" w:fill="auto"/>
            <w:noWrap/>
            <w:hideMark/>
          </w:tcPr>
          <w:p w14:paraId="68BB1B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D205A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D3592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537BB8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noWrap/>
            <w:hideMark/>
          </w:tcPr>
          <w:p w14:paraId="1B26E278" w14:textId="77777777" w:rsidR="00412F4A" w:rsidRPr="00412F4A" w:rsidRDefault="00412F4A" w:rsidP="00412F4A">
            <w:pPr>
              <w:rPr>
                <w:rFonts w:ascii="Arial" w:hAnsi="Arial" w:cs="Arial"/>
                <w:sz w:val="16"/>
                <w:szCs w:val="16"/>
              </w:rPr>
            </w:pPr>
            <w:r w:rsidRPr="00412F4A">
              <w:rPr>
                <w:rFonts w:ascii="Arial" w:hAnsi="Arial" w:cs="Arial"/>
                <w:sz w:val="16"/>
                <w:szCs w:val="16"/>
              </w:rPr>
              <w:t>534</w:t>
            </w:r>
          </w:p>
        </w:tc>
        <w:tc>
          <w:tcPr>
            <w:tcW w:w="5150" w:type="dxa"/>
            <w:tcBorders>
              <w:top w:val="nil"/>
              <w:left w:val="nil"/>
              <w:bottom w:val="single" w:sz="4" w:space="0" w:color="C0C0C0"/>
              <w:right w:val="single" w:sz="4" w:space="0" w:color="auto"/>
            </w:tcBorders>
            <w:shd w:val="clear" w:color="auto" w:fill="auto"/>
            <w:hideMark/>
          </w:tcPr>
          <w:p w14:paraId="3DCAC52C"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trgovačkih društava izvan javnog sektora (AOP 584+585)</w:t>
            </w:r>
          </w:p>
        </w:tc>
        <w:tc>
          <w:tcPr>
            <w:tcW w:w="567" w:type="dxa"/>
            <w:tcBorders>
              <w:top w:val="nil"/>
              <w:left w:val="nil"/>
              <w:bottom w:val="single" w:sz="4" w:space="0" w:color="C0C0C0"/>
              <w:right w:val="single" w:sz="4" w:space="0" w:color="auto"/>
            </w:tcBorders>
            <w:shd w:val="clear" w:color="auto" w:fill="auto"/>
            <w:hideMark/>
          </w:tcPr>
          <w:p w14:paraId="26FB0FF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583</w:t>
            </w:r>
          </w:p>
        </w:tc>
        <w:tc>
          <w:tcPr>
            <w:tcW w:w="1276" w:type="dxa"/>
            <w:tcBorders>
              <w:top w:val="nil"/>
              <w:left w:val="nil"/>
              <w:bottom w:val="single" w:sz="4" w:space="0" w:color="C0C0C0"/>
              <w:right w:val="single" w:sz="4" w:space="0" w:color="auto"/>
            </w:tcBorders>
            <w:shd w:val="clear" w:color="auto" w:fill="auto"/>
            <w:noWrap/>
            <w:hideMark/>
          </w:tcPr>
          <w:p w14:paraId="089F33B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E8EEE6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C5CF53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6F9EB5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62242F9" w14:textId="77777777" w:rsidR="00412F4A" w:rsidRPr="00412F4A" w:rsidRDefault="00412F4A" w:rsidP="00412F4A">
            <w:pPr>
              <w:rPr>
                <w:rFonts w:ascii="Arial" w:hAnsi="Arial" w:cs="Arial"/>
                <w:sz w:val="16"/>
                <w:szCs w:val="16"/>
              </w:rPr>
            </w:pPr>
            <w:r w:rsidRPr="00412F4A">
              <w:rPr>
                <w:rFonts w:ascii="Arial" w:hAnsi="Arial" w:cs="Arial"/>
                <w:sz w:val="16"/>
                <w:szCs w:val="16"/>
              </w:rPr>
              <w:t>5341</w:t>
            </w:r>
          </w:p>
        </w:tc>
        <w:tc>
          <w:tcPr>
            <w:tcW w:w="5150" w:type="dxa"/>
            <w:tcBorders>
              <w:top w:val="nil"/>
              <w:left w:val="nil"/>
              <w:bottom w:val="single" w:sz="4" w:space="0" w:color="C0C0C0"/>
              <w:right w:val="single" w:sz="4" w:space="0" w:color="auto"/>
            </w:tcBorders>
            <w:shd w:val="clear" w:color="auto" w:fill="auto"/>
            <w:hideMark/>
          </w:tcPr>
          <w:p w14:paraId="2B7019E2"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tuzemnih trgovačkih društava izvan javnog sektora</w:t>
            </w:r>
          </w:p>
        </w:tc>
        <w:tc>
          <w:tcPr>
            <w:tcW w:w="567" w:type="dxa"/>
            <w:tcBorders>
              <w:top w:val="nil"/>
              <w:left w:val="nil"/>
              <w:bottom w:val="single" w:sz="4" w:space="0" w:color="C0C0C0"/>
              <w:right w:val="single" w:sz="4" w:space="0" w:color="auto"/>
            </w:tcBorders>
            <w:shd w:val="clear" w:color="auto" w:fill="auto"/>
            <w:hideMark/>
          </w:tcPr>
          <w:p w14:paraId="069DBB4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584</w:t>
            </w:r>
          </w:p>
        </w:tc>
        <w:tc>
          <w:tcPr>
            <w:tcW w:w="1276" w:type="dxa"/>
            <w:tcBorders>
              <w:top w:val="nil"/>
              <w:left w:val="nil"/>
              <w:bottom w:val="single" w:sz="4" w:space="0" w:color="C0C0C0"/>
              <w:right w:val="single" w:sz="4" w:space="0" w:color="auto"/>
            </w:tcBorders>
            <w:shd w:val="clear" w:color="auto" w:fill="auto"/>
            <w:noWrap/>
            <w:hideMark/>
          </w:tcPr>
          <w:p w14:paraId="6C25A9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BEDC4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BA7948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20E74F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CC5480A" w14:textId="77777777" w:rsidR="00412F4A" w:rsidRPr="00412F4A" w:rsidRDefault="00412F4A" w:rsidP="00412F4A">
            <w:pPr>
              <w:rPr>
                <w:rFonts w:ascii="Arial" w:hAnsi="Arial" w:cs="Arial"/>
                <w:sz w:val="16"/>
                <w:szCs w:val="16"/>
              </w:rPr>
            </w:pPr>
            <w:r w:rsidRPr="00412F4A">
              <w:rPr>
                <w:rFonts w:ascii="Arial" w:hAnsi="Arial" w:cs="Arial"/>
                <w:sz w:val="16"/>
                <w:szCs w:val="16"/>
              </w:rPr>
              <w:t>5342</w:t>
            </w:r>
          </w:p>
        </w:tc>
        <w:tc>
          <w:tcPr>
            <w:tcW w:w="5150" w:type="dxa"/>
            <w:tcBorders>
              <w:top w:val="nil"/>
              <w:left w:val="nil"/>
              <w:bottom w:val="single" w:sz="4" w:space="0" w:color="C0C0C0"/>
              <w:right w:val="single" w:sz="4" w:space="0" w:color="auto"/>
            </w:tcBorders>
            <w:shd w:val="clear" w:color="auto" w:fill="auto"/>
            <w:hideMark/>
          </w:tcPr>
          <w:p w14:paraId="0769514C"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inozemnih trgovačkih društava</w:t>
            </w:r>
          </w:p>
        </w:tc>
        <w:tc>
          <w:tcPr>
            <w:tcW w:w="567" w:type="dxa"/>
            <w:tcBorders>
              <w:top w:val="nil"/>
              <w:left w:val="nil"/>
              <w:bottom w:val="single" w:sz="4" w:space="0" w:color="C0C0C0"/>
              <w:right w:val="single" w:sz="4" w:space="0" w:color="auto"/>
            </w:tcBorders>
            <w:shd w:val="clear" w:color="auto" w:fill="auto"/>
            <w:hideMark/>
          </w:tcPr>
          <w:p w14:paraId="6E6083C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585</w:t>
            </w:r>
          </w:p>
        </w:tc>
        <w:tc>
          <w:tcPr>
            <w:tcW w:w="1276" w:type="dxa"/>
            <w:tcBorders>
              <w:top w:val="nil"/>
              <w:left w:val="nil"/>
              <w:bottom w:val="single" w:sz="4" w:space="0" w:color="C0C0C0"/>
              <w:right w:val="single" w:sz="4" w:space="0" w:color="auto"/>
            </w:tcBorders>
            <w:shd w:val="clear" w:color="auto" w:fill="auto"/>
            <w:noWrap/>
            <w:hideMark/>
          </w:tcPr>
          <w:p w14:paraId="07AC92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270D8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E377E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6D0328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FAA1128" w14:textId="77777777" w:rsidR="00412F4A" w:rsidRPr="00412F4A" w:rsidRDefault="00412F4A" w:rsidP="00412F4A">
            <w:pPr>
              <w:rPr>
                <w:rFonts w:ascii="Arial" w:hAnsi="Arial" w:cs="Arial"/>
                <w:sz w:val="16"/>
                <w:szCs w:val="16"/>
              </w:rPr>
            </w:pPr>
            <w:r w:rsidRPr="00412F4A">
              <w:rPr>
                <w:rFonts w:ascii="Arial" w:hAnsi="Arial" w:cs="Arial"/>
                <w:sz w:val="16"/>
                <w:szCs w:val="16"/>
              </w:rPr>
              <w:t>54</w:t>
            </w:r>
          </w:p>
        </w:tc>
        <w:tc>
          <w:tcPr>
            <w:tcW w:w="5150" w:type="dxa"/>
            <w:tcBorders>
              <w:top w:val="nil"/>
              <w:left w:val="nil"/>
              <w:bottom w:val="single" w:sz="4" w:space="0" w:color="C0C0C0"/>
              <w:right w:val="single" w:sz="4" w:space="0" w:color="auto"/>
            </w:tcBorders>
            <w:shd w:val="clear" w:color="auto" w:fill="auto"/>
            <w:noWrap/>
            <w:hideMark/>
          </w:tcPr>
          <w:p w14:paraId="2A60F4E3"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primljenih kredita i zajmova (AOP 587+592+596+598+605+610)</w:t>
            </w:r>
          </w:p>
        </w:tc>
        <w:tc>
          <w:tcPr>
            <w:tcW w:w="567" w:type="dxa"/>
            <w:tcBorders>
              <w:top w:val="nil"/>
              <w:left w:val="nil"/>
              <w:bottom w:val="single" w:sz="4" w:space="0" w:color="C0C0C0"/>
              <w:right w:val="single" w:sz="4" w:space="0" w:color="auto"/>
            </w:tcBorders>
            <w:shd w:val="clear" w:color="auto" w:fill="auto"/>
            <w:hideMark/>
          </w:tcPr>
          <w:p w14:paraId="649F7BA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586</w:t>
            </w:r>
          </w:p>
        </w:tc>
        <w:tc>
          <w:tcPr>
            <w:tcW w:w="1276" w:type="dxa"/>
            <w:tcBorders>
              <w:top w:val="nil"/>
              <w:left w:val="nil"/>
              <w:bottom w:val="single" w:sz="4" w:space="0" w:color="C0C0C0"/>
              <w:right w:val="single" w:sz="4" w:space="0" w:color="auto"/>
            </w:tcBorders>
            <w:shd w:val="clear" w:color="auto" w:fill="auto"/>
            <w:noWrap/>
            <w:hideMark/>
          </w:tcPr>
          <w:p w14:paraId="5556E78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779.293</w:t>
            </w:r>
          </w:p>
        </w:tc>
        <w:tc>
          <w:tcPr>
            <w:tcW w:w="1240" w:type="dxa"/>
            <w:tcBorders>
              <w:top w:val="nil"/>
              <w:left w:val="nil"/>
              <w:bottom w:val="single" w:sz="4" w:space="0" w:color="C0C0C0"/>
              <w:right w:val="single" w:sz="4" w:space="0" w:color="auto"/>
            </w:tcBorders>
            <w:shd w:val="clear" w:color="auto" w:fill="auto"/>
            <w:noWrap/>
            <w:hideMark/>
          </w:tcPr>
          <w:p w14:paraId="01FCA1D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1.244.677</w:t>
            </w:r>
          </w:p>
        </w:tc>
        <w:tc>
          <w:tcPr>
            <w:tcW w:w="886" w:type="dxa"/>
            <w:tcBorders>
              <w:top w:val="nil"/>
              <w:left w:val="nil"/>
              <w:bottom w:val="single" w:sz="4" w:space="0" w:color="C0C0C0"/>
              <w:right w:val="single" w:sz="4" w:space="0" w:color="auto"/>
            </w:tcBorders>
            <w:shd w:val="clear" w:color="auto" w:fill="auto"/>
            <w:noWrap/>
            <w:hideMark/>
          </w:tcPr>
          <w:p w14:paraId="53D9D51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159,7</w:t>
            </w:r>
          </w:p>
        </w:tc>
      </w:tr>
      <w:tr w:rsidR="00412F4A" w:rsidRPr="00412F4A" w14:paraId="68267CCE"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5C2FB38B" w14:textId="77777777" w:rsidR="00412F4A" w:rsidRPr="00412F4A" w:rsidRDefault="00412F4A" w:rsidP="00412F4A">
            <w:pPr>
              <w:rPr>
                <w:rFonts w:ascii="Arial" w:hAnsi="Arial" w:cs="Arial"/>
                <w:sz w:val="16"/>
                <w:szCs w:val="16"/>
              </w:rPr>
            </w:pPr>
            <w:r w:rsidRPr="00412F4A">
              <w:rPr>
                <w:rFonts w:ascii="Arial" w:hAnsi="Arial" w:cs="Arial"/>
                <w:sz w:val="16"/>
                <w:szCs w:val="16"/>
              </w:rPr>
              <w:t>541</w:t>
            </w:r>
          </w:p>
        </w:tc>
        <w:tc>
          <w:tcPr>
            <w:tcW w:w="5150" w:type="dxa"/>
            <w:tcBorders>
              <w:top w:val="nil"/>
              <w:left w:val="nil"/>
              <w:bottom w:val="single" w:sz="4" w:space="0" w:color="C0C0C0"/>
              <w:right w:val="single" w:sz="4" w:space="0" w:color="auto"/>
            </w:tcBorders>
            <w:shd w:val="clear" w:color="auto" w:fill="auto"/>
            <w:hideMark/>
          </w:tcPr>
          <w:p w14:paraId="2D07CC6A"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i zajmova od međunarodnih organizacija, institucija i tijela EU te inozemnih vlada (AOP 588 do 591)</w:t>
            </w:r>
          </w:p>
        </w:tc>
        <w:tc>
          <w:tcPr>
            <w:tcW w:w="567" w:type="dxa"/>
            <w:tcBorders>
              <w:top w:val="nil"/>
              <w:left w:val="nil"/>
              <w:bottom w:val="single" w:sz="4" w:space="0" w:color="C0C0C0"/>
              <w:right w:val="single" w:sz="4" w:space="0" w:color="auto"/>
            </w:tcBorders>
            <w:shd w:val="clear" w:color="auto" w:fill="auto"/>
            <w:hideMark/>
          </w:tcPr>
          <w:p w14:paraId="1F39CE1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587</w:t>
            </w:r>
          </w:p>
        </w:tc>
        <w:tc>
          <w:tcPr>
            <w:tcW w:w="1276" w:type="dxa"/>
            <w:tcBorders>
              <w:top w:val="nil"/>
              <w:left w:val="nil"/>
              <w:bottom w:val="single" w:sz="4" w:space="0" w:color="C0C0C0"/>
              <w:right w:val="single" w:sz="4" w:space="0" w:color="auto"/>
            </w:tcBorders>
            <w:shd w:val="clear" w:color="auto" w:fill="auto"/>
            <w:noWrap/>
            <w:hideMark/>
          </w:tcPr>
          <w:p w14:paraId="07A3D1B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2B174B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CD8118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1AF5EB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78ECD38" w14:textId="77777777" w:rsidR="00412F4A" w:rsidRPr="00412F4A" w:rsidRDefault="00412F4A" w:rsidP="00412F4A">
            <w:pPr>
              <w:rPr>
                <w:rFonts w:ascii="Arial" w:hAnsi="Arial" w:cs="Arial"/>
                <w:sz w:val="16"/>
                <w:szCs w:val="16"/>
              </w:rPr>
            </w:pPr>
            <w:r w:rsidRPr="00412F4A">
              <w:rPr>
                <w:rFonts w:ascii="Arial" w:hAnsi="Arial" w:cs="Arial"/>
                <w:sz w:val="16"/>
                <w:szCs w:val="16"/>
              </w:rPr>
              <w:t>5413</w:t>
            </w:r>
          </w:p>
        </w:tc>
        <w:tc>
          <w:tcPr>
            <w:tcW w:w="5150" w:type="dxa"/>
            <w:tcBorders>
              <w:top w:val="nil"/>
              <w:left w:val="nil"/>
              <w:bottom w:val="single" w:sz="4" w:space="0" w:color="C0C0C0"/>
              <w:right w:val="single" w:sz="4" w:space="0" w:color="auto"/>
            </w:tcBorders>
            <w:shd w:val="clear" w:color="auto" w:fill="auto"/>
            <w:hideMark/>
          </w:tcPr>
          <w:p w14:paraId="2C63A3C7"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međunarodnih organizacija</w:t>
            </w:r>
          </w:p>
        </w:tc>
        <w:tc>
          <w:tcPr>
            <w:tcW w:w="567" w:type="dxa"/>
            <w:tcBorders>
              <w:top w:val="nil"/>
              <w:left w:val="nil"/>
              <w:bottom w:val="single" w:sz="4" w:space="0" w:color="C0C0C0"/>
              <w:right w:val="single" w:sz="4" w:space="0" w:color="auto"/>
            </w:tcBorders>
            <w:shd w:val="clear" w:color="auto" w:fill="auto"/>
            <w:hideMark/>
          </w:tcPr>
          <w:p w14:paraId="058ED93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588</w:t>
            </w:r>
          </w:p>
        </w:tc>
        <w:tc>
          <w:tcPr>
            <w:tcW w:w="1276" w:type="dxa"/>
            <w:tcBorders>
              <w:top w:val="nil"/>
              <w:left w:val="nil"/>
              <w:bottom w:val="single" w:sz="4" w:space="0" w:color="C0C0C0"/>
              <w:right w:val="single" w:sz="4" w:space="0" w:color="auto"/>
            </w:tcBorders>
            <w:shd w:val="clear" w:color="auto" w:fill="auto"/>
            <w:noWrap/>
            <w:hideMark/>
          </w:tcPr>
          <w:p w14:paraId="5430F2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4C463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D16E0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1302B0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FD2B3D5" w14:textId="77777777" w:rsidR="00412F4A" w:rsidRPr="00412F4A" w:rsidRDefault="00412F4A" w:rsidP="00412F4A">
            <w:pPr>
              <w:rPr>
                <w:rFonts w:ascii="Arial" w:hAnsi="Arial" w:cs="Arial"/>
                <w:sz w:val="16"/>
                <w:szCs w:val="16"/>
              </w:rPr>
            </w:pPr>
            <w:r w:rsidRPr="00412F4A">
              <w:rPr>
                <w:rFonts w:ascii="Arial" w:hAnsi="Arial" w:cs="Arial"/>
                <w:sz w:val="16"/>
                <w:szCs w:val="16"/>
              </w:rPr>
              <w:t>5414</w:t>
            </w:r>
          </w:p>
        </w:tc>
        <w:tc>
          <w:tcPr>
            <w:tcW w:w="5150" w:type="dxa"/>
            <w:tcBorders>
              <w:top w:val="nil"/>
              <w:left w:val="nil"/>
              <w:bottom w:val="single" w:sz="4" w:space="0" w:color="C0C0C0"/>
              <w:right w:val="single" w:sz="4" w:space="0" w:color="auto"/>
            </w:tcBorders>
            <w:shd w:val="clear" w:color="auto" w:fill="auto"/>
            <w:hideMark/>
          </w:tcPr>
          <w:p w14:paraId="7149C22D"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i zajmova od institucija i tijela EU</w:t>
            </w:r>
          </w:p>
        </w:tc>
        <w:tc>
          <w:tcPr>
            <w:tcW w:w="567" w:type="dxa"/>
            <w:tcBorders>
              <w:top w:val="nil"/>
              <w:left w:val="nil"/>
              <w:bottom w:val="single" w:sz="4" w:space="0" w:color="C0C0C0"/>
              <w:right w:val="single" w:sz="4" w:space="0" w:color="auto"/>
            </w:tcBorders>
            <w:shd w:val="clear" w:color="auto" w:fill="auto"/>
            <w:hideMark/>
          </w:tcPr>
          <w:p w14:paraId="35AB235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589</w:t>
            </w:r>
          </w:p>
        </w:tc>
        <w:tc>
          <w:tcPr>
            <w:tcW w:w="1276" w:type="dxa"/>
            <w:tcBorders>
              <w:top w:val="nil"/>
              <w:left w:val="nil"/>
              <w:bottom w:val="single" w:sz="4" w:space="0" w:color="C0C0C0"/>
              <w:right w:val="single" w:sz="4" w:space="0" w:color="auto"/>
            </w:tcBorders>
            <w:shd w:val="clear" w:color="auto" w:fill="auto"/>
            <w:noWrap/>
            <w:hideMark/>
          </w:tcPr>
          <w:p w14:paraId="0177CF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C5FFD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98DD4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4B2265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FEE70F8" w14:textId="77777777" w:rsidR="00412F4A" w:rsidRPr="00412F4A" w:rsidRDefault="00412F4A" w:rsidP="00412F4A">
            <w:pPr>
              <w:rPr>
                <w:rFonts w:ascii="Arial" w:hAnsi="Arial" w:cs="Arial"/>
                <w:sz w:val="16"/>
                <w:szCs w:val="16"/>
              </w:rPr>
            </w:pPr>
            <w:r w:rsidRPr="00412F4A">
              <w:rPr>
                <w:rFonts w:ascii="Arial" w:hAnsi="Arial" w:cs="Arial"/>
                <w:sz w:val="16"/>
                <w:szCs w:val="16"/>
              </w:rPr>
              <w:t>5415</w:t>
            </w:r>
          </w:p>
        </w:tc>
        <w:tc>
          <w:tcPr>
            <w:tcW w:w="5150" w:type="dxa"/>
            <w:tcBorders>
              <w:top w:val="nil"/>
              <w:left w:val="nil"/>
              <w:bottom w:val="single" w:sz="4" w:space="0" w:color="C0C0C0"/>
              <w:right w:val="single" w:sz="4" w:space="0" w:color="auto"/>
            </w:tcBorders>
            <w:shd w:val="clear" w:color="auto" w:fill="auto"/>
            <w:hideMark/>
          </w:tcPr>
          <w:p w14:paraId="7970CF5A"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inozemnih vlada u EU</w:t>
            </w:r>
          </w:p>
        </w:tc>
        <w:tc>
          <w:tcPr>
            <w:tcW w:w="567" w:type="dxa"/>
            <w:tcBorders>
              <w:top w:val="nil"/>
              <w:left w:val="nil"/>
              <w:bottom w:val="single" w:sz="4" w:space="0" w:color="C0C0C0"/>
              <w:right w:val="single" w:sz="4" w:space="0" w:color="auto"/>
            </w:tcBorders>
            <w:shd w:val="clear" w:color="auto" w:fill="auto"/>
            <w:hideMark/>
          </w:tcPr>
          <w:p w14:paraId="77CFBA3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590</w:t>
            </w:r>
          </w:p>
        </w:tc>
        <w:tc>
          <w:tcPr>
            <w:tcW w:w="1276" w:type="dxa"/>
            <w:tcBorders>
              <w:top w:val="nil"/>
              <w:left w:val="nil"/>
              <w:bottom w:val="single" w:sz="4" w:space="0" w:color="C0C0C0"/>
              <w:right w:val="single" w:sz="4" w:space="0" w:color="auto"/>
            </w:tcBorders>
            <w:shd w:val="clear" w:color="auto" w:fill="auto"/>
            <w:noWrap/>
            <w:hideMark/>
          </w:tcPr>
          <w:p w14:paraId="77288A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9546B5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6A5E0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7A3A2D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176577C" w14:textId="77777777" w:rsidR="00412F4A" w:rsidRPr="00412F4A" w:rsidRDefault="00412F4A" w:rsidP="00412F4A">
            <w:pPr>
              <w:rPr>
                <w:rFonts w:ascii="Arial" w:hAnsi="Arial" w:cs="Arial"/>
                <w:sz w:val="16"/>
                <w:szCs w:val="16"/>
              </w:rPr>
            </w:pPr>
            <w:r w:rsidRPr="00412F4A">
              <w:rPr>
                <w:rFonts w:ascii="Arial" w:hAnsi="Arial" w:cs="Arial"/>
                <w:sz w:val="16"/>
                <w:szCs w:val="16"/>
              </w:rPr>
              <w:t>5416</w:t>
            </w:r>
          </w:p>
        </w:tc>
        <w:tc>
          <w:tcPr>
            <w:tcW w:w="5150" w:type="dxa"/>
            <w:tcBorders>
              <w:top w:val="nil"/>
              <w:left w:val="nil"/>
              <w:bottom w:val="single" w:sz="4" w:space="0" w:color="C0C0C0"/>
              <w:right w:val="single" w:sz="4" w:space="0" w:color="auto"/>
            </w:tcBorders>
            <w:shd w:val="clear" w:color="auto" w:fill="auto"/>
            <w:hideMark/>
          </w:tcPr>
          <w:p w14:paraId="7407157F"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inozemnih vlada izvan EU</w:t>
            </w:r>
          </w:p>
        </w:tc>
        <w:tc>
          <w:tcPr>
            <w:tcW w:w="567" w:type="dxa"/>
            <w:tcBorders>
              <w:top w:val="nil"/>
              <w:left w:val="nil"/>
              <w:bottom w:val="single" w:sz="4" w:space="0" w:color="C0C0C0"/>
              <w:right w:val="single" w:sz="4" w:space="0" w:color="auto"/>
            </w:tcBorders>
            <w:shd w:val="clear" w:color="auto" w:fill="auto"/>
            <w:hideMark/>
          </w:tcPr>
          <w:p w14:paraId="4ED0A71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591</w:t>
            </w:r>
          </w:p>
        </w:tc>
        <w:tc>
          <w:tcPr>
            <w:tcW w:w="1276" w:type="dxa"/>
            <w:tcBorders>
              <w:top w:val="nil"/>
              <w:left w:val="nil"/>
              <w:bottom w:val="single" w:sz="4" w:space="0" w:color="C0C0C0"/>
              <w:right w:val="single" w:sz="4" w:space="0" w:color="auto"/>
            </w:tcBorders>
            <w:shd w:val="clear" w:color="auto" w:fill="auto"/>
            <w:noWrap/>
            <w:hideMark/>
          </w:tcPr>
          <w:p w14:paraId="35A704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35A34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69686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FE6773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BAB9EB9" w14:textId="77777777" w:rsidR="00412F4A" w:rsidRPr="00412F4A" w:rsidRDefault="00412F4A" w:rsidP="00412F4A">
            <w:pPr>
              <w:rPr>
                <w:rFonts w:ascii="Arial" w:hAnsi="Arial" w:cs="Arial"/>
                <w:sz w:val="16"/>
                <w:szCs w:val="16"/>
              </w:rPr>
            </w:pPr>
            <w:r w:rsidRPr="00412F4A">
              <w:rPr>
                <w:rFonts w:ascii="Arial" w:hAnsi="Arial" w:cs="Arial"/>
                <w:sz w:val="16"/>
                <w:szCs w:val="16"/>
              </w:rPr>
              <w:t>542</w:t>
            </w:r>
          </w:p>
        </w:tc>
        <w:tc>
          <w:tcPr>
            <w:tcW w:w="5150" w:type="dxa"/>
            <w:tcBorders>
              <w:top w:val="nil"/>
              <w:left w:val="nil"/>
              <w:bottom w:val="single" w:sz="4" w:space="0" w:color="C0C0C0"/>
              <w:right w:val="single" w:sz="4" w:space="0" w:color="auto"/>
            </w:tcBorders>
            <w:shd w:val="clear" w:color="auto" w:fill="auto"/>
            <w:hideMark/>
          </w:tcPr>
          <w:p w14:paraId="11F50004"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i zajmova od kreditnih i ostalih financijskih institucija u javnom sektoru (AOP 593 do 595)</w:t>
            </w:r>
          </w:p>
        </w:tc>
        <w:tc>
          <w:tcPr>
            <w:tcW w:w="567" w:type="dxa"/>
            <w:tcBorders>
              <w:top w:val="nil"/>
              <w:left w:val="nil"/>
              <w:bottom w:val="single" w:sz="4" w:space="0" w:color="C0C0C0"/>
              <w:right w:val="single" w:sz="4" w:space="0" w:color="auto"/>
            </w:tcBorders>
            <w:shd w:val="clear" w:color="auto" w:fill="auto"/>
            <w:hideMark/>
          </w:tcPr>
          <w:p w14:paraId="7F0E670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592</w:t>
            </w:r>
          </w:p>
        </w:tc>
        <w:tc>
          <w:tcPr>
            <w:tcW w:w="1276" w:type="dxa"/>
            <w:tcBorders>
              <w:top w:val="nil"/>
              <w:left w:val="nil"/>
              <w:bottom w:val="single" w:sz="4" w:space="0" w:color="C0C0C0"/>
              <w:right w:val="single" w:sz="4" w:space="0" w:color="auto"/>
            </w:tcBorders>
            <w:shd w:val="clear" w:color="auto" w:fill="auto"/>
            <w:noWrap/>
            <w:hideMark/>
          </w:tcPr>
          <w:p w14:paraId="66926B2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A249BD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97B72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DD7DF1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7778930" w14:textId="77777777" w:rsidR="00412F4A" w:rsidRPr="00412F4A" w:rsidRDefault="00412F4A" w:rsidP="00412F4A">
            <w:pPr>
              <w:rPr>
                <w:rFonts w:ascii="Arial" w:hAnsi="Arial" w:cs="Arial"/>
                <w:sz w:val="16"/>
                <w:szCs w:val="16"/>
              </w:rPr>
            </w:pPr>
            <w:r w:rsidRPr="00412F4A">
              <w:rPr>
                <w:rFonts w:ascii="Arial" w:hAnsi="Arial" w:cs="Arial"/>
                <w:sz w:val="16"/>
                <w:szCs w:val="16"/>
              </w:rPr>
              <w:t>5422</w:t>
            </w:r>
          </w:p>
        </w:tc>
        <w:tc>
          <w:tcPr>
            <w:tcW w:w="5150" w:type="dxa"/>
            <w:tcBorders>
              <w:top w:val="nil"/>
              <w:left w:val="nil"/>
              <w:bottom w:val="single" w:sz="4" w:space="0" w:color="C0C0C0"/>
              <w:right w:val="single" w:sz="4" w:space="0" w:color="auto"/>
            </w:tcBorders>
            <w:shd w:val="clear" w:color="auto" w:fill="auto"/>
            <w:hideMark/>
          </w:tcPr>
          <w:p w14:paraId="2FD6CFFA"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od kreditnih institucija u javnom sektoru</w:t>
            </w:r>
          </w:p>
        </w:tc>
        <w:tc>
          <w:tcPr>
            <w:tcW w:w="567" w:type="dxa"/>
            <w:tcBorders>
              <w:top w:val="nil"/>
              <w:left w:val="nil"/>
              <w:bottom w:val="single" w:sz="4" w:space="0" w:color="C0C0C0"/>
              <w:right w:val="single" w:sz="4" w:space="0" w:color="auto"/>
            </w:tcBorders>
            <w:shd w:val="clear" w:color="auto" w:fill="auto"/>
            <w:hideMark/>
          </w:tcPr>
          <w:p w14:paraId="5EF585F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593</w:t>
            </w:r>
          </w:p>
        </w:tc>
        <w:tc>
          <w:tcPr>
            <w:tcW w:w="1276" w:type="dxa"/>
            <w:tcBorders>
              <w:top w:val="nil"/>
              <w:left w:val="nil"/>
              <w:bottom w:val="single" w:sz="4" w:space="0" w:color="C0C0C0"/>
              <w:right w:val="single" w:sz="4" w:space="0" w:color="auto"/>
            </w:tcBorders>
            <w:shd w:val="clear" w:color="auto" w:fill="auto"/>
            <w:noWrap/>
            <w:hideMark/>
          </w:tcPr>
          <w:p w14:paraId="0C21D8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96A84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65D8C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9DB4E7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D970E90" w14:textId="77777777" w:rsidR="00412F4A" w:rsidRPr="00412F4A" w:rsidRDefault="00412F4A" w:rsidP="00412F4A">
            <w:pPr>
              <w:rPr>
                <w:rFonts w:ascii="Arial" w:hAnsi="Arial" w:cs="Arial"/>
                <w:sz w:val="16"/>
                <w:szCs w:val="16"/>
              </w:rPr>
            </w:pPr>
            <w:r w:rsidRPr="00412F4A">
              <w:rPr>
                <w:rFonts w:ascii="Arial" w:hAnsi="Arial" w:cs="Arial"/>
                <w:sz w:val="16"/>
                <w:szCs w:val="16"/>
              </w:rPr>
              <w:t>5423</w:t>
            </w:r>
          </w:p>
        </w:tc>
        <w:tc>
          <w:tcPr>
            <w:tcW w:w="5150" w:type="dxa"/>
            <w:tcBorders>
              <w:top w:val="nil"/>
              <w:left w:val="nil"/>
              <w:bottom w:val="single" w:sz="4" w:space="0" w:color="C0C0C0"/>
              <w:right w:val="single" w:sz="4" w:space="0" w:color="auto"/>
            </w:tcBorders>
            <w:shd w:val="clear" w:color="auto" w:fill="auto"/>
            <w:hideMark/>
          </w:tcPr>
          <w:p w14:paraId="67167889"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osiguravajućih društava u javnom sektoru</w:t>
            </w:r>
          </w:p>
        </w:tc>
        <w:tc>
          <w:tcPr>
            <w:tcW w:w="567" w:type="dxa"/>
            <w:tcBorders>
              <w:top w:val="nil"/>
              <w:left w:val="nil"/>
              <w:bottom w:val="single" w:sz="4" w:space="0" w:color="C0C0C0"/>
              <w:right w:val="single" w:sz="4" w:space="0" w:color="auto"/>
            </w:tcBorders>
            <w:shd w:val="clear" w:color="auto" w:fill="auto"/>
            <w:hideMark/>
          </w:tcPr>
          <w:p w14:paraId="641B11E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594</w:t>
            </w:r>
          </w:p>
        </w:tc>
        <w:tc>
          <w:tcPr>
            <w:tcW w:w="1276" w:type="dxa"/>
            <w:tcBorders>
              <w:top w:val="nil"/>
              <w:left w:val="nil"/>
              <w:bottom w:val="single" w:sz="4" w:space="0" w:color="C0C0C0"/>
              <w:right w:val="single" w:sz="4" w:space="0" w:color="auto"/>
            </w:tcBorders>
            <w:shd w:val="clear" w:color="auto" w:fill="auto"/>
            <w:noWrap/>
            <w:hideMark/>
          </w:tcPr>
          <w:p w14:paraId="7D89FD7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CCB8E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5DF7D6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F916B5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D5EB201" w14:textId="77777777" w:rsidR="00412F4A" w:rsidRPr="00412F4A" w:rsidRDefault="00412F4A" w:rsidP="00412F4A">
            <w:pPr>
              <w:rPr>
                <w:rFonts w:ascii="Arial" w:hAnsi="Arial" w:cs="Arial"/>
                <w:sz w:val="16"/>
                <w:szCs w:val="16"/>
              </w:rPr>
            </w:pPr>
            <w:r w:rsidRPr="00412F4A">
              <w:rPr>
                <w:rFonts w:ascii="Arial" w:hAnsi="Arial" w:cs="Arial"/>
                <w:sz w:val="16"/>
                <w:szCs w:val="16"/>
              </w:rPr>
              <w:t>5424</w:t>
            </w:r>
          </w:p>
        </w:tc>
        <w:tc>
          <w:tcPr>
            <w:tcW w:w="5150" w:type="dxa"/>
            <w:tcBorders>
              <w:top w:val="nil"/>
              <w:left w:val="nil"/>
              <w:bottom w:val="single" w:sz="4" w:space="0" w:color="C0C0C0"/>
              <w:right w:val="single" w:sz="4" w:space="0" w:color="auto"/>
            </w:tcBorders>
            <w:shd w:val="clear" w:color="auto" w:fill="auto"/>
            <w:hideMark/>
          </w:tcPr>
          <w:p w14:paraId="24DFAABB"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ostalih financijskih institucija u javnom sektoru</w:t>
            </w:r>
          </w:p>
        </w:tc>
        <w:tc>
          <w:tcPr>
            <w:tcW w:w="567" w:type="dxa"/>
            <w:tcBorders>
              <w:top w:val="nil"/>
              <w:left w:val="nil"/>
              <w:bottom w:val="single" w:sz="4" w:space="0" w:color="C0C0C0"/>
              <w:right w:val="single" w:sz="4" w:space="0" w:color="auto"/>
            </w:tcBorders>
            <w:shd w:val="clear" w:color="auto" w:fill="auto"/>
            <w:hideMark/>
          </w:tcPr>
          <w:p w14:paraId="33A57DA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595</w:t>
            </w:r>
          </w:p>
        </w:tc>
        <w:tc>
          <w:tcPr>
            <w:tcW w:w="1276" w:type="dxa"/>
            <w:tcBorders>
              <w:top w:val="nil"/>
              <w:left w:val="nil"/>
              <w:bottom w:val="single" w:sz="4" w:space="0" w:color="C0C0C0"/>
              <w:right w:val="single" w:sz="4" w:space="0" w:color="auto"/>
            </w:tcBorders>
            <w:shd w:val="clear" w:color="auto" w:fill="auto"/>
            <w:noWrap/>
            <w:hideMark/>
          </w:tcPr>
          <w:p w14:paraId="6ED278E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B7660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74F12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2BAA59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8D0924C" w14:textId="77777777" w:rsidR="00412F4A" w:rsidRPr="00412F4A" w:rsidRDefault="00412F4A" w:rsidP="00412F4A">
            <w:pPr>
              <w:rPr>
                <w:rFonts w:ascii="Arial" w:hAnsi="Arial" w:cs="Arial"/>
                <w:sz w:val="16"/>
                <w:szCs w:val="16"/>
              </w:rPr>
            </w:pPr>
            <w:r w:rsidRPr="00412F4A">
              <w:rPr>
                <w:rFonts w:ascii="Arial" w:hAnsi="Arial" w:cs="Arial"/>
                <w:sz w:val="16"/>
                <w:szCs w:val="16"/>
              </w:rPr>
              <w:t>543</w:t>
            </w:r>
          </w:p>
        </w:tc>
        <w:tc>
          <w:tcPr>
            <w:tcW w:w="5150" w:type="dxa"/>
            <w:tcBorders>
              <w:top w:val="nil"/>
              <w:left w:val="nil"/>
              <w:bottom w:val="single" w:sz="4" w:space="0" w:color="C0C0C0"/>
              <w:right w:val="single" w:sz="4" w:space="0" w:color="auto"/>
            </w:tcBorders>
            <w:shd w:val="clear" w:color="auto" w:fill="auto"/>
            <w:hideMark/>
          </w:tcPr>
          <w:p w14:paraId="64893A56"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trgovačkih društava u javnom sektoru (AOP 597)</w:t>
            </w:r>
          </w:p>
        </w:tc>
        <w:tc>
          <w:tcPr>
            <w:tcW w:w="567" w:type="dxa"/>
            <w:tcBorders>
              <w:top w:val="nil"/>
              <w:left w:val="nil"/>
              <w:bottom w:val="single" w:sz="4" w:space="0" w:color="C0C0C0"/>
              <w:right w:val="single" w:sz="4" w:space="0" w:color="auto"/>
            </w:tcBorders>
            <w:shd w:val="clear" w:color="auto" w:fill="auto"/>
            <w:hideMark/>
          </w:tcPr>
          <w:p w14:paraId="7F8FCF1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596</w:t>
            </w:r>
          </w:p>
        </w:tc>
        <w:tc>
          <w:tcPr>
            <w:tcW w:w="1276" w:type="dxa"/>
            <w:tcBorders>
              <w:top w:val="nil"/>
              <w:left w:val="nil"/>
              <w:bottom w:val="single" w:sz="4" w:space="0" w:color="C0C0C0"/>
              <w:right w:val="single" w:sz="4" w:space="0" w:color="auto"/>
            </w:tcBorders>
            <w:shd w:val="clear" w:color="auto" w:fill="auto"/>
            <w:noWrap/>
            <w:hideMark/>
          </w:tcPr>
          <w:p w14:paraId="4B082A4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34BA58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8196E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102995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D70B7DA" w14:textId="77777777" w:rsidR="00412F4A" w:rsidRPr="00412F4A" w:rsidRDefault="00412F4A" w:rsidP="00412F4A">
            <w:pPr>
              <w:rPr>
                <w:rFonts w:ascii="Arial" w:hAnsi="Arial" w:cs="Arial"/>
                <w:sz w:val="16"/>
                <w:szCs w:val="16"/>
              </w:rPr>
            </w:pPr>
            <w:r w:rsidRPr="00412F4A">
              <w:rPr>
                <w:rFonts w:ascii="Arial" w:hAnsi="Arial" w:cs="Arial"/>
                <w:sz w:val="16"/>
                <w:szCs w:val="16"/>
              </w:rPr>
              <w:t>5431</w:t>
            </w:r>
          </w:p>
        </w:tc>
        <w:tc>
          <w:tcPr>
            <w:tcW w:w="5150" w:type="dxa"/>
            <w:tcBorders>
              <w:top w:val="nil"/>
              <w:left w:val="nil"/>
              <w:bottom w:val="single" w:sz="4" w:space="0" w:color="C0C0C0"/>
              <w:right w:val="single" w:sz="4" w:space="0" w:color="auto"/>
            </w:tcBorders>
            <w:shd w:val="clear" w:color="auto" w:fill="auto"/>
            <w:hideMark/>
          </w:tcPr>
          <w:p w14:paraId="584A0008"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trgovačkih društava u javnom sektoru</w:t>
            </w:r>
          </w:p>
        </w:tc>
        <w:tc>
          <w:tcPr>
            <w:tcW w:w="567" w:type="dxa"/>
            <w:tcBorders>
              <w:top w:val="nil"/>
              <w:left w:val="nil"/>
              <w:bottom w:val="single" w:sz="4" w:space="0" w:color="C0C0C0"/>
              <w:right w:val="single" w:sz="4" w:space="0" w:color="auto"/>
            </w:tcBorders>
            <w:shd w:val="clear" w:color="auto" w:fill="auto"/>
            <w:hideMark/>
          </w:tcPr>
          <w:p w14:paraId="29F02AF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597</w:t>
            </w:r>
          </w:p>
        </w:tc>
        <w:tc>
          <w:tcPr>
            <w:tcW w:w="1276" w:type="dxa"/>
            <w:tcBorders>
              <w:top w:val="nil"/>
              <w:left w:val="nil"/>
              <w:bottom w:val="single" w:sz="4" w:space="0" w:color="C0C0C0"/>
              <w:right w:val="single" w:sz="4" w:space="0" w:color="auto"/>
            </w:tcBorders>
            <w:shd w:val="clear" w:color="auto" w:fill="auto"/>
            <w:noWrap/>
            <w:hideMark/>
          </w:tcPr>
          <w:p w14:paraId="7DAC38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31143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861F5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797E98"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BC15921" w14:textId="77777777" w:rsidR="00412F4A" w:rsidRPr="00412F4A" w:rsidRDefault="00412F4A" w:rsidP="00412F4A">
            <w:pPr>
              <w:rPr>
                <w:rFonts w:ascii="Arial" w:hAnsi="Arial" w:cs="Arial"/>
                <w:sz w:val="16"/>
                <w:szCs w:val="16"/>
              </w:rPr>
            </w:pPr>
            <w:r w:rsidRPr="00412F4A">
              <w:rPr>
                <w:rFonts w:ascii="Arial" w:hAnsi="Arial" w:cs="Arial"/>
                <w:sz w:val="16"/>
                <w:szCs w:val="16"/>
              </w:rPr>
              <w:t>544</w:t>
            </w:r>
          </w:p>
        </w:tc>
        <w:tc>
          <w:tcPr>
            <w:tcW w:w="5150" w:type="dxa"/>
            <w:tcBorders>
              <w:top w:val="nil"/>
              <w:left w:val="nil"/>
              <w:bottom w:val="single" w:sz="4" w:space="0" w:color="C0C0C0"/>
              <w:right w:val="single" w:sz="4" w:space="0" w:color="auto"/>
            </w:tcBorders>
            <w:shd w:val="clear" w:color="auto" w:fill="auto"/>
            <w:hideMark/>
          </w:tcPr>
          <w:p w14:paraId="6384F524"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i zajmova od kreditnih i ostalih financijskih institucija izvan javnog sektora (AOP 599 do 604)</w:t>
            </w:r>
          </w:p>
        </w:tc>
        <w:tc>
          <w:tcPr>
            <w:tcW w:w="567" w:type="dxa"/>
            <w:tcBorders>
              <w:top w:val="nil"/>
              <w:left w:val="nil"/>
              <w:bottom w:val="single" w:sz="4" w:space="0" w:color="C0C0C0"/>
              <w:right w:val="single" w:sz="4" w:space="0" w:color="auto"/>
            </w:tcBorders>
            <w:shd w:val="clear" w:color="auto" w:fill="auto"/>
            <w:hideMark/>
          </w:tcPr>
          <w:p w14:paraId="7EBD621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598</w:t>
            </w:r>
          </w:p>
        </w:tc>
        <w:tc>
          <w:tcPr>
            <w:tcW w:w="1276" w:type="dxa"/>
            <w:tcBorders>
              <w:top w:val="nil"/>
              <w:left w:val="nil"/>
              <w:bottom w:val="single" w:sz="4" w:space="0" w:color="C0C0C0"/>
              <w:right w:val="single" w:sz="4" w:space="0" w:color="auto"/>
            </w:tcBorders>
            <w:shd w:val="clear" w:color="auto" w:fill="auto"/>
            <w:noWrap/>
            <w:hideMark/>
          </w:tcPr>
          <w:p w14:paraId="4268B11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703.544</w:t>
            </w:r>
          </w:p>
        </w:tc>
        <w:tc>
          <w:tcPr>
            <w:tcW w:w="1240" w:type="dxa"/>
            <w:tcBorders>
              <w:top w:val="nil"/>
              <w:left w:val="nil"/>
              <w:bottom w:val="single" w:sz="4" w:space="0" w:color="C0C0C0"/>
              <w:right w:val="single" w:sz="4" w:space="0" w:color="auto"/>
            </w:tcBorders>
            <w:shd w:val="clear" w:color="auto" w:fill="auto"/>
            <w:noWrap/>
            <w:hideMark/>
          </w:tcPr>
          <w:p w14:paraId="455DD9A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1.156.396</w:t>
            </w:r>
          </w:p>
        </w:tc>
        <w:tc>
          <w:tcPr>
            <w:tcW w:w="886" w:type="dxa"/>
            <w:tcBorders>
              <w:top w:val="nil"/>
              <w:left w:val="nil"/>
              <w:bottom w:val="single" w:sz="4" w:space="0" w:color="C0C0C0"/>
              <w:right w:val="single" w:sz="4" w:space="0" w:color="auto"/>
            </w:tcBorders>
            <w:shd w:val="clear" w:color="auto" w:fill="auto"/>
            <w:noWrap/>
            <w:hideMark/>
          </w:tcPr>
          <w:p w14:paraId="3C74AF6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164,4</w:t>
            </w:r>
          </w:p>
        </w:tc>
      </w:tr>
      <w:tr w:rsidR="00412F4A" w:rsidRPr="00412F4A" w14:paraId="4E5D42F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6FA834E" w14:textId="77777777" w:rsidR="00412F4A" w:rsidRPr="00412F4A" w:rsidRDefault="00412F4A" w:rsidP="00412F4A">
            <w:pPr>
              <w:rPr>
                <w:rFonts w:ascii="Arial" w:hAnsi="Arial" w:cs="Arial"/>
                <w:sz w:val="16"/>
                <w:szCs w:val="16"/>
              </w:rPr>
            </w:pPr>
            <w:r w:rsidRPr="00412F4A">
              <w:rPr>
                <w:rFonts w:ascii="Arial" w:hAnsi="Arial" w:cs="Arial"/>
                <w:sz w:val="16"/>
                <w:szCs w:val="16"/>
              </w:rPr>
              <w:t>5443</w:t>
            </w:r>
          </w:p>
        </w:tc>
        <w:tc>
          <w:tcPr>
            <w:tcW w:w="5150" w:type="dxa"/>
            <w:tcBorders>
              <w:top w:val="nil"/>
              <w:left w:val="nil"/>
              <w:bottom w:val="single" w:sz="4" w:space="0" w:color="C0C0C0"/>
              <w:right w:val="single" w:sz="4" w:space="0" w:color="auto"/>
            </w:tcBorders>
            <w:shd w:val="clear" w:color="auto" w:fill="auto"/>
            <w:hideMark/>
          </w:tcPr>
          <w:p w14:paraId="138C2B5E"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od tuzemnih kreditnih institucija izvan javnog sektora</w:t>
            </w:r>
          </w:p>
        </w:tc>
        <w:tc>
          <w:tcPr>
            <w:tcW w:w="567" w:type="dxa"/>
            <w:tcBorders>
              <w:top w:val="nil"/>
              <w:left w:val="nil"/>
              <w:bottom w:val="single" w:sz="4" w:space="0" w:color="C0C0C0"/>
              <w:right w:val="single" w:sz="4" w:space="0" w:color="auto"/>
            </w:tcBorders>
            <w:shd w:val="clear" w:color="auto" w:fill="auto"/>
            <w:hideMark/>
          </w:tcPr>
          <w:p w14:paraId="03687B6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599</w:t>
            </w:r>
          </w:p>
        </w:tc>
        <w:tc>
          <w:tcPr>
            <w:tcW w:w="1276" w:type="dxa"/>
            <w:tcBorders>
              <w:top w:val="nil"/>
              <w:left w:val="nil"/>
              <w:bottom w:val="single" w:sz="4" w:space="0" w:color="C0C0C0"/>
              <w:right w:val="single" w:sz="4" w:space="0" w:color="auto"/>
            </w:tcBorders>
            <w:shd w:val="clear" w:color="auto" w:fill="auto"/>
            <w:noWrap/>
            <w:hideMark/>
          </w:tcPr>
          <w:p w14:paraId="5A5413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529.176</w:t>
            </w:r>
          </w:p>
        </w:tc>
        <w:tc>
          <w:tcPr>
            <w:tcW w:w="1240" w:type="dxa"/>
            <w:tcBorders>
              <w:top w:val="nil"/>
              <w:left w:val="nil"/>
              <w:bottom w:val="single" w:sz="4" w:space="0" w:color="C0C0C0"/>
              <w:right w:val="single" w:sz="4" w:space="0" w:color="auto"/>
            </w:tcBorders>
            <w:shd w:val="clear" w:color="auto" w:fill="auto"/>
            <w:noWrap/>
            <w:hideMark/>
          </w:tcPr>
          <w:p w14:paraId="6676A5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938.830</w:t>
            </w:r>
          </w:p>
        </w:tc>
        <w:tc>
          <w:tcPr>
            <w:tcW w:w="886" w:type="dxa"/>
            <w:tcBorders>
              <w:top w:val="nil"/>
              <w:left w:val="nil"/>
              <w:bottom w:val="single" w:sz="4" w:space="0" w:color="C0C0C0"/>
              <w:right w:val="single" w:sz="4" w:space="0" w:color="auto"/>
            </w:tcBorders>
            <w:shd w:val="clear" w:color="auto" w:fill="auto"/>
            <w:noWrap/>
            <w:hideMark/>
          </w:tcPr>
          <w:p w14:paraId="70A6E9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177,4</w:t>
            </w:r>
          </w:p>
        </w:tc>
      </w:tr>
      <w:tr w:rsidR="00412F4A" w:rsidRPr="00412F4A" w14:paraId="46B47C28"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ADDEACB" w14:textId="77777777" w:rsidR="00412F4A" w:rsidRPr="00412F4A" w:rsidRDefault="00412F4A" w:rsidP="00412F4A">
            <w:pPr>
              <w:rPr>
                <w:rFonts w:ascii="Arial" w:hAnsi="Arial" w:cs="Arial"/>
                <w:sz w:val="16"/>
                <w:szCs w:val="16"/>
              </w:rPr>
            </w:pPr>
            <w:r w:rsidRPr="00412F4A">
              <w:rPr>
                <w:rFonts w:ascii="Arial" w:hAnsi="Arial" w:cs="Arial"/>
                <w:sz w:val="16"/>
                <w:szCs w:val="16"/>
              </w:rPr>
              <w:t>5444</w:t>
            </w:r>
          </w:p>
        </w:tc>
        <w:tc>
          <w:tcPr>
            <w:tcW w:w="5150" w:type="dxa"/>
            <w:tcBorders>
              <w:top w:val="nil"/>
              <w:left w:val="nil"/>
              <w:bottom w:val="single" w:sz="4" w:space="0" w:color="C0C0C0"/>
              <w:right w:val="single" w:sz="4" w:space="0" w:color="auto"/>
            </w:tcBorders>
            <w:shd w:val="clear" w:color="auto" w:fill="auto"/>
            <w:hideMark/>
          </w:tcPr>
          <w:p w14:paraId="5E856661"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tuzemnih osiguravajućih društava izvan javnog sektora</w:t>
            </w:r>
          </w:p>
        </w:tc>
        <w:tc>
          <w:tcPr>
            <w:tcW w:w="567" w:type="dxa"/>
            <w:tcBorders>
              <w:top w:val="nil"/>
              <w:left w:val="nil"/>
              <w:bottom w:val="single" w:sz="4" w:space="0" w:color="C0C0C0"/>
              <w:right w:val="single" w:sz="4" w:space="0" w:color="auto"/>
            </w:tcBorders>
            <w:shd w:val="clear" w:color="auto" w:fill="auto"/>
            <w:hideMark/>
          </w:tcPr>
          <w:p w14:paraId="3EB5822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600</w:t>
            </w:r>
          </w:p>
        </w:tc>
        <w:tc>
          <w:tcPr>
            <w:tcW w:w="1276" w:type="dxa"/>
            <w:tcBorders>
              <w:top w:val="nil"/>
              <w:left w:val="nil"/>
              <w:bottom w:val="single" w:sz="4" w:space="0" w:color="C0C0C0"/>
              <w:right w:val="single" w:sz="4" w:space="0" w:color="auto"/>
            </w:tcBorders>
            <w:shd w:val="clear" w:color="auto" w:fill="auto"/>
            <w:noWrap/>
            <w:hideMark/>
          </w:tcPr>
          <w:p w14:paraId="544F40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F6868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3837F3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D44D393"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noWrap/>
            <w:hideMark/>
          </w:tcPr>
          <w:p w14:paraId="150BEB31" w14:textId="77777777" w:rsidR="00412F4A" w:rsidRPr="00412F4A" w:rsidRDefault="00412F4A" w:rsidP="00412F4A">
            <w:pPr>
              <w:rPr>
                <w:rFonts w:ascii="Arial" w:hAnsi="Arial" w:cs="Arial"/>
                <w:sz w:val="16"/>
                <w:szCs w:val="16"/>
              </w:rPr>
            </w:pPr>
            <w:r w:rsidRPr="00412F4A">
              <w:rPr>
                <w:rFonts w:ascii="Arial" w:hAnsi="Arial" w:cs="Arial"/>
                <w:sz w:val="16"/>
                <w:szCs w:val="16"/>
              </w:rPr>
              <w:t>5445</w:t>
            </w:r>
          </w:p>
        </w:tc>
        <w:tc>
          <w:tcPr>
            <w:tcW w:w="5150" w:type="dxa"/>
            <w:tcBorders>
              <w:top w:val="nil"/>
              <w:left w:val="nil"/>
              <w:bottom w:val="single" w:sz="4" w:space="0" w:color="C0C0C0"/>
              <w:right w:val="single" w:sz="4" w:space="0" w:color="auto"/>
            </w:tcBorders>
            <w:shd w:val="clear" w:color="auto" w:fill="auto"/>
            <w:hideMark/>
          </w:tcPr>
          <w:p w14:paraId="054A766B"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ostalih tuzemnih financijskih institucija izvan javnog sektora</w:t>
            </w:r>
          </w:p>
        </w:tc>
        <w:tc>
          <w:tcPr>
            <w:tcW w:w="567" w:type="dxa"/>
            <w:tcBorders>
              <w:top w:val="nil"/>
              <w:left w:val="nil"/>
              <w:bottom w:val="single" w:sz="4" w:space="0" w:color="C0C0C0"/>
              <w:right w:val="single" w:sz="4" w:space="0" w:color="auto"/>
            </w:tcBorders>
            <w:shd w:val="clear" w:color="auto" w:fill="auto"/>
            <w:hideMark/>
          </w:tcPr>
          <w:p w14:paraId="14ADA28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601</w:t>
            </w:r>
          </w:p>
        </w:tc>
        <w:tc>
          <w:tcPr>
            <w:tcW w:w="1276" w:type="dxa"/>
            <w:tcBorders>
              <w:top w:val="nil"/>
              <w:left w:val="nil"/>
              <w:bottom w:val="single" w:sz="4" w:space="0" w:color="C0C0C0"/>
              <w:right w:val="single" w:sz="4" w:space="0" w:color="auto"/>
            </w:tcBorders>
            <w:shd w:val="clear" w:color="auto" w:fill="auto"/>
            <w:noWrap/>
            <w:hideMark/>
          </w:tcPr>
          <w:p w14:paraId="64406B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174.368</w:t>
            </w:r>
          </w:p>
        </w:tc>
        <w:tc>
          <w:tcPr>
            <w:tcW w:w="1240" w:type="dxa"/>
            <w:tcBorders>
              <w:top w:val="nil"/>
              <w:left w:val="nil"/>
              <w:bottom w:val="single" w:sz="4" w:space="0" w:color="C0C0C0"/>
              <w:right w:val="single" w:sz="4" w:space="0" w:color="auto"/>
            </w:tcBorders>
            <w:shd w:val="clear" w:color="auto" w:fill="auto"/>
            <w:noWrap/>
            <w:hideMark/>
          </w:tcPr>
          <w:p w14:paraId="167887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217.566</w:t>
            </w:r>
          </w:p>
        </w:tc>
        <w:tc>
          <w:tcPr>
            <w:tcW w:w="886" w:type="dxa"/>
            <w:tcBorders>
              <w:top w:val="nil"/>
              <w:left w:val="nil"/>
              <w:bottom w:val="single" w:sz="4" w:space="0" w:color="C0C0C0"/>
              <w:right w:val="single" w:sz="4" w:space="0" w:color="auto"/>
            </w:tcBorders>
            <w:shd w:val="clear" w:color="auto" w:fill="auto"/>
            <w:noWrap/>
            <w:hideMark/>
          </w:tcPr>
          <w:p w14:paraId="28FFED7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124,8</w:t>
            </w:r>
          </w:p>
        </w:tc>
      </w:tr>
      <w:tr w:rsidR="00412F4A" w:rsidRPr="00412F4A" w14:paraId="2372C80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475B233" w14:textId="77777777" w:rsidR="00412F4A" w:rsidRPr="00412F4A" w:rsidRDefault="00412F4A" w:rsidP="00412F4A">
            <w:pPr>
              <w:rPr>
                <w:rFonts w:ascii="Arial" w:hAnsi="Arial" w:cs="Arial"/>
                <w:sz w:val="16"/>
                <w:szCs w:val="16"/>
              </w:rPr>
            </w:pPr>
            <w:r w:rsidRPr="00412F4A">
              <w:rPr>
                <w:rFonts w:ascii="Arial" w:hAnsi="Arial" w:cs="Arial"/>
                <w:sz w:val="16"/>
                <w:szCs w:val="16"/>
              </w:rPr>
              <w:t>5446</w:t>
            </w:r>
          </w:p>
        </w:tc>
        <w:tc>
          <w:tcPr>
            <w:tcW w:w="5150" w:type="dxa"/>
            <w:tcBorders>
              <w:top w:val="nil"/>
              <w:left w:val="nil"/>
              <w:bottom w:val="single" w:sz="4" w:space="0" w:color="C0C0C0"/>
              <w:right w:val="single" w:sz="4" w:space="0" w:color="auto"/>
            </w:tcBorders>
            <w:shd w:val="clear" w:color="auto" w:fill="auto"/>
            <w:hideMark/>
          </w:tcPr>
          <w:p w14:paraId="42423BD9"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od inozemnih kreditnih institucija</w:t>
            </w:r>
          </w:p>
        </w:tc>
        <w:tc>
          <w:tcPr>
            <w:tcW w:w="567" w:type="dxa"/>
            <w:tcBorders>
              <w:top w:val="nil"/>
              <w:left w:val="nil"/>
              <w:bottom w:val="single" w:sz="4" w:space="0" w:color="C0C0C0"/>
              <w:right w:val="single" w:sz="4" w:space="0" w:color="auto"/>
            </w:tcBorders>
            <w:shd w:val="clear" w:color="auto" w:fill="auto"/>
            <w:hideMark/>
          </w:tcPr>
          <w:p w14:paraId="01FECE3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602</w:t>
            </w:r>
          </w:p>
        </w:tc>
        <w:tc>
          <w:tcPr>
            <w:tcW w:w="1276" w:type="dxa"/>
            <w:tcBorders>
              <w:top w:val="nil"/>
              <w:left w:val="nil"/>
              <w:bottom w:val="single" w:sz="4" w:space="0" w:color="C0C0C0"/>
              <w:right w:val="single" w:sz="4" w:space="0" w:color="auto"/>
            </w:tcBorders>
            <w:shd w:val="clear" w:color="auto" w:fill="auto"/>
            <w:noWrap/>
            <w:hideMark/>
          </w:tcPr>
          <w:p w14:paraId="273930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7FCEA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CAFE8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0C61E5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56F7E06" w14:textId="77777777" w:rsidR="00412F4A" w:rsidRPr="00412F4A" w:rsidRDefault="00412F4A" w:rsidP="00412F4A">
            <w:pPr>
              <w:rPr>
                <w:rFonts w:ascii="Arial" w:hAnsi="Arial" w:cs="Arial"/>
                <w:sz w:val="16"/>
                <w:szCs w:val="16"/>
              </w:rPr>
            </w:pPr>
            <w:r w:rsidRPr="00412F4A">
              <w:rPr>
                <w:rFonts w:ascii="Arial" w:hAnsi="Arial" w:cs="Arial"/>
                <w:sz w:val="16"/>
                <w:szCs w:val="16"/>
              </w:rPr>
              <w:t>5447</w:t>
            </w:r>
          </w:p>
        </w:tc>
        <w:tc>
          <w:tcPr>
            <w:tcW w:w="5150" w:type="dxa"/>
            <w:tcBorders>
              <w:top w:val="nil"/>
              <w:left w:val="nil"/>
              <w:bottom w:val="single" w:sz="4" w:space="0" w:color="C0C0C0"/>
              <w:right w:val="single" w:sz="4" w:space="0" w:color="auto"/>
            </w:tcBorders>
            <w:shd w:val="clear" w:color="auto" w:fill="auto"/>
            <w:hideMark/>
          </w:tcPr>
          <w:p w14:paraId="21424D60"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Otplata glavnice primljenih zajmova od inozemnih osiguravajućih </w:t>
            </w:r>
            <w:r w:rsidRPr="00412F4A">
              <w:rPr>
                <w:rFonts w:ascii="Arial" w:hAnsi="Arial" w:cs="Arial"/>
                <w:sz w:val="16"/>
                <w:szCs w:val="16"/>
              </w:rPr>
              <w:lastRenderedPageBreak/>
              <w:t>društava</w:t>
            </w:r>
          </w:p>
        </w:tc>
        <w:tc>
          <w:tcPr>
            <w:tcW w:w="567" w:type="dxa"/>
            <w:tcBorders>
              <w:top w:val="nil"/>
              <w:left w:val="nil"/>
              <w:bottom w:val="single" w:sz="4" w:space="0" w:color="C0C0C0"/>
              <w:right w:val="single" w:sz="4" w:space="0" w:color="auto"/>
            </w:tcBorders>
            <w:shd w:val="clear" w:color="auto" w:fill="auto"/>
            <w:hideMark/>
          </w:tcPr>
          <w:p w14:paraId="079F214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lastRenderedPageBreak/>
              <w:t>603</w:t>
            </w:r>
          </w:p>
        </w:tc>
        <w:tc>
          <w:tcPr>
            <w:tcW w:w="1276" w:type="dxa"/>
            <w:tcBorders>
              <w:top w:val="nil"/>
              <w:left w:val="nil"/>
              <w:bottom w:val="single" w:sz="4" w:space="0" w:color="C0C0C0"/>
              <w:right w:val="single" w:sz="4" w:space="0" w:color="auto"/>
            </w:tcBorders>
            <w:shd w:val="clear" w:color="auto" w:fill="auto"/>
            <w:noWrap/>
            <w:hideMark/>
          </w:tcPr>
          <w:p w14:paraId="7ECBC2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9EFE8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3B3B8D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214C43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B87B9F8" w14:textId="77777777" w:rsidR="00412F4A" w:rsidRPr="00412F4A" w:rsidRDefault="00412F4A" w:rsidP="00412F4A">
            <w:pPr>
              <w:rPr>
                <w:rFonts w:ascii="Arial" w:hAnsi="Arial" w:cs="Arial"/>
                <w:sz w:val="16"/>
                <w:szCs w:val="16"/>
              </w:rPr>
            </w:pPr>
            <w:r w:rsidRPr="00412F4A">
              <w:rPr>
                <w:rFonts w:ascii="Arial" w:hAnsi="Arial" w:cs="Arial"/>
                <w:sz w:val="16"/>
                <w:szCs w:val="16"/>
              </w:rPr>
              <w:t>5448</w:t>
            </w:r>
          </w:p>
        </w:tc>
        <w:tc>
          <w:tcPr>
            <w:tcW w:w="5150" w:type="dxa"/>
            <w:tcBorders>
              <w:top w:val="nil"/>
              <w:left w:val="nil"/>
              <w:bottom w:val="single" w:sz="4" w:space="0" w:color="C0C0C0"/>
              <w:right w:val="single" w:sz="4" w:space="0" w:color="auto"/>
            </w:tcBorders>
            <w:shd w:val="clear" w:color="auto" w:fill="auto"/>
            <w:hideMark/>
          </w:tcPr>
          <w:p w14:paraId="40F60CF3"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ostalih inozemnih financijskih institucija</w:t>
            </w:r>
          </w:p>
        </w:tc>
        <w:tc>
          <w:tcPr>
            <w:tcW w:w="567" w:type="dxa"/>
            <w:tcBorders>
              <w:top w:val="nil"/>
              <w:left w:val="nil"/>
              <w:bottom w:val="single" w:sz="4" w:space="0" w:color="C0C0C0"/>
              <w:right w:val="single" w:sz="4" w:space="0" w:color="auto"/>
            </w:tcBorders>
            <w:shd w:val="clear" w:color="auto" w:fill="auto"/>
            <w:hideMark/>
          </w:tcPr>
          <w:p w14:paraId="3A5BA66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604</w:t>
            </w:r>
          </w:p>
        </w:tc>
        <w:tc>
          <w:tcPr>
            <w:tcW w:w="1276" w:type="dxa"/>
            <w:tcBorders>
              <w:top w:val="nil"/>
              <w:left w:val="nil"/>
              <w:bottom w:val="single" w:sz="4" w:space="0" w:color="C0C0C0"/>
              <w:right w:val="single" w:sz="4" w:space="0" w:color="auto"/>
            </w:tcBorders>
            <w:shd w:val="clear" w:color="auto" w:fill="auto"/>
            <w:noWrap/>
            <w:hideMark/>
          </w:tcPr>
          <w:p w14:paraId="690BE5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87829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4D31D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329006A"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1B72CEB" w14:textId="77777777" w:rsidR="00412F4A" w:rsidRPr="00412F4A" w:rsidRDefault="00412F4A" w:rsidP="00412F4A">
            <w:pPr>
              <w:rPr>
                <w:rFonts w:ascii="Arial" w:hAnsi="Arial" w:cs="Arial"/>
                <w:sz w:val="16"/>
                <w:szCs w:val="16"/>
              </w:rPr>
            </w:pPr>
            <w:r w:rsidRPr="00412F4A">
              <w:rPr>
                <w:rFonts w:ascii="Arial" w:hAnsi="Arial" w:cs="Arial"/>
                <w:sz w:val="16"/>
                <w:szCs w:val="16"/>
              </w:rPr>
              <w:t>545</w:t>
            </w:r>
          </w:p>
        </w:tc>
        <w:tc>
          <w:tcPr>
            <w:tcW w:w="5150" w:type="dxa"/>
            <w:tcBorders>
              <w:top w:val="nil"/>
              <w:left w:val="nil"/>
              <w:bottom w:val="single" w:sz="4" w:space="0" w:color="C0C0C0"/>
              <w:right w:val="single" w:sz="4" w:space="0" w:color="auto"/>
            </w:tcBorders>
            <w:shd w:val="clear" w:color="auto" w:fill="auto"/>
            <w:hideMark/>
          </w:tcPr>
          <w:p w14:paraId="4B431826"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Otplata glavnice primljenih zajmova od trgovačkih društava i obrtnika izvan javnog </w:t>
            </w:r>
            <w:r w:rsidRPr="00412F4A">
              <w:rPr>
                <w:rFonts w:ascii="Arial" w:hAnsi="Arial" w:cs="Arial"/>
                <w:sz w:val="16"/>
                <w:szCs w:val="16"/>
              </w:rPr>
              <w:br/>
              <w:t>sektora (AOP 606 do 609)</w:t>
            </w:r>
          </w:p>
        </w:tc>
        <w:tc>
          <w:tcPr>
            <w:tcW w:w="567" w:type="dxa"/>
            <w:tcBorders>
              <w:top w:val="nil"/>
              <w:left w:val="nil"/>
              <w:bottom w:val="single" w:sz="4" w:space="0" w:color="C0C0C0"/>
              <w:right w:val="single" w:sz="4" w:space="0" w:color="auto"/>
            </w:tcBorders>
            <w:shd w:val="clear" w:color="auto" w:fill="auto"/>
            <w:hideMark/>
          </w:tcPr>
          <w:p w14:paraId="68024F6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605</w:t>
            </w:r>
          </w:p>
        </w:tc>
        <w:tc>
          <w:tcPr>
            <w:tcW w:w="1276" w:type="dxa"/>
            <w:tcBorders>
              <w:top w:val="nil"/>
              <w:left w:val="nil"/>
              <w:bottom w:val="single" w:sz="4" w:space="0" w:color="C0C0C0"/>
              <w:right w:val="single" w:sz="4" w:space="0" w:color="auto"/>
            </w:tcBorders>
            <w:shd w:val="clear" w:color="auto" w:fill="auto"/>
            <w:noWrap/>
            <w:hideMark/>
          </w:tcPr>
          <w:p w14:paraId="3BAD2E4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75.749</w:t>
            </w:r>
          </w:p>
        </w:tc>
        <w:tc>
          <w:tcPr>
            <w:tcW w:w="1240" w:type="dxa"/>
            <w:tcBorders>
              <w:top w:val="nil"/>
              <w:left w:val="nil"/>
              <w:bottom w:val="single" w:sz="4" w:space="0" w:color="C0C0C0"/>
              <w:right w:val="single" w:sz="4" w:space="0" w:color="auto"/>
            </w:tcBorders>
            <w:shd w:val="clear" w:color="auto" w:fill="auto"/>
            <w:noWrap/>
            <w:hideMark/>
          </w:tcPr>
          <w:p w14:paraId="7DD66B4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88.281</w:t>
            </w:r>
          </w:p>
        </w:tc>
        <w:tc>
          <w:tcPr>
            <w:tcW w:w="886" w:type="dxa"/>
            <w:tcBorders>
              <w:top w:val="nil"/>
              <w:left w:val="nil"/>
              <w:bottom w:val="single" w:sz="4" w:space="0" w:color="C0C0C0"/>
              <w:right w:val="single" w:sz="4" w:space="0" w:color="auto"/>
            </w:tcBorders>
            <w:shd w:val="clear" w:color="auto" w:fill="auto"/>
            <w:noWrap/>
            <w:hideMark/>
          </w:tcPr>
          <w:p w14:paraId="25DDA5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116,5</w:t>
            </w:r>
          </w:p>
        </w:tc>
      </w:tr>
      <w:tr w:rsidR="00412F4A" w:rsidRPr="00412F4A" w14:paraId="1445550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701A8F1" w14:textId="77777777" w:rsidR="00412F4A" w:rsidRPr="00412F4A" w:rsidRDefault="00412F4A" w:rsidP="00412F4A">
            <w:pPr>
              <w:rPr>
                <w:rFonts w:ascii="Arial" w:hAnsi="Arial" w:cs="Arial"/>
                <w:sz w:val="16"/>
                <w:szCs w:val="16"/>
              </w:rPr>
            </w:pPr>
            <w:r w:rsidRPr="00412F4A">
              <w:rPr>
                <w:rFonts w:ascii="Arial" w:hAnsi="Arial" w:cs="Arial"/>
                <w:sz w:val="16"/>
                <w:szCs w:val="16"/>
              </w:rPr>
              <w:t>5453</w:t>
            </w:r>
          </w:p>
        </w:tc>
        <w:tc>
          <w:tcPr>
            <w:tcW w:w="5150" w:type="dxa"/>
            <w:tcBorders>
              <w:top w:val="nil"/>
              <w:left w:val="nil"/>
              <w:bottom w:val="single" w:sz="4" w:space="0" w:color="C0C0C0"/>
              <w:right w:val="single" w:sz="4" w:space="0" w:color="auto"/>
            </w:tcBorders>
            <w:shd w:val="clear" w:color="auto" w:fill="auto"/>
            <w:noWrap/>
            <w:hideMark/>
          </w:tcPr>
          <w:p w14:paraId="35BAF580"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tuzemnih trgovačkih društava izvan javnog sektora</w:t>
            </w:r>
          </w:p>
        </w:tc>
        <w:tc>
          <w:tcPr>
            <w:tcW w:w="567" w:type="dxa"/>
            <w:tcBorders>
              <w:top w:val="nil"/>
              <w:left w:val="nil"/>
              <w:bottom w:val="single" w:sz="4" w:space="0" w:color="C0C0C0"/>
              <w:right w:val="single" w:sz="4" w:space="0" w:color="auto"/>
            </w:tcBorders>
            <w:shd w:val="clear" w:color="auto" w:fill="auto"/>
            <w:hideMark/>
          </w:tcPr>
          <w:p w14:paraId="6069021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606</w:t>
            </w:r>
          </w:p>
        </w:tc>
        <w:tc>
          <w:tcPr>
            <w:tcW w:w="1276" w:type="dxa"/>
            <w:tcBorders>
              <w:top w:val="nil"/>
              <w:left w:val="nil"/>
              <w:bottom w:val="single" w:sz="4" w:space="0" w:color="C0C0C0"/>
              <w:right w:val="single" w:sz="4" w:space="0" w:color="auto"/>
            </w:tcBorders>
            <w:shd w:val="clear" w:color="auto" w:fill="auto"/>
            <w:noWrap/>
            <w:hideMark/>
          </w:tcPr>
          <w:p w14:paraId="37814C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75.749</w:t>
            </w:r>
          </w:p>
        </w:tc>
        <w:tc>
          <w:tcPr>
            <w:tcW w:w="1240" w:type="dxa"/>
            <w:tcBorders>
              <w:top w:val="nil"/>
              <w:left w:val="nil"/>
              <w:bottom w:val="single" w:sz="4" w:space="0" w:color="C0C0C0"/>
              <w:right w:val="single" w:sz="4" w:space="0" w:color="auto"/>
            </w:tcBorders>
            <w:shd w:val="clear" w:color="auto" w:fill="auto"/>
            <w:noWrap/>
            <w:hideMark/>
          </w:tcPr>
          <w:p w14:paraId="766CFD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88.281</w:t>
            </w:r>
          </w:p>
        </w:tc>
        <w:tc>
          <w:tcPr>
            <w:tcW w:w="886" w:type="dxa"/>
            <w:tcBorders>
              <w:top w:val="nil"/>
              <w:left w:val="nil"/>
              <w:bottom w:val="single" w:sz="4" w:space="0" w:color="C0C0C0"/>
              <w:right w:val="single" w:sz="4" w:space="0" w:color="auto"/>
            </w:tcBorders>
            <w:shd w:val="clear" w:color="auto" w:fill="auto"/>
            <w:noWrap/>
            <w:hideMark/>
          </w:tcPr>
          <w:p w14:paraId="4E50FE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116,5</w:t>
            </w:r>
          </w:p>
        </w:tc>
      </w:tr>
      <w:tr w:rsidR="00412F4A" w:rsidRPr="00412F4A" w14:paraId="6D5ECF1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2DB047E" w14:textId="77777777" w:rsidR="00412F4A" w:rsidRPr="00412F4A" w:rsidRDefault="00412F4A" w:rsidP="00412F4A">
            <w:pPr>
              <w:rPr>
                <w:rFonts w:ascii="Arial" w:hAnsi="Arial" w:cs="Arial"/>
                <w:sz w:val="16"/>
                <w:szCs w:val="16"/>
              </w:rPr>
            </w:pPr>
            <w:r w:rsidRPr="00412F4A">
              <w:rPr>
                <w:rFonts w:ascii="Arial" w:hAnsi="Arial" w:cs="Arial"/>
                <w:sz w:val="16"/>
                <w:szCs w:val="16"/>
              </w:rPr>
              <w:t>5454</w:t>
            </w:r>
          </w:p>
        </w:tc>
        <w:tc>
          <w:tcPr>
            <w:tcW w:w="5150" w:type="dxa"/>
            <w:tcBorders>
              <w:top w:val="nil"/>
              <w:left w:val="nil"/>
              <w:bottom w:val="single" w:sz="4" w:space="0" w:color="C0C0C0"/>
              <w:right w:val="single" w:sz="4" w:space="0" w:color="auto"/>
            </w:tcBorders>
            <w:shd w:val="clear" w:color="auto" w:fill="auto"/>
            <w:hideMark/>
          </w:tcPr>
          <w:p w14:paraId="67483CA6"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tuzemnih obrtnika</w:t>
            </w:r>
          </w:p>
        </w:tc>
        <w:tc>
          <w:tcPr>
            <w:tcW w:w="567" w:type="dxa"/>
            <w:tcBorders>
              <w:top w:val="nil"/>
              <w:left w:val="nil"/>
              <w:bottom w:val="single" w:sz="4" w:space="0" w:color="C0C0C0"/>
              <w:right w:val="single" w:sz="4" w:space="0" w:color="auto"/>
            </w:tcBorders>
            <w:shd w:val="clear" w:color="auto" w:fill="auto"/>
            <w:hideMark/>
          </w:tcPr>
          <w:p w14:paraId="594B953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607</w:t>
            </w:r>
          </w:p>
        </w:tc>
        <w:tc>
          <w:tcPr>
            <w:tcW w:w="1276" w:type="dxa"/>
            <w:tcBorders>
              <w:top w:val="nil"/>
              <w:left w:val="nil"/>
              <w:bottom w:val="single" w:sz="4" w:space="0" w:color="C0C0C0"/>
              <w:right w:val="single" w:sz="4" w:space="0" w:color="auto"/>
            </w:tcBorders>
            <w:shd w:val="clear" w:color="auto" w:fill="auto"/>
            <w:noWrap/>
            <w:hideMark/>
          </w:tcPr>
          <w:p w14:paraId="43A7D1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80E54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8DDBB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00F016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93AD973" w14:textId="77777777" w:rsidR="00412F4A" w:rsidRPr="00412F4A" w:rsidRDefault="00412F4A" w:rsidP="00412F4A">
            <w:pPr>
              <w:rPr>
                <w:rFonts w:ascii="Arial" w:hAnsi="Arial" w:cs="Arial"/>
                <w:sz w:val="16"/>
                <w:szCs w:val="16"/>
              </w:rPr>
            </w:pPr>
            <w:r w:rsidRPr="00412F4A">
              <w:rPr>
                <w:rFonts w:ascii="Arial" w:hAnsi="Arial" w:cs="Arial"/>
                <w:sz w:val="16"/>
                <w:szCs w:val="16"/>
              </w:rPr>
              <w:t>5455</w:t>
            </w:r>
          </w:p>
        </w:tc>
        <w:tc>
          <w:tcPr>
            <w:tcW w:w="5150" w:type="dxa"/>
            <w:tcBorders>
              <w:top w:val="nil"/>
              <w:left w:val="nil"/>
              <w:bottom w:val="single" w:sz="4" w:space="0" w:color="C0C0C0"/>
              <w:right w:val="single" w:sz="4" w:space="0" w:color="auto"/>
            </w:tcBorders>
            <w:shd w:val="clear" w:color="auto" w:fill="auto"/>
            <w:hideMark/>
          </w:tcPr>
          <w:p w14:paraId="11B510FC"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inozemnih trgovačkih društava</w:t>
            </w:r>
          </w:p>
        </w:tc>
        <w:tc>
          <w:tcPr>
            <w:tcW w:w="567" w:type="dxa"/>
            <w:tcBorders>
              <w:top w:val="nil"/>
              <w:left w:val="nil"/>
              <w:bottom w:val="single" w:sz="4" w:space="0" w:color="C0C0C0"/>
              <w:right w:val="single" w:sz="4" w:space="0" w:color="auto"/>
            </w:tcBorders>
            <w:shd w:val="clear" w:color="auto" w:fill="auto"/>
            <w:hideMark/>
          </w:tcPr>
          <w:p w14:paraId="6A593ED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608</w:t>
            </w:r>
          </w:p>
        </w:tc>
        <w:tc>
          <w:tcPr>
            <w:tcW w:w="1276" w:type="dxa"/>
            <w:tcBorders>
              <w:top w:val="nil"/>
              <w:left w:val="nil"/>
              <w:bottom w:val="single" w:sz="4" w:space="0" w:color="C0C0C0"/>
              <w:right w:val="single" w:sz="4" w:space="0" w:color="auto"/>
            </w:tcBorders>
            <w:shd w:val="clear" w:color="auto" w:fill="auto"/>
            <w:noWrap/>
            <w:hideMark/>
          </w:tcPr>
          <w:p w14:paraId="7CCD30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6DBA8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3DC28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C6566C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AB4A0C2" w14:textId="77777777" w:rsidR="00412F4A" w:rsidRPr="00412F4A" w:rsidRDefault="00412F4A" w:rsidP="00412F4A">
            <w:pPr>
              <w:rPr>
                <w:rFonts w:ascii="Arial" w:hAnsi="Arial" w:cs="Arial"/>
                <w:sz w:val="16"/>
                <w:szCs w:val="16"/>
              </w:rPr>
            </w:pPr>
            <w:r w:rsidRPr="00412F4A">
              <w:rPr>
                <w:rFonts w:ascii="Arial" w:hAnsi="Arial" w:cs="Arial"/>
                <w:sz w:val="16"/>
                <w:szCs w:val="16"/>
              </w:rPr>
              <w:t>5456</w:t>
            </w:r>
          </w:p>
        </w:tc>
        <w:tc>
          <w:tcPr>
            <w:tcW w:w="5150" w:type="dxa"/>
            <w:tcBorders>
              <w:top w:val="nil"/>
              <w:left w:val="nil"/>
              <w:bottom w:val="single" w:sz="4" w:space="0" w:color="C0C0C0"/>
              <w:right w:val="single" w:sz="4" w:space="0" w:color="auto"/>
            </w:tcBorders>
            <w:shd w:val="clear" w:color="auto" w:fill="auto"/>
            <w:hideMark/>
          </w:tcPr>
          <w:p w14:paraId="5E8806FF"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inozemnih obrtnika</w:t>
            </w:r>
          </w:p>
        </w:tc>
        <w:tc>
          <w:tcPr>
            <w:tcW w:w="567" w:type="dxa"/>
            <w:tcBorders>
              <w:top w:val="nil"/>
              <w:left w:val="nil"/>
              <w:bottom w:val="single" w:sz="4" w:space="0" w:color="C0C0C0"/>
              <w:right w:val="single" w:sz="4" w:space="0" w:color="auto"/>
            </w:tcBorders>
            <w:shd w:val="clear" w:color="auto" w:fill="auto"/>
            <w:hideMark/>
          </w:tcPr>
          <w:p w14:paraId="238147E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609</w:t>
            </w:r>
          </w:p>
        </w:tc>
        <w:tc>
          <w:tcPr>
            <w:tcW w:w="1276" w:type="dxa"/>
            <w:tcBorders>
              <w:top w:val="nil"/>
              <w:left w:val="nil"/>
              <w:bottom w:val="single" w:sz="4" w:space="0" w:color="C0C0C0"/>
              <w:right w:val="single" w:sz="4" w:space="0" w:color="auto"/>
            </w:tcBorders>
            <w:shd w:val="clear" w:color="auto" w:fill="auto"/>
            <w:noWrap/>
            <w:hideMark/>
          </w:tcPr>
          <w:p w14:paraId="31B0CF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71CCA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6A03D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6C5CEF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925522A" w14:textId="77777777" w:rsidR="00412F4A" w:rsidRPr="00412F4A" w:rsidRDefault="00412F4A" w:rsidP="00412F4A">
            <w:pPr>
              <w:rPr>
                <w:rFonts w:ascii="Arial" w:hAnsi="Arial" w:cs="Arial"/>
                <w:sz w:val="16"/>
                <w:szCs w:val="16"/>
              </w:rPr>
            </w:pPr>
            <w:r w:rsidRPr="00412F4A">
              <w:rPr>
                <w:rFonts w:ascii="Arial" w:hAnsi="Arial" w:cs="Arial"/>
                <w:sz w:val="16"/>
                <w:szCs w:val="16"/>
              </w:rPr>
              <w:t>547</w:t>
            </w:r>
          </w:p>
        </w:tc>
        <w:tc>
          <w:tcPr>
            <w:tcW w:w="5150" w:type="dxa"/>
            <w:tcBorders>
              <w:top w:val="nil"/>
              <w:left w:val="nil"/>
              <w:bottom w:val="single" w:sz="4" w:space="0" w:color="C0C0C0"/>
              <w:right w:val="single" w:sz="4" w:space="0" w:color="auto"/>
            </w:tcBorders>
            <w:shd w:val="clear" w:color="auto" w:fill="auto"/>
            <w:hideMark/>
          </w:tcPr>
          <w:p w14:paraId="67CDD59E"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drugih razina vlasti (AOP 611 do 617)</w:t>
            </w:r>
          </w:p>
        </w:tc>
        <w:tc>
          <w:tcPr>
            <w:tcW w:w="567" w:type="dxa"/>
            <w:tcBorders>
              <w:top w:val="nil"/>
              <w:left w:val="nil"/>
              <w:bottom w:val="single" w:sz="4" w:space="0" w:color="C0C0C0"/>
              <w:right w:val="single" w:sz="4" w:space="0" w:color="auto"/>
            </w:tcBorders>
            <w:shd w:val="clear" w:color="auto" w:fill="auto"/>
            <w:hideMark/>
          </w:tcPr>
          <w:p w14:paraId="5E890FB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610</w:t>
            </w:r>
          </w:p>
        </w:tc>
        <w:tc>
          <w:tcPr>
            <w:tcW w:w="1276" w:type="dxa"/>
            <w:tcBorders>
              <w:top w:val="nil"/>
              <w:left w:val="nil"/>
              <w:bottom w:val="single" w:sz="4" w:space="0" w:color="C0C0C0"/>
              <w:right w:val="single" w:sz="4" w:space="0" w:color="auto"/>
            </w:tcBorders>
            <w:shd w:val="clear" w:color="auto" w:fill="auto"/>
            <w:noWrap/>
            <w:hideMark/>
          </w:tcPr>
          <w:p w14:paraId="4B2D19A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C3EEA2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4A987A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885415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DA17D2C" w14:textId="77777777" w:rsidR="00412F4A" w:rsidRPr="00412F4A" w:rsidRDefault="00412F4A" w:rsidP="00412F4A">
            <w:pPr>
              <w:rPr>
                <w:rFonts w:ascii="Arial" w:hAnsi="Arial" w:cs="Arial"/>
                <w:sz w:val="16"/>
                <w:szCs w:val="16"/>
              </w:rPr>
            </w:pPr>
            <w:r w:rsidRPr="00412F4A">
              <w:rPr>
                <w:rFonts w:ascii="Arial" w:hAnsi="Arial" w:cs="Arial"/>
                <w:sz w:val="16"/>
                <w:szCs w:val="16"/>
              </w:rPr>
              <w:t>5471</w:t>
            </w:r>
          </w:p>
        </w:tc>
        <w:tc>
          <w:tcPr>
            <w:tcW w:w="5150" w:type="dxa"/>
            <w:tcBorders>
              <w:top w:val="nil"/>
              <w:left w:val="nil"/>
              <w:bottom w:val="single" w:sz="4" w:space="0" w:color="C0C0C0"/>
              <w:right w:val="single" w:sz="4" w:space="0" w:color="auto"/>
            </w:tcBorders>
            <w:shd w:val="clear" w:color="auto" w:fill="auto"/>
            <w:hideMark/>
          </w:tcPr>
          <w:p w14:paraId="474BD79A"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državnog proračuna</w:t>
            </w:r>
          </w:p>
        </w:tc>
        <w:tc>
          <w:tcPr>
            <w:tcW w:w="567" w:type="dxa"/>
            <w:tcBorders>
              <w:top w:val="nil"/>
              <w:left w:val="nil"/>
              <w:bottom w:val="single" w:sz="4" w:space="0" w:color="C0C0C0"/>
              <w:right w:val="single" w:sz="4" w:space="0" w:color="auto"/>
            </w:tcBorders>
            <w:shd w:val="clear" w:color="auto" w:fill="auto"/>
            <w:hideMark/>
          </w:tcPr>
          <w:p w14:paraId="439B07E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611</w:t>
            </w:r>
          </w:p>
        </w:tc>
        <w:tc>
          <w:tcPr>
            <w:tcW w:w="1276" w:type="dxa"/>
            <w:tcBorders>
              <w:top w:val="nil"/>
              <w:left w:val="nil"/>
              <w:bottom w:val="single" w:sz="4" w:space="0" w:color="C0C0C0"/>
              <w:right w:val="single" w:sz="4" w:space="0" w:color="auto"/>
            </w:tcBorders>
            <w:shd w:val="clear" w:color="auto" w:fill="auto"/>
            <w:noWrap/>
            <w:hideMark/>
          </w:tcPr>
          <w:p w14:paraId="2D8A5A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FB4E1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928AD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3FD91F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B299035" w14:textId="77777777" w:rsidR="00412F4A" w:rsidRPr="00412F4A" w:rsidRDefault="00412F4A" w:rsidP="00412F4A">
            <w:pPr>
              <w:rPr>
                <w:rFonts w:ascii="Arial" w:hAnsi="Arial" w:cs="Arial"/>
                <w:sz w:val="16"/>
                <w:szCs w:val="16"/>
              </w:rPr>
            </w:pPr>
            <w:r w:rsidRPr="00412F4A">
              <w:rPr>
                <w:rFonts w:ascii="Arial" w:hAnsi="Arial" w:cs="Arial"/>
                <w:sz w:val="16"/>
                <w:szCs w:val="16"/>
              </w:rPr>
              <w:t>5472</w:t>
            </w:r>
          </w:p>
        </w:tc>
        <w:tc>
          <w:tcPr>
            <w:tcW w:w="5150" w:type="dxa"/>
            <w:tcBorders>
              <w:top w:val="nil"/>
              <w:left w:val="nil"/>
              <w:bottom w:val="single" w:sz="4" w:space="0" w:color="C0C0C0"/>
              <w:right w:val="single" w:sz="4" w:space="0" w:color="auto"/>
            </w:tcBorders>
            <w:shd w:val="clear" w:color="auto" w:fill="auto"/>
            <w:hideMark/>
          </w:tcPr>
          <w:p w14:paraId="348E3206"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županijskih proračuna</w:t>
            </w:r>
          </w:p>
        </w:tc>
        <w:tc>
          <w:tcPr>
            <w:tcW w:w="567" w:type="dxa"/>
            <w:tcBorders>
              <w:top w:val="nil"/>
              <w:left w:val="nil"/>
              <w:bottom w:val="single" w:sz="4" w:space="0" w:color="C0C0C0"/>
              <w:right w:val="single" w:sz="4" w:space="0" w:color="auto"/>
            </w:tcBorders>
            <w:shd w:val="clear" w:color="auto" w:fill="auto"/>
            <w:hideMark/>
          </w:tcPr>
          <w:p w14:paraId="4E21D1E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612</w:t>
            </w:r>
          </w:p>
        </w:tc>
        <w:tc>
          <w:tcPr>
            <w:tcW w:w="1276" w:type="dxa"/>
            <w:tcBorders>
              <w:top w:val="nil"/>
              <w:left w:val="nil"/>
              <w:bottom w:val="single" w:sz="4" w:space="0" w:color="C0C0C0"/>
              <w:right w:val="single" w:sz="4" w:space="0" w:color="auto"/>
            </w:tcBorders>
            <w:shd w:val="clear" w:color="auto" w:fill="auto"/>
            <w:noWrap/>
            <w:hideMark/>
          </w:tcPr>
          <w:p w14:paraId="027DFD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664CB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3CCD4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1B8F3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1D5980E" w14:textId="77777777" w:rsidR="00412F4A" w:rsidRPr="00412F4A" w:rsidRDefault="00412F4A" w:rsidP="00412F4A">
            <w:pPr>
              <w:rPr>
                <w:rFonts w:ascii="Arial" w:hAnsi="Arial" w:cs="Arial"/>
                <w:sz w:val="16"/>
                <w:szCs w:val="16"/>
              </w:rPr>
            </w:pPr>
            <w:r w:rsidRPr="00412F4A">
              <w:rPr>
                <w:rFonts w:ascii="Arial" w:hAnsi="Arial" w:cs="Arial"/>
                <w:sz w:val="16"/>
                <w:szCs w:val="16"/>
              </w:rPr>
              <w:t>5473</w:t>
            </w:r>
          </w:p>
        </w:tc>
        <w:tc>
          <w:tcPr>
            <w:tcW w:w="5150" w:type="dxa"/>
            <w:tcBorders>
              <w:top w:val="nil"/>
              <w:left w:val="nil"/>
              <w:bottom w:val="single" w:sz="4" w:space="0" w:color="C0C0C0"/>
              <w:right w:val="single" w:sz="4" w:space="0" w:color="auto"/>
            </w:tcBorders>
            <w:shd w:val="clear" w:color="auto" w:fill="auto"/>
            <w:hideMark/>
          </w:tcPr>
          <w:p w14:paraId="5A373D82"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gradskih proračuna</w:t>
            </w:r>
          </w:p>
        </w:tc>
        <w:tc>
          <w:tcPr>
            <w:tcW w:w="567" w:type="dxa"/>
            <w:tcBorders>
              <w:top w:val="nil"/>
              <w:left w:val="nil"/>
              <w:bottom w:val="single" w:sz="4" w:space="0" w:color="C0C0C0"/>
              <w:right w:val="single" w:sz="4" w:space="0" w:color="auto"/>
            </w:tcBorders>
            <w:shd w:val="clear" w:color="auto" w:fill="auto"/>
            <w:hideMark/>
          </w:tcPr>
          <w:p w14:paraId="143F77B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613</w:t>
            </w:r>
          </w:p>
        </w:tc>
        <w:tc>
          <w:tcPr>
            <w:tcW w:w="1276" w:type="dxa"/>
            <w:tcBorders>
              <w:top w:val="nil"/>
              <w:left w:val="nil"/>
              <w:bottom w:val="single" w:sz="4" w:space="0" w:color="C0C0C0"/>
              <w:right w:val="single" w:sz="4" w:space="0" w:color="auto"/>
            </w:tcBorders>
            <w:shd w:val="clear" w:color="auto" w:fill="auto"/>
            <w:noWrap/>
            <w:hideMark/>
          </w:tcPr>
          <w:p w14:paraId="61DFCE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20EEC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19458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98C7F2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351EFD9" w14:textId="77777777" w:rsidR="00412F4A" w:rsidRPr="00412F4A" w:rsidRDefault="00412F4A" w:rsidP="00412F4A">
            <w:pPr>
              <w:rPr>
                <w:rFonts w:ascii="Arial" w:hAnsi="Arial" w:cs="Arial"/>
                <w:sz w:val="16"/>
                <w:szCs w:val="16"/>
              </w:rPr>
            </w:pPr>
            <w:r w:rsidRPr="00412F4A">
              <w:rPr>
                <w:rFonts w:ascii="Arial" w:hAnsi="Arial" w:cs="Arial"/>
                <w:sz w:val="16"/>
                <w:szCs w:val="16"/>
              </w:rPr>
              <w:t>5474</w:t>
            </w:r>
          </w:p>
        </w:tc>
        <w:tc>
          <w:tcPr>
            <w:tcW w:w="5150" w:type="dxa"/>
            <w:tcBorders>
              <w:top w:val="nil"/>
              <w:left w:val="nil"/>
              <w:bottom w:val="single" w:sz="4" w:space="0" w:color="C0C0C0"/>
              <w:right w:val="single" w:sz="4" w:space="0" w:color="auto"/>
            </w:tcBorders>
            <w:shd w:val="clear" w:color="auto" w:fill="auto"/>
            <w:hideMark/>
          </w:tcPr>
          <w:p w14:paraId="696B1A84"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općinskih proračuna</w:t>
            </w:r>
          </w:p>
        </w:tc>
        <w:tc>
          <w:tcPr>
            <w:tcW w:w="567" w:type="dxa"/>
            <w:tcBorders>
              <w:top w:val="nil"/>
              <w:left w:val="nil"/>
              <w:bottom w:val="single" w:sz="4" w:space="0" w:color="C0C0C0"/>
              <w:right w:val="single" w:sz="4" w:space="0" w:color="auto"/>
            </w:tcBorders>
            <w:shd w:val="clear" w:color="auto" w:fill="auto"/>
            <w:hideMark/>
          </w:tcPr>
          <w:p w14:paraId="4CE52D1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614</w:t>
            </w:r>
          </w:p>
        </w:tc>
        <w:tc>
          <w:tcPr>
            <w:tcW w:w="1276" w:type="dxa"/>
            <w:tcBorders>
              <w:top w:val="nil"/>
              <w:left w:val="nil"/>
              <w:bottom w:val="single" w:sz="4" w:space="0" w:color="C0C0C0"/>
              <w:right w:val="single" w:sz="4" w:space="0" w:color="auto"/>
            </w:tcBorders>
            <w:shd w:val="clear" w:color="auto" w:fill="auto"/>
            <w:noWrap/>
            <w:hideMark/>
          </w:tcPr>
          <w:p w14:paraId="0F00B8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9BAC5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D301B1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896AE1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DF6B263" w14:textId="77777777" w:rsidR="00412F4A" w:rsidRPr="00412F4A" w:rsidRDefault="00412F4A" w:rsidP="00412F4A">
            <w:pPr>
              <w:rPr>
                <w:rFonts w:ascii="Arial" w:hAnsi="Arial" w:cs="Arial"/>
                <w:sz w:val="16"/>
                <w:szCs w:val="16"/>
              </w:rPr>
            </w:pPr>
            <w:r w:rsidRPr="00412F4A">
              <w:rPr>
                <w:rFonts w:ascii="Arial" w:hAnsi="Arial" w:cs="Arial"/>
                <w:sz w:val="16"/>
                <w:szCs w:val="16"/>
              </w:rPr>
              <w:t>5475</w:t>
            </w:r>
          </w:p>
        </w:tc>
        <w:tc>
          <w:tcPr>
            <w:tcW w:w="5150" w:type="dxa"/>
            <w:tcBorders>
              <w:top w:val="nil"/>
              <w:left w:val="nil"/>
              <w:bottom w:val="single" w:sz="4" w:space="0" w:color="C0C0C0"/>
              <w:right w:val="single" w:sz="4" w:space="0" w:color="auto"/>
            </w:tcBorders>
            <w:shd w:val="clear" w:color="auto" w:fill="auto"/>
            <w:hideMark/>
          </w:tcPr>
          <w:p w14:paraId="5C267B25"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HZMO-a, HZZ-a i HZZO-a</w:t>
            </w:r>
          </w:p>
        </w:tc>
        <w:tc>
          <w:tcPr>
            <w:tcW w:w="567" w:type="dxa"/>
            <w:tcBorders>
              <w:top w:val="nil"/>
              <w:left w:val="nil"/>
              <w:bottom w:val="single" w:sz="4" w:space="0" w:color="C0C0C0"/>
              <w:right w:val="single" w:sz="4" w:space="0" w:color="auto"/>
            </w:tcBorders>
            <w:shd w:val="clear" w:color="auto" w:fill="auto"/>
            <w:hideMark/>
          </w:tcPr>
          <w:p w14:paraId="4B4F2BF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615</w:t>
            </w:r>
          </w:p>
        </w:tc>
        <w:tc>
          <w:tcPr>
            <w:tcW w:w="1276" w:type="dxa"/>
            <w:tcBorders>
              <w:top w:val="nil"/>
              <w:left w:val="nil"/>
              <w:bottom w:val="single" w:sz="4" w:space="0" w:color="C0C0C0"/>
              <w:right w:val="single" w:sz="4" w:space="0" w:color="auto"/>
            </w:tcBorders>
            <w:shd w:val="clear" w:color="auto" w:fill="auto"/>
            <w:noWrap/>
            <w:hideMark/>
          </w:tcPr>
          <w:p w14:paraId="375636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18756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01BE1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A1BD1A5"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7A13D90" w14:textId="77777777" w:rsidR="00412F4A" w:rsidRPr="00412F4A" w:rsidRDefault="00412F4A" w:rsidP="00412F4A">
            <w:pPr>
              <w:rPr>
                <w:rFonts w:ascii="Arial" w:hAnsi="Arial" w:cs="Arial"/>
                <w:sz w:val="16"/>
                <w:szCs w:val="16"/>
              </w:rPr>
            </w:pPr>
            <w:r w:rsidRPr="00412F4A">
              <w:rPr>
                <w:rFonts w:ascii="Arial" w:hAnsi="Arial" w:cs="Arial"/>
                <w:sz w:val="16"/>
                <w:szCs w:val="16"/>
              </w:rPr>
              <w:t>5476</w:t>
            </w:r>
          </w:p>
        </w:tc>
        <w:tc>
          <w:tcPr>
            <w:tcW w:w="5150" w:type="dxa"/>
            <w:tcBorders>
              <w:top w:val="nil"/>
              <w:left w:val="nil"/>
              <w:bottom w:val="single" w:sz="4" w:space="0" w:color="C0C0C0"/>
              <w:right w:val="single" w:sz="4" w:space="0" w:color="auto"/>
            </w:tcBorders>
            <w:shd w:val="clear" w:color="auto" w:fill="auto"/>
            <w:hideMark/>
          </w:tcPr>
          <w:p w14:paraId="1FC3804D"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ostalih izvanproračunskih korisnika državnog proračuna</w:t>
            </w:r>
          </w:p>
        </w:tc>
        <w:tc>
          <w:tcPr>
            <w:tcW w:w="567" w:type="dxa"/>
            <w:tcBorders>
              <w:top w:val="nil"/>
              <w:left w:val="nil"/>
              <w:bottom w:val="single" w:sz="4" w:space="0" w:color="C0C0C0"/>
              <w:right w:val="single" w:sz="4" w:space="0" w:color="auto"/>
            </w:tcBorders>
            <w:shd w:val="clear" w:color="auto" w:fill="auto"/>
            <w:hideMark/>
          </w:tcPr>
          <w:p w14:paraId="2A1DCC4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616</w:t>
            </w:r>
          </w:p>
        </w:tc>
        <w:tc>
          <w:tcPr>
            <w:tcW w:w="1276" w:type="dxa"/>
            <w:tcBorders>
              <w:top w:val="nil"/>
              <w:left w:val="nil"/>
              <w:bottom w:val="single" w:sz="4" w:space="0" w:color="C0C0C0"/>
              <w:right w:val="single" w:sz="4" w:space="0" w:color="auto"/>
            </w:tcBorders>
            <w:shd w:val="clear" w:color="auto" w:fill="auto"/>
            <w:noWrap/>
            <w:hideMark/>
          </w:tcPr>
          <w:p w14:paraId="5432DC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E4F19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B92CE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968B2F2"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8468C05" w14:textId="77777777" w:rsidR="00412F4A" w:rsidRPr="00412F4A" w:rsidRDefault="00412F4A" w:rsidP="00412F4A">
            <w:pPr>
              <w:rPr>
                <w:rFonts w:ascii="Arial" w:hAnsi="Arial" w:cs="Arial"/>
                <w:sz w:val="16"/>
                <w:szCs w:val="16"/>
              </w:rPr>
            </w:pPr>
            <w:r w:rsidRPr="00412F4A">
              <w:rPr>
                <w:rFonts w:ascii="Arial" w:hAnsi="Arial" w:cs="Arial"/>
                <w:sz w:val="16"/>
                <w:szCs w:val="16"/>
              </w:rPr>
              <w:t>5477</w:t>
            </w:r>
          </w:p>
        </w:tc>
        <w:tc>
          <w:tcPr>
            <w:tcW w:w="5150" w:type="dxa"/>
            <w:tcBorders>
              <w:top w:val="nil"/>
              <w:left w:val="nil"/>
              <w:bottom w:val="single" w:sz="4" w:space="0" w:color="C0C0C0"/>
              <w:right w:val="single" w:sz="4" w:space="0" w:color="auto"/>
            </w:tcBorders>
            <w:shd w:val="clear" w:color="auto" w:fill="auto"/>
            <w:hideMark/>
          </w:tcPr>
          <w:p w14:paraId="357676EE"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izvanproračunskih korisnika županijskih, gradskih i općinskih proračuna</w:t>
            </w:r>
          </w:p>
        </w:tc>
        <w:tc>
          <w:tcPr>
            <w:tcW w:w="567" w:type="dxa"/>
            <w:tcBorders>
              <w:top w:val="nil"/>
              <w:left w:val="nil"/>
              <w:bottom w:val="single" w:sz="4" w:space="0" w:color="C0C0C0"/>
              <w:right w:val="single" w:sz="4" w:space="0" w:color="auto"/>
            </w:tcBorders>
            <w:shd w:val="clear" w:color="auto" w:fill="auto"/>
            <w:hideMark/>
          </w:tcPr>
          <w:p w14:paraId="1CBD5D8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617</w:t>
            </w:r>
          </w:p>
        </w:tc>
        <w:tc>
          <w:tcPr>
            <w:tcW w:w="1276" w:type="dxa"/>
            <w:tcBorders>
              <w:top w:val="nil"/>
              <w:left w:val="nil"/>
              <w:bottom w:val="single" w:sz="4" w:space="0" w:color="C0C0C0"/>
              <w:right w:val="single" w:sz="4" w:space="0" w:color="auto"/>
            </w:tcBorders>
            <w:shd w:val="clear" w:color="auto" w:fill="auto"/>
            <w:noWrap/>
            <w:hideMark/>
          </w:tcPr>
          <w:p w14:paraId="27B8FD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EF21B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90F42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D97979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0A5C847" w14:textId="77777777" w:rsidR="00412F4A" w:rsidRPr="00412F4A" w:rsidRDefault="00412F4A" w:rsidP="00412F4A">
            <w:pPr>
              <w:rPr>
                <w:rFonts w:ascii="Arial" w:hAnsi="Arial" w:cs="Arial"/>
                <w:sz w:val="16"/>
                <w:szCs w:val="16"/>
              </w:rPr>
            </w:pPr>
            <w:r w:rsidRPr="00412F4A">
              <w:rPr>
                <w:rFonts w:ascii="Arial" w:hAnsi="Arial" w:cs="Arial"/>
                <w:sz w:val="16"/>
                <w:szCs w:val="16"/>
              </w:rPr>
              <w:t>55</w:t>
            </w:r>
          </w:p>
        </w:tc>
        <w:tc>
          <w:tcPr>
            <w:tcW w:w="5150" w:type="dxa"/>
            <w:tcBorders>
              <w:top w:val="nil"/>
              <w:left w:val="nil"/>
              <w:bottom w:val="single" w:sz="4" w:space="0" w:color="C0C0C0"/>
              <w:right w:val="single" w:sz="4" w:space="0" w:color="auto"/>
            </w:tcBorders>
            <w:shd w:val="clear" w:color="auto" w:fill="auto"/>
            <w:hideMark/>
          </w:tcPr>
          <w:p w14:paraId="030127E2"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vrijednosne papire (AOP 619+622+625)</w:t>
            </w:r>
          </w:p>
        </w:tc>
        <w:tc>
          <w:tcPr>
            <w:tcW w:w="567" w:type="dxa"/>
            <w:tcBorders>
              <w:top w:val="nil"/>
              <w:left w:val="nil"/>
              <w:bottom w:val="single" w:sz="4" w:space="0" w:color="C0C0C0"/>
              <w:right w:val="single" w:sz="4" w:space="0" w:color="auto"/>
            </w:tcBorders>
            <w:shd w:val="clear" w:color="auto" w:fill="auto"/>
            <w:hideMark/>
          </w:tcPr>
          <w:p w14:paraId="5E63C5A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618</w:t>
            </w:r>
          </w:p>
        </w:tc>
        <w:tc>
          <w:tcPr>
            <w:tcW w:w="1276" w:type="dxa"/>
            <w:tcBorders>
              <w:top w:val="nil"/>
              <w:left w:val="nil"/>
              <w:bottom w:val="single" w:sz="4" w:space="0" w:color="C0C0C0"/>
              <w:right w:val="single" w:sz="4" w:space="0" w:color="auto"/>
            </w:tcBorders>
            <w:shd w:val="clear" w:color="auto" w:fill="auto"/>
            <w:noWrap/>
            <w:hideMark/>
          </w:tcPr>
          <w:p w14:paraId="34A21BC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A1104D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9F3EB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60C637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BA007F2" w14:textId="77777777" w:rsidR="00412F4A" w:rsidRPr="00412F4A" w:rsidRDefault="00412F4A" w:rsidP="00412F4A">
            <w:pPr>
              <w:rPr>
                <w:rFonts w:ascii="Arial" w:hAnsi="Arial" w:cs="Arial"/>
                <w:sz w:val="16"/>
                <w:szCs w:val="16"/>
              </w:rPr>
            </w:pPr>
            <w:r w:rsidRPr="00412F4A">
              <w:rPr>
                <w:rFonts w:ascii="Arial" w:hAnsi="Arial" w:cs="Arial"/>
                <w:sz w:val="16"/>
                <w:szCs w:val="16"/>
              </w:rPr>
              <w:t>551</w:t>
            </w:r>
          </w:p>
        </w:tc>
        <w:tc>
          <w:tcPr>
            <w:tcW w:w="5150" w:type="dxa"/>
            <w:tcBorders>
              <w:top w:val="nil"/>
              <w:left w:val="nil"/>
              <w:bottom w:val="single" w:sz="4" w:space="0" w:color="C0C0C0"/>
              <w:right w:val="single" w:sz="4" w:space="0" w:color="auto"/>
            </w:tcBorders>
            <w:shd w:val="clear" w:color="auto" w:fill="auto"/>
            <w:hideMark/>
          </w:tcPr>
          <w:p w14:paraId="755DCBD1"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trezorske zapise (AOP 620+621)</w:t>
            </w:r>
          </w:p>
        </w:tc>
        <w:tc>
          <w:tcPr>
            <w:tcW w:w="567" w:type="dxa"/>
            <w:tcBorders>
              <w:top w:val="nil"/>
              <w:left w:val="nil"/>
              <w:bottom w:val="single" w:sz="4" w:space="0" w:color="C0C0C0"/>
              <w:right w:val="single" w:sz="4" w:space="0" w:color="auto"/>
            </w:tcBorders>
            <w:shd w:val="clear" w:color="auto" w:fill="auto"/>
            <w:hideMark/>
          </w:tcPr>
          <w:p w14:paraId="2A61095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619</w:t>
            </w:r>
          </w:p>
        </w:tc>
        <w:tc>
          <w:tcPr>
            <w:tcW w:w="1276" w:type="dxa"/>
            <w:tcBorders>
              <w:top w:val="nil"/>
              <w:left w:val="nil"/>
              <w:bottom w:val="single" w:sz="4" w:space="0" w:color="C0C0C0"/>
              <w:right w:val="single" w:sz="4" w:space="0" w:color="auto"/>
            </w:tcBorders>
            <w:shd w:val="clear" w:color="auto" w:fill="auto"/>
            <w:noWrap/>
            <w:hideMark/>
          </w:tcPr>
          <w:p w14:paraId="67AFFE2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5B7380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0ED2E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ED8004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450B5A9" w14:textId="77777777" w:rsidR="00412F4A" w:rsidRPr="00412F4A" w:rsidRDefault="00412F4A" w:rsidP="00412F4A">
            <w:pPr>
              <w:rPr>
                <w:rFonts w:ascii="Arial" w:hAnsi="Arial" w:cs="Arial"/>
                <w:sz w:val="16"/>
                <w:szCs w:val="16"/>
              </w:rPr>
            </w:pPr>
            <w:r w:rsidRPr="00412F4A">
              <w:rPr>
                <w:rFonts w:ascii="Arial" w:hAnsi="Arial" w:cs="Arial"/>
                <w:sz w:val="16"/>
                <w:szCs w:val="16"/>
              </w:rPr>
              <w:t>5511</w:t>
            </w:r>
          </w:p>
        </w:tc>
        <w:tc>
          <w:tcPr>
            <w:tcW w:w="5150" w:type="dxa"/>
            <w:tcBorders>
              <w:top w:val="nil"/>
              <w:left w:val="nil"/>
              <w:bottom w:val="single" w:sz="4" w:space="0" w:color="C0C0C0"/>
              <w:right w:val="single" w:sz="4" w:space="0" w:color="auto"/>
            </w:tcBorders>
            <w:shd w:val="clear" w:color="auto" w:fill="auto"/>
            <w:hideMark/>
          </w:tcPr>
          <w:p w14:paraId="2755B750"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trezorske zapise u zemlji</w:t>
            </w:r>
          </w:p>
        </w:tc>
        <w:tc>
          <w:tcPr>
            <w:tcW w:w="567" w:type="dxa"/>
            <w:tcBorders>
              <w:top w:val="nil"/>
              <w:left w:val="nil"/>
              <w:bottom w:val="single" w:sz="4" w:space="0" w:color="C0C0C0"/>
              <w:right w:val="single" w:sz="4" w:space="0" w:color="auto"/>
            </w:tcBorders>
            <w:shd w:val="clear" w:color="auto" w:fill="auto"/>
            <w:hideMark/>
          </w:tcPr>
          <w:p w14:paraId="1E66444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620</w:t>
            </w:r>
          </w:p>
        </w:tc>
        <w:tc>
          <w:tcPr>
            <w:tcW w:w="1276" w:type="dxa"/>
            <w:tcBorders>
              <w:top w:val="nil"/>
              <w:left w:val="nil"/>
              <w:bottom w:val="single" w:sz="4" w:space="0" w:color="C0C0C0"/>
              <w:right w:val="single" w:sz="4" w:space="0" w:color="auto"/>
            </w:tcBorders>
            <w:shd w:val="clear" w:color="auto" w:fill="auto"/>
            <w:noWrap/>
            <w:hideMark/>
          </w:tcPr>
          <w:p w14:paraId="5455B4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6EC1E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B4D483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B13403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F8F9AA0" w14:textId="77777777" w:rsidR="00412F4A" w:rsidRPr="00412F4A" w:rsidRDefault="00412F4A" w:rsidP="00412F4A">
            <w:pPr>
              <w:rPr>
                <w:rFonts w:ascii="Arial" w:hAnsi="Arial" w:cs="Arial"/>
                <w:sz w:val="16"/>
                <w:szCs w:val="16"/>
              </w:rPr>
            </w:pPr>
            <w:r w:rsidRPr="00412F4A">
              <w:rPr>
                <w:rFonts w:ascii="Arial" w:hAnsi="Arial" w:cs="Arial"/>
                <w:sz w:val="16"/>
                <w:szCs w:val="16"/>
              </w:rPr>
              <w:t>5512</w:t>
            </w:r>
          </w:p>
        </w:tc>
        <w:tc>
          <w:tcPr>
            <w:tcW w:w="5150" w:type="dxa"/>
            <w:tcBorders>
              <w:top w:val="nil"/>
              <w:left w:val="nil"/>
              <w:bottom w:val="single" w:sz="4" w:space="0" w:color="C0C0C0"/>
              <w:right w:val="single" w:sz="4" w:space="0" w:color="auto"/>
            </w:tcBorders>
            <w:shd w:val="clear" w:color="auto" w:fill="auto"/>
            <w:hideMark/>
          </w:tcPr>
          <w:p w14:paraId="432BEF79"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trezorske zapise u inozemstvu</w:t>
            </w:r>
          </w:p>
        </w:tc>
        <w:tc>
          <w:tcPr>
            <w:tcW w:w="567" w:type="dxa"/>
            <w:tcBorders>
              <w:top w:val="nil"/>
              <w:left w:val="nil"/>
              <w:bottom w:val="single" w:sz="4" w:space="0" w:color="C0C0C0"/>
              <w:right w:val="single" w:sz="4" w:space="0" w:color="auto"/>
            </w:tcBorders>
            <w:shd w:val="clear" w:color="auto" w:fill="auto"/>
            <w:hideMark/>
          </w:tcPr>
          <w:p w14:paraId="078EDED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621</w:t>
            </w:r>
          </w:p>
        </w:tc>
        <w:tc>
          <w:tcPr>
            <w:tcW w:w="1276" w:type="dxa"/>
            <w:tcBorders>
              <w:top w:val="nil"/>
              <w:left w:val="nil"/>
              <w:bottom w:val="single" w:sz="4" w:space="0" w:color="C0C0C0"/>
              <w:right w:val="single" w:sz="4" w:space="0" w:color="auto"/>
            </w:tcBorders>
            <w:shd w:val="clear" w:color="auto" w:fill="auto"/>
            <w:noWrap/>
            <w:hideMark/>
          </w:tcPr>
          <w:p w14:paraId="0F075E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8B20B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175B0F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69A94B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C9325D8" w14:textId="77777777" w:rsidR="00412F4A" w:rsidRPr="00412F4A" w:rsidRDefault="00412F4A" w:rsidP="00412F4A">
            <w:pPr>
              <w:rPr>
                <w:rFonts w:ascii="Arial" w:hAnsi="Arial" w:cs="Arial"/>
                <w:sz w:val="16"/>
                <w:szCs w:val="16"/>
              </w:rPr>
            </w:pPr>
            <w:r w:rsidRPr="00412F4A">
              <w:rPr>
                <w:rFonts w:ascii="Arial" w:hAnsi="Arial" w:cs="Arial"/>
                <w:sz w:val="16"/>
                <w:szCs w:val="16"/>
              </w:rPr>
              <w:t>552</w:t>
            </w:r>
          </w:p>
        </w:tc>
        <w:tc>
          <w:tcPr>
            <w:tcW w:w="5150" w:type="dxa"/>
            <w:tcBorders>
              <w:top w:val="nil"/>
              <w:left w:val="nil"/>
              <w:bottom w:val="single" w:sz="4" w:space="0" w:color="C0C0C0"/>
              <w:right w:val="single" w:sz="4" w:space="0" w:color="auto"/>
            </w:tcBorders>
            <w:shd w:val="clear" w:color="auto" w:fill="auto"/>
            <w:hideMark/>
          </w:tcPr>
          <w:p w14:paraId="541F9B38"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obveznice (AOP 623+624)</w:t>
            </w:r>
          </w:p>
        </w:tc>
        <w:tc>
          <w:tcPr>
            <w:tcW w:w="567" w:type="dxa"/>
            <w:tcBorders>
              <w:top w:val="nil"/>
              <w:left w:val="nil"/>
              <w:bottom w:val="single" w:sz="4" w:space="0" w:color="C0C0C0"/>
              <w:right w:val="single" w:sz="4" w:space="0" w:color="auto"/>
            </w:tcBorders>
            <w:shd w:val="clear" w:color="auto" w:fill="auto"/>
            <w:hideMark/>
          </w:tcPr>
          <w:p w14:paraId="5B92A5A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622</w:t>
            </w:r>
          </w:p>
        </w:tc>
        <w:tc>
          <w:tcPr>
            <w:tcW w:w="1276" w:type="dxa"/>
            <w:tcBorders>
              <w:top w:val="nil"/>
              <w:left w:val="nil"/>
              <w:bottom w:val="single" w:sz="4" w:space="0" w:color="C0C0C0"/>
              <w:right w:val="single" w:sz="4" w:space="0" w:color="auto"/>
            </w:tcBorders>
            <w:shd w:val="clear" w:color="auto" w:fill="auto"/>
            <w:noWrap/>
            <w:hideMark/>
          </w:tcPr>
          <w:p w14:paraId="23EB0B7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B235C0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68E27D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F6F698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348A3ED" w14:textId="77777777" w:rsidR="00412F4A" w:rsidRPr="00412F4A" w:rsidRDefault="00412F4A" w:rsidP="00412F4A">
            <w:pPr>
              <w:rPr>
                <w:rFonts w:ascii="Arial" w:hAnsi="Arial" w:cs="Arial"/>
                <w:sz w:val="16"/>
                <w:szCs w:val="16"/>
              </w:rPr>
            </w:pPr>
            <w:r w:rsidRPr="00412F4A">
              <w:rPr>
                <w:rFonts w:ascii="Arial" w:hAnsi="Arial" w:cs="Arial"/>
                <w:sz w:val="16"/>
                <w:szCs w:val="16"/>
              </w:rPr>
              <w:t>5521</w:t>
            </w:r>
          </w:p>
        </w:tc>
        <w:tc>
          <w:tcPr>
            <w:tcW w:w="5150" w:type="dxa"/>
            <w:tcBorders>
              <w:top w:val="nil"/>
              <w:left w:val="nil"/>
              <w:bottom w:val="single" w:sz="4" w:space="0" w:color="C0C0C0"/>
              <w:right w:val="single" w:sz="4" w:space="0" w:color="auto"/>
            </w:tcBorders>
            <w:shd w:val="clear" w:color="auto" w:fill="auto"/>
            <w:hideMark/>
          </w:tcPr>
          <w:p w14:paraId="34C5746B"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obveznice u zemlji</w:t>
            </w:r>
          </w:p>
        </w:tc>
        <w:tc>
          <w:tcPr>
            <w:tcW w:w="567" w:type="dxa"/>
            <w:tcBorders>
              <w:top w:val="nil"/>
              <w:left w:val="nil"/>
              <w:bottom w:val="single" w:sz="4" w:space="0" w:color="C0C0C0"/>
              <w:right w:val="single" w:sz="4" w:space="0" w:color="auto"/>
            </w:tcBorders>
            <w:shd w:val="clear" w:color="auto" w:fill="auto"/>
            <w:hideMark/>
          </w:tcPr>
          <w:p w14:paraId="161004F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623</w:t>
            </w:r>
          </w:p>
        </w:tc>
        <w:tc>
          <w:tcPr>
            <w:tcW w:w="1276" w:type="dxa"/>
            <w:tcBorders>
              <w:top w:val="nil"/>
              <w:left w:val="nil"/>
              <w:bottom w:val="single" w:sz="4" w:space="0" w:color="C0C0C0"/>
              <w:right w:val="single" w:sz="4" w:space="0" w:color="auto"/>
            </w:tcBorders>
            <w:shd w:val="clear" w:color="auto" w:fill="auto"/>
            <w:noWrap/>
            <w:hideMark/>
          </w:tcPr>
          <w:p w14:paraId="7F9C28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4D4AC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DE258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3CA7EB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030A46E" w14:textId="77777777" w:rsidR="00412F4A" w:rsidRPr="00412F4A" w:rsidRDefault="00412F4A" w:rsidP="00412F4A">
            <w:pPr>
              <w:rPr>
                <w:rFonts w:ascii="Arial" w:hAnsi="Arial" w:cs="Arial"/>
                <w:sz w:val="16"/>
                <w:szCs w:val="16"/>
              </w:rPr>
            </w:pPr>
            <w:r w:rsidRPr="00412F4A">
              <w:rPr>
                <w:rFonts w:ascii="Arial" w:hAnsi="Arial" w:cs="Arial"/>
                <w:sz w:val="16"/>
                <w:szCs w:val="16"/>
              </w:rPr>
              <w:t>5522</w:t>
            </w:r>
          </w:p>
        </w:tc>
        <w:tc>
          <w:tcPr>
            <w:tcW w:w="5150" w:type="dxa"/>
            <w:tcBorders>
              <w:top w:val="nil"/>
              <w:left w:val="nil"/>
              <w:bottom w:val="single" w:sz="4" w:space="0" w:color="C0C0C0"/>
              <w:right w:val="single" w:sz="4" w:space="0" w:color="auto"/>
            </w:tcBorders>
            <w:shd w:val="clear" w:color="auto" w:fill="auto"/>
            <w:hideMark/>
          </w:tcPr>
          <w:p w14:paraId="5520ECDF"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obveznice u inozemstvu</w:t>
            </w:r>
          </w:p>
        </w:tc>
        <w:tc>
          <w:tcPr>
            <w:tcW w:w="567" w:type="dxa"/>
            <w:tcBorders>
              <w:top w:val="nil"/>
              <w:left w:val="nil"/>
              <w:bottom w:val="single" w:sz="4" w:space="0" w:color="C0C0C0"/>
              <w:right w:val="single" w:sz="4" w:space="0" w:color="auto"/>
            </w:tcBorders>
            <w:shd w:val="clear" w:color="auto" w:fill="auto"/>
            <w:hideMark/>
          </w:tcPr>
          <w:p w14:paraId="6B2C09D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624</w:t>
            </w:r>
          </w:p>
        </w:tc>
        <w:tc>
          <w:tcPr>
            <w:tcW w:w="1276" w:type="dxa"/>
            <w:tcBorders>
              <w:top w:val="nil"/>
              <w:left w:val="nil"/>
              <w:bottom w:val="single" w:sz="4" w:space="0" w:color="C0C0C0"/>
              <w:right w:val="single" w:sz="4" w:space="0" w:color="auto"/>
            </w:tcBorders>
            <w:shd w:val="clear" w:color="auto" w:fill="auto"/>
            <w:noWrap/>
            <w:hideMark/>
          </w:tcPr>
          <w:p w14:paraId="13826D5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DA9CD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62CE7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40137E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A6CD401" w14:textId="77777777" w:rsidR="00412F4A" w:rsidRPr="00412F4A" w:rsidRDefault="00412F4A" w:rsidP="00412F4A">
            <w:pPr>
              <w:rPr>
                <w:rFonts w:ascii="Arial" w:hAnsi="Arial" w:cs="Arial"/>
                <w:sz w:val="16"/>
                <w:szCs w:val="16"/>
              </w:rPr>
            </w:pPr>
            <w:r w:rsidRPr="00412F4A">
              <w:rPr>
                <w:rFonts w:ascii="Arial" w:hAnsi="Arial" w:cs="Arial"/>
                <w:sz w:val="16"/>
                <w:szCs w:val="16"/>
              </w:rPr>
              <w:t>553</w:t>
            </w:r>
          </w:p>
        </w:tc>
        <w:tc>
          <w:tcPr>
            <w:tcW w:w="5150" w:type="dxa"/>
            <w:tcBorders>
              <w:top w:val="nil"/>
              <w:left w:val="nil"/>
              <w:bottom w:val="single" w:sz="4" w:space="0" w:color="C0C0C0"/>
              <w:right w:val="single" w:sz="4" w:space="0" w:color="auto"/>
            </w:tcBorders>
            <w:shd w:val="clear" w:color="auto" w:fill="auto"/>
            <w:hideMark/>
          </w:tcPr>
          <w:p w14:paraId="4C0DFECF"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ostale vrijednosne papire (AOP 626+627)</w:t>
            </w:r>
          </w:p>
        </w:tc>
        <w:tc>
          <w:tcPr>
            <w:tcW w:w="567" w:type="dxa"/>
            <w:tcBorders>
              <w:top w:val="nil"/>
              <w:left w:val="nil"/>
              <w:bottom w:val="single" w:sz="4" w:space="0" w:color="C0C0C0"/>
              <w:right w:val="single" w:sz="4" w:space="0" w:color="auto"/>
            </w:tcBorders>
            <w:shd w:val="clear" w:color="auto" w:fill="auto"/>
            <w:hideMark/>
          </w:tcPr>
          <w:p w14:paraId="4FF519E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625</w:t>
            </w:r>
          </w:p>
        </w:tc>
        <w:tc>
          <w:tcPr>
            <w:tcW w:w="1276" w:type="dxa"/>
            <w:tcBorders>
              <w:top w:val="nil"/>
              <w:left w:val="nil"/>
              <w:bottom w:val="single" w:sz="4" w:space="0" w:color="C0C0C0"/>
              <w:right w:val="single" w:sz="4" w:space="0" w:color="auto"/>
            </w:tcBorders>
            <w:shd w:val="clear" w:color="auto" w:fill="auto"/>
            <w:noWrap/>
            <w:hideMark/>
          </w:tcPr>
          <w:p w14:paraId="08EE759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F21620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EBA16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0C4C67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DC9A659" w14:textId="77777777" w:rsidR="00412F4A" w:rsidRPr="00412F4A" w:rsidRDefault="00412F4A" w:rsidP="00412F4A">
            <w:pPr>
              <w:rPr>
                <w:rFonts w:ascii="Arial" w:hAnsi="Arial" w:cs="Arial"/>
                <w:sz w:val="16"/>
                <w:szCs w:val="16"/>
              </w:rPr>
            </w:pPr>
            <w:r w:rsidRPr="00412F4A">
              <w:rPr>
                <w:rFonts w:ascii="Arial" w:hAnsi="Arial" w:cs="Arial"/>
                <w:sz w:val="16"/>
                <w:szCs w:val="16"/>
              </w:rPr>
              <w:t>5531</w:t>
            </w:r>
          </w:p>
        </w:tc>
        <w:tc>
          <w:tcPr>
            <w:tcW w:w="5150" w:type="dxa"/>
            <w:tcBorders>
              <w:top w:val="nil"/>
              <w:left w:val="nil"/>
              <w:bottom w:val="single" w:sz="4" w:space="0" w:color="C0C0C0"/>
              <w:right w:val="single" w:sz="4" w:space="0" w:color="auto"/>
            </w:tcBorders>
            <w:shd w:val="clear" w:color="auto" w:fill="auto"/>
            <w:hideMark/>
          </w:tcPr>
          <w:p w14:paraId="3BFFAEF3"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ostale vrijednosne papire u zemlji</w:t>
            </w:r>
          </w:p>
        </w:tc>
        <w:tc>
          <w:tcPr>
            <w:tcW w:w="567" w:type="dxa"/>
            <w:tcBorders>
              <w:top w:val="nil"/>
              <w:left w:val="nil"/>
              <w:bottom w:val="single" w:sz="4" w:space="0" w:color="C0C0C0"/>
              <w:right w:val="single" w:sz="4" w:space="0" w:color="auto"/>
            </w:tcBorders>
            <w:shd w:val="clear" w:color="auto" w:fill="auto"/>
            <w:hideMark/>
          </w:tcPr>
          <w:p w14:paraId="5AE77B9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626</w:t>
            </w:r>
          </w:p>
        </w:tc>
        <w:tc>
          <w:tcPr>
            <w:tcW w:w="1276" w:type="dxa"/>
            <w:tcBorders>
              <w:top w:val="nil"/>
              <w:left w:val="nil"/>
              <w:bottom w:val="single" w:sz="4" w:space="0" w:color="C0C0C0"/>
              <w:right w:val="single" w:sz="4" w:space="0" w:color="auto"/>
            </w:tcBorders>
            <w:shd w:val="clear" w:color="auto" w:fill="auto"/>
            <w:noWrap/>
            <w:hideMark/>
          </w:tcPr>
          <w:p w14:paraId="7D7E1F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A9DDA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4CA525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FE613D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7FDAECC" w14:textId="77777777" w:rsidR="00412F4A" w:rsidRPr="00412F4A" w:rsidRDefault="00412F4A" w:rsidP="00412F4A">
            <w:pPr>
              <w:rPr>
                <w:rFonts w:ascii="Arial" w:hAnsi="Arial" w:cs="Arial"/>
                <w:sz w:val="16"/>
                <w:szCs w:val="16"/>
              </w:rPr>
            </w:pPr>
            <w:r w:rsidRPr="00412F4A">
              <w:rPr>
                <w:rFonts w:ascii="Arial" w:hAnsi="Arial" w:cs="Arial"/>
                <w:sz w:val="16"/>
                <w:szCs w:val="16"/>
              </w:rPr>
              <w:t>5532</w:t>
            </w:r>
          </w:p>
        </w:tc>
        <w:tc>
          <w:tcPr>
            <w:tcW w:w="5150" w:type="dxa"/>
            <w:tcBorders>
              <w:top w:val="nil"/>
              <w:left w:val="nil"/>
              <w:bottom w:val="single" w:sz="4" w:space="0" w:color="C0C0C0"/>
              <w:right w:val="single" w:sz="4" w:space="0" w:color="auto"/>
            </w:tcBorders>
            <w:shd w:val="clear" w:color="auto" w:fill="auto"/>
            <w:hideMark/>
          </w:tcPr>
          <w:p w14:paraId="1A27A878"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ostale vrijednosne papire u inozemstvu</w:t>
            </w:r>
          </w:p>
        </w:tc>
        <w:tc>
          <w:tcPr>
            <w:tcW w:w="567" w:type="dxa"/>
            <w:tcBorders>
              <w:top w:val="nil"/>
              <w:left w:val="nil"/>
              <w:bottom w:val="single" w:sz="4" w:space="0" w:color="C0C0C0"/>
              <w:right w:val="single" w:sz="4" w:space="0" w:color="auto"/>
            </w:tcBorders>
            <w:shd w:val="clear" w:color="auto" w:fill="auto"/>
            <w:hideMark/>
          </w:tcPr>
          <w:p w14:paraId="7E76CDB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627</w:t>
            </w:r>
          </w:p>
        </w:tc>
        <w:tc>
          <w:tcPr>
            <w:tcW w:w="1276" w:type="dxa"/>
            <w:tcBorders>
              <w:top w:val="nil"/>
              <w:left w:val="nil"/>
              <w:bottom w:val="single" w:sz="4" w:space="0" w:color="C0C0C0"/>
              <w:right w:val="single" w:sz="4" w:space="0" w:color="auto"/>
            </w:tcBorders>
            <w:shd w:val="clear" w:color="auto" w:fill="auto"/>
            <w:noWrap/>
            <w:hideMark/>
          </w:tcPr>
          <w:p w14:paraId="2EBE18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DB17E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D617C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EADECC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893966B"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20FE37A7" w14:textId="77777777" w:rsidR="00412F4A" w:rsidRPr="00412F4A" w:rsidRDefault="00412F4A" w:rsidP="00412F4A">
            <w:pPr>
              <w:rPr>
                <w:rFonts w:ascii="Arial" w:hAnsi="Arial" w:cs="Arial"/>
                <w:sz w:val="16"/>
                <w:szCs w:val="16"/>
              </w:rPr>
            </w:pPr>
            <w:r w:rsidRPr="00412F4A">
              <w:rPr>
                <w:rFonts w:ascii="Arial" w:hAnsi="Arial" w:cs="Arial"/>
                <w:sz w:val="16"/>
                <w:szCs w:val="16"/>
              </w:rPr>
              <w:t>VIŠAK PRIMITAKA OD FINANCIJSKE IMOVINE I OBVEZA (AOP 413-521)</w:t>
            </w:r>
          </w:p>
        </w:tc>
        <w:tc>
          <w:tcPr>
            <w:tcW w:w="567" w:type="dxa"/>
            <w:tcBorders>
              <w:top w:val="nil"/>
              <w:left w:val="nil"/>
              <w:bottom w:val="single" w:sz="4" w:space="0" w:color="C0C0C0"/>
              <w:right w:val="single" w:sz="4" w:space="0" w:color="auto"/>
            </w:tcBorders>
            <w:shd w:val="clear" w:color="auto" w:fill="auto"/>
            <w:hideMark/>
          </w:tcPr>
          <w:p w14:paraId="53A9BEA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628</w:t>
            </w:r>
          </w:p>
        </w:tc>
        <w:tc>
          <w:tcPr>
            <w:tcW w:w="1276" w:type="dxa"/>
            <w:tcBorders>
              <w:top w:val="nil"/>
              <w:left w:val="nil"/>
              <w:bottom w:val="single" w:sz="4" w:space="0" w:color="C0C0C0"/>
              <w:right w:val="single" w:sz="4" w:space="0" w:color="auto"/>
            </w:tcBorders>
            <w:shd w:val="clear" w:color="auto" w:fill="auto"/>
            <w:noWrap/>
            <w:hideMark/>
          </w:tcPr>
          <w:p w14:paraId="32042DB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559A00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68.384.527</w:t>
            </w:r>
          </w:p>
        </w:tc>
        <w:tc>
          <w:tcPr>
            <w:tcW w:w="886" w:type="dxa"/>
            <w:tcBorders>
              <w:top w:val="nil"/>
              <w:left w:val="nil"/>
              <w:bottom w:val="single" w:sz="4" w:space="0" w:color="C0C0C0"/>
              <w:right w:val="single" w:sz="4" w:space="0" w:color="auto"/>
            </w:tcBorders>
            <w:shd w:val="clear" w:color="auto" w:fill="auto"/>
            <w:noWrap/>
            <w:hideMark/>
          </w:tcPr>
          <w:p w14:paraId="3A5D77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7C687F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1610560"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62181C79" w14:textId="77777777" w:rsidR="00412F4A" w:rsidRPr="00412F4A" w:rsidRDefault="00412F4A" w:rsidP="00412F4A">
            <w:pPr>
              <w:rPr>
                <w:rFonts w:ascii="Arial" w:hAnsi="Arial" w:cs="Arial"/>
                <w:sz w:val="16"/>
                <w:szCs w:val="16"/>
              </w:rPr>
            </w:pPr>
            <w:r w:rsidRPr="00412F4A">
              <w:rPr>
                <w:rFonts w:ascii="Arial" w:hAnsi="Arial" w:cs="Arial"/>
                <w:sz w:val="16"/>
                <w:szCs w:val="16"/>
              </w:rPr>
              <w:t>MANJAK PRIMITAKA OD FINANCIJSKE IMOVINE I OBVEZA (AOP 521-413)</w:t>
            </w:r>
          </w:p>
        </w:tc>
        <w:tc>
          <w:tcPr>
            <w:tcW w:w="567" w:type="dxa"/>
            <w:tcBorders>
              <w:top w:val="nil"/>
              <w:left w:val="nil"/>
              <w:bottom w:val="single" w:sz="4" w:space="0" w:color="C0C0C0"/>
              <w:right w:val="single" w:sz="4" w:space="0" w:color="auto"/>
            </w:tcBorders>
            <w:shd w:val="clear" w:color="auto" w:fill="auto"/>
            <w:hideMark/>
          </w:tcPr>
          <w:p w14:paraId="52093DA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629</w:t>
            </w:r>
          </w:p>
        </w:tc>
        <w:tc>
          <w:tcPr>
            <w:tcW w:w="1276" w:type="dxa"/>
            <w:tcBorders>
              <w:top w:val="nil"/>
              <w:left w:val="nil"/>
              <w:bottom w:val="single" w:sz="4" w:space="0" w:color="C0C0C0"/>
              <w:right w:val="single" w:sz="4" w:space="0" w:color="auto"/>
            </w:tcBorders>
            <w:shd w:val="clear" w:color="auto" w:fill="auto"/>
            <w:noWrap/>
            <w:hideMark/>
          </w:tcPr>
          <w:p w14:paraId="478FE90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779.293</w:t>
            </w:r>
          </w:p>
        </w:tc>
        <w:tc>
          <w:tcPr>
            <w:tcW w:w="1240" w:type="dxa"/>
            <w:tcBorders>
              <w:top w:val="nil"/>
              <w:left w:val="nil"/>
              <w:bottom w:val="single" w:sz="4" w:space="0" w:color="C0C0C0"/>
              <w:right w:val="single" w:sz="4" w:space="0" w:color="auto"/>
            </w:tcBorders>
            <w:shd w:val="clear" w:color="auto" w:fill="auto"/>
            <w:noWrap/>
            <w:hideMark/>
          </w:tcPr>
          <w:p w14:paraId="76EB301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7A1DD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5D778FF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65BED8B" w14:textId="77777777" w:rsidR="00412F4A" w:rsidRPr="00412F4A" w:rsidRDefault="00412F4A" w:rsidP="00412F4A">
            <w:pPr>
              <w:rPr>
                <w:rFonts w:ascii="Arial" w:hAnsi="Arial" w:cs="Arial"/>
                <w:sz w:val="16"/>
                <w:szCs w:val="16"/>
              </w:rPr>
            </w:pPr>
            <w:r w:rsidRPr="00412F4A">
              <w:rPr>
                <w:rFonts w:ascii="Arial" w:hAnsi="Arial" w:cs="Arial"/>
                <w:sz w:val="16"/>
                <w:szCs w:val="16"/>
              </w:rPr>
              <w:t>92213</w:t>
            </w:r>
          </w:p>
        </w:tc>
        <w:tc>
          <w:tcPr>
            <w:tcW w:w="5150" w:type="dxa"/>
            <w:tcBorders>
              <w:top w:val="nil"/>
              <w:left w:val="nil"/>
              <w:bottom w:val="single" w:sz="4" w:space="0" w:color="C0C0C0"/>
              <w:right w:val="single" w:sz="4" w:space="0" w:color="auto"/>
            </w:tcBorders>
            <w:shd w:val="clear" w:color="auto" w:fill="auto"/>
            <w:hideMark/>
          </w:tcPr>
          <w:p w14:paraId="3FB4D845"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Višak primitaka od financijske imovine - preneseni </w:t>
            </w:r>
          </w:p>
        </w:tc>
        <w:tc>
          <w:tcPr>
            <w:tcW w:w="567" w:type="dxa"/>
            <w:tcBorders>
              <w:top w:val="nil"/>
              <w:left w:val="nil"/>
              <w:bottom w:val="single" w:sz="4" w:space="0" w:color="C0C0C0"/>
              <w:right w:val="single" w:sz="4" w:space="0" w:color="auto"/>
            </w:tcBorders>
            <w:shd w:val="clear" w:color="auto" w:fill="auto"/>
            <w:hideMark/>
          </w:tcPr>
          <w:p w14:paraId="17D9A2C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630</w:t>
            </w:r>
          </w:p>
        </w:tc>
        <w:tc>
          <w:tcPr>
            <w:tcW w:w="1276" w:type="dxa"/>
            <w:tcBorders>
              <w:top w:val="nil"/>
              <w:left w:val="nil"/>
              <w:bottom w:val="single" w:sz="4" w:space="0" w:color="C0C0C0"/>
              <w:right w:val="single" w:sz="4" w:space="0" w:color="auto"/>
            </w:tcBorders>
            <w:shd w:val="clear" w:color="auto" w:fill="auto"/>
            <w:noWrap/>
            <w:hideMark/>
          </w:tcPr>
          <w:p w14:paraId="1345E89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477.540</w:t>
            </w:r>
          </w:p>
        </w:tc>
        <w:tc>
          <w:tcPr>
            <w:tcW w:w="1240" w:type="dxa"/>
            <w:tcBorders>
              <w:top w:val="nil"/>
              <w:left w:val="nil"/>
              <w:bottom w:val="single" w:sz="4" w:space="0" w:color="C0C0C0"/>
              <w:right w:val="single" w:sz="4" w:space="0" w:color="auto"/>
            </w:tcBorders>
            <w:shd w:val="clear" w:color="auto" w:fill="auto"/>
            <w:noWrap/>
            <w:hideMark/>
          </w:tcPr>
          <w:p w14:paraId="7BF787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2.995.719</w:t>
            </w:r>
          </w:p>
        </w:tc>
        <w:tc>
          <w:tcPr>
            <w:tcW w:w="886" w:type="dxa"/>
            <w:tcBorders>
              <w:top w:val="nil"/>
              <w:left w:val="nil"/>
              <w:bottom w:val="single" w:sz="4" w:space="0" w:color="C0C0C0"/>
              <w:right w:val="single" w:sz="4" w:space="0" w:color="auto"/>
            </w:tcBorders>
            <w:shd w:val="clear" w:color="auto" w:fill="auto"/>
            <w:noWrap/>
            <w:hideMark/>
          </w:tcPr>
          <w:p w14:paraId="622917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627,3</w:t>
            </w:r>
          </w:p>
        </w:tc>
      </w:tr>
      <w:tr w:rsidR="00412F4A" w:rsidRPr="00412F4A" w14:paraId="3761C2B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EDC0533" w14:textId="77777777" w:rsidR="00412F4A" w:rsidRPr="00412F4A" w:rsidRDefault="00412F4A" w:rsidP="00412F4A">
            <w:pPr>
              <w:rPr>
                <w:rFonts w:ascii="Arial" w:hAnsi="Arial" w:cs="Arial"/>
                <w:sz w:val="16"/>
                <w:szCs w:val="16"/>
              </w:rPr>
            </w:pPr>
            <w:r w:rsidRPr="00412F4A">
              <w:rPr>
                <w:rFonts w:ascii="Arial" w:hAnsi="Arial" w:cs="Arial"/>
                <w:sz w:val="16"/>
                <w:szCs w:val="16"/>
              </w:rPr>
              <w:t>92223</w:t>
            </w:r>
          </w:p>
        </w:tc>
        <w:tc>
          <w:tcPr>
            <w:tcW w:w="5150" w:type="dxa"/>
            <w:tcBorders>
              <w:top w:val="nil"/>
              <w:left w:val="nil"/>
              <w:bottom w:val="single" w:sz="4" w:space="0" w:color="C0C0C0"/>
              <w:right w:val="single" w:sz="4" w:space="0" w:color="auto"/>
            </w:tcBorders>
            <w:shd w:val="clear" w:color="auto" w:fill="auto"/>
            <w:hideMark/>
          </w:tcPr>
          <w:p w14:paraId="69C04E04" w14:textId="77777777" w:rsidR="00412F4A" w:rsidRPr="00412F4A" w:rsidRDefault="00412F4A" w:rsidP="00412F4A">
            <w:pPr>
              <w:rPr>
                <w:rFonts w:ascii="Arial" w:hAnsi="Arial" w:cs="Arial"/>
                <w:sz w:val="16"/>
                <w:szCs w:val="16"/>
              </w:rPr>
            </w:pPr>
            <w:r w:rsidRPr="00412F4A">
              <w:rPr>
                <w:rFonts w:ascii="Arial" w:hAnsi="Arial" w:cs="Arial"/>
                <w:sz w:val="16"/>
                <w:szCs w:val="16"/>
              </w:rPr>
              <w:t>Manjak primitaka od financijske imovine - preneseni</w:t>
            </w:r>
          </w:p>
        </w:tc>
        <w:tc>
          <w:tcPr>
            <w:tcW w:w="567" w:type="dxa"/>
            <w:tcBorders>
              <w:top w:val="nil"/>
              <w:left w:val="nil"/>
              <w:bottom w:val="single" w:sz="4" w:space="0" w:color="C0C0C0"/>
              <w:right w:val="single" w:sz="4" w:space="0" w:color="auto"/>
            </w:tcBorders>
            <w:shd w:val="clear" w:color="auto" w:fill="auto"/>
            <w:hideMark/>
          </w:tcPr>
          <w:p w14:paraId="117DDD2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631</w:t>
            </w:r>
          </w:p>
        </w:tc>
        <w:tc>
          <w:tcPr>
            <w:tcW w:w="1276" w:type="dxa"/>
            <w:tcBorders>
              <w:top w:val="nil"/>
              <w:left w:val="nil"/>
              <w:bottom w:val="single" w:sz="4" w:space="0" w:color="C0C0C0"/>
              <w:right w:val="single" w:sz="4" w:space="0" w:color="auto"/>
            </w:tcBorders>
            <w:shd w:val="clear" w:color="auto" w:fill="auto"/>
            <w:noWrap/>
            <w:hideMark/>
          </w:tcPr>
          <w:p w14:paraId="2499D1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C0C94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9B4C7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986394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C77A5A5"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551A8980" w14:textId="77777777" w:rsidR="00412F4A" w:rsidRPr="00412F4A" w:rsidRDefault="00412F4A" w:rsidP="00412F4A">
            <w:pPr>
              <w:rPr>
                <w:rFonts w:ascii="Arial" w:hAnsi="Arial" w:cs="Arial"/>
                <w:sz w:val="16"/>
                <w:szCs w:val="16"/>
              </w:rPr>
            </w:pPr>
            <w:r w:rsidRPr="00412F4A">
              <w:rPr>
                <w:rFonts w:ascii="Arial" w:hAnsi="Arial" w:cs="Arial"/>
                <w:sz w:val="16"/>
                <w:szCs w:val="16"/>
              </w:rPr>
              <w:t>UKUPNI PRIHODI I PRIMICI (AOP 406+413)</w:t>
            </w:r>
          </w:p>
        </w:tc>
        <w:tc>
          <w:tcPr>
            <w:tcW w:w="567" w:type="dxa"/>
            <w:tcBorders>
              <w:top w:val="nil"/>
              <w:left w:val="nil"/>
              <w:bottom w:val="single" w:sz="4" w:space="0" w:color="C0C0C0"/>
              <w:right w:val="single" w:sz="4" w:space="0" w:color="auto"/>
            </w:tcBorders>
            <w:shd w:val="clear" w:color="auto" w:fill="auto"/>
            <w:hideMark/>
          </w:tcPr>
          <w:p w14:paraId="7619D62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632</w:t>
            </w:r>
          </w:p>
        </w:tc>
        <w:tc>
          <w:tcPr>
            <w:tcW w:w="1276" w:type="dxa"/>
            <w:tcBorders>
              <w:top w:val="nil"/>
              <w:left w:val="nil"/>
              <w:bottom w:val="single" w:sz="4" w:space="0" w:color="C0C0C0"/>
              <w:right w:val="single" w:sz="4" w:space="0" w:color="auto"/>
            </w:tcBorders>
            <w:shd w:val="clear" w:color="auto" w:fill="auto"/>
            <w:noWrap/>
            <w:hideMark/>
          </w:tcPr>
          <w:p w14:paraId="583A850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2.724.912.007</w:t>
            </w:r>
          </w:p>
        </w:tc>
        <w:tc>
          <w:tcPr>
            <w:tcW w:w="1240" w:type="dxa"/>
            <w:tcBorders>
              <w:top w:val="nil"/>
              <w:left w:val="nil"/>
              <w:bottom w:val="single" w:sz="4" w:space="0" w:color="C0C0C0"/>
              <w:right w:val="single" w:sz="4" w:space="0" w:color="auto"/>
            </w:tcBorders>
            <w:shd w:val="clear" w:color="auto" w:fill="auto"/>
            <w:noWrap/>
            <w:hideMark/>
          </w:tcPr>
          <w:p w14:paraId="580DD04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3.363.799.987</w:t>
            </w:r>
          </w:p>
        </w:tc>
        <w:tc>
          <w:tcPr>
            <w:tcW w:w="886" w:type="dxa"/>
            <w:tcBorders>
              <w:top w:val="nil"/>
              <w:left w:val="nil"/>
              <w:bottom w:val="single" w:sz="4" w:space="0" w:color="C0C0C0"/>
              <w:right w:val="single" w:sz="4" w:space="0" w:color="auto"/>
            </w:tcBorders>
            <w:shd w:val="clear" w:color="auto" w:fill="auto"/>
            <w:noWrap/>
            <w:hideMark/>
          </w:tcPr>
          <w:p w14:paraId="24FC2E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123,4</w:t>
            </w:r>
          </w:p>
        </w:tc>
      </w:tr>
      <w:tr w:rsidR="00412F4A" w:rsidRPr="00412F4A" w14:paraId="1D3C815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D4FC982"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68F257F7" w14:textId="77777777" w:rsidR="00412F4A" w:rsidRPr="00412F4A" w:rsidRDefault="00412F4A" w:rsidP="00412F4A">
            <w:pPr>
              <w:rPr>
                <w:rFonts w:ascii="Arial" w:hAnsi="Arial" w:cs="Arial"/>
                <w:sz w:val="16"/>
                <w:szCs w:val="16"/>
              </w:rPr>
            </w:pPr>
            <w:r w:rsidRPr="00412F4A">
              <w:rPr>
                <w:rFonts w:ascii="Arial" w:hAnsi="Arial" w:cs="Arial"/>
                <w:sz w:val="16"/>
                <w:szCs w:val="16"/>
              </w:rPr>
              <w:t>UKUPNI RASHODI I IZDACI (AOP 407+521)</w:t>
            </w:r>
          </w:p>
        </w:tc>
        <w:tc>
          <w:tcPr>
            <w:tcW w:w="567" w:type="dxa"/>
            <w:tcBorders>
              <w:top w:val="nil"/>
              <w:left w:val="nil"/>
              <w:bottom w:val="single" w:sz="4" w:space="0" w:color="C0C0C0"/>
              <w:right w:val="single" w:sz="4" w:space="0" w:color="auto"/>
            </w:tcBorders>
            <w:shd w:val="clear" w:color="auto" w:fill="auto"/>
            <w:hideMark/>
          </w:tcPr>
          <w:p w14:paraId="3425937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633</w:t>
            </w:r>
          </w:p>
        </w:tc>
        <w:tc>
          <w:tcPr>
            <w:tcW w:w="1276" w:type="dxa"/>
            <w:tcBorders>
              <w:top w:val="nil"/>
              <w:left w:val="nil"/>
              <w:bottom w:val="single" w:sz="4" w:space="0" w:color="C0C0C0"/>
              <w:right w:val="single" w:sz="4" w:space="0" w:color="auto"/>
            </w:tcBorders>
            <w:shd w:val="clear" w:color="auto" w:fill="auto"/>
            <w:noWrap/>
            <w:hideMark/>
          </w:tcPr>
          <w:p w14:paraId="20973C4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2.681.411.088</w:t>
            </w:r>
          </w:p>
        </w:tc>
        <w:tc>
          <w:tcPr>
            <w:tcW w:w="1240" w:type="dxa"/>
            <w:tcBorders>
              <w:top w:val="nil"/>
              <w:left w:val="nil"/>
              <w:bottom w:val="single" w:sz="4" w:space="0" w:color="C0C0C0"/>
              <w:right w:val="single" w:sz="4" w:space="0" w:color="auto"/>
            </w:tcBorders>
            <w:shd w:val="clear" w:color="auto" w:fill="auto"/>
            <w:noWrap/>
            <w:hideMark/>
          </w:tcPr>
          <w:p w14:paraId="64F0804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3.363.003.460</w:t>
            </w:r>
          </w:p>
        </w:tc>
        <w:tc>
          <w:tcPr>
            <w:tcW w:w="886" w:type="dxa"/>
            <w:tcBorders>
              <w:top w:val="nil"/>
              <w:left w:val="nil"/>
              <w:bottom w:val="single" w:sz="4" w:space="0" w:color="C0C0C0"/>
              <w:right w:val="single" w:sz="4" w:space="0" w:color="auto"/>
            </w:tcBorders>
            <w:shd w:val="clear" w:color="auto" w:fill="auto"/>
            <w:noWrap/>
            <w:hideMark/>
          </w:tcPr>
          <w:p w14:paraId="79751F3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125,4</w:t>
            </w:r>
          </w:p>
        </w:tc>
      </w:tr>
      <w:tr w:rsidR="00412F4A" w:rsidRPr="00412F4A" w14:paraId="2BB33FA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53B9FBB"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4B6BA5B2" w14:textId="77777777" w:rsidR="00412F4A" w:rsidRPr="00412F4A" w:rsidRDefault="00412F4A" w:rsidP="00412F4A">
            <w:pPr>
              <w:rPr>
                <w:rFonts w:ascii="Arial" w:hAnsi="Arial" w:cs="Arial"/>
                <w:sz w:val="16"/>
                <w:szCs w:val="16"/>
              </w:rPr>
            </w:pPr>
            <w:r w:rsidRPr="00412F4A">
              <w:rPr>
                <w:rFonts w:ascii="Arial" w:hAnsi="Arial" w:cs="Arial"/>
                <w:sz w:val="16"/>
                <w:szCs w:val="16"/>
              </w:rPr>
              <w:t>VIŠAK PRIHODA I PRIMITAKA (AOP 632-633)</w:t>
            </w:r>
          </w:p>
        </w:tc>
        <w:tc>
          <w:tcPr>
            <w:tcW w:w="567" w:type="dxa"/>
            <w:tcBorders>
              <w:top w:val="nil"/>
              <w:left w:val="nil"/>
              <w:bottom w:val="single" w:sz="4" w:space="0" w:color="C0C0C0"/>
              <w:right w:val="single" w:sz="4" w:space="0" w:color="auto"/>
            </w:tcBorders>
            <w:shd w:val="clear" w:color="auto" w:fill="auto"/>
            <w:hideMark/>
          </w:tcPr>
          <w:p w14:paraId="7BC0728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634</w:t>
            </w:r>
          </w:p>
        </w:tc>
        <w:tc>
          <w:tcPr>
            <w:tcW w:w="1276" w:type="dxa"/>
            <w:tcBorders>
              <w:top w:val="nil"/>
              <w:left w:val="nil"/>
              <w:bottom w:val="single" w:sz="4" w:space="0" w:color="C0C0C0"/>
              <w:right w:val="single" w:sz="4" w:space="0" w:color="auto"/>
            </w:tcBorders>
            <w:shd w:val="clear" w:color="auto" w:fill="auto"/>
            <w:noWrap/>
            <w:hideMark/>
          </w:tcPr>
          <w:p w14:paraId="20F7AA1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43.500.919</w:t>
            </w:r>
          </w:p>
        </w:tc>
        <w:tc>
          <w:tcPr>
            <w:tcW w:w="1240" w:type="dxa"/>
            <w:tcBorders>
              <w:top w:val="nil"/>
              <w:left w:val="nil"/>
              <w:bottom w:val="single" w:sz="4" w:space="0" w:color="C0C0C0"/>
              <w:right w:val="single" w:sz="4" w:space="0" w:color="auto"/>
            </w:tcBorders>
            <w:shd w:val="clear" w:color="auto" w:fill="auto"/>
            <w:noWrap/>
            <w:hideMark/>
          </w:tcPr>
          <w:p w14:paraId="5844516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796.527</w:t>
            </w:r>
          </w:p>
        </w:tc>
        <w:tc>
          <w:tcPr>
            <w:tcW w:w="886" w:type="dxa"/>
            <w:tcBorders>
              <w:top w:val="nil"/>
              <w:left w:val="nil"/>
              <w:bottom w:val="single" w:sz="4" w:space="0" w:color="C0C0C0"/>
              <w:right w:val="single" w:sz="4" w:space="0" w:color="auto"/>
            </w:tcBorders>
            <w:shd w:val="clear" w:color="auto" w:fill="auto"/>
            <w:noWrap/>
            <w:hideMark/>
          </w:tcPr>
          <w:p w14:paraId="4FF2AB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w:t>
            </w:r>
          </w:p>
        </w:tc>
      </w:tr>
      <w:tr w:rsidR="00412F4A" w:rsidRPr="00412F4A" w14:paraId="1E8B8EF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69E139C"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4962F9A6" w14:textId="77777777" w:rsidR="00412F4A" w:rsidRPr="00412F4A" w:rsidRDefault="00412F4A" w:rsidP="00412F4A">
            <w:pPr>
              <w:rPr>
                <w:rFonts w:ascii="Arial" w:hAnsi="Arial" w:cs="Arial"/>
                <w:sz w:val="16"/>
                <w:szCs w:val="16"/>
              </w:rPr>
            </w:pPr>
            <w:r w:rsidRPr="00412F4A">
              <w:rPr>
                <w:rFonts w:ascii="Arial" w:hAnsi="Arial" w:cs="Arial"/>
                <w:sz w:val="16"/>
                <w:szCs w:val="16"/>
              </w:rPr>
              <w:t>MANJAK PRIHODA I PRIMITAKA (AOP 633-632)</w:t>
            </w:r>
          </w:p>
        </w:tc>
        <w:tc>
          <w:tcPr>
            <w:tcW w:w="567" w:type="dxa"/>
            <w:tcBorders>
              <w:top w:val="nil"/>
              <w:left w:val="nil"/>
              <w:bottom w:val="single" w:sz="4" w:space="0" w:color="C0C0C0"/>
              <w:right w:val="single" w:sz="4" w:space="0" w:color="auto"/>
            </w:tcBorders>
            <w:shd w:val="clear" w:color="auto" w:fill="auto"/>
            <w:hideMark/>
          </w:tcPr>
          <w:p w14:paraId="7510350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635</w:t>
            </w:r>
          </w:p>
        </w:tc>
        <w:tc>
          <w:tcPr>
            <w:tcW w:w="1276" w:type="dxa"/>
            <w:tcBorders>
              <w:top w:val="nil"/>
              <w:left w:val="nil"/>
              <w:bottom w:val="single" w:sz="4" w:space="0" w:color="C0C0C0"/>
              <w:right w:val="single" w:sz="4" w:space="0" w:color="auto"/>
            </w:tcBorders>
            <w:shd w:val="clear" w:color="auto" w:fill="auto"/>
            <w:noWrap/>
            <w:hideMark/>
          </w:tcPr>
          <w:p w14:paraId="09D085E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FAD8F5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061AF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3F58E9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noWrap/>
            <w:hideMark/>
          </w:tcPr>
          <w:p w14:paraId="6AF7BC11" w14:textId="77777777" w:rsidR="00412F4A" w:rsidRPr="00412F4A" w:rsidRDefault="00412F4A" w:rsidP="00412F4A">
            <w:pPr>
              <w:rPr>
                <w:rFonts w:ascii="Arial" w:hAnsi="Arial" w:cs="Arial"/>
                <w:sz w:val="16"/>
                <w:szCs w:val="16"/>
              </w:rPr>
            </w:pPr>
            <w:r w:rsidRPr="00412F4A">
              <w:rPr>
                <w:rFonts w:ascii="Arial" w:hAnsi="Arial" w:cs="Arial"/>
                <w:sz w:val="16"/>
                <w:szCs w:val="16"/>
              </w:rPr>
              <w:t>9221-9222</w:t>
            </w:r>
          </w:p>
        </w:tc>
        <w:tc>
          <w:tcPr>
            <w:tcW w:w="5150" w:type="dxa"/>
            <w:tcBorders>
              <w:top w:val="nil"/>
              <w:left w:val="nil"/>
              <w:bottom w:val="single" w:sz="4" w:space="0" w:color="C0C0C0"/>
              <w:right w:val="single" w:sz="4" w:space="0" w:color="auto"/>
            </w:tcBorders>
            <w:shd w:val="clear" w:color="auto" w:fill="auto"/>
            <w:hideMark/>
          </w:tcPr>
          <w:p w14:paraId="3CF6D66E" w14:textId="77777777" w:rsidR="00412F4A" w:rsidRPr="00412F4A" w:rsidRDefault="00412F4A" w:rsidP="00412F4A">
            <w:pPr>
              <w:rPr>
                <w:rFonts w:ascii="Arial" w:hAnsi="Arial" w:cs="Arial"/>
                <w:sz w:val="16"/>
                <w:szCs w:val="16"/>
              </w:rPr>
            </w:pPr>
            <w:r w:rsidRPr="00412F4A">
              <w:rPr>
                <w:rFonts w:ascii="Arial" w:hAnsi="Arial" w:cs="Arial"/>
                <w:sz w:val="16"/>
                <w:szCs w:val="16"/>
              </w:rPr>
              <w:t>Višak prihoda i primitaka - preneseni (AOP 410-411+630-631)</w:t>
            </w:r>
          </w:p>
        </w:tc>
        <w:tc>
          <w:tcPr>
            <w:tcW w:w="567" w:type="dxa"/>
            <w:tcBorders>
              <w:top w:val="nil"/>
              <w:left w:val="nil"/>
              <w:bottom w:val="single" w:sz="4" w:space="0" w:color="C0C0C0"/>
              <w:right w:val="single" w:sz="4" w:space="0" w:color="auto"/>
            </w:tcBorders>
            <w:shd w:val="clear" w:color="auto" w:fill="auto"/>
            <w:hideMark/>
          </w:tcPr>
          <w:p w14:paraId="648D165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636</w:t>
            </w:r>
          </w:p>
        </w:tc>
        <w:tc>
          <w:tcPr>
            <w:tcW w:w="1276" w:type="dxa"/>
            <w:tcBorders>
              <w:top w:val="nil"/>
              <w:left w:val="nil"/>
              <w:bottom w:val="single" w:sz="4" w:space="0" w:color="C0C0C0"/>
              <w:right w:val="single" w:sz="4" w:space="0" w:color="auto"/>
            </w:tcBorders>
            <w:shd w:val="clear" w:color="auto" w:fill="auto"/>
            <w:noWrap/>
            <w:hideMark/>
          </w:tcPr>
          <w:p w14:paraId="139F2CC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C84821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2806D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71163C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noWrap/>
            <w:hideMark/>
          </w:tcPr>
          <w:p w14:paraId="2E6CB89C" w14:textId="77777777" w:rsidR="00412F4A" w:rsidRPr="00412F4A" w:rsidRDefault="00412F4A" w:rsidP="00412F4A">
            <w:pPr>
              <w:rPr>
                <w:rFonts w:ascii="Arial" w:hAnsi="Arial" w:cs="Arial"/>
                <w:sz w:val="16"/>
                <w:szCs w:val="16"/>
              </w:rPr>
            </w:pPr>
            <w:r w:rsidRPr="00412F4A">
              <w:rPr>
                <w:rFonts w:ascii="Arial" w:hAnsi="Arial" w:cs="Arial"/>
                <w:sz w:val="16"/>
                <w:szCs w:val="16"/>
              </w:rPr>
              <w:t>9222-9221</w:t>
            </w:r>
          </w:p>
        </w:tc>
        <w:tc>
          <w:tcPr>
            <w:tcW w:w="5150" w:type="dxa"/>
            <w:tcBorders>
              <w:top w:val="nil"/>
              <w:left w:val="nil"/>
              <w:bottom w:val="single" w:sz="4" w:space="0" w:color="C0C0C0"/>
              <w:right w:val="single" w:sz="4" w:space="0" w:color="auto"/>
            </w:tcBorders>
            <w:shd w:val="clear" w:color="auto" w:fill="auto"/>
            <w:hideMark/>
          </w:tcPr>
          <w:p w14:paraId="1BF30C85" w14:textId="77777777" w:rsidR="00412F4A" w:rsidRPr="00412F4A" w:rsidRDefault="00412F4A" w:rsidP="00412F4A">
            <w:pPr>
              <w:rPr>
                <w:rFonts w:ascii="Arial" w:hAnsi="Arial" w:cs="Arial"/>
                <w:sz w:val="16"/>
                <w:szCs w:val="16"/>
              </w:rPr>
            </w:pPr>
            <w:r w:rsidRPr="00412F4A">
              <w:rPr>
                <w:rFonts w:ascii="Arial" w:hAnsi="Arial" w:cs="Arial"/>
                <w:sz w:val="16"/>
                <w:szCs w:val="16"/>
              </w:rPr>
              <w:t>Manjak prihoda i primitaka - preneseni (AOP 411-410+631-630)</w:t>
            </w:r>
          </w:p>
        </w:tc>
        <w:tc>
          <w:tcPr>
            <w:tcW w:w="567" w:type="dxa"/>
            <w:tcBorders>
              <w:top w:val="nil"/>
              <w:left w:val="nil"/>
              <w:bottom w:val="single" w:sz="4" w:space="0" w:color="C0C0C0"/>
              <w:right w:val="single" w:sz="4" w:space="0" w:color="auto"/>
            </w:tcBorders>
            <w:shd w:val="clear" w:color="auto" w:fill="auto"/>
            <w:hideMark/>
          </w:tcPr>
          <w:p w14:paraId="5634079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637</w:t>
            </w:r>
          </w:p>
        </w:tc>
        <w:tc>
          <w:tcPr>
            <w:tcW w:w="1276" w:type="dxa"/>
            <w:tcBorders>
              <w:top w:val="nil"/>
              <w:left w:val="nil"/>
              <w:bottom w:val="single" w:sz="4" w:space="0" w:color="C0C0C0"/>
              <w:right w:val="single" w:sz="4" w:space="0" w:color="auto"/>
            </w:tcBorders>
            <w:shd w:val="clear" w:color="auto" w:fill="auto"/>
            <w:noWrap/>
            <w:hideMark/>
          </w:tcPr>
          <w:p w14:paraId="2514B57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41.663.091</w:t>
            </w:r>
          </w:p>
        </w:tc>
        <w:tc>
          <w:tcPr>
            <w:tcW w:w="1240" w:type="dxa"/>
            <w:tcBorders>
              <w:top w:val="nil"/>
              <w:left w:val="nil"/>
              <w:bottom w:val="single" w:sz="4" w:space="0" w:color="C0C0C0"/>
              <w:right w:val="single" w:sz="4" w:space="0" w:color="auto"/>
            </w:tcBorders>
            <w:shd w:val="clear" w:color="auto" w:fill="auto"/>
            <w:noWrap/>
            <w:hideMark/>
          </w:tcPr>
          <w:p w14:paraId="2682DFF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4.997.205</w:t>
            </w:r>
          </w:p>
        </w:tc>
        <w:tc>
          <w:tcPr>
            <w:tcW w:w="886" w:type="dxa"/>
            <w:tcBorders>
              <w:top w:val="nil"/>
              <w:left w:val="nil"/>
              <w:bottom w:val="single" w:sz="4" w:space="0" w:color="C0C0C0"/>
              <w:right w:val="single" w:sz="4" w:space="0" w:color="auto"/>
            </w:tcBorders>
            <w:shd w:val="clear" w:color="auto" w:fill="auto"/>
            <w:noWrap/>
            <w:hideMark/>
          </w:tcPr>
          <w:p w14:paraId="05D5D3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12,0</w:t>
            </w:r>
          </w:p>
        </w:tc>
      </w:tr>
      <w:tr w:rsidR="00412F4A" w:rsidRPr="00412F4A" w14:paraId="41D2A9B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12D3AAE"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6F311560" w14:textId="77777777" w:rsidR="00412F4A" w:rsidRPr="00412F4A" w:rsidRDefault="00412F4A" w:rsidP="00412F4A">
            <w:pPr>
              <w:rPr>
                <w:rFonts w:ascii="Arial" w:hAnsi="Arial" w:cs="Arial"/>
                <w:sz w:val="16"/>
                <w:szCs w:val="16"/>
              </w:rPr>
            </w:pPr>
            <w:r w:rsidRPr="00412F4A">
              <w:rPr>
                <w:rFonts w:ascii="Arial" w:hAnsi="Arial" w:cs="Arial"/>
                <w:sz w:val="16"/>
                <w:szCs w:val="16"/>
              </w:rPr>
              <w:t>Višak prihoda i primitaka raspoloživ u sljedećem razdoblju (AOP 634+636-635-637)</w:t>
            </w:r>
          </w:p>
        </w:tc>
        <w:tc>
          <w:tcPr>
            <w:tcW w:w="567" w:type="dxa"/>
            <w:tcBorders>
              <w:top w:val="nil"/>
              <w:left w:val="nil"/>
              <w:bottom w:val="single" w:sz="4" w:space="0" w:color="C0C0C0"/>
              <w:right w:val="single" w:sz="4" w:space="0" w:color="auto"/>
            </w:tcBorders>
            <w:shd w:val="clear" w:color="auto" w:fill="auto"/>
            <w:hideMark/>
          </w:tcPr>
          <w:p w14:paraId="490E00E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638</w:t>
            </w:r>
          </w:p>
        </w:tc>
        <w:tc>
          <w:tcPr>
            <w:tcW w:w="1276" w:type="dxa"/>
            <w:tcBorders>
              <w:top w:val="nil"/>
              <w:left w:val="nil"/>
              <w:bottom w:val="single" w:sz="4" w:space="0" w:color="C0C0C0"/>
              <w:right w:val="single" w:sz="4" w:space="0" w:color="auto"/>
            </w:tcBorders>
            <w:shd w:val="clear" w:color="auto" w:fill="auto"/>
            <w:noWrap/>
            <w:hideMark/>
          </w:tcPr>
          <w:p w14:paraId="39468A7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1.837.828</w:t>
            </w:r>
          </w:p>
        </w:tc>
        <w:tc>
          <w:tcPr>
            <w:tcW w:w="1240" w:type="dxa"/>
            <w:tcBorders>
              <w:top w:val="nil"/>
              <w:left w:val="nil"/>
              <w:bottom w:val="single" w:sz="4" w:space="0" w:color="C0C0C0"/>
              <w:right w:val="single" w:sz="4" w:space="0" w:color="auto"/>
            </w:tcBorders>
            <w:shd w:val="clear" w:color="auto" w:fill="auto"/>
            <w:noWrap/>
            <w:hideMark/>
          </w:tcPr>
          <w:p w14:paraId="623A050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6E031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714F27E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9C648D2"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56E46A9E" w14:textId="77777777" w:rsidR="00412F4A" w:rsidRPr="00412F4A" w:rsidRDefault="00412F4A" w:rsidP="00412F4A">
            <w:pPr>
              <w:rPr>
                <w:rFonts w:ascii="Arial" w:hAnsi="Arial" w:cs="Arial"/>
                <w:sz w:val="16"/>
                <w:szCs w:val="16"/>
              </w:rPr>
            </w:pPr>
            <w:r w:rsidRPr="00412F4A">
              <w:rPr>
                <w:rFonts w:ascii="Arial" w:hAnsi="Arial" w:cs="Arial"/>
                <w:sz w:val="16"/>
                <w:szCs w:val="16"/>
              </w:rPr>
              <w:t>Manjak prihoda i primitaka za pokriće u sljedećem razdoblju (AOP 635+637-634-636)</w:t>
            </w:r>
          </w:p>
        </w:tc>
        <w:tc>
          <w:tcPr>
            <w:tcW w:w="567" w:type="dxa"/>
            <w:tcBorders>
              <w:top w:val="nil"/>
              <w:left w:val="nil"/>
              <w:bottom w:val="single" w:sz="4" w:space="0" w:color="C0C0C0"/>
              <w:right w:val="single" w:sz="4" w:space="0" w:color="auto"/>
            </w:tcBorders>
            <w:shd w:val="clear" w:color="auto" w:fill="auto"/>
            <w:hideMark/>
          </w:tcPr>
          <w:p w14:paraId="13DB106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639</w:t>
            </w:r>
          </w:p>
        </w:tc>
        <w:tc>
          <w:tcPr>
            <w:tcW w:w="1276" w:type="dxa"/>
            <w:tcBorders>
              <w:top w:val="nil"/>
              <w:left w:val="nil"/>
              <w:bottom w:val="single" w:sz="4" w:space="0" w:color="C0C0C0"/>
              <w:right w:val="single" w:sz="4" w:space="0" w:color="auto"/>
            </w:tcBorders>
            <w:shd w:val="clear" w:color="auto" w:fill="auto"/>
            <w:noWrap/>
            <w:hideMark/>
          </w:tcPr>
          <w:p w14:paraId="56122E6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28B8C4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4.200.678</w:t>
            </w:r>
          </w:p>
        </w:tc>
        <w:tc>
          <w:tcPr>
            <w:tcW w:w="886" w:type="dxa"/>
            <w:tcBorders>
              <w:top w:val="nil"/>
              <w:left w:val="nil"/>
              <w:bottom w:val="single" w:sz="4" w:space="0" w:color="C0C0C0"/>
              <w:right w:val="single" w:sz="4" w:space="0" w:color="auto"/>
            </w:tcBorders>
            <w:shd w:val="clear" w:color="auto" w:fill="auto"/>
            <w:noWrap/>
            <w:hideMark/>
          </w:tcPr>
          <w:p w14:paraId="0E9125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D8BE471" w14:textId="77777777" w:rsidTr="007B4149">
        <w:trPr>
          <w:trHeight w:val="480"/>
        </w:trPr>
        <w:tc>
          <w:tcPr>
            <w:tcW w:w="1195" w:type="dxa"/>
            <w:tcBorders>
              <w:top w:val="nil"/>
              <w:left w:val="single" w:sz="4" w:space="0" w:color="auto"/>
              <w:bottom w:val="nil"/>
              <w:right w:val="single" w:sz="4" w:space="0" w:color="auto"/>
            </w:tcBorders>
            <w:shd w:val="clear" w:color="auto" w:fill="auto"/>
            <w:hideMark/>
          </w:tcPr>
          <w:p w14:paraId="04BB6580" w14:textId="77777777" w:rsidR="00412F4A" w:rsidRPr="00412F4A" w:rsidRDefault="00412F4A" w:rsidP="00412F4A">
            <w:pPr>
              <w:rPr>
                <w:rFonts w:ascii="Arial" w:hAnsi="Arial" w:cs="Arial"/>
                <w:sz w:val="16"/>
                <w:szCs w:val="16"/>
              </w:rPr>
            </w:pPr>
            <w:r w:rsidRPr="00412F4A">
              <w:rPr>
                <w:rFonts w:ascii="Arial" w:hAnsi="Arial" w:cs="Arial"/>
                <w:sz w:val="16"/>
                <w:szCs w:val="16"/>
              </w:rPr>
              <w:t>19</w:t>
            </w:r>
          </w:p>
        </w:tc>
        <w:tc>
          <w:tcPr>
            <w:tcW w:w="5150" w:type="dxa"/>
            <w:tcBorders>
              <w:top w:val="nil"/>
              <w:left w:val="nil"/>
              <w:bottom w:val="nil"/>
              <w:right w:val="single" w:sz="4" w:space="0" w:color="auto"/>
            </w:tcBorders>
            <w:shd w:val="clear" w:color="auto" w:fill="auto"/>
            <w:hideMark/>
          </w:tcPr>
          <w:p w14:paraId="24318E2F" w14:textId="77777777" w:rsidR="00412F4A" w:rsidRPr="00412F4A" w:rsidRDefault="00412F4A" w:rsidP="00412F4A">
            <w:pPr>
              <w:rPr>
                <w:rFonts w:ascii="Arial" w:hAnsi="Arial" w:cs="Arial"/>
                <w:sz w:val="16"/>
                <w:szCs w:val="16"/>
              </w:rPr>
            </w:pPr>
            <w:r w:rsidRPr="00412F4A">
              <w:rPr>
                <w:rFonts w:ascii="Arial" w:hAnsi="Arial" w:cs="Arial"/>
                <w:sz w:val="16"/>
                <w:szCs w:val="16"/>
              </w:rPr>
              <w:t>Unaprijed plaćeni rashodi budućih razdoblja i nedospjela naplata prihoda (aktivna vremenska razgraničenja)</w:t>
            </w:r>
          </w:p>
        </w:tc>
        <w:tc>
          <w:tcPr>
            <w:tcW w:w="567" w:type="dxa"/>
            <w:tcBorders>
              <w:top w:val="nil"/>
              <w:left w:val="nil"/>
              <w:bottom w:val="nil"/>
              <w:right w:val="single" w:sz="4" w:space="0" w:color="auto"/>
            </w:tcBorders>
            <w:shd w:val="clear" w:color="auto" w:fill="auto"/>
            <w:hideMark/>
          </w:tcPr>
          <w:p w14:paraId="1C285AC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640</w:t>
            </w:r>
          </w:p>
        </w:tc>
        <w:tc>
          <w:tcPr>
            <w:tcW w:w="1276" w:type="dxa"/>
            <w:tcBorders>
              <w:top w:val="nil"/>
              <w:left w:val="nil"/>
              <w:bottom w:val="nil"/>
              <w:right w:val="single" w:sz="4" w:space="0" w:color="auto"/>
            </w:tcBorders>
            <w:shd w:val="clear" w:color="auto" w:fill="auto"/>
            <w:noWrap/>
            <w:hideMark/>
          </w:tcPr>
          <w:p w14:paraId="532F0C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169.546.446</w:t>
            </w:r>
          </w:p>
        </w:tc>
        <w:tc>
          <w:tcPr>
            <w:tcW w:w="1240" w:type="dxa"/>
            <w:tcBorders>
              <w:top w:val="nil"/>
              <w:left w:val="nil"/>
              <w:bottom w:val="nil"/>
              <w:right w:val="single" w:sz="4" w:space="0" w:color="auto"/>
            </w:tcBorders>
            <w:shd w:val="clear" w:color="auto" w:fill="auto"/>
            <w:noWrap/>
            <w:hideMark/>
          </w:tcPr>
          <w:p w14:paraId="4EF25D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175.171.131</w:t>
            </w:r>
          </w:p>
        </w:tc>
        <w:tc>
          <w:tcPr>
            <w:tcW w:w="886" w:type="dxa"/>
            <w:tcBorders>
              <w:top w:val="nil"/>
              <w:left w:val="nil"/>
              <w:bottom w:val="nil"/>
              <w:right w:val="single" w:sz="4" w:space="0" w:color="auto"/>
            </w:tcBorders>
            <w:shd w:val="clear" w:color="auto" w:fill="auto"/>
            <w:noWrap/>
            <w:hideMark/>
          </w:tcPr>
          <w:p w14:paraId="42FA0B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103,3</w:t>
            </w:r>
          </w:p>
        </w:tc>
      </w:tr>
      <w:tr w:rsidR="00412F4A" w:rsidRPr="00412F4A" w14:paraId="65CDAB2D" w14:textId="77777777" w:rsidTr="007B4149">
        <w:trPr>
          <w:trHeight w:val="300"/>
        </w:trPr>
        <w:tc>
          <w:tcPr>
            <w:tcW w:w="6345" w:type="dxa"/>
            <w:gridSpan w:val="2"/>
            <w:tcBorders>
              <w:top w:val="single" w:sz="4" w:space="0" w:color="000000"/>
              <w:left w:val="single" w:sz="4" w:space="0" w:color="000000"/>
              <w:bottom w:val="nil"/>
              <w:right w:val="nil"/>
            </w:tcBorders>
            <w:shd w:val="clear" w:color="000000" w:fill="C0C0C0"/>
            <w:vAlign w:val="center"/>
            <w:hideMark/>
          </w:tcPr>
          <w:p w14:paraId="4AC778C6"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Obvezni analitički podaci</w:t>
            </w:r>
          </w:p>
        </w:tc>
        <w:tc>
          <w:tcPr>
            <w:tcW w:w="567" w:type="dxa"/>
            <w:tcBorders>
              <w:top w:val="single" w:sz="4" w:space="0" w:color="000000"/>
              <w:left w:val="nil"/>
              <w:bottom w:val="nil"/>
              <w:right w:val="nil"/>
            </w:tcBorders>
            <w:shd w:val="clear" w:color="000000" w:fill="C0C0C0"/>
            <w:noWrap/>
            <w:vAlign w:val="center"/>
            <w:hideMark/>
          </w:tcPr>
          <w:p w14:paraId="617126D5"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1276" w:type="dxa"/>
            <w:tcBorders>
              <w:top w:val="single" w:sz="4" w:space="0" w:color="000000"/>
              <w:left w:val="nil"/>
              <w:bottom w:val="nil"/>
              <w:right w:val="nil"/>
            </w:tcBorders>
            <w:shd w:val="clear" w:color="000000" w:fill="C0C0C0"/>
            <w:noWrap/>
            <w:vAlign w:val="center"/>
            <w:hideMark/>
          </w:tcPr>
          <w:p w14:paraId="4CEBB097"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1240" w:type="dxa"/>
            <w:tcBorders>
              <w:top w:val="single" w:sz="4" w:space="0" w:color="000000"/>
              <w:left w:val="nil"/>
              <w:bottom w:val="nil"/>
              <w:right w:val="nil"/>
            </w:tcBorders>
            <w:shd w:val="clear" w:color="000000" w:fill="C0C0C0"/>
            <w:noWrap/>
            <w:vAlign w:val="center"/>
            <w:hideMark/>
          </w:tcPr>
          <w:p w14:paraId="08E26A53"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886" w:type="dxa"/>
            <w:tcBorders>
              <w:top w:val="single" w:sz="4" w:space="0" w:color="000000"/>
              <w:left w:val="nil"/>
              <w:bottom w:val="nil"/>
              <w:right w:val="single" w:sz="4" w:space="0" w:color="000000"/>
            </w:tcBorders>
            <w:shd w:val="clear" w:color="000000" w:fill="C0C0C0"/>
            <w:noWrap/>
            <w:vAlign w:val="center"/>
            <w:hideMark/>
          </w:tcPr>
          <w:p w14:paraId="7115A0FB"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r>
      <w:tr w:rsidR="00412F4A" w:rsidRPr="00412F4A" w14:paraId="7DE11F3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E2CD011" w14:textId="77777777" w:rsidR="00412F4A" w:rsidRPr="00412F4A" w:rsidRDefault="00412F4A" w:rsidP="00412F4A">
            <w:pPr>
              <w:rPr>
                <w:rFonts w:ascii="Arial" w:hAnsi="Arial" w:cs="Arial"/>
                <w:sz w:val="16"/>
                <w:szCs w:val="16"/>
              </w:rPr>
            </w:pPr>
            <w:r w:rsidRPr="00412F4A">
              <w:rPr>
                <w:rFonts w:ascii="Arial" w:hAnsi="Arial" w:cs="Arial"/>
                <w:sz w:val="16"/>
                <w:szCs w:val="16"/>
              </w:rPr>
              <w:t>11</w:t>
            </w:r>
          </w:p>
        </w:tc>
        <w:tc>
          <w:tcPr>
            <w:tcW w:w="5150" w:type="dxa"/>
            <w:tcBorders>
              <w:top w:val="nil"/>
              <w:left w:val="nil"/>
              <w:bottom w:val="single" w:sz="4" w:space="0" w:color="C0C0C0"/>
              <w:right w:val="single" w:sz="4" w:space="0" w:color="auto"/>
            </w:tcBorders>
            <w:shd w:val="clear" w:color="auto" w:fill="auto"/>
            <w:hideMark/>
          </w:tcPr>
          <w:p w14:paraId="3836D32D" w14:textId="77777777" w:rsidR="00412F4A" w:rsidRPr="00412F4A" w:rsidRDefault="00412F4A" w:rsidP="00412F4A">
            <w:pPr>
              <w:rPr>
                <w:rFonts w:ascii="Arial" w:hAnsi="Arial" w:cs="Arial"/>
                <w:sz w:val="16"/>
                <w:szCs w:val="16"/>
              </w:rPr>
            </w:pPr>
            <w:r w:rsidRPr="00412F4A">
              <w:rPr>
                <w:rFonts w:ascii="Arial" w:hAnsi="Arial" w:cs="Arial"/>
                <w:sz w:val="16"/>
                <w:szCs w:val="16"/>
              </w:rPr>
              <w:t>Stanje novčanih sredstava na početku izvještajnog razdoblja</w:t>
            </w:r>
          </w:p>
        </w:tc>
        <w:tc>
          <w:tcPr>
            <w:tcW w:w="567" w:type="dxa"/>
            <w:tcBorders>
              <w:top w:val="nil"/>
              <w:left w:val="nil"/>
              <w:bottom w:val="single" w:sz="4" w:space="0" w:color="C0C0C0"/>
              <w:right w:val="single" w:sz="4" w:space="0" w:color="auto"/>
            </w:tcBorders>
            <w:shd w:val="clear" w:color="auto" w:fill="auto"/>
            <w:hideMark/>
          </w:tcPr>
          <w:p w14:paraId="2A50254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641</w:t>
            </w:r>
          </w:p>
        </w:tc>
        <w:tc>
          <w:tcPr>
            <w:tcW w:w="1276" w:type="dxa"/>
            <w:tcBorders>
              <w:top w:val="nil"/>
              <w:left w:val="nil"/>
              <w:bottom w:val="single" w:sz="4" w:space="0" w:color="C0C0C0"/>
              <w:right w:val="single" w:sz="4" w:space="0" w:color="auto"/>
            </w:tcBorders>
            <w:shd w:val="clear" w:color="auto" w:fill="auto"/>
            <w:noWrap/>
            <w:hideMark/>
          </w:tcPr>
          <w:p w14:paraId="5FB252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1.260.758.462</w:t>
            </w:r>
          </w:p>
        </w:tc>
        <w:tc>
          <w:tcPr>
            <w:tcW w:w="1240" w:type="dxa"/>
            <w:tcBorders>
              <w:top w:val="nil"/>
              <w:left w:val="nil"/>
              <w:bottom w:val="single" w:sz="4" w:space="0" w:color="C0C0C0"/>
              <w:right w:val="single" w:sz="4" w:space="0" w:color="auto"/>
            </w:tcBorders>
            <w:shd w:val="clear" w:color="auto" w:fill="auto"/>
            <w:noWrap/>
            <w:hideMark/>
          </w:tcPr>
          <w:p w14:paraId="57217B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1.124.594.191</w:t>
            </w:r>
          </w:p>
        </w:tc>
        <w:tc>
          <w:tcPr>
            <w:tcW w:w="886" w:type="dxa"/>
            <w:tcBorders>
              <w:top w:val="nil"/>
              <w:left w:val="nil"/>
              <w:bottom w:val="single" w:sz="4" w:space="0" w:color="C0C0C0"/>
              <w:right w:val="single" w:sz="4" w:space="0" w:color="auto"/>
            </w:tcBorders>
            <w:shd w:val="clear" w:color="auto" w:fill="auto"/>
            <w:noWrap/>
            <w:hideMark/>
          </w:tcPr>
          <w:p w14:paraId="3A8791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89,2</w:t>
            </w:r>
          </w:p>
        </w:tc>
      </w:tr>
      <w:tr w:rsidR="00412F4A" w:rsidRPr="00412F4A" w14:paraId="0801876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07746D0" w14:textId="77777777" w:rsidR="00412F4A" w:rsidRPr="00412F4A" w:rsidRDefault="00412F4A" w:rsidP="00412F4A">
            <w:pPr>
              <w:rPr>
                <w:rFonts w:ascii="Arial" w:hAnsi="Arial" w:cs="Arial"/>
                <w:sz w:val="16"/>
                <w:szCs w:val="16"/>
              </w:rPr>
            </w:pPr>
            <w:r w:rsidRPr="00412F4A">
              <w:rPr>
                <w:rFonts w:ascii="Arial" w:hAnsi="Arial" w:cs="Arial"/>
                <w:sz w:val="16"/>
                <w:szCs w:val="16"/>
              </w:rPr>
              <w:t>11-dugov.</w:t>
            </w:r>
          </w:p>
        </w:tc>
        <w:tc>
          <w:tcPr>
            <w:tcW w:w="5150" w:type="dxa"/>
            <w:tcBorders>
              <w:top w:val="nil"/>
              <w:left w:val="nil"/>
              <w:bottom w:val="single" w:sz="4" w:space="0" w:color="C0C0C0"/>
              <w:right w:val="single" w:sz="4" w:space="0" w:color="auto"/>
            </w:tcBorders>
            <w:shd w:val="clear" w:color="auto" w:fill="auto"/>
            <w:hideMark/>
          </w:tcPr>
          <w:p w14:paraId="3AE47E7E" w14:textId="77777777" w:rsidR="00412F4A" w:rsidRPr="00412F4A" w:rsidRDefault="00412F4A" w:rsidP="00412F4A">
            <w:pPr>
              <w:rPr>
                <w:rFonts w:ascii="Arial" w:hAnsi="Arial" w:cs="Arial"/>
                <w:sz w:val="16"/>
                <w:szCs w:val="16"/>
              </w:rPr>
            </w:pPr>
            <w:r w:rsidRPr="00412F4A">
              <w:rPr>
                <w:rFonts w:ascii="Arial" w:hAnsi="Arial" w:cs="Arial"/>
                <w:sz w:val="16"/>
                <w:szCs w:val="16"/>
              </w:rPr>
              <w:t>Ukupni priljevi na novčane račune i blagajne</w:t>
            </w:r>
          </w:p>
        </w:tc>
        <w:tc>
          <w:tcPr>
            <w:tcW w:w="567" w:type="dxa"/>
            <w:tcBorders>
              <w:top w:val="nil"/>
              <w:left w:val="nil"/>
              <w:bottom w:val="single" w:sz="4" w:space="0" w:color="C0C0C0"/>
              <w:right w:val="single" w:sz="4" w:space="0" w:color="auto"/>
            </w:tcBorders>
            <w:shd w:val="clear" w:color="auto" w:fill="auto"/>
            <w:hideMark/>
          </w:tcPr>
          <w:p w14:paraId="6AD574F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642</w:t>
            </w:r>
          </w:p>
        </w:tc>
        <w:tc>
          <w:tcPr>
            <w:tcW w:w="1276" w:type="dxa"/>
            <w:tcBorders>
              <w:top w:val="nil"/>
              <w:left w:val="nil"/>
              <w:bottom w:val="single" w:sz="4" w:space="0" w:color="C0C0C0"/>
              <w:right w:val="single" w:sz="4" w:space="0" w:color="auto"/>
            </w:tcBorders>
            <w:shd w:val="clear" w:color="auto" w:fill="auto"/>
            <w:noWrap/>
            <w:hideMark/>
          </w:tcPr>
          <w:p w14:paraId="19F46B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3.743.294.665</w:t>
            </w:r>
          </w:p>
        </w:tc>
        <w:tc>
          <w:tcPr>
            <w:tcW w:w="1240" w:type="dxa"/>
            <w:tcBorders>
              <w:top w:val="nil"/>
              <w:left w:val="nil"/>
              <w:bottom w:val="single" w:sz="4" w:space="0" w:color="C0C0C0"/>
              <w:right w:val="single" w:sz="4" w:space="0" w:color="auto"/>
            </w:tcBorders>
            <w:shd w:val="clear" w:color="auto" w:fill="auto"/>
            <w:noWrap/>
            <w:hideMark/>
          </w:tcPr>
          <w:p w14:paraId="50CF52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5.912.815.909</w:t>
            </w:r>
          </w:p>
        </w:tc>
        <w:tc>
          <w:tcPr>
            <w:tcW w:w="886" w:type="dxa"/>
            <w:tcBorders>
              <w:top w:val="nil"/>
              <w:left w:val="nil"/>
              <w:bottom w:val="single" w:sz="4" w:space="0" w:color="C0C0C0"/>
              <w:right w:val="single" w:sz="4" w:space="0" w:color="auto"/>
            </w:tcBorders>
            <w:shd w:val="clear" w:color="auto" w:fill="auto"/>
            <w:noWrap/>
            <w:hideMark/>
          </w:tcPr>
          <w:p w14:paraId="3CA459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158,0</w:t>
            </w:r>
          </w:p>
        </w:tc>
      </w:tr>
      <w:tr w:rsidR="00412F4A" w:rsidRPr="00412F4A" w14:paraId="739C43F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DB4645E" w14:textId="77777777" w:rsidR="00412F4A" w:rsidRPr="00412F4A" w:rsidRDefault="00412F4A" w:rsidP="00412F4A">
            <w:pPr>
              <w:rPr>
                <w:rFonts w:ascii="Arial" w:hAnsi="Arial" w:cs="Arial"/>
                <w:sz w:val="16"/>
                <w:szCs w:val="16"/>
              </w:rPr>
            </w:pPr>
            <w:r w:rsidRPr="00412F4A">
              <w:rPr>
                <w:rFonts w:ascii="Arial" w:hAnsi="Arial" w:cs="Arial"/>
                <w:sz w:val="16"/>
                <w:szCs w:val="16"/>
              </w:rPr>
              <w:t>11-potraž.</w:t>
            </w:r>
          </w:p>
        </w:tc>
        <w:tc>
          <w:tcPr>
            <w:tcW w:w="5150" w:type="dxa"/>
            <w:tcBorders>
              <w:top w:val="nil"/>
              <w:left w:val="nil"/>
              <w:bottom w:val="single" w:sz="4" w:space="0" w:color="C0C0C0"/>
              <w:right w:val="single" w:sz="4" w:space="0" w:color="auto"/>
            </w:tcBorders>
            <w:shd w:val="clear" w:color="auto" w:fill="auto"/>
            <w:hideMark/>
          </w:tcPr>
          <w:p w14:paraId="4C7B3DD8" w14:textId="77777777" w:rsidR="00412F4A" w:rsidRPr="00412F4A" w:rsidRDefault="00412F4A" w:rsidP="00412F4A">
            <w:pPr>
              <w:rPr>
                <w:rFonts w:ascii="Arial" w:hAnsi="Arial" w:cs="Arial"/>
                <w:sz w:val="16"/>
                <w:szCs w:val="16"/>
              </w:rPr>
            </w:pPr>
            <w:r w:rsidRPr="00412F4A">
              <w:rPr>
                <w:rFonts w:ascii="Arial" w:hAnsi="Arial" w:cs="Arial"/>
                <w:sz w:val="16"/>
                <w:szCs w:val="16"/>
              </w:rPr>
              <w:t>Ukupni odljevi s novčanih računa i blagajni</w:t>
            </w:r>
          </w:p>
        </w:tc>
        <w:tc>
          <w:tcPr>
            <w:tcW w:w="567" w:type="dxa"/>
            <w:tcBorders>
              <w:top w:val="nil"/>
              <w:left w:val="nil"/>
              <w:bottom w:val="single" w:sz="4" w:space="0" w:color="C0C0C0"/>
              <w:right w:val="single" w:sz="4" w:space="0" w:color="auto"/>
            </w:tcBorders>
            <w:shd w:val="clear" w:color="auto" w:fill="auto"/>
            <w:hideMark/>
          </w:tcPr>
          <w:p w14:paraId="2F005D3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643</w:t>
            </w:r>
          </w:p>
        </w:tc>
        <w:tc>
          <w:tcPr>
            <w:tcW w:w="1276" w:type="dxa"/>
            <w:tcBorders>
              <w:top w:val="nil"/>
              <w:left w:val="nil"/>
              <w:bottom w:val="single" w:sz="4" w:space="0" w:color="C0C0C0"/>
              <w:right w:val="single" w:sz="4" w:space="0" w:color="auto"/>
            </w:tcBorders>
            <w:shd w:val="clear" w:color="auto" w:fill="auto"/>
            <w:noWrap/>
            <w:hideMark/>
          </w:tcPr>
          <w:p w14:paraId="3C03CC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3.879.458.935</w:t>
            </w:r>
          </w:p>
        </w:tc>
        <w:tc>
          <w:tcPr>
            <w:tcW w:w="1240" w:type="dxa"/>
            <w:tcBorders>
              <w:top w:val="nil"/>
              <w:left w:val="nil"/>
              <w:bottom w:val="single" w:sz="4" w:space="0" w:color="C0C0C0"/>
              <w:right w:val="single" w:sz="4" w:space="0" w:color="auto"/>
            </w:tcBorders>
            <w:shd w:val="clear" w:color="auto" w:fill="auto"/>
            <w:noWrap/>
            <w:hideMark/>
          </w:tcPr>
          <w:p w14:paraId="78C886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5.896.409.222</w:t>
            </w:r>
          </w:p>
        </w:tc>
        <w:tc>
          <w:tcPr>
            <w:tcW w:w="886" w:type="dxa"/>
            <w:tcBorders>
              <w:top w:val="nil"/>
              <w:left w:val="nil"/>
              <w:bottom w:val="single" w:sz="4" w:space="0" w:color="C0C0C0"/>
              <w:right w:val="single" w:sz="4" w:space="0" w:color="auto"/>
            </w:tcBorders>
            <w:shd w:val="clear" w:color="auto" w:fill="auto"/>
            <w:noWrap/>
            <w:hideMark/>
          </w:tcPr>
          <w:p w14:paraId="3FEC9E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152,0</w:t>
            </w:r>
          </w:p>
        </w:tc>
      </w:tr>
      <w:tr w:rsidR="00412F4A" w:rsidRPr="00412F4A" w14:paraId="4610453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CE88F28" w14:textId="77777777" w:rsidR="00412F4A" w:rsidRPr="00412F4A" w:rsidRDefault="00412F4A" w:rsidP="00412F4A">
            <w:pPr>
              <w:rPr>
                <w:rFonts w:ascii="Arial" w:hAnsi="Arial" w:cs="Arial"/>
                <w:sz w:val="16"/>
                <w:szCs w:val="16"/>
              </w:rPr>
            </w:pPr>
            <w:r w:rsidRPr="00412F4A">
              <w:rPr>
                <w:rFonts w:ascii="Arial" w:hAnsi="Arial" w:cs="Arial"/>
                <w:sz w:val="16"/>
                <w:szCs w:val="16"/>
              </w:rPr>
              <w:t>11</w:t>
            </w:r>
          </w:p>
        </w:tc>
        <w:tc>
          <w:tcPr>
            <w:tcW w:w="5150" w:type="dxa"/>
            <w:tcBorders>
              <w:top w:val="nil"/>
              <w:left w:val="nil"/>
              <w:bottom w:val="single" w:sz="4" w:space="0" w:color="C0C0C0"/>
              <w:right w:val="single" w:sz="4" w:space="0" w:color="auto"/>
            </w:tcBorders>
            <w:shd w:val="clear" w:color="auto" w:fill="auto"/>
            <w:hideMark/>
          </w:tcPr>
          <w:p w14:paraId="10C8DA5C" w14:textId="77777777" w:rsidR="00412F4A" w:rsidRPr="00412F4A" w:rsidRDefault="00412F4A" w:rsidP="00412F4A">
            <w:pPr>
              <w:rPr>
                <w:rFonts w:ascii="Arial" w:hAnsi="Arial" w:cs="Arial"/>
                <w:sz w:val="16"/>
                <w:szCs w:val="16"/>
              </w:rPr>
            </w:pPr>
            <w:r w:rsidRPr="00412F4A">
              <w:rPr>
                <w:rFonts w:ascii="Arial" w:hAnsi="Arial" w:cs="Arial"/>
                <w:sz w:val="16"/>
                <w:szCs w:val="16"/>
              </w:rPr>
              <w:t>Stanje novčanih sredstava na kraju izvještajnog razdoblja (AOP 641+642-643)</w:t>
            </w:r>
          </w:p>
        </w:tc>
        <w:tc>
          <w:tcPr>
            <w:tcW w:w="567" w:type="dxa"/>
            <w:tcBorders>
              <w:top w:val="nil"/>
              <w:left w:val="nil"/>
              <w:bottom w:val="single" w:sz="4" w:space="0" w:color="C0C0C0"/>
              <w:right w:val="single" w:sz="4" w:space="0" w:color="auto"/>
            </w:tcBorders>
            <w:shd w:val="clear" w:color="auto" w:fill="auto"/>
            <w:hideMark/>
          </w:tcPr>
          <w:p w14:paraId="046DB35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644</w:t>
            </w:r>
          </w:p>
        </w:tc>
        <w:tc>
          <w:tcPr>
            <w:tcW w:w="1276" w:type="dxa"/>
            <w:tcBorders>
              <w:top w:val="nil"/>
              <w:left w:val="nil"/>
              <w:bottom w:val="single" w:sz="4" w:space="0" w:color="C0C0C0"/>
              <w:right w:val="single" w:sz="4" w:space="0" w:color="auto"/>
            </w:tcBorders>
            <w:shd w:val="clear" w:color="auto" w:fill="auto"/>
            <w:noWrap/>
            <w:hideMark/>
          </w:tcPr>
          <w:p w14:paraId="7F85179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1.124.594.192</w:t>
            </w:r>
          </w:p>
        </w:tc>
        <w:tc>
          <w:tcPr>
            <w:tcW w:w="1240" w:type="dxa"/>
            <w:tcBorders>
              <w:top w:val="nil"/>
              <w:left w:val="nil"/>
              <w:bottom w:val="single" w:sz="4" w:space="0" w:color="C0C0C0"/>
              <w:right w:val="single" w:sz="4" w:space="0" w:color="auto"/>
            </w:tcBorders>
            <w:shd w:val="clear" w:color="auto" w:fill="auto"/>
            <w:noWrap/>
            <w:hideMark/>
          </w:tcPr>
          <w:p w14:paraId="2FE7150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1.141.000.878</w:t>
            </w:r>
          </w:p>
        </w:tc>
        <w:tc>
          <w:tcPr>
            <w:tcW w:w="886" w:type="dxa"/>
            <w:tcBorders>
              <w:top w:val="nil"/>
              <w:left w:val="nil"/>
              <w:bottom w:val="single" w:sz="4" w:space="0" w:color="C0C0C0"/>
              <w:right w:val="single" w:sz="4" w:space="0" w:color="auto"/>
            </w:tcBorders>
            <w:shd w:val="clear" w:color="auto" w:fill="auto"/>
            <w:noWrap/>
            <w:hideMark/>
          </w:tcPr>
          <w:p w14:paraId="4F1DD2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101,5</w:t>
            </w:r>
          </w:p>
        </w:tc>
      </w:tr>
      <w:tr w:rsidR="00412F4A" w:rsidRPr="00412F4A" w14:paraId="135E4A5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93D3369"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3BEA45D2" w14:textId="77777777" w:rsidR="00412F4A" w:rsidRPr="00412F4A" w:rsidRDefault="00412F4A" w:rsidP="00412F4A">
            <w:pPr>
              <w:rPr>
                <w:rFonts w:ascii="Arial" w:hAnsi="Arial" w:cs="Arial"/>
                <w:sz w:val="16"/>
                <w:szCs w:val="16"/>
              </w:rPr>
            </w:pPr>
            <w:r w:rsidRPr="00412F4A">
              <w:rPr>
                <w:rFonts w:ascii="Arial" w:hAnsi="Arial" w:cs="Arial"/>
                <w:sz w:val="16"/>
                <w:szCs w:val="16"/>
              </w:rPr>
              <w:t>Prosječan broj zaposlenih u tijelima na osnovi stanja na početku i na kraju izvještajnog razdoblja (cijeli broj)</w:t>
            </w:r>
          </w:p>
        </w:tc>
        <w:tc>
          <w:tcPr>
            <w:tcW w:w="567" w:type="dxa"/>
            <w:tcBorders>
              <w:top w:val="nil"/>
              <w:left w:val="nil"/>
              <w:bottom w:val="single" w:sz="4" w:space="0" w:color="C0C0C0"/>
              <w:right w:val="single" w:sz="4" w:space="0" w:color="auto"/>
            </w:tcBorders>
            <w:shd w:val="clear" w:color="auto" w:fill="auto"/>
            <w:hideMark/>
          </w:tcPr>
          <w:p w14:paraId="25855AB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645</w:t>
            </w:r>
          </w:p>
        </w:tc>
        <w:tc>
          <w:tcPr>
            <w:tcW w:w="1276" w:type="dxa"/>
            <w:tcBorders>
              <w:top w:val="nil"/>
              <w:left w:val="nil"/>
              <w:bottom w:val="single" w:sz="4" w:space="0" w:color="C0C0C0"/>
              <w:right w:val="single" w:sz="4" w:space="0" w:color="auto"/>
            </w:tcBorders>
            <w:shd w:val="clear" w:color="auto" w:fill="auto"/>
            <w:noWrap/>
            <w:hideMark/>
          </w:tcPr>
          <w:p w14:paraId="07F6C9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1.041</w:t>
            </w:r>
          </w:p>
        </w:tc>
        <w:tc>
          <w:tcPr>
            <w:tcW w:w="1240" w:type="dxa"/>
            <w:tcBorders>
              <w:top w:val="nil"/>
              <w:left w:val="nil"/>
              <w:bottom w:val="single" w:sz="4" w:space="0" w:color="C0C0C0"/>
              <w:right w:val="single" w:sz="4" w:space="0" w:color="auto"/>
            </w:tcBorders>
            <w:shd w:val="clear" w:color="auto" w:fill="auto"/>
            <w:noWrap/>
            <w:hideMark/>
          </w:tcPr>
          <w:p w14:paraId="218F6B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1.018</w:t>
            </w:r>
          </w:p>
        </w:tc>
        <w:tc>
          <w:tcPr>
            <w:tcW w:w="886" w:type="dxa"/>
            <w:tcBorders>
              <w:top w:val="nil"/>
              <w:left w:val="nil"/>
              <w:bottom w:val="single" w:sz="4" w:space="0" w:color="C0C0C0"/>
              <w:right w:val="single" w:sz="4" w:space="0" w:color="auto"/>
            </w:tcBorders>
            <w:shd w:val="clear" w:color="auto" w:fill="auto"/>
            <w:noWrap/>
            <w:hideMark/>
          </w:tcPr>
          <w:p w14:paraId="1609DC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97,8</w:t>
            </w:r>
          </w:p>
        </w:tc>
      </w:tr>
      <w:tr w:rsidR="00412F4A" w:rsidRPr="00412F4A" w14:paraId="6DEDF6A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355B109"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 xml:space="preserve"> </w:t>
            </w:r>
          </w:p>
        </w:tc>
        <w:tc>
          <w:tcPr>
            <w:tcW w:w="5150" w:type="dxa"/>
            <w:tcBorders>
              <w:top w:val="nil"/>
              <w:left w:val="nil"/>
              <w:bottom w:val="single" w:sz="4" w:space="0" w:color="C0C0C0"/>
              <w:right w:val="single" w:sz="4" w:space="0" w:color="auto"/>
            </w:tcBorders>
            <w:shd w:val="clear" w:color="auto" w:fill="auto"/>
            <w:hideMark/>
          </w:tcPr>
          <w:p w14:paraId="2975752C" w14:textId="77777777" w:rsidR="00412F4A" w:rsidRPr="00412F4A" w:rsidRDefault="00412F4A" w:rsidP="00412F4A">
            <w:pPr>
              <w:rPr>
                <w:rFonts w:ascii="Arial" w:hAnsi="Arial" w:cs="Arial"/>
                <w:sz w:val="16"/>
                <w:szCs w:val="16"/>
              </w:rPr>
            </w:pPr>
            <w:r w:rsidRPr="00412F4A">
              <w:rPr>
                <w:rFonts w:ascii="Arial" w:hAnsi="Arial" w:cs="Arial"/>
                <w:sz w:val="16"/>
                <w:szCs w:val="16"/>
              </w:rPr>
              <w:t>Prosječan broj zaposlenih kod korisnika na osnovi stanja na početku i na kraju izvještajnog razdoblja (cijeli broj)</w:t>
            </w:r>
          </w:p>
        </w:tc>
        <w:tc>
          <w:tcPr>
            <w:tcW w:w="567" w:type="dxa"/>
            <w:tcBorders>
              <w:top w:val="nil"/>
              <w:left w:val="nil"/>
              <w:bottom w:val="single" w:sz="4" w:space="0" w:color="C0C0C0"/>
              <w:right w:val="single" w:sz="4" w:space="0" w:color="auto"/>
            </w:tcBorders>
            <w:shd w:val="clear" w:color="auto" w:fill="auto"/>
            <w:hideMark/>
          </w:tcPr>
          <w:p w14:paraId="1A1CD6B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646</w:t>
            </w:r>
          </w:p>
        </w:tc>
        <w:tc>
          <w:tcPr>
            <w:tcW w:w="1276" w:type="dxa"/>
            <w:tcBorders>
              <w:top w:val="nil"/>
              <w:left w:val="nil"/>
              <w:bottom w:val="single" w:sz="4" w:space="0" w:color="C0C0C0"/>
              <w:right w:val="single" w:sz="4" w:space="0" w:color="auto"/>
            </w:tcBorders>
            <w:shd w:val="clear" w:color="auto" w:fill="auto"/>
            <w:noWrap/>
            <w:hideMark/>
          </w:tcPr>
          <w:p w14:paraId="5F666AD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12.565</w:t>
            </w:r>
          </w:p>
        </w:tc>
        <w:tc>
          <w:tcPr>
            <w:tcW w:w="1240" w:type="dxa"/>
            <w:tcBorders>
              <w:top w:val="nil"/>
              <w:left w:val="nil"/>
              <w:bottom w:val="single" w:sz="4" w:space="0" w:color="C0C0C0"/>
              <w:right w:val="single" w:sz="4" w:space="0" w:color="auto"/>
            </w:tcBorders>
            <w:shd w:val="clear" w:color="auto" w:fill="auto"/>
            <w:noWrap/>
            <w:hideMark/>
          </w:tcPr>
          <w:p w14:paraId="771CDE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12.504</w:t>
            </w:r>
          </w:p>
        </w:tc>
        <w:tc>
          <w:tcPr>
            <w:tcW w:w="886" w:type="dxa"/>
            <w:tcBorders>
              <w:top w:val="nil"/>
              <w:left w:val="nil"/>
              <w:bottom w:val="single" w:sz="4" w:space="0" w:color="C0C0C0"/>
              <w:right w:val="single" w:sz="4" w:space="0" w:color="auto"/>
            </w:tcBorders>
            <w:shd w:val="clear" w:color="auto" w:fill="auto"/>
            <w:noWrap/>
            <w:hideMark/>
          </w:tcPr>
          <w:p w14:paraId="299255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99,5</w:t>
            </w:r>
          </w:p>
        </w:tc>
      </w:tr>
      <w:tr w:rsidR="00412F4A" w:rsidRPr="00412F4A" w14:paraId="47B833C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D1C944C"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2C721ED2" w14:textId="77777777" w:rsidR="00412F4A" w:rsidRPr="00412F4A" w:rsidRDefault="00412F4A" w:rsidP="00412F4A">
            <w:pPr>
              <w:rPr>
                <w:rFonts w:ascii="Arial" w:hAnsi="Arial" w:cs="Arial"/>
                <w:sz w:val="16"/>
                <w:szCs w:val="16"/>
              </w:rPr>
            </w:pPr>
            <w:r w:rsidRPr="00412F4A">
              <w:rPr>
                <w:rFonts w:ascii="Arial" w:hAnsi="Arial" w:cs="Arial"/>
                <w:sz w:val="16"/>
                <w:szCs w:val="16"/>
              </w:rPr>
              <w:t>Prosječan broj zaposlenih u tijelima na osnovi sati rada (cijeli broj)</w:t>
            </w:r>
          </w:p>
        </w:tc>
        <w:tc>
          <w:tcPr>
            <w:tcW w:w="567" w:type="dxa"/>
            <w:tcBorders>
              <w:top w:val="nil"/>
              <w:left w:val="nil"/>
              <w:bottom w:val="single" w:sz="4" w:space="0" w:color="C0C0C0"/>
              <w:right w:val="single" w:sz="4" w:space="0" w:color="auto"/>
            </w:tcBorders>
            <w:shd w:val="clear" w:color="auto" w:fill="auto"/>
            <w:hideMark/>
          </w:tcPr>
          <w:p w14:paraId="311537C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647</w:t>
            </w:r>
          </w:p>
        </w:tc>
        <w:tc>
          <w:tcPr>
            <w:tcW w:w="1276" w:type="dxa"/>
            <w:tcBorders>
              <w:top w:val="nil"/>
              <w:left w:val="nil"/>
              <w:bottom w:val="single" w:sz="4" w:space="0" w:color="C0C0C0"/>
              <w:right w:val="single" w:sz="4" w:space="0" w:color="auto"/>
            </w:tcBorders>
            <w:shd w:val="clear" w:color="auto" w:fill="auto"/>
            <w:noWrap/>
            <w:hideMark/>
          </w:tcPr>
          <w:p w14:paraId="1608BC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981</w:t>
            </w:r>
          </w:p>
        </w:tc>
        <w:tc>
          <w:tcPr>
            <w:tcW w:w="1240" w:type="dxa"/>
            <w:tcBorders>
              <w:top w:val="nil"/>
              <w:left w:val="nil"/>
              <w:bottom w:val="single" w:sz="4" w:space="0" w:color="C0C0C0"/>
              <w:right w:val="single" w:sz="4" w:space="0" w:color="auto"/>
            </w:tcBorders>
            <w:shd w:val="clear" w:color="auto" w:fill="auto"/>
            <w:noWrap/>
            <w:hideMark/>
          </w:tcPr>
          <w:p w14:paraId="682CEA5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891</w:t>
            </w:r>
          </w:p>
        </w:tc>
        <w:tc>
          <w:tcPr>
            <w:tcW w:w="886" w:type="dxa"/>
            <w:tcBorders>
              <w:top w:val="nil"/>
              <w:left w:val="nil"/>
              <w:bottom w:val="single" w:sz="4" w:space="0" w:color="C0C0C0"/>
              <w:right w:val="single" w:sz="4" w:space="0" w:color="auto"/>
            </w:tcBorders>
            <w:shd w:val="clear" w:color="auto" w:fill="auto"/>
            <w:noWrap/>
            <w:hideMark/>
          </w:tcPr>
          <w:p w14:paraId="1E268B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90,8</w:t>
            </w:r>
          </w:p>
        </w:tc>
      </w:tr>
      <w:tr w:rsidR="00412F4A" w:rsidRPr="00412F4A" w14:paraId="2C6E6B8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0A7D907"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423D92B2" w14:textId="77777777" w:rsidR="00412F4A" w:rsidRPr="00412F4A" w:rsidRDefault="00412F4A" w:rsidP="00412F4A">
            <w:pPr>
              <w:rPr>
                <w:rFonts w:ascii="Arial" w:hAnsi="Arial" w:cs="Arial"/>
                <w:sz w:val="16"/>
                <w:szCs w:val="16"/>
              </w:rPr>
            </w:pPr>
            <w:r w:rsidRPr="00412F4A">
              <w:rPr>
                <w:rFonts w:ascii="Arial" w:hAnsi="Arial" w:cs="Arial"/>
                <w:sz w:val="16"/>
                <w:szCs w:val="16"/>
              </w:rPr>
              <w:t>Prosječan broj zaposlenih kod korisnika na osnovi sati rada (cijeli broj)</w:t>
            </w:r>
          </w:p>
        </w:tc>
        <w:tc>
          <w:tcPr>
            <w:tcW w:w="567" w:type="dxa"/>
            <w:tcBorders>
              <w:top w:val="nil"/>
              <w:left w:val="nil"/>
              <w:bottom w:val="single" w:sz="4" w:space="0" w:color="C0C0C0"/>
              <w:right w:val="single" w:sz="4" w:space="0" w:color="auto"/>
            </w:tcBorders>
            <w:shd w:val="clear" w:color="auto" w:fill="auto"/>
            <w:hideMark/>
          </w:tcPr>
          <w:p w14:paraId="4F31967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648</w:t>
            </w:r>
          </w:p>
        </w:tc>
        <w:tc>
          <w:tcPr>
            <w:tcW w:w="1276" w:type="dxa"/>
            <w:tcBorders>
              <w:top w:val="nil"/>
              <w:left w:val="nil"/>
              <w:bottom w:val="single" w:sz="4" w:space="0" w:color="C0C0C0"/>
              <w:right w:val="single" w:sz="4" w:space="0" w:color="auto"/>
            </w:tcBorders>
            <w:shd w:val="clear" w:color="auto" w:fill="auto"/>
            <w:noWrap/>
            <w:hideMark/>
          </w:tcPr>
          <w:p w14:paraId="3C6777A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11.719</w:t>
            </w:r>
          </w:p>
        </w:tc>
        <w:tc>
          <w:tcPr>
            <w:tcW w:w="1240" w:type="dxa"/>
            <w:tcBorders>
              <w:top w:val="nil"/>
              <w:left w:val="nil"/>
              <w:bottom w:val="single" w:sz="4" w:space="0" w:color="C0C0C0"/>
              <w:right w:val="single" w:sz="4" w:space="0" w:color="auto"/>
            </w:tcBorders>
            <w:shd w:val="clear" w:color="auto" w:fill="auto"/>
            <w:noWrap/>
            <w:hideMark/>
          </w:tcPr>
          <w:p w14:paraId="686622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11.588</w:t>
            </w:r>
          </w:p>
        </w:tc>
        <w:tc>
          <w:tcPr>
            <w:tcW w:w="886" w:type="dxa"/>
            <w:tcBorders>
              <w:top w:val="nil"/>
              <w:left w:val="nil"/>
              <w:bottom w:val="single" w:sz="4" w:space="0" w:color="C0C0C0"/>
              <w:right w:val="single" w:sz="4" w:space="0" w:color="auto"/>
            </w:tcBorders>
            <w:shd w:val="clear" w:color="auto" w:fill="auto"/>
            <w:noWrap/>
            <w:hideMark/>
          </w:tcPr>
          <w:p w14:paraId="314B2F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98,9</w:t>
            </w:r>
          </w:p>
        </w:tc>
      </w:tr>
      <w:tr w:rsidR="00412F4A" w:rsidRPr="00412F4A" w14:paraId="58F5D45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3211867" w14:textId="77777777" w:rsidR="00412F4A" w:rsidRPr="00412F4A" w:rsidRDefault="00412F4A" w:rsidP="00412F4A">
            <w:pPr>
              <w:rPr>
                <w:rFonts w:ascii="Arial" w:hAnsi="Arial" w:cs="Arial"/>
                <w:sz w:val="16"/>
                <w:szCs w:val="16"/>
              </w:rPr>
            </w:pPr>
            <w:r w:rsidRPr="00412F4A">
              <w:rPr>
                <w:rFonts w:ascii="Arial" w:hAnsi="Arial" w:cs="Arial"/>
                <w:sz w:val="16"/>
                <w:szCs w:val="16"/>
              </w:rPr>
              <w:t>dio 611</w:t>
            </w:r>
          </w:p>
        </w:tc>
        <w:tc>
          <w:tcPr>
            <w:tcW w:w="5150" w:type="dxa"/>
            <w:tcBorders>
              <w:top w:val="nil"/>
              <w:left w:val="nil"/>
              <w:bottom w:val="single" w:sz="4" w:space="0" w:color="C0C0C0"/>
              <w:right w:val="single" w:sz="4" w:space="0" w:color="auto"/>
            </w:tcBorders>
            <w:shd w:val="clear" w:color="auto" w:fill="auto"/>
            <w:hideMark/>
          </w:tcPr>
          <w:p w14:paraId="47B1FDE3" w14:textId="77777777" w:rsidR="00412F4A" w:rsidRPr="00412F4A" w:rsidRDefault="00412F4A" w:rsidP="00412F4A">
            <w:pPr>
              <w:rPr>
                <w:rFonts w:ascii="Arial" w:hAnsi="Arial" w:cs="Arial"/>
                <w:sz w:val="16"/>
                <w:szCs w:val="16"/>
              </w:rPr>
            </w:pPr>
            <w:r w:rsidRPr="00412F4A">
              <w:rPr>
                <w:rFonts w:ascii="Arial" w:hAnsi="Arial" w:cs="Arial"/>
                <w:sz w:val="16"/>
                <w:szCs w:val="16"/>
              </w:rPr>
              <w:t>Ostvareni prihodi iz dodatnog udjela poreza na dohodak za decentralizirane funkcije</w:t>
            </w:r>
          </w:p>
        </w:tc>
        <w:tc>
          <w:tcPr>
            <w:tcW w:w="567" w:type="dxa"/>
            <w:tcBorders>
              <w:top w:val="nil"/>
              <w:left w:val="nil"/>
              <w:bottom w:val="single" w:sz="4" w:space="0" w:color="C0C0C0"/>
              <w:right w:val="single" w:sz="4" w:space="0" w:color="auto"/>
            </w:tcBorders>
            <w:shd w:val="clear" w:color="auto" w:fill="auto"/>
            <w:hideMark/>
          </w:tcPr>
          <w:p w14:paraId="1265B87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649</w:t>
            </w:r>
          </w:p>
        </w:tc>
        <w:tc>
          <w:tcPr>
            <w:tcW w:w="1276" w:type="dxa"/>
            <w:tcBorders>
              <w:top w:val="nil"/>
              <w:left w:val="nil"/>
              <w:bottom w:val="single" w:sz="4" w:space="0" w:color="C0C0C0"/>
              <w:right w:val="single" w:sz="4" w:space="0" w:color="auto"/>
            </w:tcBorders>
            <w:shd w:val="clear" w:color="auto" w:fill="auto"/>
            <w:noWrap/>
            <w:hideMark/>
          </w:tcPr>
          <w:p w14:paraId="6362A6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A9EB8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62307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E6426C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9DF00BD" w14:textId="77777777" w:rsidR="00412F4A" w:rsidRPr="00412F4A" w:rsidRDefault="00412F4A" w:rsidP="00412F4A">
            <w:pPr>
              <w:rPr>
                <w:rFonts w:ascii="Arial" w:hAnsi="Arial" w:cs="Arial"/>
                <w:sz w:val="16"/>
                <w:szCs w:val="16"/>
              </w:rPr>
            </w:pPr>
            <w:r w:rsidRPr="00412F4A">
              <w:rPr>
                <w:rFonts w:ascii="Arial" w:hAnsi="Arial" w:cs="Arial"/>
                <w:sz w:val="16"/>
                <w:szCs w:val="16"/>
              </w:rPr>
              <w:t>61315</w:t>
            </w:r>
          </w:p>
        </w:tc>
        <w:tc>
          <w:tcPr>
            <w:tcW w:w="5150" w:type="dxa"/>
            <w:tcBorders>
              <w:top w:val="nil"/>
              <w:left w:val="nil"/>
              <w:bottom w:val="single" w:sz="4" w:space="0" w:color="C0C0C0"/>
              <w:right w:val="single" w:sz="4" w:space="0" w:color="auto"/>
            </w:tcBorders>
            <w:shd w:val="clear" w:color="auto" w:fill="auto"/>
            <w:hideMark/>
          </w:tcPr>
          <w:p w14:paraId="2B2C4048" w14:textId="77777777" w:rsidR="00412F4A" w:rsidRPr="00412F4A" w:rsidRDefault="00412F4A" w:rsidP="00412F4A">
            <w:pPr>
              <w:rPr>
                <w:rFonts w:ascii="Arial" w:hAnsi="Arial" w:cs="Arial"/>
                <w:sz w:val="16"/>
                <w:szCs w:val="16"/>
              </w:rPr>
            </w:pPr>
            <w:r w:rsidRPr="00412F4A">
              <w:rPr>
                <w:rFonts w:ascii="Arial" w:hAnsi="Arial" w:cs="Arial"/>
                <w:sz w:val="16"/>
                <w:szCs w:val="16"/>
              </w:rPr>
              <w:t>Porez na korištenje javnih površina</w:t>
            </w:r>
          </w:p>
        </w:tc>
        <w:tc>
          <w:tcPr>
            <w:tcW w:w="567" w:type="dxa"/>
            <w:tcBorders>
              <w:top w:val="nil"/>
              <w:left w:val="nil"/>
              <w:bottom w:val="single" w:sz="4" w:space="0" w:color="C0C0C0"/>
              <w:right w:val="single" w:sz="4" w:space="0" w:color="auto"/>
            </w:tcBorders>
            <w:shd w:val="clear" w:color="auto" w:fill="auto"/>
            <w:hideMark/>
          </w:tcPr>
          <w:p w14:paraId="5BAADA0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650</w:t>
            </w:r>
          </w:p>
        </w:tc>
        <w:tc>
          <w:tcPr>
            <w:tcW w:w="1276" w:type="dxa"/>
            <w:tcBorders>
              <w:top w:val="nil"/>
              <w:left w:val="nil"/>
              <w:bottom w:val="single" w:sz="4" w:space="0" w:color="C0C0C0"/>
              <w:right w:val="single" w:sz="4" w:space="0" w:color="auto"/>
            </w:tcBorders>
            <w:shd w:val="clear" w:color="auto" w:fill="auto"/>
            <w:noWrap/>
            <w:hideMark/>
          </w:tcPr>
          <w:p w14:paraId="447B30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500CF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B2A3C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E9818C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3318985" w14:textId="77777777" w:rsidR="00412F4A" w:rsidRPr="00412F4A" w:rsidRDefault="00412F4A" w:rsidP="00412F4A">
            <w:pPr>
              <w:rPr>
                <w:rFonts w:ascii="Arial" w:hAnsi="Arial" w:cs="Arial"/>
                <w:sz w:val="16"/>
                <w:szCs w:val="16"/>
              </w:rPr>
            </w:pPr>
            <w:r w:rsidRPr="00412F4A">
              <w:rPr>
                <w:rFonts w:ascii="Arial" w:hAnsi="Arial" w:cs="Arial"/>
                <w:sz w:val="16"/>
                <w:szCs w:val="16"/>
              </w:rPr>
              <w:t>61451</w:t>
            </w:r>
          </w:p>
        </w:tc>
        <w:tc>
          <w:tcPr>
            <w:tcW w:w="5150" w:type="dxa"/>
            <w:tcBorders>
              <w:top w:val="nil"/>
              <w:left w:val="nil"/>
              <w:bottom w:val="single" w:sz="4" w:space="0" w:color="C0C0C0"/>
              <w:right w:val="single" w:sz="4" w:space="0" w:color="auto"/>
            </w:tcBorders>
            <w:shd w:val="clear" w:color="auto" w:fill="auto"/>
            <w:hideMark/>
          </w:tcPr>
          <w:p w14:paraId="2E75A79B" w14:textId="77777777" w:rsidR="00412F4A" w:rsidRPr="00412F4A" w:rsidRDefault="00412F4A" w:rsidP="00412F4A">
            <w:pPr>
              <w:rPr>
                <w:rFonts w:ascii="Arial" w:hAnsi="Arial" w:cs="Arial"/>
                <w:sz w:val="16"/>
                <w:szCs w:val="16"/>
              </w:rPr>
            </w:pPr>
            <w:r w:rsidRPr="00412F4A">
              <w:rPr>
                <w:rFonts w:ascii="Arial" w:hAnsi="Arial" w:cs="Arial"/>
                <w:sz w:val="16"/>
                <w:szCs w:val="16"/>
              </w:rPr>
              <w:t>Porez na cestovna motorna vozila</w:t>
            </w:r>
          </w:p>
        </w:tc>
        <w:tc>
          <w:tcPr>
            <w:tcW w:w="567" w:type="dxa"/>
            <w:tcBorders>
              <w:top w:val="nil"/>
              <w:left w:val="nil"/>
              <w:bottom w:val="single" w:sz="4" w:space="0" w:color="C0C0C0"/>
              <w:right w:val="single" w:sz="4" w:space="0" w:color="auto"/>
            </w:tcBorders>
            <w:shd w:val="clear" w:color="auto" w:fill="auto"/>
            <w:hideMark/>
          </w:tcPr>
          <w:p w14:paraId="72ABBB8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651</w:t>
            </w:r>
          </w:p>
        </w:tc>
        <w:tc>
          <w:tcPr>
            <w:tcW w:w="1276" w:type="dxa"/>
            <w:tcBorders>
              <w:top w:val="nil"/>
              <w:left w:val="nil"/>
              <w:bottom w:val="single" w:sz="4" w:space="0" w:color="C0C0C0"/>
              <w:right w:val="single" w:sz="4" w:space="0" w:color="auto"/>
            </w:tcBorders>
            <w:shd w:val="clear" w:color="auto" w:fill="auto"/>
            <w:noWrap/>
            <w:hideMark/>
          </w:tcPr>
          <w:p w14:paraId="4146EC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8F2D5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6E65D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39E42A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BFBE828" w14:textId="77777777" w:rsidR="00412F4A" w:rsidRPr="00412F4A" w:rsidRDefault="00412F4A" w:rsidP="00412F4A">
            <w:pPr>
              <w:rPr>
                <w:rFonts w:ascii="Arial" w:hAnsi="Arial" w:cs="Arial"/>
                <w:sz w:val="16"/>
                <w:szCs w:val="16"/>
              </w:rPr>
            </w:pPr>
            <w:r w:rsidRPr="00412F4A">
              <w:rPr>
                <w:rFonts w:ascii="Arial" w:hAnsi="Arial" w:cs="Arial"/>
                <w:sz w:val="16"/>
                <w:szCs w:val="16"/>
              </w:rPr>
              <w:t>61453</w:t>
            </w:r>
          </w:p>
        </w:tc>
        <w:tc>
          <w:tcPr>
            <w:tcW w:w="5150" w:type="dxa"/>
            <w:tcBorders>
              <w:top w:val="nil"/>
              <w:left w:val="nil"/>
              <w:bottom w:val="single" w:sz="4" w:space="0" w:color="C0C0C0"/>
              <w:right w:val="single" w:sz="4" w:space="0" w:color="auto"/>
            </w:tcBorders>
            <w:shd w:val="clear" w:color="auto" w:fill="auto"/>
            <w:hideMark/>
          </w:tcPr>
          <w:p w14:paraId="7A061A39" w14:textId="77777777" w:rsidR="00412F4A" w:rsidRPr="00412F4A" w:rsidRDefault="00412F4A" w:rsidP="00412F4A">
            <w:pPr>
              <w:rPr>
                <w:rFonts w:ascii="Arial" w:hAnsi="Arial" w:cs="Arial"/>
                <w:sz w:val="16"/>
                <w:szCs w:val="16"/>
              </w:rPr>
            </w:pPr>
            <w:r w:rsidRPr="00412F4A">
              <w:rPr>
                <w:rFonts w:ascii="Arial" w:hAnsi="Arial" w:cs="Arial"/>
                <w:sz w:val="16"/>
                <w:szCs w:val="16"/>
              </w:rPr>
              <w:t>Porez na tvrtku odnosno naziv tvrtke</w:t>
            </w:r>
          </w:p>
        </w:tc>
        <w:tc>
          <w:tcPr>
            <w:tcW w:w="567" w:type="dxa"/>
            <w:tcBorders>
              <w:top w:val="nil"/>
              <w:left w:val="nil"/>
              <w:bottom w:val="single" w:sz="4" w:space="0" w:color="C0C0C0"/>
              <w:right w:val="single" w:sz="4" w:space="0" w:color="auto"/>
            </w:tcBorders>
            <w:shd w:val="clear" w:color="auto" w:fill="auto"/>
            <w:hideMark/>
          </w:tcPr>
          <w:p w14:paraId="5728F8C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652</w:t>
            </w:r>
          </w:p>
        </w:tc>
        <w:tc>
          <w:tcPr>
            <w:tcW w:w="1276" w:type="dxa"/>
            <w:tcBorders>
              <w:top w:val="nil"/>
              <w:left w:val="nil"/>
              <w:bottom w:val="single" w:sz="4" w:space="0" w:color="C0C0C0"/>
              <w:right w:val="single" w:sz="4" w:space="0" w:color="auto"/>
            </w:tcBorders>
            <w:shd w:val="clear" w:color="auto" w:fill="auto"/>
            <w:noWrap/>
            <w:hideMark/>
          </w:tcPr>
          <w:p w14:paraId="59DD2F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57164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A35F9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FC5E39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96ED4DC" w14:textId="77777777" w:rsidR="00412F4A" w:rsidRPr="00412F4A" w:rsidRDefault="00412F4A" w:rsidP="00412F4A">
            <w:pPr>
              <w:rPr>
                <w:rFonts w:ascii="Arial" w:hAnsi="Arial" w:cs="Arial"/>
                <w:sz w:val="16"/>
                <w:szCs w:val="16"/>
              </w:rPr>
            </w:pPr>
            <w:r w:rsidRPr="00412F4A">
              <w:rPr>
                <w:rFonts w:ascii="Arial" w:hAnsi="Arial" w:cs="Arial"/>
                <w:sz w:val="16"/>
                <w:szCs w:val="16"/>
              </w:rPr>
              <w:t>63311</w:t>
            </w:r>
          </w:p>
        </w:tc>
        <w:tc>
          <w:tcPr>
            <w:tcW w:w="5150" w:type="dxa"/>
            <w:tcBorders>
              <w:top w:val="nil"/>
              <w:left w:val="nil"/>
              <w:bottom w:val="single" w:sz="4" w:space="0" w:color="C0C0C0"/>
              <w:right w:val="single" w:sz="4" w:space="0" w:color="auto"/>
            </w:tcBorders>
            <w:shd w:val="clear" w:color="auto" w:fill="auto"/>
            <w:hideMark/>
          </w:tcPr>
          <w:p w14:paraId="1BE8C282"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iz državnog proračuna</w:t>
            </w:r>
          </w:p>
        </w:tc>
        <w:tc>
          <w:tcPr>
            <w:tcW w:w="567" w:type="dxa"/>
            <w:tcBorders>
              <w:top w:val="nil"/>
              <w:left w:val="nil"/>
              <w:bottom w:val="single" w:sz="4" w:space="0" w:color="C0C0C0"/>
              <w:right w:val="single" w:sz="4" w:space="0" w:color="auto"/>
            </w:tcBorders>
            <w:shd w:val="clear" w:color="auto" w:fill="auto"/>
            <w:hideMark/>
          </w:tcPr>
          <w:p w14:paraId="4B7AACC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653</w:t>
            </w:r>
          </w:p>
        </w:tc>
        <w:tc>
          <w:tcPr>
            <w:tcW w:w="1276" w:type="dxa"/>
            <w:tcBorders>
              <w:top w:val="nil"/>
              <w:left w:val="nil"/>
              <w:bottom w:val="single" w:sz="4" w:space="0" w:color="C0C0C0"/>
              <w:right w:val="single" w:sz="4" w:space="0" w:color="auto"/>
            </w:tcBorders>
            <w:shd w:val="clear" w:color="auto" w:fill="auto"/>
            <w:noWrap/>
            <w:hideMark/>
          </w:tcPr>
          <w:p w14:paraId="3C420C1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14.511</w:t>
            </w:r>
          </w:p>
        </w:tc>
        <w:tc>
          <w:tcPr>
            <w:tcW w:w="1240" w:type="dxa"/>
            <w:tcBorders>
              <w:top w:val="nil"/>
              <w:left w:val="nil"/>
              <w:bottom w:val="single" w:sz="4" w:space="0" w:color="C0C0C0"/>
              <w:right w:val="single" w:sz="4" w:space="0" w:color="auto"/>
            </w:tcBorders>
            <w:shd w:val="clear" w:color="auto" w:fill="auto"/>
            <w:noWrap/>
            <w:hideMark/>
          </w:tcPr>
          <w:p w14:paraId="4CD63C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1D412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7AB7AFB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5B87097" w14:textId="77777777" w:rsidR="00412F4A" w:rsidRPr="00412F4A" w:rsidRDefault="00412F4A" w:rsidP="00412F4A">
            <w:pPr>
              <w:rPr>
                <w:rFonts w:ascii="Arial" w:hAnsi="Arial" w:cs="Arial"/>
                <w:sz w:val="16"/>
                <w:szCs w:val="16"/>
              </w:rPr>
            </w:pPr>
            <w:r w:rsidRPr="00412F4A">
              <w:rPr>
                <w:rFonts w:ascii="Arial" w:hAnsi="Arial" w:cs="Arial"/>
                <w:sz w:val="16"/>
                <w:szCs w:val="16"/>
              </w:rPr>
              <w:t>63312</w:t>
            </w:r>
          </w:p>
        </w:tc>
        <w:tc>
          <w:tcPr>
            <w:tcW w:w="5150" w:type="dxa"/>
            <w:tcBorders>
              <w:top w:val="nil"/>
              <w:left w:val="nil"/>
              <w:bottom w:val="single" w:sz="4" w:space="0" w:color="C0C0C0"/>
              <w:right w:val="single" w:sz="4" w:space="0" w:color="auto"/>
            </w:tcBorders>
            <w:shd w:val="clear" w:color="auto" w:fill="auto"/>
            <w:hideMark/>
          </w:tcPr>
          <w:p w14:paraId="3FC44A2A"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iz županijskih proračuna</w:t>
            </w:r>
          </w:p>
        </w:tc>
        <w:tc>
          <w:tcPr>
            <w:tcW w:w="567" w:type="dxa"/>
            <w:tcBorders>
              <w:top w:val="nil"/>
              <w:left w:val="nil"/>
              <w:bottom w:val="single" w:sz="4" w:space="0" w:color="C0C0C0"/>
              <w:right w:val="single" w:sz="4" w:space="0" w:color="auto"/>
            </w:tcBorders>
            <w:shd w:val="clear" w:color="auto" w:fill="auto"/>
            <w:hideMark/>
          </w:tcPr>
          <w:p w14:paraId="685E0A1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654</w:t>
            </w:r>
          </w:p>
        </w:tc>
        <w:tc>
          <w:tcPr>
            <w:tcW w:w="1276" w:type="dxa"/>
            <w:tcBorders>
              <w:top w:val="nil"/>
              <w:left w:val="nil"/>
              <w:bottom w:val="single" w:sz="4" w:space="0" w:color="C0C0C0"/>
              <w:right w:val="single" w:sz="4" w:space="0" w:color="auto"/>
            </w:tcBorders>
            <w:shd w:val="clear" w:color="auto" w:fill="auto"/>
            <w:noWrap/>
            <w:hideMark/>
          </w:tcPr>
          <w:p w14:paraId="7AB616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68D20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F166F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E8EB99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3DDC14B" w14:textId="77777777" w:rsidR="00412F4A" w:rsidRPr="00412F4A" w:rsidRDefault="00412F4A" w:rsidP="00412F4A">
            <w:pPr>
              <w:rPr>
                <w:rFonts w:ascii="Arial" w:hAnsi="Arial" w:cs="Arial"/>
                <w:sz w:val="16"/>
                <w:szCs w:val="16"/>
              </w:rPr>
            </w:pPr>
            <w:r w:rsidRPr="00412F4A">
              <w:rPr>
                <w:rFonts w:ascii="Arial" w:hAnsi="Arial" w:cs="Arial"/>
                <w:sz w:val="16"/>
                <w:szCs w:val="16"/>
              </w:rPr>
              <w:t>63313</w:t>
            </w:r>
          </w:p>
        </w:tc>
        <w:tc>
          <w:tcPr>
            <w:tcW w:w="5150" w:type="dxa"/>
            <w:tcBorders>
              <w:top w:val="nil"/>
              <w:left w:val="nil"/>
              <w:bottom w:val="single" w:sz="4" w:space="0" w:color="C0C0C0"/>
              <w:right w:val="single" w:sz="4" w:space="0" w:color="auto"/>
            </w:tcBorders>
            <w:shd w:val="clear" w:color="auto" w:fill="auto"/>
            <w:hideMark/>
          </w:tcPr>
          <w:p w14:paraId="1D4D6025"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iz gradskih proračuna</w:t>
            </w:r>
          </w:p>
        </w:tc>
        <w:tc>
          <w:tcPr>
            <w:tcW w:w="567" w:type="dxa"/>
            <w:tcBorders>
              <w:top w:val="nil"/>
              <w:left w:val="nil"/>
              <w:bottom w:val="single" w:sz="4" w:space="0" w:color="C0C0C0"/>
              <w:right w:val="single" w:sz="4" w:space="0" w:color="auto"/>
            </w:tcBorders>
            <w:shd w:val="clear" w:color="auto" w:fill="auto"/>
            <w:hideMark/>
          </w:tcPr>
          <w:p w14:paraId="3C6E35B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655</w:t>
            </w:r>
          </w:p>
        </w:tc>
        <w:tc>
          <w:tcPr>
            <w:tcW w:w="1276" w:type="dxa"/>
            <w:tcBorders>
              <w:top w:val="nil"/>
              <w:left w:val="nil"/>
              <w:bottom w:val="single" w:sz="4" w:space="0" w:color="C0C0C0"/>
              <w:right w:val="single" w:sz="4" w:space="0" w:color="auto"/>
            </w:tcBorders>
            <w:shd w:val="clear" w:color="auto" w:fill="auto"/>
            <w:noWrap/>
            <w:hideMark/>
          </w:tcPr>
          <w:p w14:paraId="6B0EC7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492.196</w:t>
            </w:r>
          </w:p>
        </w:tc>
        <w:tc>
          <w:tcPr>
            <w:tcW w:w="1240" w:type="dxa"/>
            <w:tcBorders>
              <w:top w:val="nil"/>
              <w:left w:val="nil"/>
              <w:bottom w:val="single" w:sz="4" w:space="0" w:color="C0C0C0"/>
              <w:right w:val="single" w:sz="4" w:space="0" w:color="auto"/>
            </w:tcBorders>
            <w:shd w:val="clear" w:color="auto" w:fill="auto"/>
            <w:noWrap/>
            <w:hideMark/>
          </w:tcPr>
          <w:p w14:paraId="311111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6CBABE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4F07C58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4730603" w14:textId="77777777" w:rsidR="00412F4A" w:rsidRPr="00412F4A" w:rsidRDefault="00412F4A" w:rsidP="00412F4A">
            <w:pPr>
              <w:rPr>
                <w:rFonts w:ascii="Arial" w:hAnsi="Arial" w:cs="Arial"/>
                <w:sz w:val="16"/>
                <w:szCs w:val="16"/>
              </w:rPr>
            </w:pPr>
            <w:r w:rsidRPr="00412F4A">
              <w:rPr>
                <w:rFonts w:ascii="Arial" w:hAnsi="Arial" w:cs="Arial"/>
                <w:sz w:val="16"/>
                <w:szCs w:val="16"/>
              </w:rPr>
              <w:t>63314</w:t>
            </w:r>
          </w:p>
        </w:tc>
        <w:tc>
          <w:tcPr>
            <w:tcW w:w="5150" w:type="dxa"/>
            <w:tcBorders>
              <w:top w:val="nil"/>
              <w:left w:val="nil"/>
              <w:bottom w:val="single" w:sz="4" w:space="0" w:color="C0C0C0"/>
              <w:right w:val="single" w:sz="4" w:space="0" w:color="auto"/>
            </w:tcBorders>
            <w:shd w:val="clear" w:color="auto" w:fill="auto"/>
            <w:hideMark/>
          </w:tcPr>
          <w:p w14:paraId="0BBA7C6E"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iz općinskih proračuna</w:t>
            </w:r>
          </w:p>
        </w:tc>
        <w:tc>
          <w:tcPr>
            <w:tcW w:w="567" w:type="dxa"/>
            <w:tcBorders>
              <w:top w:val="nil"/>
              <w:left w:val="nil"/>
              <w:bottom w:val="single" w:sz="4" w:space="0" w:color="C0C0C0"/>
              <w:right w:val="single" w:sz="4" w:space="0" w:color="auto"/>
            </w:tcBorders>
            <w:shd w:val="clear" w:color="auto" w:fill="auto"/>
            <w:hideMark/>
          </w:tcPr>
          <w:p w14:paraId="0C444B8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656</w:t>
            </w:r>
          </w:p>
        </w:tc>
        <w:tc>
          <w:tcPr>
            <w:tcW w:w="1276" w:type="dxa"/>
            <w:tcBorders>
              <w:top w:val="nil"/>
              <w:left w:val="nil"/>
              <w:bottom w:val="single" w:sz="4" w:space="0" w:color="C0C0C0"/>
              <w:right w:val="single" w:sz="4" w:space="0" w:color="auto"/>
            </w:tcBorders>
            <w:shd w:val="clear" w:color="auto" w:fill="auto"/>
            <w:noWrap/>
            <w:hideMark/>
          </w:tcPr>
          <w:p w14:paraId="33130D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576.690</w:t>
            </w:r>
          </w:p>
        </w:tc>
        <w:tc>
          <w:tcPr>
            <w:tcW w:w="1240" w:type="dxa"/>
            <w:tcBorders>
              <w:top w:val="nil"/>
              <w:left w:val="nil"/>
              <w:bottom w:val="single" w:sz="4" w:space="0" w:color="C0C0C0"/>
              <w:right w:val="single" w:sz="4" w:space="0" w:color="auto"/>
            </w:tcBorders>
            <w:shd w:val="clear" w:color="auto" w:fill="auto"/>
            <w:noWrap/>
            <w:hideMark/>
          </w:tcPr>
          <w:p w14:paraId="7CFBD6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459406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55B229E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8324C72" w14:textId="77777777" w:rsidR="00412F4A" w:rsidRPr="00412F4A" w:rsidRDefault="00412F4A" w:rsidP="00412F4A">
            <w:pPr>
              <w:rPr>
                <w:rFonts w:ascii="Arial" w:hAnsi="Arial" w:cs="Arial"/>
                <w:sz w:val="16"/>
                <w:szCs w:val="16"/>
              </w:rPr>
            </w:pPr>
            <w:r w:rsidRPr="00412F4A">
              <w:rPr>
                <w:rFonts w:ascii="Arial" w:hAnsi="Arial" w:cs="Arial"/>
                <w:sz w:val="16"/>
                <w:szCs w:val="16"/>
              </w:rPr>
              <w:t>63321</w:t>
            </w:r>
          </w:p>
        </w:tc>
        <w:tc>
          <w:tcPr>
            <w:tcW w:w="5150" w:type="dxa"/>
            <w:tcBorders>
              <w:top w:val="nil"/>
              <w:left w:val="nil"/>
              <w:bottom w:val="single" w:sz="4" w:space="0" w:color="C0C0C0"/>
              <w:right w:val="single" w:sz="4" w:space="0" w:color="auto"/>
            </w:tcBorders>
            <w:shd w:val="clear" w:color="auto" w:fill="auto"/>
            <w:hideMark/>
          </w:tcPr>
          <w:p w14:paraId="3CABA148"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 državnog proračuna</w:t>
            </w:r>
          </w:p>
        </w:tc>
        <w:tc>
          <w:tcPr>
            <w:tcW w:w="567" w:type="dxa"/>
            <w:tcBorders>
              <w:top w:val="nil"/>
              <w:left w:val="nil"/>
              <w:bottom w:val="single" w:sz="4" w:space="0" w:color="C0C0C0"/>
              <w:right w:val="single" w:sz="4" w:space="0" w:color="auto"/>
            </w:tcBorders>
            <w:shd w:val="clear" w:color="auto" w:fill="auto"/>
            <w:hideMark/>
          </w:tcPr>
          <w:p w14:paraId="1F57285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657</w:t>
            </w:r>
          </w:p>
        </w:tc>
        <w:tc>
          <w:tcPr>
            <w:tcW w:w="1276" w:type="dxa"/>
            <w:tcBorders>
              <w:top w:val="nil"/>
              <w:left w:val="nil"/>
              <w:bottom w:val="single" w:sz="4" w:space="0" w:color="C0C0C0"/>
              <w:right w:val="single" w:sz="4" w:space="0" w:color="auto"/>
            </w:tcBorders>
            <w:shd w:val="clear" w:color="auto" w:fill="auto"/>
            <w:noWrap/>
            <w:hideMark/>
          </w:tcPr>
          <w:p w14:paraId="6DB35B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4CF41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E0BCC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667ECA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EFECBF4" w14:textId="77777777" w:rsidR="00412F4A" w:rsidRPr="00412F4A" w:rsidRDefault="00412F4A" w:rsidP="00412F4A">
            <w:pPr>
              <w:rPr>
                <w:rFonts w:ascii="Arial" w:hAnsi="Arial" w:cs="Arial"/>
                <w:sz w:val="16"/>
                <w:szCs w:val="16"/>
              </w:rPr>
            </w:pPr>
            <w:r w:rsidRPr="00412F4A">
              <w:rPr>
                <w:rFonts w:ascii="Arial" w:hAnsi="Arial" w:cs="Arial"/>
                <w:sz w:val="16"/>
                <w:szCs w:val="16"/>
              </w:rPr>
              <w:t>63322</w:t>
            </w:r>
          </w:p>
        </w:tc>
        <w:tc>
          <w:tcPr>
            <w:tcW w:w="5150" w:type="dxa"/>
            <w:tcBorders>
              <w:top w:val="nil"/>
              <w:left w:val="nil"/>
              <w:bottom w:val="single" w:sz="4" w:space="0" w:color="C0C0C0"/>
              <w:right w:val="single" w:sz="4" w:space="0" w:color="auto"/>
            </w:tcBorders>
            <w:shd w:val="clear" w:color="auto" w:fill="auto"/>
            <w:hideMark/>
          </w:tcPr>
          <w:p w14:paraId="7FE3103A"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 županijskih proračuna</w:t>
            </w:r>
          </w:p>
        </w:tc>
        <w:tc>
          <w:tcPr>
            <w:tcW w:w="567" w:type="dxa"/>
            <w:tcBorders>
              <w:top w:val="nil"/>
              <w:left w:val="nil"/>
              <w:bottom w:val="single" w:sz="4" w:space="0" w:color="C0C0C0"/>
              <w:right w:val="single" w:sz="4" w:space="0" w:color="auto"/>
            </w:tcBorders>
            <w:shd w:val="clear" w:color="auto" w:fill="auto"/>
            <w:hideMark/>
          </w:tcPr>
          <w:p w14:paraId="44F270F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658</w:t>
            </w:r>
          </w:p>
        </w:tc>
        <w:tc>
          <w:tcPr>
            <w:tcW w:w="1276" w:type="dxa"/>
            <w:tcBorders>
              <w:top w:val="nil"/>
              <w:left w:val="nil"/>
              <w:bottom w:val="single" w:sz="4" w:space="0" w:color="C0C0C0"/>
              <w:right w:val="single" w:sz="4" w:space="0" w:color="auto"/>
            </w:tcBorders>
            <w:shd w:val="clear" w:color="auto" w:fill="auto"/>
            <w:noWrap/>
            <w:hideMark/>
          </w:tcPr>
          <w:p w14:paraId="23E388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AF36E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7E48FA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24C9B3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BEFC872" w14:textId="77777777" w:rsidR="00412F4A" w:rsidRPr="00412F4A" w:rsidRDefault="00412F4A" w:rsidP="00412F4A">
            <w:pPr>
              <w:rPr>
                <w:rFonts w:ascii="Arial" w:hAnsi="Arial" w:cs="Arial"/>
                <w:sz w:val="16"/>
                <w:szCs w:val="16"/>
              </w:rPr>
            </w:pPr>
            <w:r w:rsidRPr="00412F4A">
              <w:rPr>
                <w:rFonts w:ascii="Arial" w:hAnsi="Arial" w:cs="Arial"/>
                <w:sz w:val="16"/>
                <w:szCs w:val="16"/>
              </w:rPr>
              <w:t>63323</w:t>
            </w:r>
          </w:p>
        </w:tc>
        <w:tc>
          <w:tcPr>
            <w:tcW w:w="5150" w:type="dxa"/>
            <w:tcBorders>
              <w:top w:val="nil"/>
              <w:left w:val="nil"/>
              <w:bottom w:val="single" w:sz="4" w:space="0" w:color="C0C0C0"/>
              <w:right w:val="single" w:sz="4" w:space="0" w:color="auto"/>
            </w:tcBorders>
            <w:shd w:val="clear" w:color="auto" w:fill="auto"/>
            <w:hideMark/>
          </w:tcPr>
          <w:p w14:paraId="48E99335"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 gradskih proračuna</w:t>
            </w:r>
          </w:p>
        </w:tc>
        <w:tc>
          <w:tcPr>
            <w:tcW w:w="567" w:type="dxa"/>
            <w:tcBorders>
              <w:top w:val="nil"/>
              <w:left w:val="nil"/>
              <w:bottom w:val="single" w:sz="4" w:space="0" w:color="C0C0C0"/>
              <w:right w:val="single" w:sz="4" w:space="0" w:color="auto"/>
            </w:tcBorders>
            <w:shd w:val="clear" w:color="auto" w:fill="auto"/>
            <w:hideMark/>
          </w:tcPr>
          <w:p w14:paraId="43C1314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659</w:t>
            </w:r>
          </w:p>
        </w:tc>
        <w:tc>
          <w:tcPr>
            <w:tcW w:w="1276" w:type="dxa"/>
            <w:tcBorders>
              <w:top w:val="nil"/>
              <w:left w:val="nil"/>
              <w:bottom w:val="single" w:sz="4" w:space="0" w:color="C0C0C0"/>
              <w:right w:val="single" w:sz="4" w:space="0" w:color="auto"/>
            </w:tcBorders>
            <w:shd w:val="clear" w:color="auto" w:fill="auto"/>
            <w:noWrap/>
            <w:hideMark/>
          </w:tcPr>
          <w:p w14:paraId="658BF5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5620C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D9683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42F349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FEC1540" w14:textId="77777777" w:rsidR="00412F4A" w:rsidRPr="00412F4A" w:rsidRDefault="00412F4A" w:rsidP="00412F4A">
            <w:pPr>
              <w:rPr>
                <w:rFonts w:ascii="Arial" w:hAnsi="Arial" w:cs="Arial"/>
                <w:sz w:val="16"/>
                <w:szCs w:val="16"/>
              </w:rPr>
            </w:pPr>
            <w:r w:rsidRPr="00412F4A">
              <w:rPr>
                <w:rFonts w:ascii="Arial" w:hAnsi="Arial" w:cs="Arial"/>
                <w:sz w:val="16"/>
                <w:szCs w:val="16"/>
              </w:rPr>
              <w:t>63324</w:t>
            </w:r>
          </w:p>
        </w:tc>
        <w:tc>
          <w:tcPr>
            <w:tcW w:w="5150" w:type="dxa"/>
            <w:tcBorders>
              <w:top w:val="nil"/>
              <w:left w:val="nil"/>
              <w:bottom w:val="single" w:sz="4" w:space="0" w:color="C0C0C0"/>
              <w:right w:val="single" w:sz="4" w:space="0" w:color="auto"/>
            </w:tcBorders>
            <w:shd w:val="clear" w:color="auto" w:fill="auto"/>
            <w:hideMark/>
          </w:tcPr>
          <w:p w14:paraId="1EF82AF8"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 općinskih proračuna</w:t>
            </w:r>
          </w:p>
        </w:tc>
        <w:tc>
          <w:tcPr>
            <w:tcW w:w="567" w:type="dxa"/>
            <w:tcBorders>
              <w:top w:val="nil"/>
              <w:left w:val="nil"/>
              <w:bottom w:val="single" w:sz="4" w:space="0" w:color="C0C0C0"/>
              <w:right w:val="single" w:sz="4" w:space="0" w:color="auto"/>
            </w:tcBorders>
            <w:shd w:val="clear" w:color="auto" w:fill="auto"/>
            <w:hideMark/>
          </w:tcPr>
          <w:p w14:paraId="3195232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660</w:t>
            </w:r>
          </w:p>
        </w:tc>
        <w:tc>
          <w:tcPr>
            <w:tcW w:w="1276" w:type="dxa"/>
            <w:tcBorders>
              <w:top w:val="nil"/>
              <w:left w:val="nil"/>
              <w:bottom w:val="single" w:sz="4" w:space="0" w:color="C0C0C0"/>
              <w:right w:val="single" w:sz="4" w:space="0" w:color="auto"/>
            </w:tcBorders>
            <w:shd w:val="clear" w:color="auto" w:fill="auto"/>
            <w:noWrap/>
            <w:hideMark/>
          </w:tcPr>
          <w:p w14:paraId="4172EF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13.598</w:t>
            </w:r>
          </w:p>
        </w:tc>
        <w:tc>
          <w:tcPr>
            <w:tcW w:w="1240" w:type="dxa"/>
            <w:tcBorders>
              <w:top w:val="nil"/>
              <w:left w:val="nil"/>
              <w:bottom w:val="single" w:sz="4" w:space="0" w:color="C0C0C0"/>
              <w:right w:val="single" w:sz="4" w:space="0" w:color="auto"/>
            </w:tcBorders>
            <w:shd w:val="clear" w:color="auto" w:fill="auto"/>
            <w:noWrap/>
            <w:hideMark/>
          </w:tcPr>
          <w:p w14:paraId="715AFB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16.936</w:t>
            </w:r>
          </w:p>
        </w:tc>
        <w:tc>
          <w:tcPr>
            <w:tcW w:w="886" w:type="dxa"/>
            <w:tcBorders>
              <w:top w:val="nil"/>
              <w:left w:val="nil"/>
              <w:bottom w:val="single" w:sz="4" w:space="0" w:color="C0C0C0"/>
              <w:right w:val="single" w:sz="4" w:space="0" w:color="auto"/>
            </w:tcBorders>
            <w:shd w:val="clear" w:color="auto" w:fill="auto"/>
            <w:noWrap/>
            <w:hideMark/>
          </w:tcPr>
          <w:p w14:paraId="4A65F3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124,5</w:t>
            </w:r>
          </w:p>
        </w:tc>
      </w:tr>
      <w:tr w:rsidR="00412F4A" w:rsidRPr="00412F4A" w14:paraId="727658A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201F2AD" w14:textId="77777777" w:rsidR="00412F4A" w:rsidRPr="00412F4A" w:rsidRDefault="00412F4A" w:rsidP="00412F4A">
            <w:pPr>
              <w:rPr>
                <w:rFonts w:ascii="Arial" w:hAnsi="Arial" w:cs="Arial"/>
                <w:sz w:val="16"/>
                <w:szCs w:val="16"/>
              </w:rPr>
            </w:pPr>
            <w:r w:rsidRPr="00412F4A">
              <w:rPr>
                <w:rFonts w:ascii="Arial" w:hAnsi="Arial" w:cs="Arial"/>
                <w:sz w:val="16"/>
                <w:szCs w:val="16"/>
              </w:rPr>
              <w:t>63414</w:t>
            </w:r>
          </w:p>
        </w:tc>
        <w:tc>
          <w:tcPr>
            <w:tcW w:w="5150" w:type="dxa"/>
            <w:tcBorders>
              <w:top w:val="nil"/>
              <w:left w:val="nil"/>
              <w:bottom w:val="single" w:sz="4" w:space="0" w:color="C0C0C0"/>
              <w:right w:val="single" w:sz="4" w:space="0" w:color="auto"/>
            </w:tcBorders>
            <w:shd w:val="clear" w:color="auto" w:fill="auto"/>
            <w:hideMark/>
          </w:tcPr>
          <w:p w14:paraId="7FC7C4EA"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Tekuće pomoći od HZMO-a, HZZ-a i HZZO-a </w:t>
            </w:r>
          </w:p>
        </w:tc>
        <w:tc>
          <w:tcPr>
            <w:tcW w:w="567" w:type="dxa"/>
            <w:tcBorders>
              <w:top w:val="nil"/>
              <w:left w:val="nil"/>
              <w:bottom w:val="single" w:sz="4" w:space="0" w:color="C0C0C0"/>
              <w:right w:val="single" w:sz="4" w:space="0" w:color="auto"/>
            </w:tcBorders>
            <w:shd w:val="clear" w:color="auto" w:fill="auto"/>
            <w:hideMark/>
          </w:tcPr>
          <w:p w14:paraId="2DDA3EB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661</w:t>
            </w:r>
          </w:p>
        </w:tc>
        <w:tc>
          <w:tcPr>
            <w:tcW w:w="1276" w:type="dxa"/>
            <w:tcBorders>
              <w:top w:val="nil"/>
              <w:left w:val="nil"/>
              <w:bottom w:val="single" w:sz="4" w:space="0" w:color="C0C0C0"/>
              <w:right w:val="single" w:sz="4" w:space="0" w:color="auto"/>
            </w:tcBorders>
            <w:shd w:val="clear" w:color="auto" w:fill="auto"/>
            <w:noWrap/>
            <w:hideMark/>
          </w:tcPr>
          <w:p w14:paraId="28A3E5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14.061</w:t>
            </w:r>
          </w:p>
        </w:tc>
        <w:tc>
          <w:tcPr>
            <w:tcW w:w="1240" w:type="dxa"/>
            <w:tcBorders>
              <w:top w:val="nil"/>
              <w:left w:val="nil"/>
              <w:bottom w:val="single" w:sz="4" w:space="0" w:color="C0C0C0"/>
              <w:right w:val="single" w:sz="4" w:space="0" w:color="auto"/>
            </w:tcBorders>
            <w:shd w:val="clear" w:color="auto" w:fill="auto"/>
            <w:noWrap/>
            <w:hideMark/>
          </w:tcPr>
          <w:p w14:paraId="32A9C5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61584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0B7C567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134F323" w14:textId="77777777" w:rsidR="00412F4A" w:rsidRPr="00412F4A" w:rsidRDefault="00412F4A" w:rsidP="00412F4A">
            <w:pPr>
              <w:rPr>
                <w:rFonts w:ascii="Arial" w:hAnsi="Arial" w:cs="Arial"/>
                <w:sz w:val="16"/>
                <w:szCs w:val="16"/>
              </w:rPr>
            </w:pPr>
            <w:r w:rsidRPr="00412F4A">
              <w:rPr>
                <w:rFonts w:ascii="Arial" w:hAnsi="Arial" w:cs="Arial"/>
                <w:sz w:val="16"/>
                <w:szCs w:val="16"/>
              </w:rPr>
              <w:t>63415</w:t>
            </w:r>
          </w:p>
        </w:tc>
        <w:tc>
          <w:tcPr>
            <w:tcW w:w="5150" w:type="dxa"/>
            <w:tcBorders>
              <w:top w:val="nil"/>
              <w:left w:val="nil"/>
              <w:bottom w:val="single" w:sz="4" w:space="0" w:color="C0C0C0"/>
              <w:right w:val="single" w:sz="4" w:space="0" w:color="auto"/>
            </w:tcBorders>
            <w:shd w:val="clear" w:color="auto" w:fill="auto"/>
            <w:hideMark/>
          </w:tcPr>
          <w:p w14:paraId="27605D28"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od ostalih izvanproračunskih korisnika državnog proračuna</w:t>
            </w:r>
          </w:p>
        </w:tc>
        <w:tc>
          <w:tcPr>
            <w:tcW w:w="567" w:type="dxa"/>
            <w:tcBorders>
              <w:top w:val="nil"/>
              <w:left w:val="nil"/>
              <w:bottom w:val="single" w:sz="4" w:space="0" w:color="C0C0C0"/>
              <w:right w:val="single" w:sz="4" w:space="0" w:color="auto"/>
            </w:tcBorders>
            <w:shd w:val="clear" w:color="auto" w:fill="auto"/>
            <w:hideMark/>
          </w:tcPr>
          <w:p w14:paraId="36E2A06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662</w:t>
            </w:r>
          </w:p>
        </w:tc>
        <w:tc>
          <w:tcPr>
            <w:tcW w:w="1276" w:type="dxa"/>
            <w:tcBorders>
              <w:top w:val="nil"/>
              <w:left w:val="nil"/>
              <w:bottom w:val="single" w:sz="4" w:space="0" w:color="C0C0C0"/>
              <w:right w:val="single" w:sz="4" w:space="0" w:color="auto"/>
            </w:tcBorders>
            <w:shd w:val="clear" w:color="auto" w:fill="auto"/>
            <w:noWrap/>
            <w:hideMark/>
          </w:tcPr>
          <w:p w14:paraId="2F302C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63602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11987D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03A322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C0DB82C" w14:textId="77777777" w:rsidR="00412F4A" w:rsidRPr="00412F4A" w:rsidRDefault="00412F4A" w:rsidP="00412F4A">
            <w:pPr>
              <w:rPr>
                <w:rFonts w:ascii="Arial" w:hAnsi="Arial" w:cs="Arial"/>
                <w:sz w:val="16"/>
                <w:szCs w:val="16"/>
              </w:rPr>
            </w:pPr>
            <w:r w:rsidRPr="00412F4A">
              <w:rPr>
                <w:rFonts w:ascii="Arial" w:hAnsi="Arial" w:cs="Arial"/>
                <w:sz w:val="16"/>
                <w:szCs w:val="16"/>
              </w:rPr>
              <w:t>63416</w:t>
            </w:r>
          </w:p>
        </w:tc>
        <w:tc>
          <w:tcPr>
            <w:tcW w:w="5150" w:type="dxa"/>
            <w:tcBorders>
              <w:top w:val="nil"/>
              <w:left w:val="nil"/>
              <w:bottom w:val="single" w:sz="4" w:space="0" w:color="C0C0C0"/>
              <w:right w:val="single" w:sz="4" w:space="0" w:color="auto"/>
            </w:tcBorders>
            <w:shd w:val="clear" w:color="auto" w:fill="auto"/>
            <w:noWrap/>
            <w:hideMark/>
          </w:tcPr>
          <w:p w14:paraId="755F3883"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od izvanproračunskih korisnika županijskih, gradskih i općinskih proračuna</w:t>
            </w:r>
          </w:p>
        </w:tc>
        <w:tc>
          <w:tcPr>
            <w:tcW w:w="567" w:type="dxa"/>
            <w:tcBorders>
              <w:top w:val="nil"/>
              <w:left w:val="nil"/>
              <w:bottom w:val="single" w:sz="4" w:space="0" w:color="C0C0C0"/>
              <w:right w:val="single" w:sz="4" w:space="0" w:color="auto"/>
            </w:tcBorders>
            <w:shd w:val="clear" w:color="auto" w:fill="auto"/>
            <w:hideMark/>
          </w:tcPr>
          <w:p w14:paraId="6107F33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663</w:t>
            </w:r>
          </w:p>
        </w:tc>
        <w:tc>
          <w:tcPr>
            <w:tcW w:w="1276" w:type="dxa"/>
            <w:tcBorders>
              <w:top w:val="nil"/>
              <w:left w:val="nil"/>
              <w:bottom w:val="single" w:sz="4" w:space="0" w:color="C0C0C0"/>
              <w:right w:val="single" w:sz="4" w:space="0" w:color="auto"/>
            </w:tcBorders>
            <w:shd w:val="clear" w:color="auto" w:fill="auto"/>
            <w:noWrap/>
            <w:hideMark/>
          </w:tcPr>
          <w:p w14:paraId="0909BD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73.014</w:t>
            </w:r>
          </w:p>
        </w:tc>
        <w:tc>
          <w:tcPr>
            <w:tcW w:w="1240" w:type="dxa"/>
            <w:tcBorders>
              <w:top w:val="nil"/>
              <w:left w:val="nil"/>
              <w:bottom w:val="single" w:sz="4" w:space="0" w:color="C0C0C0"/>
              <w:right w:val="single" w:sz="4" w:space="0" w:color="auto"/>
            </w:tcBorders>
            <w:shd w:val="clear" w:color="auto" w:fill="auto"/>
            <w:noWrap/>
            <w:hideMark/>
          </w:tcPr>
          <w:p w14:paraId="55C605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8D78C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3224F6A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A3218B" w14:textId="77777777" w:rsidR="00412F4A" w:rsidRPr="00412F4A" w:rsidRDefault="00412F4A" w:rsidP="00412F4A">
            <w:pPr>
              <w:rPr>
                <w:rFonts w:ascii="Arial" w:hAnsi="Arial" w:cs="Arial"/>
                <w:sz w:val="16"/>
                <w:szCs w:val="16"/>
              </w:rPr>
            </w:pPr>
            <w:r w:rsidRPr="00412F4A">
              <w:rPr>
                <w:rFonts w:ascii="Arial" w:hAnsi="Arial" w:cs="Arial"/>
                <w:sz w:val="16"/>
                <w:szCs w:val="16"/>
              </w:rPr>
              <w:t>63424</w:t>
            </w:r>
          </w:p>
        </w:tc>
        <w:tc>
          <w:tcPr>
            <w:tcW w:w="5150" w:type="dxa"/>
            <w:tcBorders>
              <w:top w:val="nil"/>
              <w:left w:val="nil"/>
              <w:bottom w:val="single" w:sz="4" w:space="0" w:color="C0C0C0"/>
              <w:right w:val="single" w:sz="4" w:space="0" w:color="auto"/>
            </w:tcBorders>
            <w:shd w:val="clear" w:color="auto" w:fill="auto"/>
            <w:hideMark/>
          </w:tcPr>
          <w:p w14:paraId="244A9276"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Kapitalne pomoći od HZMO-a, HZZ-a i HZZO-a </w:t>
            </w:r>
          </w:p>
        </w:tc>
        <w:tc>
          <w:tcPr>
            <w:tcW w:w="567" w:type="dxa"/>
            <w:tcBorders>
              <w:top w:val="nil"/>
              <w:left w:val="nil"/>
              <w:bottom w:val="single" w:sz="4" w:space="0" w:color="C0C0C0"/>
              <w:right w:val="single" w:sz="4" w:space="0" w:color="auto"/>
            </w:tcBorders>
            <w:shd w:val="clear" w:color="auto" w:fill="auto"/>
            <w:hideMark/>
          </w:tcPr>
          <w:p w14:paraId="5BE17ED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664</w:t>
            </w:r>
          </w:p>
        </w:tc>
        <w:tc>
          <w:tcPr>
            <w:tcW w:w="1276" w:type="dxa"/>
            <w:tcBorders>
              <w:top w:val="nil"/>
              <w:left w:val="nil"/>
              <w:bottom w:val="single" w:sz="4" w:space="0" w:color="C0C0C0"/>
              <w:right w:val="single" w:sz="4" w:space="0" w:color="auto"/>
            </w:tcBorders>
            <w:shd w:val="clear" w:color="auto" w:fill="auto"/>
            <w:noWrap/>
            <w:hideMark/>
          </w:tcPr>
          <w:p w14:paraId="74CC3D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A67C0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9627B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D9809B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F18705D" w14:textId="77777777" w:rsidR="00412F4A" w:rsidRPr="00412F4A" w:rsidRDefault="00412F4A" w:rsidP="00412F4A">
            <w:pPr>
              <w:rPr>
                <w:rFonts w:ascii="Arial" w:hAnsi="Arial" w:cs="Arial"/>
                <w:sz w:val="16"/>
                <w:szCs w:val="16"/>
              </w:rPr>
            </w:pPr>
            <w:r w:rsidRPr="00412F4A">
              <w:rPr>
                <w:rFonts w:ascii="Arial" w:hAnsi="Arial" w:cs="Arial"/>
                <w:sz w:val="16"/>
                <w:szCs w:val="16"/>
              </w:rPr>
              <w:t>63425</w:t>
            </w:r>
          </w:p>
        </w:tc>
        <w:tc>
          <w:tcPr>
            <w:tcW w:w="5150" w:type="dxa"/>
            <w:tcBorders>
              <w:top w:val="nil"/>
              <w:left w:val="nil"/>
              <w:bottom w:val="single" w:sz="4" w:space="0" w:color="C0C0C0"/>
              <w:right w:val="single" w:sz="4" w:space="0" w:color="auto"/>
            </w:tcBorders>
            <w:shd w:val="clear" w:color="auto" w:fill="auto"/>
            <w:hideMark/>
          </w:tcPr>
          <w:p w14:paraId="779B82FD"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od ostalih izvanproračunskih korisnika državnog proračuna</w:t>
            </w:r>
          </w:p>
        </w:tc>
        <w:tc>
          <w:tcPr>
            <w:tcW w:w="567" w:type="dxa"/>
            <w:tcBorders>
              <w:top w:val="nil"/>
              <w:left w:val="nil"/>
              <w:bottom w:val="single" w:sz="4" w:space="0" w:color="C0C0C0"/>
              <w:right w:val="single" w:sz="4" w:space="0" w:color="auto"/>
            </w:tcBorders>
            <w:shd w:val="clear" w:color="auto" w:fill="auto"/>
            <w:hideMark/>
          </w:tcPr>
          <w:p w14:paraId="23FD10A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665</w:t>
            </w:r>
          </w:p>
        </w:tc>
        <w:tc>
          <w:tcPr>
            <w:tcW w:w="1276" w:type="dxa"/>
            <w:tcBorders>
              <w:top w:val="nil"/>
              <w:left w:val="nil"/>
              <w:bottom w:val="single" w:sz="4" w:space="0" w:color="C0C0C0"/>
              <w:right w:val="single" w:sz="4" w:space="0" w:color="auto"/>
            </w:tcBorders>
            <w:shd w:val="clear" w:color="auto" w:fill="auto"/>
            <w:noWrap/>
            <w:hideMark/>
          </w:tcPr>
          <w:p w14:paraId="3E73DF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E61A4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3018D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ADE387C"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CB9736B" w14:textId="77777777" w:rsidR="00412F4A" w:rsidRPr="00412F4A" w:rsidRDefault="00412F4A" w:rsidP="00412F4A">
            <w:pPr>
              <w:rPr>
                <w:rFonts w:ascii="Arial" w:hAnsi="Arial" w:cs="Arial"/>
                <w:sz w:val="16"/>
                <w:szCs w:val="16"/>
              </w:rPr>
            </w:pPr>
            <w:r w:rsidRPr="00412F4A">
              <w:rPr>
                <w:rFonts w:ascii="Arial" w:hAnsi="Arial" w:cs="Arial"/>
                <w:sz w:val="16"/>
                <w:szCs w:val="16"/>
              </w:rPr>
              <w:t>63426</w:t>
            </w:r>
          </w:p>
        </w:tc>
        <w:tc>
          <w:tcPr>
            <w:tcW w:w="5150" w:type="dxa"/>
            <w:tcBorders>
              <w:top w:val="nil"/>
              <w:left w:val="nil"/>
              <w:bottom w:val="single" w:sz="4" w:space="0" w:color="C0C0C0"/>
              <w:right w:val="single" w:sz="4" w:space="0" w:color="auto"/>
            </w:tcBorders>
            <w:shd w:val="clear" w:color="auto" w:fill="auto"/>
            <w:hideMark/>
          </w:tcPr>
          <w:p w14:paraId="718DBACB"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od izvanproračunskih korisnika županijskih, gradskih i općinskih proračuna</w:t>
            </w:r>
          </w:p>
        </w:tc>
        <w:tc>
          <w:tcPr>
            <w:tcW w:w="567" w:type="dxa"/>
            <w:tcBorders>
              <w:top w:val="nil"/>
              <w:left w:val="nil"/>
              <w:bottom w:val="single" w:sz="4" w:space="0" w:color="C0C0C0"/>
              <w:right w:val="single" w:sz="4" w:space="0" w:color="auto"/>
            </w:tcBorders>
            <w:shd w:val="clear" w:color="auto" w:fill="auto"/>
            <w:hideMark/>
          </w:tcPr>
          <w:p w14:paraId="6543DF6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666</w:t>
            </w:r>
          </w:p>
        </w:tc>
        <w:tc>
          <w:tcPr>
            <w:tcW w:w="1276" w:type="dxa"/>
            <w:tcBorders>
              <w:top w:val="nil"/>
              <w:left w:val="nil"/>
              <w:bottom w:val="single" w:sz="4" w:space="0" w:color="C0C0C0"/>
              <w:right w:val="single" w:sz="4" w:space="0" w:color="auto"/>
            </w:tcBorders>
            <w:shd w:val="clear" w:color="auto" w:fill="auto"/>
            <w:noWrap/>
            <w:hideMark/>
          </w:tcPr>
          <w:p w14:paraId="77DD59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1CA742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ED6A0A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3EE5B0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A29A34B" w14:textId="77777777" w:rsidR="00412F4A" w:rsidRPr="00412F4A" w:rsidRDefault="00412F4A" w:rsidP="00412F4A">
            <w:pPr>
              <w:rPr>
                <w:rFonts w:ascii="Arial" w:hAnsi="Arial" w:cs="Arial"/>
                <w:sz w:val="16"/>
                <w:szCs w:val="16"/>
              </w:rPr>
            </w:pPr>
            <w:r w:rsidRPr="00412F4A">
              <w:rPr>
                <w:rFonts w:ascii="Arial" w:hAnsi="Arial" w:cs="Arial"/>
                <w:sz w:val="16"/>
                <w:szCs w:val="16"/>
              </w:rPr>
              <w:t>63612</w:t>
            </w:r>
          </w:p>
        </w:tc>
        <w:tc>
          <w:tcPr>
            <w:tcW w:w="5150" w:type="dxa"/>
            <w:tcBorders>
              <w:top w:val="nil"/>
              <w:left w:val="nil"/>
              <w:bottom w:val="single" w:sz="4" w:space="0" w:color="C0C0C0"/>
              <w:right w:val="single" w:sz="4" w:space="0" w:color="auto"/>
            </w:tcBorders>
            <w:shd w:val="clear" w:color="auto" w:fill="auto"/>
            <w:hideMark/>
          </w:tcPr>
          <w:p w14:paraId="0A6A6192"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iz državnog proračuna proračunskim korisnicima proračuna JLP(R)S</w:t>
            </w:r>
          </w:p>
        </w:tc>
        <w:tc>
          <w:tcPr>
            <w:tcW w:w="567" w:type="dxa"/>
            <w:tcBorders>
              <w:top w:val="nil"/>
              <w:left w:val="nil"/>
              <w:bottom w:val="single" w:sz="4" w:space="0" w:color="C0C0C0"/>
              <w:right w:val="single" w:sz="4" w:space="0" w:color="auto"/>
            </w:tcBorders>
            <w:shd w:val="clear" w:color="auto" w:fill="auto"/>
            <w:hideMark/>
          </w:tcPr>
          <w:p w14:paraId="2E2DD20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667</w:t>
            </w:r>
          </w:p>
        </w:tc>
        <w:tc>
          <w:tcPr>
            <w:tcW w:w="1276" w:type="dxa"/>
            <w:tcBorders>
              <w:top w:val="nil"/>
              <w:left w:val="nil"/>
              <w:bottom w:val="single" w:sz="4" w:space="0" w:color="C0C0C0"/>
              <w:right w:val="single" w:sz="4" w:space="0" w:color="auto"/>
            </w:tcBorders>
            <w:shd w:val="clear" w:color="auto" w:fill="auto"/>
            <w:noWrap/>
            <w:hideMark/>
          </w:tcPr>
          <w:p w14:paraId="2EDFA5B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4E566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FA3A4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B8F211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A27B0B4" w14:textId="77777777" w:rsidR="00412F4A" w:rsidRPr="00412F4A" w:rsidRDefault="00412F4A" w:rsidP="00412F4A">
            <w:pPr>
              <w:rPr>
                <w:rFonts w:ascii="Arial" w:hAnsi="Arial" w:cs="Arial"/>
                <w:sz w:val="16"/>
                <w:szCs w:val="16"/>
              </w:rPr>
            </w:pPr>
            <w:r w:rsidRPr="00412F4A">
              <w:rPr>
                <w:rFonts w:ascii="Arial" w:hAnsi="Arial" w:cs="Arial"/>
                <w:sz w:val="16"/>
                <w:szCs w:val="16"/>
              </w:rPr>
              <w:t>63613</w:t>
            </w:r>
          </w:p>
        </w:tc>
        <w:tc>
          <w:tcPr>
            <w:tcW w:w="5150" w:type="dxa"/>
            <w:tcBorders>
              <w:top w:val="nil"/>
              <w:left w:val="nil"/>
              <w:bottom w:val="single" w:sz="4" w:space="0" w:color="C0C0C0"/>
              <w:right w:val="single" w:sz="4" w:space="0" w:color="auto"/>
            </w:tcBorders>
            <w:shd w:val="clear" w:color="auto" w:fill="auto"/>
            <w:hideMark/>
          </w:tcPr>
          <w:p w14:paraId="4FB2BEF5"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proračunskim korisnicima iz proračuna JLP(R)S koji im nije nadležan</w:t>
            </w:r>
          </w:p>
        </w:tc>
        <w:tc>
          <w:tcPr>
            <w:tcW w:w="567" w:type="dxa"/>
            <w:tcBorders>
              <w:top w:val="nil"/>
              <w:left w:val="nil"/>
              <w:bottom w:val="single" w:sz="4" w:space="0" w:color="C0C0C0"/>
              <w:right w:val="single" w:sz="4" w:space="0" w:color="auto"/>
            </w:tcBorders>
            <w:shd w:val="clear" w:color="auto" w:fill="auto"/>
            <w:hideMark/>
          </w:tcPr>
          <w:p w14:paraId="1754A77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668</w:t>
            </w:r>
          </w:p>
        </w:tc>
        <w:tc>
          <w:tcPr>
            <w:tcW w:w="1276" w:type="dxa"/>
            <w:tcBorders>
              <w:top w:val="nil"/>
              <w:left w:val="nil"/>
              <w:bottom w:val="single" w:sz="4" w:space="0" w:color="C0C0C0"/>
              <w:right w:val="single" w:sz="4" w:space="0" w:color="auto"/>
            </w:tcBorders>
            <w:shd w:val="clear" w:color="auto" w:fill="auto"/>
            <w:noWrap/>
            <w:hideMark/>
          </w:tcPr>
          <w:p w14:paraId="25A9D1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319.997</w:t>
            </w:r>
          </w:p>
        </w:tc>
        <w:tc>
          <w:tcPr>
            <w:tcW w:w="1240" w:type="dxa"/>
            <w:tcBorders>
              <w:top w:val="nil"/>
              <w:left w:val="nil"/>
              <w:bottom w:val="single" w:sz="4" w:space="0" w:color="C0C0C0"/>
              <w:right w:val="single" w:sz="4" w:space="0" w:color="auto"/>
            </w:tcBorders>
            <w:shd w:val="clear" w:color="auto" w:fill="auto"/>
            <w:noWrap/>
            <w:hideMark/>
          </w:tcPr>
          <w:p w14:paraId="7ED448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2.468.985</w:t>
            </w:r>
          </w:p>
        </w:tc>
        <w:tc>
          <w:tcPr>
            <w:tcW w:w="886" w:type="dxa"/>
            <w:tcBorders>
              <w:top w:val="nil"/>
              <w:left w:val="nil"/>
              <w:bottom w:val="single" w:sz="4" w:space="0" w:color="C0C0C0"/>
              <w:right w:val="single" w:sz="4" w:space="0" w:color="auto"/>
            </w:tcBorders>
            <w:shd w:val="clear" w:color="auto" w:fill="auto"/>
            <w:noWrap/>
            <w:hideMark/>
          </w:tcPr>
          <w:p w14:paraId="30E27A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771,6</w:t>
            </w:r>
          </w:p>
        </w:tc>
      </w:tr>
      <w:tr w:rsidR="00412F4A" w:rsidRPr="00412F4A" w14:paraId="7F7248C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CF5FFF2" w14:textId="77777777" w:rsidR="00412F4A" w:rsidRPr="00412F4A" w:rsidRDefault="00412F4A" w:rsidP="00412F4A">
            <w:pPr>
              <w:rPr>
                <w:rFonts w:ascii="Arial" w:hAnsi="Arial" w:cs="Arial"/>
                <w:sz w:val="16"/>
                <w:szCs w:val="16"/>
              </w:rPr>
            </w:pPr>
            <w:r w:rsidRPr="00412F4A">
              <w:rPr>
                <w:rFonts w:ascii="Arial" w:hAnsi="Arial" w:cs="Arial"/>
                <w:sz w:val="16"/>
                <w:szCs w:val="16"/>
              </w:rPr>
              <w:t>63622</w:t>
            </w:r>
          </w:p>
        </w:tc>
        <w:tc>
          <w:tcPr>
            <w:tcW w:w="5150" w:type="dxa"/>
            <w:tcBorders>
              <w:top w:val="nil"/>
              <w:left w:val="nil"/>
              <w:bottom w:val="single" w:sz="4" w:space="0" w:color="C0C0C0"/>
              <w:right w:val="single" w:sz="4" w:space="0" w:color="auto"/>
            </w:tcBorders>
            <w:shd w:val="clear" w:color="auto" w:fill="auto"/>
            <w:hideMark/>
          </w:tcPr>
          <w:p w14:paraId="4468B98F"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 državnog proračuna proračunskim korisnicima proračuna JLP(R)S</w:t>
            </w:r>
          </w:p>
        </w:tc>
        <w:tc>
          <w:tcPr>
            <w:tcW w:w="567" w:type="dxa"/>
            <w:tcBorders>
              <w:top w:val="nil"/>
              <w:left w:val="nil"/>
              <w:bottom w:val="single" w:sz="4" w:space="0" w:color="C0C0C0"/>
              <w:right w:val="single" w:sz="4" w:space="0" w:color="auto"/>
            </w:tcBorders>
            <w:shd w:val="clear" w:color="auto" w:fill="auto"/>
            <w:hideMark/>
          </w:tcPr>
          <w:p w14:paraId="00A38A3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669</w:t>
            </w:r>
          </w:p>
        </w:tc>
        <w:tc>
          <w:tcPr>
            <w:tcW w:w="1276" w:type="dxa"/>
            <w:tcBorders>
              <w:top w:val="nil"/>
              <w:left w:val="nil"/>
              <w:bottom w:val="single" w:sz="4" w:space="0" w:color="C0C0C0"/>
              <w:right w:val="single" w:sz="4" w:space="0" w:color="auto"/>
            </w:tcBorders>
            <w:shd w:val="clear" w:color="auto" w:fill="auto"/>
            <w:noWrap/>
            <w:hideMark/>
          </w:tcPr>
          <w:p w14:paraId="1CF9AB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44B3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3B69B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94004A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E601A7B" w14:textId="77777777" w:rsidR="00412F4A" w:rsidRPr="00412F4A" w:rsidRDefault="00412F4A" w:rsidP="00412F4A">
            <w:pPr>
              <w:rPr>
                <w:rFonts w:ascii="Arial" w:hAnsi="Arial" w:cs="Arial"/>
                <w:sz w:val="16"/>
                <w:szCs w:val="16"/>
              </w:rPr>
            </w:pPr>
            <w:r w:rsidRPr="00412F4A">
              <w:rPr>
                <w:rFonts w:ascii="Arial" w:hAnsi="Arial" w:cs="Arial"/>
                <w:sz w:val="16"/>
                <w:szCs w:val="16"/>
              </w:rPr>
              <w:t>63623</w:t>
            </w:r>
          </w:p>
        </w:tc>
        <w:tc>
          <w:tcPr>
            <w:tcW w:w="5150" w:type="dxa"/>
            <w:tcBorders>
              <w:top w:val="nil"/>
              <w:left w:val="nil"/>
              <w:bottom w:val="single" w:sz="4" w:space="0" w:color="C0C0C0"/>
              <w:right w:val="single" w:sz="4" w:space="0" w:color="auto"/>
            </w:tcBorders>
            <w:shd w:val="clear" w:color="auto" w:fill="auto"/>
            <w:hideMark/>
          </w:tcPr>
          <w:p w14:paraId="27E4CADC"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proračunskim korisnicima iz proračuna JLP(R)S koji im nije nadležan</w:t>
            </w:r>
          </w:p>
        </w:tc>
        <w:tc>
          <w:tcPr>
            <w:tcW w:w="567" w:type="dxa"/>
            <w:tcBorders>
              <w:top w:val="nil"/>
              <w:left w:val="nil"/>
              <w:bottom w:val="single" w:sz="4" w:space="0" w:color="C0C0C0"/>
              <w:right w:val="single" w:sz="4" w:space="0" w:color="auto"/>
            </w:tcBorders>
            <w:shd w:val="clear" w:color="auto" w:fill="auto"/>
            <w:hideMark/>
          </w:tcPr>
          <w:p w14:paraId="0F471C2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670</w:t>
            </w:r>
          </w:p>
        </w:tc>
        <w:tc>
          <w:tcPr>
            <w:tcW w:w="1276" w:type="dxa"/>
            <w:tcBorders>
              <w:top w:val="nil"/>
              <w:left w:val="nil"/>
              <w:bottom w:val="single" w:sz="4" w:space="0" w:color="C0C0C0"/>
              <w:right w:val="single" w:sz="4" w:space="0" w:color="auto"/>
            </w:tcBorders>
            <w:shd w:val="clear" w:color="auto" w:fill="auto"/>
            <w:noWrap/>
            <w:hideMark/>
          </w:tcPr>
          <w:p w14:paraId="36101A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50.000</w:t>
            </w:r>
          </w:p>
        </w:tc>
        <w:tc>
          <w:tcPr>
            <w:tcW w:w="1240" w:type="dxa"/>
            <w:tcBorders>
              <w:top w:val="nil"/>
              <w:left w:val="nil"/>
              <w:bottom w:val="single" w:sz="4" w:space="0" w:color="C0C0C0"/>
              <w:right w:val="single" w:sz="4" w:space="0" w:color="auto"/>
            </w:tcBorders>
            <w:shd w:val="clear" w:color="auto" w:fill="auto"/>
            <w:noWrap/>
            <w:hideMark/>
          </w:tcPr>
          <w:p w14:paraId="22CBDC6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2.075.464</w:t>
            </w:r>
          </w:p>
        </w:tc>
        <w:tc>
          <w:tcPr>
            <w:tcW w:w="886" w:type="dxa"/>
            <w:tcBorders>
              <w:top w:val="nil"/>
              <w:left w:val="nil"/>
              <w:bottom w:val="single" w:sz="4" w:space="0" w:color="C0C0C0"/>
              <w:right w:val="single" w:sz="4" w:space="0" w:color="auto"/>
            </w:tcBorders>
            <w:shd w:val="clear" w:color="auto" w:fill="auto"/>
            <w:noWrap/>
            <w:hideMark/>
          </w:tcPr>
          <w:p w14:paraId="01D3E6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4.150,9</w:t>
            </w:r>
          </w:p>
        </w:tc>
      </w:tr>
      <w:tr w:rsidR="00412F4A" w:rsidRPr="00412F4A" w14:paraId="47FCC49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7FFC101" w14:textId="77777777" w:rsidR="00412F4A" w:rsidRPr="00412F4A" w:rsidRDefault="00412F4A" w:rsidP="00412F4A">
            <w:pPr>
              <w:rPr>
                <w:rFonts w:ascii="Arial" w:hAnsi="Arial" w:cs="Arial"/>
                <w:sz w:val="16"/>
                <w:szCs w:val="16"/>
              </w:rPr>
            </w:pPr>
            <w:r w:rsidRPr="00412F4A">
              <w:rPr>
                <w:rFonts w:ascii="Arial" w:hAnsi="Arial" w:cs="Arial"/>
                <w:sz w:val="16"/>
                <w:szCs w:val="16"/>
              </w:rPr>
              <w:t>63711</w:t>
            </w:r>
          </w:p>
        </w:tc>
        <w:tc>
          <w:tcPr>
            <w:tcW w:w="5150" w:type="dxa"/>
            <w:tcBorders>
              <w:top w:val="nil"/>
              <w:left w:val="nil"/>
              <w:bottom w:val="single" w:sz="4" w:space="0" w:color="C0C0C0"/>
              <w:right w:val="single" w:sz="4" w:space="0" w:color="auto"/>
            </w:tcBorders>
            <w:shd w:val="clear" w:color="auto" w:fill="auto"/>
            <w:hideMark/>
          </w:tcPr>
          <w:p w14:paraId="599C2CA3" w14:textId="77777777" w:rsidR="00412F4A" w:rsidRPr="00412F4A" w:rsidRDefault="00412F4A" w:rsidP="00412F4A">
            <w:pPr>
              <w:rPr>
                <w:rFonts w:ascii="Arial" w:hAnsi="Arial" w:cs="Arial"/>
                <w:sz w:val="16"/>
                <w:szCs w:val="16"/>
              </w:rPr>
            </w:pPr>
            <w:r w:rsidRPr="00412F4A">
              <w:rPr>
                <w:rFonts w:ascii="Arial" w:hAnsi="Arial" w:cs="Arial"/>
                <w:sz w:val="16"/>
                <w:szCs w:val="16"/>
              </w:rPr>
              <w:t>Pomoći iz državnog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57694AE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671</w:t>
            </w:r>
          </w:p>
        </w:tc>
        <w:tc>
          <w:tcPr>
            <w:tcW w:w="1276" w:type="dxa"/>
            <w:tcBorders>
              <w:top w:val="nil"/>
              <w:left w:val="nil"/>
              <w:bottom w:val="single" w:sz="4" w:space="0" w:color="C0C0C0"/>
              <w:right w:val="single" w:sz="4" w:space="0" w:color="auto"/>
            </w:tcBorders>
            <w:shd w:val="clear" w:color="auto" w:fill="auto"/>
            <w:noWrap/>
            <w:hideMark/>
          </w:tcPr>
          <w:p w14:paraId="7D6C142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64EF7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E75605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8D1144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70F95EC" w14:textId="77777777" w:rsidR="00412F4A" w:rsidRPr="00412F4A" w:rsidRDefault="00412F4A" w:rsidP="00412F4A">
            <w:pPr>
              <w:rPr>
                <w:rFonts w:ascii="Arial" w:hAnsi="Arial" w:cs="Arial"/>
                <w:sz w:val="16"/>
                <w:szCs w:val="16"/>
              </w:rPr>
            </w:pPr>
            <w:r w:rsidRPr="00412F4A">
              <w:rPr>
                <w:rFonts w:ascii="Arial" w:hAnsi="Arial" w:cs="Arial"/>
                <w:sz w:val="16"/>
                <w:szCs w:val="16"/>
              </w:rPr>
              <w:t>63712</w:t>
            </w:r>
          </w:p>
        </w:tc>
        <w:tc>
          <w:tcPr>
            <w:tcW w:w="5150" w:type="dxa"/>
            <w:tcBorders>
              <w:top w:val="nil"/>
              <w:left w:val="nil"/>
              <w:bottom w:val="single" w:sz="4" w:space="0" w:color="C0C0C0"/>
              <w:right w:val="single" w:sz="4" w:space="0" w:color="auto"/>
            </w:tcBorders>
            <w:shd w:val="clear" w:color="auto" w:fill="auto"/>
            <w:hideMark/>
          </w:tcPr>
          <w:p w14:paraId="3BF7653D" w14:textId="77777777" w:rsidR="00412F4A" w:rsidRPr="00412F4A" w:rsidRDefault="00412F4A" w:rsidP="00412F4A">
            <w:pPr>
              <w:rPr>
                <w:rFonts w:ascii="Arial" w:hAnsi="Arial" w:cs="Arial"/>
                <w:sz w:val="16"/>
                <w:szCs w:val="16"/>
              </w:rPr>
            </w:pPr>
            <w:r w:rsidRPr="00412F4A">
              <w:rPr>
                <w:rFonts w:ascii="Arial" w:hAnsi="Arial" w:cs="Arial"/>
                <w:sz w:val="16"/>
                <w:szCs w:val="16"/>
              </w:rPr>
              <w:t>Pomoći iz županijskih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1CF39B3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672</w:t>
            </w:r>
          </w:p>
        </w:tc>
        <w:tc>
          <w:tcPr>
            <w:tcW w:w="1276" w:type="dxa"/>
            <w:tcBorders>
              <w:top w:val="nil"/>
              <w:left w:val="nil"/>
              <w:bottom w:val="single" w:sz="4" w:space="0" w:color="C0C0C0"/>
              <w:right w:val="single" w:sz="4" w:space="0" w:color="auto"/>
            </w:tcBorders>
            <w:shd w:val="clear" w:color="auto" w:fill="auto"/>
            <w:noWrap/>
            <w:hideMark/>
          </w:tcPr>
          <w:p w14:paraId="489686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1BEC0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DF4F1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348025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803F8B4" w14:textId="77777777" w:rsidR="00412F4A" w:rsidRPr="00412F4A" w:rsidRDefault="00412F4A" w:rsidP="00412F4A">
            <w:pPr>
              <w:rPr>
                <w:rFonts w:ascii="Arial" w:hAnsi="Arial" w:cs="Arial"/>
                <w:sz w:val="16"/>
                <w:szCs w:val="16"/>
              </w:rPr>
            </w:pPr>
            <w:r w:rsidRPr="00412F4A">
              <w:rPr>
                <w:rFonts w:ascii="Arial" w:hAnsi="Arial" w:cs="Arial"/>
                <w:sz w:val="16"/>
                <w:szCs w:val="16"/>
              </w:rPr>
              <w:t>63713</w:t>
            </w:r>
          </w:p>
        </w:tc>
        <w:tc>
          <w:tcPr>
            <w:tcW w:w="5150" w:type="dxa"/>
            <w:tcBorders>
              <w:top w:val="nil"/>
              <w:left w:val="nil"/>
              <w:bottom w:val="single" w:sz="4" w:space="0" w:color="C0C0C0"/>
              <w:right w:val="single" w:sz="4" w:space="0" w:color="auto"/>
            </w:tcBorders>
            <w:shd w:val="clear" w:color="auto" w:fill="auto"/>
            <w:hideMark/>
          </w:tcPr>
          <w:p w14:paraId="7B68F677" w14:textId="77777777" w:rsidR="00412F4A" w:rsidRPr="00412F4A" w:rsidRDefault="00412F4A" w:rsidP="00412F4A">
            <w:pPr>
              <w:rPr>
                <w:rFonts w:ascii="Arial" w:hAnsi="Arial" w:cs="Arial"/>
                <w:sz w:val="16"/>
                <w:szCs w:val="16"/>
              </w:rPr>
            </w:pPr>
            <w:r w:rsidRPr="00412F4A">
              <w:rPr>
                <w:rFonts w:ascii="Arial" w:hAnsi="Arial" w:cs="Arial"/>
                <w:sz w:val="16"/>
                <w:szCs w:val="16"/>
              </w:rPr>
              <w:t>Pomoći iz gradskih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04C434B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673</w:t>
            </w:r>
          </w:p>
        </w:tc>
        <w:tc>
          <w:tcPr>
            <w:tcW w:w="1276" w:type="dxa"/>
            <w:tcBorders>
              <w:top w:val="nil"/>
              <w:left w:val="nil"/>
              <w:bottom w:val="single" w:sz="4" w:space="0" w:color="C0C0C0"/>
              <w:right w:val="single" w:sz="4" w:space="0" w:color="auto"/>
            </w:tcBorders>
            <w:shd w:val="clear" w:color="auto" w:fill="auto"/>
            <w:noWrap/>
            <w:hideMark/>
          </w:tcPr>
          <w:p w14:paraId="7626D8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B57EA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6BF48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D75444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C8E5BF5" w14:textId="77777777" w:rsidR="00412F4A" w:rsidRPr="00412F4A" w:rsidRDefault="00412F4A" w:rsidP="00412F4A">
            <w:pPr>
              <w:rPr>
                <w:rFonts w:ascii="Arial" w:hAnsi="Arial" w:cs="Arial"/>
                <w:sz w:val="16"/>
                <w:szCs w:val="16"/>
              </w:rPr>
            </w:pPr>
            <w:r w:rsidRPr="00412F4A">
              <w:rPr>
                <w:rFonts w:ascii="Arial" w:hAnsi="Arial" w:cs="Arial"/>
                <w:sz w:val="16"/>
                <w:szCs w:val="16"/>
              </w:rPr>
              <w:t>63714</w:t>
            </w:r>
          </w:p>
        </w:tc>
        <w:tc>
          <w:tcPr>
            <w:tcW w:w="5150" w:type="dxa"/>
            <w:tcBorders>
              <w:top w:val="nil"/>
              <w:left w:val="nil"/>
              <w:bottom w:val="single" w:sz="4" w:space="0" w:color="C0C0C0"/>
              <w:right w:val="single" w:sz="4" w:space="0" w:color="auto"/>
            </w:tcBorders>
            <w:shd w:val="clear" w:color="auto" w:fill="auto"/>
            <w:hideMark/>
          </w:tcPr>
          <w:p w14:paraId="6C6AA130" w14:textId="77777777" w:rsidR="00412F4A" w:rsidRPr="00412F4A" w:rsidRDefault="00412F4A" w:rsidP="00412F4A">
            <w:pPr>
              <w:rPr>
                <w:rFonts w:ascii="Arial" w:hAnsi="Arial" w:cs="Arial"/>
                <w:sz w:val="16"/>
                <w:szCs w:val="16"/>
              </w:rPr>
            </w:pPr>
            <w:r w:rsidRPr="00412F4A">
              <w:rPr>
                <w:rFonts w:ascii="Arial" w:hAnsi="Arial" w:cs="Arial"/>
                <w:sz w:val="16"/>
                <w:szCs w:val="16"/>
              </w:rPr>
              <w:t>Pomoći iz općinskih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51B6B0D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674</w:t>
            </w:r>
          </w:p>
        </w:tc>
        <w:tc>
          <w:tcPr>
            <w:tcW w:w="1276" w:type="dxa"/>
            <w:tcBorders>
              <w:top w:val="nil"/>
              <w:left w:val="nil"/>
              <w:bottom w:val="single" w:sz="4" w:space="0" w:color="C0C0C0"/>
              <w:right w:val="single" w:sz="4" w:space="0" w:color="auto"/>
            </w:tcBorders>
            <w:shd w:val="clear" w:color="auto" w:fill="auto"/>
            <w:noWrap/>
            <w:hideMark/>
          </w:tcPr>
          <w:p w14:paraId="68A9F7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B88BE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7FFDA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15BC37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6C9A71F" w14:textId="77777777" w:rsidR="00412F4A" w:rsidRPr="00412F4A" w:rsidRDefault="00412F4A" w:rsidP="00412F4A">
            <w:pPr>
              <w:rPr>
                <w:rFonts w:ascii="Arial" w:hAnsi="Arial" w:cs="Arial"/>
                <w:sz w:val="16"/>
                <w:szCs w:val="16"/>
              </w:rPr>
            </w:pPr>
            <w:r w:rsidRPr="00412F4A">
              <w:rPr>
                <w:rFonts w:ascii="Arial" w:hAnsi="Arial" w:cs="Arial"/>
                <w:sz w:val="16"/>
                <w:szCs w:val="16"/>
              </w:rPr>
              <w:t>63715</w:t>
            </w:r>
          </w:p>
        </w:tc>
        <w:tc>
          <w:tcPr>
            <w:tcW w:w="5150" w:type="dxa"/>
            <w:tcBorders>
              <w:top w:val="nil"/>
              <w:left w:val="nil"/>
              <w:bottom w:val="single" w:sz="4" w:space="0" w:color="C0C0C0"/>
              <w:right w:val="single" w:sz="4" w:space="0" w:color="auto"/>
            </w:tcBorders>
            <w:shd w:val="clear" w:color="auto" w:fill="auto"/>
            <w:hideMark/>
          </w:tcPr>
          <w:p w14:paraId="711D1ABD" w14:textId="77777777" w:rsidR="00412F4A" w:rsidRPr="00412F4A" w:rsidRDefault="00412F4A" w:rsidP="00412F4A">
            <w:pPr>
              <w:rPr>
                <w:rFonts w:ascii="Arial" w:hAnsi="Arial" w:cs="Arial"/>
                <w:sz w:val="16"/>
                <w:szCs w:val="16"/>
              </w:rPr>
            </w:pPr>
            <w:r w:rsidRPr="00412F4A">
              <w:rPr>
                <w:rFonts w:ascii="Arial" w:hAnsi="Arial" w:cs="Arial"/>
                <w:sz w:val="16"/>
                <w:szCs w:val="16"/>
              </w:rPr>
              <w:t>Pomoći od  HZMO-a, HZZ-a i HZZO-a po protestiranim jamstvima</w:t>
            </w:r>
          </w:p>
        </w:tc>
        <w:tc>
          <w:tcPr>
            <w:tcW w:w="567" w:type="dxa"/>
            <w:tcBorders>
              <w:top w:val="nil"/>
              <w:left w:val="nil"/>
              <w:bottom w:val="single" w:sz="4" w:space="0" w:color="C0C0C0"/>
              <w:right w:val="single" w:sz="4" w:space="0" w:color="auto"/>
            </w:tcBorders>
            <w:shd w:val="clear" w:color="auto" w:fill="auto"/>
            <w:hideMark/>
          </w:tcPr>
          <w:p w14:paraId="0497B3A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675</w:t>
            </w:r>
          </w:p>
        </w:tc>
        <w:tc>
          <w:tcPr>
            <w:tcW w:w="1276" w:type="dxa"/>
            <w:tcBorders>
              <w:top w:val="nil"/>
              <w:left w:val="nil"/>
              <w:bottom w:val="single" w:sz="4" w:space="0" w:color="C0C0C0"/>
              <w:right w:val="single" w:sz="4" w:space="0" w:color="auto"/>
            </w:tcBorders>
            <w:shd w:val="clear" w:color="auto" w:fill="auto"/>
            <w:noWrap/>
            <w:hideMark/>
          </w:tcPr>
          <w:p w14:paraId="4AD301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BF804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4CE172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5155BFA"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8663C7D" w14:textId="77777777" w:rsidR="00412F4A" w:rsidRPr="00412F4A" w:rsidRDefault="00412F4A" w:rsidP="00412F4A">
            <w:pPr>
              <w:rPr>
                <w:rFonts w:ascii="Arial" w:hAnsi="Arial" w:cs="Arial"/>
                <w:sz w:val="16"/>
                <w:szCs w:val="16"/>
              </w:rPr>
            </w:pPr>
            <w:r w:rsidRPr="00412F4A">
              <w:rPr>
                <w:rFonts w:ascii="Arial" w:hAnsi="Arial" w:cs="Arial"/>
                <w:sz w:val="16"/>
                <w:szCs w:val="16"/>
              </w:rPr>
              <w:t>63716</w:t>
            </w:r>
          </w:p>
        </w:tc>
        <w:tc>
          <w:tcPr>
            <w:tcW w:w="5150" w:type="dxa"/>
            <w:tcBorders>
              <w:top w:val="nil"/>
              <w:left w:val="nil"/>
              <w:bottom w:val="single" w:sz="4" w:space="0" w:color="C0C0C0"/>
              <w:right w:val="single" w:sz="4" w:space="0" w:color="auto"/>
            </w:tcBorders>
            <w:shd w:val="clear" w:color="auto" w:fill="auto"/>
            <w:hideMark/>
          </w:tcPr>
          <w:p w14:paraId="052B7136" w14:textId="77777777" w:rsidR="00412F4A" w:rsidRPr="00412F4A" w:rsidRDefault="00412F4A" w:rsidP="00412F4A">
            <w:pPr>
              <w:rPr>
                <w:rFonts w:ascii="Arial" w:hAnsi="Arial" w:cs="Arial"/>
                <w:sz w:val="16"/>
                <w:szCs w:val="16"/>
              </w:rPr>
            </w:pPr>
            <w:r w:rsidRPr="00412F4A">
              <w:rPr>
                <w:rFonts w:ascii="Arial" w:hAnsi="Arial" w:cs="Arial"/>
                <w:sz w:val="16"/>
                <w:szCs w:val="16"/>
              </w:rPr>
              <w:t>Pomoći od ostalih izvanproračunskih korisnika državnog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6EA2EA5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676</w:t>
            </w:r>
          </w:p>
        </w:tc>
        <w:tc>
          <w:tcPr>
            <w:tcW w:w="1276" w:type="dxa"/>
            <w:tcBorders>
              <w:top w:val="nil"/>
              <w:left w:val="nil"/>
              <w:bottom w:val="single" w:sz="4" w:space="0" w:color="C0C0C0"/>
              <w:right w:val="single" w:sz="4" w:space="0" w:color="auto"/>
            </w:tcBorders>
            <w:shd w:val="clear" w:color="auto" w:fill="auto"/>
            <w:noWrap/>
            <w:hideMark/>
          </w:tcPr>
          <w:p w14:paraId="7B0642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A3EDD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8B865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1E599E3"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F7672B1" w14:textId="77777777" w:rsidR="00412F4A" w:rsidRPr="00412F4A" w:rsidRDefault="00412F4A" w:rsidP="00412F4A">
            <w:pPr>
              <w:rPr>
                <w:rFonts w:ascii="Arial" w:hAnsi="Arial" w:cs="Arial"/>
                <w:sz w:val="16"/>
                <w:szCs w:val="16"/>
              </w:rPr>
            </w:pPr>
            <w:r w:rsidRPr="00412F4A">
              <w:rPr>
                <w:rFonts w:ascii="Arial" w:hAnsi="Arial" w:cs="Arial"/>
                <w:sz w:val="16"/>
                <w:szCs w:val="16"/>
              </w:rPr>
              <w:t>63717</w:t>
            </w:r>
          </w:p>
        </w:tc>
        <w:tc>
          <w:tcPr>
            <w:tcW w:w="5150" w:type="dxa"/>
            <w:tcBorders>
              <w:top w:val="nil"/>
              <w:left w:val="nil"/>
              <w:bottom w:val="single" w:sz="4" w:space="0" w:color="C0C0C0"/>
              <w:right w:val="single" w:sz="4" w:space="0" w:color="auto"/>
            </w:tcBorders>
            <w:shd w:val="clear" w:color="auto" w:fill="auto"/>
            <w:hideMark/>
          </w:tcPr>
          <w:p w14:paraId="0E1AC74C" w14:textId="77777777" w:rsidR="00412F4A" w:rsidRPr="00412F4A" w:rsidRDefault="00412F4A" w:rsidP="00412F4A">
            <w:pPr>
              <w:rPr>
                <w:rFonts w:ascii="Arial" w:hAnsi="Arial" w:cs="Arial"/>
                <w:sz w:val="16"/>
                <w:szCs w:val="16"/>
              </w:rPr>
            </w:pPr>
            <w:r w:rsidRPr="00412F4A">
              <w:rPr>
                <w:rFonts w:ascii="Arial" w:hAnsi="Arial" w:cs="Arial"/>
                <w:sz w:val="16"/>
                <w:szCs w:val="16"/>
              </w:rPr>
              <w:t>Pomoći od izvanproračunskih korisnika županijskih, gradskih i općinskih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345C5DA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677</w:t>
            </w:r>
          </w:p>
        </w:tc>
        <w:tc>
          <w:tcPr>
            <w:tcW w:w="1276" w:type="dxa"/>
            <w:tcBorders>
              <w:top w:val="nil"/>
              <w:left w:val="nil"/>
              <w:bottom w:val="single" w:sz="4" w:space="0" w:color="C0C0C0"/>
              <w:right w:val="single" w:sz="4" w:space="0" w:color="auto"/>
            </w:tcBorders>
            <w:shd w:val="clear" w:color="auto" w:fill="auto"/>
            <w:noWrap/>
            <w:hideMark/>
          </w:tcPr>
          <w:p w14:paraId="56821F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8F7669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627DA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7CC5EC8"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04D7FE4" w14:textId="77777777" w:rsidR="00412F4A" w:rsidRPr="00412F4A" w:rsidRDefault="00412F4A" w:rsidP="00412F4A">
            <w:pPr>
              <w:rPr>
                <w:rFonts w:ascii="Arial" w:hAnsi="Arial" w:cs="Arial"/>
                <w:sz w:val="16"/>
                <w:szCs w:val="16"/>
              </w:rPr>
            </w:pPr>
            <w:r w:rsidRPr="00412F4A">
              <w:rPr>
                <w:rFonts w:ascii="Arial" w:hAnsi="Arial" w:cs="Arial"/>
                <w:sz w:val="16"/>
                <w:szCs w:val="16"/>
              </w:rPr>
              <w:t>63721</w:t>
            </w:r>
          </w:p>
        </w:tc>
        <w:tc>
          <w:tcPr>
            <w:tcW w:w="5150" w:type="dxa"/>
            <w:tcBorders>
              <w:top w:val="nil"/>
              <w:left w:val="nil"/>
              <w:bottom w:val="single" w:sz="4" w:space="0" w:color="C0C0C0"/>
              <w:right w:val="single" w:sz="4" w:space="0" w:color="auto"/>
            </w:tcBorders>
            <w:shd w:val="clear" w:color="auto" w:fill="auto"/>
            <w:hideMark/>
          </w:tcPr>
          <w:p w14:paraId="78303347"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danih proračunskim korisnicima državnog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6C2C28B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678</w:t>
            </w:r>
          </w:p>
        </w:tc>
        <w:tc>
          <w:tcPr>
            <w:tcW w:w="1276" w:type="dxa"/>
            <w:tcBorders>
              <w:top w:val="nil"/>
              <w:left w:val="nil"/>
              <w:bottom w:val="single" w:sz="4" w:space="0" w:color="C0C0C0"/>
              <w:right w:val="single" w:sz="4" w:space="0" w:color="auto"/>
            </w:tcBorders>
            <w:shd w:val="clear" w:color="auto" w:fill="auto"/>
            <w:noWrap/>
            <w:hideMark/>
          </w:tcPr>
          <w:p w14:paraId="75240E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34409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4262E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F49E447"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65CD859" w14:textId="77777777" w:rsidR="00412F4A" w:rsidRPr="00412F4A" w:rsidRDefault="00412F4A" w:rsidP="00412F4A">
            <w:pPr>
              <w:rPr>
                <w:rFonts w:ascii="Arial" w:hAnsi="Arial" w:cs="Arial"/>
                <w:sz w:val="16"/>
                <w:szCs w:val="16"/>
              </w:rPr>
            </w:pPr>
            <w:r w:rsidRPr="00412F4A">
              <w:rPr>
                <w:rFonts w:ascii="Arial" w:hAnsi="Arial" w:cs="Arial"/>
                <w:sz w:val="16"/>
                <w:szCs w:val="16"/>
              </w:rPr>
              <w:t>63722</w:t>
            </w:r>
          </w:p>
        </w:tc>
        <w:tc>
          <w:tcPr>
            <w:tcW w:w="5150" w:type="dxa"/>
            <w:tcBorders>
              <w:top w:val="nil"/>
              <w:left w:val="nil"/>
              <w:bottom w:val="single" w:sz="4" w:space="0" w:color="C0C0C0"/>
              <w:right w:val="single" w:sz="4" w:space="0" w:color="auto"/>
            </w:tcBorders>
            <w:shd w:val="clear" w:color="auto" w:fill="auto"/>
            <w:hideMark/>
          </w:tcPr>
          <w:p w14:paraId="12E4C94B"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danih proračunskim korisnicima županijskih, gradskih i općinskih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6E0AF87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679</w:t>
            </w:r>
          </w:p>
        </w:tc>
        <w:tc>
          <w:tcPr>
            <w:tcW w:w="1276" w:type="dxa"/>
            <w:tcBorders>
              <w:top w:val="nil"/>
              <w:left w:val="nil"/>
              <w:bottom w:val="single" w:sz="4" w:space="0" w:color="C0C0C0"/>
              <w:right w:val="single" w:sz="4" w:space="0" w:color="auto"/>
            </w:tcBorders>
            <w:shd w:val="clear" w:color="auto" w:fill="auto"/>
            <w:noWrap/>
            <w:hideMark/>
          </w:tcPr>
          <w:p w14:paraId="35EBE7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60D5E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9E207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8754F6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0C74904" w14:textId="77777777" w:rsidR="00412F4A" w:rsidRPr="00412F4A" w:rsidRDefault="00412F4A" w:rsidP="00412F4A">
            <w:pPr>
              <w:rPr>
                <w:rFonts w:ascii="Arial" w:hAnsi="Arial" w:cs="Arial"/>
                <w:sz w:val="16"/>
                <w:szCs w:val="16"/>
              </w:rPr>
            </w:pPr>
            <w:r w:rsidRPr="00412F4A">
              <w:rPr>
                <w:rFonts w:ascii="Arial" w:hAnsi="Arial" w:cs="Arial"/>
                <w:sz w:val="16"/>
                <w:szCs w:val="16"/>
              </w:rPr>
              <w:t>63723</w:t>
            </w:r>
          </w:p>
        </w:tc>
        <w:tc>
          <w:tcPr>
            <w:tcW w:w="5150" w:type="dxa"/>
            <w:tcBorders>
              <w:top w:val="nil"/>
              <w:left w:val="nil"/>
              <w:bottom w:val="single" w:sz="4" w:space="0" w:color="C0C0C0"/>
              <w:right w:val="single" w:sz="4" w:space="0" w:color="auto"/>
            </w:tcBorders>
            <w:shd w:val="clear" w:color="auto" w:fill="auto"/>
            <w:hideMark/>
          </w:tcPr>
          <w:p w14:paraId="3848F466"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danih županijskim proračunima po protestiranim jamstvima</w:t>
            </w:r>
          </w:p>
        </w:tc>
        <w:tc>
          <w:tcPr>
            <w:tcW w:w="567" w:type="dxa"/>
            <w:tcBorders>
              <w:top w:val="nil"/>
              <w:left w:val="nil"/>
              <w:bottom w:val="single" w:sz="4" w:space="0" w:color="C0C0C0"/>
              <w:right w:val="single" w:sz="4" w:space="0" w:color="auto"/>
            </w:tcBorders>
            <w:shd w:val="clear" w:color="auto" w:fill="auto"/>
            <w:hideMark/>
          </w:tcPr>
          <w:p w14:paraId="61D4ADA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680</w:t>
            </w:r>
          </w:p>
        </w:tc>
        <w:tc>
          <w:tcPr>
            <w:tcW w:w="1276" w:type="dxa"/>
            <w:tcBorders>
              <w:top w:val="nil"/>
              <w:left w:val="nil"/>
              <w:bottom w:val="single" w:sz="4" w:space="0" w:color="C0C0C0"/>
              <w:right w:val="single" w:sz="4" w:space="0" w:color="auto"/>
            </w:tcBorders>
            <w:shd w:val="clear" w:color="auto" w:fill="auto"/>
            <w:noWrap/>
            <w:hideMark/>
          </w:tcPr>
          <w:p w14:paraId="37165C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FE562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E0171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62DA27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7730F69" w14:textId="77777777" w:rsidR="00412F4A" w:rsidRPr="00412F4A" w:rsidRDefault="00412F4A" w:rsidP="00412F4A">
            <w:pPr>
              <w:rPr>
                <w:rFonts w:ascii="Arial" w:hAnsi="Arial" w:cs="Arial"/>
                <w:sz w:val="16"/>
                <w:szCs w:val="16"/>
              </w:rPr>
            </w:pPr>
            <w:r w:rsidRPr="00412F4A">
              <w:rPr>
                <w:rFonts w:ascii="Arial" w:hAnsi="Arial" w:cs="Arial"/>
                <w:sz w:val="16"/>
                <w:szCs w:val="16"/>
              </w:rPr>
              <w:t>63724</w:t>
            </w:r>
          </w:p>
        </w:tc>
        <w:tc>
          <w:tcPr>
            <w:tcW w:w="5150" w:type="dxa"/>
            <w:tcBorders>
              <w:top w:val="nil"/>
              <w:left w:val="nil"/>
              <w:bottom w:val="single" w:sz="4" w:space="0" w:color="C0C0C0"/>
              <w:right w:val="single" w:sz="4" w:space="0" w:color="auto"/>
            </w:tcBorders>
            <w:shd w:val="clear" w:color="auto" w:fill="auto"/>
            <w:hideMark/>
          </w:tcPr>
          <w:p w14:paraId="5422FA72"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danih gradskim proračunima po protestiranim jamstvima</w:t>
            </w:r>
          </w:p>
        </w:tc>
        <w:tc>
          <w:tcPr>
            <w:tcW w:w="567" w:type="dxa"/>
            <w:tcBorders>
              <w:top w:val="nil"/>
              <w:left w:val="nil"/>
              <w:bottom w:val="single" w:sz="4" w:space="0" w:color="C0C0C0"/>
              <w:right w:val="single" w:sz="4" w:space="0" w:color="auto"/>
            </w:tcBorders>
            <w:shd w:val="clear" w:color="auto" w:fill="auto"/>
            <w:hideMark/>
          </w:tcPr>
          <w:p w14:paraId="5CEED64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681</w:t>
            </w:r>
          </w:p>
        </w:tc>
        <w:tc>
          <w:tcPr>
            <w:tcW w:w="1276" w:type="dxa"/>
            <w:tcBorders>
              <w:top w:val="nil"/>
              <w:left w:val="nil"/>
              <w:bottom w:val="single" w:sz="4" w:space="0" w:color="C0C0C0"/>
              <w:right w:val="single" w:sz="4" w:space="0" w:color="auto"/>
            </w:tcBorders>
            <w:shd w:val="clear" w:color="auto" w:fill="auto"/>
            <w:noWrap/>
            <w:hideMark/>
          </w:tcPr>
          <w:p w14:paraId="51A067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1C081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128D2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EA706E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FBE0AE5" w14:textId="77777777" w:rsidR="00412F4A" w:rsidRPr="00412F4A" w:rsidRDefault="00412F4A" w:rsidP="00412F4A">
            <w:pPr>
              <w:rPr>
                <w:rFonts w:ascii="Arial" w:hAnsi="Arial" w:cs="Arial"/>
                <w:sz w:val="16"/>
                <w:szCs w:val="16"/>
              </w:rPr>
            </w:pPr>
            <w:r w:rsidRPr="00412F4A">
              <w:rPr>
                <w:rFonts w:ascii="Arial" w:hAnsi="Arial" w:cs="Arial"/>
                <w:sz w:val="16"/>
                <w:szCs w:val="16"/>
              </w:rPr>
              <w:t>63725</w:t>
            </w:r>
          </w:p>
        </w:tc>
        <w:tc>
          <w:tcPr>
            <w:tcW w:w="5150" w:type="dxa"/>
            <w:tcBorders>
              <w:top w:val="nil"/>
              <w:left w:val="nil"/>
              <w:bottom w:val="single" w:sz="4" w:space="0" w:color="C0C0C0"/>
              <w:right w:val="single" w:sz="4" w:space="0" w:color="auto"/>
            </w:tcBorders>
            <w:shd w:val="clear" w:color="auto" w:fill="auto"/>
            <w:hideMark/>
          </w:tcPr>
          <w:p w14:paraId="08B4A300"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danih općinskim proračunima po protestiranim jamstvima</w:t>
            </w:r>
          </w:p>
        </w:tc>
        <w:tc>
          <w:tcPr>
            <w:tcW w:w="567" w:type="dxa"/>
            <w:tcBorders>
              <w:top w:val="nil"/>
              <w:left w:val="nil"/>
              <w:bottom w:val="single" w:sz="4" w:space="0" w:color="C0C0C0"/>
              <w:right w:val="single" w:sz="4" w:space="0" w:color="auto"/>
            </w:tcBorders>
            <w:shd w:val="clear" w:color="auto" w:fill="auto"/>
            <w:hideMark/>
          </w:tcPr>
          <w:p w14:paraId="14DDE62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682</w:t>
            </w:r>
          </w:p>
        </w:tc>
        <w:tc>
          <w:tcPr>
            <w:tcW w:w="1276" w:type="dxa"/>
            <w:tcBorders>
              <w:top w:val="nil"/>
              <w:left w:val="nil"/>
              <w:bottom w:val="single" w:sz="4" w:space="0" w:color="C0C0C0"/>
              <w:right w:val="single" w:sz="4" w:space="0" w:color="auto"/>
            </w:tcBorders>
            <w:shd w:val="clear" w:color="auto" w:fill="auto"/>
            <w:noWrap/>
            <w:hideMark/>
          </w:tcPr>
          <w:p w14:paraId="1FD263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53FBB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8F5F4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7EE389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8C07761" w14:textId="77777777" w:rsidR="00412F4A" w:rsidRPr="00412F4A" w:rsidRDefault="00412F4A" w:rsidP="00412F4A">
            <w:pPr>
              <w:rPr>
                <w:rFonts w:ascii="Arial" w:hAnsi="Arial" w:cs="Arial"/>
                <w:sz w:val="16"/>
                <w:szCs w:val="16"/>
              </w:rPr>
            </w:pPr>
            <w:r w:rsidRPr="00412F4A">
              <w:rPr>
                <w:rFonts w:ascii="Arial" w:hAnsi="Arial" w:cs="Arial"/>
                <w:sz w:val="16"/>
                <w:szCs w:val="16"/>
              </w:rPr>
              <w:t>63726</w:t>
            </w:r>
          </w:p>
        </w:tc>
        <w:tc>
          <w:tcPr>
            <w:tcW w:w="5150" w:type="dxa"/>
            <w:tcBorders>
              <w:top w:val="nil"/>
              <w:left w:val="nil"/>
              <w:bottom w:val="single" w:sz="4" w:space="0" w:color="C0C0C0"/>
              <w:right w:val="single" w:sz="4" w:space="0" w:color="auto"/>
            </w:tcBorders>
            <w:shd w:val="clear" w:color="auto" w:fill="auto"/>
            <w:hideMark/>
          </w:tcPr>
          <w:p w14:paraId="2AB08534"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danih HZMO-u, HZZ-u i HZZO-u po protestiranim jamstvima</w:t>
            </w:r>
          </w:p>
        </w:tc>
        <w:tc>
          <w:tcPr>
            <w:tcW w:w="567" w:type="dxa"/>
            <w:tcBorders>
              <w:top w:val="nil"/>
              <w:left w:val="nil"/>
              <w:bottom w:val="single" w:sz="4" w:space="0" w:color="C0C0C0"/>
              <w:right w:val="single" w:sz="4" w:space="0" w:color="auto"/>
            </w:tcBorders>
            <w:shd w:val="clear" w:color="auto" w:fill="auto"/>
            <w:hideMark/>
          </w:tcPr>
          <w:p w14:paraId="50F2E1D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683</w:t>
            </w:r>
          </w:p>
        </w:tc>
        <w:tc>
          <w:tcPr>
            <w:tcW w:w="1276" w:type="dxa"/>
            <w:tcBorders>
              <w:top w:val="nil"/>
              <w:left w:val="nil"/>
              <w:bottom w:val="single" w:sz="4" w:space="0" w:color="C0C0C0"/>
              <w:right w:val="single" w:sz="4" w:space="0" w:color="auto"/>
            </w:tcBorders>
            <w:shd w:val="clear" w:color="auto" w:fill="auto"/>
            <w:noWrap/>
            <w:hideMark/>
          </w:tcPr>
          <w:p w14:paraId="10D01A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AA3EE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E081A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8241B4D"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8FD84EB" w14:textId="77777777" w:rsidR="00412F4A" w:rsidRPr="00412F4A" w:rsidRDefault="00412F4A" w:rsidP="00412F4A">
            <w:pPr>
              <w:rPr>
                <w:rFonts w:ascii="Arial" w:hAnsi="Arial" w:cs="Arial"/>
                <w:sz w:val="16"/>
                <w:szCs w:val="16"/>
              </w:rPr>
            </w:pPr>
            <w:r w:rsidRPr="00412F4A">
              <w:rPr>
                <w:rFonts w:ascii="Arial" w:hAnsi="Arial" w:cs="Arial"/>
                <w:sz w:val="16"/>
                <w:szCs w:val="16"/>
              </w:rPr>
              <w:t>63727</w:t>
            </w:r>
          </w:p>
        </w:tc>
        <w:tc>
          <w:tcPr>
            <w:tcW w:w="5150" w:type="dxa"/>
            <w:tcBorders>
              <w:top w:val="nil"/>
              <w:left w:val="nil"/>
              <w:bottom w:val="single" w:sz="4" w:space="0" w:color="C0C0C0"/>
              <w:right w:val="single" w:sz="4" w:space="0" w:color="auto"/>
            </w:tcBorders>
            <w:shd w:val="clear" w:color="auto" w:fill="auto"/>
            <w:hideMark/>
          </w:tcPr>
          <w:p w14:paraId="40E10E94"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danih ostalim izvanproračunskim korisnicima državnog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14F90A2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684</w:t>
            </w:r>
          </w:p>
        </w:tc>
        <w:tc>
          <w:tcPr>
            <w:tcW w:w="1276" w:type="dxa"/>
            <w:tcBorders>
              <w:top w:val="nil"/>
              <w:left w:val="nil"/>
              <w:bottom w:val="single" w:sz="4" w:space="0" w:color="C0C0C0"/>
              <w:right w:val="single" w:sz="4" w:space="0" w:color="auto"/>
            </w:tcBorders>
            <w:shd w:val="clear" w:color="auto" w:fill="auto"/>
            <w:noWrap/>
            <w:hideMark/>
          </w:tcPr>
          <w:p w14:paraId="310636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669AF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F6B72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9935543"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C383DD4" w14:textId="77777777" w:rsidR="00412F4A" w:rsidRPr="00412F4A" w:rsidRDefault="00412F4A" w:rsidP="00412F4A">
            <w:pPr>
              <w:rPr>
                <w:rFonts w:ascii="Arial" w:hAnsi="Arial" w:cs="Arial"/>
                <w:sz w:val="16"/>
                <w:szCs w:val="16"/>
              </w:rPr>
            </w:pPr>
            <w:r w:rsidRPr="00412F4A">
              <w:rPr>
                <w:rFonts w:ascii="Arial" w:hAnsi="Arial" w:cs="Arial"/>
                <w:sz w:val="16"/>
                <w:szCs w:val="16"/>
              </w:rPr>
              <w:t>63728</w:t>
            </w:r>
          </w:p>
        </w:tc>
        <w:tc>
          <w:tcPr>
            <w:tcW w:w="5150" w:type="dxa"/>
            <w:tcBorders>
              <w:top w:val="nil"/>
              <w:left w:val="nil"/>
              <w:bottom w:val="single" w:sz="4" w:space="0" w:color="C0C0C0"/>
              <w:right w:val="single" w:sz="4" w:space="0" w:color="auto"/>
            </w:tcBorders>
            <w:shd w:val="clear" w:color="auto" w:fill="auto"/>
            <w:hideMark/>
          </w:tcPr>
          <w:p w14:paraId="04A8B43A"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danih izvanproračunskim korisnicima županijskih, gradskih i općinskih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5716D01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685</w:t>
            </w:r>
          </w:p>
        </w:tc>
        <w:tc>
          <w:tcPr>
            <w:tcW w:w="1276" w:type="dxa"/>
            <w:tcBorders>
              <w:top w:val="nil"/>
              <w:left w:val="nil"/>
              <w:bottom w:val="single" w:sz="4" w:space="0" w:color="C0C0C0"/>
              <w:right w:val="single" w:sz="4" w:space="0" w:color="auto"/>
            </w:tcBorders>
            <w:shd w:val="clear" w:color="auto" w:fill="auto"/>
            <w:noWrap/>
            <w:hideMark/>
          </w:tcPr>
          <w:p w14:paraId="213AC77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70325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ECC2AC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5E0ABF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43AD42B" w14:textId="77777777" w:rsidR="00412F4A" w:rsidRPr="00412F4A" w:rsidRDefault="00412F4A" w:rsidP="00412F4A">
            <w:pPr>
              <w:rPr>
                <w:rFonts w:ascii="Arial" w:hAnsi="Arial" w:cs="Arial"/>
                <w:sz w:val="16"/>
                <w:szCs w:val="16"/>
              </w:rPr>
            </w:pPr>
            <w:r w:rsidRPr="00412F4A">
              <w:rPr>
                <w:rFonts w:ascii="Arial" w:hAnsi="Arial" w:cs="Arial"/>
                <w:sz w:val="16"/>
                <w:szCs w:val="16"/>
              </w:rPr>
              <w:t>63811</w:t>
            </w:r>
          </w:p>
        </w:tc>
        <w:tc>
          <w:tcPr>
            <w:tcW w:w="5150" w:type="dxa"/>
            <w:tcBorders>
              <w:top w:val="nil"/>
              <w:left w:val="nil"/>
              <w:bottom w:val="single" w:sz="4" w:space="0" w:color="C0C0C0"/>
              <w:right w:val="single" w:sz="4" w:space="0" w:color="auto"/>
            </w:tcBorders>
            <w:shd w:val="clear" w:color="auto" w:fill="auto"/>
            <w:hideMark/>
          </w:tcPr>
          <w:p w14:paraId="7FEA2D97"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iz državnog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55E3EDF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686</w:t>
            </w:r>
          </w:p>
        </w:tc>
        <w:tc>
          <w:tcPr>
            <w:tcW w:w="1276" w:type="dxa"/>
            <w:tcBorders>
              <w:top w:val="nil"/>
              <w:left w:val="nil"/>
              <w:bottom w:val="single" w:sz="4" w:space="0" w:color="C0C0C0"/>
              <w:right w:val="single" w:sz="4" w:space="0" w:color="auto"/>
            </w:tcBorders>
            <w:shd w:val="clear" w:color="auto" w:fill="auto"/>
            <w:noWrap/>
            <w:hideMark/>
          </w:tcPr>
          <w:p w14:paraId="242E18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75F1D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6E839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4D8727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73113B2" w14:textId="77777777" w:rsidR="00412F4A" w:rsidRPr="00412F4A" w:rsidRDefault="00412F4A" w:rsidP="00412F4A">
            <w:pPr>
              <w:rPr>
                <w:rFonts w:ascii="Arial" w:hAnsi="Arial" w:cs="Arial"/>
                <w:sz w:val="16"/>
                <w:szCs w:val="16"/>
              </w:rPr>
            </w:pPr>
            <w:r w:rsidRPr="00412F4A">
              <w:rPr>
                <w:rFonts w:ascii="Arial" w:hAnsi="Arial" w:cs="Arial"/>
                <w:sz w:val="16"/>
                <w:szCs w:val="16"/>
              </w:rPr>
              <w:t>63812</w:t>
            </w:r>
          </w:p>
        </w:tc>
        <w:tc>
          <w:tcPr>
            <w:tcW w:w="5150" w:type="dxa"/>
            <w:tcBorders>
              <w:top w:val="nil"/>
              <w:left w:val="nil"/>
              <w:bottom w:val="single" w:sz="4" w:space="0" w:color="C0C0C0"/>
              <w:right w:val="single" w:sz="4" w:space="0" w:color="auto"/>
            </w:tcBorders>
            <w:shd w:val="clear" w:color="auto" w:fill="auto"/>
            <w:hideMark/>
          </w:tcPr>
          <w:p w14:paraId="50CD50A8"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Tekuće pomoći iz proračuna JLP(R)S temeljem prijenosa EU </w:t>
            </w:r>
            <w:r w:rsidRPr="00412F4A">
              <w:rPr>
                <w:rFonts w:ascii="Arial" w:hAnsi="Arial" w:cs="Arial"/>
                <w:sz w:val="16"/>
                <w:szCs w:val="16"/>
              </w:rPr>
              <w:lastRenderedPageBreak/>
              <w:t>sredstava</w:t>
            </w:r>
          </w:p>
        </w:tc>
        <w:tc>
          <w:tcPr>
            <w:tcW w:w="567" w:type="dxa"/>
            <w:tcBorders>
              <w:top w:val="nil"/>
              <w:left w:val="nil"/>
              <w:bottom w:val="single" w:sz="4" w:space="0" w:color="C0C0C0"/>
              <w:right w:val="single" w:sz="4" w:space="0" w:color="auto"/>
            </w:tcBorders>
            <w:shd w:val="clear" w:color="auto" w:fill="auto"/>
            <w:hideMark/>
          </w:tcPr>
          <w:p w14:paraId="6F9C115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lastRenderedPageBreak/>
              <w:t>687</w:t>
            </w:r>
          </w:p>
        </w:tc>
        <w:tc>
          <w:tcPr>
            <w:tcW w:w="1276" w:type="dxa"/>
            <w:tcBorders>
              <w:top w:val="nil"/>
              <w:left w:val="nil"/>
              <w:bottom w:val="single" w:sz="4" w:space="0" w:color="C0C0C0"/>
              <w:right w:val="single" w:sz="4" w:space="0" w:color="auto"/>
            </w:tcBorders>
            <w:shd w:val="clear" w:color="auto" w:fill="auto"/>
            <w:noWrap/>
            <w:hideMark/>
          </w:tcPr>
          <w:p w14:paraId="515184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F4B89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FD5B6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E50BD1A"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EAB8E61" w14:textId="77777777" w:rsidR="00412F4A" w:rsidRPr="00412F4A" w:rsidRDefault="00412F4A" w:rsidP="00412F4A">
            <w:pPr>
              <w:rPr>
                <w:rFonts w:ascii="Arial" w:hAnsi="Arial" w:cs="Arial"/>
                <w:sz w:val="16"/>
                <w:szCs w:val="16"/>
              </w:rPr>
            </w:pPr>
            <w:r w:rsidRPr="00412F4A">
              <w:rPr>
                <w:rFonts w:ascii="Arial" w:hAnsi="Arial" w:cs="Arial"/>
                <w:sz w:val="16"/>
                <w:szCs w:val="16"/>
              </w:rPr>
              <w:t>63813</w:t>
            </w:r>
          </w:p>
        </w:tc>
        <w:tc>
          <w:tcPr>
            <w:tcW w:w="5150" w:type="dxa"/>
            <w:tcBorders>
              <w:top w:val="nil"/>
              <w:left w:val="nil"/>
              <w:bottom w:val="single" w:sz="4" w:space="0" w:color="C0C0C0"/>
              <w:right w:val="single" w:sz="4" w:space="0" w:color="auto"/>
            </w:tcBorders>
            <w:shd w:val="clear" w:color="auto" w:fill="auto"/>
            <w:hideMark/>
          </w:tcPr>
          <w:p w14:paraId="6681E897"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od proračunskog korisnika drugog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20C4E26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688</w:t>
            </w:r>
          </w:p>
        </w:tc>
        <w:tc>
          <w:tcPr>
            <w:tcW w:w="1276" w:type="dxa"/>
            <w:tcBorders>
              <w:top w:val="nil"/>
              <w:left w:val="nil"/>
              <w:bottom w:val="single" w:sz="4" w:space="0" w:color="C0C0C0"/>
              <w:right w:val="single" w:sz="4" w:space="0" w:color="auto"/>
            </w:tcBorders>
            <w:shd w:val="clear" w:color="auto" w:fill="auto"/>
            <w:noWrap/>
            <w:hideMark/>
          </w:tcPr>
          <w:p w14:paraId="3C2DE1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735CC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5EE9ED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FF4E6B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A73795E" w14:textId="77777777" w:rsidR="00412F4A" w:rsidRPr="00412F4A" w:rsidRDefault="00412F4A" w:rsidP="00412F4A">
            <w:pPr>
              <w:rPr>
                <w:rFonts w:ascii="Arial" w:hAnsi="Arial" w:cs="Arial"/>
                <w:sz w:val="16"/>
                <w:szCs w:val="16"/>
              </w:rPr>
            </w:pPr>
            <w:r w:rsidRPr="00412F4A">
              <w:rPr>
                <w:rFonts w:ascii="Arial" w:hAnsi="Arial" w:cs="Arial"/>
                <w:sz w:val="16"/>
                <w:szCs w:val="16"/>
              </w:rPr>
              <w:t>63814</w:t>
            </w:r>
          </w:p>
        </w:tc>
        <w:tc>
          <w:tcPr>
            <w:tcW w:w="5150" w:type="dxa"/>
            <w:tcBorders>
              <w:top w:val="nil"/>
              <w:left w:val="nil"/>
              <w:bottom w:val="single" w:sz="4" w:space="0" w:color="C0C0C0"/>
              <w:right w:val="single" w:sz="4" w:space="0" w:color="auto"/>
            </w:tcBorders>
            <w:shd w:val="clear" w:color="auto" w:fill="auto"/>
            <w:hideMark/>
          </w:tcPr>
          <w:p w14:paraId="1B03ECB5"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od izvanproračunskog korisnika temeljem prijenosa EU sredstava</w:t>
            </w:r>
          </w:p>
        </w:tc>
        <w:tc>
          <w:tcPr>
            <w:tcW w:w="567" w:type="dxa"/>
            <w:tcBorders>
              <w:top w:val="nil"/>
              <w:left w:val="nil"/>
              <w:bottom w:val="single" w:sz="4" w:space="0" w:color="C0C0C0"/>
              <w:right w:val="single" w:sz="4" w:space="0" w:color="auto"/>
            </w:tcBorders>
            <w:shd w:val="clear" w:color="auto" w:fill="auto"/>
            <w:hideMark/>
          </w:tcPr>
          <w:p w14:paraId="009CA24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689</w:t>
            </w:r>
          </w:p>
        </w:tc>
        <w:tc>
          <w:tcPr>
            <w:tcW w:w="1276" w:type="dxa"/>
            <w:tcBorders>
              <w:top w:val="nil"/>
              <w:left w:val="nil"/>
              <w:bottom w:val="single" w:sz="4" w:space="0" w:color="C0C0C0"/>
              <w:right w:val="single" w:sz="4" w:space="0" w:color="auto"/>
            </w:tcBorders>
            <w:shd w:val="clear" w:color="auto" w:fill="auto"/>
            <w:noWrap/>
            <w:hideMark/>
          </w:tcPr>
          <w:p w14:paraId="1409BB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461A16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07ABEC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066F3E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1435325" w14:textId="77777777" w:rsidR="00412F4A" w:rsidRPr="00412F4A" w:rsidRDefault="00412F4A" w:rsidP="00412F4A">
            <w:pPr>
              <w:rPr>
                <w:rFonts w:ascii="Arial" w:hAnsi="Arial" w:cs="Arial"/>
                <w:sz w:val="16"/>
                <w:szCs w:val="16"/>
              </w:rPr>
            </w:pPr>
            <w:r w:rsidRPr="00412F4A">
              <w:rPr>
                <w:rFonts w:ascii="Arial" w:hAnsi="Arial" w:cs="Arial"/>
                <w:sz w:val="16"/>
                <w:szCs w:val="16"/>
              </w:rPr>
              <w:t>63821</w:t>
            </w:r>
          </w:p>
        </w:tc>
        <w:tc>
          <w:tcPr>
            <w:tcW w:w="5150" w:type="dxa"/>
            <w:tcBorders>
              <w:top w:val="nil"/>
              <w:left w:val="nil"/>
              <w:bottom w:val="single" w:sz="4" w:space="0" w:color="C0C0C0"/>
              <w:right w:val="single" w:sz="4" w:space="0" w:color="auto"/>
            </w:tcBorders>
            <w:shd w:val="clear" w:color="auto" w:fill="auto"/>
            <w:hideMark/>
          </w:tcPr>
          <w:p w14:paraId="7ED97E6A"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 državnog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78D3AFC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690</w:t>
            </w:r>
          </w:p>
        </w:tc>
        <w:tc>
          <w:tcPr>
            <w:tcW w:w="1276" w:type="dxa"/>
            <w:tcBorders>
              <w:top w:val="nil"/>
              <w:left w:val="nil"/>
              <w:bottom w:val="single" w:sz="4" w:space="0" w:color="C0C0C0"/>
              <w:right w:val="single" w:sz="4" w:space="0" w:color="auto"/>
            </w:tcBorders>
            <w:shd w:val="clear" w:color="auto" w:fill="auto"/>
            <w:noWrap/>
            <w:hideMark/>
          </w:tcPr>
          <w:p w14:paraId="6C0A53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33A237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86E74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05FBEC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8A8F02B" w14:textId="77777777" w:rsidR="00412F4A" w:rsidRPr="00412F4A" w:rsidRDefault="00412F4A" w:rsidP="00412F4A">
            <w:pPr>
              <w:rPr>
                <w:rFonts w:ascii="Arial" w:hAnsi="Arial" w:cs="Arial"/>
                <w:sz w:val="16"/>
                <w:szCs w:val="16"/>
              </w:rPr>
            </w:pPr>
            <w:r w:rsidRPr="00412F4A">
              <w:rPr>
                <w:rFonts w:ascii="Arial" w:hAnsi="Arial" w:cs="Arial"/>
                <w:sz w:val="16"/>
                <w:szCs w:val="16"/>
              </w:rPr>
              <w:t>63822</w:t>
            </w:r>
          </w:p>
        </w:tc>
        <w:tc>
          <w:tcPr>
            <w:tcW w:w="5150" w:type="dxa"/>
            <w:tcBorders>
              <w:top w:val="nil"/>
              <w:left w:val="nil"/>
              <w:bottom w:val="single" w:sz="4" w:space="0" w:color="C0C0C0"/>
              <w:right w:val="single" w:sz="4" w:space="0" w:color="auto"/>
            </w:tcBorders>
            <w:shd w:val="clear" w:color="auto" w:fill="auto"/>
            <w:hideMark/>
          </w:tcPr>
          <w:p w14:paraId="24125B05"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 proračuna JLP(R)S temeljem prijenosa EU sredstava</w:t>
            </w:r>
          </w:p>
        </w:tc>
        <w:tc>
          <w:tcPr>
            <w:tcW w:w="567" w:type="dxa"/>
            <w:tcBorders>
              <w:top w:val="nil"/>
              <w:left w:val="nil"/>
              <w:bottom w:val="single" w:sz="4" w:space="0" w:color="C0C0C0"/>
              <w:right w:val="single" w:sz="4" w:space="0" w:color="auto"/>
            </w:tcBorders>
            <w:shd w:val="clear" w:color="auto" w:fill="auto"/>
            <w:hideMark/>
          </w:tcPr>
          <w:p w14:paraId="6F3A878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691</w:t>
            </w:r>
          </w:p>
        </w:tc>
        <w:tc>
          <w:tcPr>
            <w:tcW w:w="1276" w:type="dxa"/>
            <w:tcBorders>
              <w:top w:val="nil"/>
              <w:left w:val="nil"/>
              <w:bottom w:val="single" w:sz="4" w:space="0" w:color="C0C0C0"/>
              <w:right w:val="single" w:sz="4" w:space="0" w:color="auto"/>
            </w:tcBorders>
            <w:shd w:val="clear" w:color="auto" w:fill="auto"/>
            <w:noWrap/>
            <w:hideMark/>
          </w:tcPr>
          <w:p w14:paraId="336E7F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2C2D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6CB4D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1324567"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425F3E4" w14:textId="77777777" w:rsidR="00412F4A" w:rsidRPr="00412F4A" w:rsidRDefault="00412F4A" w:rsidP="00412F4A">
            <w:pPr>
              <w:rPr>
                <w:rFonts w:ascii="Arial" w:hAnsi="Arial" w:cs="Arial"/>
                <w:sz w:val="16"/>
                <w:szCs w:val="16"/>
              </w:rPr>
            </w:pPr>
            <w:r w:rsidRPr="00412F4A">
              <w:rPr>
                <w:rFonts w:ascii="Arial" w:hAnsi="Arial" w:cs="Arial"/>
                <w:sz w:val="16"/>
                <w:szCs w:val="16"/>
              </w:rPr>
              <w:t>63823</w:t>
            </w:r>
          </w:p>
        </w:tc>
        <w:tc>
          <w:tcPr>
            <w:tcW w:w="5150" w:type="dxa"/>
            <w:tcBorders>
              <w:top w:val="nil"/>
              <w:left w:val="nil"/>
              <w:bottom w:val="single" w:sz="4" w:space="0" w:color="C0C0C0"/>
              <w:right w:val="single" w:sz="4" w:space="0" w:color="auto"/>
            </w:tcBorders>
            <w:shd w:val="clear" w:color="auto" w:fill="auto"/>
            <w:hideMark/>
          </w:tcPr>
          <w:p w14:paraId="2F0A3C62"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od proračunskog korisnika drugog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36BB4B2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692</w:t>
            </w:r>
          </w:p>
        </w:tc>
        <w:tc>
          <w:tcPr>
            <w:tcW w:w="1276" w:type="dxa"/>
            <w:tcBorders>
              <w:top w:val="nil"/>
              <w:left w:val="nil"/>
              <w:bottom w:val="single" w:sz="4" w:space="0" w:color="C0C0C0"/>
              <w:right w:val="single" w:sz="4" w:space="0" w:color="auto"/>
            </w:tcBorders>
            <w:shd w:val="clear" w:color="auto" w:fill="auto"/>
            <w:noWrap/>
            <w:hideMark/>
          </w:tcPr>
          <w:p w14:paraId="4A3FD37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D9F64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6E243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68DBB3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09D3C70" w14:textId="77777777" w:rsidR="00412F4A" w:rsidRPr="00412F4A" w:rsidRDefault="00412F4A" w:rsidP="00412F4A">
            <w:pPr>
              <w:rPr>
                <w:rFonts w:ascii="Arial" w:hAnsi="Arial" w:cs="Arial"/>
                <w:sz w:val="16"/>
                <w:szCs w:val="16"/>
              </w:rPr>
            </w:pPr>
            <w:r w:rsidRPr="00412F4A">
              <w:rPr>
                <w:rFonts w:ascii="Arial" w:hAnsi="Arial" w:cs="Arial"/>
                <w:sz w:val="16"/>
                <w:szCs w:val="16"/>
              </w:rPr>
              <w:t>63824</w:t>
            </w:r>
          </w:p>
        </w:tc>
        <w:tc>
          <w:tcPr>
            <w:tcW w:w="5150" w:type="dxa"/>
            <w:tcBorders>
              <w:top w:val="nil"/>
              <w:left w:val="nil"/>
              <w:bottom w:val="single" w:sz="4" w:space="0" w:color="C0C0C0"/>
              <w:right w:val="single" w:sz="4" w:space="0" w:color="auto"/>
            </w:tcBorders>
            <w:shd w:val="clear" w:color="auto" w:fill="auto"/>
            <w:hideMark/>
          </w:tcPr>
          <w:p w14:paraId="4B245B1F"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od izvanproračunskog korisnika temeljem prijenosa EU sredstava</w:t>
            </w:r>
          </w:p>
        </w:tc>
        <w:tc>
          <w:tcPr>
            <w:tcW w:w="567" w:type="dxa"/>
            <w:tcBorders>
              <w:top w:val="nil"/>
              <w:left w:val="nil"/>
              <w:bottom w:val="single" w:sz="4" w:space="0" w:color="C0C0C0"/>
              <w:right w:val="single" w:sz="4" w:space="0" w:color="auto"/>
            </w:tcBorders>
            <w:shd w:val="clear" w:color="auto" w:fill="auto"/>
            <w:hideMark/>
          </w:tcPr>
          <w:p w14:paraId="4CC8843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693</w:t>
            </w:r>
          </w:p>
        </w:tc>
        <w:tc>
          <w:tcPr>
            <w:tcW w:w="1276" w:type="dxa"/>
            <w:tcBorders>
              <w:top w:val="nil"/>
              <w:left w:val="nil"/>
              <w:bottom w:val="single" w:sz="4" w:space="0" w:color="C0C0C0"/>
              <w:right w:val="single" w:sz="4" w:space="0" w:color="auto"/>
            </w:tcBorders>
            <w:shd w:val="clear" w:color="auto" w:fill="auto"/>
            <w:noWrap/>
            <w:hideMark/>
          </w:tcPr>
          <w:p w14:paraId="4384DE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B4CB7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930F7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9FC7CF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6541B6D" w14:textId="77777777" w:rsidR="00412F4A" w:rsidRPr="00412F4A" w:rsidRDefault="00412F4A" w:rsidP="00412F4A">
            <w:pPr>
              <w:rPr>
                <w:rFonts w:ascii="Arial" w:hAnsi="Arial" w:cs="Arial"/>
                <w:sz w:val="16"/>
                <w:szCs w:val="16"/>
              </w:rPr>
            </w:pPr>
            <w:r w:rsidRPr="00412F4A">
              <w:rPr>
                <w:rFonts w:ascii="Arial" w:hAnsi="Arial" w:cs="Arial"/>
                <w:sz w:val="16"/>
                <w:szCs w:val="16"/>
              </w:rPr>
              <w:t>64191</w:t>
            </w:r>
          </w:p>
        </w:tc>
        <w:tc>
          <w:tcPr>
            <w:tcW w:w="5150" w:type="dxa"/>
            <w:tcBorders>
              <w:top w:val="nil"/>
              <w:left w:val="nil"/>
              <w:bottom w:val="single" w:sz="4" w:space="0" w:color="C0C0C0"/>
              <w:right w:val="single" w:sz="4" w:space="0" w:color="auto"/>
            </w:tcBorders>
            <w:shd w:val="clear" w:color="auto" w:fill="auto"/>
            <w:hideMark/>
          </w:tcPr>
          <w:p w14:paraId="33ACF466" w14:textId="77777777" w:rsidR="00412F4A" w:rsidRPr="00412F4A" w:rsidRDefault="00412F4A" w:rsidP="00412F4A">
            <w:pPr>
              <w:rPr>
                <w:rFonts w:ascii="Arial" w:hAnsi="Arial" w:cs="Arial"/>
                <w:sz w:val="16"/>
                <w:szCs w:val="16"/>
              </w:rPr>
            </w:pPr>
            <w:r w:rsidRPr="00412F4A">
              <w:rPr>
                <w:rFonts w:ascii="Arial" w:hAnsi="Arial" w:cs="Arial"/>
                <w:sz w:val="16"/>
                <w:szCs w:val="16"/>
              </w:rPr>
              <w:t>Premije na izdane vrijednosne papire</w:t>
            </w:r>
          </w:p>
        </w:tc>
        <w:tc>
          <w:tcPr>
            <w:tcW w:w="567" w:type="dxa"/>
            <w:tcBorders>
              <w:top w:val="nil"/>
              <w:left w:val="nil"/>
              <w:bottom w:val="single" w:sz="4" w:space="0" w:color="C0C0C0"/>
              <w:right w:val="single" w:sz="4" w:space="0" w:color="auto"/>
            </w:tcBorders>
            <w:shd w:val="clear" w:color="auto" w:fill="auto"/>
            <w:hideMark/>
          </w:tcPr>
          <w:p w14:paraId="0D28B1B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694</w:t>
            </w:r>
          </w:p>
        </w:tc>
        <w:tc>
          <w:tcPr>
            <w:tcW w:w="1276" w:type="dxa"/>
            <w:tcBorders>
              <w:top w:val="nil"/>
              <w:left w:val="nil"/>
              <w:bottom w:val="single" w:sz="4" w:space="0" w:color="C0C0C0"/>
              <w:right w:val="single" w:sz="4" w:space="0" w:color="auto"/>
            </w:tcBorders>
            <w:shd w:val="clear" w:color="auto" w:fill="auto"/>
            <w:noWrap/>
            <w:hideMark/>
          </w:tcPr>
          <w:p w14:paraId="6D35957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BB3B8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8BE5C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7E1E89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653206B" w14:textId="77777777" w:rsidR="00412F4A" w:rsidRPr="00412F4A" w:rsidRDefault="00412F4A" w:rsidP="00412F4A">
            <w:pPr>
              <w:rPr>
                <w:rFonts w:ascii="Arial" w:hAnsi="Arial" w:cs="Arial"/>
                <w:sz w:val="16"/>
                <w:szCs w:val="16"/>
              </w:rPr>
            </w:pPr>
            <w:r w:rsidRPr="00412F4A">
              <w:rPr>
                <w:rFonts w:ascii="Arial" w:hAnsi="Arial" w:cs="Arial"/>
                <w:sz w:val="16"/>
                <w:szCs w:val="16"/>
              </w:rPr>
              <w:t>64371</w:t>
            </w:r>
          </w:p>
        </w:tc>
        <w:tc>
          <w:tcPr>
            <w:tcW w:w="5150" w:type="dxa"/>
            <w:tcBorders>
              <w:top w:val="nil"/>
              <w:left w:val="nil"/>
              <w:bottom w:val="single" w:sz="4" w:space="0" w:color="C0C0C0"/>
              <w:right w:val="single" w:sz="4" w:space="0" w:color="auto"/>
            </w:tcBorders>
            <w:shd w:val="clear" w:color="auto" w:fill="auto"/>
            <w:hideMark/>
          </w:tcPr>
          <w:p w14:paraId="5E0F790B"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državnom proračunu</w:t>
            </w:r>
          </w:p>
        </w:tc>
        <w:tc>
          <w:tcPr>
            <w:tcW w:w="567" w:type="dxa"/>
            <w:tcBorders>
              <w:top w:val="nil"/>
              <w:left w:val="nil"/>
              <w:bottom w:val="single" w:sz="4" w:space="0" w:color="C0C0C0"/>
              <w:right w:val="single" w:sz="4" w:space="0" w:color="auto"/>
            </w:tcBorders>
            <w:shd w:val="clear" w:color="auto" w:fill="auto"/>
            <w:hideMark/>
          </w:tcPr>
          <w:p w14:paraId="12A3827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695</w:t>
            </w:r>
          </w:p>
        </w:tc>
        <w:tc>
          <w:tcPr>
            <w:tcW w:w="1276" w:type="dxa"/>
            <w:tcBorders>
              <w:top w:val="nil"/>
              <w:left w:val="nil"/>
              <w:bottom w:val="single" w:sz="4" w:space="0" w:color="C0C0C0"/>
              <w:right w:val="single" w:sz="4" w:space="0" w:color="auto"/>
            </w:tcBorders>
            <w:shd w:val="clear" w:color="auto" w:fill="auto"/>
            <w:noWrap/>
            <w:hideMark/>
          </w:tcPr>
          <w:p w14:paraId="25D12F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5268E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348B8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1CA880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0A3D818" w14:textId="77777777" w:rsidR="00412F4A" w:rsidRPr="00412F4A" w:rsidRDefault="00412F4A" w:rsidP="00412F4A">
            <w:pPr>
              <w:rPr>
                <w:rFonts w:ascii="Arial" w:hAnsi="Arial" w:cs="Arial"/>
                <w:sz w:val="16"/>
                <w:szCs w:val="16"/>
              </w:rPr>
            </w:pPr>
            <w:r w:rsidRPr="00412F4A">
              <w:rPr>
                <w:rFonts w:ascii="Arial" w:hAnsi="Arial" w:cs="Arial"/>
                <w:sz w:val="16"/>
                <w:szCs w:val="16"/>
              </w:rPr>
              <w:t>64372</w:t>
            </w:r>
          </w:p>
        </w:tc>
        <w:tc>
          <w:tcPr>
            <w:tcW w:w="5150" w:type="dxa"/>
            <w:tcBorders>
              <w:top w:val="nil"/>
              <w:left w:val="nil"/>
              <w:bottom w:val="single" w:sz="4" w:space="0" w:color="C0C0C0"/>
              <w:right w:val="single" w:sz="4" w:space="0" w:color="auto"/>
            </w:tcBorders>
            <w:shd w:val="clear" w:color="auto" w:fill="auto"/>
            <w:hideMark/>
          </w:tcPr>
          <w:p w14:paraId="08A5ED42"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županijskim proračunima</w:t>
            </w:r>
          </w:p>
        </w:tc>
        <w:tc>
          <w:tcPr>
            <w:tcW w:w="567" w:type="dxa"/>
            <w:tcBorders>
              <w:top w:val="nil"/>
              <w:left w:val="nil"/>
              <w:bottom w:val="single" w:sz="4" w:space="0" w:color="C0C0C0"/>
              <w:right w:val="single" w:sz="4" w:space="0" w:color="auto"/>
            </w:tcBorders>
            <w:shd w:val="clear" w:color="auto" w:fill="auto"/>
            <w:hideMark/>
          </w:tcPr>
          <w:p w14:paraId="608BBCF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696</w:t>
            </w:r>
          </w:p>
        </w:tc>
        <w:tc>
          <w:tcPr>
            <w:tcW w:w="1276" w:type="dxa"/>
            <w:tcBorders>
              <w:top w:val="nil"/>
              <w:left w:val="nil"/>
              <w:bottom w:val="single" w:sz="4" w:space="0" w:color="C0C0C0"/>
              <w:right w:val="single" w:sz="4" w:space="0" w:color="auto"/>
            </w:tcBorders>
            <w:shd w:val="clear" w:color="auto" w:fill="auto"/>
            <w:noWrap/>
            <w:hideMark/>
          </w:tcPr>
          <w:p w14:paraId="6BDD2E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F42CF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1269F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73ACC4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1D125C5" w14:textId="77777777" w:rsidR="00412F4A" w:rsidRPr="00412F4A" w:rsidRDefault="00412F4A" w:rsidP="00412F4A">
            <w:pPr>
              <w:rPr>
                <w:rFonts w:ascii="Arial" w:hAnsi="Arial" w:cs="Arial"/>
                <w:sz w:val="16"/>
                <w:szCs w:val="16"/>
              </w:rPr>
            </w:pPr>
            <w:r w:rsidRPr="00412F4A">
              <w:rPr>
                <w:rFonts w:ascii="Arial" w:hAnsi="Arial" w:cs="Arial"/>
                <w:sz w:val="16"/>
                <w:szCs w:val="16"/>
              </w:rPr>
              <w:t>64373</w:t>
            </w:r>
          </w:p>
        </w:tc>
        <w:tc>
          <w:tcPr>
            <w:tcW w:w="5150" w:type="dxa"/>
            <w:tcBorders>
              <w:top w:val="nil"/>
              <w:left w:val="nil"/>
              <w:bottom w:val="single" w:sz="4" w:space="0" w:color="C0C0C0"/>
              <w:right w:val="single" w:sz="4" w:space="0" w:color="auto"/>
            </w:tcBorders>
            <w:shd w:val="clear" w:color="auto" w:fill="auto"/>
            <w:hideMark/>
          </w:tcPr>
          <w:p w14:paraId="7FA2DD5D"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gradskim proračunima</w:t>
            </w:r>
          </w:p>
        </w:tc>
        <w:tc>
          <w:tcPr>
            <w:tcW w:w="567" w:type="dxa"/>
            <w:tcBorders>
              <w:top w:val="nil"/>
              <w:left w:val="nil"/>
              <w:bottom w:val="single" w:sz="4" w:space="0" w:color="C0C0C0"/>
              <w:right w:val="single" w:sz="4" w:space="0" w:color="auto"/>
            </w:tcBorders>
            <w:shd w:val="clear" w:color="auto" w:fill="auto"/>
            <w:hideMark/>
          </w:tcPr>
          <w:p w14:paraId="2613411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697</w:t>
            </w:r>
          </w:p>
        </w:tc>
        <w:tc>
          <w:tcPr>
            <w:tcW w:w="1276" w:type="dxa"/>
            <w:tcBorders>
              <w:top w:val="nil"/>
              <w:left w:val="nil"/>
              <w:bottom w:val="single" w:sz="4" w:space="0" w:color="C0C0C0"/>
              <w:right w:val="single" w:sz="4" w:space="0" w:color="auto"/>
            </w:tcBorders>
            <w:shd w:val="clear" w:color="auto" w:fill="auto"/>
            <w:noWrap/>
            <w:hideMark/>
          </w:tcPr>
          <w:p w14:paraId="4BB485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779A0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01240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FCFFE7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5BC947E" w14:textId="77777777" w:rsidR="00412F4A" w:rsidRPr="00412F4A" w:rsidRDefault="00412F4A" w:rsidP="00412F4A">
            <w:pPr>
              <w:rPr>
                <w:rFonts w:ascii="Arial" w:hAnsi="Arial" w:cs="Arial"/>
                <w:sz w:val="16"/>
                <w:szCs w:val="16"/>
              </w:rPr>
            </w:pPr>
            <w:r w:rsidRPr="00412F4A">
              <w:rPr>
                <w:rFonts w:ascii="Arial" w:hAnsi="Arial" w:cs="Arial"/>
                <w:sz w:val="16"/>
                <w:szCs w:val="16"/>
              </w:rPr>
              <w:t>64374</w:t>
            </w:r>
          </w:p>
        </w:tc>
        <w:tc>
          <w:tcPr>
            <w:tcW w:w="5150" w:type="dxa"/>
            <w:tcBorders>
              <w:top w:val="nil"/>
              <w:left w:val="nil"/>
              <w:bottom w:val="single" w:sz="4" w:space="0" w:color="C0C0C0"/>
              <w:right w:val="single" w:sz="4" w:space="0" w:color="auto"/>
            </w:tcBorders>
            <w:shd w:val="clear" w:color="auto" w:fill="auto"/>
            <w:hideMark/>
          </w:tcPr>
          <w:p w14:paraId="6E997C8A"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općinskim proračunima</w:t>
            </w:r>
          </w:p>
        </w:tc>
        <w:tc>
          <w:tcPr>
            <w:tcW w:w="567" w:type="dxa"/>
            <w:tcBorders>
              <w:top w:val="nil"/>
              <w:left w:val="nil"/>
              <w:bottom w:val="single" w:sz="4" w:space="0" w:color="C0C0C0"/>
              <w:right w:val="single" w:sz="4" w:space="0" w:color="auto"/>
            </w:tcBorders>
            <w:shd w:val="clear" w:color="auto" w:fill="auto"/>
            <w:hideMark/>
          </w:tcPr>
          <w:p w14:paraId="114BA10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698</w:t>
            </w:r>
          </w:p>
        </w:tc>
        <w:tc>
          <w:tcPr>
            <w:tcW w:w="1276" w:type="dxa"/>
            <w:tcBorders>
              <w:top w:val="nil"/>
              <w:left w:val="nil"/>
              <w:bottom w:val="single" w:sz="4" w:space="0" w:color="C0C0C0"/>
              <w:right w:val="single" w:sz="4" w:space="0" w:color="auto"/>
            </w:tcBorders>
            <w:shd w:val="clear" w:color="auto" w:fill="auto"/>
            <w:noWrap/>
            <w:hideMark/>
          </w:tcPr>
          <w:p w14:paraId="1D6CB2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E1069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6A194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1CC7C9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961FF7B" w14:textId="77777777" w:rsidR="00412F4A" w:rsidRPr="00412F4A" w:rsidRDefault="00412F4A" w:rsidP="00412F4A">
            <w:pPr>
              <w:rPr>
                <w:rFonts w:ascii="Arial" w:hAnsi="Arial" w:cs="Arial"/>
                <w:sz w:val="16"/>
                <w:szCs w:val="16"/>
              </w:rPr>
            </w:pPr>
            <w:r w:rsidRPr="00412F4A">
              <w:rPr>
                <w:rFonts w:ascii="Arial" w:hAnsi="Arial" w:cs="Arial"/>
                <w:sz w:val="16"/>
                <w:szCs w:val="16"/>
              </w:rPr>
              <w:t>64375</w:t>
            </w:r>
          </w:p>
        </w:tc>
        <w:tc>
          <w:tcPr>
            <w:tcW w:w="5150" w:type="dxa"/>
            <w:tcBorders>
              <w:top w:val="nil"/>
              <w:left w:val="nil"/>
              <w:bottom w:val="single" w:sz="4" w:space="0" w:color="C0C0C0"/>
              <w:right w:val="single" w:sz="4" w:space="0" w:color="auto"/>
            </w:tcBorders>
            <w:shd w:val="clear" w:color="auto" w:fill="auto"/>
            <w:hideMark/>
          </w:tcPr>
          <w:p w14:paraId="6F931362"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HZMO-u, HZZ-u i HZZO-u</w:t>
            </w:r>
          </w:p>
        </w:tc>
        <w:tc>
          <w:tcPr>
            <w:tcW w:w="567" w:type="dxa"/>
            <w:tcBorders>
              <w:top w:val="nil"/>
              <w:left w:val="nil"/>
              <w:bottom w:val="single" w:sz="4" w:space="0" w:color="C0C0C0"/>
              <w:right w:val="single" w:sz="4" w:space="0" w:color="auto"/>
            </w:tcBorders>
            <w:shd w:val="clear" w:color="auto" w:fill="auto"/>
            <w:hideMark/>
          </w:tcPr>
          <w:p w14:paraId="785B808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699</w:t>
            </w:r>
          </w:p>
        </w:tc>
        <w:tc>
          <w:tcPr>
            <w:tcW w:w="1276" w:type="dxa"/>
            <w:tcBorders>
              <w:top w:val="nil"/>
              <w:left w:val="nil"/>
              <w:bottom w:val="single" w:sz="4" w:space="0" w:color="C0C0C0"/>
              <w:right w:val="single" w:sz="4" w:space="0" w:color="auto"/>
            </w:tcBorders>
            <w:shd w:val="clear" w:color="auto" w:fill="auto"/>
            <w:noWrap/>
            <w:hideMark/>
          </w:tcPr>
          <w:p w14:paraId="695F75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E1AF0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A98C5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28DC7C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CD43971" w14:textId="77777777" w:rsidR="00412F4A" w:rsidRPr="00412F4A" w:rsidRDefault="00412F4A" w:rsidP="00412F4A">
            <w:pPr>
              <w:rPr>
                <w:rFonts w:ascii="Arial" w:hAnsi="Arial" w:cs="Arial"/>
                <w:sz w:val="16"/>
                <w:szCs w:val="16"/>
              </w:rPr>
            </w:pPr>
            <w:r w:rsidRPr="00412F4A">
              <w:rPr>
                <w:rFonts w:ascii="Arial" w:hAnsi="Arial" w:cs="Arial"/>
                <w:sz w:val="16"/>
                <w:szCs w:val="16"/>
              </w:rPr>
              <w:t>64376</w:t>
            </w:r>
          </w:p>
        </w:tc>
        <w:tc>
          <w:tcPr>
            <w:tcW w:w="5150" w:type="dxa"/>
            <w:tcBorders>
              <w:top w:val="nil"/>
              <w:left w:val="nil"/>
              <w:bottom w:val="single" w:sz="4" w:space="0" w:color="C0C0C0"/>
              <w:right w:val="single" w:sz="4" w:space="0" w:color="auto"/>
            </w:tcBorders>
            <w:shd w:val="clear" w:color="auto" w:fill="auto"/>
            <w:hideMark/>
          </w:tcPr>
          <w:p w14:paraId="24AC91AC"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ostalim izvanproračunskim korisnicima državnog proračuna</w:t>
            </w:r>
          </w:p>
        </w:tc>
        <w:tc>
          <w:tcPr>
            <w:tcW w:w="567" w:type="dxa"/>
            <w:tcBorders>
              <w:top w:val="nil"/>
              <w:left w:val="nil"/>
              <w:bottom w:val="single" w:sz="4" w:space="0" w:color="C0C0C0"/>
              <w:right w:val="single" w:sz="4" w:space="0" w:color="auto"/>
            </w:tcBorders>
            <w:shd w:val="clear" w:color="auto" w:fill="auto"/>
            <w:hideMark/>
          </w:tcPr>
          <w:p w14:paraId="0B5D437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700</w:t>
            </w:r>
          </w:p>
        </w:tc>
        <w:tc>
          <w:tcPr>
            <w:tcW w:w="1276" w:type="dxa"/>
            <w:tcBorders>
              <w:top w:val="nil"/>
              <w:left w:val="nil"/>
              <w:bottom w:val="single" w:sz="4" w:space="0" w:color="C0C0C0"/>
              <w:right w:val="single" w:sz="4" w:space="0" w:color="auto"/>
            </w:tcBorders>
            <w:shd w:val="clear" w:color="auto" w:fill="auto"/>
            <w:noWrap/>
            <w:hideMark/>
          </w:tcPr>
          <w:p w14:paraId="13F0CB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7CAF0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F783B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F560B8B"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434FF32" w14:textId="77777777" w:rsidR="00412F4A" w:rsidRPr="00412F4A" w:rsidRDefault="00412F4A" w:rsidP="00412F4A">
            <w:pPr>
              <w:rPr>
                <w:rFonts w:ascii="Arial" w:hAnsi="Arial" w:cs="Arial"/>
                <w:sz w:val="16"/>
                <w:szCs w:val="16"/>
              </w:rPr>
            </w:pPr>
            <w:r w:rsidRPr="00412F4A">
              <w:rPr>
                <w:rFonts w:ascii="Arial" w:hAnsi="Arial" w:cs="Arial"/>
                <w:sz w:val="16"/>
                <w:szCs w:val="16"/>
              </w:rPr>
              <w:t>64377</w:t>
            </w:r>
          </w:p>
        </w:tc>
        <w:tc>
          <w:tcPr>
            <w:tcW w:w="5150" w:type="dxa"/>
            <w:tcBorders>
              <w:top w:val="nil"/>
              <w:left w:val="nil"/>
              <w:bottom w:val="single" w:sz="4" w:space="0" w:color="C0C0C0"/>
              <w:right w:val="single" w:sz="4" w:space="0" w:color="auto"/>
            </w:tcBorders>
            <w:shd w:val="clear" w:color="auto" w:fill="auto"/>
            <w:hideMark/>
          </w:tcPr>
          <w:p w14:paraId="702EF0F6"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izvanproračunskim korisnicima županijskih, gradskih i općinskih proračuna</w:t>
            </w:r>
          </w:p>
        </w:tc>
        <w:tc>
          <w:tcPr>
            <w:tcW w:w="567" w:type="dxa"/>
            <w:tcBorders>
              <w:top w:val="nil"/>
              <w:left w:val="nil"/>
              <w:bottom w:val="single" w:sz="4" w:space="0" w:color="C0C0C0"/>
              <w:right w:val="single" w:sz="4" w:space="0" w:color="auto"/>
            </w:tcBorders>
            <w:shd w:val="clear" w:color="auto" w:fill="auto"/>
            <w:hideMark/>
          </w:tcPr>
          <w:p w14:paraId="53DEF85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701</w:t>
            </w:r>
          </w:p>
        </w:tc>
        <w:tc>
          <w:tcPr>
            <w:tcW w:w="1276" w:type="dxa"/>
            <w:tcBorders>
              <w:top w:val="nil"/>
              <w:left w:val="nil"/>
              <w:bottom w:val="single" w:sz="4" w:space="0" w:color="C0C0C0"/>
              <w:right w:val="single" w:sz="4" w:space="0" w:color="auto"/>
            </w:tcBorders>
            <w:shd w:val="clear" w:color="auto" w:fill="auto"/>
            <w:noWrap/>
            <w:hideMark/>
          </w:tcPr>
          <w:p w14:paraId="2BEAF0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F11EF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E1BE6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98487A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305A685" w14:textId="77777777" w:rsidR="00412F4A" w:rsidRPr="00412F4A" w:rsidRDefault="00412F4A" w:rsidP="00412F4A">
            <w:pPr>
              <w:rPr>
                <w:rFonts w:ascii="Arial" w:hAnsi="Arial" w:cs="Arial"/>
                <w:sz w:val="16"/>
                <w:szCs w:val="16"/>
              </w:rPr>
            </w:pPr>
            <w:r w:rsidRPr="00412F4A">
              <w:rPr>
                <w:rFonts w:ascii="Arial" w:hAnsi="Arial" w:cs="Arial"/>
                <w:sz w:val="16"/>
                <w:szCs w:val="16"/>
              </w:rPr>
              <w:t>65264</w:t>
            </w:r>
          </w:p>
        </w:tc>
        <w:tc>
          <w:tcPr>
            <w:tcW w:w="5150" w:type="dxa"/>
            <w:tcBorders>
              <w:top w:val="nil"/>
              <w:left w:val="nil"/>
              <w:bottom w:val="single" w:sz="4" w:space="0" w:color="C0C0C0"/>
              <w:right w:val="single" w:sz="4" w:space="0" w:color="auto"/>
            </w:tcBorders>
            <w:shd w:val="clear" w:color="auto" w:fill="auto"/>
            <w:hideMark/>
          </w:tcPr>
          <w:p w14:paraId="5AD1F9AE" w14:textId="77777777" w:rsidR="00412F4A" w:rsidRPr="00412F4A" w:rsidRDefault="00412F4A" w:rsidP="00412F4A">
            <w:pPr>
              <w:rPr>
                <w:rFonts w:ascii="Arial" w:hAnsi="Arial" w:cs="Arial"/>
                <w:sz w:val="16"/>
                <w:szCs w:val="16"/>
              </w:rPr>
            </w:pPr>
            <w:r w:rsidRPr="00412F4A">
              <w:rPr>
                <w:rFonts w:ascii="Arial" w:hAnsi="Arial" w:cs="Arial"/>
                <w:sz w:val="16"/>
                <w:szCs w:val="16"/>
              </w:rPr>
              <w:t>Sufinanciranje cijene usluge, participacije i slično</w:t>
            </w:r>
          </w:p>
        </w:tc>
        <w:tc>
          <w:tcPr>
            <w:tcW w:w="567" w:type="dxa"/>
            <w:tcBorders>
              <w:top w:val="nil"/>
              <w:left w:val="nil"/>
              <w:bottom w:val="single" w:sz="4" w:space="0" w:color="C0C0C0"/>
              <w:right w:val="single" w:sz="4" w:space="0" w:color="auto"/>
            </w:tcBorders>
            <w:shd w:val="clear" w:color="auto" w:fill="auto"/>
            <w:hideMark/>
          </w:tcPr>
          <w:p w14:paraId="44647F5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702</w:t>
            </w:r>
          </w:p>
        </w:tc>
        <w:tc>
          <w:tcPr>
            <w:tcW w:w="1276" w:type="dxa"/>
            <w:tcBorders>
              <w:top w:val="nil"/>
              <w:left w:val="nil"/>
              <w:bottom w:val="single" w:sz="4" w:space="0" w:color="C0C0C0"/>
              <w:right w:val="single" w:sz="4" w:space="0" w:color="auto"/>
            </w:tcBorders>
            <w:shd w:val="clear" w:color="auto" w:fill="auto"/>
            <w:noWrap/>
            <w:hideMark/>
          </w:tcPr>
          <w:p w14:paraId="5E764B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85.534</w:t>
            </w:r>
          </w:p>
        </w:tc>
        <w:tc>
          <w:tcPr>
            <w:tcW w:w="1240" w:type="dxa"/>
            <w:tcBorders>
              <w:top w:val="nil"/>
              <w:left w:val="nil"/>
              <w:bottom w:val="single" w:sz="4" w:space="0" w:color="C0C0C0"/>
              <w:right w:val="single" w:sz="4" w:space="0" w:color="auto"/>
            </w:tcBorders>
            <w:shd w:val="clear" w:color="auto" w:fill="auto"/>
            <w:noWrap/>
            <w:hideMark/>
          </w:tcPr>
          <w:p w14:paraId="7B47DD5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82.968</w:t>
            </w:r>
          </w:p>
        </w:tc>
        <w:tc>
          <w:tcPr>
            <w:tcW w:w="886" w:type="dxa"/>
            <w:tcBorders>
              <w:top w:val="nil"/>
              <w:left w:val="nil"/>
              <w:bottom w:val="single" w:sz="4" w:space="0" w:color="C0C0C0"/>
              <w:right w:val="single" w:sz="4" w:space="0" w:color="auto"/>
            </w:tcBorders>
            <w:shd w:val="clear" w:color="auto" w:fill="auto"/>
            <w:noWrap/>
            <w:hideMark/>
          </w:tcPr>
          <w:p w14:paraId="0F02CD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97,0</w:t>
            </w:r>
          </w:p>
        </w:tc>
      </w:tr>
      <w:tr w:rsidR="00412F4A" w:rsidRPr="00412F4A" w14:paraId="2313236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C555754" w14:textId="77777777" w:rsidR="00412F4A" w:rsidRPr="00412F4A" w:rsidRDefault="00412F4A" w:rsidP="00412F4A">
            <w:pPr>
              <w:rPr>
                <w:rFonts w:ascii="Arial" w:hAnsi="Arial" w:cs="Arial"/>
                <w:sz w:val="16"/>
                <w:szCs w:val="16"/>
              </w:rPr>
            </w:pPr>
            <w:r w:rsidRPr="00412F4A">
              <w:rPr>
                <w:rFonts w:ascii="Arial" w:hAnsi="Arial" w:cs="Arial"/>
                <w:sz w:val="16"/>
                <w:szCs w:val="16"/>
              </w:rPr>
              <w:t>65265</w:t>
            </w:r>
          </w:p>
        </w:tc>
        <w:tc>
          <w:tcPr>
            <w:tcW w:w="5150" w:type="dxa"/>
            <w:tcBorders>
              <w:top w:val="nil"/>
              <w:left w:val="nil"/>
              <w:bottom w:val="single" w:sz="4" w:space="0" w:color="C0C0C0"/>
              <w:right w:val="single" w:sz="4" w:space="0" w:color="auto"/>
            </w:tcBorders>
            <w:shd w:val="clear" w:color="auto" w:fill="auto"/>
            <w:hideMark/>
          </w:tcPr>
          <w:p w14:paraId="210411F3" w14:textId="77777777" w:rsidR="00412F4A" w:rsidRPr="00412F4A" w:rsidRDefault="00412F4A" w:rsidP="00412F4A">
            <w:pPr>
              <w:rPr>
                <w:rFonts w:ascii="Arial" w:hAnsi="Arial" w:cs="Arial"/>
                <w:sz w:val="16"/>
                <w:szCs w:val="16"/>
              </w:rPr>
            </w:pPr>
            <w:r w:rsidRPr="00412F4A">
              <w:rPr>
                <w:rFonts w:ascii="Arial" w:hAnsi="Arial" w:cs="Arial"/>
                <w:sz w:val="16"/>
                <w:szCs w:val="16"/>
              </w:rPr>
              <w:t>Dopunsko zdravstveno osiguranje</w:t>
            </w:r>
          </w:p>
        </w:tc>
        <w:tc>
          <w:tcPr>
            <w:tcW w:w="567" w:type="dxa"/>
            <w:tcBorders>
              <w:top w:val="nil"/>
              <w:left w:val="nil"/>
              <w:bottom w:val="single" w:sz="4" w:space="0" w:color="C0C0C0"/>
              <w:right w:val="single" w:sz="4" w:space="0" w:color="auto"/>
            </w:tcBorders>
            <w:shd w:val="clear" w:color="auto" w:fill="auto"/>
            <w:hideMark/>
          </w:tcPr>
          <w:p w14:paraId="3431686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703</w:t>
            </w:r>
          </w:p>
        </w:tc>
        <w:tc>
          <w:tcPr>
            <w:tcW w:w="1276" w:type="dxa"/>
            <w:tcBorders>
              <w:top w:val="nil"/>
              <w:left w:val="nil"/>
              <w:bottom w:val="single" w:sz="4" w:space="0" w:color="C0C0C0"/>
              <w:right w:val="single" w:sz="4" w:space="0" w:color="auto"/>
            </w:tcBorders>
            <w:shd w:val="clear" w:color="auto" w:fill="auto"/>
            <w:noWrap/>
            <w:hideMark/>
          </w:tcPr>
          <w:p w14:paraId="667FEC9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4A388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0A989A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569ADE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04164A2" w14:textId="77777777" w:rsidR="00412F4A" w:rsidRPr="00412F4A" w:rsidRDefault="00412F4A" w:rsidP="00412F4A">
            <w:pPr>
              <w:rPr>
                <w:rFonts w:ascii="Arial" w:hAnsi="Arial" w:cs="Arial"/>
                <w:sz w:val="16"/>
                <w:szCs w:val="16"/>
              </w:rPr>
            </w:pPr>
            <w:r w:rsidRPr="00412F4A">
              <w:rPr>
                <w:rFonts w:ascii="Arial" w:hAnsi="Arial" w:cs="Arial"/>
                <w:sz w:val="16"/>
                <w:szCs w:val="16"/>
              </w:rPr>
              <w:t>65267</w:t>
            </w:r>
          </w:p>
        </w:tc>
        <w:tc>
          <w:tcPr>
            <w:tcW w:w="5150" w:type="dxa"/>
            <w:tcBorders>
              <w:top w:val="nil"/>
              <w:left w:val="nil"/>
              <w:bottom w:val="single" w:sz="4" w:space="0" w:color="C0C0C0"/>
              <w:right w:val="single" w:sz="4" w:space="0" w:color="auto"/>
            </w:tcBorders>
            <w:shd w:val="clear" w:color="auto" w:fill="auto"/>
            <w:hideMark/>
          </w:tcPr>
          <w:p w14:paraId="57BE6242" w14:textId="77777777" w:rsidR="00412F4A" w:rsidRPr="00412F4A" w:rsidRDefault="00412F4A" w:rsidP="00412F4A">
            <w:pPr>
              <w:rPr>
                <w:rFonts w:ascii="Arial" w:hAnsi="Arial" w:cs="Arial"/>
                <w:sz w:val="16"/>
                <w:szCs w:val="16"/>
              </w:rPr>
            </w:pPr>
            <w:r w:rsidRPr="00412F4A">
              <w:rPr>
                <w:rFonts w:ascii="Arial" w:hAnsi="Arial" w:cs="Arial"/>
                <w:sz w:val="16"/>
                <w:szCs w:val="16"/>
              </w:rPr>
              <w:t>Prihodi s naslova osiguranja, refundacije štete i totalne štete</w:t>
            </w:r>
          </w:p>
        </w:tc>
        <w:tc>
          <w:tcPr>
            <w:tcW w:w="567" w:type="dxa"/>
            <w:tcBorders>
              <w:top w:val="nil"/>
              <w:left w:val="nil"/>
              <w:bottom w:val="single" w:sz="4" w:space="0" w:color="C0C0C0"/>
              <w:right w:val="single" w:sz="4" w:space="0" w:color="auto"/>
            </w:tcBorders>
            <w:shd w:val="clear" w:color="auto" w:fill="auto"/>
            <w:hideMark/>
          </w:tcPr>
          <w:p w14:paraId="3DCC5BC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704</w:t>
            </w:r>
          </w:p>
        </w:tc>
        <w:tc>
          <w:tcPr>
            <w:tcW w:w="1276" w:type="dxa"/>
            <w:tcBorders>
              <w:top w:val="nil"/>
              <w:left w:val="nil"/>
              <w:bottom w:val="single" w:sz="4" w:space="0" w:color="C0C0C0"/>
              <w:right w:val="single" w:sz="4" w:space="0" w:color="auto"/>
            </w:tcBorders>
            <w:shd w:val="clear" w:color="auto" w:fill="auto"/>
            <w:noWrap/>
            <w:hideMark/>
          </w:tcPr>
          <w:p w14:paraId="63EA17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23.405</w:t>
            </w:r>
          </w:p>
        </w:tc>
        <w:tc>
          <w:tcPr>
            <w:tcW w:w="1240" w:type="dxa"/>
            <w:tcBorders>
              <w:top w:val="nil"/>
              <w:left w:val="nil"/>
              <w:bottom w:val="single" w:sz="4" w:space="0" w:color="C0C0C0"/>
              <w:right w:val="single" w:sz="4" w:space="0" w:color="auto"/>
            </w:tcBorders>
            <w:shd w:val="clear" w:color="auto" w:fill="auto"/>
            <w:noWrap/>
            <w:hideMark/>
          </w:tcPr>
          <w:p w14:paraId="269DB9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1.136.201</w:t>
            </w:r>
          </w:p>
        </w:tc>
        <w:tc>
          <w:tcPr>
            <w:tcW w:w="886" w:type="dxa"/>
            <w:tcBorders>
              <w:top w:val="nil"/>
              <w:left w:val="nil"/>
              <w:bottom w:val="single" w:sz="4" w:space="0" w:color="C0C0C0"/>
              <w:right w:val="single" w:sz="4" w:space="0" w:color="auto"/>
            </w:tcBorders>
            <w:shd w:val="clear" w:color="auto" w:fill="auto"/>
            <w:noWrap/>
            <w:hideMark/>
          </w:tcPr>
          <w:p w14:paraId="0BD5D5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4.854,5</w:t>
            </w:r>
          </w:p>
        </w:tc>
      </w:tr>
      <w:tr w:rsidR="00412F4A" w:rsidRPr="00412F4A" w14:paraId="623C0D5F"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2409788" w14:textId="77777777" w:rsidR="00412F4A" w:rsidRPr="00412F4A" w:rsidRDefault="00412F4A" w:rsidP="00412F4A">
            <w:pPr>
              <w:rPr>
                <w:rFonts w:ascii="Arial" w:hAnsi="Arial" w:cs="Arial"/>
                <w:sz w:val="16"/>
                <w:szCs w:val="16"/>
              </w:rPr>
            </w:pPr>
            <w:r w:rsidRPr="00412F4A">
              <w:rPr>
                <w:rFonts w:ascii="Arial" w:hAnsi="Arial" w:cs="Arial"/>
                <w:sz w:val="16"/>
                <w:szCs w:val="16"/>
              </w:rPr>
              <w:t>66341</w:t>
            </w:r>
          </w:p>
        </w:tc>
        <w:tc>
          <w:tcPr>
            <w:tcW w:w="5150" w:type="dxa"/>
            <w:tcBorders>
              <w:top w:val="nil"/>
              <w:left w:val="nil"/>
              <w:bottom w:val="single" w:sz="4" w:space="0" w:color="C0C0C0"/>
              <w:right w:val="single" w:sz="4" w:space="0" w:color="auto"/>
            </w:tcBorders>
            <w:shd w:val="clear" w:color="auto" w:fill="auto"/>
            <w:hideMark/>
          </w:tcPr>
          <w:p w14:paraId="630233D7" w14:textId="77777777" w:rsidR="00412F4A" w:rsidRPr="00412F4A" w:rsidRDefault="00412F4A" w:rsidP="00412F4A">
            <w:pPr>
              <w:rPr>
                <w:rFonts w:ascii="Arial" w:hAnsi="Arial" w:cs="Arial"/>
                <w:sz w:val="16"/>
                <w:szCs w:val="16"/>
              </w:rPr>
            </w:pPr>
            <w:r w:rsidRPr="00412F4A">
              <w:rPr>
                <w:rFonts w:ascii="Arial" w:hAnsi="Arial" w:cs="Arial"/>
                <w:sz w:val="16"/>
                <w:szCs w:val="16"/>
              </w:rPr>
              <w:t>Povrat kapitalnih pomoći danih trgovačkim društvima u javnom sektoru po protestiranim jamstvima</w:t>
            </w:r>
          </w:p>
        </w:tc>
        <w:tc>
          <w:tcPr>
            <w:tcW w:w="567" w:type="dxa"/>
            <w:tcBorders>
              <w:top w:val="nil"/>
              <w:left w:val="nil"/>
              <w:bottom w:val="single" w:sz="4" w:space="0" w:color="C0C0C0"/>
              <w:right w:val="single" w:sz="4" w:space="0" w:color="auto"/>
            </w:tcBorders>
            <w:shd w:val="clear" w:color="auto" w:fill="auto"/>
            <w:hideMark/>
          </w:tcPr>
          <w:p w14:paraId="668BAD7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705</w:t>
            </w:r>
          </w:p>
        </w:tc>
        <w:tc>
          <w:tcPr>
            <w:tcW w:w="1276" w:type="dxa"/>
            <w:tcBorders>
              <w:top w:val="nil"/>
              <w:left w:val="nil"/>
              <w:bottom w:val="single" w:sz="4" w:space="0" w:color="C0C0C0"/>
              <w:right w:val="single" w:sz="4" w:space="0" w:color="auto"/>
            </w:tcBorders>
            <w:shd w:val="clear" w:color="auto" w:fill="auto"/>
            <w:noWrap/>
            <w:hideMark/>
          </w:tcPr>
          <w:p w14:paraId="178AEA2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745A2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5881F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DDC4D43"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4D9E169" w14:textId="77777777" w:rsidR="00412F4A" w:rsidRPr="00412F4A" w:rsidRDefault="00412F4A" w:rsidP="00412F4A">
            <w:pPr>
              <w:rPr>
                <w:rFonts w:ascii="Arial" w:hAnsi="Arial" w:cs="Arial"/>
                <w:sz w:val="16"/>
                <w:szCs w:val="16"/>
              </w:rPr>
            </w:pPr>
            <w:r w:rsidRPr="00412F4A">
              <w:rPr>
                <w:rFonts w:ascii="Arial" w:hAnsi="Arial" w:cs="Arial"/>
                <w:sz w:val="16"/>
                <w:szCs w:val="16"/>
              </w:rPr>
              <w:t>66342</w:t>
            </w:r>
          </w:p>
        </w:tc>
        <w:tc>
          <w:tcPr>
            <w:tcW w:w="5150" w:type="dxa"/>
            <w:tcBorders>
              <w:top w:val="nil"/>
              <w:left w:val="nil"/>
              <w:bottom w:val="single" w:sz="4" w:space="0" w:color="C0C0C0"/>
              <w:right w:val="single" w:sz="4" w:space="0" w:color="auto"/>
            </w:tcBorders>
            <w:shd w:val="clear" w:color="auto" w:fill="auto"/>
            <w:hideMark/>
          </w:tcPr>
          <w:p w14:paraId="25A94234" w14:textId="77777777" w:rsidR="00412F4A" w:rsidRPr="00412F4A" w:rsidRDefault="00412F4A" w:rsidP="00412F4A">
            <w:pPr>
              <w:rPr>
                <w:rFonts w:ascii="Arial" w:hAnsi="Arial" w:cs="Arial"/>
                <w:sz w:val="16"/>
                <w:szCs w:val="16"/>
              </w:rPr>
            </w:pPr>
            <w:r w:rsidRPr="00412F4A">
              <w:rPr>
                <w:rFonts w:ascii="Arial" w:hAnsi="Arial" w:cs="Arial"/>
                <w:sz w:val="16"/>
                <w:szCs w:val="16"/>
              </w:rPr>
              <w:t>Povrat kapitalnih pomoći danih tuzemnim trgovačkim društvima izvan javnog sektora po protestiranim jamstvima</w:t>
            </w:r>
          </w:p>
        </w:tc>
        <w:tc>
          <w:tcPr>
            <w:tcW w:w="567" w:type="dxa"/>
            <w:tcBorders>
              <w:top w:val="nil"/>
              <w:left w:val="nil"/>
              <w:bottom w:val="single" w:sz="4" w:space="0" w:color="C0C0C0"/>
              <w:right w:val="single" w:sz="4" w:space="0" w:color="auto"/>
            </w:tcBorders>
            <w:shd w:val="clear" w:color="auto" w:fill="auto"/>
            <w:hideMark/>
          </w:tcPr>
          <w:p w14:paraId="695D7C2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706</w:t>
            </w:r>
          </w:p>
        </w:tc>
        <w:tc>
          <w:tcPr>
            <w:tcW w:w="1276" w:type="dxa"/>
            <w:tcBorders>
              <w:top w:val="nil"/>
              <w:left w:val="nil"/>
              <w:bottom w:val="single" w:sz="4" w:space="0" w:color="C0C0C0"/>
              <w:right w:val="single" w:sz="4" w:space="0" w:color="auto"/>
            </w:tcBorders>
            <w:shd w:val="clear" w:color="auto" w:fill="auto"/>
            <w:noWrap/>
            <w:hideMark/>
          </w:tcPr>
          <w:p w14:paraId="427219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E3E8D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0B7FF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7E6461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78CC042" w14:textId="77777777" w:rsidR="00412F4A" w:rsidRPr="00412F4A" w:rsidRDefault="00412F4A" w:rsidP="00412F4A">
            <w:pPr>
              <w:rPr>
                <w:rFonts w:ascii="Arial" w:hAnsi="Arial" w:cs="Arial"/>
                <w:sz w:val="16"/>
                <w:szCs w:val="16"/>
              </w:rPr>
            </w:pPr>
            <w:r w:rsidRPr="00412F4A">
              <w:rPr>
                <w:rFonts w:ascii="Arial" w:hAnsi="Arial" w:cs="Arial"/>
                <w:sz w:val="16"/>
                <w:szCs w:val="16"/>
              </w:rPr>
              <w:t>66343</w:t>
            </w:r>
          </w:p>
        </w:tc>
        <w:tc>
          <w:tcPr>
            <w:tcW w:w="5150" w:type="dxa"/>
            <w:tcBorders>
              <w:top w:val="nil"/>
              <w:left w:val="nil"/>
              <w:bottom w:val="single" w:sz="4" w:space="0" w:color="C0C0C0"/>
              <w:right w:val="single" w:sz="4" w:space="0" w:color="auto"/>
            </w:tcBorders>
            <w:shd w:val="clear" w:color="auto" w:fill="auto"/>
            <w:hideMark/>
          </w:tcPr>
          <w:p w14:paraId="5DB8714D" w14:textId="77777777" w:rsidR="00412F4A" w:rsidRPr="00412F4A" w:rsidRDefault="00412F4A" w:rsidP="00412F4A">
            <w:pPr>
              <w:rPr>
                <w:rFonts w:ascii="Arial" w:hAnsi="Arial" w:cs="Arial"/>
                <w:sz w:val="16"/>
                <w:szCs w:val="16"/>
              </w:rPr>
            </w:pPr>
            <w:r w:rsidRPr="00412F4A">
              <w:rPr>
                <w:rFonts w:ascii="Arial" w:hAnsi="Arial" w:cs="Arial"/>
                <w:sz w:val="16"/>
                <w:szCs w:val="16"/>
              </w:rPr>
              <w:t>Povrat kapitalnih pomoći danih tuzemnim obrtnicima po protestiranim jamstvima</w:t>
            </w:r>
          </w:p>
        </w:tc>
        <w:tc>
          <w:tcPr>
            <w:tcW w:w="567" w:type="dxa"/>
            <w:tcBorders>
              <w:top w:val="nil"/>
              <w:left w:val="nil"/>
              <w:bottom w:val="single" w:sz="4" w:space="0" w:color="C0C0C0"/>
              <w:right w:val="single" w:sz="4" w:space="0" w:color="auto"/>
            </w:tcBorders>
            <w:shd w:val="clear" w:color="auto" w:fill="auto"/>
            <w:hideMark/>
          </w:tcPr>
          <w:p w14:paraId="07DF823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707</w:t>
            </w:r>
          </w:p>
        </w:tc>
        <w:tc>
          <w:tcPr>
            <w:tcW w:w="1276" w:type="dxa"/>
            <w:tcBorders>
              <w:top w:val="nil"/>
              <w:left w:val="nil"/>
              <w:bottom w:val="single" w:sz="4" w:space="0" w:color="C0C0C0"/>
              <w:right w:val="single" w:sz="4" w:space="0" w:color="auto"/>
            </w:tcBorders>
            <w:shd w:val="clear" w:color="auto" w:fill="auto"/>
            <w:noWrap/>
            <w:hideMark/>
          </w:tcPr>
          <w:p w14:paraId="24928F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58DA6D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6459E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B50C8E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81CC7DC" w14:textId="77777777" w:rsidR="00412F4A" w:rsidRPr="00412F4A" w:rsidRDefault="00412F4A" w:rsidP="00412F4A">
            <w:pPr>
              <w:rPr>
                <w:rFonts w:ascii="Arial" w:hAnsi="Arial" w:cs="Arial"/>
                <w:sz w:val="16"/>
                <w:szCs w:val="16"/>
              </w:rPr>
            </w:pPr>
            <w:r w:rsidRPr="00412F4A">
              <w:rPr>
                <w:rFonts w:ascii="Arial" w:hAnsi="Arial" w:cs="Arial"/>
                <w:sz w:val="16"/>
                <w:szCs w:val="16"/>
              </w:rPr>
              <w:t>31214</w:t>
            </w:r>
          </w:p>
        </w:tc>
        <w:tc>
          <w:tcPr>
            <w:tcW w:w="5150" w:type="dxa"/>
            <w:tcBorders>
              <w:top w:val="nil"/>
              <w:left w:val="nil"/>
              <w:bottom w:val="single" w:sz="4" w:space="0" w:color="C0C0C0"/>
              <w:right w:val="single" w:sz="4" w:space="0" w:color="auto"/>
            </w:tcBorders>
            <w:shd w:val="clear" w:color="auto" w:fill="auto"/>
            <w:hideMark/>
          </w:tcPr>
          <w:p w14:paraId="632C308A" w14:textId="77777777" w:rsidR="00412F4A" w:rsidRPr="00412F4A" w:rsidRDefault="00412F4A" w:rsidP="00412F4A">
            <w:pPr>
              <w:rPr>
                <w:rFonts w:ascii="Arial" w:hAnsi="Arial" w:cs="Arial"/>
                <w:sz w:val="16"/>
                <w:szCs w:val="16"/>
              </w:rPr>
            </w:pPr>
            <w:r w:rsidRPr="00412F4A">
              <w:rPr>
                <w:rFonts w:ascii="Arial" w:hAnsi="Arial" w:cs="Arial"/>
                <w:sz w:val="16"/>
                <w:szCs w:val="16"/>
              </w:rPr>
              <w:t>Otpremnine</w:t>
            </w:r>
          </w:p>
        </w:tc>
        <w:tc>
          <w:tcPr>
            <w:tcW w:w="567" w:type="dxa"/>
            <w:tcBorders>
              <w:top w:val="nil"/>
              <w:left w:val="nil"/>
              <w:bottom w:val="single" w:sz="4" w:space="0" w:color="C0C0C0"/>
              <w:right w:val="single" w:sz="4" w:space="0" w:color="auto"/>
            </w:tcBorders>
            <w:shd w:val="clear" w:color="auto" w:fill="auto"/>
            <w:hideMark/>
          </w:tcPr>
          <w:p w14:paraId="314F145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708</w:t>
            </w:r>
          </w:p>
        </w:tc>
        <w:tc>
          <w:tcPr>
            <w:tcW w:w="1276" w:type="dxa"/>
            <w:tcBorders>
              <w:top w:val="nil"/>
              <w:left w:val="nil"/>
              <w:bottom w:val="single" w:sz="4" w:space="0" w:color="C0C0C0"/>
              <w:right w:val="single" w:sz="4" w:space="0" w:color="auto"/>
            </w:tcBorders>
            <w:shd w:val="clear" w:color="auto" w:fill="auto"/>
            <w:noWrap/>
            <w:hideMark/>
          </w:tcPr>
          <w:p w14:paraId="41CD4C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3.309.021</w:t>
            </w:r>
          </w:p>
        </w:tc>
        <w:tc>
          <w:tcPr>
            <w:tcW w:w="1240" w:type="dxa"/>
            <w:tcBorders>
              <w:top w:val="nil"/>
              <w:left w:val="nil"/>
              <w:bottom w:val="single" w:sz="4" w:space="0" w:color="C0C0C0"/>
              <w:right w:val="single" w:sz="4" w:space="0" w:color="auto"/>
            </w:tcBorders>
            <w:shd w:val="clear" w:color="auto" w:fill="auto"/>
            <w:noWrap/>
            <w:hideMark/>
          </w:tcPr>
          <w:p w14:paraId="7BEDD8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6.313.408</w:t>
            </w:r>
          </w:p>
        </w:tc>
        <w:tc>
          <w:tcPr>
            <w:tcW w:w="886" w:type="dxa"/>
            <w:tcBorders>
              <w:top w:val="nil"/>
              <w:left w:val="nil"/>
              <w:bottom w:val="single" w:sz="4" w:space="0" w:color="C0C0C0"/>
              <w:right w:val="single" w:sz="4" w:space="0" w:color="auto"/>
            </w:tcBorders>
            <w:shd w:val="clear" w:color="auto" w:fill="auto"/>
            <w:noWrap/>
            <w:hideMark/>
          </w:tcPr>
          <w:p w14:paraId="6EA858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190,8</w:t>
            </w:r>
          </w:p>
        </w:tc>
      </w:tr>
      <w:tr w:rsidR="00412F4A" w:rsidRPr="00412F4A" w14:paraId="7D5AD46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5385002" w14:textId="77777777" w:rsidR="00412F4A" w:rsidRPr="00412F4A" w:rsidRDefault="00412F4A" w:rsidP="00412F4A">
            <w:pPr>
              <w:rPr>
                <w:rFonts w:ascii="Arial" w:hAnsi="Arial" w:cs="Arial"/>
                <w:sz w:val="16"/>
                <w:szCs w:val="16"/>
              </w:rPr>
            </w:pPr>
            <w:r w:rsidRPr="00412F4A">
              <w:rPr>
                <w:rFonts w:ascii="Arial" w:hAnsi="Arial" w:cs="Arial"/>
                <w:sz w:val="16"/>
                <w:szCs w:val="16"/>
              </w:rPr>
              <w:t>31215</w:t>
            </w:r>
          </w:p>
        </w:tc>
        <w:tc>
          <w:tcPr>
            <w:tcW w:w="5150" w:type="dxa"/>
            <w:tcBorders>
              <w:top w:val="nil"/>
              <w:left w:val="nil"/>
              <w:bottom w:val="single" w:sz="4" w:space="0" w:color="C0C0C0"/>
              <w:right w:val="single" w:sz="4" w:space="0" w:color="auto"/>
            </w:tcBorders>
            <w:shd w:val="clear" w:color="auto" w:fill="auto"/>
            <w:hideMark/>
          </w:tcPr>
          <w:p w14:paraId="0C6253DE"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bolest, invalidnost i smrtni slučaj</w:t>
            </w:r>
          </w:p>
        </w:tc>
        <w:tc>
          <w:tcPr>
            <w:tcW w:w="567" w:type="dxa"/>
            <w:tcBorders>
              <w:top w:val="nil"/>
              <w:left w:val="nil"/>
              <w:bottom w:val="single" w:sz="4" w:space="0" w:color="C0C0C0"/>
              <w:right w:val="single" w:sz="4" w:space="0" w:color="auto"/>
            </w:tcBorders>
            <w:shd w:val="clear" w:color="auto" w:fill="auto"/>
            <w:hideMark/>
          </w:tcPr>
          <w:p w14:paraId="333817E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709</w:t>
            </w:r>
          </w:p>
        </w:tc>
        <w:tc>
          <w:tcPr>
            <w:tcW w:w="1276" w:type="dxa"/>
            <w:tcBorders>
              <w:top w:val="nil"/>
              <w:left w:val="nil"/>
              <w:bottom w:val="single" w:sz="4" w:space="0" w:color="C0C0C0"/>
              <w:right w:val="single" w:sz="4" w:space="0" w:color="auto"/>
            </w:tcBorders>
            <w:shd w:val="clear" w:color="auto" w:fill="auto"/>
            <w:noWrap/>
            <w:hideMark/>
          </w:tcPr>
          <w:p w14:paraId="09FAECB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4.686.300</w:t>
            </w:r>
          </w:p>
        </w:tc>
        <w:tc>
          <w:tcPr>
            <w:tcW w:w="1240" w:type="dxa"/>
            <w:tcBorders>
              <w:top w:val="nil"/>
              <w:left w:val="nil"/>
              <w:bottom w:val="single" w:sz="4" w:space="0" w:color="C0C0C0"/>
              <w:right w:val="single" w:sz="4" w:space="0" w:color="auto"/>
            </w:tcBorders>
            <w:shd w:val="clear" w:color="auto" w:fill="auto"/>
            <w:noWrap/>
            <w:hideMark/>
          </w:tcPr>
          <w:p w14:paraId="7A57E77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5.175.197</w:t>
            </w:r>
          </w:p>
        </w:tc>
        <w:tc>
          <w:tcPr>
            <w:tcW w:w="886" w:type="dxa"/>
            <w:tcBorders>
              <w:top w:val="nil"/>
              <w:left w:val="nil"/>
              <w:bottom w:val="single" w:sz="4" w:space="0" w:color="C0C0C0"/>
              <w:right w:val="single" w:sz="4" w:space="0" w:color="auto"/>
            </w:tcBorders>
            <w:shd w:val="clear" w:color="auto" w:fill="auto"/>
            <w:noWrap/>
            <w:hideMark/>
          </w:tcPr>
          <w:p w14:paraId="1958C3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110,4</w:t>
            </w:r>
          </w:p>
        </w:tc>
      </w:tr>
      <w:tr w:rsidR="00412F4A" w:rsidRPr="00412F4A" w14:paraId="30EABA5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0932E9D" w14:textId="77777777" w:rsidR="00412F4A" w:rsidRPr="00412F4A" w:rsidRDefault="00412F4A" w:rsidP="00412F4A">
            <w:pPr>
              <w:rPr>
                <w:rFonts w:ascii="Arial" w:hAnsi="Arial" w:cs="Arial"/>
                <w:sz w:val="16"/>
                <w:szCs w:val="16"/>
              </w:rPr>
            </w:pPr>
            <w:r w:rsidRPr="00412F4A">
              <w:rPr>
                <w:rFonts w:ascii="Arial" w:hAnsi="Arial" w:cs="Arial"/>
                <w:sz w:val="16"/>
                <w:szCs w:val="16"/>
              </w:rPr>
              <w:t>32121</w:t>
            </w:r>
          </w:p>
        </w:tc>
        <w:tc>
          <w:tcPr>
            <w:tcW w:w="5150" w:type="dxa"/>
            <w:tcBorders>
              <w:top w:val="nil"/>
              <w:left w:val="nil"/>
              <w:bottom w:val="single" w:sz="4" w:space="0" w:color="C0C0C0"/>
              <w:right w:val="single" w:sz="4" w:space="0" w:color="auto"/>
            </w:tcBorders>
            <w:shd w:val="clear" w:color="auto" w:fill="auto"/>
            <w:hideMark/>
          </w:tcPr>
          <w:p w14:paraId="497003B1"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prijevoz na posao i s posla</w:t>
            </w:r>
          </w:p>
        </w:tc>
        <w:tc>
          <w:tcPr>
            <w:tcW w:w="567" w:type="dxa"/>
            <w:tcBorders>
              <w:top w:val="nil"/>
              <w:left w:val="nil"/>
              <w:bottom w:val="single" w:sz="4" w:space="0" w:color="C0C0C0"/>
              <w:right w:val="single" w:sz="4" w:space="0" w:color="auto"/>
            </w:tcBorders>
            <w:shd w:val="clear" w:color="auto" w:fill="auto"/>
            <w:hideMark/>
          </w:tcPr>
          <w:p w14:paraId="694A822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710</w:t>
            </w:r>
          </w:p>
        </w:tc>
        <w:tc>
          <w:tcPr>
            <w:tcW w:w="1276" w:type="dxa"/>
            <w:tcBorders>
              <w:top w:val="nil"/>
              <w:left w:val="nil"/>
              <w:bottom w:val="single" w:sz="4" w:space="0" w:color="C0C0C0"/>
              <w:right w:val="single" w:sz="4" w:space="0" w:color="auto"/>
            </w:tcBorders>
            <w:shd w:val="clear" w:color="auto" w:fill="auto"/>
            <w:noWrap/>
            <w:hideMark/>
          </w:tcPr>
          <w:p w14:paraId="6A6FFE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56.205.992</w:t>
            </w:r>
          </w:p>
        </w:tc>
        <w:tc>
          <w:tcPr>
            <w:tcW w:w="1240" w:type="dxa"/>
            <w:tcBorders>
              <w:top w:val="nil"/>
              <w:left w:val="nil"/>
              <w:bottom w:val="single" w:sz="4" w:space="0" w:color="C0C0C0"/>
              <w:right w:val="single" w:sz="4" w:space="0" w:color="auto"/>
            </w:tcBorders>
            <w:shd w:val="clear" w:color="auto" w:fill="auto"/>
            <w:noWrap/>
            <w:hideMark/>
          </w:tcPr>
          <w:p w14:paraId="658C7A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60.737.198</w:t>
            </w:r>
          </w:p>
        </w:tc>
        <w:tc>
          <w:tcPr>
            <w:tcW w:w="886" w:type="dxa"/>
            <w:tcBorders>
              <w:top w:val="nil"/>
              <w:left w:val="nil"/>
              <w:bottom w:val="single" w:sz="4" w:space="0" w:color="C0C0C0"/>
              <w:right w:val="single" w:sz="4" w:space="0" w:color="auto"/>
            </w:tcBorders>
            <w:shd w:val="clear" w:color="auto" w:fill="auto"/>
            <w:noWrap/>
            <w:hideMark/>
          </w:tcPr>
          <w:p w14:paraId="5933BD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108,1</w:t>
            </w:r>
          </w:p>
        </w:tc>
      </w:tr>
      <w:tr w:rsidR="00412F4A" w:rsidRPr="00412F4A" w14:paraId="18E5E93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7FB1C95" w14:textId="77777777" w:rsidR="00412F4A" w:rsidRPr="00412F4A" w:rsidRDefault="00412F4A" w:rsidP="00412F4A">
            <w:pPr>
              <w:rPr>
                <w:rFonts w:ascii="Arial" w:hAnsi="Arial" w:cs="Arial"/>
                <w:sz w:val="16"/>
                <w:szCs w:val="16"/>
              </w:rPr>
            </w:pPr>
            <w:r w:rsidRPr="00412F4A">
              <w:rPr>
                <w:rFonts w:ascii="Arial" w:hAnsi="Arial" w:cs="Arial"/>
                <w:sz w:val="16"/>
                <w:szCs w:val="16"/>
              </w:rPr>
              <w:t>32351</w:t>
            </w:r>
          </w:p>
        </w:tc>
        <w:tc>
          <w:tcPr>
            <w:tcW w:w="5150" w:type="dxa"/>
            <w:tcBorders>
              <w:top w:val="nil"/>
              <w:left w:val="nil"/>
              <w:bottom w:val="single" w:sz="4" w:space="0" w:color="C0C0C0"/>
              <w:right w:val="single" w:sz="4" w:space="0" w:color="auto"/>
            </w:tcBorders>
            <w:shd w:val="clear" w:color="auto" w:fill="auto"/>
            <w:hideMark/>
          </w:tcPr>
          <w:p w14:paraId="37844178" w14:textId="77777777" w:rsidR="00412F4A" w:rsidRPr="00412F4A" w:rsidRDefault="00412F4A" w:rsidP="00412F4A">
            <w:pPr>
              <w:rPr>
                <w:rFonts w:ascii="Arial" w:hAnsi="Arial" w:cs="Arial"/>
                <w:sz w:val="16"/>
                <w:szCs w:val="16"/>
              </w:rPr>
            </w:pPr>
            <w:r w:rsidRPr="00412F4A">
              <w:rPr>
                <w:rFonts w:ascii="Arial" w:hAnsi="Arial" w:cs="Arial"/>
                <w:sz w:val="16"/>
                <w:szCs w:val="16"/>
              </w:rPr>
              <w:t>Zakupnine za zemljišta</w:t>
            </w:r>
          </w:p>
        </w:tc>
        <w:tc>
          <w:tcPr>
            <w:tcW w:w="567" w:type="dxa"/>
            <w:tcBorders>
              <w:top w:val="nil"/>
              <w:left w:val="nil"/>
              <w:bottom w:val="single" w:sz="4" w:space="0" w:color="C0C0C0"/>
              <w:right w:val="single" w:sz="4" w:space="0" w:color="auto"/>
            </w:tcBorders>
            <w:shd w:val="clear" w:color="auto" w:fill="auto"/>
            <w:hideMark/>
          </w:tcPr>
          <w:p w14:paraId="67D05B0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711</w:t>
            </w:r>
          </w:p>
        </w:tc>
        <w:tc>
          <w:tcPr>
            <w:tcW w:w="1276" w:type="dxa"/>
            <w:tcBorders>
              <w:top w:val="nil"/>
              <w:left w:val="nil"/>
              <w:bottom w:val="single" w:sz="4" w:space="0" w:color="C0C0C0"/>
              <w:right w:val="single" w:sz="4" w:space="0" w:color="auto"/>
            </w:tcBorders>
            <w:shd w:val="clear" w:color="auto" w:fill="auto"/>
            <w:noWrap/>
            <w:hideMark/>
          </w:tcPr>
          <w:p w14:paraId="3F4206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12.672</w:t>
            </w:r>
          </w:p>
        </w:tc>
        <w:tc>
          <w:tcPr>
            <w:tcW w:w="1240" w:type="dxa"/>
            <w:tcBorders>
              <w:top w:val="nil"/>
              <w:left w:val="nil"/>
              <w:bottom w:val="single" w:sz="4" w:space="0" w:color="C0C0C0"/>
              <w:right w:val="single" w:sz="4" w:space="0" w:color="auto"/>
            </w:tcBorders>
            <w:shd w:val="clear" w:color="auto" w:fill="auto"/>
            <w:noWrap/>
            <w:hideMark/>
          </w:tcPr>
          <w:p w14:paraId="62FA4B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12.672</w:t>
            </w:r>
          </w:p>
        </w:tc>
        <w:tc>
          <w:tcPr>
            <w:tcW w:w="886" w:type="dxa"/>
            <w:tcBorders>
              <w:top w:val="nil"/>
              <w:left w:val="nil"/>
              <w:bottom w:val="single" w:sz="4" w:space="0" w:color="C0C0C0"/>
              <w:right w:val="single" w:sz="4" w:space="0" w:color="auto"/>
            </w:tcBorders>
            <w:shd w:val="clear" w:color="auto" w:fill="auto"/>
            <w:noWrap/>
            <w:hideMark/>
          </w:tcPr>
          <w:p w14:paraId="372170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0F178F6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72FDEF5" w14:textId="77777777" w:rsidR="00412F4A" w:rsidRPr="00412F4A" w:rsidRDefault="00412F4A" w:rsidP="00412F4A">
            <w:pPr>
              <w:rPr>
                <w:rFonts w:ascii="Arial" w:hAnsi="Arial" w:cs="Arial"/>
                <w:sz w:val="16"/>
                <w:szCs w:val="16"/>
              </w:rPr>
            </w:pPr>
            <w:r w:rsidRPr="00412F4A">
              <w:rPr>
                <w:rFonts w:ascii="Arial" w:hAnsi="Arial" w:cs="Arial"/>
                <w:sz w:val="16"/>
                <w:szCs w:val="16"/>
              </w:rPr>
              <w:t>32361</w:t>
            </w:r>
          </w:p>
        </w:tc>
        <w:tc>
          <w:tcPr>
            <w:tcW w:w="5150" w:type="dxa"/>
            <w:tcBorders>
              <w:top w:val="nil"/>
              <w:left w:val="nil"/>
              <w:bottom w:val="single" w:sz="4" w:space="0" w:color="C0C0C0"/>
              <w:right w:val="single" w:sz="4" w:space="0" w:color="auto"/>
            </w:tcBorders>
            <w:shd w:val="clear" w:color="auto" w:fill="auto"/>
            <w:hideMark/>
          </w:tcPr>
          <w:p w14:paraId="128934E6" w14:textId="77777777" w:rsidR="00412F4A" w:rsidRPr="00412F4A" w:rsidRDefault="00412F4A" w:rsidP="00412F4A">
            <w:pPr>
              <w:rPr>
                <w:rFonts w:ascii="Arial" w:hAnsi="Arial" w:cs="Arial"/>
                <w:sz w:val="16"/>
                <w:szCs w:val="16"/>
              </w:rPr>
            </w:pPr>
            <w:r w:rsidRPr="00412F4A">
              <w:rPr>
                <w:rFonts w:ascii="Arial" w:hAnsi="Arial" w:cs="Arial"/>
                <w:sz w:val="16"/>
                <w:szCs w:val="16"/>
              </w:rPr>
              <w:t>Obvezni i preventivni zdravstveni pregledi zaposlenika</w:t>
            </w:r>
          </w:p>
        </w:tc>
        <w:tc>
          <w:tcPr>
            <w:tcW w:w="567" w:type="dxa"/>
            <w:tcBorders>
              <w:top w:val="nil"/>
              <w:left w:val="nil"/>
              <w:bottom w:val="single" w:sz="4" w:space="0" w:color="C0C0C0"/>
              <w:right w:val="single" w:sz="4" w:space="0" w:color="auto"/>
            </w:tcBorders>
            <w:shd w:val="clear" w:color="auto" w:fill="auto"/>
            <w:hideMark/>
          </w:tcPr>
          <w:p w14:paraId="34BF118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712</w:t>
            </w:r>
          </w:p>
        </w:tc>
        <w:tc>
          <w:tcPr>
            <w:tcW w:w="1276" w:type="dxa"/>
            <w:tcBorders>
              <w:top w:val="nil"/>
              <w:left w:val="nil"/>
              <w:bottom w:val="single" w:sz="4" w:space="0" w:color="C0C0C0"/>
              <w:right w:val="single" w:sz="4" w:space="0" w:color="auto"/>
            </w:tcBorders>
            <w:shd w:val="clear" w:color="auto" w:fill="auto"/>
            <w:noWrap/>
            <w:hideMark/>
          </w:tcPr>
          <w:p w14:paraId="210F53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2.154.824</w:t>
            </w:r>
          </w:p>
        </w:tc>
        <w:tc>
          <w:tcPr>
            <w:tcW w:w="1240" w:type="dxa"/>
            <w:tcBorders>
              <w:top w:val="nil"/>
              <w:left w:val="nil"/>
              <w:bottom w:val="single" w:sz="4" w:space="0" w:color="C0C0C0"/>
              <w:right w:val="single" w:sz="4" w:space="0" w:color="auto"/>
            </w:tcBorders>
            <w:shd w:val="clear" w:color="auto" w:fill="auto"/>
            <w:noWrap/>
            <w:hideMark/>
          </w:tcPr>
          <w:p w14:paraId="63FBE8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2.405.145</w:t>
            </w:r>
          </w:p>
        </w:tc>
        <w:tc>
          <w:tcPr>
            <w:tcW w:w="886" w:type="dxa"/>
            <w:tcBorders>
              <w:top w:val="nil"/>
              <w:left w:val="nil"/>
              <w:bottom w:val="single" w:sz="4" w:space="0" w:color="C0C0C0"/>
              <w:right w:val="single" w:sz="4" w:space="0" w:color="auto"/>
            </w:tcBorders>
            <w:shd w:val="clear" w:color="auto" w:fill="auto"/>
            <w:noWrap/>
            <w:hideMark/>
          </w:tcPr>
          <w:p w14:paraId="52151D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111,6</w:t>
            </w:r>
          </w:p>
        </w:tc>
      </w:tr>
      <w:tr w:rsidR="00412F4A" w:rsidRPr="00412F4A" w14:paraId="7864D2F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5E55F54" w14:textId="77777777" w:rsidR="00412F4A" w:rsidRPr="00412F4A" w:rsidRDefault="00412F4A" w:rsidP="00412F4A">
            <w:pPr>
              <w:rPr>
                <w:rFonts w:ascii="Arial" w:hAnsi="Arial" w:cs="Arial"/>
                <w:sz w:val="16"/>
                <w:szCs w:val="16"/>
              </w:rPr>
            </w:pPr>
            <w:r w:rsidRPr="00412F4A">
              <w:rPr>
                <w:rFonts w:ascii="Arial" w:hAnsi="Arial" w:cs="Arial"/>
                <w:sz w:val="16"/>
                <w:szCs w:val="16"/>
              </w:rPr>
              <w:t>32371</w:t>
            </w:r>
          </w:p>
        </w:tc>
        <w:tc>
          <w:tcPr>
            <w:tcW w:w="5150" w:type="dxa"/>
            <w:tcBorders>
              <w:top w:val="nil"/>
              <w:left w:val="nil"/>
              <w:bottom w:val="single" w:sz="4" w:space="0" w:color="C0C0C0"/>
              <w:right w:val="single" w:sz="4" w:space="0" w:color="auto"/>
            </w:tcBorders>
            <w:shd w:val="clear" w:color="auto" w:fill="auto"/>
            <w:hideMark/>
          </w:tcPr>
          <w:p w14:paraId="1B86C520" w14:textId="77777777" w:rsidR="00412F4A" w:rsidRPr="00412F4A" w:rsidRDefault="00412F4A" w:rsidP="00412F4A">
            <w:pPr>
              <w:rPr>
                <w:rFonts w:ascii="Arial" w:hAnsi="Arial" w:cs="Arial"/>
                <w:sz w:val="16"/>
                <w:szCs w:val="16"/>
              </w:rPr>
            </w:pPr>
            <w:r w:rsidRPr="00412F4A">
              <w:rPr>
                <w:rFonts w:ascii="Arial" w:hAnsi="Arial" w:cs="Arial"/>
                <w:sz w:val="16"/>
                <w:szCs w:val="16"/>
              </w:rPr>
              <w:t>Autorski honorari</w:t>
            </w:r>
          </w:p>
        </w:tc>
        <w:tc>
          <w:tcPr>
            <w:tcW w:w="567" w:type="dxa"/>
            <w:tcBorders>
              <w:top w:val="nil"/>
              <w:left w:val="nil"/>
              <w:bottom w:val="single" w:sz="4" w:space="0" w:color="C0C0C0"/>
              <w:right w:val="single" w:sz="4" w:space="0" w:color="auto"/>
            </w:tcBorders>
            <w:shd w:val="clear" w:color="auto" w:fill="auto"/>
            <w:hideMark/>
          </w:tcPr>
          <w:p w14:paraId="1C452B8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713</w:t>
            </w:r>
          </w:p>
        </w:tc>
        <w:tc>
          <w:tcPr>
            <w:tcW w:w="1276" w:type="dxa"/>
            <w:tcBorders>
              <w:top w:val="nil"/>
              <w:left w:val="nil"/>
              <w:bottom w:val="single" w:sz="4" w:space="0" w:color="C0C0C0"/>
              <w:right w:val="single" w:sz="4" w:space="0" w:color="auto"/>
            </w:tcBorders>
            <w:shd w:val="clear" w:color="auto" w:fill="auto"/>
            <w:noWrap/>
            <w:hideMark/>
          </w:tcPr>
          <w:p w14:paraId="24A397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293.009</w:t>
            </w:r>
          </w:p>
        </w:tc>
        <w:tc>
          <w:tcPr>
            <w:tcW w:w="1240" w:type="dxa"/>
            <w:tcBorders>
              <w:top w:val="nil"/>
              <w:left w:val="nil"/>
              <w:bottom w:val="single" w:sz="4" w:space="0" w:color="C0C0C0"/>
              <w:right w:val="single" w:sz="4" w:space="0" w:color="auto"/>
            </w:tcBorders>
            <w:shd w:val="clear" w:color="auto" w:fill="auto"/>
            <w:noWrap/>
            <w:hideMark/>
          </w:tcPr>
          <w:p w14:paraId="3302C7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455.283</w:t>
            </w:r>
          </w:p>
        </w:tc>
        <w:tc>
          <w:tcPr>
            <w:tcW w:w="886" w:type="dxa"/>
            <w:tcBorders>
              <w:top w:val="nil"/>
              <w:left w:val="nil"/>
              <w:bottom w:val="single" w:sz="4" w:space="0" w:color="C0C0C0"/>
              <w:right w:val="single" w:sz="4" w:space="0" w:color="auto"/>
            </w:tcBorders>
            <w:shd w:val="clear" w:color="auto" w:fill="auto"/>
            <w:noWrap/>
            <w:hideMark/>
          </w:tcPr>
          <w:p w14:paraId="0CA386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155,4</w:t>
            </w:r>
          </w:p>
        </w:tc>
      </w:tr>
      <w:tr w:rsidR="00412F4A" w:rsidRPr="00412F4A" w14:paraId="3AF2AF8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EFE9CD5" w14:textId="77777777" w:rsidR="00412F4A" w:rsidRPr="00412F4A" w:rsidRDefault="00412F4A" w:rsidP="00412F4A">
            <w:pPr>
              <w:rPr>
                <w:rFonts w:ascii="Arial" w:hAnsi="Arial" w:cs="Arial"/>
                <w:sz w:val="16"/>
                <w:szCs w:val="16"/>
              </w:rPr>
            </w:pPr>
            <w:r w:rsidRPr="00412F4A">
              <w:rPr>
                <w:rFonts w:ascii="Arial" w:hAnsi="Arial" w:cs="Arial"/>
                <w:sz w:val="16"/>
                <w:szCs w:val="16"/>
              </w:rPr>
              <w:t>32372</w:t>
            </w:r>
          </w:p>
        </w:tc>
        <w:tc>
          <w:tcPr>
            <w:tcW w:w="5150" w:type="dxa"/>
            <w:tcBorders>
              <w:top w:val="nil"/>
              <w:left w:val="nil"/>
              <w:bottom w:val="single" w:sz="4" w:space="0" w:color="C0C0C0"/>
              <w:right w:val="single" w:sz="4" w:space="0" w:color="auto"/>
            </w:tcBorders>
            <w:shd w:val="clear" w:color="auto" w:fill="auto"/>
            <w:hideMark/>
          </w:tcPr>
          <w:p w14:paraId="18D37352" w14:textId="77777777" w:rsidR="00412F4A" w:rsidRPr="00412F4A" w:rsidRDefault="00412F4A" w:rsidP="00412F4A">
            <w:pPr>
              <w:rPr>
                <w:rFonts w:ascii="Arial" w:hAnsi="Arial" w:cs="Arial"/>
                <w:sz w:val="16"/>
                <w:szCs w:val="16"/>
              </w:rPr>
            </w:pPr>
            <w:r w:rsidRPr="00412F4A">
              <w:rPr>
                <w:rFonts w:ascii="Arial" w:hAnsi="Arial" w:cs="Arial"/>
                <w:sz w:val="16"/>
                <w:szCs w:val="16"/>
              </w:rPr>
              <w:t>Ugovori o djelu</w:t>
            </w:r>
          </w:p>
        </w:tc>
        <w:tc>
          <w:tcPr>
            <w:tcW w:w="567" w:type="dxa"/>
            <w:tcBorders>
              <w:top w:val="nil"/>
              <w:left w:val="nil"/>
              <w:bottom w:val="single" w:sz="4" w:space="0" w:color="C0C0C0"/>
              <w:right w:val="single" w:sz="4" w:space="0" w:color="auto"/>
            </w:tcBorders>
            <w:shd w:val="clear" w:color="auto" w:fill="auto"/>
            <w:hideMark/>
          </w:tcPr>
          <w:p w14:paraId="02FBBF6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714</w:t>
            </w:r>
          </w:p>
        </w:tc>
        <w:tc>
          <w:tcPr>
            <w:tcW w:w="1276" w:type="dxa"/>
            <w:tcBorders>
              <w:top w:val="nil"/>
              <w:left w:val="nil"/>
              <w:bottom w:val="single" w:sz="4" w:space="0" w:color="C0C0C0"/>
              <w:right w:val="single" w:sz="4" w:space="0" w:color="auto"/>
            </w:tcBorders>
            <w:shd w:val="clear" w:color="auto" w:fill="auto"/>
            <w:noWrap/>
            <w:hideMark/>
          </w:tcPr>
          <w:p w14:paraId="0EEA5E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7.433.420</w:t>
            </w:r>
          </w:p>
        </w:tc>
        <w:tc>
          <w:tcPr>
            <w:tcW w:w="1240" w:type="dxa"/>
            <w:tcBorders>
              <w:top w:val="nil"/>
              <w:left w:val="nil"/>
              <w:bottom w:val="single" w:sz="4" w:space="0" w:color="C0C0C0"/>
              <w:right w:val="single" w:sz="4" w:space="0" w:color="auto"/>
            </w:tcBorders>
            <w:shd w:val="clear" w:color="auto" w:fill="auto"/>
            <w:noWrap/>
            <w:hideMark/>
          </w:tcPr>
          <w:p w14:paraId="5042F7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9.335.287</w:t>
            </w:r>
          </w:p>
        </w:tc>
        <w:tc>
          <w:tcPr>
            <w:tcW w:w="886" w:type="dxa"/>
            <w:tcBorders>
              <w:top w:val="nil"/>
              <w:left w:val="nil"/>
              <w:bottom w:val="single" w:sz="4" w:space="0" w:color="C0C0C0"/>
              <w:right w:val="single" w:sz="4" w:space="0" w:color="auto"/>
            </w:tcBorders>
            <w:shd w:val="clear" w:color="auto" w:fill="auto"/>
            <w:noWrap/>
            <w:hideMark/>
          </w:tcPr>
          <w:p w14:paraId="3418EAC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125,6</w:t>
            </w:r>
          </w:p>
        </w:tc>
      </w:tr>
      <w:tr w:rsidR="00412F4A" w:rsidRPr="00412F4A" w14:paraId="1398AB7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B44977A" w14:textId="77777777" w:rsidR="00412F4A" w:rsidRPr="00412F4A" w:rsidRDefault="00412F4A" w:rsidP="00412F4A">
            <w:pPr>
              <w:rPr>
                <w:rFonts w:ascii="Arial" w:hAnsi="Arial" w:cs="Arial"/>
                <w:sz w:val="16"/>
                <w:szCs w:val="16"/>
              </w:rPr>
            </w:pPr>
            <w:r w:rsidRPr="00412F4A">
              <w:rPr>
                <w:rFonts w:ascii="Arial" w:hAnsi="Arial" w:cs="Arial"/>
                <w:sz w:val="16"/>
                <w:szCs w:val="16"/>
              </w:rPr>
              <w:t>32377</w:t>
            </w:r>
          </w:p>
        </w:tc>
        <w:tc>
          <w:tcPr>
            <w:tcW w:w="5150" w:type="dxa"/>
            <w:tcBorders>
              <w:top w:val="nil"/>
              <w:left w:val="nil"/>
              <w:bottom w:val="single" w:sz="4" w:space="0" w:color="C0C0C0"/>
              <w:right w:val="single" w:sz="4" w:space="0" w:color="auto"/>
            </w:tcBorders>
            <w:shd w:val="clear" w:color="auto" w:fill="auto"/>
            <w:hideMark/>
          </w:tcPr>
          <w:p w14:paraId="6173D718" w14:textId="77777777" w:rsidR="00412F4A" w:rsidRPr="00412F4A" w:rsidRDefault="00412F4A" w:rsidP="00412F4A">
            <w:pPr>
              <w:rPr>
                <w:rFonts w:ascii="Arial" w:hAnsi="Arial" w:cs="Arial"/>
                <w:sz w:val="16"/>
                <w:szCs w:val="16"/>
              </w:rPr>
            </w:pPr>
            <w:r w:rsidRPr="00412F4A">
              <w:rPr>
                <w:rFonts w:ascii="Arial" w:hAnsi="Arial" w:cs="Arial"/>
                <w:sz w:val="16"/>
                <w:szCs w:val="16"/>
              </w:rPr>
              <w:t>Usluge agencija, studentskog servisa (prijepisi, prijevodi i drugo)</w:t>
            </w:r>
          </w:p>
        </w:tc>
        <w:tc>
          <w:tcPr>
            <w:tcW w:w="567" w:type="dxa"/>
            <w:tcBorders>
              <w:top w:val="nil"/>
              <w:left w:val="nil"/>
              <w:bottom w:val="single" w:sz="4" w:space="0" w:color="C0C0C0"/>
              <w:right w:val="single" w:sz="4" w:space="0" w:color="auto"/>
            </w:tcBorders>
            <w:shd w:val="clear" w:color="auto" w:fill="auto"/>
            <w:hideMark/>
          </w:tcPr>
          <w:p w14:paraId="340FA14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715</w:t>
            </w:r>
          </w:p>
        </w:tc>
        <w:tc>
          <w:tcPr>
            <w:tcW w:w="1276" w:type="dxa"/>
            <w:tcBorders>
              <w:top w:val="nil"/>
              <w:left w:val="nil"/>
              <w:bottom w:val="single" w:sz="4" w:space="0" w:color="C0C0C0"/>
              <w:right w:val="single" w:sz="4" w:space="0" w:color="auto"/>
            </w:tcBorders>
            <w:shd w:val="clear" w:color="auto" w:fill="auto"/>
            <w:noWrap/>
            <w:hideMark/>
          </w:tcPr>
          <w:p w14:paraId="56AA76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11.010.549</w:t>
            </w:r>
          </w:p>
        </w:tc>
        <w:tc>
          <w:tcPr>
            <w:tcW w:w="1240" w:type="dxa"/>
            <w:tcBorders>
              <w:top w:val="nil"/>
              <w:left w:val="nil"/>
              <w:bottom w:val="single" w:sz="4" w:space="0" w:color="C0C0C0"/>
              <w:right w:val="single" w:sz="4" w:space="0" w:color="auto"/>
            </w:tcBorders>
            <w:shd w:val="clear" w:color="auto" w:fill="auto"/>
            <w:noWrap/>
            <w:hideMark/>
          </w:tcPr>
          <w:p w14:paraId="64950E6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10.985.520</w:t>
            </w:r>
          </w:p>
        </w:tc>
        <w:tc>
          <w:tcPr>
            <w:tcW w:w="886" w:type="dxa"/>
            <w:tcBorders>
              <w:top w:val="nil"/>
              <w:left w:val="nil"/>
              <w:bottom w:val="single" w:sz="4" w:space="0" w:color="C0C0C0"/>
              <w:right w:val="single" w:sz="4" w:space="0" w:color="auto"/>
            </w:tcBorders>
            <w:shd w:val="clear" w:color="auto" w:fill="auto"/>
            <w:noWrap/>
            <w:hideMark/>
          </w:tcPr>
          <w:p w14:paraId="45561C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99,8</w:t>
            </w:r>
          </w:p>
        </w:tc>
      </w:tr>
      <w:tr w:rsidR="00412F4A" w:rsidRPr="00412F4A" w14:paraId="0371407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2F7C2C9" w14:textId="77777777" w:rsidR="00412F4A" w:rsidRPr="00412F4A" w:rsidRDefault="00412F4A" w:rsidP="00412F4A">
            <w:pPr>
              <w:rPr>
                <w:rFonts w:ascii="Arial" w:hAnsi="Arial" w:cs="Arial"/>
                <w:sz w:val="16"/>
                <w:szCs w:val="16"/>
              </w:rPr>
            </w:pPr>
            <w:r w:rsidRPr="00412F4A">
              <w:rPr>
                <w:rFonts w:ascii="Arial" w:hAnsi="Arial" w:cs="Arial"/>
                <w:sz w:val="16"/>
                <w:szCs w:val="16"/>
              </w:rPr>
              <w:t>32398</w:t>
            </w:r>
          </w:p>
        </w:tc>
        <w:tc>
          <w:tcPr>
            <w:tcW w:w="5150" w:type="dxa"/>
            <w:tcBorders>
              <w:top w:val="nil"/>
              <w:left w:val="nil"/>
              <w:bottom w:val="single" w:sz="4" w:space="0" w:color="C0C0C0"/>
              <w:right w:val="single" w:sz="4" w:space="0" w:color="auto"/>
            </w:tcBorders>
            <w:shd w:val="clear" w:color="auto" w:fill="auto"/>
            <w:hideMark/>
          </w:tcPr>
          <w:p w14:paraId="55F873D5" w14:textId="77777777" w:rsidR="00412F4A" w:rsidRPr="00412F4A" w:rsidRDefault="00412F4A" w:rsidP="00412F4A">
            <w:pPr>
              <w:rPr>
                <w:rFonts w:ascii="Arial" w:hAnsi="Arial" w:cs="Arial"/>
                <w:sz w:val="16"/>
                <w:szCs w:val="16"/>
              </w:rPr>
            </w:pPr>
            <w:r w:rsidRPr="00412F4A">
              <w:rPr>
                <w:rFonts w:ascii="Arial" w:hAnsi="Arial" w:cs="Arial"/>
                <w:sz w:val="16"/>
                <w:szCs w:val="16"/>
              </w:rPr>
              <w:t>Naknada za energetsku uslugu</w:t>
            </w:r>
          </w:p>
        </w:tc>
        <w:tc>
          <w:tcPr>
            <w:tcW w:w="567" w:type="dxa"/>
            <w:tcBorders>
              <w:top w:val="nil"/>
              <w:left w:val="nil"/>
              <w:bottom w:val="single" w:sz="4" w:space="0" w:color="C0C0C0"/>
              <w:right w:val="single" w:sz="4" w:space="0" w:color="auto"/>
            </w:tcBorders>
            <w:shd w:val="clear" w:color="auto" w:fill="auto"/>
            <w:hideMark/>
          </w:tcPr>
          <w:p w14:paraId="378091E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716</w:t>
            </w:r>
          </w:p>
        </w:tc>
        <w:tc>
          <w:tcPr>
            <w:tcW w:w="1276" w:type="dxa"/>
            <w:tcBorders>
              <w:top w:val="nil"/>
              <w:left w:val="nil"/>
              <w:bottom w:val="single" w:sz="4" w:space="0" w:color="C0C0C0"/>
              <w:right w:val="single" w:sz="4" w:space="0" w:color="auto"/>
            </w:tcBorders>
            <w:shd w:val="clear" w:color="auto" w:fill="auto"/>
            <w:noWrap/>
            <w:hideMark/>
          </w:tcPr>
          <w:p w14:paraId="5A6A88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2.641.212</w:t>
            </w:r>
          </w:p>
        </w:tc>
        <w:tc>
          <w:tcPr>
            <w:tcW w:w="1240" w:type="dxa"/>
            <w:tcBorders>
              <w:top w:val="nil"/>
              <w:left w:val="nil"/>
              <w:bottom w:val="single" w:sz="4" w:space="0" w:color="C0C0C0"/>
              <w:right w:val="single" w:sz="4" w:space="0" w:color="auto"/>
            </w:tcBorders>
            <w:shd w:val="clear" w:color="auto" w:fill="auto"/>
            <w:noWrap/>
            <w:hideMark/>
          </w:tcPr>
          <w:p w14:paraId="43F76C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2.626.506</w:t>
            </w:r>
          </w:p>
        </w:tc>
        <w:tc>
          <w:tcPr>
            <w:tcW w:w="886" w:type="dxa"/>
            <w:tcBorders>
              <w:top w:val="nil"/>
              <w:left w:val="nil"/>
              <w:bottom w:val="single" w:sz="4" w:space="0" w:color="C0C0C0"/>
              <w:right w:val="single" w:sz="4" w:space="0" w:color="auto"/>
            </w:tcBorders>
            <w:shd w:val="clear" w:color="auto" w:fill="auto"/>
            <w:noWrap/>
            <w:hideMark/>
          </w:tcPr>
          <w:p w14:paraId="060B88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99,4</w:t>
            </w:r>
          </w:p>
        </w:tc>
      </w:tr>
      <w:tr w:rsidR="00412F4A" w:rsidRPr="00412F4A" w14:paraId="55B14D7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AC2C1BD" w14:textId="77777777" w:rsidR="00412F4A" w:rsidRPr="00412F4A" w:rsidRDefault="00412F4A" w:rsidP="00412F4A">
            <w:pPr>
              <w:rPr>
                <w:rFonts w:ascii="Arial" w:hAnsi="Arial" w:cs="Arial"/>
                <w:sz w:val="16"/>
                <w:szCs w:val="16"/>
              </w:rPr>
            </w:pPr>
            <w:r w:rsidRPr="00412F4A">
              <w:rPr>
                <w:rFonts w:ascii="Arial" w:hAnsi="Arial" w:cs="Arial"/>
                <w:sz w:val="16"/>
                <w:szCs w:val="16"/>
              </w:rPr>
              <w:t>32911</w:t>
            </w:r>
          </w:p>
        </w:tc>
        <w:tc>
          <w:tcPr>
            <w:tcW w:w="5150" w:type="dxa"/>
            <w:tcBorders>
              <w:top w:val="nil"/>
              <w:left w:val="nil"/>
              <w:bottom w:val="single" w:sz="4" w:space="0" w:color="C0C0C0"/>
              <w:right w:val="single" w:sz="4" w:space="0" w:color="auto"/>
            </w:tcBorders>
            <w:shd w:val="clear" w:color="auto" w:fill="auto"/>
            <w:hideMark/>
          </w:tcPr>
          <w:p w14:paraId="0C8F4575"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rad članovima predstavničkih i izvršnih tijela i upravnih vijeća</w:t>
            </w:r>
          </w:p>
        </w:tc>
        <w:tc>
          <w:tcPr>
            <w:tcW w:w="567" w:type="dxa"/>
            <w:tcBorders>
              <w:top w:val="nil"/>
              <w:left w:val="nil"/>
              <w:bottom w:val="single" w:sz="4" w:space="0" w:color="C0C0C0"/>
              <w:right w:val="single" w:sz="4" w:space="0" w:color="auto"/>
            </w:tcBorders>
            <w:shd w:val="clear" w:color="auto" w:fill="auto"/>
            <w:hideMark/>
          </w:tcPr>
          <w:p w14:paraId="6F684C2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717</w:t>
            </w:r>
          </w:p>
        </w:tc>
        <w:tc>
          <w:tcPr>
            <w:tcW w:w="1276" w:type="dxa"/>
            <w:tcBorders>
              <w:top w:val="nil"/>
              <w:left w:val="nil"/>
              <w:bottom w:val="single" w:sz="4" w:space="0" w:color="C0C0C0"/>
              <w:right w:val="single" w:sz="4" w:space="0" w:color="auto"/>
            </w:tcBorders>
            <w:shd w:val="clear" w:color="auto" w:fill="auto"/>
            <w:noWrap/>
            <w:hideMark/>
          </w:tcPr>
          <w:p w14:paraId="0F3E6C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3.930.640</w:t>
            </w:r>
          </w:p>
        </w:tc>
        <w:tc>
          <w:tcPr>
            <w:tcW w:w="1240" w:type="dxa"/>
            <w:tcBorders>
              <w:top w:val="nil"/>
              <w:left w:val="nil"/>
              <w:bottom w:val="single" w:sz="4" w:space="0" w:color="C0C0C0"/>
              <w:right w:val="single" w:sz="4" w:space="0" w:color="auto"/>
            </w:tcBorders>
            <w:shd w:val="clear" w:color="auto" w:fill="auto"/>
            <w:noWrap/>
            <w:hideMark/>
          </w:tcPr>
          <w:p w14:paraId="68CCC0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5.031.456</w:t>
            </w:r>
          </w:p>
        </w:tc>
        <w:tc>
          <w:tcPr>
            <w:tcW w:w="886" w:type="dxa"/>
            <w:tcBorders>
              <w:top w:val="nil"/>
              <w:left w:val="nil"/>
              <w:bottom w:val="single" w:sz="4" w:space="0" w:color="C0C0C0"/>
              <w:right w:val="single" w:sz="4" w:space="0" w:color="auto"/>
            </w:tcBorders>
            <w:shd w:val="clear" w:color="auto" w:fill="auto"/>
            <w:noWrap/>
            <w:hideMark/>
          </w:tcPr>
          <w:p w14:paraId="11F742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128,0</w:t>
            </w:r>
          </w:p>
        </w:tc>
      </w:tr>
      <w:tr w:rsidR="00412F4A" w:rsidRPr="00412F4A" w14:paraId="6F97DC8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DF4FD9C" w14:textId="77777777" w:rsidR="00412F4A" w:rsidRPr="00412F4A" w:rsidRDefault="00412F4A" w:rsidP="00412F4A">
            <w:pPr>
              <w:rPr>
                <w:rFonts w:ascii="Arial" w:hAnsi="Arial" w:cs="Arial"/>
                <w:sz w:val="16"/>
                <w:szCs w:val="16"/>
              </w:rPr>
            </w:pPr>
            <w:r w:rsidRPr="00412F4A">
              <w:rPr>
                <w:rFonts w:ascii="Arial" w:hAnsi="Arial" w:cs="Arial"/>
                <w:sz w:val="16"/>
                <w:szCs w:val="16"/>
              </w:rPr>
              <w:t>32923</w:t>
            </w:r>
          </w:p>
        </w:tc>
        <w:tc>
          <w:tcPr>
            <w:tcW w:w="5150" w:type="dxa"/>
            <w:tcBorders>
              <w:top w:val="nil"/>
              <w:left w:val="nil"/>
              <w:bottom w:val="single" w:sz="4" w:space="0" w:color="C0C0C0"/>
              <w:right w:val="single" w:sz="4" w:space="0" w:color="auto"/>
            </w:tcBorders>
            <w:shd w:val="clear" w:color="auto" w:fill="auto"/>
            <w:hideMark/>
          </w:tcPr>
          <w:p w14:paraId="0AB2126E" w14:textId="77777777" w:rsidR="00412F4A" w:rsidRPr="00412F4A" w:rsidRDefault="00412F4A" w:rsidP="00412F4A">
            <w:pPr>
              <w:rPr>
                <w:rFonts w:ascii="Arial" w:hAnsi="Arial" w:cs="Arial"/>
                <w:sz w:val="16"/>
                <w:szCs w:val="16"/>
              </w:rPr>
            </w:pPr>
            <w:r w:rsidRPr="00412F4A">
              <w:rPr>
                <w:rFonts w:ascii="Arial" w:hAnsi="Arial" w:cs="Arial"/>
                <w:sz w:val="16"/>
                <w:szCs w:val="16"/>
              </w:rPr>
              <w:t>Premije osiguranja zaposlenih</w:t>
            </w:r>
          </w:p>
        </w:tc>
        <w:tc>
          <w:tcPr>
            <w:tcW w:w="567" w:type="dxa"/>
            <w:tcBorders>
              <w:top w:val="nil"/>
              <w:left w:val="nil"/>
              <w:bottom w:val="single" w:sz="4" w:space="0" w:color="C0C0C0"/>
              <w:right w:val="single" w:sz="4" w:space="0" w:color="auto"/>
            </w:tcBorders>
            <w:shd w:val="clear" w:color="auto" w:fill="auto"/>
            <w:hideMark/>
          </w:tcPr>
          <w:p w14:paraId="6C79C7B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718</w:t>
            </w:r>
          </w:p>
        </w:tc>
        <w:tc>
          <w:tcPr>
            <w:tcW w:w="1276" w:type="dxa"/>
            <w:tcBorders>
              <w:top w:val="nil"/>
              <w:left w:val="nil"/>
              <w:bottom w:val="single" w:sz="4" w:space="0" w:color="C0C0C0"/>
              <w:right w:val="single" w:sz="4" w:space="0" w:color="auto"/>
            </w:tcBorders>
            <w:shd w:val="clear" w:color="auto" w:fill="auto"/>
            <w:noWrap/>
            <w:hideMark/>
          </w:tcPr>
          <w:p w14:paraId="16F0D6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1.596.292</w:t>
            </w:r>
          </w:p>
        </w:tc>
        <w:tc>
          <w:tcPr>
            <w:tcW w:w="1240" w:type="dxa"/>
            <w:tcBorders>
              <w:top w:val="nil"/>
              <w:left w:val="nil"/>
              <w:bottom w:val="single" w:sz="4" w:space="0" w:color="C0C0C0"/>
              <w:right w:val="single" w:sz="4" w:space="0" w:color="auto"/>
            </w:tcBorders>
            <w:shd w:val="clear" w:color="auto" w:fill="auto"/>
            <w:noWrap/>
            <w:hideMark/>
          </w:tcPr>
          <w:p w14:paraId="3067D7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6.337.133</w:t>
            </w:r>
          </w:p>
        </w:tc>
        <w:tc>
          <w:tcPr>
            <w:tcW w:w="886" w:type="dxa"/>
            <w:tcBorders>
              <w:top w:val="nil"/>
              <w:left w:val="nil"/>
              <w:bottom w:val="single" w:sz="4" w:space="0" w:color="C0C0C0"/>
              <w:right w:val="single" w:sz="4" w:space="0" w:color="auto"/>
            </w:tcBorders>
            <w:shd w:val="clear" w:color="auto" w:fill="auto"/>
            <w:noWrap/>
            <w:hideMark/>
          </w:tcPr>
          <w:p w14:paraId="1AB011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397,0</w:t>
            </w:r>
          </w:p>
        </w:tc>
      </w:tr>
      <w:tr w:rsidR="00412F4A" w:rsidRPr="00412F4A" w14:paraId="2816AE8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FF31D07" w14:textId="77777777" w:rsidR="00412F4A" w:rsidRPr="00412F4A" w:rsidRDefault="00412F4A" w:rsidP="00412F4A">
            <w:pPr>
              <w:rPr>
                <w:rFonts w:ascii="Arial" w:hAnsi="Arial" w:cs="Arial"/>
                <w:sz w:val="16"/>
                <w:szCs w:val="16"/>
              </w:rPr>
            </w:pPr>
            <w:r w:rsidRPr="00412F4A">
              <w:rPr>
                <w:rFonts w:ascii="Arial" w:hAnsi="Arial" w:cs="Arial"/>
                <w:sz w:val="16"/>
                <w:szCs w:val="16"/>
              </w:rPr>
              <w:t>34111</w:t>
            </w:r>
          </w:p>
        </w:tc>
        <w:tc>
          <w:tcPr>
            <w:tcW w:w="5150" w:type="dxa"/>
            <w:tcBorders>
              <w:top w:val="nil"/>
              <w:left w:val="nil"/>
              <w:bottom w:val="single" w:sz="4" w:space="0" w:color="C0C0C0"/>
              <w:right w:val="single" w:sz="4" w:space="0" w:color="auto"/>
            </w:tcBorders>
            <w:shd w:val="clear" w:color="auto" w:fill="auto"/>
            <w:hideMark/>
          </w:tcPr>
          <w:p w14:paraId="1CAD5935"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izdane trezorske zapise u zemlji</w:t>
            </w:r>
          </w:p>
        </w:tc>
        <w:tc>
          <w:tcPr>
            <w:tcW w:w="567" w:type="dxa"/>
            <w:tcBorders>
              <w:top w:val="nil"/>
              <w:left w:val="nil"/>
              <w:bottom w:val="single" w:sz="4" w:space="0" w:color="C0C0C0"/>
              <w:right w:val="single" w:sz="4" w:space="0" w:color="auto"/>
            </w:tcBorders>
            <w:shd w:val="clear" w:color="auto" w:fill="auto"/>
            <w:hideMark/>
          </w:tcPr>
          <w:p w14:paraId="4143FA8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719</w:t>
            </w:r>
          </w:p>
        </w:tc>
        <w:tc>
          <w:tcPr>
            <w:tcW w:w="1276" w:type="dxa"/>
            <w:tcBorders>
              <w:top w:val="nil"/>
              <w:left w:val="nil"/>
              <w:bottom w:val="single" w:sz="4" w:space="0" w:color="C0C0C0"/>
              <w:right w:val="single" w:sz="4" w:space="0" w:color="auto"/>
            </w:tcBorders>
            <w:shd w:val="clear" w:color="auto" w:fill="auto"/>
            <w:noWrap/>
            <w:hideMark/>
          </w:tcPr>
          <w:p w14:paraId="67EFEB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A1E3C7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503A6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3EAC81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9313B0C" w14:textId="77777777" w:rsidR="00412F4A" w:rsidRPr="00412F4A" w:rsidRDefault="00412F4A" w:rsidP="00412F4A">
            <w:pPr>
              <w:rPr>
                <w:rFonts w:ascii="Arial" w:hAnsi="Arial" w:cs="Arial"/>
                <w:sz w:val="16"/>
                <w:szCs w:val="16"/>
              </w:rPr>
            </w:pPr>
            <w:r w:rsidRPr="00412F4A">
              <w:rPr>
                <w:rFonts w:ascii="Arial" w:hAnsi="Arial" w:cs="Arial"/>
                <w:sz w:val="16"/>
                <w:szCs w:val="16"/>
              </w:rPr>
              <w:t>34112</w:t>
            </w:r>
          </w:p>
        </w:tc>
        <w:tc>
          <w:tcPr>
            <w:tcW w:w="5150" w:type="dxa"/>
            <w:tcBorders>
              <w:top w:val="nil"/>
              <w:left w:val="nil"/>
              <w:bottom w:val="single" w:sz="4" w:space="0" w:color="C0C0C0"/>
              <w:right w:val="single" w:sz="4" w:space="0" w:color="auto"/>
            </w:tcBorders>
            <w:shd w:val="clear" w:color="auto" w:fill="auto"/>
            <w:hideMark/>
          </w:tcPr>
          <w:p w14:paraId="40B2E6F8"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izdane trezorske zapise u inozemstvu</w:t>
            </w:r>
          </w:p>
        </w:tc>
        <w:tc>
          <w:tcPr>
            <w:tcW w:w="567" w:type="dxa"/>
            <w:tcBorders>
              <w:top w:val="nil"/>
              <w:left w:val="nil"/>
              <w:bottom w:val="single" w:sz="4" w:space="0" w:color="C0C0C0"/>
              <w:right w:val="single" w:sz="4" w:space="0" w:color="auto"/>
            </w:tcBorders>
            <w:shd w:val="clear" w:color="auto" w:fill="auto"/>
            <w:hideMark/>
          </w:tcPr>
          <w:p w14:paraId="2A5386F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720</w:t>
            </w:r>
          </w:p>
        </w:tc>
        <w:tc>
          <w:tcPr>
            <w:tcW w:w="1276" w:type="dxa"/>
            <w:tcBorders>
              <w:top w:val="nil"/>
              <w:left w:val="nil"/>
              <w:bottom w:val="single" w:sz="4" w:space="0" w:color="C0C0C0"/>
              <w:right w:val="single" w:sz="4" w:space="0" w:color="auto"/>
            </w:tcBorders>
            <w:shd w:val="clear" w:color="auto" w:fill="auto"/>
            <w:noWrap/>
            <w:hideMark/>
          </w:tcPr>
          <w:p w14:paraId="616EA2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C5830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E490FA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475D89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10B2AAC" w14:textId="77777777" w:rsidR="00412F4A" w:rsidRPr="00412F4A" w:rsidRDefault="00412F4A" w:rsidP="00412F4A">
            <w:pPr>
              <w:rPr>
                <w:rFonts w:ascii="Arial" w:hAnsi="Arial" w:cs="Arial"/>
                <w:sz w:val="16"/>
                <w:szCs w:val="16"/>
              </w:rPr>
            </w:pPr>
            <w:r w:rsidRPr="00412F4A">
              <w:rPr>
                <w:rFonts w:ascii="Arial" w:hAnsi="Arial" w:cs="Arial"/>
                <w:sz w:val="16"/>
                <w:szCs w:val="16"/>
              </w:rPr>
              <w:t>34121</w:t>
            </w:r>
          </w:p>
        </w:tc>
        <w:tc>
          <w:tcPr>
            <w:tcW w:w="5150" w:type="dxa"/>
            <w:tcBorders>
              <w:top w:val="nil"/>
              <w:left w:val="nil"/>
              <w:bottom w:val="single" w:sz="4" w:space="0" w:color="C0C0C0"/>
              <w:right w:val="single" w:sz="4" w:space="0" w:color="auto"/>
            </w:tcBorders>
            <w:shd w:val="clear" w:color="auto" w:fill="auto"/>
            <w:hideMark/>
          </w:tcPr>
          <w:p w14:paraId="2470B5D1"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izdane mjenice u domaćoj valuti</w:t>
            </w:r>
          </w:p>
        </w:tc>
        <w:tc>
          <w:tcPr>
            <w:tcW w:w="567" w:type="dxa"/>
            <w:tcBorders>
              <w:top w:val="nil"/>
              <w:left w:val="nil"/>
              <w:bottom w:val="single" w:sz="4" w:space="0" w:color="C0C0C0"/>
              <w:right w:val="single" w:sz="4" w:space="0" w:color="auto"/>
            </w:tcBorders>
            <w:shd w:val="clear" w:color="auto" w:fill="auto"/>
            <w:hideMark/>
          </w:tcPr>
          <w:p w14:paraId="12FBE8A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721</w:t>
            </w:r>
          </w:p>
        </w:tc>
        <w:tc>
          <w:tcPr>
            <w:tcW w:w="1276" w:type="dxa"/>
            <w:tcBorders>
              <w:top w:val="nil"/>
              <w:left w:val="nil"/>
              <w:bottom w:val="single" w:sz="4" w:space="0" w:color="C0C0C0"/>
              <w:right w:val="single" w:sz="4" w:space="0" w:color="auto"/>
            </w:tcBorders>
            <w:shd w:val="clear" w:color="auto" w:fill="auto"/>
            <w:noWrap/>
            <w:hideMark/>
          </w:tcPr>
          <w:p w14:paraId="6518DF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642A2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5713E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B738AC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803A4CC" w14:textId="77777777" w:rsidR="00412F4A" w:rsidRPr="00412F4A" w:rsidRDefault="00412F4A" w:rsidP="00412F4A">
            <w:pPr>
              <w:rPr>
                <w:rFonts w:ascii="Arial" w:hAnsi="Arial" w:cs="Arial"/>
                <w:sz w:val="16"/>
                <w:szCs w:val="16"/>
              </w:rPr>
            </w:pPr>
            <w:r w:rsidRPr="00412F4A">
              <w:rPr>
                <w:rFonts w:ascii="Arial" w:hAnsi="Arial" w:cs="Arial"/>
                <w:sz w:val="16"/>
                <w:szCs w:val="16"/>
              </w:rPr>
              <w:t>34122</w:t>
            </w:r>
          </w:p>
        </w:tc>
        <w:tc>
          <w:tcPr>
            <w:tcW w:w="5150" w:type="dxa"/>
            <w:tcBorders>
              <w:top w:val="nil"/>
              <w:left w:val="nil"/>
              <w:bottom w:val="single" w:sz="4" w:space="0" w:color="C0C0C0"/>
              <w:right w:val="single" w:sz="4" w:space="0" w:color="auto"/>
            </w:tcBorders>
            <w:shd w:val="clear" w:color="auto" w:fill="auto"/>
            <w:hideMark/>
          </w:tcPr>
          <w:p w14:paraId="1ED614EE"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izdane mjenice u stranoj valuti</w:t>
            </w:r>
          </w:p>
        </w:tc>
        <w:tc>
          <w:tcPr>
            <w:tcW w:w="567" w:type="dxa"/>
            <w:tcBorders>
              <w:top w:val="nil"/>
              <w:left w:val="nil"/>
              <w:bottom w:val="single" w:sz="4" w:space="0" w:color="C0C0C0"/>
              <w:right w:val="single" w:sz="4" w:space="0" w:color="auto"/>
            </w:tcBorders>
            <w:shd w:val="clear" w:color="auto" w:fill="auto"/>
            <w:hideMark/>
          </w:tcPr>
          <w:p w14:paraId="15EDBAB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722</w:t>
            </w:r>
          </w:p>
        </w:tc>
        <w:tc>
          <w:tcPr>
            <w:tcW w:w="1276" w:type="dxa"/>
            <w:tcBorders>
              <w:top w:val="nil"/>
              <w:left w:val="nil"/>
              <w:bottom w:val="single" w:sz="4" w:space="0" w:color="C0C0C0"/>
              <w:right w:val="single" w:sz="4" w:space="0" w:color="auto"/>
            </w:tcBorders>
            <w:shd w:val="clear" w:color="auto" w:fill="auto"/>
            <w:noWrap/>
            <w:hideMark/>
          </w:tcPr>
          <w:p w14:paraId="5C21BB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511CC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6D098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5C09BD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A9FA239" w14:textId="77777777" w:rsidR="00412F4A" w:rsidRPr="00412F4A" w:rsidRDefault="00412F4A" w:rsidP="00412F4A">
            <w:pPr>
              <w:rPr>
                <w:rFonts w:ascii="Arial" w:hAnsi="Arial" w:cs="Arial"/>
                <w:sz w:val="16"/>
                <w:szCs w:val="16"/>
              </w:rPr>
            </w:pPr>
            <w:r w:rsidRPr="00412F4A">
              <w:rPr>
                <w:rFonts w:ascii="Arial" w:hAnsi="Arial" w:cs="Arial"/>
                <w:sz w:val="16"/>
                <w:szCs w:val="16"/>
              </w:rPr>
              <w:t>34131</w:t>
            </w:r>
          </w:p>
        </w:tc>
        <w:tc>
          <w:tcPr>
            <w:tcW w:w="5150" w:type="dxa"/>
            <w:tcBorders>
              <w:top w:val="nil"/>
              <w:left w:val="nil"/>
              <w:bottom w:val="single" w:sz="4" w:space="0" w:color="C0C0C0"/>
              <w:right w:val="single" w:sz="4" w:space="0" w:color="auto"/>
            </w:tcBorders>
            <w:shd w:val="clear" w:color="auto" w:fill="auto"/>
            <w:hideMark/>
          </w:tcPr>
          <w:p w14:paraId="691F4BE2"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izdane obveznice u zemlji</w:t>
            </w:r>
          </w:p>
        </w:tc>
        <w:tc>
          <w:tcPr>
            <w:tcW w:w="567" w:type="dxa"/>
            <w:tcBorders>
              <w:top w:val="nil"/>
              <w:left w:val="nil"/>
              <w:bottom w:val="single" w:sz="4" w:space="0" w:color="C0C0C0"/>
              <w:right w:val="single" w:sz="4" w:space="0" w:color="auto"/>
            </w:tcBorders>
            <w:shd w:val="clear" w:color="auto" w:fill="auto"/>
            <w:hideMark/>
          </w:tcPr>
          <w:p w14:paraId="70AEFB8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723</w:t>
            </w:r>
          </w:p>
        </w:tc>
        <w:tc>
          <w:tcPr>
            <w:tcW w:w="1276" w:type="dxa"/>
            <w:tcBorders>
              <w:top w:val="nil"/>
              <w:left w:val="nil"/>
              <w:bottom w:val="single" w:sz="4" w:space="0" w:color="C0C0C0"/>
              <w:right w:val="single" w:sz="4" w:space="0" w:color="auto"/>
            </w:tcBorders>
            <w:shd w:val="clear" w:color="auto" w:fill="auto"/>
            <w:noWrap/>
            <w:hideMark/>
          </w:tcPr>
          <w:p w14:paraId="03F3A5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51A98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85952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A839B6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927CF9C" w14:textId="77777777" w:rsidR="00412F4A" w:rsidRPr="00412F4A" w:rsidRDefault="00412F4A" w:rsidP="00412F4A">
            <w:pPr>
              <w:rPr>
                <w:rFonts w:ascii="Arial" w:hAnsi="Arial" w:cs="Arial"/>
                <w:sz w:val="16"/>
                <w:szCs w:val="16"/>
              </w:rPr>
            </w:pPr>
            <w:r w:rsidRPr="00412F4A">
              <w:rPr>
                <w:rFonts w:ascii="Arial" w:hAnsi="Arial" w:cs="Arial"/>
                <w:sz w:val="16"/>
                <w:szCs w:val="16"/>
              </w:rPr>
              <w:t>34132</w:t>
            </w:r>
          </w:p>
        </w:tc>
        <w:tc>
          <w:tcPr>
            <w:tcW w:w="5150" w:type="dxa"/>
            <w:tcBorders>
              <w:top w:val="nil"/>
              <w:left w:val="nil"/>
              <w:bottom w:val="single" w:sz="4" w:space="0" w:color="C0C0C0"/>
              <w:right w:val="single" w:sz="4" w:space="0" w:color="auto"/>
            </w:tcBorders>
            <w:shd w:val="clear" w:color="auto" w:fill="auto"/>
            <w:hideMark/>
          </w:tcPr>
          <w:p w14:paraId="07549693"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izdane obveznice u inozemstvu</w:t>
            </w:r>
          </w:p>
        </w:tc>
        <w:tc>
          <w:tcPr>
            <w:tcW w:w="567" w:type="dxa"/>
            <w:tcBorders>
              <w:top w:val="nil"/>
              <w:left w:val="nil"/>
              <w:bottom w:val="single" w:sz="4" w:space="0" w:color="C0C0C0"/>
              <w:right w:val="single" w:sz="4" w:space="0" w:color="auto"/>
            </w:tcBorders>
            <w:shd w:val="clear" w:color="auto" w:fill="auto"/>
            <w:hideMark/>
          </w:tcPr>
          <w:p w14:paraId="5321457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724</w:t>
            </w:r>
          </w:p>
        </w:tc>
        <w:tc>
          <w:tcPr>
            <w:tcW w:w="1276" w:type="dxa"/>
            <w:tcBorders>
              <w:top w:val="nil"/>
              <w:left w:val="nil"/>
              <w:bottom w:val="single" w:sz="4" w:space="0" w:color="C0C0C0"/>
              <w:right w:val="single" w:sz="4" w:space="0" w:color="auto"/>
            </w:tcBorders>
            <w:shd w:val="clear" w:color="auto" w:fill="auto"/>
            <w:noWrap/>
            <w:hideMark/>
          </w:tcPr>
          <w:p w14:paraId="3E72CB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4FCD0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1CAC2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D71285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5ECC198" w14:textId="77777777" w:rsidR="00412F4A" w:rsidRPr="00412F4A" w:rsidRDefault="00412F4A" w:rsidP="00412F4A">
            <w:pPr>
              <w:rPr>
                <w:rFonts w:ascii="Arial" w:hAnsi="Arial" w:cs="Arial"/>
                <w:sz w:val="16"/>
                <w:szCs w:val="16"/>
              </w:rPr>
            </w:pPr>
            <w:r w:rsidRPr="00412F4A">
              <w:rPr>
                <w:rFonts w:ascii="Arial" w:hAnsi="Arial" w:cs="Arial"/>
                <w:sz w:val="16"/>
                <w:szCs w:val="16"/>
              </w:rPr>
              <w:t>34191</w:t>
            </w:r>
          </w:p>
        </w:tc>
        <w:tc>
          <w:tcPr>
            <w:tcW w:w="5150" w:type="dxa"/>
            <w:tcBorders>
              <w:top w:val="nil"/>
              <w:left w:val="nil"/>
              <w:bottom w:val="single" w:sz="4" w:space="0" w:color="C0C0C0"/>
              <w:right w:val="single" w:sz="4" w:space="0" w:color="auto"/>
            </w:tcBorders>
            <w:shd w:val="clear" w:color="auto" w:fill="auto"/>
            <w:hideMark/>
          </w:tcPr>
          <w:p w14:paraId="66CB972B"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ostale vrijednosne papire u zemlji</w:t>
            </w:r>
          </w:p>
        </w:tc>
        <w:tc>
          <w:tcPr>
            <w:tcW w:w="567" w:type="dxa"/>
            <w:tcBorders>
              <w:top w:val="nil"/>
              <w:left w:val="nil"/>
              <w:bottom w:val="single" w:sz="4" w:space="0" w:color="C0C0C0"/>
              <w:right w:val="single" w:sz="4" w:space="0" w:color="auto"/>
            </w:tcBorders>
            <w:shd w:val="clear" w:color="auto" w:fill="auto"/>
            <w:hideMark/>
          </w:tcPr>
          <w:p w14:paraId="2B733A3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725</w:t>
            </w:r>
          </w:p>
        </w:tc>
        <w:tc>
          <w:tcPr>
            <w:tcW w:w="1276" w:type="dxa"/>
            <w:tcBorders>
              <w:top w:val="nil"/>
              <w:left w:val="nil"/>
              <w:bottom w:val="single" w:sz="4" w:space="0" w:color="C0C0C0"/>
              <w:right w:val="single" w:sz="4" w:space="0" w:color="auto"/>
            </w:tcBorders>
            <w:shd w:val="clear" w:color="auto" w:fill="auto"/>
            <w:noWrap/>
            <w:hideMark/>
          </w:tcPr>
          <w:p w14:paraId="7E8E2C6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F4A10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76DE1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63B2E6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924A170" w14:textId="77777777" w:rsidR="00412F4A" w:rsidRPr="00412F4A" w:rsidRDefault="00412F4A" w:rsidP="00412F4A">
            <w:pPr>
              <w:rPr>
                <w:rFonts w:ascii="Arial" w:hAnsi="Arial" w:cs="Arial"/>
                <w:sz w:val="16"/>
                <w:szCs w:val="16"/>
              </w:rPr>
            </w:pPr>
            <w:r w:rsidRPr="00412F4A">
              <w:rPr>
                <w:rFonts w:ascii="Arial" w:hAnsi="Arial" w:cs="Arial"/>
                <w:sz w:val="16"/>
                <w:szCs w:val="16"/>
              </w:rPr>
              <w:t>34192</w:t>
            </w:r>
          </w:p>
        </w:tc>
        <w:tc>
          <w:tcPr>
            <w:tcW w:w="5150" w:type="dxa"/>
            <w:tcBorders>
              <w:top w:val="nil"/>
              <w:left w:val="nil"/>
              <w:bottom w:val="single" w:sz="4" w:space="0" w:color="C0C0C0"/>
              <w:right w:val="single" w:sz="4" w:space="0" w:color="auto"/>
            </w:tcBorders>
            <w:shd w:val="clear" w:color="auto" w:fill="auto"/>
            <w:hideMark/>
          </w:tcPr>
          <w:p w14:paraId="6D5222BF"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ostale vrijednosne papire u inozemstvu</w:t>
            </w:r>
          </w:p>
        </w:tc>
        <w:tc>
          <w:tcPr>
            <w:tcW w:w="567" w:type="dxa"/>
            <w:tcBorders>
              <w:top w:val="nil"/>
              <w:left w:val="nil"/>
              <w:bottom w:val="single" w:sz="4" w:space="0" w:color="C0C0C0"/>
              <w:right w:val="single" w:sz="4" w:space="0" w:color="auto"/>
            </w:tcBorders>
            <w:shd w:val="clear" w:color="auto" w:fill="auto"/>
            <w:hideMark/>
          </w:tcPr>
          <w:p w14:paraId="030BEA2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726</w:t>
            </w:r>
          </w:p>
        </w:tc>
        <w:tc>
          <w:tcPr>
            <w:tcW w:w="1276" w:type="dxa"/>
            <w:tcBorders>
              <w:top w:val="nil"/>
              <w:left w:val="nil"/>
              <w:bottom w:val="single" w:sz="4" w:space="0" w:color="C0C0C0"/>
              <w:right w:val="single" w:sz="4" w:space="0" w:color="auto"/>
            </w:tcBorders>
            <w:shd w:val="clear" w:color="auto" w:fill="auto"/>
            <w:noWrap/>
            <w:hideMark/>
          </w:tcPr>
          <w:p w14:paraId="7B22C2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F82A9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BA0A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0DD3B8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77030A2" w14:textId="77777777" w:rsidR="00412F4A" w:rsidRPr="00412F4A" w:rsidRDefault="00412F4A" w:rsidP="00412F4A">
            <w:pPr>
              <w:rPr>
                <w:rFonts w:ascii="Arial" w:hAnsi="Arial" w:cs="Arial"/>
                <w:sz w:val="16"/>
                <w:szCs w:val="16"/>
              </w:rPr>
            </w:pPr>
            <w:r w:rsidRPr="00412F4A">
              <w:rPr>
                <w:rFonts w:ascii="Arial" w:hAnsi="Arial" w:cs="Arial"/>
                <w:sz w:val="16"/>
                <w:szCs w:val="16"/>
              </w:rPr>
              <w:t>34213</w:t>
            </w:r>
          </w:p>
        </w:tc>
        <w:tc>
          <w:tcPr>
            <w:tcW w:w="5150" w:type="dxa"/>
            <w:tcBorders>
              <w:top w:val="nil"/>
              <w:left w:val="nil"/>
              <w:bottom w:val="single" w:sz="4" w:space="0" w:color="C0C0C0"/>
              <w:right w:val="single" w:sz="4" w:space="0" w:color="auto"/>
            </w:tcBorders>
            <w:shd w:val="clear" w:color="auto" w:fill="auto"/>
            <w:hideMark/>
          </w:tcPr>
          <w:p w14:paraId="5606A36C"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međunarodnih organizacija</w:t>
            </w:r>
          </w:p>
        </w:tc>
        <w:tc>
          <w:tcPr>
            <w:tcW w:w="567" w:type="dxa"/>
            <w:tcBorders>
              <w:top w:val="nil"/>
              <w:left w:val="nil"/>
              <w:bottom w:val="single" w:sz="4" w:space="0" w:color="C0C0C0"/>
              <w:right w:val="single" w:sz="4" w:space="0" w:color="auto"/>
            </w:tcBorders>
            <w:shd w:val="clear" w:color="auto" w:fill="auto"/>
            <w:hideMark/>
          </w:tcPr>
          <w:p w14:paraId="57B847A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727</w:t>
            </w:r>
          </w:p>
        </w:tc>
        <w:tc>
          <w:tcPr>
            <w:tcW w:w="1276" w:type="dxa"/>
            <w:tcBorders>
              <w:top w:val="nil"/>
              <w:left w:val="nil"/>
              <w:bottom w:val="single" w:sz="4" w:space="0" w:color="C0C0C0"/>
              <w:right w:val="single" w:sz="4" w:space="0" w:color="auto"/>
            </w:tcBorders>
            <w:shd w:val="clear" w:color="auto" w:fill="auto"/>
            <w:noWrap/>
            <w:hideMark/>
          </w:tcPr>
          <w:p w14:paraId="53A13D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BC1A9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F99F8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EA1113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2428017" w14:textId="77777777" w:rsidR="00412F4A" w:rsidRPr="00412F4A" w:rsidRDefault="00412F4A" w:rsidP="00412F4A">
            <w:pPr>
              <w:rPr>
                <w:rFonts w:ascii="Arial" w:hAnsi="Arial" w:cs="Arial"/>
                <w:sz w:val="16"/>
                <w:szCs w:val="16"/>
              </w:rPr>
            </w:pPr>
            <w:r w:rsidRPr="00412F4A">
              <w:rPr>
                <w:rFonts w:ascii="Arial" w:hAnsi="Arial" w:cs="Arial"/>
                <w:sz w:val="16"/>
                <w:szCs w:val="16"/>
              </w:rPr>
              <w:t>34214</w:t>
            </w:r>
          </w:p>
        </w:tc>
        <w:tc>
          <w:tcPr>
            <w:tcW w:w="5150" w:type="dxa"/>
            <w:tcBorders>
              <w:top w:val="nil"/>
              <w:left w:val="nil"/>
              <w:bottom w:val="single" w:sz="4" w:space="0" w:color="C0C0C0"/>
              <w:right w:val="single" w:sz="4" w:space="0" w:color="auto"/>
            </w:tcBorders>
            <w:shd w:val="clear" w:color="auto" w:fill="auto"/>
            <w:hideMark/>
          </w:tcPr>
          <w:p w14:paraId="5C38D376"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kredite i zajmove od institucija i tijela EU</w:t>
            </w:r>
          </w:p>
        </w:tc>
        <w:tc>
          <w:tcPr>
            <w:tcW w:w="567" w:type="dxa"/>
            <w:tcBorders>
              <w:top w:val="nil"/>
              <w:left w:val="nil"/>
              <w:bottom w:val="single" w:sz="4" w:space="0" w:color="C0C0C0"/>
              <w:right w:val="single" w:sz="4" w:space="0" w:color="auto"/>
            </w:tcBorders>
            <w:shd w:val="clear" w:color="auto" w:fill="auto"/>
            <w:hideMark/>
          </w:tcPr>
          <w:p w14:paraId="0B153F4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728</w:t>
            </w:r>
          </w:p>
        </w:tc>
        <w:tc>
          <w:tcPr>
            <w:tcW w:w="1276" w:type="dxa"/>
            <w:tcBorders>
              <w:top w:val="nil"/>
              <w:left w:val="nil"/>
              <w:bottom w:val="single" w:sz="4" w:space="0" w:color="C0C0C0"/>
              <w:right w:val="single" w:sz="4" w:space="0" w:color="auto"/>
            </w:tcBorders>
            <w:shd w:val="clear" w:color="auto" w:fill="auto"/>
            <w:noWrap/>
            <w:hideMark/>
          </w:tcPr>
          <w:p w14:paraId="4929E98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7F0AC3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70CBC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6F9E99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41E681C" w14:textId="77777777" w:rsidR="00412F4A" w:rsidRPr="00412F4A" w:rsidRDefault="00412F4A" w:rsidP="00412F4A">
            <w:pPr>
              <w:rPr>
                <w:rFonts w:ascii="Arial" w:hAnsi="Arial" w:cs="Arial"/>
                <w:sz w:val="16"/>
                <w:szCs w:val="16"/>
              </w:rPr>
            </w:pPr>
            <w:r w:rsidRPr="00412F4A">
              <w:rPr>
                <w:rFonts w:ascii="Arial" w:hAnsi="Arial" w:cs="Arial"/>
                <w:sz w:val="16"/>
                <w:szCs w:val="16"/>
              </w:rPr>
              <w:t>34215</w:t>
            </w:r>
          </w:p>
        </w:tc>
        <w:tc>
          <w:tcPr>
            <w:tcW w:w="5150" w:type="dxa"/>
            <w:tcBorders>
              <w:top w:val="nil"/>
              <w:left w:val="nil"/>
              <w:bottom w:val="single" w:sz="4" w:space="0" w:color="C0C0C0"/>
              <w:right w:val="single" w:sz="4" w:space="0" w:color="auto"/>
            </w:tcBorders>
            <w:shd w:val="clear" w:color="auto" w:fill="auto"/>
            <w:hideMark/>
          </w:tcPr>
          <w:p w14:paraId="7D8CE10C"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inozemnih vlada u EU</w:t>
            </w:r>
          </w:p>
        </w:tc>
        <w:tc>
          <w:tcPr>
            <w:tcW w:w="567" w:type="dxa"/>
            <w:tcBorders>
              <w:top w:val="nil"/>
              <w:left w:val="nil"/>
              <w:bottom w:val="single" w:sz="4" w:space="0" w:color="C0C0C0"/>
              <w:right w:val="single" w:sz="4" w:space="0" w:color="auto"/>
            </w:tcBorders>
            <w:shd w:val="clear" w:color="auto" w:fill="auto"/>
            <w:hideMark/>
          </w:tcPr>
          <w:p w14:paraId="20A2724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729</w:t>
            </w:r>
          </w:p>
        </w:tc>
        <w:tc>
          <w:tcPr>
            <w:tcW w:w="1276" w:type="dxa"/>
            <w:tcBorders>
              <w:top w:val="nil"/>
              <w:left w:val="nil"/>
              <w:bottom w:val="single" w:sz="4" w:space="0" w:color="C0C0C0"/>
              <w:right w:val="single" w:sz="4" w:space="0" w:color="auto"/>
            </w:tcBorders>
            <w:shd w:val="clear" w:color="auto" w:fill="auto"/>
            <w:noWrap/>
            <w:hideMark/>
          </w:tcPr>
          <w:p w14:paraId="1306333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FE73A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4CCFC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E99887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C82A74A" w14:textId="77777777" w:rsidR="00412F4A" w:rsidRPr="00412F4A" w:rsidRDefault="00412F4A" w:rsidP="00412F4A">
            <w:pPr>
              <w:rPr>
                <w:rFonts w:ascii="Arial" w:hAnsi="Arial" w:cs="Arial"/>
                <w:sz w:val="16"/>
                <w:szCs w:val="16"/>
              </w:rPr>
            </w:pPr>
            <w:r w:rsidRPr="00412F4A">
              <w:rPr>
                <w:rFonts w:ascii="Arial" w:hAnsi="Arial" w:cs="Arial"/>
                <w:sz w:val="16"/>
                <w:szCs w:val="16"/>
              </w:rPr>
              <w:t>34216</w:t>
            </w:r>
          </w:p>
        </w:tc>
        <w:tc>
          <w:tcPr>
            <w:tcW w:w="5150" w:type="dxa"/>
            <w:tcBorders>
              <w:top w:val="nil"/>
              <w:left w:val="nil"/>
              <w:bottom w:val="single" w:sz="4" w:space="0" w:color="C0C0C0"/>
              <w:right w:val="single" w:sz="4" w:space="0" w:color="auto"/>
            </w:tcBorders>
            <w:shd w:val="clear" w:color="auto" w:fill="auto"/>
            <w:hideMark/>
          </w:tcPr>
          <w:p w14:paraId="0B58712B"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inozemnih vlada izvan EU</w:t>
            </w:r>
          </w:p>
        </w:tc>
        <w:tc>
          <w:tcPr>
            <w:tcW w:w="567" w:type="dxa"/>
            <w:tcBorders>
              <w:top w:val="nil"/>
              <w:left w:val="nil"/>
              <w:bottom w:val="single" w:sz="4" w:space="0" w:color="C0C0C0"/>
              <w:right w:val="single" w:sz="4" w:space="0" w:color="auto"/>
            </w:tcBorders>
            <w:shd w:val="clear" w:color="auto" w:fill="auto"/>
            <w:hideMark/>
          </w:tcPr>
          <w:p w14:paraId="5AFA235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730</w:t>
            </w:r>
          </w:p>
        </w:tc>
        <w:tc>
          <w:tcPr>
            <w:tcW w:w="1276" w:type="dxa"/>
            <w:tcBorders>
              <w:top w:val="nil"/>
              <w:left w:val="nil"/>
              <w:bottom w:val="single" w:sz="4" w:space="0" w:color="C0C0C0"/>
              <w:right w:val="single" w:sz="4" w:space="0" w:color="auto"/>
            </w:tcBorders>
            <w:shd w:val="clear" w:color="auto" w:fill="auto"/>
            <w:noWrap/>
            <w:hideMark/>
          </w:tcPr>
          <w:p w14:paraId="492A74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CB9DB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11506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5E60AB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161575" w14:textId="77777777" w:rsidR="00412F4A" w:rsidRPr="00412F4A" w:rsidRDefault="00412F4A" w:rsidP="00412F4A">
            <w:pPr>
              <w:rPr>
                <w:rFonts w:ascii="Arial" w:hAnsi="Arial" w:cs="Arial"/>
                <w:sz w:val="16"/>
                <w:szCs w:val="16"/>
              </w:rPr>
            </w:pPr>
            <w:r w:rsidRPr="00412F4A">
              <w:rPr>
                <w:rFonts w:ascii="Arial" w:hAnsi="Arial" w:cs="Arial"/>
                <w:sz w:val="16"/>
                <w:szCs w:val="16"/>
              </w:rPr>
              <w:t>34222</w:t>
            </w:r>
          </w:p>
        </w:tc>
        <w:tc>
          <w:tcPr>
            <w:tcW w:w="5150" w:type="dxa"/>
            <w:tcBorders>
              <w:top w:val="nil"/>
              <w:left w:val="nil"/>
              <w:bottom w:val="single" w:sz="4" w:space="0" w:color="C0C0C0"/>
              <w:right w:val="single" w:sz="4" w:space="0" w:color="auto"/>
            </w:tcBorders>
            <w:shd w:val="clear" w:color="auto" w:fill="auto"/>
            <w:hideMark/>
          </w:tcPr>
          <w:p w14:paraId="0141D3A8"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kredite od kreditnih institucija u javnom sektoru</w:t>
            </w:r>
          </w:p>
        </w:tc>
        <w:tc>
          <w:tcPr>
            <w:tcW w:w="567" w:type="dxa"/>
            <w:tcBorders>
              <w:top w:val="nil"/>
              <w:left w:val="nil"/>
              <w:bottom w:val="single" w:sz="4" w:space="0" w:color="C0C0C0"/>
              <w:right w:val="single" w:sz="4" w:space="0" w:color="auto"/>
            </w:tcBorders>
            <w:shd w:val="clear" w:color="auto" w:fill="auto"/>
            <w:hideMark/>
          </w:tcPr>
          <w:p w14:paraId="55617AF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731</w:t>
            </w:r>
          </w:p>
        </w:tc>
        <w:tc>
          <w:tcPr>
            <w:tcW w:w="1276" w:type="dxa"/>
            <w:tcBorders>
              <w:top w:val="nil"/>
              <w:left w:val="nil"/>
              <w:bottom w:val="single" w:sz="4" w:space="0" w:color="C0C0C0"/>
              <w:right w:val="single" w:sz="4" w:space="0" w:color="auto"/>
            </w:tcBorders>
            <w:shd w:val="clear" w:color="auto" w:fill="auto"/>
            <w:noWrap/>
            <w:hideMark/>
          </w:tcPr>
          <w:p w14:paraId="17B6F48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0D0E2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87CC6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E7E166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534EC30" w14:textId="77777777" w:rsidR="00412F4A" w:rsidRPr="00412F4A" w:rsidRDefault="00412F4A" w:rsidP="00412F4A">
            <w:pPr>
              <w:rPr>
                <w:rFonts w:ascii="Arial" w:hAnsi="Arial" w:cs="Arial"/>
                <w:sz w:val="16"/>
                <w:szCs w:val="16"/>
              </w:rPr>
            </w:pPr>
            <w:r w:rsidRPr="00412F4A">
              <w:rPr>
                <w:rFonts w:ascii="Arial" w:hAnsi="Arial" w:cs="Arial"/>
                <w:sz w:val="16"/>
                <w:szCs w:val="16"/>
              </w:rPr>
              <w:t>34223</w:t>
            </w:r>
          </w:p>
        </w:tc>
        <w:tc>
          <w:tcPr>
            <w:tcW w:w="5150" w:type="dxa"/>
            <w:tcBorders>
              <w:top w:val="nil"/>
              <w:left w:val="nil"/>
              <w:bottom w:val="single" w:sz="4" w:space="0" w:color="C0C0C0"/>
              <w:right w:val="single" w:sz="4" w:space="0" w:color="auto"/>
            </w:tcBorders>
            <w:shd w:val="clear" w:color="auto" w:fill="auto"/>
            <w:hideMark/>
          </w:tcPr>
          <w:p w14:paraId="2A55B6CB"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osiguravajućih društava u javnom sektoru</w:t>
            </w:r>
          </w:p>
        </w:tc>
        <w:tc>
          <w:tcPr>
            <w:tcW w:w="567" w:type="dxa"/>
            <w:tcBorders>
              <w:top w:val="nil"/>
              <w:left w:val="nil"/>
              <w:bottom w:val="single" w:sz="4" w:space="0" w:color="C0C0C0"/>
              <w:right w:val="single" w:sz="4" w:space="0" w:color="auto"/>
            </w:tcBorders>
            <w:shd w:val="clear" w:color="auto" w:fill="auto"/>
            <w:hideMark/>
          </w:tcPr>
          <w:p w14:paraId="35525CE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732</w:t>
            </w:r>
          </w:p>
        </w:tc>
        <w:tc>
          <w:tcPr>
            <w:tcW w:w="1276" w:type="dxa"/>
            <w:tcBorders>
              <w:top w:val="nil"/>
              <w:left w:val="nil"/>
              <w:bottom w:val="single" w:sz="4" w:space="0" w:color="C0C0C0"/>
              <w:right w:val="single" w:sz="4" w:space="0" w:color="auto"/>
            </w:tcBorders>
            <w:shd w:val="clear" w:color="auto" w:fill="auto"/>
            <w:noWrap/>
            <w:hideMark/>
          </w:tcPr>
          <w:p w14:paraId="33C36E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B79AB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5B07B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FE221B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62DEC11" w14:textId="77777777" w:rsidR="00412F4A" w:rsidRPr="00412F4A" w:rsidRDefault="00412F4A" w:rsidP="00412F4A">
            <w:pPr>
              <w:rPr>
                <w:rFonts w:ascii="Arial" w:hAnsi="Arial" w:cs="Arial"/>
                <w:sz w:val="16"/>
                <w:szCs w:val="16"/>
              </w:rPr>
            </w:pPr>
            <w:r w:rsidRPr="00412F4A">
              <w:rPr>
                <w:rFonts w:ascii="Arial" w:hAnsi="Arial" w:cs="Arial"/>
                <w:sz w:val="16"/>
                <w:szCs w:val="16"/>
              </w:rPr>
              <w:t>34224</w:t>
            </w:r>
          </w:p>
        </w:tc>
        <w:tc>
          <w:tcPr>
            <w:tcW w:w="5150" w:type="dxa"/>
            <w:tcBorders>
              <w:top w:val="nil"/>
              <w:left w:val="nil"/>
              <w:bottom w:val="single" w:sz="4" w:space="0" w:color="C0C0C0"/>
              <w:right w:val="single" w:sz="4" w:space="0" w:color="auto"/>
            </w:tcBorders>
            <w:shd w:val="clear" w:color="auto" w:fill="auto"/>
            <w:hideMark/>
          </w:tcPr>
          <w:p w14:paraId="3AC63E0A"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ostalih financijskih institucija u javnom sektoru</w:t>
            </w:r>
          </w:p>
        </w:tc>
        <w:tc>
          <w:tcPr>
            <w:tcW w:w="567" w:type="dxa"/>
            <w:tcBorders>
              <w:top w:val="nil"/>
              <w:left w:val="nil"/>
              <w:bottom w:val="single" w:sz="4" w:space="0" w:color="C0C0C0"/>
              <w:right w:val="single" w:sz="4" w:space="0" w:color="auto"/>
            </w:tcBorders>
            <w:shd w:val="clear" w:color="auto" w:fill="auto"/>
            <w:hideMark/>
          </w:tcPr>
          <w:p w14:paraId="6246D4C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733</w:t>
            </w:r>
          </w:p>
        </w:tc>
        <w:tc>
          <w:tcPr>
            <w:tcW w:w="1276" w:type="dxa"/>
            <w:tcBorders>
              <w:top w:val="nil"/>
              <w:left w:val="nil"/>
              <w:bottom w:val="single" w:sz="4" w:space="0" w:color="C0C0C0"/>
              <w:right w:val="single" w:sz="4" w:space="0" w:color="auto"/>
            </w:tcBorders>
            <w:shd w:val="clear" w:color="auto" w:fill="auto"/>
            <w:noWrap/>
            <w:hideMark/>
          </w:tcPr>
          <w:p w14:paraId="525CE9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16831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54053F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0B55E7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1345468"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34233</w:t>
            </w:r>
          </w:p>
        </w:tc>
        <w:tc>
          <w:tcPr>
            <w:tcW w:w="5150" w:type="dxa"/>
            <w:tcBorders>
              <w:top w:val="nil"/>
              <w:left w:val="nil"/>
              <w:bottom w:val="single" w:sz="4" w:space="0" w:color="C0C0C0"/>
              <w:right w:val="single" w:sz="4" w:space="0" w:color="auto"/>
            </w:tcBorders>
            <w:shd w:val="clear" w:color="auto" w:fill="auto"/>
            <w:hideMark/>
          </w:tcPr>
          <w:p w14:paraId="1F96D4FA"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kredite od tuzemnih kreditnih institucija izvan javnog sektora</w:t>
            </w:r>
          </w:p>
        </w:tc>
        <w:tc>
          <w:tcPr>
            <w:tcW w:w="567" w:type="dxa"/>
            <w:tcBorders>
              <w:top w:val="nil"/>
              <w:left w:val="nil"/>
              <w:bottom w:val="single" w:sz="4" w:space="0" w:color="C0C0C0"/>
              <w:right w:val="single" w:sz="4" w:space="0" w:color="auto"/>
            </w:tcBorders>
            <w:shd w:val="clear" w:color="auto" w:fill="auto"/>
            <w:hideMark/>
          </w:tcPr>
          <w:p w14:paraId="7875415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734</w:t>
            </w:r>
          </w:p>
        </w:tc>
        <w:tc>
          <w:tcPr>
            <w:tcW w:w="1276" w:type="dxa"/>
            <w:tcBorders>
              <w:top w:val="nil"/>
              <w:left w:val="nil"/>
              <w:bottom w:val="single" w:sz="4" w:space="0" w:color="C0C0C0"/>
              <w:right w:val="single" w:sz="4" w:space="0" w:color="auto"/>
            </w:tcBorders>
            <w:shd w:val="clear" w:color="auto" w:fill="auto"/>
            <w:noWrap/>
            <w:hideMark/>
          </w:tcPr>
          <w:p w14:paraId="45580A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D9512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AFE16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4A396E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8F6039B" w14:textId="77777777" w:rsidR="00412F4A" w:rsidRPr="00412F4A" w:rsidRDefault="00412F4A" w:rsidP="00412F4A">
            <w:pPr>
              <w:rPr>
                <w:rFonts w:ascii="Arial" w:hAnsi="Arial" w:cs="Arial"/>
                <w:sz w:val="16"/>
                <w:szCs w:val="16"/>
              </w:rPr>
            </w:pPr>
            <w:r w:rsidRPr="00412F4A">
              <w:rPr>
                <w:rFonts w:ascii="Arial" w:hAnsi="Arial" w:cs="Arial"/>
                <w:sz w:val="16"/>
                <w:szCs w:val="16"/>
              </w:rPr>
              <w:t>34234</w:t>
            </w:r>
          </w:p>
        </w:tc>
        <w:tc>
          <w:tcPr>
            <w:tcW w:w="5150" w:type="dxa"/>
            <w:tcBorders>
              <w:top w:val="nil"/>
              <w:left w:val="nil"/>
              <w:bottom w:val="single" w:sz="4" w:space="0" w:color="C0C0C0"/>
              <w:right w:val="single" w:sz="4" w:space="0" w:color="auto"/>
            </w:tcBorders>
            <w:shd w:val="clear" w:color="auto" w:fill="auto"/>
            <w:hideMark/>
          </w:tcPr>
          <w:p w14:paraId="60F4F4E6"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tuzemnih osiguravajućih društava izvan javnog sektora</w:t>
            </w:r>
          </w:p>
        </w:tc>
        <w:tc>
          <w:tcPr>
            <w:tcW w:w="567" w:type="dxa"/>
            <w:tcBorders>
              <w:top w:val="nil"/>
              <w:left w:val="nil"/>
              <w:bottom w:val="single" w:sz="4" w:space="0" w:color="C0C0C0"/>
              <w:right w:val="single" w:sz="4" w:space="0" w:color="auto"/>
            </w:tcBorders>
            <w:shd w:val="clear" w:color="auto" w:fill="auto"/>
            <w:hideMark/>
          </w:tcPr>
          <w:p w14:paraId="3064001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735</w:t>
            </w:r>
          </w:p>
        </w:tc>
        <w:tc>
          <w:tcPr>
            <w:tcW w:w="1276" w:type="dxa"/>
            <w:tcBorders>
              <w:top w:val="nil"/>
              <w:left w:val="nil"/>
              <w:bottom w:val="single" w:sz="4" w:space="0" w:color="C0C0C0"/>
              <w:right w:val="single" w:sz="4" w:space="0" w:color="auto"/>
            </w:tcBorders>
            <w:shd w:val="clear" w:color="auto" w:fill="auto"/>
            <w:noWrap/>
            <w:hideMark/>
          </w:tcPr>
          <w:p w14:paraId="076502E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92BF0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5B7BB9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4587A1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2E1AF20" w14:textId="77777777" w:rsidR="00412F4A" w:rsidRPr="00412F4A" w:rsidRDefault="00412F4A" w:rsidP="00412F4A">
            <w:pPr>
              <w:rPr>
                <w:rFonts w:ascii="Arial" w:hAnsi="Arial" w:cs="Arial"/>
                <w:sz w:val="16"/>
                <w:szCs w:val="16"/>
              </w:rPr>
            </w:pPr>
            <w:r w:rsidRPr="00412F4A">
              <w:rPr>
                <w:rFonts w:ascii="Arial" w:hAnsi="Arial" w:cs="Arial"/>
                <w:sz w:val="16"/>
                <w:szCs w:val="16"/>
              </w:rPr>
              <w:t>34235</w:t>
            </w:r>
          </w:p>
        </w:tc>
        <w:tc>
          <w:tcPr>
            <w:tcW w:w="5150" w:type="dxa"/>
            <w:tcBorders>
              <w:top w:val="nil"/>
              <w:left w:val="nil"/>
              <w:bottom w:val="single" w:sz="4" w:space="0" w:color="C0C0C0"/>
              <w:right w:val="single" w:sz="4" w:space="0" w:color="auto"/>
            </w:tcBorders>
            <w:shd w:val="clear" w:color="auto" w:fill="auto"/>
            <w:hideMark/>
          </w:tcPr>
          <w:p w14:paraId="57086532"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ostalih tuzemnih financijskih institucija izvan javnog sektora</w:t>
            </w:r>
          </w:p>
        </w:tc>
        <w:tc>
          <w:tcPr>
            <w:tcW w:w="567" w:type="dxa"/>
            <w:tcBorders>
              <w:top w:val="nil"/>
              <w:left w:val="nil"/>
              <w:bottom w:val="single" w:sz="4" w:space="0" w:color="C0C0C0"/>
              <w:right w:val="single" w:sz="4" w:space="0" w:color="auto"/>
            </w:tcBorders>
            <w:shd w:val="clear" w:color="auto" w:fill="auto"/>
            <w:hideMark/>
          </w:tcPr>
          <w:p w14:paraId="781F11B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736</w:t>
            </w:r>
          </w:p>
        </w:tc>
        <w:tc>
          <w:tcPr>
            <w:tcW w:w="1276" w:type="dxa"/>
            <w:tcBorders>
              <w:top w:val="nil"/>
              <w:left w:val="nil"/>
              <w:bottom w:val="single" w:sz="4" w:space="0" w:color="C0C0C0"/>
              <w:right w:val="single" w:sz="4" w:space="0" w:color="auto"/>
            </w:tcBorders>
            <w:shd w:val="clear" w:color="auto" w:fill="auto"/>
            <w:noWrap/>
            <w:hideMark/>
          </w:tcPr>
          <w:p w14:paraId="5AF6AE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4.608</w:t>
            </w:r>
          </w:p>
        </w:tc>
        <w:tc>
          <w:tcPr>
            <w:tcW w:w="1240" w:type="dxa"/>
            <w:tcBorders>
              <w:top w:val="nil"/>
              <w:left w:val="nil"/>
              <w:bottom w:val="single" w:sz="4" w:space="0" w:color="C0C0C0"/>
              <w:right w:val="single" w:sz="4" w:space="0" w:color="auto"/>
            </w:tcBorders>
            <w:shd w:val="clear" w:color="auto" w:fill="auto"/>
            <w:noWrap/>
            <w:hideMark/>
          </w:tcPr>
          <w:p w14:paraId="447F57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3.542</w:t>
            </w:r>
          </w:p>
        </w:tc>
        <w:tc>
          <w:tcPr>
            <w:tcW w:w="886" w:type="dxa"/>
            <w:tcBorders>
              <w:top w:val="nil"/>
              <w:left w:val="nil"/>
              <w:bottom w:val="single" w:sz="4" w:space="0" w:color="C0C0C0"/>
              <w:right w:val="single" w:sz="4" w:space="0" w:color="auto"/>
            </w:tcBorders>
            <w:shd w:val="clear" w:color="auto" w:fill="auto"/>
            <w:noWrap/>
            <w:hideMark/>
          </w:tcPr>
          <w:p w14:paraId="643E47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76,9</w:t>
            </w:r>
          </w:p>
        </w:tc>
      </w:tr>
      <w:tr w:rsidR="00412F4A" w:rsidRPr="00412F4A" w14:paraId="3DE1955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150F87C" w14:textId="77777777" w:rsidR="00412F4A" w:rsidRPr="00412F4A" w:rsidRDefault="00412F4A" w:rsidP="00412F4A">
            <w:pPr>
              <w:rPr>
                <w:rFonts w:ascii="Arial" w:hAnsi="Arial" w:cs="Arial"/>
                <w:sz w:val="16"/>
                <w:szCs w:val="16"/>
              </w:rPr>
            </w:pPr>
            <w:r w:rsidRPr="00412F4A">
              <w:rPr>
                <w:rFonts w:ascii="Arial" w:hAnsi="Arial" w:cs="Arial"/>
                <w:sz w:val="16"/>
                <w:szCs w:val="16"/>
              </w:rPr>
              <w:t>34236</w:t>
            </w:r>
          </w:p>
        </w:tc>
        <w:tc>
          <w:tcPr>
            <w:tcW w:w="5150" w:type="dxa"/>
            <w:tcBorders>
              <w:top w:val="nil"/>
              <w:left w:val="nil"/>
              <w:bottom w:val="single" w:sz="4" w:space="0" w:color="C0C0C0"/>
              <w:right w:val="single" w:sz="4" w:space="0" w:color="auto"/>
            </w:tcBorders>
            <w:shd w:val="clear" w:color="auto" w:fill="auto"/>
            <w:hideMark/>
          </w:tcPr>
          <w:p w14:paraId="6A5979FF"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kredite od inozemnih kreditnih institucija</w:t>
            </w:r>
          </w:p>
        </w:tc>
        <w:tc>
          <w:tcPr>
            <w:tcW w:w="567" w:type="dxa"/>
            <w:tcBorders>
              <w:top w:val="nil"/>
              <w:left w:val="nil"/>
              <w:bottom w:val="single" w:sz="4" w:space="0" w:color="C0C0C0"/>
              <w:right w:val="single" w:sz="4" w:space="0" w:color="auto"/>
            </w:tcBorders>
            <w:shd w:val="clear" w:color="auto" w:fill="auto"/>
            <w:hideMark/>
          </w:tcPr>
          <w:p w14:paraId="05AA1A6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737</w:t>
            </w:r>
          </w:p>
        </w:tc>
        <w:tc>
          <w:tcPr>
            <w:tcW w:w="1276" w:type="dxa"/>
            <w:tcBorders>
              <w:top w:val="nil"/>
              <w:left w:val="nil"/>
              <w:bottom w:val="single" w:sz="4" w:space="0" w:color="C0C0C0"/>
              <w:right w:val="single" w:sz="4" w:space="0" w:color="auto"/>
            </w:tcBorders>
            <w:shd w:val="clear" w:color="auto" w:fill="auto"/>
            <w:noWrap/>
            <w:hideMark/>
          </w:tcPr>
          <w:p w14:paraId="69C2E6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52153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A800F8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F4A836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22A69B9" w14:textId="77777777" w:rsidR="00412F4A" w:rsidRPr="00412F4A" w:rsidRDefault="00412F4A" w:rsidP="00412F4A">
            <w:pPr>
              <w:rPr>
                <w:rFonts w:ascii="Arial" w:hAnsi="Arial" w:cs="Arial"/>
                <w:sz w:val="16"/>
                <w:szCs w:val="16"/>
              </w:rPr>
            </w:pPr>
            <w:r w:rsidRPr="00412F4A">
              <w:rPr>
                <w:rFonts w:ascii="Arial" w:hAnsi="Arial" w:cs="Arial"/>
                <w:sz w:val="16"/>
                <w:szCs w:val="16"/>
              </w:rPr>
              <w:t>34237</w:t>
            </w:r>
          </w:p>
        </w:tc>
        <w:tc>
          <w:tcPr>
            <w:tcW w:w="5150" w:type="dxa"/>
            <w:tcBorders>
              <w:top w:val="nil"/>
              <w:left w:val="nil"/>
              <w:bottom w:val="single" w:sz="4" w:space="0" w:color="C0C0C0"/>
              <w:right w:val="single" w:sz="4" w:space="0" w:color="auto"/>
            </w:tcBorders>
            <w:shd w:val="clear" w:color="auto" w:fill="auto"/>
            <w:hideMark/>
          </w:tcPr>
          <w:p w14:paraId="00268626"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inozemnih osiguravajućih društava</w:t>
            </w:r>
          </w:p>
        </w:tc>
        <w:tc>
          <w:tcPr>
            <w:tcW w:w="567" w:type="dxa"/>
            <w:tcBorders>
              <w:top w:val="nil"/>
              <w:left w:val="nil"/>
              <w:bottom w:val="single" w:sz="4" w:space="0" w:color="C0C0C0"/>
              <w:right w:val="single" w:sz="4" w:space="0" w:color="auto"/>
            </w:tcBorders>
            <w:shd w:val="clear" w:color="auto" w:fill="auto"/>
            <w:hideMark/>
          </w:tcPr>
          <w:p w14:paraId="60F50C2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738</w:t>
            </w:r>
          </w:p>
        </w:tc>
        <w:tc>
          <w:tcPr>
            <w:tcW w:w="1276" w:type="dxa"/>
            <w:tcBorders>
              <w:top w:val="nil"/>
              <w:left w:val="nil"/>
              <w:bottom w:val="single" w:sz="4" w:space="0" w:color="C0C0C0"/>
              <w:right w:val="single" w:sz="4" w:space="0" w:color="auto"/>
            </w:tcBorders>
            <w:shd w:val="clear" w:color="auto" w:fill="auto"/>
            <w:noWrap/>
            <w:hideMark/>
          </w:tcPr>
          <w:p w14:paraId="33E06F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4139B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F34FFE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7CFC63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8A1017C" w14:textId="77777777" w:rsidR="00412F4A" w:rsidRPr="00412F4A" w:rsidRDefault="00412F4A" w:rsidP="00412F4A">
            <w:pPr>
              <w:rPr>
                <w:rFonts w:ascii="Arial" w:hAnsi="Arial" w:cs="Arial"/>
                <w:sz w:val="16"/>
                <w:szCs w:val="16"/>
              </w:rPr>
            </w:pPr>
            <w:r w:rsidRPr="00412F4A">
              <w:rPr>
                <w:rFonts w:ascii="Arial" w:hAnsi="Arial" w:cs="Arial"/>
                <w:sz w:val="16"/>
                <w:szCs w:val="16"/>
              </w:rPr>
              <w:t>34238</w:t>
            </w:r>
          </w:p>
        </w:tc>
        <w:tc>
          <w:tcPr>
            <w:tcW w:w="5150" w:type="dxa"/>
            <w:tcBorders>
              <w:top w:val="nil"/>
              <w:left w:val="nil"/>
              <w:bottom w:val="single" w:sz="4" w:space="0" w:color="C0C0C0"/>
              <w:right w:val="single" w:sz="4" w:space="0" w:color="auto"/>
            </w:tcBorders>
            <w:shd w:val="clear" w:color="auto" w:fill="auto"/>
            <w:hideMark/>
          </w:tcPr>
          <w:p w14:paraId="73C2A286"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ostalih inozemnih financijskih institucija</w:t>
            </w:r>
          </w:p>
        </w:tc>
        <w:tc>
          <w:tcPr>
            <w:tcW w:w="567" w:type="dxa"/>
            <w:tcBorders>
              <w:top w:val="nil"/>
              <w:left w:val="nil"/>
              <w:bottom w:val="single" w:sz="4" w:space="0" w:color="C0C0C0"/>
              <w:right w:val="single" w:sz="4" w:space="0" w:color="auto"/>
            </w:tcBorders>
            <w:shd w:val="clear" w:color="auto" w:fill="auto"/>
            <w:hideMark/>
          </w:tcPr>
          <w:p w14:paraId="0CE1DC8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739</w:t>
            </w:r>
          </w:p>
        </w:tc>
        <w:tc>
          <w:tcPr>
            <w:tcW w:w="1276" w:type="dxa"/>
            <w:tcBorders>
              <w:top w:val="nil"/>
              <w:left w:val="nil"/>
              <w:bottom w:val="single" w:sz="4" w:space="0" w:color="C0C0C0"/>
              <w:right w:val="single" w:sz="4" w:space="0" w:color="auto"/>
            </w:tcBorders>
            <w:shd w:val="clear" w:color="auto" w:fill="auto"/>
            <w:noWrap/>
            <w:hideMark/>
          </w:tcPr>
          <w:p w14:paraId="4FD5E59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BD65E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A0188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8B9EF8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8F3BAE4" w14:textId="77777777" w:rsidR="00412F4A" w:rsidRPr="00412F4A" w:rsidRDefault="00412F4A" w:rsidP="00412F4A">
            <w:pPr>
              <w:rPr>
                <w:rFonts w:ascii="Arial" w:hAnsi="Arial" w:cs="Arial"/>
                <w:sz w:val="16"/>
                <w:szCs w:val="16"/>
              </w:rPr>
            </w:pPr>
            <w:r w:rsidRPr="00412F4A">
              <w:rPr>
                <w:rFonts w:ascii="Arial" w:hAnsi="Arial" w:cs="Arial"/>
                <w:sz w:val="16"/>
                <w:szCs w:val="16"/>
              </w:rPr>
              <w:t>34273</w:t>
            </w:r>
          </w:p>
        </w:tc>
        <w:tc>
          <w:tcPr>
            <w:tcW w:w="5150" w:type="dxa"/>
            <w:tcBorders>
              <w:top w:val="nil"/>
              <w:left w:val="nil"/>
              <w:bottom w:val="single" w:sz="4" w:space="0" w:color="C0C0C0"/>
              <w:right w:val="single" w:sz="4" w:space="0" w:color="auto"/>
            </w:tcBorders>
            <w:shd w:val="clear" w:color="auto" w:fill="auto"/>
            <w:hideMark/>
          </w:tcPr>
          <w:p w14:paraId="79559C49"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tuzemnih trgovačkih društava izvan javnog sektora</w:t>
            </w:r>
          </w:p>
        </w:tc>
        <w:tc>
          <w:tcPr>
            <w:tcW w:w="567" w:type="dxa"/>
            <w:tcBorders>
              <w:top w:val="nil"/>
              <w:left w:val="nil"/>
              <w:bottom w:val="single" w:sz="4" w:space="0" w:color="C0C0C0"/>
              <w:right w:val="single" w:sz="4" w:space="0" w:color="auto"/>
            </w:tcBorders>
            <w:shd w:val="clear" w:color="auto" w:fill="auto"/>
            <w:hideMark/>
          </w:tcPr>
          <w:p w14:paraId="6459861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740</w:t>
            </w:r>
          </w:p>
        </w:tc>
        <w:tc>
          <w:tcPr>
            <w:tcW w:w="1276" w:type="dxa"/>
            <w:tcBorders>
              <w:top w:val="nil"/>
              <w:left w:val="nil"/>
              <w:bottom w:val="single" w:sz="4" w:space="0" w:color="C0C0C0"/>
              <w:right w:val="single" w:sz="4" w:space="0" w:color="auto"/>
            </w:tcBorders>
            <w:shd w:val="clear" w:color="auto" w:fill="auto"/>
            <w:noWrap/>
            <w:hideMark/>
          </w:tcPr>
          <w:p w14:paraId="597A1E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123.768</w:t>
            </w:r>
          </w:p>
        </w:tc>
        <w:tc>
          <w:tcPr>
            <w:tcW w:w="1240" w:type="dxa"/>
            <w:tcBorders>
              <w:top w:val="nil"/>
              <w:left w:val="nil"/>
              <w:bottom w:val="single" w:sz="4" w:space="0" w:color="C0C0C0"/>
              <w:right w:val="single" w:sz="4" w:space="0" w:color="auto"/>
            </w:tcBorders>
            <w:shd w:val="clear" w:color="auto" w:fill="auto"/>
            <w:noWrap/>
            <w:hideMark/>
          </w:tcPr>
          <w:p w14:paraId="3CDE24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147.010</w:t>
            </w:r>
          </w:p>
        </w:tc>
        <w:tc>
          <w:tcPr>
            <w:tcW w:w="886" w:type="dxa"/>
            <w:tcBorders>
              <w:top w:val="nil"/>
              <w:left w:val="nil"/>
              <w:bottom w:val="single" w:sz="4" w:space="0" w:color="C0C0C0"/>
              <w:right w:val="single" w:sz="4" w:space="0" w:color="auto"/>
            </w:tcBorders>
            <w:shd w:val="clear" w:color="auto" w:fill="auto"/>
            <w:noWrap/>
            <w:hideMark/>
          </w:tcPr>
          <w:p w14:paraId="31189F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118,8</w:t>
            </w:r>
          </w:p>
        </w:tc>
      </w:tr>
      <w:tr w:rsidR="00412F4A" w:rsidRPr="00412F4A" w14:paraId="55B8904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025D1E6" w14:textId="77777777" w:rsidR="00412F4A" w:rsidRPr="00412F4A" w:rsidRDefault="00412F4A" w:rsidP="00412F4A">
            <w:pPr>
              <w:rPr>
                <w:rFonts w:ascii="Arial" w:hAnsi="Arial" w:cs="Arial"/>
                <w:sz w:val="16"/>
                <w:szCs w:val="16"/>
              </w:rPr>
            </w:pPr>
            <w:r w:rsidRPr="00412F4A">
              <w:rPr>
                <w:rFonts w:ascii="Arial" w:hAnsi="Arial" w:cs="Arial"/>
                <w:sz w:val="16"/>
                <w:szCs w:val="16"/>
              </w:rPr>
              <w:t>34274</w:t>
            </w:r>
          </w:p>
        </w:tc>
        <w:tc>
          <w:tcPr>
            <w:tcW w:w="5150" w:type="dxa"/>
            <w:tcBorders>
              <w:top w:val="nil"/>
              <w:left w:val="nil"/>
              <w:bottom w:val="single" w:sz="4" w:space="0" w:color="C0C0C0"/>
              <w:right w:val="single" w:sz="4" w:space="0" w:color="auto"/>
            </w:tcBorders>
            <w:shd w:val="clear" w:color="auto" w:fill="auto"/>
            <w:hideMark/>
          </w:tcPr>
          <w:p w14:paraId="35F23A93"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tuzemnih obrtnika</w:t>
            </w:r>
          </w:p>
        </w:tc>
        <w:tc>
          <w:tcPr>
            <w:tcW w:w="567" w:type="dxa"/>
            <w:tcBorders>
              <w:top w:val="nil"/>
              <w:left w:val="nil"/>
              <w:bottom w:val="single" w:sz="4" w:space="0" w:color="C0C0C0"/>
              <w:right w:val="single" w:sz="4" w:space="0" w:color="auto"/>
            </w:tcBorders>
            <w:shd w:val="clear" w:color="auto" w:fill="auto"/>
            <w:hideMark/>
          </w:tcPr>
          <w:p w14:paraId="28BDE0F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741</w:t>
            </w:r>
          </w:p>
        </w:tc>
        <w:tc>
          <w:tcPr>
            <w:tcW w:w="1276" w:type="dxa"/>
            <w:tcBorders>
              <w:top w:val="nil"/>
              <w:left w:val="nil"/>
              <w:bottom w:val="single" w:sz="4" w:space="0" w:color="C0C0C0"/>
              <w:right w:val="single" w:sz="4" w:space="0" w:color="auto"/>
            </w:tcBorders>
            <w:shd w:val="clear" w:color="auto" w:fill="auto"/>
            <w:noWrap/>
            <w:hideMark/>
          </w:tcPr>
          <w:p w14:paraId="176C02C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5B261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2.411</w:t>
            </w:r>
          </w:p>
        </w:tc>
        <w:tc>
          <w:tcPr>
            <w:tcW w:w="886" w:type="dxa"/>
            <w:tcBorders>
              <w:top w:val="nil"/>
              <w:left w:val="nil"/>
              <w:bottom w:val="single" w:sz="4" w:space="0" w:color="C0C0C0"/>
              <w:right w:val="single" w:sz="4" w:space="0" w:color="auto"/>
            </w:tcBorders>
            <w:shd w:val="clear" w:color="auto" w:fill="auto"/>
            <w:noWrap/>
            <w:hideMark/>
          </w:tcPr>
          <w:p w14:paraId="4748FA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EB633E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483E83C" w14:textId="77777777" w:rsidR="00412F4A" w:rsidRPr="00412F4A" w:rsidRDefault="00412F4A" w:rsidP="00412F4A">
            <w:pPr>
              <w:rPr>
                <w:rFonts w:ascii="Arial" w:hAnsi="Arial" w:cs="Arial"/>
                <w:sz w:val="16"/>
                <w:szCs w:val="16"/>
              </w:rPr>
            </w:pPr>
            <w:r w:rsidRPr="00412F4A">
              <w:rPr>
                <w:rFonts w:ascii="Arial" w:hAnsi="Arial" w:cs="Arial"/>
                <w:sz w:val="16"/>
                <w:szCs w:val="16"/>
              </w:rPr>
              <w:t>34275</w:t>
            </w:r>
          </w:p>
        </w:tc>
        <w:tc>
          <w:tcPr>
            <w:tcW w:w="5150" w:type="dxa"/>
            <w:tcBorders>
              <w:top w:val="nil"/>
              <w:left w:val="nil"/>
              <w:bottom w:val="single" w:sz="4" w:space="0" w:color="C0C0C0"/>
              <w:right w:val="single" w:sz="4" w:space="0" w:color="auto"/>
            </w:tcBorders>
            <w:shd w:val="clear" w:color="auto" w:fill="auto"/>
            <w:hideMark/>
          </w:tcPr>
          <w:p w14:paraId="7371039C"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inozemnih trgovačkih društava</w:t>
            </w:r>
          </w:p>
        </w:tc>
        <w:tc>
          <w:tcPr>
            <w:tcW w:w="567" w:type="dxa"/>
            <w:tcBorders>
              <w:top w:val="nil"/>
              <w:left w:val="nil"/>
              <w:bottom w:val="single" w:sz="4" w:space="0" w:color="C0C0C0"/>
              <w:right w:val="single" w:sz="4" w:space="0" w:color="auto"/>
            </w:tcBorders>
            <w:shd w:val="clear" w:color="auto" w:fill="auto"/>
            <w:hideMark/>
          </w:tcPr>
          <w:p w14:paraId="51A4724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742</w:t>
            </w:r>
          </w:p>
        </w:tc>
        <w:tc>
          <w:tcPr>
            <w:tcW w:w="1276" w:type="dxa"/>
            <w:tcBorders>
              <w:top w:val="nil"/>
              <w:left w:val="nil"/>
              <w:bottom w:val="single" w:sz="4" w:space="0" w:color="C0C0C0"/>
              <w:right w:val="single" w:sz="4" w:space="0" w:color="auto"/>
            </w:tcBorders>
            <w:shd w:val="clear" w:color="auto" w:fill="auto"/>
            <w:noWrap/>
            <w:hideMark/>
          </w:tcPr>
          <w:p w14:paraId="2CC007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DF605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24F13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D7D173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EF1D565" w14:textId="77777777" w:rsidR="00412F4A" w:rsidRPr="00412F4A" w:rsidRDefault="00412F4A" w:rsidP="00412F4A">
            <w:pPr>
              <w:rPr>
                <w:rFonts w:ascii="Arial" w:hAnsi="Arial" w:cs="Arial"/>
                <w:sz w:val="16"/>
                <w:szCs w:val="16"/>
              </w:rPr>
            </w:pPr>
            <w:r w:rsidRPr="00412F4A">
              <w:rPr>
                <w:rFonts w:ascii="Arial" w:hAnsi="Arial" w:cs="Arial"/>
                <w:sz w:val="16"/>
                <w:szCs w:val="16"/>
              </w:rPr>
              <w:t>34281</w:t>
            </w:r>
          </w:p>
        </w:tc>
        <w:tc>
          <w:tcPr>
            <w:tcW w:w="5150" w:type="dxa"/>
            <w:tcBorders>
              <w:top w:val="nil"/>
              <w:left w:val="nil"/>
              <w:bottom w:val="single" w:sz="4" w:space="0" w:color="C0C0C0"/>
              <w:right w:val="single" w:sz="4" w:space="0" w:color="auto"/>
            </w:tcBorders>
            <w:shd w:val="clear" w:color="auto" w:fill="auto"/>
            <w:hideMark/>
          </w:tcPr>
          <w:p w14:paraId="7E94719C"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državnog proračuna</w:t>
            </w:r>
          </w:p>
        </w:tc>
        <w:tc>
          <w:tcPr>
            <w:tcW w:w="567" w:type="dxa"/>
            <w:tcBorders>
              <w:top w:val="nil"/>
              <w:left w:val="nil"/>
              <w:bottom w:val="single" w:sz="4" w:space="0" w:color="C0C0C0"/>
              <w:right w:val="single" w:sz="4" w:space="0" w:color="auto"/>
            </w:tcBorders>
            <w:shd w:val="clear" w:color="auto" w:fill="auto"/>
            <w:hideMark/>
          </w:tcPr>
          <w:p w14:paraId="1FD7596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743</w:t>
            </w:r>
          </w:p>
        </w:tc>
        <w:tc>
          <w:tcPr>
            <w:tcW w:w="1276" w:type="dxa"/>
            <w:tcBorders>
              <w:top w:val="nil"/>
              <w:left w:val="nil"/>
              <w:bottom w:val="single" w:sz="4" w:space="0" w:color="C0C0C0"/>
              <w:right w:val="single" w:sz="4" w:space="0" w:color="auto"/>
            </w:tcBorders>
            <w:shd w:val="clear" w:color="auto" w:fill="auto"/>
            <w:noWrap/>
            <w:hideMark/>
          </w:tcPr>
          <w:p w14:paraId="238E3F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32705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B04AD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ACD296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2F182A8" w14:textId="77777777" w:rsidR="00412F4A" w:rsidRPr="00412F4A" w:rsidRDefault="00412F4A" w:rsidP="00412F4A">
            <w:pPr>
              <w:rPr>
                <w:rFonts w:ascii="Arial" w:hAnsi="Arial" w:cs="Arial"/>
                <w:sz w:val="16"/>
                <w:szCs w:val="16"/>
              </w:rPr>
            </w:pPr>
            <w:r w:rsidRPr="00412F4A">
              <w:rPr>
                <w:rFonts w:ascii="Arial" w:hAnsi="Arial" w:cs="Arial"/>
                <w:sz w:val="16"/>
                <w:szCs w:val="16"/>
              </w:rPr>
              <w:t>34282</w:t>
            </w:r>
          </w:p>
        </w:tc>
        <w:tc>
          <w:tcPr>
            <w:tcW w:w="5150" w:type="dxa"/>
            <w:tcBorders>
              <w:top w:val="nil"/>
              <w:left w:val="nil"/>
              <w:bottom w:val="single" w:sz="4" w:space="0" w:color="C0C0C0"/>
              <w:right w:val="single" w:sz="4" w:space="0" w:color="auto"/>
            </w:tcBorders>
            <w:shd w:val="clear" w:color="auto" w:fill="auto"/>
            <w:hideMark/>
          </w:tcPr>
          <w:p w14:paraId="362E5ED8"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županijskih proračuna</w:t>
            </w:r>
          </w:p>
        </w:tc>
        <w:tc>
          <w:tcPr>
            <w:tcW w:w="567" w:type="dxa"/>
            <w:tcBorders>
              <w:top w:val="nil"/>
              <w:left w:val="nil"/>
              <w:bottom w:val="single" w:sz="4" w:space="0" w:color="C0C0C0"/>
              <w:right w:val="single" w:sz="4" w:space="0" w:color="auto"/>
            </w:tcBorders>
            <w:shd w:val="clear" w:color="auto" w:fill="auto"/>
            <w:hideMark/>
          </w:tcPr>
          <w:p w14:paraId="2BF9490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744</w:t>
            </w:r>
          </w:p>
        </w:tc>
        <w:tc>
          <w:tcPr>
            <w:tcW w:w="1276" w:type="dxa"/>
            <w:tcBorders>
              <w:top w:val="nil"/>
              <w:left w:val="nil"/>
              <w:bottom w:val="single" w:sz="4" w:space="0" w:color="C0C0C0"/>
              <w:right w:val="single" w:sz="4" w:space="0" w:color="auto"/>
            </w:tcBorders>
            <w:shd w:val="clear" w:color="auto" w:fill="auto"/>
            <w:noWrap/>
            <w:hideMark/>
          </w:tcPr>
          <w:p w14:paraId="157373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91372F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A2DD18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C07958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BBA0EB7" w14:textId="77777777" w:rsidR="00412F4A" w:rsidRPr="00412F4A" w:rsidRDefault="00412F4A" w:rsidP="00412F4A">
            <w:pPr>
              <w:rPr>
                <w:rFonts w:ascii="Arial" w:hAnsi="Arial" w:cs="Arial"/>
                <w:sz w:val="16"/>
                <w:szCs w:val="16"/>
              </w:rPr>
            </w:pPr>
            <w:r w:rsidRPr="00412F4A">
              <w:rPr>
                <w:rFonts w:ascii="Arial" w:hAnsi="Arial" w:cs="Arial"/>
                <w:sz w:val="16"/>
                <w:szCs w:val="16"/>
              </w:rPr>
              <w:t>34283</w:t>
            </w:r>
          </w:p>
        </w:tc>
        <w:tc>
          <w:tcPr>
            <w:tcW w:w="5150" w:type="dxa"/>
            <w:tcBorders>
              <w:top w:val="nil"/>
              <w:left w:val="nil"/>
              <w:bottom w:val="single" w:sz="4" w:space="0" w:color="C0C0C0"/>
              <w:right w:val="single" w:sz="4" w:space="0" w:color="auto"/>
            </w:tcBorders>
            <w:shd w:val="clear" w:color="auto" w:fill="auto"/>
            <w:hideMark/>
          </w:tcPr>
          <w:p w14:paraId="7BD34217"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gradskih proračuna</w:t>
            </w:r>
          </w:p>
        </w:tc>
        <w:tc>
          <w:tcPr>
            <w:tcW w:w="567" w:type="dxa"/>
            <w:tcBorders>
              <w:top w:val="nil"/>
              <w:left w:val="nil"/>
              <w:bottom w:val="single" w:sz="4" w:space="0" w:color="C0C0C0"/>
              <w:right w:val="single" w:sz="4" w:space="0" w:color="auto"/>
            </w:tcBorders>
            <w:shd w:val="clear" w:color="auto" w:fill="auto"/>
            <w:hideMark/>
          </w:tcPr>
          <w:p w14:paraId="729B74B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745</w:t>
            </w:r>
          </w:p>
        </w:tc>
        <w:tc>
          <w:tcPr>
            <w:tcW w:w="1276" w:type="dxa"/>
            <w:tcBorders>
              <w:top w:val="nil"/>
              <w:left w:val="nil"/>
              <w:bottom w:val="single" w:sz="4" w:space="0" w:color="C0C0C0"/>
              <w:right w:val="single" w:sz="4" w:space="0" w:color="auto"/>
            </w:tcBorders>
            <w:shd w:val="clear" w:color="auto" w:fill="auto"/>
            <w:noWrap/>
            <w:hideMark/>
          </w:tcPr>
          <w:p w14:paraId="50D9CD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EAE72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56418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C707D7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A014666" w14:textId="77777777" w:rsidR="00412F4A" w:rsidRPr="00412F4A" w:rsidRDefault="00412F4A" w:rsidP="00412F4A">
            <w:pPr>
              <w:rPr>
                <w:rFonts w:ascii="Arial" w:hAnsi="Arial" w:cs="Arial"/>
                <w:sz w:val="16"/>
                <w:szCs w:val="16"/>
              </w:rPr>
            </w:pPr>
            <w:r w:rsidRPr="00412F4A">
              <w:rPr>
                <w:rFonts w:ascii="Arial" w:hAnsi="Arial" w:cs="Arial"/>
                <w:sz w:val="16"/>
                <w:szCs w:val="16"/>
              </w:rPr>
              <w:t>34284</w:t>
            </w:r>
          </w:p>
        </w:tc>
        <w:tc>
          <w:tcPr>
            <w:tcW w:w="5150" w:type="dxa"/>
            <w:tcBorders>
              <w:top w:val="nil"/>
              <w:left w:val="nil"/>
              <w:bottom w:val="single" w:sz="4" w:space="0" w:color="C0C0C0"/>
              <w:right w:val="single" w:sz="4" w:space="0" w:color="auto"/>
            </w:tcBorders>
            <w:shd w:val="clear" w:color="auto" w:fill="auto"/>
            <w:hideMark/>
          </w:tcPr>
          <w:p w14:paraId="6DF67A6A"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općinskih proračuna</w:t>
            </w:r>
          </w:p>
        </w:tc>
        <w:tc>
          <w:tcPr>
            <w:tcW w:w="567" w:type="dxa"/>
            <w:tcBorders>
              <w:top w:val="nil"/>
              <w:left w:val="nil"/>
              <w:bottom w:val="single" w:sz="4" w:space="0" w:color="C0C0C0"/>
              <w:right w:val="single" w:sz="4" w:space="0" w:color="auto"/>
            </w:tcBorders>
            <w:shd w:val="clear" w:color="auto" w:fill="auto"/>
            <w:hideMark/>
          </w:tcPr>
          <w:p w14:paraId="23C319A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746</w:t>
            </w:r>
          </w:p>
        </w:tc>
        <w:tc>
          <w:tcPr>
            <w:tcW w:w="1276" w:type="dxa"/>
            <w:tcBorders>
              <w:top w:val="nil"/>
              <w:left w:val="nil"/>
              <w:bottom w:val="single" w:sz="4" w:space="0" w:color="C0C0C0"/>
              <w:right w:val="single" w:sz="4" w:space="0" w:color="auto"/>
            </w:tcBorders>
            <w:shd w:val="clear" w:color="auto" w:fill="auto"/>
            <w:noWrap/>
            <w:hideMark/>
          </w:tcPr>
          <w:p w14:paraId="0EBC4A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887BA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A1D2D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8D05A4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28ABF02" w14:textId="77777777" w:rsidR="00412F4A" w:rsidRPr="00412F4A" w:rsidRDefault="00412F4A" w:rsidP="00412F4A">
            <w:pPr>
              <w:rPr>
                <w:rFonts w:ascii="Arial" w:hAnsi="Arial" w:cs="Arial"/>
                <w:sz w:val="16"/>
                <w:szCs w:val="16"/>
              </w:rPr>
            </w:pPr>
            <w:r w:rsidRPr="00412F4A">
              <w:rPr>
                <w:rFonts w:ascii="Arial" w:hAnsi="Arial" w:cs="Arial"/>
                <w:sz w:val="16"/>
                <w:szCs w:val="16"/>
              </w:rPr>
              <w:t>34285</w:t>
            </w:r>
          </w:p>
        </w:tc>
        <w:tc>
          <w:tcPr>
            <w:tcW w:w="5150" w:type="dxa"/>
            <w:tcBorders>
              <w:top w:val="nil"/>
              <w:left w:val="nil"/>
              <w:bottom w:val="single" w:sz="4" w:space="0" w:color="C0C0C0"/>
              <w:right w:val="single" w:sz="4" w:space="0" w:color="auto"/>
            </w:tcBorders>
            <w:shd w:val="clear" w:color="auto" w:fill="auto"/>
            <w:hideMark/>
          </w:tcPr>
          <w:p w14:paraId="2FCE9C13"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HZMO-a, HZZ-a, HZZO-a</w:t>
            </w:r>
          </w:p>
        </w:tc>
        <w:tc>
          <w:tcPr>
            <w:tcW w:w="567" w:type="dxa"/>
            <w:tcBorders>
              <w:top w:val="nil"/>
              <w:left w:val="nil"/>
              <w:bottom w:val="single" w:sz="4" w:space="0" w:color="C0C0C0"/>
              <w:right w:val="single" w:sz="4" w:space="0" w:color="auto"/>
            </w:tcBorders>
            <w:shd w:val="clear" w:color="auto" w:fill="auto"/>
            <w:hideMark/>
          </w:tcPr>
          <w:p w14:paraId="2446516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747</w:t>
            </w:r>
          </w:p>
        </w:tc>
        <w:tc>
          <w:tcPr>
            <w:tcW w:w="1276" w:type="dxa"/>
            <w:tcBorders>
              <w:top w:val="nil"/>
              <w:left w:val="nil"/>
              <w:bottom w:val="single" w:sz="4" w:space="0" w:color="C0C0C0"/>
              <w:right w:val="single" w:sz="4" w:space="0" w:color="auto"/>
            </w:tcBorders>
            <w:shd w:val="clear" w:color="auto" w:fill="auto"/>
            <w:noWrap/>
            <w:hideMark/>
          </w:tcPr>
          <w:p w14:paraId="38ADC7B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DD395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91BC13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05C6B5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C246D4C" w14:textId="77777777" w:rsidR="00412F4A" w:rsidRPr="00412F4A" w:rsidRDefault="00412F4A" w:rsidP="00412F4A">
            <w:pPr>
              <w:rPr>
                <w:rFonts w:ascii="Arial" w:hAnsi="Arial" w:cs="Arial"/>
                <w:sz w:val="16"/>
                <w:szCs w:val="16"/>
              </w:rPr>
            </w:pPr>
            <w:r w:rsidRPr="00412F4A">
              <w:rPr>
                <w:rFonts w:ascii="Arial" w:hAnsi="Arial" w:cs="Arial"/>
                <w:sz w:val="16"/>
                <w:szCs w:val="16"/>
              </w:rPr>
              <w:t>34286</w:t>
            </w:r>
          </w:p>
        </w:tc>
        <w:tc>
          <w:tcPr>
            <w:tcW w:w="5150" w:type="dxa"/>
            <w:tcBorders>
              <w:top w:val="nil"/>
              <w:left w:val="nil"/>
              <w:bottom w:val="single" w:sz="4" w:space="0" w:color="C0C0C0"/>
              <w:right w:val="single" w:sz="4" w:space="0" w:color="auto"/>
            </w:tcBorders>
            <w:shd w:val="clear" w:color="auto" w:fill="auto"/>
            <w:noWrap/>
            <w:hideMark/>
          </w:tcPr>
          <w:p w14:paraId="4C81E13D"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ostalih izvanproračunskih korisnika državnog proračuna</w:t>
            </w:r>
          </w:p>
        </w:tc>
        <w:tc>
          <w:tcPr>
            <w:tcW w:w="567" w:type="dxa"/>
            <w:tcBorders>
              <w:top w:val="nil"/>
              <w:left w:val="nil"/>
              <w:bottom w:val="single" w:sz="4" w:space="0" w:color="C0C0C0"/>
              <w:right w:val="single" w:sz="4" w:space="0" w:color="auto"/>
            </w:tcBorders>
            <w:shd w:val="clear" w:color="auto" w:fill="auto"/>
            <w:hideMark/>
          </w:tcPr>
          <w:p w14:paraId="2DAAB8E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748</w:t>
            </w:r>
          </w:p>
        </w:tc>
        <w:tc>
          <w:tcPr>
            <w:tcW w:w="1276" w:type="dxa"/>
            <w:tcBorders>
              <w:top w:val="nil"/>
              <w:left w:val="nil"/>
              <w:bottom w:val="single" w:sz="4" w:space="0" w:color="C0C0C0"/>
              <w:right w:val="single" w:sz="4" w:space="0" w:color="auto"/>
            </w:tcBorders>
            <w:shd w:val="clear" w:color="auto" w:fill="auto"/>
            <w:noWrap/>
            <w:hideMark/>
          </w:tcPr>
          <w:p w14:paraId="098444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23CCA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1421C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71CF577"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48FC2A0" w14:textId="77777777" w:rsidR="00412F4A" w:rsidRPr="00412F4A" w:rsidRDefault="00412F4A" w:rsidP="00412F4A">
            <w:pPr>
              <w:rPr>
                <w:rFonts w:ascii="Arial" w:hAnsi="Arial" w:cs="Arial"/>
                <w:sz w:val="16"/>
                <w:szCs w:val="16"/>
              </w:rPr>
            </w:pPr>
            <w:r w:rsidRPr="00412F4A">
              <w:rPr>
                <w:rFonts w:ascii="Arial" w:hAnsi="Arial" w:cs="Arial"/>
                <w:sz w:val="16"/>
                <w:szCs w:val="16"/>
              </w:rPr>
              <w:t>34287</w:t>
            </w:r>
          </w:p>
        </w:tc>
        <w:tc>
          <w:tcPr>
            <w:tcW w:w="5150" w:type="dxa"/>
            <w:tcBorders>
              <w:top w:val="nil"/>
              <w:left w:val="nil"/>
              <w:bottom w:val="single" w:sz="4" w:space="0" w:color="C0C0C0"/>
              <w:right w:val="single" w:sz="4" w:space="0" w:color="auto"/>
            </w:tcBorders>
            <w:shd w:val="clear" w:color="auto" w:fill="auto"/>
            <w:hideMark/>
          </w:tcPr>
          <w:p w14:paraId="0A2A46ED"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izvanproračunskih korisnika županijskih, gradskih i općinskih proračuna</w:t>
            </w:r>
          </w:p>
        </w:tc>
        <w:tc>
          <w:tcPr>
            <w:tcW w:w="567" w:type="dxa"/>
            <w:tcBorders>
              <w:top w:val="nil"/>
              <w:left w:val="nil"/>
              <w:bottom w:val="single" w:sz="4" w:space="0" w:color="C0C0C0"/>
              <w:right w:val="single" w:sz="4" w:space="0" w:color="auto"/>
            </w:tcBorders>
            <w:shd w:val="clear" w:color="auto" w:fill="auto"/>
            <w:hideMark/>
          </w:tcPr>
          <w:p w14:paraId="12EF9A9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749</w:t>
            </w:r>
          </w:p>
        </w:tc>
        <w:tc>
          <w:tcPr>
            <w:tcW w:w="1276" w:type="dxa"/>
            <w:tcBorders>
              <w:top w:val="nil"/>
              <w:left w:val="nil"/>
              <w:bottom w:val="single" w:sz="4" w:space="0" w:color="C0C0C0"/>
              <w:right w:val="single" w:sz="4" w:space="0" w:color="auto"/>
            </w:tcBorders>
            <w:shd w:val="clear" w:color="auto" w:fill="auto"/>
            <w:noWrap/>
            <w:hideMark/>
          </w:tcPr>
          <w:p w14:paraId="0D093D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67946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58D41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2704BD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D01C6D9" w14:textId="77777777" w:rsidR="00412F4A" w:rsidRPr="00412F4A" w:rsidRDefault="00412F4A" w:rsidP="00412F4A">
            <w:pPr>
              <w:rPr>
                <w:rFonts w:ascii="Arial" w:hAnsi="Arial" w:cs="Arial"/>
                <w:sz w:val="16"/>
                <w:szCs w:val="16"/>
              </w:rPr>
            </w:pPr>
            <w:r w:rsidRPr="00412F4A">
              <w:rPr>
                <w:rFonts w:ascii="Arial" w:hAnsi="Arial" w:cs="Arial"/>
                <w:sz w:val="16"/>
                <w:szCs w:val="16"/>
              </w:rPr>
              <w:t>34341</w:t>
            </w:r>
          </w:p>
        </w:tc>
        <w:tc>
          <w:tcPr>
            <w:tcW w:w="5150" w:type="dxa"/>
            <w:tcBorders>
              <w:top w:val="nil"/>
              <w:left w:val="nil"/>
              <w:bottom w:val="single" w:sz="4" w:space="0" w:color="C0C0C0"/>
              <w:right w:val="single" w:sz="4" w:space="0" w:color="auto"/>
            </w:tcBorders>
            <w:shd w:val="clear" w:color="auto" w:fill="auto"/>
            <w:hideMark/>
          </w:tcPr>
          <w:p w14:paraId="38364CF9" w14:textId="77777777" w:rsidR="00412F4A" w:rsidRPr="00412F4A" w:rsidRDefault="00412F4A" w:rsidP="00412F4A">
            <w:pPr>
              <w:rPr>
                <w:rFonts w:ascii="Arial" w:hAnsi="Arial" w:cs="Arial"/>
                <w:sz w:val="16"/>
                <w:szCs w:val="16"/>
              </w:rPr>
            </w:pPr>
            <w:r w:rsidRPr="00412F4A">
              <w:rPr>
                <w:rFonts w:ascii="Arial" w:hAnsi="Arial" w:cs="Arial"/>
                <w:sz w:val="16"/>
                <w:szCs w:val="16"/>
              </w:rPr>
              <w:t>Diskont na izdane vrijednosne papire</w:t>
            </w:r>
          </w:p>
        </w:tc>
        <w:tc>
          <w:tcPr>
            <w:tcW w:w="567" w:type="dxa"/>
            <w:tcBorders>
              <w:top w:val="nil"/>
              <w:left w:val="nil"/>
              <w:bottom w:val="single" w:sz="4" w:space="0" w:color="C0C0C0"/>
              <w:right w:val="single" w:sz="4" w:space="0" w:color="auto"/>
            </w:tcBorders>
            <w:shd w:val="clear" w:color="auto" w:fill="auto"/>
            <w:hideMark/>
          </w:tcPr>
          <w:p w14:paraId="1633B3A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750</w:t>
            </w:r>
          </w:p>
        </w:tc>
        <w:tc>
          <w:tcPr>
            <w:tcW w:w="1276" w:type="dxa"/>
            <w:tcBorders>
              <w:top w:val="nil"/>
              <w:left w:val="nil"/>
              <w:bottom w:val="single" w:sz="4" w:space="0" w:color="C0C0C0"/>
              <w:right w:val="single" w:sz="4" w:space="0" w:color="auto"/>
            </w:tcBorders>
            <w:shd w:val="clear" w:color="auto" w:fill="auto"/>
            <w:noWrap/>
            <w:hideMark/>
          </w:tcPr>
          <w:p w14:paraId="587F63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A185B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385789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22BDC1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91B45AA" w14:textId="77777777" w:rsidR="00412F4A" w:rsidRPr="00412F4A" w:rsidRDefault="00412F4A" w:rsidP="00412F4A">
            <w:pPr>
              <w:rPr>
                <w:rFonts w:ascii="Arial" w:hAnsi="Arial" w:cs="Arial"/>
                <w:sz w:val="16"/>
                <w:szCs w:val="16"/>
              </w:rPr>
            </w:pPr>
            <w:r w:rsidRPr="00412F4A">
              <w:rPr>
                <w:rFonts w:ascii="Arial" w:hAnsi="Arial" w:cs="Arial"/>
                <w:sz w:val="16"/>
                <w:szCs w:val="16"/>
              </w:rPr>
              <w:t>35231</w:t>
            </w:r>
          </w:p>
        </w:tc>
        <w:tc>
          <w:tcPr>
            <w:tcW w:w="5150" w:type="dxa"/>
            <w:tcBorders>
              <w:top w:val="nil"/>
              <w:left w:val="nil"/>
              <w:bottom w:val="single" w:sz="4" w:space="0" w:color="C0C0C0"/>
              <w:right w:val="single" w:sz="4" w:space="0" w:color="auto"/>
            </w:tcBorders>
            <w:shd w:val="clear" w:color="auto" w:fill="auto"/>
            <w:hideMark/>
          </w:tcPr>
          <w:p w14:paraId="464C3F35" w14:textId="77777777" w:rsidR="00412F4A" w:rsidRPr="00412F4A" w:rsidRDefault="00412F4A" w:rsidP="00412F4A">
            <w:pPr>
              <w:rPr>
                <w:rFonts w:ascii="Arial" w:hAnsi="Arial" w:cs="Arial"/>
                <w:sz w:val="16"/>
                <w:szCs w:val="16"/>
              </w:rPr>
            </w:pPr>
            <w:r w:rsidRPr="00412F4A">
              <w:rPr>
                <w:rFonts w:ascii="Arial" w:hAnsi="Arial" w:cs="Arial"/>
                <w:sz w:val="16"/>
                <w:szCs w:val="16"/>
              </w:rPr>
              <w:t>Subvencije poljoprivrednicima</w:t>
            </w:r>
          </w:p>
        </w:tc>
        <w:tc>
          <w:tcPr>
            <w:tcW w:w="567" w:type="dxa"/>
            <w:tcBorders>
              <w:top w:val="nil"/>
              <w:left w:val="nil"/>
              <w:bottom w:val="single" w:sz="4" w:space="0" w:color="C0C0C0"/>
              <w:right w:val="single" w:sz="4" w:space="0" w:color="auto"/>
            </w:tcBorders>
            <w:shd w:val="clear" w:color="auto" w:fill="auto"/>
            <w:hideMark/>
          </w:tcPr>
          <w:p w14:paraId="7621B3C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751</w:t>
            </w:r>
          </w:p>
        </w:tc>
        <w:tc>
          <w:tcPr>
            <w:tcW w:w="1276" w:type="dxa"/>
            <w:tcBorders>
              <w:top w:val="nil"/>
              <w:left w:val="nil"/>
              <w:bottom w:val="single" w:sz="4" w:space="0" w:color="C0C0C0"/>
              <w:right w:val="single" w:sz="4" w:space="0" w:color="auto"/>
            </w:tcBorders>
            <w:shd w:val="clear" w:color="auto" w:fill="auto"/>
            <w:noWrap/>
            <w:hideMark/>
          </w:tcPr>
          <w:p w14:paraId="05FB16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C9D659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D4DF1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074482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7A83E84" w14:textId="77777777" w:rsidR="00412F4A" w:rsidRPr="00412F4A" w:rsidRDefault="00412F4A" w:rsidP="00412F4A">
            <w:pPr>
              <w:rPr>
                <w:rFonts w:ascii="Arial" w:hAnsi="Arial" w:cs="Arial"/>
                <w:sz w:val="16"/>
                <w:szCs w:val="16"/>
              </w:rPr>
            </w:pPr>
            <w:r w:rsidRPr="00412F4A">
              <w:rPr>
                <w:rFonts w:ascii="Arial" w:hAnsi="Arial" w:cs="Arial"/>
                <w:sz w:val="16"/>
                <w:szCs w:val="16"/>
              </w:rPr>
              <w:t>35232</w:t>
            </w:r>
          </w:p>
        </w:tc>
        <w:tc>
          <w:tcPr>
            <w:tcW w:w="5150" w:type="dxa"/>
            <w:tcBorders>
              <w:top w:val="nil"/>
              <w:left w:val="nil"/>
              <w:bottom w:val="single" w:sz="4" w:space="0" w:color="C0C0C0"/>
              <w:right w:val="single" w:sz="4" w:space="0" w:color="auto"/>
            </w:tcBorders>
            <w:shd w:val="clear" w:color="auto" w:fill="auto"/>
            <w:hideMark/>
          </w:tcPr>
          <w:p w14:paraId="3C734312" w14:textId="77777777" w:rsidR="00412F4A" w:rsidRPr="00412F4A" w:rsidRDefault="00412F4A" w:rsidP="00412F4A">
            <w:pPr>
              <w:rPr>
                <w:rFonts w:ascii="Arial" w:hAnsi="Arial" w:cs="Arial"/>
                <w:sz w:val="16"/>
                <w:szCs w:val="16"/>
              </w:rPr>
            </w:pPr>
            <w:r w:rsidRPr="00412F4A">
              <w:rPr>
                <w:rFonts w:ascii="Arial" w:hAnsi="Arial" w:cs="Arial"/>
                <w:sz w:val="16"/>
                <w:szCs w:val="16"/>
              </w:rPr>
              <w:t>Subvencije obrtnicima</w:t>
            </w:r>
          </w:p>
        </w:tc>
        <w:tc>
          <w:tcPr>
            <w:tcW w:w="567" w:type="dxa"/>
            <w:tcBorders>
              <w:top w:val="nil"/>
              <w:left w:val="nil"/>
              <w:bottom w:val="single" w:sz="4" w:space="0" w:color="C0C0C0"/>
              <w:right w:val="single" w:sz="4" w:space="0" w:color="auto"/>
            </w:tcBorders>
            <w:shd w:val="clear" w:color="auto" w:fill="auto"/>
            <w:hideMark/>
          </w:tcPr>
          <w:p w14:paraId="2CE0D05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752</w:t>
            </w:r>
          </w:p>
        </w:tc>
        <w:tc>
          <w:tcPr>
            <w:tcW w:w="1276" w:type="dxa"/>
            <w:tcBorders>
              <w:top w:val="nil"/>
              <w:left w:val="nil"/>
              <w:bottom w:val="single" w:sz="4" w:space="0" w:color="C0C0C0"/>
              <w:right w:val="single" w:sz="4" w:space="0" w:color="auto"/>
            </w:tcBorders>
            <w:shd w:val="clear" w:color="auto" w:fill="auto"/>
            <w:noWrap/>
            <w:hideMark/>
          </w:tcPr>
          <w:p w14:paraId="47A5B2C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AC7A0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770E0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A41A4D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8014F91" w14:textId="77777777" w:rsidR="00412F4A" w:rsidRPr="00412F4A" w:rsidRDefault="00412F4A" w:rsidP="00412F4A">
            <w:pPr>
              <w:rPr>
                <w:rFonts w:ascii="Arial" w:hAnsi="Arial" w:cs="Arial"/>
                <w:sz w:val="16"/>
                <w:szCs w:val="16"/>
              </w:rPr>
            </w:pPr>
            <w:r w:rsidRPr="00412F4A">
              <w:rPr>
                <w:rFonts w:ascii="Arial" w:hAnsi="Arial" w:cs="Arial"/>
                <w:sz w:val="16"/>
                <w:szCs w:val="16"/>
              </w:rPr>
              <w:t>36313</w:t>
            </w:r>
          </w:p>
        </w:tc>
        <w:tc>
          <w:tcPr>
            <w:tcW w:w="5150" w:type="dxa"/>
            <w:tcBorders>
              <w:top w:val="nil"/>
              <w:left w:val="nil"/>
              <w:bottom w:val="single" w:sz="4" w:space="0" w:color="C0C0C0"/>
              <w:right w:val="single" w:sz="4" w:space="0" w:color="auto"/>
            </w:tcBorders>
            <w:shd w:val="clear" w:color="auto" w:fill="auto"/>
            <w:hideMark/>
          </w:tcPr>
          <w:p w14:paraId="1556657D"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državnom proračunu</w:t>
            </w:r>
          </w:p>
        </w:tc>
        <w:tc>
          <w:tcPr>
            <w:tcW w:w="567" w:type="dxa"/>
            <w:tcBorders>
              <w:top w:val="nil"/>
              <w:left w:val="nil"/>
              <w:bottom w:val="single" w:sz="4" w:space="0" w:color="C0C0C0"/>
              <w:right w:val="single" w:sz="4" w:space="0" w:color="auto"/>
            </w:tcBorders>
            <w:shd w:val="clear" w:color="auto" w:fill="auto"/>
            <w:hideMark/>
          </w:tcPr>
          <w:p w14:paraId="2E8030E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753</w:t>
            </w:r>
          </w:p>
        </w:tc>
        <w:tc>
          <w:tcPr>
            <w:tcW w:w="1276" w:type="dxa"/>
            <w:tcBorders>
              <w:top w:val="nil"/>
              <w:left w:val="nil"/>
              <w:bottom w:val="single" w:sz="4" w:space="0" w:color="C0C0C0"/>
              <w:right w:val="single" w:sz="4" w:space="0" w:color="auto"/>
            </w:tcBorders>
            <w:shd w:val="clear" w:color="auto" w:fill="auto"/>
            <w:noWrap/>
            <w:hideMark/>
          </w:tcPr>
          <w:p w14:paraId="06E09B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1C512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05B51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9C25FD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5E61CB" w14:textId="77777777" w:rsidR="00412F4A" w:rsidRPr="00412F4A" w:rsidRDefault="00412F4A" w:rsidP="00412F4A">
            <w:pPr>
              <w:rPr>
                <w:rFonts w:ascii="Arial" w:hAnsi="Arial" w:cs="Arial"/>
                <w:sz w:val="16"/>
                <w:szCs w:val="16"/>
              </w:rPr>
            </w:pPr>
            <w:r w:rsidRPr="00412F4A">
              <w:rPr>
                <w:rFonts w:ascii="Arial" w:hAnsi="Arial" w:cs="Arial"/>
                <w:sz w:val="16"/>
                <w:szCs w:val="16"/>
              </w:rPr>
              <w:t>36314</w:t>
            </w:r>
          </w:p>
        </w:tc>
        <w:tc>
          <w:tcPr>
            <w:tcW w:w="5150" w:type="dxa"/>
            <w:tcBorders>
              <w:top w:val="nil"/>
              <w:left w:val="nil"/>
              <w:bottom w:val="single" w:sz="4" w:space="0" w:color="C0C0C0"/>
              <w:right w:val="single" w:sz="4" w:space="0" w:color="auto"/>
            </w:tcBorders>
            <w:shd w:val="clear" w:color="auto" w:fill="auto"/>
            <w:hideMark/>
          </w:tcPr>
          <w:p w14:paraId="56DA625D"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županijskim proračunima</w:t>
            </w:r>
          </w:p>
        </w:tc>
        <w:tc>
          <w:tcPr>
            <w:tcW w:w="567" w:type="dxa"/>
            <w:tcBorders>
              <w:top w:val="nil"/>
              <w:left w:val="nil"/>
              <w:bottom w:val="single" w:sz="4" w:space="0" w:color="C0C0C0"/>
              <w:right w:val="single" w:sz="4" w:space="0" w:color="auto"/>
            </w:tcBorders>
            <w:shd w:val="clear" w:color="auto" w:fill="auto"/>
            <w:hideMark/>
          </w:tcPr>
          <w:p w14:paraId="12FC7DC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754</w:t>
            </w:r>
          </w:p>
        </w:tc>
        <w:tc>
          <w:tcPr>
            <w:tcW w:w="1276" w:type="dxa"/>
            <w:tcBorders>
              <w:top w:val="nil"/>
              <w:left w:val="nil"/>
              <w:bottom w:val="single" w:sz="4" w:space="0" w:color="C0C0C0"/>
              <w:right w:val="single" w:sz="4" w:space="0" w:color="auto"/>
            </w:tcBorders>
            <w:shd w:val="clear" w:color="auto" w:fill="auto"/>
            <w:noWrap/>
            <w:hideMark/>
          </w:tcPr>
          <w:p w14:paraId="7B71F5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78.699.228</w:t>
            </w:r>
          </w:p>
        </w:tc>
        <w:tc>
          <w:tcPr>
            <w:tcW w:w="1240" w:type="dxa"/>
            <w:tcBorders>
              <w:top w:val="nil"/>
              <w:left w:val="nil"/>
              <w:bottom w:val="single" w:sz="4" w:space="0" w:color="C0C0C0"/>
              <w:right w:val="single" w:sz="4" w:space="0" w:color="auto"/>
            </w:tcBorders>
            <w:shd w:val="clear" w:color="auto" w:fill="auto"/>
            <w:noWrap/>
            <w:hideMark/>
          </w:tcPr>
          <w:p w14:paraId="5DEA41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309.000.000</w:t>
            </w:r>
          </w:p>
        </w:tc>
        <w:tc>
          <w:tcPr>
            <w:tcW w:w="886" w:type="dxa"/>
            <w:tcBorders>
              <w:top w:val="nil"/>
              <w:left w:val="nil"/>
              <w:bottom w:val="single" w:sz="4" w:space="0" w:color="C0C0C0"/>
              <w:right w:val="single" w:sz="4" w:space="0" w:color="auto"/>
            </w:tcBorders>
            <w:shd w:val="clear" w:color="auto" w:fill="auto"/>
            <w:noWrap/>
            <w:hideMark/>
          </w:tcPr>
          <w:p w14:paraId="7ED984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392,6</w:t>
            </w:r>
          </w:p>
        </w:tc>
      </w:tr>
      <w:tr w:rsidR="00412F4A" w:rsidRPr="00412F4A" w14:paraId="2FFF2DE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0E3BA69" w14:textId="77777777" w:rsidR="00412F4A" w:rsidRPr="00412F4A" w:rsidRDefault="00412F4A" w:rsidP="00412F4A">
            <w:pPr>
              <w:rPr>
                <w:rFonts w:ascii="Arial" w:hAnsi="Arial" w:cs="Arial"/>
                <w:sz w:val="16"/>
                <w:szCs w:val="16"/>
              </w:rPr>
            </w:pPr>
            <w:r w:rsidRPr="00412F4A">
              <w:rPr>
                <w:rFonts w:ascii="Arial" w:hAnsi="Arial" w:cs="Arial"/>
                <w:sz w:val="16"/>
                <w:szCs w:val="16"/>
              </w:rPr>
              <w:t>36315</w:t>
            </w:r>
          </w:p>
        </w:tc>
        <w:tc>
          <w:tcPr>
            <w:tcW w:w="5150" w:type="dxa"/>
            <w:tcBorders>
              <w:top w:val="nil"/>
              <w:left w:val="nil"/>
              <w:bottom w:val="single" w:sz="4" w:space="0" w:color="C0C0C0"/>
              <w:right w:val="single" w:sz="4" w:space="0" w:color="auto"/>
            </w:tcBorders>
            <w:shd w:val="clear" w:color="auto" w:fill="auto"/>
            <w:hideMark/>
          </w:tcPr>
          <w:p w14:paraId="2B731900"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gradskim proračunima</w:t>
            </w:r>
          </w:p>
        </w:tc>
        <w:tc>
          <w:tcPr>
            <w:tcW w:w="567" w:type="dxa"/>
            <w:tcBorders>
              <w:top w:val="nil"/>
              <w:left w:val="nil"/>
              <w:bottom w:val="single" w:sz="4" w:space="0" w:color="C0C0C0"/>
              <w:right w:val="single" w:sz="4" w:space="0" w:color="auto"/>
            </w:tcBorders>
            <w:shd w:val="clear" w:color="auto" w:fill="auto"/>
            <w:hideMark/>
          </w:tcPr>
          <w:p w14:paraId="7992DA1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755</w:t>
            </w:r>
          </w:p>
        </w:tc>
        <w:tc>
          <w:tcPr>
            <w:tcW w:w="1276" w:type="dxa"/>
            <w:tcBorders>
              <w:top w:val="nil"/>
              <w:left w:val="nil"/>
              <w:bottom w:val="single" w:sz="4" w:space="0" w:color="C0C0C0"/>
              <w:right w:val="single" w:sz="4" w:space="0" w:color="auto"/>
            </w:tcBorders>
            <w:shd w:val="clear" w:color="auto" w:fill="auto"/>
            <w:noWrap/>
            <w:hideMark/>
          </w:tcPr>
          <w:p w14:paraId="11C543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7BF3B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E48F5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4C0448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B90E12A" w14:textId="77777777" w:rsidR="00412F4A" w:rsidRPr="00412F4A" w:rsidRDefault="00412F4A" w:rsidP="00412F4A">
            <w:pPr>
              <w:rPr>
                <w:rFonts w:ascii="Arial" w:hAnsi="Arial" w:cs="Arial"/>
                <w:sz w:val="16"/>
                <w:szCs w:val="16"/>
              </w:rPr>
            </w:pPr>
            <w:r w:rsidRPr="00412F4A">
              <w:rPr>
                <w:rFonts w:ascii="Arial" w:hAnsi="Arial" w:cs="Arial"/>
                <w:sz w:val="16"/>
                <w:szCs w:val="16"/>
              </w:rPr>
              <w:t>36316</w:t>
            </w:r>
          </w:p>
        </w:tc>
        <w:tc>
          <w:tcPr>
            <w:tcW w:w="5150" w:type="dxa"/>
            <w:tcBorders>
              <w:top w:val="nil"/>
              <w:left w:val="nil"/>
              <w:bottom w:val="single" w:sz="4" w:space="0" w:color="C0C0C0"/>
              <w:right w:val="single" w:sz="4" w:space="0" w:color="auto"/>
            </w:tcBorders>
            <w:shd w:val="clear" w:color="auto" w:fill="auto"/>
            <w:hideMark/>
          </w:tcPr>
          <w:p w14:paraId="301AF7D4"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općinskim proračunima</w:t>
            </w:r>
          </w:p>
        </w:tc>
        <w:tc>
          <w:tcPr>
            <w:tcW w:w="567" w:type="dxa"/>
            <w:tcBorders>
              <w:top w:val="nil"/>
              <w:left w:val="nil"/>
              <w:bottom w:val="single" w:sz="4" w:space="0" w:color="C0C0C0"/>
              <w:right w:val="single" w:sz="4" w:space="0" w:color="auto"/>
            </w:tcBorders>
            <w:shd w:val="clear" w:color="auto" w:fill="auto"/>
            <w:hideMark/>
          </w:tcPr>
          <w:p w14:paraId="15A2455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756</w:t>
            </w:r>
          </w:p>
        </w:tc>
        <w:tc>
          <w:tcPr>
            <w:tcW w:w="1276" w:type="dxa"/>
            <w:tcBorders>
              <w:top w:val="nil"/>
              <w:left w:val="nil"/>
              <w:bottom w:val="single" w:sz="4" w:space="0" w:color="C0C0C0"/>
              <w:right w:val="single" w:sz="4" w:space="0" w:color="auto"/>
            </w:tcBorders>
            <w:shd w:val="clear" w:color="auto" w:fill="auto"/>
            <w:noWrap/>
            <w:hideMark/>
          </w:tcPr>
          <w:p w14:paraId="0D4A5BA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8AB72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45F3D5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43F31E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F121C20" w14:textId="77777777" w:rsidR="00412F4A" w:rsidRPr="00412F4A" w:rsidRDefault="00412F4A" w:rsidP="00412F4A">
            <w:pPr>
              <w:rPr>
                <w:rFonts w:ascii="Arial" w:hAnsi="Arial" w:cs="Arial"/>
                <w:sz w:val="16"/>
                <w:szCs w:val="16"/>
              </w:rPr>
            </w:pPr>
            <w:r w:rsidRPr="00412F4A">
              <w:rPr>
                <w:rFonts w:ascii="Arial" w:hAnsi="Arial" w:cs="Arial"/>
                <w:sz w:val="16"/>
                <w:szCs w:val="16"/>
              </w:rPr>
              <w:t>36317</w:t>
            </w:r>
          </w:p>
        </w:tc>
        <w:tc>
          <w:tcPr>
            <w:tcW w:w="5150" w:type="dxa"/>
            <w:tcBorders>
              <w:top w:val="nil"/>
              <w:left w:val="nil"/>
              <w:bottom w:val="single" w:sz="4" w:space="0" w:color="C0C0C0"/>
              <w:right w:val="single" w:sz="4" w:space="0" w:color="auto"/>
            </w:tcBorders>
            <w:shd w:val="clear" w:color="auto" w:fill="auto"/>
            <w:hideMark/>
          </w:tcPr>
          <w:p w14:paraId="04CDE819"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HZMO-u, HZZ-u i HZZO-u</w:t>
            </w:r>
          </w:p>
        </w:tc>
        <w:tc>
          <w:tcPr>
            <w:tcW w:w="567" w:type="dxa"/>
            <w:tcBorders>
              <w:top w:val="nil"/>
              <w:left w:val="nil"/>
              <w:bottom w:val="single" w:sz="4" w:space="0" w:color="C0C0C0"/>
              <w:right w:val="single" w:sz="4" w:space="0" w:color="auto"/>
            </w:tcBorders>
            <w:shd w:val="clear" w:color="auto" w:fill="auto"/>
            <w:hideMark/>
          </w:tcPr>
          <w:p w14:paraId="6A4DACD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757</w:t>
            </w:r>
          </w:p>
        </w:tc>
        <w:tc>
          <w:tcPr>
            <w:tcW w:w="1276" w:type="dxa"/>
            <w:tcBorders>
              <w:top w:val="nil"/>
              <w:left w:val="nil"/>
              <w:bottom w:val="single" w:sz="4" w:space="0" w:color="C0C0C0"/>
              <w:right w:val="single" w:sz="4" w:space="0" w:color="auto"/>
            </w:tcBorders>
            <w:shd w:val="clear" w:color="auto" w:fill="auto"/>
            <w:noWrap/>
            <w:hideMark/>
          </w:tcPr>
          <w:p w14:paraId="40ECC9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6F2E8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FC143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D57D8D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76ADB83" w14:textId="77777777" w:rsidR="00412F4A" w:rsidRPr="00412F4A" w:rsidRDefault="00412F4A" w:rsidP="00412F4A">
            <w:pPr>
              <w:rPr>
                <w:rFonts w:ascii="Arial" w:hAnsi="Arial" w:cs="Arial"/>
                <w:sz w:val="16"/>
                <w:szCs w:val="16"/>
              </w:rPr>
            </w:pPr>
            <w:r w:rsidRPr="00412F4A">
              <w:rPr>
                <w:rFonts w:ascii="Arial" w:hAnsi="Arial" w:cs="Arial"/>
                <w:sz w:val="16"/>
                <w:szCs w:val="16"/>
              </w:rPr>
              <w:t>36318</w:t>
            </w:r>
          </w:p>
        </w:tc>
        <w:tc>
          <w:tcPr>
            <w:tcW w:w="5150" w:type="dxa"/>
            <w:tcBorders>
              <w:top w:val="nil"/>
              <w:left w:val="nil"/>
              <w:bottom w:val="single" w:sz="4" w:space="0" w:color="C0C0C0"/>
              <w:right w:val="single" w:sz="4" w:space="0" w:color="auto"/>
            </w:tcBorders>
            <w:shd w:val="clear" w:color="auto" w:fill="auto"/>
            <w:hideMark/>
          </w:tcPr>
          <w:p w14:paraId="19741406"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ostalim izvanproračunskim korisnicima državnog proračuna</w:t>
            </w:r>
          </w:p>
        </w:tc>
        <w:tc>
          <w:tcPr>
            <w:tcW w:w="567" w:type="dxa"/>
            <w:tcBorders>
              <w:top w:val="nil"/>
              <w:left w:val="nil"/>
              <w:bottom w:val="single" w:sz="4" w:space="0" w:color="C0C0C0"/>
              <w:right w:val="single" w:sz="4" w:space="0" w:color="auto"/>
            </w:tcBorders>
            <w:shd w:val="clear" w:color="auto" w:fill="auto"/>
            <w:hideMark/>
          </w:tcPr>
          <w:p w14:paraId="1530DF1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758</w:t>
            </w:r>
          </w:p>
        </w:tc>
        <w:tc>
          <w:tcPr>
            <w:tcW w:w="1276" w:type="dxa"/>
            <w:tcBorders>
              <w:top w:val="nil"/>
              <w:left w:val="nil"/>
              <w:bottom w:val="single" w:sz="4" w:space="0" w:color="C0C0C0"/>
              <w:right w:val="single" w:sz="4" w:space="0" w:color="auto"/>
            </w:tcBorders>
            <w:shd w:val="clear" w:color="auto" w:fill="auto"/>
            <w:noWrap/>
            <w:hideMark/>
          </w:tcPr>
          <w:p w14:paraId="0EEAE5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46979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D6EC3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1F27170"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E2780C3" w14:textId="77777777" w:rsidR="00412F4A" w:rsidRPr="00412F4A" w:rsidRDefault="00412F4A" w:rsidP="00412F4A">
            <w:pPr>
              <w:rPr>
                <w:rFonts w:ascii="Arial" w:hAnsi="Arial" w:cs="Arial"/>
                <w:sz w:val="16"/>
                <w:szCs w:val="16"/>
              </w:rPr>
            </w:pPr>
            <w:r w:rsidRPr="00412F4A">
              <w:rPr>
                <w:rFonts w:ascii="Arial" w:hAnsi="Arial" w:cs="Arial"/>
                <w:sz w:val="16"/>
                <w:szCs w:val="16"/>
              </w:rPr>
              <w:t>36319</w:t>
            </w:r>
          </w:p>
        </w:tc>
        <w:tc>
          <w:tcPr>
            <w:tcW w:w="5150" w:type="dxa"/>
            <w:tcBorders>
              <w:top w:val="nil"/>
              <w:left w:val="nil"/>
              <w:bottom w:val="single" w:sz="4" w:space="0" w:color="C0C0C0"/>
              <w:right w:val="single" w:sz="4" w:space="0" w:color="auto"/>
            </w:tcBorders>
            <w:shd w:val="clear" w:color="auto" w:fill="auto"/>
            <w:hideMark/>
          </w:tcPr>
          <w:p w14:paraId="1C837097"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izvanproračunskim korisnicima županijskih, gradskih i općinskih proračuna</w:t>
            </w:r>
          </w:p>
        </w:tc>
        <w:tc>
          <w:tcPr>
            <w:tcW w:w="567" w:type="dxa"/>
            <w:tcBorders>
              <w:top w:val="nil"/>
              <w:left w:val="nil"/>
              <w:bottom w:val="single" w:sz="4" w:space="0" w:color="C0C0C0"/>
              <w:right w:val="single" w:sz="4" w:space="0" w:color="auto"/>
            </w:tcBorders>
            <w:shd w:val="clear" w:color="auto" w:fill="auto"/>
            <w:hideMark/>
          </w:tcPr>
          <w:p w14:paraId="798309B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759</w:t>
            </w:r>
          </w:p>
        </w:tc>
        <w:tc>
          <w:tcPr>
            <w:tcW w:w="1276" w:type="dxa"/>
            <w:tcBorders>
              <w:top w:val="nil"/>
              <w:left w:val="nil"/>
              <w:bottom w:val="single" w:sz="4" w:space="0" w:color="C0C0C0"/>
              <w:right w:val="single" w:sz="4" w:space="0" w:color="auto"/>
            </w:tcBorders>
            <w:shd w:val="clear" w:color="auto" w:fill="auto"/>
            <w:noWrap/>
            <w:hideMark/>
          </w:tcPr>
          <w:p w14:paraId="3318F93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01E7C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CAA07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63AD8C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CF6D55D" w14:textId="77777777" w:rsidR="00412F4A" w:rsidRPr="00412F4A" w:rsidRDefault="00412F4A" w:rsidP="00412F4A">
            <w:pPr>
              <w:rPr>
                <w:rFonts w:ascii="Arial" w:hAnsi="Arial" w:cs="Arial"/>
                <w:sz w:val="16"/>
                <w:szCs w:val="16"/>
              </w:rPr>
            </w:pPr>
            <w:r w:rsidRPr="00412F4A">
              <w:rPr>
                <w:rFonts w:ascii="Arial" w:hAnsi="Arial" w:cs="Arial"/>
                <w:sz w:val="16"/>
                <w:szCs w:val="16"/>
              </w:rPr>
              <w:t>36323</w:t>
            </w:r>
          </w:p>
        </w:tc>
        <w:tc>
          <w:tcPr>
            <w:tcW w:w="5150" w:type="dxa"/>
            <w:tcBorders>
              <w:top w:val="nil"/>
              <w:left w:val="nil"/>
              <w:bottom w:val="single" w:sz="4" w:space="0" w:color="C0C0C0"/>
              <w:right w:val="single" w:sz="4" w:space="0" w:color="auto"/>
            </w:tcBorders>
            <w:shd w:val="clear" w:color="auto" w:fill="auto"/>
            <w:hideMark/>
          </w:tcPr>
          <w:p w14:paraId="24643E68"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državnom proračunu</w:t>
            </w:r>
          </w:p>
        </w:tc>
        <w:tc>
          <w:tcPr>
            <w:tcW w:w="567" w:type="dxa"/>
            <w:tcBorders>
              <w:top w:val="nil"/>
              <w:left w:val="nil"/>
              <w:bottom w:val="single" w:sz="4" w:space="0" w:color="C0C0C0"/>
              <w:right w:val="single" w:sz="4" w:space="0" w:color="auto"/>
            </w:tcBorders>
            <w:shd w:val="clear" w:color="auto" w:fill="auto"/>
            <w:hideMark/>
          </w:tcPr>
          <w:p w14:paraId="34BAEBB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760</w:t>
            </w:r>
          </w:p>
        </w:tc>
        <w:tc>
          <w:tcPr>
            <w:tcW w:w="1276" w:type="dxa"/>
            <w:tcBorders>
              <w:top w:val="nil"/>
              <w:left w:val="nil"/>
              <w:bottom w:val="single" w:sz="4" w:space="0" w:color="C0C0C0"/>
              <w:right w:val="single" w:sz="4" w:space="0" w:color="auto"/>
            </w:tcBorders>
            <w:shd w:val="clear" w:color="auto" w:fill="auto"/>
            <w:noWrap/>
            <w:hideMark/>
          </w:tcPr>
          <w:p w14:paraId="01F237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44830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06BE4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37CA1D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A9C15D9" w14:textId="77777777" w:rsidR="00412F4A" w:rsidRPr="00412F4A" w:rsidRDefault="00412F4A" w:rsidP="00412F4A">
            <w:pPr>
              <w:rPr>
                <w:rFonts w:ascii="Arial" w:hAnsi="Arial" w:cs="Arial"/>
                <w:sz w:val="16"/>
                <w:szCs w:val="16"/>
              </w:rPr>
            </w:pPr>
            <w:r w:rsidRPr="00412F4A">
              <w:rPr>
                <w:rFonts w:ascii="Arial" w:hAnsi="Arial" w:cs="Arial"/>
                <w:sz w:val="16"/>
                <w:szCs w:val="16"/>
              </w:rPr>
              <w:t>36324</w:t>
            </w:r>
          </w:p>
        </w:tc>
        <w:tc>
          <w:tcPr>
            <w:tcW w:w="5150" w:type="dxa"/>
            <w:tcBorders>
              <w:top w:val="nil"/>
              <w:left w:val="nil"/>
              <w:bottom w:val="single" w:sz="4" w:space="0" w:color="C0C0C0"/>
              <w:right w:val="single" w:sz="4" w:space="0" w:color="auto"/>
            </w:tcBorders>
            <w:shd w:val="clear" w:color="auto" w:fill="auto"/>
            <w:hideMark/>
          </w:tcPr>
          <w:p w14:paraId="50FF1CD1"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županijskim proračunima</w:t>
            </w:r>
          </w:p>
        </w:tc>
        <w:tc>
          <w:tcPr>
            <w:tcW w:w="567" w:type="dxa"/>
            <w:tcBorders>
              <w:top w:val="nil"/>
              <w:left w:val="nil"/>
              <w:bottom w:val="single" w:sz="4" w:space="0" w:color="C0C0C0"/>
              <w:right w:val="single" w:sz="4" w:space="0" w:color="auto"/>
            </w:tcBorders>
            <w:shd w:val="clear" w:color="auto" w:fill="auto"/>
            <w:hideMark/>
          </w:tcPr>
          <w:p w14:paraId="660168D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761</w:t>
            </w:r>
          </w:p>
        </w:tc>
        <w:tc>
          <w:tcPr>
            <w:tcW w:w="1276" w:type="dxa"/>
            <w:tcBorders>
              <w:top w:val="nil"/>
              <w:left w:val="nil"/>
              <w:bottom w:val="single" w:sz="4" w:space="0" w:color="C0C0C0"/>
              <w:right w:val="single" w:sz="4" w:space="0" w:color="auto"/>
            </w:tcBorders>
            <w:shd w:val="clear" w:color="auto" w:fill="auto"/>
            <w:noWrap/>
            <w:hideMark/>
          </w:tcPr>
          <w:p w14:paraId="5F202E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0A078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74880A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5513B1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F59BC21" w14:textId="77777777" w:rsidR="00412F4A" w:rsidRPr="00412F4A" w:rsidRDefault="00412F4A" w:rsidP="00412F4A">
            <w:pPr>
              <w:rPr>
                <w:rFonts w:ascii="Arial" w:hAnsi="Arial" w:cs="Arial"/>
                <w:sz w:val="16"/>
                <w:szCs w:val="16"/>
              </w:rPr>
            </w:pPr>
            <w:r w:rsidRPr="00412F4A">
              <w:rPr>
                <w:rFonts w:ascii="Arial" w:hAnsi="Arial" w:cs="Arial"/>
                <w:sz w:val="16"/>
                <w:szCs w:val="16"/>
              </w:rPr>
              <w:t>36325</w:t>
            </w:r>
          </w:p>
        </w:tc>
        <w:tc>
          <w:tcPr>
            <w:tcW w:w="5150" w:type="dxa"/>
            <w:tcBorders>
              <w:top w:val="nil"/>
              <w:left w:val="nil"/>
              <w:bottom w:val="single" w:sz="4" w:space="0" w:color="C0C0C0"/>
              <w:right w:val="single" w:sz="4" w:space="0" w:color="auto"/>
            </w:tcBorders>
            <w:shd w:val="clear" w:color="auto" w:fill="auto"/>
            <w:hideMark/>
          </w:tcPr>
          <w:p w14:paraId="2092FD9B"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gradskim proračunima</w:t>
            </w:r>
          </w:p>
        </w:tc>
        <w:tc>
          <w:tcPr>
            <w:tcW w:w="567" w:type="dxa"/>
            <w:tcBorders>
              <w:top w:val="nil"/>
              <w:left w:val="nil"/>
              <w:bottom w:val="single" w:sz="4" w:space="0" w:color="C0C0C0"/>
              <w:right w:val="single" w:sz="4" w:space="0" w:color="auto"/>
            </w:tcBorders>
            <w:shd w:val="clear" w:color="auto" w:fill="auto"/>
            <w:hideMark/>
          </w:tcPr>
          <w:p w14:paraId="4217DEF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762</w:t>
            </w:r>
          </w:p>
        </w:tc>
        <w:tc>
          <w:tcPr>
            <w:tcW w:w="1276" w:type="dxa"/>
            <w:tcBorders>
              <w:top w:val="nil"/>
              <w:left w:val="nil"/>
              <w:bottom w:val="single" w:sz="4" w:space="0" w:color="C0C0C0"/>
              <w:right w:val="single" w:sz="4" w:space="0" w:color="auto"/>
            </w:tcBorders>
            <w:shd w:val="clear" w:color="auto" w:fill="auto"/>
            <w:noWrap/>
            <w:hideMark/>
          </w:tcPr>
          <w:p w14:paraId="28D1009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510AB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B9A9B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799C5E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854C5C2" w14:textId="77777777" w:rsidR="00412F4A" w:rsidRPr="00412F4A" w:rsidRDefault="00412F4A" w:rsidP="00412F4A">
            <w:pPr>
              <w:rPr>
                <w:rFonts w:ascii="Arial" w:hAnsi="Arial" w:cs="Arial"/>
                <w:sz w:val="16"/>
                <w:szCs w:val="16"/>
              </w:rPr>
            </w:pPr>
            <w:r w:rsidRPr="00412F4A">
              <w:rPr>
                <w:rFonts w:ascii="Arial" w:hAnsi="Arial" w:cs="Arial"/>
                <w:sz w:val="16"/>
                <w:szCs w:val="16"/>
              </w:rPr>
              <w:t>36326</w:t>
            </w:r>
          </w:p>
        </w:tc>
        <w:tc>
          <w:tcPr>
            <w:tcW w:w="5150" w:type="dxa"/>
            <w:tcBorders>
              <w:top w:val="nil"/>
              <w:left w:val="nil"/>
              <w:bottom w:val="single" w:sz="4" w:space="0" w:color="C0C0C0"/>
              <w:right w:val="single" w:sz="4" w:space="0" w:color="auto"/>
            </w:tcBorders>
            <w:shd w:val="clear" w:color="auto" w:fill="auto"/>
            <w:hideMark/>
          </w:tcPr>
          <w:p w14:paraId="17338C9B"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općinskim proračunima</w:t>
            </w:r>
          </w:p>
        </w:tc>
        <w:tc>
          <w:tcPr>
            <w:tcW w:w="567" w:type="dxa"/>
            <w:tcBorders>
              <w:top w:val="nil"/>
              <w:left w:val="nil"/>
              <w:bottom w:val="single" w:sz="4" w:space="0" w:color="C0C0C0"/>
              <w:right w:val="single" w:sz="4" w:space="0" w:color="auto"/>
            </w:tcBorders>
            <w:shd w:val="clear" w:color="auto" w:fill="auto"/>
            <w:hideMark/>
          </w:tcPr>
          <w:p w14:paraId="2FA5C3B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763</w:t>
            </w:r>
          </w:p>
        </w:tc>
        <w:tc>
          <w:tcPr>
            <w:tcW w:w="1276" w:type="dxa"/>
            <w:tcBorders>
              <w:top w:val="nil"/>
              <w:left w:val="nil"/>
              <w:bottom w:val="single" w:sz="4" w:space="0" w:color="C0C0C0"/>
              <w:right w:val="single" w:sz="4" w:space="0" w:color="auto"/>
            </w:tcBorders>
            <w:shd w:val="clear" w:color="auto" w:fill="auto"/>
            <w:noWrap/>
            <w:hideMark/>
          </w:tcPr>
          <w:p w14:paraId="055220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AA8DF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B94D41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5E0F51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14A34D2" w14:textId="77777777" w:rsidR="00412F4A" w:rsidRPr="00412F4A" w:rsidRDefault="00412F4A" w:rsidP="00412F4A">
            <w:pPr>
              <w:rPr>
                <w:rFonts w:ascii="Arial" w:hAnsi="Arial" w:cs="Arial"/>
                <w:sz w:val="16"/>
                <w:szCs w:val="16"/>
              </w:rPr>
            </w:pPr>
            <w:r w:rsidRPr="00412F4A">
              <w:rPr>
                <w:rFonts w:ascii="Arial" w:hAnsi="Arial" w:cs="Arial"/>
                <w:sz w:val="16"/>
                <w:szCs w:val="16"/>
              </w:rPr>
              <w:t>36327</w:t>
            </w:r>
          </w:p>
        </w:tc>
        <w:tc>
          <w:tcPr>
            <w:tcW w:w="5150" w:type="dxa"/>
            <w:tcBorders>
              <w:top w:val="nil"/>
              <w:left w:val="nil"/>
              <w:bottom w:val="single" w:sz="4" w:space="0" w:color="C0C0C0"/>
              <w:right w:val="single" w:sz="4" w:space="0" w:color="auto"/>
            </w:tcBorders>
            <w:shd w:val="clear" w:color="auto" w:fill="auto"/>
            <w:hideMark/>
          </w:tcPr>
          <w:p w14:paraId="16D9001C"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HZMO-u, HZZ-u i HZZO-u</w:t>
            </w:r>
          </w:p>
        </w:tc>
        <w:tc>
          <w:tcPr>
            <w:tcW w:w="567" w:type="dxa"/>
            <w:tcBorders>
              <w:top w:val="nil"/>
              <w:left w:val="nil"/>
              <w:bottom w:val="single" w:sz="4" w:space="0" w:color="C0C0C0"/>
              <w:right w:val="single" w:sz="4" w:space="0" w:color="auto"/>
            </w:tcBorders>
            <w:shd w:val="clear" w:color="auto" w:fill="auto"/>
            <w:hideMark/>
          </w:tcPr>
          <w:p w14:paraId="1DE5DEE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764</w:t>
            </w:r>
          </w:p>
        </w:tc>
        <w:tc>
          <w:tcPr>
            <w:tcW w:w="1276" w:type="dxa"/>
            <w:tcBorders>
              <w:top w:val="nil"/>
              <w:left w:val="nil"/>
              <w:bottom w:val="single" w:sz="4" w:space="0" w:color="C0C0C0"/>
              <w:right w:val="single" w:sz="4" w:space="0" w:color="auto"/>
            </w:tcBorders>
            <w:shd w:val="clear" w:color="auto" w:fill="auto"/>
            <w:noWrap/>
            <w:hideMark/>
          </w:tcPr>
          <w:p w14:paraId="16A53A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BB36C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D4AB3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AAEE7C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227A550" w14:textId="77777777" w:rsidR="00412F4A" w:rsidRPr="00412F4A" w:rsidRDefault="00412F4A" w:rsidP="00412F4A">
            <w:pPr>
              <w:rPr>
                <w:rFonts w:ascii="Arial" w:hAnsi="Arial" w:cs="Arial"/>
                <w:sz w:val="16"/>
                <w:szCs w:val="16"/>
              </w:rPr>
            </w:pPr>
            <w:r w:rsidRPr="00412F4A">
              <w:rPr>
                <w:rFonts w:ascii="Arial" w:hAnsi="Arial" w:cs="Arial"/>
                <w:sz w:val="16"/>
                <w:szCs w:val="16"/>
              </w:rPr>
              <w:t>36328</w:t>
            </w:r>
          </w:p>
        </w:tc>
        <w:tc>
          <w:tcPr>
            <w:tcW w:w="5150" w:type="dxa"/>
            <w:tcBorders>
              <w:top w:val="nil"/>
              <w:left w:val="nil"/>
              <w:bottom w:val="single" w:sz="4" w:space="0" w:color="C0C0C0"/>
              <w:right w:val="single" w:sz="4" w:space="0" w:color="auto"/>
            </w:tcBorders>
            <w:shd w:val="clear" w:color="auto" w:fill="auto"/>
            <w:hideMark/>
          </w:tcPr>
          <w:p w14:paraId="65FDB0BF"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ostalim izvanproračunskim korisnicima državnog proračuna</w:t>
            </w:r>
          </w:p>
        </w:tc>
        <w:tc>
          <w:tcPr>
            <w:tcW w:w="567" w:type="dxa"/>
            <w:tcBorders>
              <w:top w:val="nil"/>
              <w:left w:val="nil"/>
              <w:bottom w:val="single" w:sz="4" w:space="0" w:color="C0C0C0"/>
              <w:right w:val="single" w:sz="4" w:space="0" w:color="auto"/>
            </w:tcBorders>
            <w:shd w:val="clear" w:color="auto" w:fill="auto"/>
            <w:hideMark/>
          </w:tcPr>
          <w:p w14:paraId="5072828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765</w:t>
            </w:r>
          </w:p>
        </w:tc>
        <w:tc>
          <w:tcPr>
            <w:tcW w:w="1276" w:type="dxa"/>
            <w:tcBorders>
              <w:top w:val="nil"/>
              <w:left w:val="nil"/>
              <w:bottom w:val="single" w:sz="4" w:space="0" w:color="C0C0C0"/>
              <w:right w:val="single" w:sz="4" w:space="0" w:color="auto"/>
            </w:tcBorders>
            <w:shd w:val="clear" w:color="auto" w:fill="auto"/>
            <w:noWrap/>
            <w:hideMark/>
          </w:tcPr>
          <w:p w14:paraId="54073C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496CC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82E7E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A1D93F8"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2FE4E14" w14:textId="77777777" w:rsidR="00412F4A" w:rsidRPr="00412F4A" w:rsidRDefault="00412F4A" w:rsidP="00412F4A">
            <w:pPr>
              <w:rPr>
                <w:rFonts w:ascii="Arial" w:hAnsi="Arial" w:cs="Arial"/>
                <w:sz w:val="16"/>
                <w:szCs w:val="16"/>
              </w:rPr>
            </w:pPr>
            <w:r w:rsidRPr="00412F4A">
              <w:rPr>
                <w:rFonts w:ascii="Arial" w:hAnsi="Arial" w:cs="Arial"/>
                <w:sz w:val="16"/>
                <w:szCs w:val="16"/>
              </w:rPr>
              <w:t>36329</w:t>
            </w:r>
          </w:p>
        </w:tc>
        <w:tc>
          <w:tcPr>
            <w:tcW w:w="5150" w:type="dxa"/>
            <w:tcBorders>
              <w:top w:val="nil"/>
              <w:left w:val="nil"/>
              <w:bottom w:val="single" w:sz="4" w:space="0" w:color="C0C0C0"/>
              <w:right w:val="single" w:sz="4" w:space="0" w:color="auto"/>
            </w:tcBorders>
            <w:shd w:val="clear" w:color="auto" w:fill="auto"/>
            <w:hideMark/>
          </w:tcPr>
          <w:p w14:paraId="6106231D"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izvanproračunskim korisnicima županijskih, gradskih i općinskih proračuna</w:t>
            </w:r>
          </w:p>
        </w:tc>
        <w:tc>
          <w:tcPr>
            <w:tcW w:w="567" w:type="dxa"/>
            <w:tcBorders>
              <w:top w:val="nil"/>
              <w:left w:val="nil"/>
              <w:bottom w:val="single" w:sz="4" w:space="0" w:color="C0C0C0"/>
              <w:right w:val="single" w:sz="4" w:space="0" w:color="auto"/>
            </w:tcBorders>
            <w:shd w:val="clear" w:color="auto" w:fill="auto"/>
            <w:hideMark/>
          </w:tcPr>
          <w:p w14:paraId="437E052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766</w:t>
            </w:r>
          </w:p>
        </w:tc>
        <w:tc>
          <w:tcPr>
            <w:tcW w:w="1276" w:type="dxa"/>
            <w:tcBorders>
              <w:top w:val="nil"/>
              <w:left w:val="nil"/>
              <w:bottom w:val="single" w:sz="4" w:space="0" w:color="C0C0C0"/>
              <w:right w:val="single" w:sz="4" w:space="0" w:color="auto"/>
            </w:tcBorders>
            <w:shd w:val="clear" w:color="auto" w:fill="auto"/>
            <w:noWrap/>
            <w:hideMark/>
          </w:tcPr>
          <w:p w14:paraId="549949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7A81E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7AE05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44346E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BC2792B" w14:textId="77777777" w:rsidR="00412F4A" w:rsidRPr="00412F4A" w:rsidRDefault="00412F4A" w:rsidP="00412F4A">
            <w:pPr>
              <w:rPr>
                <w:rFonts w:ascii="Arial" w:hAnsi="Arial" w:cs="Arial"/>
                <w:sz w:val="16"/>
                <w:szCs w:val="16"/>
              </w:rPr>
            </w:pPr>
            <w:r w:rsidRPr="00412F4A">
              <w:rPr>
                <w:rFonts w:ascii="Arial" w:hAnsi="Arial" w:cs="Arial"/>
                <w:sz w:val="16"/>
                <w:szCs w:val="16"/>
              </w:rPr>
              <w:t>36351</w:t>
            </w:r>
          </w:p>
        </w:tc>
        <w:tc>
          <w:tcPr>
            <w:tcW w:w="5150" w:type="dxa"/>
            <w:tcBorders>
              <w:top w:val="nil"/>
              <w:left w:val="nil"/>
              <w:bottom w:val="single" w:sz="4" w:space="0" w:color="C0C0C0"/>
              <w:right w:val="single" w:sz="4" w:space="0" w:color="auto"/>
            </w:tcBorders>
            <w:shd w:val="clear" w:color="auto" w:fill="auto"/>
            <w:hideMark/>
          </w:tcPr>
          <w:p w14:paraId="2EAF4BED" w14:textId="77777777" w:rsidR="00412F4A" w:rsidRPr="00412F4A" w:rsidRDefault="00412F4A" w:rsidP="00412F4A">
            <w:pPr>
              <w:rPr>
                <w:rFonts w:ascii="Arial" w:hAnsi="Arial" w:cs="Arial"/>
                <w:sz w:val="16"/>
                <w:szCs w:val="16"/>
              </w:rPr>
            </w:pPr>
            <w:r w:rsidRPr="00412F4A">
              <w:rPr>
                <w:rFonts w:ascii="Arial" w:hAnsi="Arial" w:cs="Arial"/>
                <w:sz w:val="16"/>
                <w:szCs w:val="16"/>
              </w:rPr>
              <w:t>Pomoći županijskim proračunima po protestiranim jamstvima</w:t>
            </w:r>
          </w:p>
        </w:tc>
        <w:tc>
          <w:tcPr>
            <w:tcW w:w="567" w:type="dxa"/>
            <w:tcBorders>
              <w:top w:val="nil"/>
              <w:left w:val="nil"/>
              <w:bottom w:val="single" w:sz="4" w:space="0" w:color="C0C0C0"/>
              <w:right w:val="single" w:sz="4" w:space="0" w:color="auto"/>
            </w:tcBorders>
            <w:shd w:val="clear" w:color="auto" w:fill="auto"/>
            <w:hideMark/>
          </w:tcPr>
          <w:p w14:paraId="16008CC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767</w:t>
            </w:r>
          </w:p>
        </w:tc>
        <w:tc>
          <w:tcPr>
            <w:tcW w:w="1276" w:type="dxa"/>
            <w:tcBorders>
              <w:top w:val="nil"/>
              <w:left w:val="nil"/>
              <w:bottom w:val="single" w:sz="4" w:space="0" w:color="C0C0C0"/>
              <w:right w:val="single" w:sz="4" w:space="0" w:color="auto"/>
            </w:tcBorders>
            <w:shd w:val="clear" w:color="auto" w:fill="auto"/>
            <w:noWrap/>
            <w:hideMark/>
          </w:tcPr>
          <w:p w14:paraId="2E2490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BD39CE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038207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19C1F6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4050B67" w14:textId="77777777" w:rsidR="00412F4A" w:rsidRPr="00412F4A" w:rsidRDefault="00412F4A" w:rsidP="00412F4A">
            <w:pPr>
              <w:rPr>
                <w:rFonts w:ascii="Arial" w:hAnsi="Arial" w:cs="Arial"/>
                <w:sz w:val="16"/>
                <w:szCs w:val="16"/>
              </w:rPr>
            </w:pPr>
            <w:r w:rsidRPr="00412F4A">
              <w:rPr>
                <w:rFonts w:ascii="Arial" w:hAnsi="Arial" w:cs="Arial"/>
                <w:sz w:val="16"/>
                <w:szCs w:val="16"/>
              </w:rPr>
              <w:t>36352</w:t>
            </w:r>
          </w:p>
        </w:tc>
        <w:tc>
          <w:tcPr>
            <w:tcW w:w="5150" w:type="dxa"/>
            <w:tcBorders>
              <w:top w:val="nil"/>
              <w:left w:val="nil"/>
              <w:bottom w:val="single" w:sz="4" w:space="0" w:color="C0C0C0"/>
              <w:right w:val="single" w:sz="4" w:space="0" w:color="auto"/>
            </w:tcBorders>
            <w:shd w:val="clear" w:color="auto" w:fill="auto"/>
            <w:hideMark/>
          </w:tcPr>
          <w:p w14:paraId="40933A52" w14:textId="77777777" w:rsidR="00412F4A" w:rsidRPr="00412F4A" w:rsidRDefault="00412F4A" w:rsidP="00412F4A">
            <w:pPr>
              <w:rPr>
                <w:rFonts w:ascii="Arial" w:hAnsi="Arial" w:cs="Arial"/>
                <w:sz w:val="16"/>
                <w:szCs w:val="16"/>
              </w:rPr>
            </w:pPr>
            <w:r w:rsidRPr="00412F4A">
              <w:rPr>
                <w:rFonts w:ascii="Arial" w:hAnsi="Arial" w:cs="Arial"/>
                <w:sz w:val="16"/>
                <w:szCs w:val="16"/>
              </w:rPr>
              <w:t>Pomoći gradskim proračunima po protestiranim jamstvima</w:t>
            </w:r>
          </w:p>
        </w:tc>
        <w:tc>
          <w:tcPr>
            <w:tcW w:w="567" w:type="dxa"/>
            <w:tcBorders>
              <w:top w:val="nil"/>
              <w:left w:val="nil"/>
              <w:bottom w:val="single" w:sz="4" w:space="0" w:color="C0C0C0"/>
              <w:right w:val="single" w:sz="4" w:space="0" w:color="auto"/>
            </w:tcBorders>
            <w:shd w:val="clear" w:color="auto" w:fill="auto"/>
            <w:hideMark/>
          </w:tcPr>
          <w:p w14:paraId="6B3135B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768</w:t>
            </w:r>
          </w:p>
        </w:tc>
        <w:tc>
          <w:tcPr>
            <w:tcW w:w="1276" w:type="dxa"/>
            <w:tcBorders>
              <w:top w:val="nil"/>
              <w:left w:val="nil"/>
              <w:bottom w:val="single" w:sz="4" w:space="0" w:color="C0C0C0"/>
              <w:right w:val="single" w:sz="4" w:space="0" w:color="auto"/>
            </w:tcBorders>
            <w:shd w:val="clear" w:color="auto" w:fill="auto"/>
            <w:noWrap/>
            <w:hideMark/>
          </w:tcPr>
          <w:p w14:paraId="59E613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A74EF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30B3FD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9BDC80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D6D6A2A" w14:textId="77777777" w:rsidR="00412F4A" w:rsidRPr="00412F4A" w:rsidRDefault="00412F4A" w:rsidP="00412F4A">
            <w:pPr>
              <w:rPr>
                <w:rFonts w:ascii="Arial" w:hAnsi="Arial" w:cs="Arial"/>
                <w:sz w:val="16"/>
                <w:szCs w:val="16"/>
              </w:rPr>
            </w:pPr>
            <w:r w:rsidRPr="00412F4A">
              <w:rPr>
                <w:rFonts w:ascii="Arial" w:hAnsi="Arial" w:cs="Arial"/>
                <w:sz w:val="16"/>
                <w:szCs w:val="16"/>
              </w:rPr>
              <w:t>36353</w:t>
            </w:r>
          </w:p>
        </w:tc>
        <w:tc>
          <w:tcPr>
            <w:tcW w:w="5150" w:type="dxa"/>
            <w:tcBorders>
              <w:top w:val="nil"/>
              <w:left w:val="nil"/>
              <w:bottom w:val="single" w:sz="4" w:space="0" w:color="C0C0C0"/>
              <w:right w:val="single" w:sz="4" w:space="0" w:color="auto"/>
            </w:tcBorders>
            <w:shd w:val="clear" w:color="auto" w:fill="auto"/>
            <w:hideMark/>
          </w:tcPr>
          <w:p w14:paraId="498EAC7E" w14:textId="77777777" w:rsidR="00412F4A" w:rsidRPr="00412F4A" w:rsidRDefault="00412F4A" w:rsidP="00412F4A">
            <w:pPr>
              <w:rPr>
                <w:rFonts w:ascii="Arial" w:hAnsi="Arial" w:cs="Arial"/>
                <w:sz w:val="16"/>
                <w:szCs w:val="16"/>
              </w:rPr>
            </w:pPr>
            <w:r w:rsidRPr="00412F4A">
              <w:rPr>
                <w:rFonts w:ascii="Arial" w:hAnsi="Arial" w:cs="Arial"/>
                <w:sz w:val="16"/>
                <w:szCs w:val="16"/>
              </w:rPr>
              <w:t>Pomoći općinskim proračunima po protestiranim jamstvima</w:t>
            </w:r>
          </w:p>
        </w:tc>
        <w:tc>
          <w:tcPr>
            <w:tcW w:w="567" w:type="dxa"/>
            <w:tcBorders>
              <w:top w:val="nil"/>
              <w:left w:val="nil"/>
              <w:bottom w:val="single" w:sz="4" w:space="0" w:color="C0C0C0"/>
              <w:right w:val="single" w:sz="4" w:space="0" w:color="auto"/>
            </w:tcBorders>
            <w:shd w:val="clear" w:color="auto" w:fill="auto"/>
            <w:hideMark/>
          </w:tcPr>
          <w:p w14:paraId="017C3DE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769</w:t>
            </w:r>
          </w:p>
        </w:tc>
        <w:tc>
          <w:tcPr>
            <w:tcW w:w="1276" w:type="dxa"/>
            <w:tcBorders>
              <w:top w:val="nil"/>
              <w:left w:val="nil"/>
              <w:bottom w:val="single" w:sz="4" w:space="0" w:color="C0C0C0"/>
              <w:right w:val="single" w:sz="4" w:space="0" w:color="auto"/>
            </w:tcBorders>
            <w:shd w:val="clear" w:color="auto" w:fill="auto"/>
            <w:noWrap/>
            <w:hideMark/>
          </w:tcPr>
          <w:p w14:paraId="165FC8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3A8DEF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07E56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93C302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0B09FA6" w14:textId="77777777" w:rsidR="00412F4A" w:rsidRPr="00412F4A" w:rsidRDefault="00412F4A" w:rsidP="00412F4A">
            <w:pPr>
              <w:rPr>
                <w:rFonts w:ascii="Arial" w:hAnsi="Arial" w:cs="Arial"/>
                <w:sz w:val="16"/>
                <w:szCs w:val="16"/>
              </w:rPr>
            </w:pPr>
            <w:r w:rsidRPr="00412F4A">
              <w:rPr>
                <w:rFonts w:ascii="Arial" w:hAnsi="Arial" w:cs="Arial"/>
                <w:sz w:val="16"/>
                <w:szCs w:val="16"/>
              </w:rPr>
              <w:t>36354</w:t>
            </w:r>
          </w:p>
        </w:tc>
        <w:tc>
          <w:tcPr>
            <w:tcW w:w="5150" w:type="dxa"/>
            <w:tcBorders>
              <w:top w:val="nil"/>
              <w:left w:val="nil"/>
              <w:bottom w:val="single" w:sz="4" w:space="0" w:color="C0C0C0"/>
              <w:right w:val="single" w:sz="4" w:space="0" w:color="auto"/>
            </w:tcBorders>
            <w:shd w:val="clear" w:color="auto" w:fill="auto"/>
            <w:hideMark/>
          </w:tcPr>
          <w:p w14:paraId="12E95FC6" w14:textId="77777777" w:rsidR="00412F4A" w:rsidRPr="00412F4A" w:rsidRDefault="00412F4A" w:rsidP="00412F4A">
            <w:pPr>
              <w:rPr>
                <w:rFonts w:ascii="Arial" w:hAnsi="Arial" w:cs="Arial"/>
                <w:sz w:val="16"/>
                <w:szCs w:val="16"/>
              </w:rPr>
            </w:pPr>
            <w:r w:rsidRPr="00412F4A">
              <w:rPr>
                <w:rFonts w:ascii="Arial" w:hAnsi="Arial" w:cs="Arial"/>
                <w:sz w:val="16"/>
                <w:szCs w:val="16"/>
              </w:rPr>
              <w:t>Pomoći HZMO-u, HZZ-u i HZZO-u po protestiranim jamstvima</w:t>
            </w:r>
          </w:p>
        </w:tc>
        <w:tc>
          <w:tcPr>
            <w:tcW w:w="567" w:type="dxa"/>
            <w:tcBorders>
              <w:top w:val="nil"/>
              <w:left w:val="nil"/>
              <w:bottom w:val="single" w:sz="4" w:space="0" w:color="C0C0C0"/>
              <w:right w:val="single" w:sz="4" w:space="0" w:color="auto"/>
            </w:tcBorders>
            <w:shd w:val="clear" w:color="auto" w:fill="auto"/>
            <w:hideMark/>
          </w:tcPr>
          <w:p w14:paraId="1E0BF8D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770</w:t>
            </w:r>
          </w:p>
        </w:tc>
        <w:tc>
          <w:tcPr>
            <w:tcW w:w="1276" w:type="dxa"/>
            <w:tcBorders>
              <w:top w:val="nil"/>
              <w:left w:val="nil"/>
              <w:bottom w:val="single" w:sz="4" w:space="0" w:color="C0C0C0"/>
              <w:right w:val="single" w:sz="4" w:space="0" w:color="auto"/>
            </w:tcBorders>
            <w:shd w:val="clear" w:color="auto" w:fill="auto"/>
            <w:noWrap/>
            <w:hideMark/>
          </w:tcPr>
          <w:p w14:paraId="4C5506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4DF01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A5C127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30DE9CA"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50F0283" w14:textId="77777777" w:rsidR="00412F4A" w:rsidRPr="00412F4A" w:rsidRDefault="00412F4A" w:rsidP="00412F4A">
            <w:pPr>
              <w:rPr>
                <w:rFonts w:ascii="Arial" w:hAnsi="Arial" w:cs="Arial"/>
                <w:sz w:val="16"/>
                <w:szCs w:val="16"/>
              </w:rPr>
            </w:pPr>
            <w:r w:rsidRPr="00412F4A">
              <w:rPr>
                <w:rFonts w:ascii="Arial" w:hAnsi="Arial" w:cs="Arial"/>
                <w:sz w:val="16"/>
                <w:szCs w:val="16"/>
              </w:rPr>
              <w:t>36355</w:t>
            </w:r>
          </w:p>
        </w:tc>
        <w:tc>
          <w:tcPr>
            <w:tcW w:w="5150" w:type="dxa"/>
            <w:tcBorders>
              <w:top w:val="nil"/>
              <w:left w:val="nil"/>
              <w:bottom w:val="single" w:sz="4" w:space="0" w:color="C0C0C0"/>
              <w:right w:val="single" w:sz="4" w:space="0" w:color="auto"/>
            </w:tcBorders>
            <w:shd w:val="clear" w:color="auto" w:fill="auto"/>
            <w:hideMark/>
          </w:tcPr>
          <w:p w14:paraId="2BE008A0" w14:textId="77777777" w:rsidR="00412F4A" w:rsidRPr="00412F4A" w:rsidRDefault="00412F4A" w:rsidP="00412F4A">
            <w:pPr>
              <w:rPr>
                <w:rFonts w:ascii="Arial" w:hAnsi="Arial" w:cs="Arial"/>
                <w:sz w:val="16"/>
                <w:szCs w:val="16"/>
              </w:rPr>
            </w:pPr>
            <w:r w:rsidRPr="00412F4A">
              <w:rPr>
                <w:rFonts w:ascii="Arial" w:hAnsi="Arial" w:cs="Arial"/>
                <w:sz w:val="16"/>
                <w:szCs w:val="16"/>
              </w:rPr>
              <w:t>Pomoći ostalim izvanproračunskim korisnicima državnog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4CB79BF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771</w:t>
            </w:r>
          </w:p>
        </w:tc>
        <w:tc>
          <w:tcPr>
            <w:tcW w:w="1276" w:type="dxa"/>
            <w:tcBorders>
              <w:top w:val="nil"/>
              <w:left w:val="nil"/>
              <w:bottom w:val="single" w:sz="4" w:space="0" w:color="C0C0C0"/>
              <w:right w:val="single" w:sz="4" w:space="0" w:color="auto"/>
            </w:tcBorders>
            <w:shd w:val="clear" w:color="auto" w:fill="auto"/>
            <w:noWrap/>
            <w:hideMark/>
          </w:tcPr>
          <w:p w14:paraId="3AE75BA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8B2DD7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0E818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36980B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7CEC3A0" w14:textId="77777777" w:rsidR="00412F4A" w:rsidRPr="00412F4A" w:rsidRDefault="00412F4A" w:rsidP="00412F4A">
            <w:pPr>
              <w:rPr>
                <w:rFonts w:ascii="Arial" w:hAnsi="Arial" w:cs="Arial"/>
                <w:sz w:val="16"/>
                <w:szCs w:val="16"/>
              </w:rPr>
            </w:pPr>
            <w:r w:rsidRPr="00412F4A">
              <w:rPr>
                <w:rFonts w:ascii="Arial" w:hAnsi="Arial" w:cs="Arial"/>
                <w:sz w:val="16"/>
                <w:szCs w:val="16"/>
              </w:rPr>
              <w:t>36356</w:t>
            </w:r>
          </w:p>
        </w:tc>
        <w:tc>
          <w:tcPr>
            <w:tcW w:w="5150" w:type="dxa"/>
            <w:tcBorders>
              <w:top w:val="nil"/>
              <w:left w:val="nil"/>
              <w:bottom w:val="single" w:sz="4" w:space="0" w:color="C0C0C0"/>
              <w:right w:val="single" w:sz="4" w:space="0" w:color="auto"/>
            </w:tcBorders>
            <w:shd w:val="clear" w:color="auto" w:fill="auto"/>
            <w:hideMark/>
          </w:tcPr>
          <w:p w14:paraId="2233916A" w14:textId="77777777" w:rsidR="00412F4A" w:rsidRPr="00412F4A" w:rsidRDefault="00412F4A" w:rsidP="00412F4A">
            <w:pPr>
              <w:rPr>
                <w:rFonts w:ascii="Arial" w:hAnsi="Arial" w:cs="Arial"/>
                <w:sz w:val="16"/>
                <w:szCs w:val="16"/>
              </w:rPr>
            </w:pPr>
            <w:r w:rsidRPr="00412F4A">
              <w:rPr>
                <w:rFonts w:ascii="Arial" w:hAnsi="Arial" w:cs="Arial"/>
                <w:sz w:val="16"/>
                <w:szCs w:val="16"/>
              </w:rPr>
              <w:t>Pomoći izvanproračunskim korisnicima županijskih, gradskih i općinskih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2F5E638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772</w:t>
            </w:r>
          </w:p>
        </w:tc>
        <w:tc>
          <w:tcPr>
            <w:tcW w:w="1276" w:type="dxa"/>
            <w:tcBorders>
              <w:top w:val="nil"/>
              <w:left w:val="nil"/>
              <w:bottom w:val="single" w:sz="4" w:space="0" w:color="C0C0C0"/>
              <w:right w:val="single" w:sz="4" w:space="0" w:color="auto"/>
            </w:tcBorders>
            <w:shd w:val="clear" w:color="auto" w:fill="auto"/>
            <w:noWrap/>
            <w:hideMark/>
          </w:tcPr>
          <w:p w14:paraId="531C17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7AEB5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46D628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2EE1B0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17C3570" w14:textId="77777777" w:rsidR="00412F4A" w:rsidRPr="00412F4A" w:rsidRDefault="00412F4A" w:rsidP="00412F4A">
            <w:pPr>
              <w:rPr>
                <w:rFonts w:ascii="Arial" w:hAnsi="Arial" w:cs="Arial"/>
                <w:sz w:val="16"/>
                <w:szCs w:val="16"/>
              </w:rPr>
            </w:pPr>
            <w:r w:rsidRPr="00412F4A">
              <w:rPr>
                <w:rFonts w:ascii="Arial" w:hAnsi="Arial" w:cs="Arial"/>
                <w:sz w:val="16"/>
                <w:szCs w:val="16"/>
              </w:rPr>
              <w:t>36361</w:t>
            </w:r>
          </w:p>
        </w:tc>
        <w:tc>
          <w:tcPr>
            <w:tcW w:w="5150" w:type="dxa"/>
            <w:tcBorders>
              <w:top w:val="nil"/>
              <w:left w:val="nil"/>
              <w:bottom w:val="single" w:sz="4" w:space="0" w:color="C0C0C0"/>
              <w:right w:val="single" w:sz="4" w:space="0" w:color="auto"/>
            </w:tcBorders>
            <w:shd w:val="clear" w:color="auto" w:fill="auto"/>
            <w:hideMark/>
          </w:tcPr>
          <w:p w14:paraId="051AE9D3"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primljenih iz državnog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7488F8D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773</w:t>
            </w:r>
          </w:p>
        </w:tc>
        <w:tc>
          <w:tcPr>
            <w:tcW w:w="1276" w:type="dxa"/>
            <w:tcBorders>
              <w:top w:val="nil"/>
              <w:left w:val="nil"/>
              <w:bottom w:val="single" w:sz="4" w:space="0" w:color="C0C0C0"/>
              <w:right w:val="single" w:sz="4" w:space="0" w:color="auto"/>
            </w:tcBorders>
            <w:shd w:val="clear" w:color="auto" w:fill="auto"/>
            <w:noWrap/>
            <w:hideMark/>
          </w:tcPr>
          <w:p w14:paraId="45BF9B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2C476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5FCEBC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9AE4EB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38F4D9B" w14:textId="77777777" w:rsidR="00412F4A" w:rsidRPr="00412F4A" w:rsidRDefault="00412F4A" w:rsidP="00412F4A">
            <w:pPr>
              <w:rPr>
                <w:rFonts w:ascii="Arial" w:hAnsi="Arial" w:cs="Arial"/>
                <w:sz w:val="16"/>
                <w:szCs w:val="16"/>
              </w:rPr>
            </w:pPr>
            <w:r w:rsidRPr="00412F4A">
              <w:rPr>
                <w:rFonts w:ascii="Arial" w:hAnsi="Arial" w:cs="Arial"/>
                <w:sz w:val="16"/>
                <w:szCs w:val="16"/>
              </w:rPr>
              <w:t>36362</w:t>
            </w:r>
          </w:p>
        </w:tc>
        <w:tc>
          <w:tcPr>
            <w:tcW w:w="5150" w:type="dxa"/>
            <w:tcBorders>
              <w:top w:val="nil"/>
              <w:left w:val="nil"/>
              <w:bottom w:val="single" w:sz="4" w:space="0" w:color="C0C0C0"/>
              <w:right w:val="single" w:sz="4" w:space="0" w:color="auto"/>
            </w:tcBorders>
            <w:shd w:val="clear" w:color="auto" w:fill="auto"/>
            <w:hideMark/>
          </w:tcPr>
          <w:p w14:paraId="1BA1158B"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primljenih iz županijskih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0DC42DF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774</w:t>
            </w:r>
          </w:p>
        </w:tc>
        <w:tc>
          <w:tcPr>
            <w:tcW w:w="1276" w:type="dxa"/>
            <w:tcBorders>
              <w:top w:val="nil"/>
              <w:left w:val="nil"/>
              <w:bottom w:val="single" w:sz="4" w:space="0" w:color="C0C0C0"/>
              <w:right w:val="single" w:sz="4" w:space="0" w:color="auto"/>
            </w:tcBorders>
            <w:shd w:val="clear" w:color="auto" w:fill="auto"/>
            <w:noWrap/>
            <w:hideMark/>
          </w:tcPr>
          <w:p w14:paraId="3A2541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24D44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9388E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2D4F58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F0E4242" w14:textId="77777777" w:rsidR="00412F4A" w:rsidRPr="00412F4A" w:rsidRDefault="00412F4A" w:rsidP="00412F4A">
            <w:pPr>
              <w:rPr>
                <w:rFonts w:ascii="Arial" w:hAnsi="Arial" w:cs="Arial"/>
                <w:sz w:val="16"/>
                <w:szCs w:val="16"/>
              </w:rPr>
            </w:pPr>
            <w:r w:rsidRPr="00412F4A">
              <w:rPr>
                <w:rFonts w:ascii="Arial" w:hAnsi="Arial" w:cs="Arial"/>
                <w:sz w:val="16"/>
                <w:szCs w:val="16"/>
              </w:rPr>
              <w:t>36363</w:t>
            </w:r>
          </w:p>
        </w:tc>
        <w:tc>
          <w:tcPr>
            <w:tcW w:w="5150" w:type="dxa"/>
            <w:tcBorders>
              <w:top w:val="nil"/>
              <w:left w:val="nil"/>
              <w:bottom w:val="single" w:sz="4" w:space="0" w:color="C0C0C0"/>
              <w:right w:val="single" w:sz="4" w:space="0" w:color="auto"/>
            </w:tcBorders>
            <w:shd w:val="clear" w:color="auto" w:fill="auto"/>
            <w:hideMark/>
          </w:tcPr>
          <w:p w14:paraId="5110A2FC"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primljenih iz gradskih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0649828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775</w:t>
            </w:r>
          </w:p>
        </w:tc>
        <w:tc>
          <w:tcPr>
            <w:tcW w:w="1276" w:type="dxa"/>
            <w:tcBorders>
              <w:top w:val="nil"/>
              <w:left w:val="nil"/>
              <w:bottom w:val="single" w:sz="4" w:space="0" w:color="C0C0C0"/>
              <w:right w:val="single" w:sz="4" w:space="0" w:color="auto"/>
            </w:tcBorders>
            <w:shd w:val="clear" w:color="auto" w:fill="auto"/>
            <w:noWrap/>
            <w:hideMark/>
          </w:tcPr>
          <w:p w14:paraId="4D222F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38002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0E596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64AD21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EDB20B8" w14:textId="77777777" w:rsidR="00412F4A" w:rsidRPr="00412F4A" w:rsidRDefault="00412F4A" w:rsidP="00412F4A">
            <w:pPr>
              <w:rPr>
                <w:rFonts w:ascii="Arial" w:hAnsi="Arial" w:cs="Arial"/>
                <w:sz w:val="16"/>
                <w:szCs w:val="16"/>
              </w:rPr>
            </w:pPr>
            <w:r w:rsidRPr="00412F4A">
              <w:rPr>
                <w:rFonts w:ascii="Arial" w:hAnsi="Arial" w:cs="Arial"/>
                <w:sz w:val="16"/>
                <w:szCs w:val="16"/>
              </w:rPr>
              <w:t>36364</w:t>
            </w:r>
          </w:p>
        </w:tc>
        <w:tc>
          <w:tcPr>
            <w:tcW w:w="5150" w:type="dxa"/>
            <w:tcBorders>
              <w:top w:val="nil"/>
              <w:left w:val="nil"/>
              <w:bottom w:val="single" w:sz="4" w:space="0" w:color="C0C0C0"/>
              <w:right w:val="single" w:sz="4" w:space="0" w:color="auto"/>
            </w:tcBorders>
            <w:shd w:val="clear" w:color="auto" w:fill="auto"/>
            <w:hideMark/>
          </w:tcPr>
          <w:p w14:paraId="0782F7EE"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primljenih iz općinskih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466E2B1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776</w:t>
            </w:r>
          </w:p>
        </w:tc>
        <w:tc>
          <w:tcPr>
            <w:tcW w:w="1276" w:type="dxa"/>
            <w:tcBorders>
              <w:top w:val="nil"/>
              <w:left w:val="nil"/>
              <w:bottom w:val="single" w:sz="4" w:space="0" w:color="C0C0C0"/>
              <w:right w:val="single" w:sz="4" w:space="0" w:color="auto"/>
            </w:tcBorders>
            <w:shd w:val="clear" w:color="auto" w:fill="auto"/>
            <w:noWrap/>
            <w:hideMark/>
          </w:tcPr>
          <w:p w14:paraId="0B7721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44F6A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5C3095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C6B406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F6A4A4B" w14:textId="77777777" w:rsidR="00412F4A" w:rsidRPr="00412F4A" w:rsidRDefault="00412F4A" w:rsidP="00412F4A">
            <w:pPr>
              <w:rPr>
                <w:rFonts w:ascii="Arial" w:hAnsi="Arial" w:cs="Arial"/>
                <w:sz w:val="16"/>
                <w:szCs w:val="16"/>
              </w:rPr>
            </w:pPr>
            <w:r w:rsidRPr="00412F4A">
              <w:rPr>
                <w:rFonts w:ascii="Arial" w:hAnsi="Arial" w:cs="Arial"/>
                <w:sz w:val="16"/>
                <w:szCs w:val="16"/>
              </w:rPr>
              <w:t>36365</w:t>
            </w:r>
          </w:p>
        </w:tc>
        <w:tc>
          <w:tcPr>
            <w:tcW w:w="5150" w:type="dxa"/>
            <w:tcBorders>
              <w:top w:val="nil"/>
              <w:left w:val="nil"/>
              <w:bottom w:val="single" w:sz="4" w:space="0" w:color="C0C0C0"/>
              <w:right w:val="single" w:sz="4" w:space="0" w:color="auto"/>
            </w:tcBorders>
            <w:shd w:val="clear" w:color="auto" w:fill="auto"/>
            <w:hideMark/>
          </w:tcPr>
          <w:p w14:paraId="6BB0F0D7"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primljenih od  HZMO-a, HZZ-a i HZZO-a po protestiranim jamstvima</w:t>
            </w:r>
          </w:p>
        </w:tc>
        <w:tc>
          <w:tcPr>
            <w:tcW w:w="567" w:type="dxa"/>
            <w:tcBorders>
              <w:top w:val="nil"/>
              <w:left w:val="nil"/>
              <w:bottom w:val="single" w:sz="4" w:space="0" w:color="C0C0C0"/>
              <w:right w:val="single" w:sz="4" w:space="0" w:color="auto"/>
            </w:tcBorders>
            <w:shd w:val="clear" w:color="auto" w:fill="auto"/>
            <w:hideMark/>
          </w:tcPr>
          <w:p w14:paraId="7E1460E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777</w:t>
            </w:r>
          </w:p>
        </w:tc>
        <w:tc>
          <w:tcPr>
            <w:tcW w:w="1276" w:type="dxa"/>
            <w:tcBorders>
              <w:top w:val="nil"/>
              <w:left w:val="nil"/>
              <w:bottom w:val="single" w:sz="4" w:space="0" w:color="C0C0C0"/>
              <w:right w:val="single" w:sz="4" w:space="0" w:color="auto"/>
            </w:tcBorders>
            <w:shd w:val="clear" w:color="auto" w:fill="auto"/>
            <w:noWrap/>
            <w:hideMark/>
          </w:tcPr>
          <w:p w14:paraId="6ED5DD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D92D2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4ADD9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91E53A2"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993647E"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36366</w:t>
            </w:r>
          </w:p>
        </w:tc>
        <w:tc>
          <w:tcPr>
            <w:tcW w:w="5150" w:type="dxa"/>
            <w:tcBorders>
              <w:top w:val="nil"/>
              <w:left w:val="nil"/>
              <w:bottom w:val="single" w:sz="4" w:space="0" w:color="C0C0C0"/>
              <w:right w:val="single" w:sz="4" w:space="0" w:color="auto"/>
            </w:tcBorders>
            <w:shd w:val="clear" w:color="auto" w:fill="auto"/>
            <w:hideMark/>
          </w:tcPr>
          <w:p w14:paraId="2683403E"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primljenih od ostalih izvanproračunskih korisnika državnog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144457C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778</w:t>
            </w:r>
          </w:p>
        </w:tc>
        <w:tc>
          <w:tcPr>
            <w:tcW w:w="1276" w:type="dxa"/>
            <w:tcBorders>
              <w:top w:val="nil"/>
              <w:left w:val="nil"/>
              <w:bottom w:val="single" w:sz="4" w:space="0" w:color="C0C0C0"/>
              <w:right w:val="single" w:sz="4" w:space="0" w:color="auto"/>
            </w:tcBorders>
            <w:shd w:val="clear" w:color="auto" w:fill="auto"/>
            <w:noWrap/>
            <w:hideMark/>
          </w:tcPr>
          <w:p w14:paraId="1CE82B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1CD85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47E37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E13788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B7B42D2" w14:textId="77777777" w:rsidR="00412F4A" w:rsidRPr="00412F4A" w:rsidRDefault="00412F4A" w:rsidP="00412F4A">
            <w:pPr>
              <w:rPr>
                <w:rFonts w:ascii="Arial" w:hAnsi="Arial" w:cs="Arial"/>
                <w:sz w:val="16"/>
                <w:szCs w:val="16"/>
              </w:rPr>
            </w:pPr>
            <w:r w:rsidRPr="00412F4A">
              <w:rPr>
                <w:rFonts w:ascii="Arial" w:hAnsi="Arial" w:cs="Arial"/>
                <w:sz w:val="16"/>
                <w:szCs w:val="16"/>
              </w:rPr>
              <w:t>36367</w:t>
            </w:r>
          </w:p>
        </w:tc>
        <w:tc>
          <w:tcPr>
            <w:tcW w:w="5150" w:type="dxa"/>
            <w:tcBorders>
              <w:top w:val="nil"/>
              <w:left w:val="nil"/>
              <w:bottom w:val="single" w:sz="4" w:space="0" w:color="C0C0C0"/>
              <w:right w:val="single" w:sz="4" w:space="0" w:color="auto"/>
            </w:tcBorders>
            <w:shd w:val="clear" w:color="auto" w:fill="auto"/>
            <w:hideMark/>
          </w:tcPr>
          <w:p w14:paraId="32BF4B61"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primljenih od izvanproračunskih korisnika županijskih, gradskih i općinskih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6FBBA0F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779</w:t>
            </w:r>
          </w:p>
        </w:tc>
        <w:tc>
          <w:tcPr>
            <w:tcW w:w="1276" w:type="dxa"/>
            <w:tcBorders>
              <w:top w:val="nil"/>
              <w:left w:val="nil"/>
              <w:bottom w:val="single" w:sz="4" w:space="0" w:color="C0C0C0"/>
              <w:right w:val="single" w:sz="4" w:space="0" w:color="auto"/>
            </w:tcBorders>
            <w:shd w:val="clear" w:color="auto" w:fill="auto"/>
            <w:noWrap/>
            <w:hideMark/>
          </w:tcPr>
          <w:p w14:paraId="0C1A8C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19B5E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07D32D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833AB2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C03D5F2" w14:textId="77777777" w:rsidR="00412F4A" w:rsidRPr="00412F4A" w:rsidRDefault="00412F4A" w:rsidP="00412F4A">
            <w:pPr>
              <w:rPr>
                <w:rFonts w:ascii="Arial" w:hAnsi="Arial" w:cs="Arial"/>
                <w:sz w:val="16"/>
                <w:szCs w:val="16"/>
              </w:rPr>
            </w:pPr>
            <w:r w:rsidRPr="00412F4A">
              <w:rPr>
                <w:rFonts w:ascii="Arial" w:hAnsi="Arial" w:cs="Arial"/>
                <w:sz w:val="16"/>
                <w:szCs w:val="16"/>
              </w:rPr>
              <w:t>36631</w:t>
            </w:r>
          </w:p>
        </w:tc>
        <w:tc>
          <w:tcPr>
            <w:tcW w:w="5150" w:type="dxa"/>
            <w:tcBorders>
              <w:top w:val="nil"/>
              <w:left w:val="nil"/>
              <w:bottom w:val="single" w:sz="4" w:space="0" w:color="C0C0C0"/>
              <w:right w:val="single" w:sz="4" w:space="0" w:color="auto"/>
            </w:tcBorders>
            <w:shd w:val="clear" w:color="auto" w:fill="auto"/>
            <w:hideMark/>
          </w:tcPr>
          <w:p w14:paraId="5A3364E7" w14:textId="77777777" w:rsidR="00412F4A" w:rsidRPr="00412F4A" w:rsidRDefault="00412F4A" w:rsidP="00412F4A">
            <w:pPr>
              <w:rPr>
                <w:rFonts w:ascii="Arial" w:hAnsi="Arial" w:cs="Arial"/>
                <w:sz w:val="16"/>
                <w:szCs w:val="16"/>
              </w:rPr>
            </w:pPr>
            <w:r w:rsidRPr="00412F4A">
              <w:rPr>
                <w:rFonts w:ascii="Arial" w:hAnsi="Arial" w:cs="Arial"/>
                <w:sz w:val="16"/>
                <w:szCs w:val="16"/>
              </w:rPr>
              <w:t>Pomoći proračunskim korisnicima državnog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00B2D06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780</w:t>
            </w:r>
          </w:p>
        </w:tc>
        <w:tc>
          <w:tcPr>
            <w:tcW w:w="1276" w:type="dxa"/>
            <w:tcBorders>
              <w:top w:val="nil"/>
              <w:left w:val="nil"/>
              <w:bottom w:val="single" w:sz="4" w:space="0" w:color="C0C0C0"/>
              <w:right w:val="single" w:sz="4" w:space="0" w:color="auto"/>
            </w:tcBorders>
            <w:shd w:val="clear" w:color="auto" w:fill="auto"/>
            <w:noWrap/>
            <w:hideMark/>
          </w:tcPr>
          <w:p w14:paraId="66F1DB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77067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E3C3E6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0640427"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13A8D15" w14:textId="77777777" w:rsidR="00412F4A" w:rsidRPr="00412F4A" w:rsidRDefault="00412F4A" w:rsidP="00412F4A">
            <w:pPr>
              <w:rPr>
                <w:rFonts w:ascii="Arial" w:hAnsi="Arial" w:cs="Arial"/>
                <w:sz w:val="16"/>
                <w:szCs w:val="16"/>
              </w:rPr>
            </w:pPr>
            <w:r w:rsidRPr="00412F4A">
              <w:rPr>
                <w:rFonts w:ascii="Arial" w:hAnsi="Arial" w:cs="Arial"/>
                <w:sz w:val="16"/>
                <w:szCs w:val="16"/>
              </w:rPr>
              <w:t>36632</w:t>
            </w:r>
          </w:p>
        </w:tc>
        <w:tc>
          <w:tcPr>
            <w:tcW w:w="5150" w:type="dxa"/>
            <w:tcBorders>
              <w:top w:val="nil"/>
              <w:left w:val="nil"/>
              <w:bottom w:val="single" w:sz="4" w:space="0" w:color="C0C0C0"/>
              <w:right w:val="single" w:sz="4" w:space="0" w:color="auto"/>
            </w:tcBorders>
            <w:shd w:val="clear" w:color="auto" w:fill="auto"/>
            <w:hideMark/>
          </w:tcPr>
          <w:p w14:paraId="3E4306CA" w14:textId="77777777" w:rsidR="00412F4A" w:rsidRPr="00412F4A" w:rsidRDefault="00412F4A" w:rsidP="00412F4A">
            <w:pPr>
              <w:rPr>
                <w:rFonts w:ascii="Arial" w:hAnsi="Arial" w:cs="Arial"/>
                <w:sz w:val="16"/>
                <w:szCs w:val="16"/>
              </w:rPr>
            </w:pPr>
            <w:r w:rsidRPr="00412F4A">
              <w:rPr>
                <w:rFonts w:ascii="Arial" w:hAnsi="Arial" w:cs="Arial"/>
                <w:sz w:val="16"/>
                <w:szCs w:val="16"/>
              </w:rPr>
              <w:t>Pomoći proračunskim korisnicima županijskih, gradskih i općinskih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2C685B0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781</w:t>
            </w:r>
          </w:p>
        </w:tc>
        <w:tc>
          <w:tcPr>
            <w:tcW w:w="1276" w:type="dxa"/>
            <w:tcBorders>
              <w:top w:val="nil"/>
              <w:left w:val="nil"/>
              <w:bottom w:val="single" w:sz="4" w:space="0" w:color="C0C0C0"/>
              <w:right w:val="single" w:sz="4" w:space="0" w:color="auto"/>
            </w:tcBorders>
            <w:shd w:val="clear" w:color="auto" w:fill="auto"/>
            <w:noWrap/>
            <w:hideMark/>
          </w:tcPr>
          <w:p w14:paraId="3A7849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3972BB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97534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80B2BC7"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8001D05" w14:textId="77777777" w:rsidR="00412F4A" w:rsidRPr="00412F4A" w:rsidRDefault="00412F4A" w:rsidP="00412F4A">
            <w:pPr>
              <w:rPr>
                <w:rFonts w:ascii="Arial" w:hAnsi="Arial" w:cs="Arial"/>
                <w:sz w:val="16"/>
                <w:szCs w:val="16"/>
              </w:rPr>
            </w:pPr>
            <w:r w:rsidRPr="00412F4A">
              <w:rPr>
                <w:rFonts w:ascii="Arial" w:hAnsi="Arial" w:cs="Arial"/>
                <w:sz w:val="16"/>
                <w:szCs w:val="16"/>
              </w:rPr>
              <w:t>36811</w:t>
            </w:r>
          </w:p>
        </w:tc>
        <w:tc>
          <w:tcPr>
            <w:tcW w:w="5150" w:type="dxa"/>
            <w:tcBorders>
              <w:top w:val="nil"/>
              <w:left w:val="nil"/>
              <w:bottom w:val="single" w:sz="4" w:space="0" w:color="C0C0C0"/>
              <w:right w:val="single" w:sz="4" w:space="0" w:color="auto"/>
            </w:tcBorders>
            <w:shd w:val="clear" w:color="auto" w:fill="auto"/>
            <w:hideMark/>
          </w:tcPr>
          <w:p w14:paraId="0765FBEC"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proračunskim korisnicima državnog proračuna temeljem prijenosa sredstava EU</w:t>
            </w:r>
          </w:p>
        </w:tc>
        <w:tc>
          <w:tcPr>
            <w:tcW w:w="567" w:type="dxa"/>
            <w:tcBorders>
              <w:top w:val="nil"/>
              <w:left w:val="nil"/>
              <w:bottom w:val="single" w:sz="4" w:space="0" w:color="C0C0C0"/>
              <w:right w:val="single" w:sz="4" w:space="0" w:color="auto"/>
            </w:tcBorders>
            <w:shd w:val="clear" w:color="auto" w:fill="auto"/>
            <w:hideMark/>
          </w:tcPr>
          <w:p w14:paraId="6E7E3B9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782</w:t>
            </w:r>
          </w:p>
        </w:tc>
        <w:tc>
          <w:tcPr>
            <w:tcW w:w="1276" w:type="dxa"/>
            <w:tcBorders>
              <w:top w:val="nil"/>
              <w:left w:val="nil"/>
              <w:bottom w:val="single" w:sz="4" w:space="0" w:color="C0C0C0"/>
              <w:right w:val="single" w:sz="4" w:space="0" w:color="auto"/>
            </w:tcBorders>
            <w:shd w:val="clear" w:color="auto" w:fill="auto"/>
            <w:noWrap/>
            <w:hideMark/>
          </w:tcPr>
          <w:p w14:paraId="7BBFF1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D9930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8D540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347451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F9B44B1" w14:textId="77777777" w:rsidR="00412F4A" w:rsidRPr="00412F4A" w:rsidRDefault="00412F4A" w:rsidP="00412F4A">
            <w:pPr>
              <w:rPr>
                <w:rFonts w:ascii="Arial" w:hAnsi="Arial" w:cs="Arial"/>
                <w:sz w:val="16"/>
                <w:szCs w:val="16"/>
              </w:rPr>
            </w:pPr>
            <w:r w:rsidRPr="00412F4A">
              <w:rPr>
                <w:rFonts w:ascii="Arial" w:hAnsi="Arial" w:cs="Arial"/>
                <w:sz w:val="16"/>
                <w:szCs w:val="16"/>
              </w:rPr>
              <w:t>36812</w:t>
            </w:r>
          </w:p>
        </w:tc>
        <w:tc>
          <w:tcPr>
            <w:tcW w:w="5150" w:type="dxa"/>
            <w:tcBorders>
              <w:top w:val="nil"/>
              <w:left w:val="nil"/>
              <w:bottom w:val="single" w:sz="4" w:space="0" w:color="C0C0C0"/>
              <w:right w:val="single" w:sz="4" w:space="0" w:color="auto"/>
            </w:tcBorders>
            <w:shd w:val="clear" w:color="auto" w:fill="auto"/>
            <w:hideMark/>
          </w:tcPr>
          <w:p w14:paraId="22A6F426"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proračunskim korisnicima županijskih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79F111F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783</w:t>
            </w:r>
          </w:p>
        </w:tc>
        <w:tc>
          <w:tcPr>
            <w:tcW w:w="1276" w:type="dxa"/>
            <w:tcBorders>
              <w:top w:val="nil"/>
              <w:left w:val="nil"/>
              <w:bottom w:val="single" w:sz="4" w:space="0" w:color="C0C0C0"/>
              <w:right w:val="single" w:sz="4" w:space="0" w:color="auto"/>
            </w:tcBorders>
            <w:shd w:val="clear" w:color="auto" w:fill="auto"/>
            <w:noWrap/>
            <w:hideMark/>
          </w:tcPr>
          <w:p w14:paraId="304B51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48EF9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C14C1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77C5EAD"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0315E37" w14:textId="77777777" w:rsidR="00412F4A" w:rsidRPr="00412F4A" w:rsidRDefault="00412F4A" w:rsidP="00412F4A">
            <w:pPr>
              <w:rPr>
                <w:rFonts w:ascii="Arial" w:hAnsi="Arial" w:cs="Arial"/>
                <w:sz w:val="16"/>
                <w:szCs w:val="16"/>
              </w:rPr>
            </w:pPr>
            <w:r w:rsidRPr="00412F4A">
              <w:rPr>
                <w:rFonts w:ascii="Arial" w:hAnsi="Arial" w:cs="Arial"/>
                <w:sz w:val="16"/>
                <w:szCs w:val="16"/>
              </w:rPr>
              <w:t>36813</w:t>
            </w:r>
          </w:p>
        </w:tc>
        <w:tc>
          <w:tcPr>
            <w:tcW w:w="5150" w:type="dxa"/>
            <w:tcBorders>
              <w:top w:val="nil"/>
              <w:left w:val="nil"/>
              <w:bottom w:val="single" w:sz="4" w:space="0" w:color="C0C0C0"/>
              <w:right w:val="single" w:sz="4" w:space="0" w:color="auto"/>
            </w:tcBorders>
            <w:shd w:val="clear" w:color="auto" w:fill="auto"/>
            <w:hideMark/>
          </w:tcPr>
          <w:p w14:paraId="70F830EE"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proračunskim korisnicima gradskih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7C7A093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784</w:t>
            </w:r>
          </w:p>
        </w:tc>
        <w:tc>
          <w:tcPr>
            <w:tcW w:w="1276" w:type="dxa"/>
            <w:tcBorders>
              <w:top w:val="nil"/>
              <w:left w:val="nil"/>
              <w:bottom w:val="single" w:sz="4" w:space="0" w:color="C0C0C0"/>
              <w:right w:val="single" w:sz="4" w:space="0" w:color="auto"/>
            </w:tcBorders>
            <w:shd w:val="clear" w:color="auto" w:fill="auto"/>
            <w:noWrap/>
            <w:hideMark/>
          </w:tcPr>
          <w:p w14:paraId="70BFFB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0285D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79D456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0109DCC"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949002B" w14:textId="77777777" w:rsidR="00412F4A" w:rsidRPr="00412F4A" w:rsidRDefault="00412F4A" w:rsidP="00412F4A">
            <w:pPr>
              <w:rPr>
                <w:rFonts w:ascii="Arial" w:hAnsi="Arial" w:cs="Arial"/>
                <w:sz w:val="16"/>
                <w:szCs w:val="16"/>
              </w:rPr>
            </w:pPr>
            <w:r w:rsidRPr="00412F4A">
              <w:rPr>
                <w:rFonts w:ascii="Arial" w:hAnsi="Arial" w:cs="Arial"/>
                <w:sz w:val="16"/>
                <w:szCs w:val="16"/>
              </w:rPr>
              <w:t>36814</w:t>
            </w:r>
          </w:p>
        </w:tc>
        <w:tc>
          <w:tcPr>
            <w:tcW w:w="5150" w:type="dxa"/>
            <w:tcBorders>
              <w:top w:val="nil"/>
              <w:left w:val="nil"/>
              <w:bottom w:val="single" w:sz="4" w:space="0" w:color="C0C0C0"/>
              <w:right w:val="single" w:sz="4" w:space="0" w:color="auto"/>
            </w:tcBorders>
            <w:shd w:val="clear" w:color="auto" w:fill="auto"/>
            <w:hideMark/>
          </w:tcPr>
          <w:p w14:paraId="70984BFB"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proračunskim korisnicima općinskih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1DA7DEA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785</w:t>
            </w:r>
          </w:p>
        </w:tc>
        <w:tc>
          <w:tcPr>
            <w:tcW w:w="1276" w:type="dxa"/>
            <w:tcBorders>
              <w:top w:val="nil"/>
              <w:left w:val="nil"/>
              <w:bottom w:val="single" w:sz="4" w:space="0" w:color="C0C0C0"/>
              <w:right w:val="single" w:sz="4" w:space="0" w:color="auto"/>
            </w:tcBorders>
            <w:shd w:val="clear" w:color="auto" w:fill="auto"/>
            <w:noWrap/>
            <w:hideMark/>
          </w:tcPr>
          <w:p w14:paraId="4C14CF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575F6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972B1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856172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8825F39" w14:textId="77777777" w:rsidR="00412F4A" w:rsidRPr="00412F4A" w:rsidRDefault="00412F4A" w:rsidP="00412F4A">
            <w:pPr>
              <w:rPr>
                <w:rFonts w:ascii="Arial" w:hAnsi="Arial" w:cs="Arial"/>
                <w:sz w:val="16"/>
                <w:szCs w:val="16"/>
              </w:rPr>
            </w:pPr>
            <w:r w:rsidRPr="00412F4A">
              <w:rPr>
                <w:rFonts w:ascii="Arial" w:hAnsi="Arial" w:cs="Arial"/>
                <w:sz w:val="16"/>
                <w:szCs w:val="16"/>
              </w:rPr>
              <w:t>36815</w:t>
            </w:r>
          </w:p>
        </w:tc>
        <w:tc>
          <w:tcPr>
            <w:tcW w:w="5150" w:type="dxa"/>
            <w:tcBorders>
              <w:top w:val="nil"/>
              <w:left w:val="nil"/>
              <w:bottom w:val="single" w:sz="4" w:space="0" w:color="C0C0C0"/>
              <w:right w:val="single" w:sz="4" w:space="0" w:color="auto"/>
            </w:tcBorders>
            <w:shd w:val="clear" w:color="auto" w:fill="auto"/>
            <w:hideMark/>
          </w:tcPr>
          <w:p w14:paraId="0C8BC575"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županijskim proračunima temeljem prijenosa EU sredstava</w:t>
            </w:r>
          </w:p>
        </w:tc>
        <w:tc>
          <w:tcPr>
            <w:tcW w:w="567" w:type="dxa"/>
            <w:tcBorders>
              <w:top w:val="nil"/>
              <w:left w:val="nil"/>
              <w:bottom w:val="single" w:sz="4" w:space="0" w:color="C0C0C0"/>
              <w:right w:val="single" w:sz="4" w:space="0" w:color="auto"/>
            </w:tcBorders>
            <w:shd w:val="clear" w:color="auto" w:fill="auto"/>
            <w:hideMark/>
          </w:tcPr>
          <w:p w14:paraId="6922D25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786</w:t>
            </w:r>
          </w:p>
        </w:tc>
        <w:tc>
          <w:tcPr>
            <w:tcW w:w="1276" w:type="dxa"/>
            <w:tcBorders>
              <w:top w:val="nil"/>
              <w:left w:val="nil"/>
              <w:bottom w:val="single" w:sz="4" w:space="0" w:color="C0C0C0"/>
              <w:right w:val="single" w:sz="4" w:space="0" w:color="auto"/>
            </w:tcBorders>
            <w:shd w:val="clear" w:color="auto" w:fill="auto"/>
            <w:noWrap/>
            <w:hideMark/>
          </w:tcPr>
          <w:p w14:paraId="77ED81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D8F95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856E32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42CD64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9C22867" w14:textId="77777777" w:rsidR="00412F4A" w:rsidRPr="00412F4A" w:rsidRDefault="00412F4A" w:rsidP="00412F4A">
            <w:pPr>
              <w:rPr>
                <w:rFonts w:ascii="Arial" w:hAnsi="Arial" w:cs="Arial"/>
                <w:sz w:val="16"/>
                <w:szCs w:val="16"/>
              </w:rPr>
            </w:pPr>
            <w:r w:rsidRPr="00412F4A">
              <w:rPr>
                <w:rFonts w:ascii="Arial" w:hAnsi="Arial" w:cs="Arial"/>
                <w:sz w:val="16"/>
                <w:szCs w:val="16"/>
              </w:rPr>
              <w:t>36816</w:t>
            </w:r>
          </w:p>
        </w:tc>
        <w:tc>
          <w:tcPr>
            <w:tcW w:w="5150" w:type="dxa"/>
            <w:tcBorders>
              <w:top w:val="nil"/>
              <w:left w:val="nil"/>
              <w:bottom w:val="single" w:sz="4" w:space="0" w:color="C0C0C0"/>
              <w:right w:val="single" w:sz="4" w:space="0" w:color="auto"/>
            </w:tcBorders>
            <w:shd w:val="clear" w:color="auto" w:fill="auto"/>
            <w:hideMark/>
          </w:tcPr>
          <w:p w14:paraId="4894C1F9"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gradskim proračunima temeljem prijenosa EU sredstava</w:t>
            </w:r>
          </w:p>
        </w:tc>
        <w:tc>
          <w:tcPr>
            <w:tcW w:w="567" w:type="dxa"/>
            <w:tcBorders>
              <w:top w:val="nil"/>
              <w:left w:val="nil"/>
              <w:bottom w:val="single" w:sz="4" w:space="0" w:color="C0C0C0"/>
              <w:right w:val="single" w:sz="4" w:space="0" w:color="auto"/>
            </w:tcBorders>
            <w:shd w:val="clear" w:color="auto" w:fill="auto"/>
            <w:hideMark/>
          </w:tcPr>
          <w:p w14:paraId="0DE23D0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787</w:t>
            </w:r>
          </w:p>
        </w:tc>
        <w:tc>
          <w:tcPr>
            <w:tcW w:w="1276" w:type="dxa"/>
            <w:tcBorders>
              <w:top w:val="nil"/>
              <w:left w:val="nil"/>
              <w:bottom w:val="single" w:sz="4" w:space="0" w:color="C0C0C0"/>
              <w:right w:val="single" w:sz="4" w:space="0" w:color="auto"/>
            </w:tcBorders>
            <w:shd w:val="clear" w:color="auto" w:fill="auto"/>
            <w:noWrap/>
            <w:hideMark/>
          </w:tcPr>
          <w:p w14:paraId="3B4C32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526F8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31914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66EADF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724D820" w14:textId="77777777" w:rsidR="00412F4A" w:rsidRPr="00412F4A" w:rsidRDefault="00412F4A" w:rsidP="00412F4A">
            <w:pPr>
              <w:rPr>
                <w:rFonts w:ascii="Arial" w:hAnsi="Arial" w:cs="Arial"/>
                <w:sz w:val="16"/>
                <w:szCs w:val="16"/>
              </w:rPr>
            </w:pPr>
            <w:r w:rsidRPr="00412F4A">
              <w:rPr>
                <w:rFonts w:ascii="Arial" w:hAnsi="Arial" w:cs="Arial"/>
                <w:sz w:val="16"/>
                <w:szCs w:val="16"/>
              </w:rPr>
              <w:t>36817</w:t>
            </w:r>
          </w:p>
        </w:tc>
        <w:tc>
          <w:tcPr>
            <w:tcW w:w="5150" w:type="dxa"/>
            <w:tcBorders>
              <w:top w:val="nil"/>
              <w:left w:val="nil"/>
              <w:bottom w:val="single" w:sz="4" w:space="0" w:color="C0C0C0"/>
              <w:right w:val="single" w:sz="4" w:space="0" w:color="auto"/>
            </w:tcBorders>
            <w:shd w:val="clear" w:color="auto" w:fill="auto"/>
            <w:hideMark/>
          </w:tcPr>
          <w:p w14:paraId="0B843346"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općinskim proračunima temeljem prijenosa EU sredstava</w:t>
            </w:r>
          </w:p>
        </w:tc>
        <w:tc>
          <w:tcPr>
            <w:tcW w:w="567" w:type="dxa"/>
            <w:tcBorders>
              <w:top w:val="nil"/>
              <w:left w:val="nil"/>
              <w:bottom w:val="single" w:sz="4" w:space="0" w:color="C0C0C0"/>
              <w:right w:val="single" w:sz="4" w:space="0" w:color="auto"/>
            </w:tcBorders>
            <w:shd w:val="clear" w:color="auto" w:fill="auto"/>
            <w:hideMark/>
          </w:tcPr>
          <w:p w14:paraId="69AFAA4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788</w:t>
            </w:r>
          </w:p>
        </w:tc>
        <w:tc>
          <w:tcPr>
            <w:tcW w:w="1276" w:type="dxa"/>
            <w:tcBorders>
              <w:top w:val="nil"/>
              <w:left w:val="nil"/>
              <w:bottom w:val="single" w:sz="4" w:space="0" w:color="C0C0C0"/>
              <w:right w:val="single" w:sz="4" w:space="0" w:color="auto"/>
            </w:tcBorders>
            <w:shd w:val="clear" w:color="auto" w:fill="auto"/>
            <w:noWrap/>
            <w:hideMark/>
          </w:tcPr>
          <w:p w14:paraId="1323E87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39AF1E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A400E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D193A08"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F1405D1" w14:textId="77777777" w:rsidR="00412F4A" w:rsidRPr="00412F4A" w:rsidRDefault="00412F4A" w:rsidP="00412F4A">
            <w:pPr>
              <w:rPr>
                <w:rFonts w:ascii="Arial" w:hAnsi="Arial" w:cs="Arial"/>
                <w:sz w:val="16"/>
                <w:szCs w:val="16"/>
              </w:rPr>
            </w:pPr>
            <w:r w:rsidRPr="00412F4A">
              <w:rPr>
                <w:rFonts w:ascii="Arial" w:hAnsi="Arial" w:cs="Arial"/>
                <w:sz w:val="16"/>
                <w:szCs w:val="16"/>
              </w:rPr>
              <w:t>36818</w:t>
            </w:r>
          </w:p>
        </w:tc>
        <w:tc>
          <w:tcPr>
            <w:tcW w:w="5150" w:type="dxa"/>
            <w:tcBorders>
              <w:top w:val="nil"/>
              <w:left w:val="nil"/>
              <w:bottom w:val="single" w:sz="4" w:space="0" w:color="C0C0C0"/>
              <w:right w:val="single" w:sz="4" w:space="0" w:color="auto"/>
            </w:tcBorders>
            <w:shd w:val="clear" w:color="auto" w:fill="auto"/>
            <w:hideMark/>
          </w:tcPr>
          <w:p w14:paraId="2E2FE1CB"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izvanproračunskim korisnicima državnog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7DF5EB6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789</w:t>
            </w:r>
          </w:p>
        </w:tc>
        <w:tc>
          <w:tcPr>
            <w:tcW w:w="1276" w:type="dxa"/>
            <w:tcBorders>
              <w:top w:val="nil"/>
              <w:left w:val="nil"/>
              <w:bottom w:val="single" w:sz="4" w:space="0" w:color="C0C0C0"/>
              <w:right w:val="single" w:sz="4" w:space="0" w:color="auto"/>
            </w:tcBorders>
            <w:shd w:val="clear" w:color="auto" w:fill="auto"/>
            <w:noWrap/>
            <w:hideMark/>
          </w:tcPr>
          <w:p w14:paraId="5E55CE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CD182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C8889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2C85A7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BD40FFD" w14:textId="77777777" w:rsidR="00412F4A" w:rsidRPr="00412F4A" w:rsidRDefault="00412F4A" w:rsidP="00412F4A">
            <w:pPr>
              <w:rPr>
                <w:rFonts w:ascii="Arial" w:hAnsi="Arial" w:cs="Arial"/>
                <w:sz w:val="16"/>
                <w:szCs w:val="16"/>
              </w:rPr>
            </w:pPr>
            <w:r w:rsidRPr="00412F4A">
              <w:rPr>
                <w:rFonts w:ascii="Arial" w:hAnsi="Arial" w:cs="Arial"/>
                <w:sz w:val="16"/>
                <w:szCs w:val="16"/>
              </w:rPr>
              <w:t>36819</w:t>
            </w:r>
          </w:p>
        </w:tc>
        <w:tc>
          <w:tcPr>
            <w:tcW w:w="5150" w:type="dxa"/>
            <w:tcBorders>
              <w:top w:val="nil"/>
              <w:left w:val="nil"/>
              <w:bottom w:val="single" w:sz="4" w:space="0" w:color="C0C0C0"/>
              <w:right w:val="single" w:sz="4" w:space="0" w:color="auto"/>
            </w:tcBorders>
            <w:shd w:val="clear" w:color="auto" w:fill="auto"/>
            <w:hideMark/>
          </w:tcPr>
          <w:p w14:paraId="31761089"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izvanproračunskim korisnicima županijskih, gradskih i općinskih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1965376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790</w:t>
            </w:r>
          </w:p>
        </w:tc>
        <w:tc>
          <w:tcPr>
            <w:tcW w:w="1276" w:type="dxa"/>
            <w:tcBorders>
              <w:top w:val="nil"/>
              <w:left w:val="nil"/>
              <w:bottom w:val="single" w:sz="4" w:space="0" w:color="C0C0C0"/>
              <w:right w:val="single" w:sz="4" w:space="0" w:color="auto"/>
            </w:tcBorders>
            <w:shd w:val="clear" w:color="auto" w:fill="auto"/>
            <w:noWrap/>
            <w:hideMark/>
          </w:tcPr>
          <w:p w14:paraId="5B0A55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67A85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57133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318D887"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B439239" w14:textId="77777777" w:rsidR="00412F4A" w:rsidRPr="00412F4A" w:rsidRDefault="00412F4A" w:rsidP="00412F4A">
            <w:pPr>
              <w:rPr>
                <w:rFonts w:ascii="Arial" w:hAnsi="Arial" w:cs="Arial"/>
                <w:sz w:val="16"/>
                <w:szCs w:val="16"/>
              </w:rPr>
            </w:pPr>
            <w:r w:rsidRPr="00412F4A">
              <w:rPr>
                <w:rFonts w:ascii="Arial" w:hAnsi="Arial" w:cs="Arial"/>
                <w:sz w:val="16"/>
                <w:szCs w:val="16"/>
              </w:rPr>
              <w:t>36821</w:t>
            </w:r>
          </w:p>
        </w:tc>
        <w:tc>
          <w:tcPr>
            <w:tcW w:w="5150" w:type="dxa"/>
            <w:tcBorders>
              <w:top w:val="nil"/>
              <w:left w:val="nil"/>
              <w:bottom w:val="single" w:sz="4" w:space="0" w:color="C0C0C0"/>
              <w:right w:val="single" w:sz="4" w:space="0" w:color="auto"/>
            </w:tcBorders>
            <w:shd w:val="clear" w:color="auto" w:fill="auto"/>
            <w:hideMark/>
          </w:tcPr>
          <w:p w14:paraId="7A4D6C5F"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proračunskim korisnicima državnog proračuna temeljem prijenosa sredstava EU</w:t>
            </w:r>
          </w:p>
        </w:tc>
        <w:tc>
          <w:tcPr>
            <w:tcW w:w="567" w:type="dxa"/>
            <w:tcBorders>
              <w:top w:val="nil"/>
              <w:left w:val="nil"/>
              <w:bottom w:val="single" w:sz="4" w:space="0" w:color="C0C0C0"/>
              <w:right w:val="single" w:sz="4" w:space="0" w:color="auto"/>
            </w:tcBorders>
            <w:shd w:val="clear" w:color="auto" w:fill="auto"/>
            <w:hideMark/>
          </w:tcPr>
          <w:p w14:paraId="0743664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791</w:t>
            </w:r>
          </w:p>
        </w:tc>
        <w:tc>
          <w:tcPr>
            <w:tcW w:w="1276" w:type="dxa"/>
            <w:tcBorders>
              <w:top w:val="nil"/>
              <w:left w:val="nil"/>
              <w:bottom w:val="single" w:sz="4" w:space="0" w:color="C0C0C0"/>
              <w:right w:val="single" w:sz="4" w:space="0" w:color="auto"/>
            </w:tcBorders>
            <w:shd w:val="clear" w:color="auto" w:fill="auto"/>
            <w:noWrap/>
            <w:hideMark/>
          </w:tcPr>
          <w:p w14:paraId="3FB7B6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5CF8E5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693E7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29362AA"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B37A6CF" w14:textId="77777777" w:rsidR="00412F4A" w:rsidRPr="00412F4A" w:rsidRDefault="00412F4A" w:rsidP="00412F4A">
            <w:pPr>
              <w:rPr>
                <w:rFonts w:ascii="Arial" w:hAnsi="Arial" w:cs="Arial"/>
                <w:sz w:val="16"/>
                <w:szCs w:val="16"/>
              </w:rPr>
            </w:pPr>
            <w:r w:rsidRPr="00412F4A">
              <w:rPr>
                <w:rFonts w:ascii="Arial" w:hAnsi="Arial" w:cs="Arial"/>
                <w:sz w:val="16"/>
                <w:szCs w:val="16"/>
              </w:rPr>
              <w:t>36822</w:t>
            </w:r>
          </w:p>
        </w:tc>
        <w:tc>
          <w:tcPr>
            <w:tcW w:w="5150" w:type="dxa"/>
            <w:tcBorders>
              <w:top w:val="nil"/>
              <w:left w:val="nil"/>
              <w:bottom w:val="single" w:sz="4" w:space="0" w:color="C0C0C0"/>
              <w:right w:val="single" w:sz="4" w:space="0" w:color="auto"/>
            </w:tcBorders>
            <w:shd w:val="clear" w:color="auto" w:fill="auto"/>
            <w:hideMark/>
          </w:tcPr>
          <w:p w14:paraId="41071F1A"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proračunskim korisnicima županijskih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4941025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792</w:t>
            </w:r>
          </w:p>
        </w:tc>
        <w:tc>
          <w:tcPr>
            <w:tcW w:w="1276" w:type="dxa"/>
            <w:tcBorders>
              <w:top w:val="nil"/>
              <w:left w:val="nil"/>
              <w:bottom w:val="single" w:sz="4" w:space="0" w:color="C0C0C0"/>
              <w:right w:val="single" w:sz="4" w:space="0" w:color="auto"/>
            </w:tcBorders>
            <w:shd w:val="clear" w:color="auto" w:fill="auto"/>
            <w:noWrap/>
            <w:hideMark/>
          </w:tcPr>
          <w:p w14:paraId="5E045C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84CA71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FB29F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5D2E46B"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B3CF17E" w14:textId="77777777" w:rsidR="00412F4A" w:rsidRPr="00412F4A" w:rsidRDefault="00412F4A" w:rsidP="00412F4A">
            <w:pPr>
              <w:rPr>
                <w:rFonts w:ascii="Arial" w:hAnsi="Arial" w:cs="Arial"/>
                <w:sz w:val="16"/>
                <w:szCs w:val="16"/>
              </w:rPr>
            </w:pPr>
            <w:r w:rsidRPr="00412F4A">
              <w:rPr>
                <w:rFonts w:ascii="Arial" w:hAnsi="Arial" w:cs="Arial"/>
                <w:sz w:val="16"/>
                <w:szCs w:val="16"/>
              </w:rPr>
              <w:t>36823</w:t>
            </w:r>
          </w:p>
        </w:tc>
        <w:tc>
          <w:tcPr>
            <w:tcW w:w="5150" w:type="dxa"/>
            <w:tcBorders>
              <w:top w:val="nil"/>
              <w:left w:val="nil"/>
              <w:bottom w:val="single" w:sz="4" w:space="0" w:color="C0C0C0"/>
              <w:right w:val="single" w:sz="4" w:space="0" w:color="auto"/>
            </w:tcBorders>
            <w:shd w:val="clear" w:color="auto" w:fill="auto"/>
            <w:hideMark/>
          </w:tcPr>
          <w:p w14:paraId="7C095187"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proračunskim korisnicima gradskih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0C89915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793</w:t>
            </w:r>
          </w:p>
        </w:tc>
        <w:tc>
          <w:tcPr>
            <w:tcW w:w="1276" w:type="dxa"/>
            <w:tcBorders>
              <w:top w:val="nil"/>
              <w:left w:val="nil"/>
              <w:bottom w:val="single" w:sz="4" w:space="0" w:color="C0C0C0"/>
              <w:right w:val="single" w:sz="4" w:space="0" w:color="auto"/>
            </w:tcBorders>
            <w:shd w:val="clear" w:color="auto" w:fill="auto"/>
            <w:noWrap/>
            <w:hideMark/>
          </w:tcPr>
          <w:p w14:paraId="1498B2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0F976A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D4A48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882876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691D953" w14:textId="77777777" w:rsidR="00412F4A" w:rsidRPr="00412F4A" w:rsidRDefault="00412F4A" w:rsidP="00412F4A">
            <w:pPr>
              <w:rPr>
                <w:rFonts w:ascii="Arial" w:hAnsi="Arial" w:cs="Arial"/>
                <w:sz w:val="16"/>
                <w:szCs w:val="16"/>
              </w:rPr>
            </w:pPr>
            <w:r w:rsidRPr="00412F4A">
              <w:rPr>
                <w:rFonts w:ascii="Arial" w:hAnsi="Arial" w:cs="Arial"/>
                <w:sz w:val="16"/>
                <w:szCs w:val="16"/>
              </w:rPr>
              <w:t>36824</w:t>
            </w:r>
          </w:p>
        </w:tc>
        <w:tc>
          <w:tcPr>
            <w:tcW w:w="5150" w:type="dxa"/>
            <w:tcBorders>
              <w:top w:val="nil"/>
              <w:left w:val="nil"/>
              <w:bottom w:val="single" w:sz="4" w:space="0" w:color="C0C0C0"/>
              <w:right w:val="single" w:sz="4" w:space="0" w:color="auto"/>
            </w:tcBorders>
            <w:shd w:val="clear" w:color="auto" w:fill="auto"/>
            <w:hideMark/>
          </w:tcPr>
          <w:p w14:paraId="044B3A0B"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proračunskim korisnicima općinskih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54FE794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794</w:t>
            </w:r>
          </w:p>
        </w:tc>
        <w:tc>
          <w:tcPr>
            <w:tcW w:w="1276" w:type="dxa"/>
            <w:tcBorders>
              <w:top w:val="nil"/>
              <w:left w:val="nil"/>
              <w:bottom w:val="single" w:sz="4" w:space="0" w:color="C0C0C0"/>
              <w:right w:val="single" w:sz="4" w:space="0" w:color="auto"/>
            </w:tcBorders>
            <w:shd w:val="clear" w:color="auto" w:fill="auto"/>
            <w:noWrap/>
            <w:hideMark/>
          </w:tcPr>
          <w:p w14:paraId="417EBA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5D25F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2B082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2E5393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29066CF" w14:textId="77777777" w:rsidR="00412F4A" w:rsidRPr="00412F4A" w:rsidRDefault="00412F4A" w:rsidP="00412F4A">
            <w:pPr>
              <w:rPr>
                <w:rFonts w:ascii="Arial" w:hAnsi="Arial" w:cs="Arial"/>
                <w:sz w:val="16"/>
                <w:szCs w:val="16"/>
              </w:rPr>
            </w:pPr>
            <w:r w:rsidRPr="00412F4A">
              <w:rPr>
                <w:rFonts w:ascii="Arial" w:hAnsi="Arial" w:cs="Arial"/>
                <w:sz w:val="16"/>
                <w:szCs w:val="16"/>
              </w:rPr>
              <w:t>36825</w:t>
            </w:r>
          </w:p>
        </w:tc>
        <w:tc>
          <w:tcPr>
            <w:tcW w:w="5150" w:type="dxa"/>
            <w:tcBorders>
              <w:top w:val="nil"/>
              <w:left w:val="nil"/>
              <w:bottom w:val="single" w:sz="4" w:space="0" w:color="C0C0C0"/>
              <w:right w:val="single" w:sz="4" w:space="0" w:color="auto"/>
            </w:tcBorders>
            <w:shd w:val="clear" w:color="auto" w:fill="auto"/>
            <w:hideMark/>
          </w:tcPr>
          <w:p w14:paraId="68C4F37B"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županijskim proračunima temeljem prijenosa EU sredstava</w:t>
            </w:r>
          </w:p>
        </w:tc>
        <w:tc>
          <w:tcPr>
            <w:tcW w:w="567" w:type="dxa"/>
            <w:tcBorders>
              <w:top w:val="nil"/>
              <w:left w:val="nil"/>
              <w:bottom w:val="single" w:sz="4" w:space="0" w:color="C0C0C0"/>
              <w:right w:val="single" w:sz="4" w:space="0" w:color="auto"/>
            </w:tcBorders>
            <w:shd w:val="clear" w:color="auto" w:fill="auto"/>
            <w:hideMark/>
          </w:tcPr>
          <w:p w14:paraId="66BD9F2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795</w:t>
            </w:r>
          </w:p>
        </w:tc>
        <w:tc>
          <w:tcPr>
            <w:tcW w:w="1276" w:type="dxa"/>
            <w:tcBorders>
              <w:top w:val="nil"/>
              <w:left w:val="nil"/>
              <w:bottom w:val="single" w:sz="4" w:space="0" w:color="C0C0C0"/>
              <w:right w:val="single" w:sz="4" w:space="0" w:color="auto"/>
            </w:tcBorders>
            <w:shd w:val="clear" w:color="auto" w:fill="auto"/>
            <w:noWrap/>
            <w:hideMark/>
          </w:tcPr>
          <w:p w14:paraId="13909E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E169E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4C1339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A0509E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ED0DB81" w14:textId="77777777" w:rsidR="00412F4A" w:rsidRPr="00412F4A" w:rsidRDefault="00412F4A" w:rsidP="00412F4A">
            <w:pPr>
              <w:rPr>
                <w:rFonts w:ascii="Arial" w:hAnsi="Arial" w:cs="Arial"/>
                <w:sz w:val="16"/>
                <w:szCs w:val="16"/>
              </w:rPr>
            </w:pPr>
            <w:r w:rsidRPr="00412F4A">
              <w:rPr>
                <w:rFonts w:ascii="Arial" w:hAnsi="Arial" w:cs="Arial"/>
                <w:sz w:val="16"/>
                <w:szCs w:val="16"/>
              </w:rPr>
              <w:t>36826</w:t>
            </w:r>
          </w:p>
        </w:tc>
        <w:tc>
          <w:tcPr>
            <w:tcW w:w="5150" w:type="dxa"/>
            <w:tcBorders>
              <w:top w:val="nil"/>
              <w:left w:val="nil"/>
              <w:bottom w:val="single" w:sz="4" w:space="0" w:color="C0C0C0"/>
              <w:right w:val="single" w:sz="4" w:space="0" w:color="auto"/>
            </w:tcBorders>
            <w:shd w:val="clear" w:color="auto" w:fill="auto"/>
            <w:hideMark/>
          </w:tcPr>
          <w:p w14:paraId="0D81CCB1"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gradskim proračunima temeljem prijenosa EU sredstava</w:t>
            </w:r>
          </w:p>
        </w:tc>
        <w:tc>
          <w:tcPr>
            <w:tcW w:w="567" w:type="dxa"/>
            <w:tcBorders>
              <w:top w:val="nil"/>
              <w:left w:val="nil"/>
              <w:bottom w:val="single" w:sz="4" w:space="0" w:color="C0C0C0"/>
              <w:right w:val="single" w:sz="4" w:space="0" w:color="auto"/>
            </w:tcBorders>
            <w:shd w:val="clear" w:color="auto" w:fill="auto"/>
            <w:hideMark/>
          </w:tcPr>
          <w:p w14:paraId="47965A3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796</w:t>
            </w:r>
          </w:p>
        </w:tc>
        <w:tc>
          <w:tcPr>
            <w:tcW w:w="1276" w:type="dxa"/>
            <w:tcBorders>
              <w:top w:val="nil"/>
              <w:left w:val="nil"/>
              <w:bottom w:val="single" w:sz="4" w:space="0" w:color="C0C0C0"/>
              <w:right w:val="single" w:sz="4" w:space="0" w:color="auto"/>
            </w:tcBorders>
            <w:shd w:val="clear" w:color="auto" w:fill="auto"/>
            <w:noWrap/>
            <w:hideMark/>
          </w:tcPr>
          <w:p w14:paraId="6E0F1D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4E538A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8BBDC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6CE8C2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E5AEDDE" w14:textId="77777777" w:rsidR="00412F4A" w:rsidRPr="00412F4A" w:rsidRDefault="00412F4A" w:rsidP="00412F4A">
            <w:pPr>
              <w:rPr>
                <w:rFonts w:ascii="Arial" w:hAnsi="Arial" w:cs="Arial"/>
                <w:sz w:val="16"/>
                <w:szCs w:val="16"/>
              </w:rPr>
            </w:pPr>
            <w:r w:rsidRPr="00412F4A">
              <w:rPr>
                <w:rFonts w:ascii="Arial" w:hAnsi="Arial" w:cs="Arial"/>
                <w:sz w:val="16"/>
                <w:szCs w:val="16"/>
              </w:rPr>
              <w:t>36827</w:t>
            </w:r>
          </w:p>
        </w:tc>
        <w:tc>
          <w:tcPr>
            <w:tcW w:w="5150" w:type="dxa"/>
            <w:tcBorders>
              <w:top w:val="nil"/>
              <w:left w:val="nil"/>
              <w:bottom w:val="single" w:sz="4" w:space="0" w:color="C0C0C0"/>
              <w:right w:val="single" w:sz="4" w:space="0" w:color="auto"/>
            </w:tcBorders>
            <w:shd w:val="clear" w:color="auto" w:fill="auto"/>
            <w:hideMark/>
          </w:tcPr>
          <w:p w14:paraId="51642188"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općinskim proračunima temeljem prijenosa EU sredstava</w:t>
            </w:r>
          </w:p>
        </w:tc>
        <w:tc>
          <w:tcPr>
            <w:tcW w:w="567" w:type="dxa"/>
            <w:tcBorders>
              <w:top w:val="nil"/>
              <w:left w:val="nil"/>
              <w:bottom w:val="single" w:sz="4" w:space="0" w:color="C0C0C0"/>
              <w:right w:val="single" w:sz="4" w:space="0" w:color="auto"/>
            </w:tcBorders>
            <w:shd w:val="clear" w:color="auto" w:fill="auto"/>
            <w:hideMark/>
          </w:tcPr>
          <w:p w14:paraId="09674DF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797</w:t>
            </w:r>
          </w:p>
        </w:tc>
        <w:tc>
          <w:tcPr>
            <w:tcW w:w="1276" w:type="dxa"/>
            <w:tcBorders>
              <w:top w:val="nil"/>
              <w:left w:val="nil"/>
              <w:bottom w:val="single" w:sz="4" w:space="0" w:color="C0C0C0"/>
              <w:right w:val="single" w:sz="4" w:space="0" w:color="auto"/>
            </w:tcBorders>
            <w:shd w:val="clear" w:color="auto" w:fill="auto"/>
            <w:noWrap/>
            <w:hideMark/>
          </w:tcPr>
          <w:p w14:paraId="5B2735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A2B2D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58267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9DB4F76"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CE31633" w14:textId="77777777" w:rsidR="00412F4A" w:rsidRPr="00412F4A" w:rsidRDefault="00412F4A" w:rsidP="00412F4A">
            <w:pPr>
              <w:rPr>
                <w:rFonts w:ascii="Arial" w:hAnsi="Arial" w:cs="Arial"/>
                <w:sz w:val="16"/>
                <w:szCs w:val="16"/>
              </w:rPr>
            </w:pPr>
            <w:r w:rsidRPr="00412F4A">
              <w:rPr>
                <w:rFonts w:ascii="Arial" w:hAnsi="Arial" w:cs="Arial"/>
                <w:sz w:val="16"/>
                <w:szCs w:val="16"/>
              </w:rPr>
              <w:t>36828</w:t>
            </w:r>
          </w:p>
        </w:tc>
        <w:tc>
          <w:tcPr>
            <w:tcW w:w="5150" w:type="dxa"/>
            <w:tcBorders>
              <w:top w:val="nil"/>
              <w:left w:val="nil"/>
              <w:bottom w:val="single" w:sz="4" w:space="0" w:color="C0C0C0"/>
              <w:right w:val="single" w:sz="4" w:space="0" w:color="auto"/>
            </w:tcBorders>
            <w:shd w:val="clear" w:color="auto" w:fill="auto"/>
            <w:hideMark/>
          </w:tcPr>
          <w:p w14:paraId="4ED76331"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izvanproračunskim korisnicima državnog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38051F4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798</w:t>
            </w:r>
          </w:p>
        </w:tc>
        <w:tc>
          <w:tcPr>
            <w:tcW w:w="1276" w:type="dxa"/>
            <w:tcBorders>
              <w:top w:val="nil"/>
              <w:left w:val="nil"/>
              <w:bottom w:val="single" w:sz="4" w:space="0" w:color="C0C0C0"/>
              <w:right w:val="single" w:sz="4" w:space="0" w:color="auto"/>
            </w:tcBorders>
            <w:shd w:val="clear" w:color="auto" w:fill="auto"/>
            <w:noWrap/>
            <w:hideMark/>
          </w:tcPr>
          <w:p w14:paraId="378D9D6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EDCD5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8EFFD7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892C4AC"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D845986" w14:textId="77777777" w:rsidR="00412F4A" w:rsidRPr="00412F4A" w:rsidRDefault="00412F4A" w:rsidP="00412F4A">
            <w:pPr>
              <w:rPr>
                <w:rFonts w:ascii="Arial" w:hAnsi="Arial" w:cs="Arial"/>
                <w:sz w:val="16"/>
                <w:szCs w:val="16"/>
              </w:rPr>
            </w:pPr>
            <w:r w:rsidRPr="00412F4A">
              <w:rPr>
                <w:rFonts w:ascii="Arial" w:hAnsi="Arial" w:cs="Arial"/>
                <w:sz w:val="16"/>
                <w:szCs w:val="16"/>
              </w:rPr>
              <w:t>36829</w:t>
            </w:r>
          </w:p>
        </w:tc>
        <w:tc>
          <w:tcPr>
            <w:tcW w:w="5150" w:type="dxa"/>
            <w:tcBorders>
              <w:top w:val="nil"/>
              <w:left w:val="nil"/>
              <w:bottom w:val="single" w:sz="4" w:space="0" w:color="C0C0C0"/>
              <w:right w:val="single" w:sz="4" w:space="0" w:color="auto"/>
            </w:tcBorders>
            <w:shd w:val="clear" w:color="auto" w:fill="auto"/>
            <w:hideMark/>
          </w:tcPr>
          <w:p w14:paraId="096B6D08"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izvanproračunskim korisnicima županijskih, gradskih i općinskih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79428F6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799</w:t>
            </w:r>
          </w:p>
        </w:tc>
        <w:tc>
          <w:tcPr>
            <w:tcW w:w="1276" w:type="dxa"/>
            <w:tcBorders>
              <w:top w:val="nil"/>
              <w:left w:val="nil"/>
              <w:bottom w:val="single" w:sz="4" w:space="0" w:color="C0C0C0"/>
              <w:right w:val="single" w:sz="4" w:space="0" w:color="auto"/>
            </w:tcBorders>
            <w:shd w:val="clear" w:color="auto" w:fill="auto"/>
            <w:noWrap/>
            <w:hideMark/>
          </w:tcPr>
          <w:p w14:paraId="0984C89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6106F6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F8F53E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8059C9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18FC8C8" w14:textId="77777777" w:rsidR="00412F4A" w:rsidRPr="00412F4A" w:rsidRDefault="00412F4A" w:rsidP="00412F4A">
            <w:pPr>
              <w:rPr>
                <w:rFonts w:ascii="Arial" w:hAnsi="Arial" w:cs="Arial"/>
                <w:sz w:val="16"/>
                <w:szCs w:val="16"/>
              </w:rPr>
            </w:pPr>
            <w:r w:rsidRPr="00412F4A">
              <w:rPr>
                <w:rFonts w:ascii="Arial" w:hAnsi="Arial" w:cs="Arial"/>
                <w:sz w:val="16"/>
                <w:szCs w:val="16"/>
              </w:rPr>
              <w:t>37131</w:t>
            </w:r>
          </w:p>
        </w:tc>
        <w:tc>
          <w:tcPr>
            <w:tcW w:w="5150" w:type="dxa"/>
            <w:tcBorders>
              <w:top w:val="nil"/>
              <w:left w:val="nil"/>
              <w:bottom w:val="single" w:sz="4" w:space="0" w:color="C0C0C0"/>
              <w:right w:val="single" w:sz="4" w:space="0" w:color="auto"/>
            </w:tcBorders>
            <w:shd w:val="clear" w:color="auto" w:fill="auto"/>
            <w:hideMark/>
          </w:tcPr>
          <w:p w14:paraId="341699BE"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bolest i invaliditet</w:t>
            </w:r>
          </w:p>
        </w:tc>
        <w:tc>
          <w:tcPr>
            <w:tcW w:w="567" w:type="dxa"/>
            <w:tcBorders>
              <w:top w:val="nil"/>
              <w:left w:val="nil"/>
              <w:bottom w:val="single" w:sz="4" w:space="0" w:color="C0C0C0"/>
              <w:right w:val="single" w:sz="4" w:space="0" w:color="auto"/>
            </w:tcBorders>
            <w:shd w:val="clear" w:color="auto" w:fill="auto"/>
            <w:hideMark/>
          </w:tcPr>
          <w:p w14:paraId="6214D5E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800</w:t>
            </w:r>
          </w:p>
        </w:tc>
        <w:tc>
          <w:tcPr>
            <w:tcW w:w="1276" w:type="dxa"/>
            <w:tcBorders>
              <w:top w:val="nil"/>
              <w:left w:val="nil"/>
              <w:bottom w:val="single" w:sz="4" w:space="0" w:color="C0C0C0"/>
              <w:right w:val="single" w:sz="4" w:space="0" w:color="auto"/>
            </w:tcBorders>
            <w:shd w:val="clear" w:color="auto" w:fill="auto"/>
            <w:noWrap/>
            <w:hideMark/>
          </w:tcPr>
          <w:p w14:paraId="545DF9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44C7C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5563A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C3E717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A542F21" w14:textId="77777777" w:rsidR="00412F4A" w:rsidRPr="00412F4A" w:rsidRDefault="00412F4A" w:rsidP="00412F4A">
            <w:pPr>
              <w:rPr>
                <w:rFonts w:ascii="Arial" w:hAnsi="Arial" w:cs="Arial"/>
                <w:sz w:val="16"/>
                <w:szCs w:val="16"/>
              </w:rPr>
            </w:pPr>
            <w:r w:rsidRPr="00412F4A">
              <w:rPr>
                <w:rFonts w:ascii="Arial" w:hAnsi="Arial" w:cs="Arial"/>
                <w:sz w:val="16"/>
                <w:szCs w:val="16"/>
              </w:rPr>
              <w:t>37132</w:t>
            </w:r>
          </w:p>
        </w:tc>
        <w:tc>
          <w:tcPr>
            <w:tcW w:w="5150" w:type="dxa"/>
            <w:tcBorders>
              <w:top w:val="nil"/>
              <w:left w:val="nil"/>
              <w:bottom w:val="single" w:sz="4" w:space="0" w:color="C0C0C0"/>
              <w:right w:val="single" w:sz="4" w:space="0" w:color="auto"/>
            </w:tcBorders>
            <w:shd w:val="clear" w:color="auto" w:fill="auto"/>
            <w:hideMark/>
          </w:tcPr>
          <w:p w14:paraId="6AA0F7A0"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zdravstvenu zaštitu u inozemstvu</w:t>
            </w:r>
          </w:p>
        </w:tc>
        <w:tc>
          <w:tcPr>
            <w:tcW w:w="567" w:type="dxa"/>
            <w:tcBorders>
              <w:top w:val="nil"/>
              <w:left w:val="nil"/>
              <w:bottom w:val="single" w:sz="4" w:space="0" w:color="C0C0C0"/>
              <w:right w:val="single" w:sz="4" w:space="0" w:color="auto"/>
            </w:tcBorders>
            <w:shd w:val="clear" w:color="auto" w:fill="auto"/>
            <w:hideMark/>
          </w:tcPr>
          <w:p w14:paraId="3C48B1E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801</w:t>
            </w:r>
          </w:p>
        </w:tc>
        <w:tc>
          <w:tcPr>
            <w:tcW w:w="1276" w:type="dxa"/>
            <w:tcBorders>
              <w:top w:val="nil"/>
              <w:left w:val="nil"/>
              <w:bottom w:val="single" w:sz="4" w:space="0" w:color="C0C0C0"/>
              <w:right w:val="single" w:sz="4" w:space="0" w:color="auto"/>
            </w:tcBorders>
            <w:shd w:val="clear" w:color="auto" w:fill="auto"/>
            <w:noWrap/>
            <w:hideMark/>
          </w:tcPr>
          <w:p w14:paraId="4BDCEF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5CEE8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DC7FCE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2D441B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2933DD1" w14:textId="77777777" w:rsidR="00412F4A" w:rsidRPr="00412F4A" w:rsidRDefault="00412F4A" w:rsidP="00412F4A">
            <w:pPr>
              <w:rPr>
                <w:rFonts w:ascii="Arial" w:hAnsi="Arial" w:cs="Arial"/>
                <w:sz w:val="16"/>
                <w:szCs w:val="16"/>
              </w:rPr>
            </w:pPr>
            <w:r w:rsidRPr="00412F4A">
              <w:rPr>
                <w:rFonts w:ascii="Arial" w:hAnsi="Arial" w:cs="Arial"/>
                <w:sz w:val="16"/>
                <w:szCs w:val="16"/>
              </w:rPr>
              <w:t>37139</w:t>
            </w:r>
          </w:p>
        </w:tc>
        <w:tc>
          <w:tcPr>
            <w:tcW w:w="5150" w:type="dxa"/>
            <w:tcBorders>
              <w:top w:val="nil"/>
              <w:left w:val="nil"/>
              <w:bottom w:val="single" w:sz="4" w:space="0" w:color="C0C0C0"/>
              <w:right w:val="single" w:sz="4" w:space="0" w:color="auto"/>
            </w:tcBorders>
            <w:shd w:val="clear" w:color="auto" w:fill="auto"/>
            <w:hideMark/>
          </w:tcPr>
          <w:p w14:paraId="05B74A21" w14:textId="77777777" w:rsidR="00412F4A" w:rsidRPr="00412F4A" w:rsidRDefault="00412F4A" w:rsidP="00412F4A">
            <w:pPr>
              <w:rPr>
                <w:rFonts w:ascii="Arial" w:hAnsi="Arial" w:cs="Arial"/>
                <w:sz w:val="16"/>
                <w:szCs w:val="16"/>
              </w:rPr>
            </w:pPr>
            <w:r w:rsidRPr="00412F4A">
              <w:rPr>
                <w:rFonts w:ascii="Arial" w:hAnsi="Arial" w:cs="Arial"/>
                <w:sz w:val="16"/>
                <w:szCs w:val="16"/>
              </w:rPr>
              <w:t>Ostale naknade na temelju osiguranja u novcu</w:t>
            </w:r>
          </w:p>
        </w:tc>
        <w:tc>
          <w:tcPr>
            <w:tcW w:w="567" w:type="dxa"/>
            <w:tcBorders>
              <w:top w:val="nil"/>
              <w:left w:val="nil"/>
              <w:bottom w:val="single" w:sz="4" w:space="0" w:color="C0C0C0"/>
              <w:right w:val="single" w:sz="4" w:space="0" w:color="auto"/>
            </w:tcBorders>
            <w:shd w:val="clear" w:color="auto" w:fill="auto"/>
            <w:hideMark/>
          </w:tcPr>
          <w:p w14:paraId="63A3873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802</w:t>
            </w:r>
          </w:p>
        </w:tc>
        <w:tc>
          <w:tcPr>
            <w:tcW w:w="1276" w:type="dxa"/>
            <w:tcBorders>
              <w:top w:val="nil"/>
              <w:left w:val="nil"/>
              <w:bottom w:val="single" w:sz="4" w:space="0" w:color="C0C0C0"/>
              <w:right w:val="single" w:sz="4" w:space="0" w:color="auto"/>
            </w:tcBorders>
            <w:shd w:val="clear" w:color="auto" w:fill="auto"/>
            <w:noWrap/>
            <w:hideMark/>
          </w:tcPr>
          <w:p w14:paraId="138812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63286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B63E85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7BB5EE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3EAF975" w14:textId="77777777" w:rsidR="00412F4A" w:rsidRPr="00412F4A" w:rsidRDefault="00412F4A" w:rsidP="00412F4A">
            <w:pPr>
              <w:rPr>
                <w:rFonts w:ascii="Arial" w:hAnsi="Arial" w:cs="Arial"/>
                <w:sz w:val="16"/>
                <w:szCs w:val="16"/>
              </w:rPr>
            </w:pPr>
            <w:r w:rsidRPr="00412F4A">
              <w:rPr>
                <w:rFonts w:ascii="Arial" w:hAnsi="Arial" w:cs="Arial"/>
                <w:sz w:val="16"/>
                <w:szCs w:val="16"/>
              </w:rPr>
              <w:t>37141</w:t>
            </w:r>
          </w:p>
        </w:tc>
        <w:tc>
          <w:tcPr>
            <w:tcW w:w="5150" w:type="dxa"/>
            <w:tcBorders>
              <w:top w:val="nil"/>
              <w:left w:val="nil"/>
              <w:bottom w:val="single" w:sz="4" w:space="0" w:color="C0C0C0"/>
              <w:right w:val="single" w:sz="4" w:space="0" w:color="auto"/>
            </w:tcBorders>
            <w:shd w:val="clear" w:color="auto" w:fill="auto"/>
            <w:hideMark/>
          </w:tcPr>
          <w:p w14:paraId="0870B269"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Medicinske (zdravstvene) usluge </w:t>
            </w:r>
          </w:p>
        </w:tc>
        <w:tc>
          <w:tcPr>
            <w:tcW w:w="567" w:type="dxa"/>
            <w:tcBorders>
              <w:top w:val="nil"/>
              <w:left w:val="nil"/>
              <w:bottom w:val="single" w:sz="4" w:space="0" w:color="C0C0C0"/>
              <w:right w:val="single" w:sz="4" w:space="0" w:color="auto"/>
            </w:tcBorders>
            <w:shd w:val="clear" w:color="auto" w:fill="auto"/>
            <w:hideMark/>
          </w:tcPr>
          <w:p w14:paraId="6679136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803</w:t>
            </w:r>
          </w:p>
        </w:tc>
        <w:tc>
          <w:tcPr>
            <w:tcW w:w="1276" w:type="dxa"/>
            <w:tcBorders>
              <w:top w:val="nil"/>
              <w:left w:val="nil"/>
              <w:bottom w:val="single" w:sz="4" w:space="0" w:color="C0C0C0"/>
              <w:right w:val="single" w:sz="4" w:space="0" w:color="auto"/>
            </w:tcBorders>
            <w:shd w:val="clear" w:color="auto" w:fill="auto"/>
            <w:noWrap/>
            <w:hideMark/>
          </w:tcPr>
          <w:p w14:paraId="4DEA25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AA0B8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2DDF2E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641F5B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A33BFF7" w14:textId="77777777" w:rsidR="00412F4A" w:rsidRPr="00412F4A" w:rsidRDefault="00412F4A" w:rsidP="00412F4A">
            <w:pPr>
              <w:rPr>
                <w:rFonts w:ascii="Arial" w:hAnsi="Arial" w:cs="Arial"/>
                <w:sz w:val="16"/>
                <w:szCs w:val="16"/>
              </w:rPr>
            </w:pPr>
            <w:r w:rsidRPr="00412F4A">
              <w:rPr>
                <w:rFonts w:ascii="Arial" w:hAnsi="Arial" w:cs="Arial"/>
                <w:sz w:val="16"/>
                <w:szCs w:val="16"/>
              </w:rPr>
              <w:t>37143</w:t>
            </w:r>
          </w:p>
        </w:tc>
        <w:tc>
          <w:tcPr>
            <w:tcW w:w="5150" w:type="dxa"/>
            <w:tcBorders>
              <w:top w:val="nil"/>
              <w:left w:val="nil"/>
              <w:bottom w:val="single" w:sz="4" w:space="0" w:color="C0C0C0"/>
              <w:right w:val="single" w:sz="4" w:space="0" w:color="auto"/>
            </w:tcBorders>
            <w:shd w:val="clear" w:color="auto" w:fill="auto"/>
            <w:hideMark/>
          </w:tcPr>
          <w:p w14:paraId="2E586BF4" w14:textId="77777777" w:rsidR="00412F4A" w:rsidRPr="00412F4A" w:rsidRDefault="00412F4A" w:rsidP="00412F4A">
            <w:pPr>
              <w:rPr>
                <w:rFonts w:ascii="Arial" w:hAnsi="Arial" w:cs="Arial"/>
                <w:sz w:val="16"/>
                <w:szCs w:val="16"/>
              </w:rPr>
            </w:pPr>
            <w:r w:rsidRPr="00412F4A">
              <w:rPr>
                <w:rFonts w:ascii="Arial" w:hAnsi="Arial" w:cs="Arial"/>
                <w:sz w:val="16"/>
                <w:szCs w:val="16"/>
              </w:rPr>
              <w:t>Farmaceutski proizvodi</w:t>
            </w:r>
          </w:p>
        </w:tc>
        <w:tc>
          <w:tcPr>
            <w:tcW w:w="567" w:type="dxa"/>
            <w:tcBorders>
              <w:top w:val="nil"/>
              <w:left w:val="nil"/>
              <w:bottom w:val="single" w:sz="4" w:space="0" w:color="C0C0C0"/>
              <w:right w:val="single" w:sz="4" w:space="0" w:color="auto"/>
            </w:tcBorders>
            <w:shd w:val="clear" w:color="auto" w:fill="auto"/>
            <w:hideMark/>
          </w:tcPr>
          <w:p w14:paraId="113247F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804</w:t>
            </w:r>
          </w:p>
        </w:tc>
        <w:tc>
          <w:tcPr>
            <w:tcW w:w="1276" w:type="dxa"/>
            <w:tcBorders>
              <w:top w:val="nil"/>
              <w:left w:val="nil"/>
              <w:bottom w:val="single" w:sz="4" w:space="0" w:color="C0C0C0"/>
              <w:right w:val="single" w:sz="4" w:space="0" w:color="auto"/>
            </w:tcBorders>
            <w:shd w:val="clear" w:color="auto" w:fill="auto"/>
            <w:noWrap/>
            <w:hideMark/>
          </w:tcPr>
          <w:p w14:paraId="510047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2D4C7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7FB7E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AD288C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B7D15BF" w14:textId="77777777" w:rsidR="00412F4A" w:rsidRPr="00412F4A" w:rsidRDefault="00412F4A" w:rsidP="00412F4A">
            <w:pPr>
              <w:rPr>
                <w:rFonts w:ascii="Arial" w:hAnsi="Arial" w:cs="Arial"/>
                <w:sz w:val="16"/>
                <w:szCs w:val="16"/>
              </w:rPr>
            </w:pPr>
            <w:r w:rsidRPr="00412F4A">
              <w:rPr>
                <w:rFonts w:ascii="Arial" w:hAnsi="Arial" w:cs="Arial"/>
                <w:sz w:val="16"/>
                <w:szCs w:val="16"/>
              </w:rPr>
              <w:t>37144</w:t>
            </w:r>
          </w:p>
        </w:tc>
        <w:tc>
          <w:tcPr>
            <w:tcW w:w="5150" w:type="dxa"/>
            <w:tcBorders>
              <w:top w:val="nil"/>
              <w:left w:val="nil"/>
              <w:bottom w:val="single" w:sz="4" w:space="0" w:color="C0C0C0"/>
              <w:right w:val="single" w:sz="4" w:space="0" w:color="auto"/>
            </w:tcBorders>
            <w:shd w:val="clear" w:color="auto" w:fill="auto"/>
            <w:hideMark/>
          </w:tcPr>
          <w:p w14:paraId="48B8222B" w14:textId="77777777" w:rsidR="00412F4A" w:rsidRPr="00412F4A" w:rsidRDefault="00412F4A" w:rsidP="00412F4A">
            <w:pPr>
              <w:rPr>
                <w:rFonts w:ascii="Arial" w:hAnsi="Arial" w:cs="Arial"/>
                <w:sz w:val="16"/>
                <w:szCs w:val="16"/>
              </w:rPr>
            </w:pPr>
            <w:r w:rsidRPr="00412F4A">
              <w:rPr>
                <w:rFonts w:ascii="Arial" w:hAnsi="Arial" w:cs="Arial"/>
                <w:sz w:val="16"/>
                <w:szCs w:val="16"/>
              </w:rPr>
              <w:t>Pomoć i njega u kući</w:t>
            </w:r>
          </w:p>
        </w:tc>
        <w:tc>
          <w:tcPr>
            <w:tcW w:w="567" w:type="dxa"/>
            <w:tcBorders>
              <w:top w:val="nil"/>
              <w:left w:val="nil"/>
              <w:bottom w:val="single" w:sz="4" w:space="0" w:color="C0C0C0"/>
              <w:right w:val="single" w:sz="4" w:space="0" w:color="auto"/>
            </w:tcBorders>
            <w:shd w:val="clear" w:color="auto" w:fill="auto"/>
            <w:hideMark/>
          </w:tcPr>
          <w:p w14:paraId="5B03A70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805</w:t>
            </w:r>
          </w:p>
        </w:tc>
        <w:tc>
          <w:tcPr>
            <w:tcW w:w="1276" w:type="dxa"/>
            <w:tcBorders>
              <w:top w:val="nil"/>
              <w:left w:val="nil"/>
              <w:bottom w:val="single" w:sz="4" w:space="0" w:color="C0C0C0"/>
              <w:right w:val="single" w:sz="4" w:space="0" w:color="auto"/>
            </w:tcBorders>
            <w:shd w:val="clear" w:color="auto" w:fill="auto"/>
            <w:noWrap/>
            <w:hideMark/>
          </w:tcPr>
          <w:p w14:paraId="362BCE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9AA44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4083B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8914DF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9D64849" w14:textId="77777777" w:rsidR="00412F4A" w:rsidRPr="00412F4A" w:rsidRDefault="00412F4A" w:rsidP="00412F4A">
            <w:pPr>
              <w:rPr>
                <w:rFonts w:ascii="Arial" w:hAnsi="Arial" w:cs="Arial"/>
                <w:sz w:val="16"/>
                <w:szCs w:val="16"/>
              </w:rPr>
            </w:pPr>
            <w:r w:rsidRPr="00412F4A">
              <w:rPr>
                <w:rFonts w:ascii="Arial" w:hAnsi="Arial" w:cs="Arial"/>
                <w:sz w:val="16"/>
                <w:szCs w:val="16"/>
              </w:rPr>
              <w:t>37149</w:t>
            </w:r>
          </w:p>
        </w:tc>
        <w:tc>
          <w:tcPr>
            <w:tcW w:w="5150" w:type="dxa"/>
            <w:tcBorders>
              <w:top w:val="nil"/>
              <w:left w:val="nil"/>
              <w:bottom w:val="single" w:sz="4" w:space="0" w:color="C0C0C0"/>
              <w:right w:val="single" w:sz="4" w:space="0" w:color="auto"/>
            </w:tcBorders>
            <w:shd w:val="clear" w:color="auto" w:fill="auto"/>
            <w:hideMark/>
          </w:tcPr>
          <w:p w14:paraId="1C9FD417" w14:textId="77777777" w:rsidR="00412F4A" w:rsidRPr="00412F4A" w:rsidRDefault="00412F4A" w:rsidP="00412F4A">
            <w:pPr>
              <w:rPr>
                <w:rFonts w:ascii="Arial" w:hAnsi="Arial" w:cs="Arial"/>
                <w:sz w:val="16"/>
                <w:szCs w:val="16"/>
              </w:rPr>
            </w:pPr>
            <w:r w:rsidRPr="00412F4A">
              <w:rPr>
                <w:rFonts w:ascii="Arial" w:hAnsi="Arial" w:cs="Arial"/>
                <w:sz w:val="16"/>
                <w:szCs w:val="16"/>
              </w:rPr>
              <w:t>Ostale naknade na temelju osiguranja u naravi</w:t>
            </w:r>
          </w:p>
        </w:tc>
        <w:tc>
          <w:tcPr>
            <w:tcW w:w="567" w:type="dxa"/>
            <w:tcBorders>
              <w:top w:val="nil"/>
              <w:left w:val="nil"/>
              <w:bottom w:val="single" w:sz="4" w:space="0" w:color="C0C0C0"/>
              <w:right w:val="single" w:sz="4" w:space="0" w:color="auto"/>
            </w:tcBorders>
            <w:shd w:val="clear" w:color="auto" w:fill="auto"/>
            <w:hideMark/>
          </w:tcPr>
          <w:p w14:paraId="3A98395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806</w:t>
            </w:r>
          </w:p>
        </w:tc>
        <w:tc>
          <w:tcPr>
            <w:tcW w:w="1276" w:type="dxa"/>
            <w:tcBorders>
              <w:top w:val="nil"/>
              <w:left w:val="nil"/>
              <w:bottom w:val="single" w:sz="4" w:space="0" w:color="C0C0C0"/>
              <w:right w:val="single" w:sz="4" w:space="0" w:color="auto"/>
            </w:tcBorders>
            <w:shd w:val="clear" w:color="auto" w:fill="auto"/>
            <w:noWrap/>
            <w:hideMark/>
          </w:tcPr>
          <w:p w14:paraId="7CDCA7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80A45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D184E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1625F1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96934FA" w14:textId="77777777" w:rsidR="00412F4A" w:rsidRPr="00412F4A" w:rsidRDefault="00412F4A" w:rsidP="00412F4A">
            <w:pPr>
              <w:rPr>
                <w:rFonts w:ascii="Arial" w:hAnsi="Arial" w:cs="Arial"/>
                <w:sz w:val="16"/>
                <w:szCs w:val="16"/>
              </w:rPr>
            </w:pPr>
            <w:r w:rsidRPr="00412F4A">
              <w:rPr>
                <w:rFonts w:ascii="Arial" w:hAnsi="Arial" w:cs="Arial"/>
                <w:sz w:val="16"/>
                <w:szCs w:val="16"/>
              </w:rPr>
              <w:t>37211</w:t>
            </w:r>
          </w:p>
        </w:tc>
        <w:tc>
          <w:tcPr>
            <w:tcW w:w="5150" w:type="dxa"/>
            <w:tcBorders>
              <w:top w:val="nil"/>
              <w:left w:val="nil"/>
              <w:bottom w:val="single" w:sz="4" w:space="0" w:color="C0C0C0"/>
              <w:right w:val="single" w:sz="4" w:space="0" w:color="auto"/>
            </w:tcBorders>
            <w:shd w:val="clear" w:color="auto" w:fill="auto"/>
            <w:hideMark/>
          </w:tcPr>
          <w:p w14:paraId="04224DC4"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dječji doplatak</w:t>
            </w:r>
          </w:p>
        </w:tc>
        <w:tc>
          <w:tcPr>
            <w:tcW w:w="567" w:type="dxa"/>
            <w:tcBorders>
              <w:top w:val="nil"/>
              <w:left w:val="nil"/>
              <w:bottom w:val="single" w:sz="4" w:space="0" w:color="C0C0C0"/>
              <w:right w:val="single" w:sz="4" w:space="0" w:color="auto"/>
            </w:tcBorders>
            <w:shd w:val="clear" w:color="auto" w:fill="auto"/>
            <w:hideMark/>
          </w:tcPr>
          <w:p w14:paraId="330DFDB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807</w:t>
            </w:r>
          </w:p>
        </w:tc>
        <w:tc>
          <w:tcPr>
            <w:tcW w:w="1276" w:type="dxa"/>
            <w:tcBorders>
              <w:top w:val="nil"/>
              <w:left w:val="nil"/>
              <w:bottom w:val="single" w:sz="4" w:space="0" w:color="C0C0C0"/>
              <w:right w:val="single" w:sz="4" w:space="0" w:color="auto"/>
            </w:tcBorders>
            <w:shd w:val="clear" w:color="auto" w:fill="auto"/>
            <w:noWrap/>
            <w:hideMark/>
          </w:tcPr>
          <w:p w14:paraId="3ACC3B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8243E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18B20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B46CFD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5E7F07D" w14:textId="77777777" w:rsidR="00412F4A" w:rsidRPr="00412F4A" w:rsidRDefault="00412F4A" w:rsidP="00412F4A">
            <w:pPr>
              <w:rPr>
                <w:rFonts w:ascii="Arial" w:hAnsi="Arial" w:cs="Arial"/>
                <w:sz w:val="16"/>
                <w:szCs w:val="16"/>
              </w:rPr>
            </w:pPr>
            <w:r w:rsidRPr="00412F4A">
              <w:rPr>
                <w:rFonts w:ascii="Arial" w:hAnsi="Arial" w:cs="Arial"/>
                <w:sz w:val="16"/>
                <w:szCs w:val="16"/>
              </w:rPr>
              <w:t>37212</w:t>
            </w:r>
          </w:p>
        </w:tc>
        <w:tc>
          <w:tcPr>
            <w:tcW w:w="5150" w:type="dxa"/>
            <w:tcBorders>
              <w:top w:val="nil"/>
              <w:left w:val="nil"/>
              <w:bottom w:val="single" w:sz="4" w:space="0" w:color="C0C0C0"/>
              <w:right w:val="single" w:sz="4" w:space="0" w:color="auto"/>
            </w:tcBorders>
            <w:shd w:val="clear" w:color="auto" w:fill="auto"/>
            <w:hideMark/>
          </w:tcPr>
          <w:p w14:paraId="5E01EF82" w14:textId="77777777" w:rsidR="00412F4A" w:rsidRPr="00412F4A" w:rsidRDefault="00412F4A" w:rsidP="00412F4A">
            <w:pPr>
              <w:rPr>
                <w:rFonts w:ascii="Arial" w:hAnsi="Arial" w:cs="Arial"/>
                <w:sz w:val="16"/>
                <w:szCs w:val="16"/>
              </w:rPr>
            </w:pPr>
            <w:r w:rsidRPr="00412F4A">
              <w:rPr>
                <w:rFonts w:ascii="Arial" w:hAnsi="Arial" w:cs="Arial"/>
                <w:sz w:val="16"/>
                <w:szCs w:val="16"/>
              </w:rPr>
              <w:t>Pomoć obiteljima i kućanstvima</w:t>
            </w:r>
          </w:p>
        </w:tc>
        <w:tc>
          <w:tcPr>
            <w:tcW w:w="567" w:type="dxa"/>
            <w:tcBorders>
              <w:top w:val="nil"/>
              <w:left w:val="nil"/>
              <w:bottom w:val="single" w:sz="4" w:space="0" w:color="C0C0C0"/>
              <w:right w:val="single" w:sz="4" w:space="0" w:color="auto"/>
            </w:tcBorders>
            <w:shd w:val="clear" w:color="auto" w:fill="auto"/>
            <w:hideMark/>
          </w:tcPr>
          <w:p w14:paraId="0B4E310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808</w:t>
            </w:r>
          </w:p>
        </w:tc>
        <w:tc>
          <w:tcPr>
            <w:tcW w:w="1276" w:type="dxa"/>
            <w:tcBorders>
              <w:top w:val="nil"/>
              <w:left w:val="nil"/>
              <w:bottom w:val="single" w:sz="4" w:space="0" w:color="C0C0C0"/>
              <w:right w:val="single" w:sz="4" w:space="0" w:color="auto"/>
            </w:tcBorders>
            <w:shd w:val="clear" w:color="auto" w:fill="auto"/>
            <w:noWrap/>
            <w:hideMark/>
          </w:tcPr>
          <w:p w14:paraId="51BCD65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50.895</w:t>
            </w:r>
          </w:p>
        </w:tc>
        <w:tc>
          <w:tcPr>
            <w:tcW w:w="1240" w:type="dxa"/>
            <w:tcBorders>
              <w:top w:val="nil"/>
              <w:left w:val="nil"/>
              <w:bottom w:val="single" w:sz="4" w:space="0" w:color="C0C0C0"/>
              <w:right w:val="single" w:sz="4" w:space="0" w:color="auto"/>
            </w:tcBorders>
            <w:shd w:val="clear" w:color="auto" w:fill="auto"/>
            <w:noWrap/>
            <w:hideMark/>
          </w:tcPr>
          <w:p w14:paraId="547732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97.021</w:t>
            </w:r>
          </w:p>
        </w:tc>
        <w:tc>
          <w:tcPr>
            <w:tcW w:w="886" w:type="dxa"/>
            <w:tcBorders>
              <w:top w:val="nil"/>
              <w:left w:val="nil"/>
              <w:bottom w:val="single" w:sz="4" w:space="0" w:color="C0C0C0"/>
              <w:right w:val="single" w:sz="4" w:space="0" w:color="auto"/>
            </w:tcBorders>
            <w:shd w:val="clear" w:color="auto" w:fill="auto"/>
            <w:noWrap/>
            <w:hideMark/>
          </w:tcPr>
          <w:p w14:paraId="7BC9E4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190,6</w:t>
            </w:r>
          </w:p>
        </w:tc>
      </w:tr>
      <w:tr w:rsidR="00412F4A" w:rsidRPr="00412F4A" w14:paraId="3101AF2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6A0E597" w14:textId="77777777" w:rsidR="00412F4A" w:rsidRPr="00412F4A" w:rsidRDefault="00412F4A" w:rsidP="00412F4A">
            <w:pPr>
              <w:rPr>
                <w:rFonts w:ascii="Arial" w:hAnsi="Arial" w:cs="Arial"/>
                <w:sz w:val="16"/>
                <w:szCs w:val="16"/>
              </w:rPr>
            </w:pPr>
            <w:r w:rsidRPr="00412F4A">
              <w:rPr>
                <w:rFonts w:ascii="Arial" w:hAnsi="Arial" w:cs="Arial"/>
                <w:sz w:val="16"/>
                <w:szCs w:val="16"/>
              </w:rPr>
              <w:t>37213</w:t>
            </w:r>
          </w:p>
        </w:tc>
        <w:tc>
          <w:tcPr>
            <w:tcW w:w="5150" w:type="dxa"/>
            <w:tcBorders>
              <w:top w:val="nil"/>
              <w:left w:val="nil"/>
              <w:bottom w:val="single" w:sz="4" w:space="0" w:color="C0C0C0"/>
              <w:right w:val="single" w:sz="4" w:space="0" w:color="auto"/>
            </w:tcBorders>
            <w:shd w:val="clear" w:color="auto" w:fill="auto"/>
            <w:hideMark/>
          </w:tcPr>
          <w:p w14:paraId="5594B44F" w14:textId="77777777" w:rsidR="00412F4A" w:rsidRPr="00412F4A" w:rsidRDefault="00412F4A" w:rsidP="00412F4A">
            <w:pPr>
              <w:rPr>
                <w:rFonts w:ascii="Arial" w:hAnsi="Arial" w:cs="Arial"/>
                <w:sz w:val="16"/>
                <w:szCs w:val="16"/>
              </w:rPr>
            </w:pPr>
            <w:r w:rsidRPr="00412F4A">
              <w:rPr>
                <w:rFonts w:ascii="Arial" w:hAnsi="Arial" w:cs="Arial"/>
                <w:sz w:val="16"/>
                <w:szCs w:val="16"/>
              </w:rPr>
              <w:t>Pomoć osobama s invaliditetom</w:t>
            </w:r>
          </w:p>
        </w:tc>
        <w:tc>
          <w:tcPr>
            <w:tcW w:w="567" w:type="dxa"/>
            <w:tcBorders>
              <w:top w:val="nil"/>
              <w:left w:val="nil"/>
              <w:bottom w:val="single" w:sz="4" w:space="0" w:color="C0C0C0"/>
              <w:right w:val="single" w:sz="4" w:space="0" w:color="auto"/>
            </w:tcBorders>
            <w:shd w:val="clear" w:color="auto" w:fill="auto"/>
            <w:hideMark/>
          </w:tcPr>
          <w:p w14:paraId="44D62E7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809</w:t>
            </w:r>
          </w:p>
        </w:tc>
        <w:tc>
          <w:tcPr>
            <w:tcW w:w="1276" w:type="dxa"/>
            <w:tcBorders>
              <w:top w:val="nil"/>
              <w:left w:val="nil"/>
              <w:bottom w:val="single" w:sz="4" w:space="0" w:color="C0C0C0"/>
              <w:right w:val="single" w:sz="4" w:space="0" w:color="auto"/>
            </w:tcBorders>
            <w:shd w:val="clear" w:color="auto" w:fill="auto"/>
            <w:noWrap/>
            <w:hideMark/>
          </w:tcPr>
          <w:p w14:paraId="67C157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F35AD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949D8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2332AF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8AA7E22" w14:textId="77777777" w:rsidR="00412F4A" w:rsidRPr="00412F4A" w:rsidRDefault="00412F4A" w:rsidP="00412F4A">
            <w:pPr>
              <w:rPr>
                <w:rFonts w:ascii="Arial" w:hAnsi="Arial" w:cs="Arial"/>
                <w:sz w:val="16"/>
                <w:szCs w:val="16"/>
              </w:rPr>
            </w:pPr>
            <w:r w:rsidRPr="00412F4A">
              <w:rPr>
                <w:rFonts w:ascii="Arial" w:hAnsi="Arial" w:cs="Arial"/>
                <w:sz w:val="16"/>
                <w:szCs w:val="16"/>
              </w:rPr>
              <w:t>37214</w:t>
            </w:r>
          </w:p>
        </w:tc>
        <w:tc>
          <w:tcPr>
            <w:tcW w:w="5150" w:type="dxa"/>
            <w:tcBorders>
              <w:top w:val="nil"/>
              <w:left w:val="nil"/>
              <w:bottom w:val="single" w:sz="4" w:space="0" w:color="C0C0C0"/>
              <w:right w:val="single" w:sz="4" w:space="0" w:color="auto"/>
            </w:tcBorders>
            <w:shd w:val="clear" w:color="auto" w:fill="auto"/>
            <w:hideMark/>
          </w:tcPr>
          <w:p w14:paraId="2FB5B2F2"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mirovine i dodatke - posebni propis</w:t>
            </w:r>
          </w:p>
        </w:tc>
        <w:tc>
          <w:tcPr>
            <w:tcW w:w="567" w:type="dxa"/>
            <w:tcBorders>
              <w:top w:val="nil"/>
              <w:left w:val="nil"/>
              <w:bottom w:val="single" w:sz="4" w:space="0" w:color="C0C0C0"/>
              <w:right w:val="single" w:sz="4" w:space="0" w:color="auto"/>
            </w:tcBorders>
            <w:shd w:val="clear" w:color="auto" w:fill="auto"/>
            <w:hideMark/>
          </w:tcPr>
          <w:p w14:paraId="689ECA8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810</w:t>
            </w:r>
          </w:p>
        </w:tc>
        <w:tc>
          <w:tcPr>
            <w:tcW w:w="1276" w:type="dxa"/>
            <w:tcBorders>
              <w:top w:val="nil"/>
              <w:left w:val="nil"/>
              <w:bottom w:val="single" w:sz="4" w:space="0" w:color="C0C0C0"/>
              <w:right w:val="single" w:sz="4" w:space="0" w:color="auto"/>
            </w:tcBorders>
            <w:shd w:val="clear" w:color="auto" w:fill="auto"/>
            <w:noWrap/>
            <w:hideMark/>
          </w:tcPr>
          <w:p w14:paraId="2ECC64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2252E5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77081E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0CA2E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0052A18" w14:textId="77777777" w:rsidR="00412F4A" w:rsidRPr="00412F4A" w:rsidRDefault="00412F4A" w:rsidP="00412F4A">
            <w:pPr>
              <w:rPr>
                <w:rFonts w:ascii="Arial" w:hAnsi="Arial" w:cs="Arial"/>
                <w:sz w:val="16"/>
                <w:szCs w:val="16"/>
              </w:rPr>
            </w:pPr>
            <w:r w:rsidRPr="00412F4A">
              <w:rPr>
                <w:rFonts w:ascii="Arial" w:hAnsi="Arial" w:cs="Arial"/>
                <w:sz w:val="16"/>
                <w:szCs w:val="16"/>
              </w:rPr>
              <w:t>37215</w:t>
            </w:r>
          </w:p>
        </w:tc>
        <w:tc>
          <w:tcPr>
            <w:tcW w:w="5150" w:type="dxa"/>
            <w:tcBorders>
              <w:top w:val="nil"/>
              <w:left w:val="nil"/>
              <w:bottom w:val="single" w:sz="4" w:space="0" w:color="C0C0C0"/>
              <w:right w:val="single" w:sz="4" w:space="0" w:color="auto"/>
            </w:tcBorders>
            <w:shd w:val="clear" w:color="auto" w:fill="auto"/>
            <w:hideMark/>
          </w:tcPr>
          <w:p w14:paraId="312C89B3" w14:textId="77777777" w:rsidR="00412F4A" w:rsidRPr="00412F4A" w:rsidRDefault="00412F4A" w:rsidP="00412F4A">
            <w:pPr>
              <w:rPr>
                <w:rFonts w:ascii="Arial" w:hAnsi="Arial" w:cs="Arial"/>
                <w:sz w:val="16"/>
                <w:szCs w:val="16"/>
              </w:rPr>
            </w:pPr>
            <w:r w:rsidRPr="00412F4A">
              <w:rPr>
                <w:rFonts w:ascii="Arial" w:hAnsi="Arial" w:cs="Arial"/>
                <w:sz w:val="16"/>
                <w:szCs w:val="16"/>
              </w:rPr>
              <w:t>Stipendije i školarine</w:t>
            </w:r>
          </w:p>
        </w:tc>
        <w:tc>
          <w:tcPr>
            <w:tcW w:w="567" w:type="dxa"/>
            <w:tcBorders>
              <w:top w:val="nil"/>
              <w:left w:val="nil"/>
              <w:bottom w:val="single" w:sz="4" w:space="0" w:color="C0C0C0"/>
              <w:right w:val="single" w:sz="4" w:space="0" w:color="auto"/>
            </w:tcBorders>
            <w:shd w:val="clear" w:color="auto" w:fill="auto"/>
            <w:hideMark/>
          </w:tcPr>
          <w:p w14:paraId="14AB6D9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811</w:t>
            </w:r>
          </w:p>
        </w:tc>
        <w:tc>
          <w:tcPr>
            <w:tcW w:w="1276" w:type="dxa"/>
            <w:tcBorders>
              <w:top w:val="nil"/>
              <w:left w:val="nil"/>
              <w:bottom w:val="single" w:sz="4" w:space="0" w:color="C0C0C0"/>
              <w:right w:val="single" w:sz="4" w:space="0" w:color="auto"/>
            </w:tcBorders>
            <w:shd w:val="clear" w:color="auto" w:fill="auto"/>
            <w:noWrap/>
            <w:hideMark/>
          </w:tcPr>
          <w:p w14:paraId="0F984A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57.047</w:t>
            </w:r>
          </w:p>
        </w:tc>
        <w:tc>
          <w:tcPr>
            <w:tcW w:w="1240" w:type="dxa"/>
            <w:tcBorders>
              <w:top w:val="nil"/>
              <w:left w:val="nil"/>
              <w:bottom w:val="single" w:sz="4" w:space="0" w:color="C0C0C0"/>
              <w:right w:val="single" w:sz="4" w:space="0" w:color="auto"/>
            </w:tcBorders>
            <w:shd w:val="clear" w:color="auto" w:fill="auto"/>
            <w:noWrap/>
            <w:hideMark/>
          </w:tcPr>
          <w:p w14:paraId="607646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33.798</w:t>
            </w:r>
          </w:p>
        </w:tc>
        <w:tc>
          <w:tcPr>
            <w:tcW w:w="886" w:type="dxa"/>
            <w:tcBorders>
              <w:top w:val="nil"/>
              <w:left w:val="nil"/>
              <w:bottom w:val="single" w:sz="4" w:space="0" w:color="C0C0C0"/>
              <w:right w:val="single" w:sz="4" w:space="0" w:color="auto"/>
            </w:tcBorders>
            <w:shd w:val="clear" w:color="auto" w:fill="auto"/>
            <w:noWrap/>
            <w:hideMark/>
          </w:tcPr>
          <w:p w14:paraId="3478096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59,2</w:t>
            </w:r>
          </w:p>
        </w:tc>
      </w:tr>
      <w:tr w:rsidR="00412F4A" w:rsidRPr="00412F4A" w14:paraId="3A04CA4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BD281DD" w14:textId="77777777" w:rsidR="00412F4A" w:rsidRPr="00412F4A" w:rsidRDefault="00412F4A" w:rsidP="00412F4A">
            <w:pPr>
              <w:rPr>
                <w:rFonts w:ascii="Arial" w:hAnsi="Arial" w:cs="Arial"/>
                <w:sz w:val="16"/>
                <w:szCs w:val="16"/>
              </w:rPr>
            </w:pPr>
            <w:r w:rsidRPr="00412F4A">
              <w:rPr>
                <w:rFonts w:ascii="Arial" w:hAnsi="Arial" w:cs="Arial"/>
                <w:sz w:val="16"/>
                <w:szCs w:val="16"/>
              </w:rPr>
              <w:t>37216</w:t>
            </w:r>
          </w:p>
        </w:tc>
        <w:tc>
          <w:tcPr>
            <w:tcW w:w="5150" w:type="dxa"/>
            <w:tcBorders>
              <w:top w:val="nil"/>
              <w:left w:val="nil"/>
              <w:bottom w:val="single" w:sz="4" w:space="0" w:color="C0C0C0"/>
              <w:right w:val="single" w:sz="4" w:space="0" w:color="auto"/>
            </w:tcBorders>
            <w:shd w:val="clear" w:color="auto" w:fill="auto"/>
            <w:hideMark/>
          </w:tcPr>
          <w:p w14:paraId="25CCBE33"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pomoć bivšim političkim zatvorenicima i neosnovano pritvorenim osobama</w:t>
            </w:r>
          </w:p>
        </w:tc>
        <w:tc>
          <w:tcPr>
            <w:tcW w:w="567" w:type="dxa"/>
            <w:tcBorders>
              <w:top w:val="nil"/>
              <w:left w:val="nil"/>
              <w:bottom w:val="single" w:sz="4" w:space="0" w:color="C0C0C0"/>
              <w:right w:val="single" w:sz="4" w:space="0" w:color="auto"/>
            </w:tcBorders>
            <w:shd w:val="clear" w:color="auto" w:fill="auto"/>
            <w:hideMark/>
          </w:tcPr>
          <w:p w14:paraId="3AA965D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812</w:t>
            </w:r>
          </w:p>
        </w:tc>
        <w:tc>
          <w:tcPr>
            <w:tcW w:w="1276" w:type="dxa"/>
            <w:tcBorders>
              <w:top w:val="nil"/>
              <w:left w:val="nil"/>
              <w:bottom w:val="single" w:sz="4" w:space="0" w:color="C0C0C0"/>
              <w:right w:val="single" w:sz="4" w:space="0" w:color="auto"/>
            </w:tcBorders>
            <w:shd w:val="clear" w:color="auto" w:fill="auto"/>
            <w:noWrap/>
            <w:hideMark/>
          </w:tcPr>
          <w:p w14:paraId="0FB5F07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4.819.106</w:t>
            </w:r>
          </w:p>
        </w:tc>
        <w:tc>
          <w:tcPr>
            <w:tcW w:w="1240" w:type="dxa"/>
            <w:tcBorders>
              <w:top w:val="nil"/>
              <w:left w:val="nil"/>
              <w:bottom w:val="single" w:sz="4" w:space="0" w:color="C0C0C0"/>
              <w:right w:val="single" w:sz="4" w:space="0" w:color="auto"/>
            </w:tcBorders>
            <w:shd w:val="clear" w:color="auto" w:fill="auto"/>
            <w:noWrap/>
            <w:hideMark/>
          </w:tcPr>
          <w:p w14:paraId="51D687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7.404.778</w:t>
            </w:r>
          </w:p>
        </w:tc>
        <w:tc>
          <w:tcPr>
            <w:tcW w:w="886" w:type="dxa"/>
            <w:tcBorders>
              <w:top w:val="nil"/>
              <w:left w:val="nil"/>
              <w:bottom w:val="single" w:sz="4" w:space="0" w:color="C0C0C0"/>
              <w:right w:val="single" w:sz="4" w:space="0" w:color="auto"/>
            </w:tcBorders>
            <w:shd w:val="clear" w:color="auto" w:fill="auto"/>
            <w:noWrap/>
            <w:hideMark/>
          </w:tcPr>
          <w:p w14:paraId="2E0CBE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153,7</w:t>
            </w:r>
          </w:p>
        </w:tc>
      </w:tr>
      <w:tr w:rsidR="00412F4A" w:rsidRPr="00412F4A" w14:paraId="4FA206C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4D0291B" w14:textId="77777777" w:rsidR="00412F4A" w:rsidRPr="00412F4A" w:rsidRDefault="00412F4A" w:rsidP="00412F4A">
            <w:pPr>
              <w:rPr>
                <w:rFonts w:ascii="Arial" w:hAnsi="Arial" w:cs="Arial"/>
                <w:sz w:val="16"/>
                <w:szCs w:val="16"/>
              </w:rPr>
            </w:pPr>
            <w:r w:rsidRPr="00412F4A">
              <w:rPr>
                <w:rFonts w:ascii="Arial" w:hAnsi="Arial" w:cs="Arial"/>
                <w:sz w:val="16"/>
                <w:szCs w:val="16"/>
              </w:rPr>
              <w:t>37217</w:t>
            </w:r>
          </w:p>
        </w:tc>
        <w:tc>
          <w:tcPr>
            <w:tcW w:w="5150" w:type="dxa"/>
            <w:tcBorders>
              <w:top w:val="nil"/>
              <w:left w:val="nil"/>
              <w:bottom w:val="single" w:sz="4" w:space="0" w:color="C0C0C0"/>
              <w:right w:val="single" w:sz="4" w:space="0" w:color="auto"/>
            </w:tcBorders>
            <w:shd w:val="clear" w:color="auto" w:fill="auto"/>
            <w:hideMark/>
          </w:tcPr>
          <w:p w14:paraId="20C5D690" w14:textId="77777777" w:rsidR="00412F4A" w:rsidRPr="00412F4A" w:rsidRDefault="00412F4A" w:rsidP="00412F4A">
            <w:pPr>
              <w:rPr>
                <w:rFonts w:ascii="Arial" w:hAnsi="Arial" w:cs="Arial"/>
                <w:sz w:val="16"/>
                <w:szCs w:val="16"/>
              </w:rPr>
            </w:pPr>
            <w:r w:rsidRPr="00412F4A">
              <w:rPr>
                <w:rFonts w:ascii="Arial" w:hAnsi="Arial" w:cs="Arial"/>
                <w:sz w:val="16"/>
                <w:szCs w:val="16"/>
              </w:rPr>
              <w:t>Porodiljne naknade i oprema za novorođenčad</w:t>
            </w:r>
          </w:p>
        </w:tc>
        <w:tc>
          <w:tcPr>
            <w:tcW w:w="567" w:type="dxa"/>
            <w:tcBorders>
              <w:top w:val="nil"/>
              <w:left w:val="nil"/>
              <w:bottom w:val="single" w:sz="4" w:space="0" w:color="C0C0C0"/>
              <w:right w:val="single" w:sz="4" w:space="0" w:color="auto"/>
            </w:tcBorders>
            <w:shd w:val="clear" w:color="auto" w:fill="auto"/>
            <w:hideMark/>
          </w:tcPr>
          <w:p w14:paraId="60C51F6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813</w:t>
            </w:r>
          </w:p>
        </w:tc>
        <w:tc>
          <w:tcPr>
            <w:tcW w:w="1276" w:type="dxa"/>
            <w:tcBorders>
              <w:top w:val="nil"/>
              <w:left w:val="nil"/>
              <w:bottom w:val="single" w:sz="4" w:space="0" w:color="C0C0C0"/>
              <w:right w:val="single" w:sz="4" w:space="0" w:color="auto"/>
            </w:tcBorders>
            <w:shd w:val="clear" w:color="auto" w:fill="auto"/>
            <w:noWrap/>
            <w:hideMark/>
          </w:tcPr>
          <w:p w14:paraId="0552FB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B93B1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BFD4DE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D7A2A0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5EC0B05" w14:textId="77777777" w:rsidR="00412F4A" w:rsidRPr="00412F4A" w:rsidRDefault="00412F4A" w:rsidP="00412F4A">
            <w:pPr>
              <w:rPr>
                <w:rFonts w:ascii="Arial" w:hAnsi="Arial" w:cs="Arial"/>
                <w:sz w:val="16"/>
                <w:szCs w:val="16"/>
              </w:rPr>
            </w:pPr>
            <w:r w:rsidRPr="00412F4A">
              <w:rPr>
                <w:rFonts w:ascii="Arial" w:hAnsi="Arial" w:cs="Arial"/>
                <w:sz w:val="16"/>
                <w:szCs w:val="16"/>
              </w:rPr>
              <w:t>37218</w:t>
            </w:r>
          </w:p>
        </w:tc>
        <w:tc>
          <w:tcPr>
            <w:tcW w:w="5150" w:type="dxa"/>
            <w:tcBorders>
              <w:top w:val="nil"/>
              <w:left w:val="nil"/>
              <w:bottom w:val="single" w:sz="4" w:space="0" w:color="C0C0C0"/>
              <w:right w:val="single" w:sz="4" w:space="0" w:color="auto"/>
            </w:tcBorders>
            <w:shd w:val="clear" w:color="auto" w:fill="auto"/>
            <w:hideMark/>
          </w:tcPr>
          <w:p w14:paraId="1B6F6DCD" w14:textId="77777777" w:rsidR="00412F4A" w:rsidRPr="00412F4A" w:rsidRDefault="00412F4A" w:rsidP="00412F4A">
            <w:pPr>
              <w:rPr>
                <w:rFonts w:ascii="Arial" w:hAnsi="Arial" w:cs="Arial"/>
                <w:sz w:val="16"/>
                <w:szCs w:val="16"/>
              </w:rPr>
            </w:pPr>
            <w:r w:rsidRPr="00412F4A">
              <w:rPr>
                <w:rFonts w:ascii="Arial" w:hAnsi="Arial" w:cs="Arial"/>
                <w:sz w:val="16"/>
                <w:szCs w:val="16"/>
              </w:rPr>
              <w:t>Pomoć nezaposlenim osobama</w:t>
            </w:r>
          </w:p>
        </w:tc>
        <w:tc>
          <w:tcPr>
            <w:tcW w:w="567" w:type="dxa"/>
            <w:tcBorders>
              <w:top w:val="nil"/>
              <w:left w:val="nil"/>
              <w:bottom w:val="single" w:sz="4" w:space="0" w:color="C0C0C0"/>
              <w:right w:val="single" w:sz="4" w:space="0" w:color="auto"/>
            </w:tcBorders>
            <w:shd w:val="clear" w:color="auto" w:fill="auto"/>
            <w:hideMark/>
          </w:tcPr>
          <w:p w14:paraId="1CD400A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814</w:t>
            </w:r>
          </w:p>
        </w:tc>
        <w:tc>
          <w:tcPr>
            <w:tcW w:w="1276" w:type="dxa"/>
            <w:tcBorders>
              <w:top w:val="nil"/>
              <w:left w:val="nil"/>
              <w:bottom w:val="single" w:sz="4" w:space="0" w:color="C0C0C0"/>
              <w:right w:val="single" w:sz="4" w:space="0" w:color="auto"/>
            </w:tcBorders>
            <w:shd w:val="clear" w:color="auto" w:fill="auto"/>
            <w:noWrap/>
            <w:hideMark/>
          </w:tcPr>
          <w:p w14:paraId="0C2AD7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29342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67A50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BCF086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2AC184E" w14:textId="77777777" w:rsidR="00412F4A" w:rsidRPr="00412F4A" w:rsidRDefault="00412F4A" w:rsidP="00412F4A">
            <w:pPr>
              <w:rPr>
                <w:rFonts w:ascii="Arial" w:hAnsi="Arial" w:cs="Arial"/>
                <w:sz w:val="16"/>
                <w:szCs w:val="16"/>
              </w:rPr>
            </w:pPr>
            <w:r w:rsidRPr="00412F4A">
              <w:rPr>
                <w:rFonts w:ascii="Arial" w:hAnsi="Arial" w:cs="Arial"/>
                <w:sz w:val="16"/>
                <w:szCs w:val="16"/>
              </w:rPr>
              <w:t>37219</w:t>
            </w:r>
          </w:p>
        </w:tc>
        <w:tc>
          <w:tcPr>
            <w:tcW w:w="5150" w:type="dxa"/>
            <w:tcBorders>
              <w:top w:val="nil"/>
              <w:left w:val="nil"/>
              <w:bottom w:val="single" w:sz="4" w:space="0" w:color="C0C0C0"/>
              <w:right w:val="single" w:sz="4" w:space="0" w:color="auto"/>
            </w:tcBorders>
            <w:shd w:val="clear" w:color="auto" w:fill="auto"/>
            <w:hideMark/>
          </w:tcPr>
          <w:p w14:paraId="0F2D2B2D" w14:textId="77777777" w:rsidR="00412F4A" w:rsidRPr="00412F4A" w:rsidRDefault="00412F4A" w:rsidP="00412F4A">
            <w:pPr>
              <w:rPr>
                <w:rFonts w:ascii="Arial" w:hAnsi="Arial" w:cs="Arial"/>
                <w:sz w:val="16"/>
                <w:szCs w:val="16"/>
              </w:rPr>
            </w:pPr>
            <w:r w:rsidRPr="00412F4A">
              <w:rPr>
                <w:rFonts w:ascii="Arial" w:hAnsi="Arial" w:cs="Arial"/>
                <w:sz w:val="16"/>
                <w:szCs w:val="16"/>
              </w:rPr>
              <w:t>Ostale naknade iz proračuna u novcu</w:t>
            </w:r>
          </w:p>
        </w:tc>
        <w:tc>
          <w:tcPr>
            <w:tcW w:w="567" w:type="dxa"/>
            <w:tcBorders>
              <w:top w:val="nil"/>
              <w:left w:val="nil"/>
              <w:bottom w:val="single" w:sz="4" w:space="0" w:color="C0C0C0"/>
              <w:right w:val="single" w:sz="4" w:space="0" w:color="auto"/>
            </w:tcBorders>
            <w:shd w:val="clear" w:color="auto" w:fill="auto"/>
            <w:hideMark/>
          </w:tcPr>
          <w:p w14:paraId="52DE11B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815</w:t>
            </w:r>
          </w:p>
        </w:tc>
        <w:tc>
          <w:tcPr>
            <w:tcW w:w="1276" w:type="dxa"/>
            <w:tcBorders>
              <w:top w:val="nil"/>
              <w:left w:val="nil"/>
              <w:bottom w:val="single" w:sz="4" w:space="0" w:color="C0C0C0"/>
              <w:right w:val="single" w:sz="4" w:space="0" w:color="auto"/>
            </w:tcBorders>
            <w:shd w:val="clear" w:color="auto" w:fill="auto"/>
            <w:noWrap/>
            <w:hideMark/>
          </w:tcPr>
          <w:p w14:paraId="2C5ABE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463.651</w:t>
            </w:r>
          </w:p>
        </w:tc>
        <w:tc>
          <w:tcPr>
            <w:tcW w:w="1240" w:type="dxa"/>
            <w:tcBorders>
              <w:top w:val="nil"/>
              <w:left w:val="nil"/>
              <w:bottom w:val="single" w:sz="4" w:space="0" w:color="C0C0C0"/>
              <w:right w:val="single" w:sz="4" w:space="0" w:color="auto"/>
            </w:tcBorders>
            <w:shd w:val="clear" w:color="auto" w:fill="auto"/>
            <w:noWrap/>
            <w:hideMark/>
          </w:tcPr>
          <w:p w14:paraId="305580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2.412.656</w:t>
            </w:r>
          </w:p>
        </w:tc>
        <w:tc>
          <w:tcPr>
            <w:tcW w:w="886" w:type="dxa"/>
            <w:tcBorders>
              <w:top w:val="nil"/>
              <w:left w:val="nil"/>
              <w:bottom w:val="single" w:sz="4" w:space="0" w:color="C0C0C0"/>
              <w:right w:val="single" w:sz="4" w:space="0" w:color="auto"/>
            </w:tcBorders>
            <w:shd w:val="clear" w:color="auto" w:fill="auto"/>
            <w:noWrap/>
            <w:hideMark/>
          </w:tcPr>
          <w:p w14:paraId="5B252A2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520,4</w:t>
            </w:r>
          </w:p>
        </w:tc>
      </w:tr>
      <w:tr w:rsidR="00412F4A" w:rsidRPr="00412F4A" w14:paraId="32E44A7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0819F3A"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37221</w:t>
            </w:r>
          </w:p>
        </w:tc>
        <w:tc>
          <w:tcPr>
            <w:tcW w:w="5150" w:type="dxa"/>
            <w:tcBorders>
              <w:top w:val="nil"/>
              <w:left w:val="nil"/>
              <w:bottom w:val="single" w:sz="4" w:space="0" w:color="C0C0C0"/>
              <w:right w:val="single" w:sz="4" w:space="0" w:color="auto"/>
            </w:tcBorders>
            <w:shd w:val="clear" w:color="auto" w:fill="auto"/>
            <w:hideMark/>
          </w:tcPr>
          <w:p w14:paraId="57C61EB4" w14:textId="77777777" w:rsidR="00412F4A" w:rsidRPr="00412F4A" w:rsidRDefault="00412F4A" w:rsidP="00412F4A">
            <w:pPr>
              <w:rPr>
                <w:rFonts w:ascii="Arial" w:hAnsi="Arial" w:cs="Arial"/>
                <w:sz w:val="16"/>
                <w:szCs w:val="16"/>
              </w:rPr>
            </w:pPr>
            <w:r w:rsidRPr="00412F4A">
              <w:rPr>
                <w:rFonts w:ascii="Arial" w:hAnsi="Arial" w:cs="Arial"/>
                <w:sz w:val="16"/>
                <w:szCs w:val="16"/>
              </w:rPr>
              <w:t>Sufinanciranje cijene prijevoza</w:t>
            </w:r>
          </w:p>
        </w:tc>
        <w:tc>
          <w:tcPr>
            <w:tcW w:w="567" w:type="dxa"/>
            <w:tcBorders>
              <w:top w:val="nil"/>
              <w:left w:val="nil"/>
              <w:bottom w:val="single" w:sz="4" w:space="0" w:color="C0C0C0"/>
              <w:right w:val="single" w:sz="4" w:space="0" w:color="auto"/>
            </w:tcBorders>
            <w:shd w:val="clear" w:color="auto" w:fill="auto"/>
            <w:hideMark/>
          </w:tcPr>
          <w:p w14:paraId="6694C6C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816</w:t>
            </w:r>
          </w:p>
        </w:tc>
        <w:tc>
          <w:tcPr>
            <w:tcW w:w="1276" w:type="dxa"/>
            <w:tcBorders>
              <w:top w:val="nil"/>
              <w:left w:val="nil"/>
              <w:bottom w:val="single" w:sz="4" w:space="0" w:color="C0C0C0"/>
              <w:right w:val="single" w:sz="4" w:space="0" w:color="auto"/>
            </w:tcBorders>
            <w:shd w:val="clear" w:color="auto" w:fill="auto"/>
            <w:noWrap/>
            <w:hideMark/>
          </w:tcPr>
          <w:p w14:paraId="749B26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F28696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C60A69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93D583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B09C657" w14:textId="77777777" w:rsidR="00412F4A" w:rsidRPr="00412F4A" w:rsidRDefault="00412F4A" w:rsidP="00412F4A">
            <w:pPr>
              <w:rPr>
                <w:rFonts w:ascii="Arial" w:hAnsi="Arial" w:cs="Arial"/>
                <w:sz w:val="16"/>
                <w:szCs w:val="16"/>
              </w:rPr>
            </w:pPr>
            <w:r w:rsidRPr="00412F4A">
              <w:rPr>
                <w:rFonts w:ascii="Arial" w:hAnsi="Arial" w:cs="Arial"/>
                <w:sz w:val="16"/>
                <w:szCs w:val="16"/>
              </w:rPr>
              <w:t>37222</w:t>
            </w:r>
          </w:p>
        </w:tc>
        <w:tc>
          <w:tcPr>
            <w:tcW w:w="5150" w:type="dxa"/>
            <w:tcBorders>
              <w:top w:val="nil"/>
              <w:left w:val="nil"/>
              <w:bottom w:val="single" w:sz="4" w:space="0" w:color="C0C0C0"/>
              <w:right w:val="single" w:sz="4" w:space="0" w:color="auto"/>
            </w:tcBorders>
            <w:shd w:val="clear" w:color="auto" w:fill="auto"/>
            <w:hideMark/>
          </w:tcPr>
          <w:p w14:paraId="410AF543" w14:textId="77777777" w:rsidR="00412F4A" w:rsidRPr="00412F4A" w:rsidRDefault="00412F4A" w:rsidP="00412F4A">
            <w:pPr>
              <w:rPr>
                <w:rFonts w:ascii="Arial" w:hAnsi="Arial" w:cs="Arial"/>
                <w:sz w:val="16"/>
                <w:szCs w:val="16"/>
              </w:rPr>
            </w:pPr>
            <w:r w:rsidRPr="00412F4A">
              <w:rPr>
                <w:rFonts w:ascii="Arial" w:hAnsi="Arial" w:cs="Arial"/>
                <w:sz w:val="16"/>
                <w:szCs w:val="16"/>
              </w:rPr>
              <w:t>Pomoć i njega u kući</w:t>
            </w:r>
          </w:p>
        </w:tc>
        <w:tc>
          <w:tcPr>
            <w:tcW w:w="567" w:type="dxa"/>
            <w:tcBorders>
              <w:top w:val="nil"/>
              <w:left w:val="nil"/>
              <w:bottom w:val="single" w:sz="4" w:space="0" w:color="C0C0C0"/>
              <w:right w:val="single" w:sz="4" w:space="0" w:color="auto"/>
            </w:tcBorders>
            <w:shd w:val="clear" w:color="auto" w:fill="auto"/>
            <w:hideMark/>
          </w:tcPr>
          <w:p w14:paraId="5C6FD65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817</w:t>
            </w:r>
          </w:p>
        </w:tc>
        <w:tc>
          <w:tcPr>
            <w:tcW w:w="1276" w:type="dxa"/>
            <w:tcBorders>
              <w:top w:val="nil"/>
              <w:left w:val="nil"/>
              <w:bottom w:val="single" w:sz="4" w:space="0" w:color="C0C0C0"/>
              <w:right w:val="single" w:sz="4" w:space="0" w:color="auto"/>
            </w:tcBorders>
            <w:shd w:val="clear" w:color="auto" w:fill="auto"/>
            <w:noWrap/>
            <w:hideMark/>
          </w:tcPr>
          <w:p w14:paraId="497EC0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EBE8D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F4C9D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5F4184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16D291E" w14:textId="77777777" w:rsidR="00412F4A" w:rsidRPr="00412F4A" w:rsidRDefault="00412F4A" w:rsidP="00412F4A">
            <w:pPr>
              <w:rPr>
                <w:rFonts w:ascii="Arial" w:hAnsi="Arial" w:cs="Arial"/>
                <w:sz w:val="16"/>
                <w:szCs w:val="16"/>
              </w:rPr>
            </w:pPr>
            <w:r w:rsidRPr="00412F4A">
              <w:rPr>
                <w:rFonts w:ascii="Arial" w:hAnsi="Arial" w:cs="Arial"/>
                <w:sz w:val="16"/>
                <w:szCs w:val="16"/>
              </w:rPr>
              <w:t>37223</w:t>
            </w:r>
          </w:p>
        </w:tc>
        <w:tc>
          <w:tcPr>
            <w:tcW w:w="5150" w:type="dxa"/>
            <w:tcBorders>
              <w:top w:val="nil"/>
              <w:left w:val="nil"/>
              <w:bottom w:val="single" w:sz="4" w:space="0" w:color="C0C0C0"/>
              <w:right w:val="single" w:sz="4" w:space="0" w:color="auto"/>
            </w:tcBorders>
            <w:shd w:val="clear" w:color="auto" w:fill="auto"/>
            <w:hideMark/>
          </w:tcPr>
          <w:p w14:paraId="23CF2B28" w14:textId="77777777" w:rsidR="00412F4A" w:rsidRPr="00412F4A" w:rsidRDefault="00412F4A" w:rsidP="00412F4A">
            <w:pPr>
              <w:rPr>
                <w:rFonts w:ascii="Arial" w:hAnsi="Arial" w:cs="Arial"/>
                <w:sz w:val="16"/>
                <w:szCs w:val="16"/>
              </w:rPr>
            </w:pPr>
            <w:r w:rsidRPr="00412F4A">
              <w:rPr>
                <w:rFonts w:ascii="Arial" w:hAnsi="Arial" w:cs="Arial"/>
                <w:sz w:val="16"/>
                <w:szCs w:val="16"/>
              </w:rPr>
              <w:t>Stanovanje</w:t>
            </w:r>
          </w:p>
        </w:tc>
        <w:tc>
          <w:tcPr>
            <w:tcW w:w="567" w:type="dxa"/>
            <w:tcBorders>
              <w:top w:val="nil"/>
              <w:left w:val="nil"/>
              <w:bottom w:val="single" w:sz="4" w:space="0" w:color="C0C0C0"/>
              <w:right w:val="single" w:sz="4" w:space="0" w:color="auto"/>
            </w:tcBorders>
            <w:shd w:val="clear" w:color="auto" w:fill="auto"/>
            <w:hideMark/>
          </w:tcPr>
          <w:p w14:paraId="5DB76D6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818</w:t>
            </w:r>
          </w:p>
        </w:tc>
        <w:tc>
          <w:tcPr>
            <w:tcW w:w="1276" w:type="dxa"/>
            <w:tcBorders>
              <w:top w:val="nil"/>
              <w:left w:val="nil"/>
              <w:bottom w:val="single" w:sz="4" w:space="0" w:color="C0C0C0"/>
              <w:right w:val="single" w:sz="4" w:space="0" w:color="auto"/>
            </w:tcBorders>
            <w:shd w:val="clear" w:color="auto" w:fill="auto"/>
            <w:noWrap/>
            <w:hideMark/>
          </w:tcPr>
          <w:p w14:paraId="60ECFA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E4E66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0AC1D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FCF71B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0535946" w14:textId="77777777" w:rsidR="00412F4A" w:rsidRPr="00412F4A" w:rsidRDefault="00412F4A" w:rsidP="00412F4A">
            <w:pPr>
              <w:rPr>
                <w:rFonts w:ascii="Arial" w:hAnsi="Arial" w:cs="Arial"/>
                <w:sz w:val="16"/>
                <w:szCs w:val="16"/>
              </w:rPr>
            </w:pPr>
            <w:r w:rsidRPr="00412F4A">
              <w:rPr>
                <w:rFonts w:ascii="Arial" w:hAnsi="Arial" w:cs="Arial"/>
                <w:sz w:val="16"/>
                <w:szCs w:val="16"/>
              </w:rPr>
              <w:t>37224</w:t>
            </w:r>
          </w:p>
        </w:tc>
        <w:tc>
          <w:tcPr>
            <w:tcW w:w="5150" w:type="dxa"/>
            <w:tcBorders>
              <w:top w:val="nil"/>
              <w:left w:val="nil"/>
              <w:bottom w:val="single" w:sz="4" w:space="0" w:color="C0C0C0"/>
              <w:right w:val="single" w:sz="4" w:space="0" w:color="auto"/>
            </w:tcBorders>
            <w:shd w:val="clear" w:color="auto" w:fill="auto"/>
            <w:hideMark/>
          </w:tcPr>
          <w:p w14:paraId="189475E0" w14:textId="77777777" w:rsidR="00412F4A" w:rsidRPr="00412F4A" w:rsidRDefault="00412F4A" w:rsidP="00412F4A">
            <w:pPr>
              <w:rPr>
                <w:rFonts w:ascii="Arial" w:hAnsi="Arial" w:cs="Arial"/>
                <w:sz w:val="16"/>
                <w:szCs w:val="16"/>
              </w:rPr>
            </w:pPr>
            <w:r w:rsidRPr="00412F4A">
              <w:rPr>
                <w:rFonts w:ascii="Arial" w:hAnsi="Arial" w:cs="Arial"/>
                <w:sz w:val="16"/>
                <w:szCs w:val="16"/>
              </w:rPr>
              <w:t>Prehrana</w:t>
            </w:r>
          </w:p>
        </w:tc>
        <w:tc>
          <w:tcPr>
            <w:tcW w:w="567" w:type="dxa"/>
            <w:tcBorders>
              <w:top w:val="nil"/>
              <w:left w:val="nil"/>
              <w:bottom w:val="single" w:sz="4" w:space="0" w:color="C0C0C0"/>
              <w:right w:val="single" w:sz="4" w:space="0" w:color="auto"/>
            </w:tcBorders>
            <w:shd w:val="clear" w:color="auto" w:fill="auto"/>
            <w:hideMark/>
          </w:tcPr>
          <w:p w14:paraId="127AC2A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819</w:t>
            </w:r>
          </w:p>
        </w:tc>
        <w:tc>
          <w:tcPr>
            <w:tcW w:w="1276" w:type="dxa"/>
            <w:tcBorders>
              <w:top w:val="nil"/>
              <w:left w:val="nil"/>
              <w:bottom w:val="single" w:sz="4" w:space="0" w:color="C0C0C0"/>
              <w:right w:val="single" w:sz="4" w:space="0" w:color="auto"/>
            </w:tcBorders>
            <w:shd w:val="clear" w:color="auto" w:fill="auto"/>
            <w:noWrap/>
            <w:hideMark/>
          </w:tcPr>
          <w:p w14:paraId="0A8981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8453C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33FC0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2DC6A6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44A03E6" w14:textId="77777777" w:rsidR="00412F4A" w:rsidRPr="00412F4A" w:rsidRDefault="00412F4A" w:rsidP="00412F4A">
            <w:pPr>
              <w:rPr>
                <w:rFonts w:ascii="Arial" w:hAnsi="Arial" w:cs="Arial"/>
                <w:sz w:val="16"/>
                <w:szCs w:val="16"/>
              </w:rPr>
            </w:pPr>
            <w:r w:rsidRPr="00412F4A">
              <w:rPr>
                <w:rFonts w:ascii="Arial" w:hAnsi="Arial" w:cs="Arial"/>
                <w:sz w:val="16"/>
                <w:szCs w:val="16"/>
              </w:rPr>
              <w:t>37229</w:t>
            </w:r>
          </w:p>
        </w:tc>
        <w:tc>
          <w:tcPr>
            <w:tcW w:w="5150" w:type="dxa"/>
            <w:tcBorders>
              <w:top w:val="nil"/>
              <w:left w:val="nil"/>
              <w:bottom w:val="single" w:sz="4" w:space="0" w:color="C0C0C0"/>
              <w:right w:val="single" w:sz="4" w:space="0" w:color="auto"/>
            </w:tcBorders>
            <w:shd w:val="clear" w:color="auto" w:fill="auto"/>
            <w:hideMark/>
          </w:tcPr>
          <w:p w14:paraId="26844BA0" w14:textId="77777777" w:rsidR="00412F4A" w:rsidRPr="00412F4A" w:rsidRDefault="00412F4A" w:rsidP="00412F4A">
            <w:pPr>
              <w:rPr>
                <w:rFonts w:ascii="Arial" w:hAnsi="Arial" w:cs="Arial"/>
                <w:sz w:val="16"/>
                <w:szCs w:val="16"/>
              </w:rPr>
            </w:pPr>
            <w:r w:rsidRPr="00412F4A">
              <w:rPr>
                <w:rFonts w:ascii="Arial" w:hAnsi="Arial" w:cs="Arial"/>
                <w:sz w:val="16"/>
                <w:szCs w:val="16"/>
              </w:rPr>
              <w:t>Ostale naknade iz proračuna u naravi</w:t>
            </w:r>
          </w:p>
        </w:tc>
        <w:tc>
          <w:tcPr>
            <w:tcW w:w="567" w:type="dxa"/>
            <w:tcBorders>
              <w:top w:val="nil"/>
              <w:left w:val="nil"/>
              <w:bottom w:val="single" w:sz="4" w:space="0" w:color="C0C0C0"/>
              <w:right w:val="single" w:sz="4" w:space="0" w:color="auto"/>
            </w:tcBorders>
            <w:shd w:val="clear" w:color="auto" w:fill="auto"/>
            <w:hideMark/>
          </w:tcPr>
          <w:p w14:paraId="3C55EE0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820</w:t>
            </w:r>
          </w:p>
        </w:tc>
        <w:tc>
          <w:tcPr>
            <w:tcW w:w="1276" w:type="dxa"/>
            <w:tcBorders>
              <w:top w:val="nil"/>
              <w:left w:val="nil"/>
              <w:bottom w:val="single" w:sz="4" w:space="0" w:color="C0C0C0"/>
              <w:right w:val="single" w:sz="4" w:space="0" w:color="auto"/>
            </w:tcBorders>
            <w:shd w:val="clear" w:color="auto" w:fill="auto"/>
            <w:noWrap/>
            <w:hideMark/>
          </w:tcPr>
          <w:p w14:paraId="47993F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D18DF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E4B1E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D319CA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CEC0ECD" w14:textId="77777777" w:rsidR="00412F4A" w:rsidRPr="00412F4A" w:rsidRDefault="00412F4A" w:rsidP="00412F4A">
            <w:pPr>
              <w:rPr>
                <w:rFonts w:ascii="Arial" w:hAnsi="Arial" w:cs="Arial"/>
                <w:sz w:val="16"/>
                <w:szCs w:val="16"/>
              </w:rPr>
            </w:pPr>
            <w:r w:rsidRPr="00412F4A">
              <w:rPr>
                <w:rFonts w:ascii="Arial" w:hAnsi="Arial" w:cs="Arial"/>
                <w:sz w:val="16"/>
                <w:szCs w:val="16"/>
              </w:rPr>
              <w:t>38117</w:t>
            </w:r>
          </w:p>
        </w:tc>
        <w:tc>
          <w:tcPr>
            <w:tcW w:w="5150" w:type="dxa"/>
            <w:tcBorders>
              <w:top w:val="nil"/>
              <w:left w:val="nil"/>
              <w:bottom w:val="single" w:sz="4" w:space="0" w:color="C0C0C0"/>
              <w:right w:val="single" w:sz="4" w:space="0" w:color="auto"/>
            </w:tcBorders>
            <w:shd w:val="clear" w:color="auto" w:fill="auto"/>
            <w:hideMark/>
          </w:tcPr>
          <w:p w14:paraId="27008639" w14:textId="77777777" w:rsidR="00412F4A" w:rsidRPr="00412F4A" w:rsidRDefault="00412F4A" w:rsidP="00412F4A">
            <w:pPr>
              <w:rPr>
                <w:rFonts w:ascii="Arial" w:hAnsi="Arial" w:cs="Arial"/>
                <w:sz w:val="16"/>
                <w:szCs w:val="16"/>
              </w:rPr>
            </w:pPr>
            <w:r w:rsidRPr="00412F4A">
              <w:rPr>
                <w:rFonts w:ascii="Arial" w:hAnsi="Arial" w:cs="Arial"/>
                <w:sz w:val="16"/>
                <w:szCs w:val="16"/>
              </w:rPr>
              <w:t>Tekuće donacije građanima i kućanstvima</w:t>
            </w:r>
          </w:p>
        </w:tc>
        <w:tc>
          <w:tcPr>
            <w:tcW w:w="567" w:type="dxa"/>
            <w:tcBorders>
              <w:top w:val="nil"/>
              <w:left w:val="nil"/>
              <w:bottom w:val="single" w:sz="4" w:space="0" w:color="C0C0C0"/>
              <w:right w:val="single" w:sz="4" w:space="0" w:color="auto"/>
            </w:tcBorders>
            <w:shd w:val="clear" w:color="auto" w:fill="auto"/>
            <w:hideMark/>
          </w:tcPr>
          <w:p w14:paraId="5A29F19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821</w:t>
            </w:r>
          </w:p>
        </w:tc>
        <w:tc>
          <w:tcPr>
            <w:tcW w:w="1276" w:type="dxa"/>
            <w:tcBorders>
              <w:top w:val="nil"/>
              <w:left w:val="nil"/>
              <w:bottom w:val="single" w:sz="4" w:space="0" w:color="C0C0C0"/>
              <w:right w:val="single" w:sz="4" w:space="0" w:color="auto"/>
            </w:tcBorders>
            <w:shd w:val="clear" w:color="auto" w:fill="auto"/>
            <w:noWrap/>
            <w:hideMark/>
          </w:tcPr>
          <w:p w14:paraId="16258F7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9FC78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5B71F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BABF2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352F1C7" w14:textId="77777777" w:rsidR="00412F4A" w:rsidRPr="00412F4A" w:rsidRDefault="00412F4A" w:rsidP="00412F4A">
            <w:pPr>
              <w:rPr>
                <w:rFonts w:ascii="Arial" w:hAnsi="Arial" w:cs="Arial"/>
                <w:sz w:val="16"/>
                <w:szCs w:val="16"/>
              </w:rPr>
            </w:pPr>
            <w:r w:rsidRPr="00412F4A">
              <w:rPr>
                <w:rFonts w:ascii="Arial" w:hAnsi="Arial" w:cs="Arial"/>
                <w:sz w:val="16"/>
                <w:szCs w:val="16"/>
              </w:rPr>
              <w:t>38612</w:t>
            </w:r>
          </w:p>
        </w:tc>
        <w:tc>
          <w:tcPr>
            <w:tcW w:w="5150" w:type="dxa"/>
            <w:tcBorders>
              <w:top w:val="nil"/>
              <w:left w:val="nil"/>
              <w:bottom w:val="single" w:sz="4" w:space="0" w:color="C0C0C0"/>
              <w:right w:val="single" w:sz="4" w:space="0" w:color="auto"/>
            </w:tcBorders>
            <w:shd w:val="clear" w:color="auto" w:fill="auto"/>
            <w:hideMark/>
          </w:tcPr>
          <w:p w14:paraId="5012541B"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trgovačkim društvima u javnom sektoru</w:t>
            </w:r>
          </w:p>
        </w:tc>
        <w:tc>
          <w:tcPr>
            <w:tcW w:w="567" w:type="dxa"/>
            <w:tcBorders>
              <w:top w:val="nil"/>
              <w:left w:val="nil"/>
              <w:bottom w:val="single" w:sz="4" w:space="0" w:color="C0C0C0"/>
              <w:right w:val="single" w:sz="4" w:space="0" w:color="auto"/>
            </w:tcBorders>
            <w:shd w:val="clear" w:color="auto" w:fill="auto"/>
            <w:hideMark/>
          </w:tcPr>
          <w:p w14:paraId="6A31708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822</w:t>
            </w:r>
          </w:p>
        </w:tc>
        <w:tc>
          <w:tcPr>
            <w:tcW w:w="1276" w:type="dxa"/>
            <w:tcBorders>
              <w:top w:val="nil"/>
              <w:left w:val="nil"/>
              <w:bottom w:val="single" w:sz="4" w:space="0" w:color="C0C0C0"/>
              <w:right w:val="single" w:sz="4" w:space="0" w:color="auto"/>
            </w:tcBorders>
            <w:shd w:val="clear" w:color="auto" w:fill="auto"/>
            <w:noWrap/>
            <w:hideMark/>
          </w:tcPr>
          <w:p w14:paraId="05B74B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3C81C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EECCE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C8BFAD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044B713" w14:textId="77777777" w:rsidR="00412F4A" w:rsidRPr="00412F4A" w:rsidRDefault="00412F4A" w:rsidP="00412F4A">
            <w:pPr>
              <w:rPr>
                <w:rFonts w:ascii="Arial" w:hAnsi="Arial" w:cs="Arial"/>
                <w:sz w:val="16"/>
                <w:szCs w:val="16"/>
              </w:rPr>
            </w:pPr>
            <w:r w:rsidRPr="00412F4A">
              <w:rPr>
                <w:rFonts w:ascii="Arial" w:hAnsi="Arial" w:cs="Arial"/>
                <w:sz w:val="16"/>
                <w:szCs w:val="16"/>
              </w:rPr>
              <w:t>38613</w:t>
            </w:r>
          </w:p>
        </w:tc>
        <w:tc>
          <w:tcPr>
            <w:tcW w:w="5150" w:type="dxa"/>
            <w:tcBorders>
              <w:top w:val="nil"/>
              <w:left w:val="nil"/>
              <w:bottom w:val="single" w:sz="4" w:space="0" w:color="C0C0C0"/>
              <w:right w:val="single" w:sz="4" w:space="0" w:color="auto"/>
            </w:tcBorders>
            <w:shd w:val="clear" w:color="auto" w:fill="auto"/>
            <w:hideMark/>
          </w:tcPr>
          <w:p w14:paraId="173047AB"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kreditnim institucijama u javnom sektoru</w:t>
            </w:r>
          </w:p>
        </w:tc>
        <w:tc>
          <w:tcPr>
            <w:tcW w:w="567" w:type="dxa"/>
            <w:tcBorders>
              <w:top w:val="nil"/>
              <w:left w:val="nil"/>
              <w:bottom w:val="single" w:sz="4" w:space="0" w:color="C0C0C0"/>
              <w:right w:val="single" w:sz="4" w:space="0" w:color="auto"/>
            </w:tcBorders>
            <w:shd w:val="clear" w:color="auto" w:fill="auto"/>
            <w:hideMark/>
          </w:tcPr>
          <w:p w14:paraId="323A370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823</w:t>
            </w:r>
          </w:p>
        </w:tc>
        <w:tc>
          <w:tcPr>
            <w:tcW w:w="1276" w:type="dxa"/>
            <w:tcBorders>
              <w:top w:val="nil"/>
              <w:left w:val="nil"/>
              <w:bottom w:val="single" w:sz="4" w:space="0" w:color="C0C0C0"/>
              <w:right w:val="single" w:sz="4" w:space="0" w:color="auto"/>
            </w:tcBorders>
            <w:shd w:val="clear" w:color="auto" w:fill="auto"/>
            <w:noWrap/>
            <w:hideMark/>
          </w:tcPr>
          <w:p w14:paraId="7E5DBB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CDF60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0807E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2FF308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12321E9" w14:textId="77777777" w:rsidR="00412F4A" w:rsidRPr="00412F4A" w:rsidRDefault="00412F4A" w:rsidP="00412F4A">
            <w:pPr>
              <w:rPr>
                <w:rFonts w:ascii="Arial" w:hAnsi="Arial" w:cs="Arial"/>
                <w:sz w:val="16"/>
                <w:szCs w:val="16"/>
              </w:rPr>
            </w:pPr>
            <w:r w:rsidRPr="00412F4A">
              <w:rPr>
                <w:rFonts w:ascii="Arial" w:hAnsi="Arial" w:cs="Arial"/>
                <w:sz w:val="16"/>
                <w:szCs w:val="16"/>
              </w:rPr>
              <w:t>38614</w:t>
            </w:r>
          </w:p>
        </w:tc>
        <w:tc>
          <w:tcPr>
            <w:tcW w:w="5150" w:type="dxa"/>
            <w:tcBorders>
              <w:top w:val="nil"/>
              <w:left w:val="nil"/>
              <w:bottom w:val="single" w:sz="4" w:space="0" w:color="C0C0C0"/>
              <w:right w:val="single" w:sz="4" w:space="0" w:color="auto"/>
            </w:tcBorders>
            <w:shd w:val="clear" w:color="auto" w:fill="auto"/>
            <w:hideMark/>
          </w:tcPr>
          <w:p w14:paraId="4BD8C1C8"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osiguravajućim društvima u javnom sektoru</w:t>
            </w:r>
          </w:p>
        </w:tc>
        <w:tc>
          <w:tcPr>
            <w:tcW w:w="567" w:type="dxa"/>
            <w:tcBorders>
              <w:top w:val="nil"/>
              <w:left w:val="nil"/>
              <w:bottom w:val="single" w:sz="4" w:space="0" w:color="C0C0C0"/>
              <w:right w:val="single" w:sz="4" w:space="0" w:color="auto"/>
            </w:tcBorders>
            <w:shd w:val="clear" w:color="auto" w:fill="auto"/>
            <w:hideMark/>
          </w:tcPr>
          <w:p w14:paraId="558F033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824</w:t>
            </w:r>
          </w:p>
        </w:tc>
        <w:tc>
          <w:tcPr>
            <w:tcW w:w="1276" w:type="dxa"/>
            <w:tcBorders>
              <w:top w:val="nil"/>
              <w:left w:val="nil"/>
              <w:bottom w:val="single" w:sz="4" w:space="0" w:color="C0C0C0"/>
              <w:right w:val="single" w:sz="4" w:space="0" w:color="auto"/>
            </w:tcBorders>
            <w:shd w:val="clear" w:color="auto" w:fill="auto"/>
            <w:noWrap/>
            <w:hideMark/>
          </w:tcPr>
          <w:p w14:paraId="6A7AAA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EF723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A26866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90BC7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2F48DD7" w14:textId="77777777" w:rsidR="00412F4A" w:rsidRPr="00412F4A" w:rsidRDefault="00412F4A" w:rsidP="00412F4A">
            <w:pPr>
              <w:rPr>
                <w:rFonts w:ascii="Arial" w:hAnsi="Arial" w:cs="Arial"/>
                <w:sz w:val="16"/>
                <w:szCs w:val="16"/>
              </w:rPr>
            </w:pPr>
            <w:r w:rsidRPr="00412F4A">
              <w:rPr>
                <w:rFonts w:ascii="Arial" w:hAnsi="Arial" w:cs="Arial"/>
                <w:sz w:val="16"/>
                <w:szCs w:val="16"/>
              </w:rPr>
              <w:t>38615</w:t>
            </w:r>
          </w:p>
        </w:tc>
        <w:tc>
          <w:tcPr>
            <w:tcW w:w="5150" w:type="dxa"/>
            <w:tcBorders>
              <w:top w:val="nil"/>
              <w:left w:val="nil"/>
              <w:bottom w:val="single" w:sz="4" w:space="0" w:color="C0C0C0"/>
              <w:right w:val="single" w:sz="4" w:space="0" w:color="auto"/>
            </w:tcBorders>
            <w:shd w:val="clear" w:color="auto" w:fill="auto"/>
            <w:hideMark/>
          </w:tcPr>
          <w:p w14:paraId="2AF26E2A"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ostalim financijskim institucijama u javnom sektoru</w:t>
            </w:r>
          </w:p>
        </w:tc>
        <w:tc>
          <w:tcPr>
            <w:tcW w:w="567" w:type="dxa"/>
            <w:tcBorders>
              <w:top w:val="nil"/>
              <w:left w:val="nil"/>
              <w:bottom w:val="single" w:sz="4" w:space="0" w:color="C0C0C0"/>
              <w:right w:val="single" w:sz="4" w:space="0" w:color="auto"/>
            </w:tcBorders>
            <w:shd w:val="clear" w:color="auto" w:fill="auto"/>
            <w:hideMark/>
          </w:tcPr>
          <w:p w14:paraId="3178FAE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825</w:t>
            </w:r>
          </w:p>
        </w:tc>
        <w:tc>
          <w:tcPr>
            <w:tcW w:w="1276" w:type="dxa"/>
            <w:tcBorders>
              <w:top w:val="nil"/>
              <w:left w:val="nil"/>
              <w:bottom w:val="single" w:sz="4" w:space="0" w:color="C0C0C0"/>
              <w:right w:val="single" w:sz="4" w:space="0" w:color="auto"/>
            </w:tcBorders>
            <w:shd w:val="clear" w:color="auto" w:fill="auto"/>
            <w:noWrap/>
            <w:hideMark/>
          </w:tcPr>
          <w:p w14:paraId="093D57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14D6B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22293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284F28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29A0561" w14:textId="77777777" w:rsidR="00412F4A" w:rsidRPr="00412F4A" w:rsidRDefault="00412F4A" w:rsidP="00412F4A">
            <w:pPr>
              <w:rPr>
                <w:rFonts w:ascii="Arial" w:hAnsi="Arial" w:cs="Arial"/>
                <w:sz w:val="16"/>
                <w:szCs w:val="16"/>
              </w:rPr>
            </w:pPr>
            <w:r w:rsidRPr="00412F4A">
              <w:rPr>
                <w:rFonts w:ascii="Arial" w:hAnsi="Arial" w:cs="Arial"/>
                <w:sz w:val="16"/>
                <w:szCs w:val="16"/>
              </w:rPr>
              <w:t>38622</w:t>
            </w:r>
          </w:p>
        </w:tc>
        <w:tc>
          <w:tcPr>
            <w:tcW w:w="5150" w:type="dxa"/>
            <w:tcBorders>
              <w:top w:val="nil"/>
              <w:left w:val="nil"/>
              <w:bottom w:val="single" w:sz="4" w:space="0" w:color="C0C0C0"/>
              <w:right w:val="single" w:sz="4" w:space="0" w:color="auto"/>
            </w:tcBorders>
            <w:shd w:val="clear" w:color="auto" w:fill="auto"/>
            <w:hideMark/>
          </w:tcPr>
          <w:p w14:paraId="29CD3B46"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trgovačkim društvima izvan javnog sektora</w:t>
            </w:r>
          </w:p>
        </w:tc>
        <w:tc>
          <w:tcPr>
            <w:tcW w:w="567" w:type="dxa"/>
            <w:tcBorders>
              <w:top w:val="nil"/>
              <w:left w:val="nil"/>
              <w:bottom w:val="single" w:sz="4" w:space="0" w:color="C0C0C0"/>
              <w:right w:val="single" w:sz="4" w:space="0" w:color="auto"/>
            </w:tcBorders>
            <w:shd w:val="clear" w:color="auto" w:fill="auto"/>
            <w:hideMark/>
          </w:tcPr>
          <w:p w14:paraId="4167A88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826</w:t>
            </w:r>
          </w:p>
        </w:tc>
        <w:tc>
          <w:tcPr>
            <w:tcW w:w="1276" w:type="dxa"/>
            <w:tcBorders>
              <w:top w:val="nil"/>
              <w:left w:val="nil"/>
              <w:bottom w:val="single" w:sz="4" w:space="0" w:color="C0C0C0"/>
              <w:right w:val="single" w:sz="4" w:space="0" w:color="auto"/>
            </w:tcBorders>
            <w:shd w:val="clear" w:color="auto" w:fill="auto"/>
            <w:noWrap/>
            <w:hideMark/>
          </w:tcPr>
          <w:p w14:paraId="40B8EA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0F8F37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9A0A2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4793F9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1596D07" w14:textId="77777777" w:rsidR="00412F4A" w:rsidRPr="00412F4A" w:rsidRDefault="00412F4A" w:rsidP="00412F4A">
            <w:pPr>
              <w:rPr>
                <w:rFonts w:ascii="Arial" w:hAnsi="Arial" w:cs="Arial"/>
                <w:sz w:val="16"/>
                <w:szCs w:val="16"/>
              </w:rPr>
            </w:pPr>
            <w:r w:rsidRPr="00412F4A">
              <w:rPr>
                <w:rFonts w:ascii="Arial" w:hAnsi="Arial" w:cs="Arial"/>
                <w:sz w:val="16"/>
                <w:szCs w:val="16"/>
              </w:rPr>
              <w:t>38623</w:t>
            </w:r>
          </w:p>
        </w:tc>
        <w:tc>
          <w:tcPr>
            <w:tcW w:w="5150" w:type="dxa"/>
            <w:tcBorders>
              <w:top w:val="nil"/>
              <w:left w:val="nil"/>
              <w:bottom w:val="single" w:sz="4" w:space="0" w:color="C0C0C0"/>
              <w:right w:val="single" w:sz="4" w:space="0" w:color="auto"/>
            </w:tcBorders>
            <w:shd w:val="clear" w:color="auto" w:fill="auto"/>
            <w:hideMark/>
          </w:tcPr>
          <w:p w14:paraId="7EB877A9"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kreditnim institucijama izvan javnog sektora</w:t>
            </w:r>
          </w:p>
        </w:tc>
        <w:tc>
          <w:tcPr>
            <w:tcW w:w="567" w:type="dxa"/>
            <w:tcBorders>
              <w:top w:val="nil"/>
              <w:left w:val="nil"/>
              <w:bottom w:val="single" w:sz="4" w:space="0" w:color="C0C0C0"/>
              <w:right w:val="single" w:sz="4" w:space="0" w:color="auto"/>
            </w:tcBorders>
            <w:shd w:val="clear" w:color="auto" w:fill="auto"/>
            <w:hideMark/>
          </w:tcPr>
          <w:p w14:paraId="05D3919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827</w:t>
            </w:r>
          </w:p>
        </w:tc>
        <w:tc>
          <w:tcPr>
            <w:tcW w:w="1276" w:type="dxa"/>
            <w:tcBorders>
              <w:top w:val="nil"/>
              <w:left w:val="nil"/>
              <w:bottom w:val="single" w:sz="4" w:space="0" w:color="C0C0C0"/>
              <w:right w:val="single" w:sz="4" w:space="0" w:color="auto"/>
            </w:tcBorders>
            <w:shd w:val="clear" w:color="auto" w:fill="auto"/>
            <w:noWrap/>
            <w:hideMark/>
          </w:tcPr>
          <w:p w14:paraId="208550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560E3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1047E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7EE485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A88A047" w14:textId="77777777" w:rsidR="00412F4A" w:rsidRPr="00412F4A" w:rsidRDefault="00412F4A" w:rsidP="00412F4A">
            <w:pPr>
              <w:rPr>
                <w:rFonts w:ascii="Arial" w:hAnsi="Arial" w:cs="Arial"/>
                <w:sz w:val="16"/>
                <w:szCs w:val="16"/>
              </w:rPr>
            </w:pPr>
            <w:r w:rsidRPr="00412F4A">
              <w:rPr>
                <w:rFonts w:ascii="Arial" w:hAnsi="Arial" w:cs="Arial"/>
                <w:sz w:val="16"/>
                <w:szCs w:val="16"/>
              </w:rPr>
              <w:t>38624</w:t>
            </w:r>
          </w:p>
        </w:tc>
        <w:tc>
          <w:tcPr>
            <w:tcW w:w="5150" w:type="dxa"/>
            <w:tcBorders>
              <w:top w:val="nil"/>
              <w:left w:val="nil"/>
              <w:bottom w:val="single" w:sz="4" w:space="0" w:color="C0C0C0"/>
              <w:right w:val="single" w:sz="4" w:space="0" w:color="auto"/>
            </w:tcBorders>
            <w:shd w:val="clear" w:color="auto" w:fill="auto"/>
            <w:hideMark/>
          </w:tcPr>
          <w:p w14:paraId="26798E46"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osiguravajućim društvima izvan javnog sektora</w:t>
            </w:r>
          </w:p>
        </w:tc>
        <w:tc>
          <w:tcPr>
            <w:tcW w:w="567" w:type="dxa"/>
            <w:tcBorders>
              <w:top w:val="nil"/>
              <w:left w:val="nil"/>
              <w:bottom w:val="single" w:sz="4" w:space="0" w:color="C0C0C0"/>
              <w:right w:val="single" w:sz="4" w:space="0" w:color="auto"/>
            </w:tcBorders>
            <w:shd w:val="clear" w:color="auto" w:fill="auto"/>
            <w:hideMark/>
          </w:tcPr>
          <w:p w14:paraId="2053DC0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828</w:t>
            </w:r>
          </w:p>
        </w:tc>
        <w:tc>
          <w:tcPr>
            <w:tcW w:w="1276" w:type="dxa"/>
            <w:tcBorders>
              <w:top w:val="nil"/>
              <w:left w:val="nil"/>
              <w:bottom w:val="single" w:sz="4" w:space="0" w:color="C0C0C0"/>
              <w:right w:val="single" w:sz="4" w:space="0" w:color="auto"/>
            </w:tcBorders>
            <w:shd w:val="clear" w:color="auto" w:fill="auto"/>
            <w:noWrap/>
            <w:hideMark/>
          </w:tcPr>
          <w:p w14:paraId="4C2D1F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A1DA6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E7DB7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66CB83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B58ED25" w14:textId="77777777" w:rsidR="00412F4A" w:rsidRPr="00412F4A" w:rsidRDefault="00412F4A" w:rsidP="00412F4A">
            <w:pPr>
              <w:rPr>
                <w:rFonts w:ascii="Arial" w:hAnsi="Arial" w:cs="Arial"/>
                <w:sz w:val="16"/>
                <w:szCs w:val="16"/>
              </w:rPr>
            </w:pPr>
            <w:r w:rsidRPr="00412F4A">
              <w:rPr>
                <w:rFonts w:ascii="Arial" w:hAnsi="Arial" w:cs="Arial"/>
                <w:sz w:val="16"/>
                <w:szCs w:val="16"/>
              </w:rPr>
              <w:t>38625</w:t>
            </w:r>
          </w:p>
        </w:tc>
        <w:tc>
          <w:tcPr>
            <w:tcW w:w="5150" w:type="dxa"/>
            <w:tcBorders>
              <w:top w:val="nil"/>
              <w:left w:val="nil"/>
              <w:bottom w:val="single" w:sz="4" w:space="0" w:color="C0C0C0"/>
              <w:right w:val="single" w:sz="4" w:space="0" w:color="auto"/>
            </w:tcBorders>
            <w:shd w:val="clear" w:color="auto" w:fill="auto"/>
            <w:hideMark/>
          </w:tcPr>
          <w:p w14:paraId="0D8E743E"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ostalim financijskim institucijama izvan javnog sektora</w:t>
            </w:r>
          </w:p>
        </w:tc>
        <w:tc>
          <w:tcPr>
            <w:tcW w:w="567" w:type="dxa"/>
            <w:tcBorders>
              <w:top w:val="nil"/>
              <w:left w:val="nil"/>
              <w:bottom w:val="single" w:sz="4" w:space="0" w:color="C0C0C0"/>
              <w:right w:val="single" w:sz="4" w:space="0" w:color="auto"/>
            </w:tcBorders>
            <w:shd w:val="clear" w:color="auto" w:fill="auto"/>
            <w:hideMark/>
          </w:tcPr>
          <w:p w14:paraId="2D0E332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829</w:t>
            </w:r>
          </w:p>
        </w:tc>
        <w:tc>
          <w:tcPr>
            <w:tcW w:w="1276" w:type="dxa"/>
            <w:tcBorders>
              <w:top w:val="nil"/>
              <w:left w:val="nil"/>
              <w:bottom w:val="single" w:sz="4" w:space="0" w:color="C0C0C0"/>
              <w:right w:val="single" w:sz="4" w:space="0" w:color="auto"/>
            </w:tcBorders>
            <w:shd w:val="clear" w:color="auto" w:fill="auto"/>
            <w:noWrap/>
            <w:hideMark/>
          </w:tcPr>
          <w:p w14:paraId="14CD6E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803F7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B47A40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1EBB0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3E34894" w14:textId="77777777" w:rsidR="00412F4A" w:rsidRPr="00412F4A" w:rsidRDefault="00412F4A" w:rsidP="00412F4A">
            <w:pPr>
              <w:rPr>
                <w:rFonts w:ascii="Arial" w:hAnsi="Arial" w:cs="Arial"/>
                <w:sz w:val="16"/>
                <w:szCs w:val="16"/>
              </w:rPr>
            </w:pPr>
            <w:r w:rsidRPr="00412F4A">
              <w:rPr>
                <w:rFonts w:ascii="Arial" w:hAnsi="Arial" w:cs="Arial"/>
                <w:sz w:val="16"/>
                <w:szCs w:val="16"/>
              </w:rPr>
              <w:t>38626</w:t>
            </w:r>
          </w:p>
        </w:tc>
        <w:tc>
          <w:tcPr>
            <w:tcW w:w="5150" w:type="dxa"/>
            <w:tcBorders>
              <w:top w:val="nil"/>
              <w:left w:val="nil"/>
              <w:bottom w:val="single" w:sz="4" w:space="0" w:color="C0C0C0"/>
              <w:right w:val="single" w:sz="4" w:space="0" w:color="auto"/>
            </w:tcBorders>
            <w:shd w:val="clear" w:color="auto" w:fill="auto"/>
            <w:hideMark/>
          </w:tcPr>
          <w:p w14:paraId="51643D9E"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zadrugama</w:t>
            </w:r>
          </w:p>
        </w:tc>
        <w:tc>
          <w:tcPr>
            <w:tcW w:w="567" w:type="dxa"/>
            <w:tcBorders>
              <w:top w:val="nil"/>
              <w:left w:val="nil"/>
              <w:bottom w:val="single" w:sz="4" w:space="0" w:color="C0C0C0"/>
              <w:right w:val="single" w:sz="4" w:space="0" w:color="auto"/>
            </w:tcBorders>
            <w:shd w:val="clear" w:color="auto" w:fill="auto"/>
            <w:hideMark/>
          </w:tcPr>
          <w:p w14:paraId="0D9CA6C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830</w:t>
            </w:r>
          </w:p>
        </w:tc>
        <w:tc>
          <w:tcPr>
            <w:tcW w:w="1276" w:type="dxa"/>
            <w:tcBorders>
              <w:top w:val="nil"/>
              <w:left w:val="nil"/>
              <w:bottom w:val="single" w:sz="4" w:space="0" w:color="C0C0C0"/>
              <w:right w:val="single" w:sz="4" w:space="0" w:color="auto"/>
            </w:tcBorders>
            <w:shd w:val="clear" w:color="auto" w:fill="auto"/>
            <w:noWrap/>
            <w:hideMark/>
          </w:tcPr>
          <w:p w14:paraId="4DB7B6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BD2D7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2A3DB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32FB99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CF8FB45" w14:textId="77777777" w:rsidR="00412F4A" w:rsidRPr="00412F4A" w:rsidRDefault="00412F4A" w:rsidP="00412F4A">
            <w:pPr>
              <w:rPr>
                <w:rFonts w:ascii="Arial" w:hAnsi="Arial" w:cs="Arial"/>
                <w:sz w:val="16"/>
                <w:szCs w:val="16"/>
              </w:rPr>
            </w:pPr>
            <w:r w:rsidRPr="00412F4A">
              <w:rPr>
                <w:rFonts w:ascii="Arial" w:hAnsi="Arial" w:cs="Arial"/>
                <w:sz w:val="16"/>
                <w:szCs w:val="16"/>
              </w:rPr>
              <w:t>38631</w:t>
            </w:r>
          </w:p>
        </w:tc>
        <w:tc>
          <w:tcPr>
            <w:tcW w:w="5150" w:type="dxa"/>
            <w:tcBorders>
              <w:top w:val="nil"/>
              <w:left w:val="nil"/>
              <w:bottom w:val="single" w:sz="4" w:space="0" w:color="C0C0C0"/>
              <w:right w:val="single" w:sz="4" w:space="0" w:color="auto"/>
            </w:tcBorders>
            <w:shd w:val="clear" w:color="auto" w:fill="auto"/>
            <w:hideMark/>
          </w:tcPr>
          <w:p w14:paraId="66CC51BE"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poljoprivrednicima</w:t>
            </w:r>
          </w:p>
        </w:tc>
        <w:tc>
          <w:tcPr>
            <w:tcW w:w="567" w:type="dxa"/>
            <w:tcBorders>
              <w:top w:val="nil"/>
              <w:left w:val="nil"/>
              <w:bottom w:val="single" w:sz="4" w:space="0" w:color="C0C0C0"/>
              <w:right w:val="single" w:sz="4" w:space="0" w:color="auto"/>
            </w:tcBorders>
            <w:shd w:val="clear" w:color="auto" w:fill="auto"/>
            <w:hideMark/>
          </w:tcPr>
          <w:p w14:paraId="4768D16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831</w:t>
            </w:r>
          </w:p>
        </w:tc>
        <w:tc>
          <w:tcPr>
            <w:tcW w:w="1276" w:type="dxa"/>
            <w:tcBorders>
              <w:top w:val="nil"/>
              <w:left w:val="nil"/>
              <w:bottom w:val="single" w:sz="4" w:space="0" w:color="C0C0C0"/>
              <w:right w:val="single" w:sz="4" w:space="0" w:color="auto"/>
            </w:tcBorders>
            <w:shd w:val="clear" w:color="auto" w:fill="auto"/>
            <w:noWrap/>
            <w:hideMark/>
          </w:tcPr>
          <w:p w14:paraId="1B35F4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FF924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405F2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874D45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8F0C874" w14:textId="77777777" w:rsidR="00412F4A" w:rsidRPr="00412F4A" w:rsidRDefault="00412F4A" w:rsidP="00412F4A">
            <w:pPr>
              <w:rPr>
                <w:rFonts w:ascii="Arial" w:hAnsi="Arial" w:cs="Arial"/>
                <w:sz w:val="16"/>
                <w:szCs w:val="16"/>
              </w:rPr>
            </w:pPr>
            <w:r w:rsidRPr="00412F4A">
              <w:rPr>
                <w:rFonts w:ascii="Arial" w:hAnsi="Arial" w:cs="Arial"/>
                <w:sz w:val="16"/>
                <w:szCs w:val="16"/>
              </w:rPr>
              <w:t>38632</w:t>
            </w:r>
          </w:p>
        </w:tc>
        <w:tc>
          <w:tcPr>
            <w:tcW w:w="5150" w:type="dxa"/>
            <w:tcBorders>
              <w:top w:val="nil"/>
              <w:left w:val="nil"/>
              <w:bottom w:val="single" w:sz="4" w:space="0" w:color="C0C0C0"/>
              <w:right w:val="single" w:sz="4" w:space="0" w:color="auto"/>
            </w:tcBorders>
            <w:shd w:val="clear" w:color="auto" w:fill="auto"/>
            <w:hideMark/>
          </w:tcPr>
          <w:p w14:paraId="6846CCC0"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obrtnicima</w:t>
            </w:r>
          </w:p>
        </w:tc>
        <w:tc>
          <w:tcPr>
            <w:tcW w:w="567" w:type="dxa"/>
            <w:tcBorders>
              <w:top w:val="nil"/>
              <w:left w:val="nil"/>
              <w:bottom w:val="single" w:sz="4" w:space="0" w:color="C0C0C0"/>
              <w:right w:val="single" w:sz="4" w:space="0" w:color="auto"/>
            </w:tcBorders>
            <w:shd w:val="clear" w:color="auto" w:fill="auto"/>
            <w:hideMark/>
          </w:tcPr>
          <w:p w14:paraId="7F29CDF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832</w:t>
            </w:r>
          </w:p>
        </w:tc>
        <w:tc>
          <w:tcPr>
            <w:tcW w:w="1276" w:type="dxa"/>
            <w:tcBorders>
              <w:top w:val="nil"/>
              <w:left w:val="nil"/>
              <w:bottom w:val="single" w:sz="4" w:space="0" w:color="C0C0C0"/>
              <w:right w:val="single" w:sz="4" w:space="0" w:color="auto"/>
            </w:tcBorders>
            <w:shd w:val="clear" w:color="auto" w:fill="auto"/>
            <w:noWrap/>
            <w:hideMark/>
          </w:tcPr>
          <w:p w14:paraId="01CEA1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F23A8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60C7F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977A0B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503343E" w14:textId="77777777" w:rsidR="00412F4A" w:rsidRPr="00412F4A" w:rsidRDefault="00412F4A" w:rsidP="00412F4A">
            <w:pPr>
              <w:rPr>
                <w:rFonts w:ascii="Arial" w:hAnsi="Arial" w:cs="Arial"/>
                <w:sz w:val="16"/>
                <w:szCs w:val="16"/>
              </w:rPr>
            </w:pPr>
            <w:r w:rsidRPr="00412F4A">
              <w:rPr>
                <w:rFonts w:ascii="Arial" w:hAnsi="Arial" w:cs="Arial"/>
                <w:sz w:val="16"/>
                <w:szCs w:val="16"/>
              </w:rPr>
              <w:t>38641</w:t>
            </w:r>
          </w:p>
        </w:tc>
        <w:tc>
          <w:tcPr>
            <w:tcW w:w="5150" w:type="dxa"/>
            <w:tcBorders>
              <w:top w:val="nil"/>
              <w:left w:val="nil"/>
              <w:bottom w:val="single" w:sz="4" w:space="0" w:color="C0C0C0"/>
              <w:right w:val="single" w:sz="4" w:space="0" w:color="auto"/>
            </w:tcBorders>
            <w:shd w:val="clear" w:color="auto" w:fill="auto"/>
            <w:hideMark/>
          </w:tcPr>
          <w:p w14:paraId="46F82D87"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Kapitalne pomoći subjektima u javnom sektoru iz EU sredstava </w:t>
            </w:r>
          </w:p>
        </w:tc>
        <w:tc>
          <w:tcPr>
            <w:tcW w:w="567" w:type="dxa"/>
            <w:tcBorders>
              <w:top w:val="nil"/>
              <w:left w:val="nil"/>
              <w:bottom w:val="single" w:sz="4" w:space="0" w:color="C0C0C0"/>
              <w:right w:val="single" w:sz="4" w:space="0" w:color="auto"/>
            </w:tcBorders>
            <w:shd w:val="clear" w:color="auto" w:fill="auto"/>
            <w:hideMark/>
          </w:tcPr>
          <w:p w14:paraId="39F7695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833</w:t>
            </w:r>
          </w:p>
        </w:tc>
        <w:tc>
          <w:tcPr>
            <w:tcW w:w="1276" w:type="dxa"/>
            <w:tcBorders>
              <w:top w:val="nil"/>
              <w:left w:val="nil"/>
              <w:bottom w:val="single" w:sz="4" w:space="0" w:color="C0C0C0"/>
              <w:right w:val="single" w:sz="4" w:space="0" w:color="auto"/>
            </w:tcBorders>
            <w:shd w:val="clear" w:color="auto" w:fill="auto"/>
            <w:noWrap/>
            <w:hideMark/>
          </w:tcPr>
          <w:p w14:paraId="638FF0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41071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5F1D4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8E29A8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D5CB5F1" w14:textId="77777777" w:rsidR="00412F4A" w:rsidRPr="00412F4A" w:rsidRDefault="00412F4A" w:rsidP="00412F4A">
            <w:pPr>
              <w:rPr>
                <w:rFonts w:ascii="Arial" w:hAnsi="Arial" w:cs="Arial"/>
                <w:sz w:val="16"/>
                <w:szCs w:val="16"/>
              </w:rPr>
            </w:pPr>
            <w:r w:rsidRPr="00412F4A">
              <w:rPr>
                <w:rFonts w:ascii="Arial" w:hAnsi="Arial" w:cs="Arial"/>
                <w:sz w:val="16"/>
                <w:szCs w:val="16"/>
              </w:rPr>
              <w:t>38642</w:t>
            </w:r>
          </w:p>
        </w:tc>
        <w:tc>
          <w:tcPr>
            <w:tcW w:w="5150" w:type="dxa"/>
            <w:tcBorders>
              <w:top w:val="nil"/>
              <w:left w:val="nil"/>
              <w:bottom w:val="single" w:sz="4" w:space="0" w:color="C0C0C0"/>
              <w:right w:val="single" w:sz="4" w:space="0" w:color="auto"/>
            </w:tcBorders>
            <w:shd w:val="clear" w:color="auto" w:fill="auto"/>
            <w:hideMark/>
          </w:tcPr>
          <w:p w14:paraId="38BC99E5"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Kapitalne pomoći subjektima izvan javnog sektora iz EU sredstava </w:t>
            </w:r>
          </w:p>
        </w:tc>
        <w:tc>
          <w:tcPr>
            <w:tcW w:w="567" w:type="dxa"/>
            <w:tcBorders>
              <w:top w:val="nil"/>
              <w:left w:val="nil"/>
              <w:bottom w:val="single" w:sz="4" w:space="0" w:color="C0C0C0"/>
              <w:right w:val="single" w:sz="4" w:space="0" w:color="auto"/>
            </w:tcBorders>
            <w:shd w:val="clear" w:color="auto" w:fill="auto"/>
            <w:hideMark/>
          </w:tcPr>
          <w:p w14:paraId="3668BAA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834</w:t>
            </w:r>
          </w:p>
        </w:tc>
        <w:tc>
          <w:tcPr>
            <w:tcW w:w="1276" w:type="dxa"/>
            <w:tcBorders>
              <w:top w:val="nil"/>
              <w:left w:val="nil"/>
              <w:bottom w:val="single" w:sz="4" w:space="0" w:color="C0C0C0"/>
              <w:right w:val="single" w:sz="4" w:space="0" w:color="auto"/>
            </w:tcBorders>
            <w:shd w:val="clear" w:color="auto" w:fill="auto"/>
            <w:noWrap/>
            <w:hideMark/>
          </w:tcPr>
          <w:p w14:paraId="6ACCCD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E0373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560AD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67AB37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84F350A" w14:textId="77777777" w:rsidR="00412F4A" w:rsidRPr="00412F4A" w:rsidRDefault="00412F4A" w:rsidP="00412F4A">
            <w:pPr>
              <w:rPr>
                <w:rFonts w:ascii="Arial" w:hAnsi="Arial" w:cs="Arial"/>
                <w:sz w:val="16"/>
                <w:szCs w:val="16"/>
              </w:rPr>
            </w:pPr>
            <w:r w:rsidRPr="00412F4A">
              <w:rPr>
                <w:rFonts w:ascii="Arial" w:hAnsi="Arial" w:cs="Arial"/>
                <w:sz w:val="16"/>
                <w:szCs w:val="16"/>
              </w:rPr>
              <w:t>38651</w:t>
            </w:r>
          </w:p>
        </w:tc>
        <w:tc>
          <w:tcPr>
            <w:tcW w:w="5150" w:type="dxa"/>
            <w:tcBorders>
              <w:top w:val="nil"/>
              <w:left w:val="nil"/>
              <w:bottom w:val="single" w:sz="4" w:space="0" w:color="C0C0C0"/>
              <w:right w:val="single" w:sz="4" w:space="0" w:color="auto"/>
            </w:tcBorders>
            <w:shd w:val="clear" w:color="auto" w:fill="auto"/>
            <w:hideMark/>
          </w:tcPr>
          <w:p w14:paraId="21B28E1C"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trgovačkim društvima u javnom sektoru po protestiranim jamstvima</w:t>
            </w:r>
          </w:p>
        </w:tc>
        <w:tc>
          <w:tcPr>
            <w:tcW w:w="567" w:type="dxa"/>
            <w:tcBorders>
              <w:top w:val="nil"/>
              <w:left w:val="nil"/>
              <w:bottom w:val="single" w:sz="4" w:space="0" w:color="C0C0C0"/>
              <w:right w:val="single" w:sz="4" w:space="0" w:color="auto"/>
            </w:tcBorders>
            <w:shd w:val="clear" w:color="auto" w:fill="auto"/>
            <w:hideMark/>
          </w:tcPr>
          <w:p w14:paraId="5A029AF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835</w:t>
            </w:r>
          </w:p>
        </w:tc>
        <w:tc>
          <w:tcPr>
            <w:tcW w:w="1276" w:type="dxa"/>
            <w:tcBorders>
              <w:top w:val="nil"/>
              <w:left w:val="nil"/>
              <w:bottom w:val="single" w:sz="4" w:space="0" w:color="C0C0C0"/>
              <w:right w:val="single" w:sz="4" w:space="0" w:color="auto"/>
            </w:tcBorders>
            <w:shd w:val="clear" w:color="auto" w:fill="auto"/>
            <w:noWrap/>
            <w:hideMark/>
          </w:tcPr>
          <w:p w14:paraId="30FFEA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4E416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D404A9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0B08ACB"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C439493" w14:textId="77777777" w:rsidR="00412F4A" w:rsidRPr="00412F4A" w:rsidRDefault="00412F4A" w:rsidP="00412F4A">
            <w:pPr>
              <w:rPr>
                <w:rFonts w:ascii="Arial" w:hAnsi="Arial" w:cs="Arial"/>
                <w:sz w:val="16"/>
                <w:szCs w:val="16"/>
              </w:rPr>
            </w:pPr>
            <w:r w:rsidRPr="00412F4A">
              <w:rPr>
                <w:rFonts w:ascii="Arial" w:hAnsi="Arial" w:cs="Arial"/>
                <w:sz w:val="16"/>
                <w:szCs w:val="16"/>
              </w:rPr>
              <w:t>38652</w:t>
            </w:r>
          </w:p>
        </w:tc>
        <w:tc>
          <w:tcPr>
            <w:tcW w:w="5150" w:type="dxa"/>
            <w:tcBorders>
              <w:top w:val="nil"/>
              <w:left w:val="nil"/>
              <w:bottom w:val="single" w:sz="4" w:space="0" w:color="C0C0C0"/>
              <w:right w:val="single" w:sz="4" w:space="0" w:color="auto"/>
            </w:tcBorders>
            <w:shd w:val="clear" w:color="auto" w:fill="auto"/>
            <w:hideMark/>
          </w:tcPr>
          <w:p w14:paraId="77A7BC04"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tuzemnim trgovačkim društvima izvan javnog sektora po protestiranim jamstvima</w:t>
            </w:r>
          </w:p>
        </w:tc>
        <w:tc>
          <w:tcPr>
            <w:tcW w:w="567" w:type="dxa"/>
            <w:tcBorders>
              <w:top w:val="nil"/>
              <w:left w:val="nil"/>
              <w:bottom w:val="single" w:sz="4" w:space="0" w:color="C0C0C0"/>
              <w:right w:val="single" w:sz="4" w:space="0" w:color="auto"/>
            </w:tcBorders>
            <w:shd w:val="clear" w:color="auto" w:fill="auto"/>
            <w:hideMark/>
          </w:tcPr>
          <w:p w14:paraId="78E4E5F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836</w:t>
            </w:r>
          </w:p>
        </w:tc>
        <w:tc>
          <w:tcPr>
            <w:tcW w:w="1276" w:type="dxa"/>
            <w:tcBorders>
              <w:top w:val="nil"/>
              <w:left w:val="nil"/>
              <w:bottom w:val="single" w:sz="4" w:space="0" w:color="C0C0C0"/>
              <w:right w:val="single" w:sz="4" w:space="0" w:color="auto"/>
            </w:tcBorders>
            <w:shd w:val="clear" w:color="auto" w:fill="auto"/>
            <w:noWrap/>
            <w:hideMark/>
          </w:tcPr>
          <w:p w14:paraId="0056AF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88E6D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B0382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FA5ADA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FC953F4" w14:textId="77777777" w:rsidR="00412F4A" w:rsidRPr="00412F4A" w:rsidRDefault="00412F4A" w:rsidP="00412F4A">
            <w:pPr>
              <w:rPr>
                <w:rFonts w:ascii="Arial" w:hAnsi="Arial" w:cs="Arial"/>
                <w:sz w:val="16"/>
                <w:szCs w:val="16"/>
              </w:rPr>
            </w:pPr>
            <w:r w:rsidRPr="00412F4A">
              <w:rPr>
                <w:rFonts w:ascii="Arial" w:hAnsi="Arial" w:cs="Arial"/>
                <w:sz w:val="16"/>
                <w:szCs w:val="16"/>
              </w:rPr>
              <w:t>38653</w:t>
            </w:r>
          </w:p>
        </w:tc>
        <w:tc>
          <w:tcPr>
            <w:tcW w:w="5150" w:type="dxa"/>
            <w:tcBorders>
              <w:top w:val="nil"/>
              <w:left w:val="nil"/>
              <w:bottom w:val="single" w:sz="4" w:space="0" w:color="C0C0C0"/>
              <w:right w:val="single" w:sz="4" w:space="0" w:color="auto"/>
            </w:tcBorders>
            <w:shd w:val="clear" w:color="auto" w:fill="auto"/>
            <w:hideMark/>
          </w:tcPr>
          <w:p w14:paraId="79A6990B"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tuzemnim obrtnicima po protestiranim jamstvima</w:t>
            </w:r>
          </w:p>
        </w:tc>
        <w:tc>
          <w:tcPr>
            <w:tcW w:w="567" w:type="dxa"/>
            <w:tcBorders>
              <w:top w:val="nil"/>
              <w:left w:val="nil"/>
              <w:bottom w:val="single" w:sz="4" w:space="0" w:color="C0C0C0"/>
              <w:right w:val="single" w:sz="4" w:space="0" w:color="auto"/>
            </w:tcBorders>
            <w:shd w:val="clear" w:color="auto" w:fill="auto"/>
            <w:hideMark/>
          </w:tcPr>
          <w:p w14:paraId="074A404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837</w:t>
            </w:r>
          </w:p>
        </w:tc>
        <w:tc>
          <w:tcPr>
            <w:tcW w:w="1276" w:type="dxa"/>
            <w:tcBorders>
              <w:top w:val="nil"/>
              <w:left w:val="nil"/>
              <w:bottom w:val="single" w:sz="4" w:space="0" w:color="C0C0C0"/>
              <w:right w:val="single" w:sz="4" w:space="0" w:color="auto"/>
            </w:tcBorders>
            <w:shd w:val="clear" w:color="auto" w:fill="auto"/>
            <w:noWrap/>
            <w:hideMark/>
          </w:tcPr>
          <w:p w14:paraId="46915C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195AF5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674F3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1D13036"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202D43B" w14:textId="77777777" w:rsidR="00412F4A" w:rsidRPr="00412F4A" w:rsidRDefault="00412F4A" w:rsidP="00412F4A">
            <w:pPr>
              <w:rPr>
                <w:rFonts w:ascii="Arial" w:hAnsi="Arial" w:cs="Arial"/>
                <w:sz w:val="16"/>
                <w:szCs w:val="16"/>
              </w:rPr>
            </w:pPr>
            <w:r w:rsidRPr="00412F4A">
              <w:rPr>
                <w:rFonts w:ascii="Arial" w:hAnsi="Arial" w:cs="Arial"/>
                <w:sz w:val="16"/>
                <w:szCs w:val="16"/>
              </w:rPr>
              <w:t>81212</w:t>
            </w:r>
          </w:p>
        </w:tc>
        <w:tc>
          <w:tcPr>
            <w:tcW w:w="5150" w:type="dxa"/>
            <w:tcBorders>
              <w:top w:val="nil"/>
              <w:left w:val="nil"/>
              <w:bottom w:val="single" w:sz="4" w:space="0" w:color="C0C0C0"/>
              <w:right w:val="single" w:sz="4" w:space="0" w:color="auto"/>
            </w:tcBorders>
            <w:shd w:val="clear" w:color="auto" w:fill="auto"/>
            <w:hideMark/>
          </w:tcPr>
          <w:p w14:paraId="11948DB7"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neprofitnim organizacijama, građanima i kućanstvima u tuzemstvu - dugoročni</w:t>
            </w:r>
          </w:p>
        </w:tc>
        <w:tc>
          <w:tcPr>
            <w:tcW w:w="567" w:type="dxa"/>
            <w:tcBorders>
              <w:top w:val="nil"/>
              <w:left w:val="nil"/>
              <w:bottom w:val="single" w:sz="4" w:space="0" w:color="C0C0C0"/>
              <w:right w:val="single" w:sz="4" w:space="0" w:color="auto"/>
            </w:tcBorders>
            <w:shd w:val="clear" w:color="auto" w:fill="auto"/>
            <w:hideMark/>
          </w:tcPr>
          <w:p w14:paraId="0B0D546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838</w:t>
            </w:r>
          </w:p>
        </w:tc>
        <w:tc>
          <w:tcPr>
            <w:tcW w:w="1276" w:type="dxa"/>
            <w:tcBorders>
              <w:top w:val="nil"/>
              <w:left w:val="nil"/>
              <w:bottom w:val="single" w:sz="4" w:space="0" w:color="C0C0C0"/>
              <w:right w:val="single" w:sz="4" w:space="0" w:color="auto"/>
            </w:tcBorders>
            <w:shd w:val="clear" w:color="auto" w:fill="auto"/>
            <w:noWrap/>
            <w:hideMark/>
          </w:tcPr>
          <w:p w14:paraId="196B28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F000A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FAF440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11373B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1334AAD" w14:textId="77777777" w:rsidR="00412F4A" w:rsidRPr="00412F4A" w:rsidRDefault="00412F4A" w:rsidP="00412F4A">
            <w:pPr>
              <w:rPr>
                <w:rFonts w:ascii="Arial" w:hAnsi="Arial" w:cs="Arial"/>
                <w:sz w:val="16"/>
                <w:szCs w:val="16"/>
              </w:rPr>
            </w:pPr>
            <w:r w:rsidRPr="00412F4A">
              <w:rPr>
                <w:rFonts w:ascii="Arial" w:hAnsi="Arial" w:cs="Arial"/>
                <w:sz w:val="16"/>
                <w:szCs w:val="16"/>
              </w:rPr>
              <w:t>81322</w:t>
            </w:r>
          </w:p>
        </w:tc>
        <w:tc>
          <w:tcPr>
            <w:tcW w:w="5150" w:type="dxa"/>
            <w:tcBorders>
              <w:top w:val="nil"/>
              <w:left w:val="nil"/>
              <w:bottom w:val="single" w:sz="4" w:space="0" w:color="C0C0C0"/>
              <w:right w:val="single" w:sz="4" w:space="0" w:color="auto"/>
            </w:tcBorders>
            <w:shd w:val="clear" w:color="auto" w:fill="auto"/>
            <w:hideMark/>
          </w:tcPr>
          <w:p w14:paraId="37C4BE7E"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kreditnim institucijama u javnom sektoru - dugoročni</w:t>
            </w:r>
          </w:p>
        </w:tc>
        <w:tc>
          <w:tcPr>
            <w:tcW w:w="567" w:type="dxa"/>
            <w:tcBorders>
              <w:top w:val="nil"/>
              <w:left w:val="nil"/>
              <w:bottom w:val="single" w:sz="4" w:space="0" w:color="C0C0C0"/>
              <w:right w:val="single" w:sz="4" w:space="0" w:color="auto"/>
            </w:tcBorders>
            <w:shd w:val="clear" w:color="auto" w:fill="auto"/>
            <w:hideMark/>
          </w:tcPr>
          <w:p w14:paraId="11CCCAF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839</w:t>
            </w:r>
          </w:p>
        </w:tc>
        <w:tc>
          <w:tcPr>
            <w:tcW w:w="1276" w:type="dxa"/>
            <w:tcBorders>
              <w:top w:val="nil"/>
              <w:left w:val="nil"/>
              <w:bottom w:val="single" w:sz="4" w:space="0" w:color="C0C0C0"/>
              <w:right w:val="single" w:sz="4" w:space="0" w:color="auto"/>
            </w:tcBorders>
            <w:shd w:val="clear" w:color="auto" w:fill="auto"/>
            <w:noWrap/>
            <w:hideMark/>
          </w:tcPr>
          <w:p w14:paraId="7893C5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80E2E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319D5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48C1DC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24BFE70" w14:textId="77777777" w:rsidR="00412F4A" w:rsidRPr="00412F4A" w:rsidRDefault="00412F4A" w:rsidP="00412F4A">
            <w:pPr>
              <w:rPr>
                <w:rFonts w:ascii="Arial" w:hAnsi="Arial" w:cs="Arial"/>
                <w:sz w:val="16"/>
                <w:szCs w:val="16"/>
              </w:rPr>
            </w:pPr>
            <w:r w:rsidRPr="00412F4A">
              <w:rPr>
                <w:rFonts w:ascii="Arial" w:hAnsi="Arial" w:cs="Arial"/>
                <w:sz w:val="16"/>
                <w:szCs w:val="16"/>
              </w:rPr>
              <w:t>81332</w:t>
            </w:r>
          </w:p>
        </w:tc>
        <w:tc>
          <w:tcPr>
            <w:tcW w:w="5150" w:type="dxa"/>
            <w:tcBorders>
              <w:top w:val="nil"/>
              <w:left w:val="nil"/>
              <w:bottom w:val="single" w:sz="4" w:space="0" w:color="C0C0C0"/>
              <w:right w:val="single" w:sz="4" w:space="0" w:color="auto"/>
            </w:tcBorders>
            <w:shd w:val="clear" w:color="auto" w:fill="auto"/>
            <w:hideMark/>
          </w:tcPr>
          <w:p w14:paraId="186CF44B"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osiguravajućim društvima u javnom sektoru - dugoročni</w:t>
            </w:r>
          </w:p>
        </w:tc>
        <w:tc>
          <w:tcPr>
            <w:tcW w:w="567" w:type="dxa"/>
            <w:tcBorders>
              <w:top w:val="nil"/>
              <w:left w:val="nil"/>
              <w:bottom w:val="single" w:sz="4" w:space="0" w:color="C0C0C0"/>
              <w:right w:val="single" w:sz="4" w:space="0" w:color="auto"/>
            </w:tcBorders>
            <w:shd w:val="clear" w:color="auto" w:fill="auto"/>
            <w:hideMark/>
          </w:tcPr>
          <w:p w14:paraId="26E4ABE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840</w:t>
            </w:r>
          </w:p>
        </w:tc>
        <w:tc>
          <w:tcPr>
            <w:tcW w:w="1276" w:type="dxa"/>
            <w:tcBorders>
              <w:top w:val="nil"/>
              <w:left w:val="nil"/>
              <w:bottom w:val="single" w:sz="4" w:space="0" w:color="C0C0C0"/>
              <w:right w:val="single" w:sz="4" w:space="0" w:color="auto"/>
            </w:tcBorders>
            <w:shd w:val="clear" w:color="auto" w:fill="auto"/>
            <w:noWrap/>
            <w:hideMark/>
          </w:tcPr>
          <w:p w14:paraId="2DA286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F1EB7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86C79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5A1345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E5E425E" w14:textId="77777777" w:rsidR="00412F4A" w:rsidRPr="00412F4A" w:rsidRDefault="00412F4A" w:rsidP="00412F4A">
            <w:pPr>
              <w:rPr>
                <w:rFonts w:ascii="Arial" w:hAnsi="Arial" w:cs="Arial"/>
                <w:sz w:val="16"/>
                <w:szCs w:val="16"/>
              </w:rPr>
            </w:pPr>
            <w:r w:rsidRPr="00412F4A">
              <w:rPr>
                <w:rFonts w:ascii="Arial" w:hAnsi="Arial" w:cs="Arial"/>
                <w:sz w:val="16"/>
                <w:szCs w:val="16"/>
              </w:rPr>
              <w:t>81342</w:t>
            </w:r>
          </w:p>
        </w:tc>
        <w:tc>
          <w:tcPr>
            <w:tcW w:w="5150" w:type="dxa"/>
            <w:tcBorders>
              <w:top w:val="nil"/>
              <w:left w:val="nil"/>
              <w:bottom w:val="single" w:sz="4" w:space="0" w:color="C0C0C0"/>
              <w:right w:val="single" w:sz="4" w:space="0" w:color="auto"/>
            </w:tcBorders>
            <w:shd w:val="clear" w:color="auto" w:fill="auto"/>
            <w:hideMark/>
          </w:tcPr>
          <w:p w14:paraId="7124CE09"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ostalim financijskim institucijama u javnom sektoru - dugoročni</w:t>
            </w:r>
          </w:p>
        </w:tc>
        <w:tc>
          <w:tcPr>
            <w:tcW w:w="567" w:type="dxa"/>
            <w:tcBorders>
              <w:top w:val="nil"/>
              <w:left w:val="nil"/>
              <w:bottom w:val="single" w:sz="4" w:space="0" w:color="C0C0C0"/>
              <w:right w:val="single" w:sz="4" w:space="0" w:color="auto"/>
            </w:tcBorders>
            <w:shd w:val="clear" w:color="auto" w:fill="auto"/>
            <w:hideMark/>
          </w:tcPr>
          <w:p w14:paraId="2C0130D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841</w:t>
            </w:r>
          </w:p>
        </w:tc>
        <w:tc>
          <w:tcPr>
            <w:tcW w:w="1276" w:type="dxa"/>
            <w:tcBorders>
              <w:top w:val="nil"/>
              <w:left w:val="nil"/>
              <w:bottom w:val="single" w:sz="4" w:space="0" w:color="C0C0C0"/>
              <w:right w:val="single" w:sz="4" w:space="0" w:color="auto"/>
            </w:tcBorders>
            <w:shd w:val="clear" w:color="auto" w:fill="auto"/>
            <w:noWrap/>
            <w:hideMark/>
          </w:tcPr>
          <w:p w14:paraId="44BAC4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C0C79C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5A8BE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96AFBC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4614FB6" w14:textId="77777777" w:rsidR="00412F4A" w:rsidRPr="00412F4A" w:rsidRDefault="00412F4A" w:rsidP="00412F4A">
            <w:pPr>
              <w:rPr>
                <w:rFonts w:ascii="Arial" w:hAnsi="Arial" w:cs="Arial"/>
                <w:sz w:val="16"/>
                <w:szCs w:val="16"/>
              </w:rPr>
            </w:pPr>
            <w:r w:rsidRPr="00412F4A">
              <w:rPr>
                <w:rFonts w:ascii="Arial" w:hAnsi="Arial" w:cs="Arial"/>
                <w:sz w:val="16"/>
                <w:szCs w:val="16"/>
              </w:rPr>
              <w:t>81411</w:t>
            </w:r>
          </w:p>
        </w:tc>
        <w:tc>
          <w:tcPr>
            <w:tcW w:w="5150" w:type="dxa"/>
            <w:tcBorders>
              <w:top w:val="nil"/>
              <w:left w:val="nil"/>
              <w:bottom w:val="single" w:sz="4" w:space="0" w:color="C0C0C0"/>
              <w:right w:val="single" w:sz="4" w:space="0" w:color="auto"/>
            </w:tcBorders>
            <w:shd w:val="clear" w:color="auto" w:fill="auto"/>
            <w:hideMark/>
          </w:tcPr>
          <w:p w14:paraId="743BC0BF"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trgovačkim društvima u javnom sektoru - kratkoročni</w:t>
            </w:r>
          </w:p>
        </w:tc>
        <w:tc>
          <w:tcPr>
            <w:tcW w:w="567" w:type="dxa"/>
            <w:tcBorders>
              <w:top w:val="nil"/>
              <w:left w:val="nil"/>
              <w:bottom w:val="single" w:sz="4" w:space="0" w:color="C0C0C0"/>
              <w:right w:val="single" w:sz="4" w:space="0" w:color="auto"/>
            </w:tcBorders>
            <w:shd w:val="clear" w:color="auto" w:fill="auto"/>
            <w:hideMark/>
          </w:tcPr>
          <w:p w14:paraId="335E521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842</w:t>
            </w:r>
          </w:p>
        </w:tc>
        <w:tc>
          <w:tcPr>
            <w:tcW w:w="1276" w:type="dxa"/>
            <w:tcBorders>
              <w:top w:val="nil"/>
              <w:left w:val="nil"/>
              <w:bottom w:val="single" w:sz="4" w:space="0" w:color="C0C0C0"/>
              <w:right w:val="single" w:sz="4" w:space="0" w:color="auto"/>
            </w:tcBorders>
            <w:shd w:val="clear" w:color="auto" w:fill="auto"/>
            <w:noWrap/>
            <w:hideMark/>
          </w:tcPr>
          <w:p w14:paraId="44808C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2A980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BC616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3A4951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8492402" w14:textId="77777777" w:rsidR="00412F4A" w:rsidRPr="00412F4A" w:rsidRDefault="00412F4A" w:rsidP="00412F4A">
            <w:pPr>
              <w:rPr>
                <w:rFonts w:ascii="Arial" w:hAnsi="Arial" w:cs="Arial"/>
                <w:sz w:val="16"/>
                <w:szCs w:val="16"/>
              </w:rPr>
            </w:pPr>
            <w:r w:rsidRPr="00412F4A">
              <w:rPr>
                <w:rFonts w:ascii="Arial" w:hAnsi="Arial" w:cs="Arial"/>
                <w:sz w:val="16"/>
                <w:szCs w:val="16"/>
              </w:rPr>
              <w:t>81412</w:t>
            </w:r>
          </w:p>
        </w:tc>
        <w:tc>
          <w:tcPr>
            <w:tcW w:w="5150" w:type="dxa"/>
            <w:tcBorders>
              <w:top w:val="nil"/>
              <w:left w:val="nil"/>
              <w:bottom w:val="single" w:sz="4" w:space="0" w:color="C0C0C0"/>
              <w:right w:val="single" w:sz="4" w:space="0" w:color="auto"/>
            </w:tcBorders>
            <w:shd w:val="clear" w:color="auto" w:fill="auto"/>
            <w:hideMark/>
          </w:tcPr>
          <w:p w14:paraId="18F73519"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trgovačkim društvima u javnom sektoru - dugoročni</w:t>
            </w:r>
          </w:p>
        </w:tc>
        <w:tc>
          <w:tcPr>
            <w:tcW w:w="567" w:type="dxa"/>
            <w:tcBorders>
              <w:top w:val="nil"/>
              <w:left w:val="nil"/>
              <w:bottom w:val="single" w:sz="4" w:space="0" w:color="C0C0C0"/>
              <w:right w:val="single" w:sz="4" w:space="0" w:color="auto"/>
            </w:tcBorders>
            <w:shd w:val="clear" w:color="auto" w:fill="auto"/>
            <w:hideMark/>
          </w:tcPr>
          <w:p w14:paraId="5EBCC7C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843</w:t>
            </w:r>
          </w:p>
        </w:tc>
        <w:tc>
          <w:tcPr>
            <w:tcW w:w="1276" w:type="dxa"/>
            <w:tcBorders>
              <w:top w:val="nil"/>
              <w:left w:val="nil"/>
              <w:bottom w:val="single" w:sz="4" w:space="0" w:color="C0C0C0"/>
              <w:right w:val="single" w:sz="4" w:space="0" w:color="auto"/>
            </w:tcBorders>
            <w:shd w:val="clear" w:color="auto" w:fill="auto"/>
            <w:noWrap/>
            <w:hideMark/>
          </w:tcPr>
          <w:p w14:paraId="0B4963B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982C9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97E0C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BF8B7A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BF7C521" w14:textId="77777777" w:rsidR="00412F4A" w:rsidRPr="00412F4A" w:rsidRDefault="00412F4A" w:rsidP="00412F4A">
            <w:pPr>
              <w:rPr>
                <w:rFonts w:ascii="Arial" w:hAnsi="Arial" w:cs="Arial"/>
                <w:sz w:val="16"/>
                <w:szCs w:val="16"/>
              </w:rPr>
            </w:pPr>
            <w:r w:rsidRPr="00412F4A">
              <w:rPr>
                <w:rFonts w:ascii="Arial" w:hAnsi="Arial" w:cs="Arial"/>
                <w:sz w:val="16"/>
                <w:szCs w:val="16"/>
              </w:rPr>
              <w:t>81532</w:t>
            </w:r>
          </w:p>
        </w:tc>
        <w:tc>
          <w:tcPr>
            <w:tcW w:w="5150" w:type="dxa"/>
            <w:tcBorders>
              <w:top w:val="nil"/>
              <w:left w:val="nil"/>
              <w:bottom w:val="single" w:sz="4" w:space="0" w:color="C0C0C0"/>
              <w:right w:val="single" w:sz="4" w:space="0" w:color="auto"/>
            </w:tcBorders>
            <w:shd w:val="clear" w:color="auto" w:fill="auto"/>
            <w:hideMark/>
          </w:tcPr>
          <w:p w14:paraId="4B526AEA"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tuzemnim kreditnim institucijama izvan javnog sektora - dugoročni</w:t>
            </w:r>
          </w:p>
        </w:tc>
        <w:tc>
          <w:tcPr>
            <w:tcW w:w="567" w:type="dxa"/>
            <w:tcBorders>
              <w:top w:val="nil"/>
              <w:left w:val="nil"/>
              <w:bottom w:val="single" w:sz="4" w:space="0" w:color="C0C0C0"/>
              <w:right w:val="single" w:sz="4" w:space="0" w:color="auto"/>
            </w:tcBorders>
            <w:shd w:val="clear" w:color="auto" w:fill="auto"/>
            <w:hideMark/>
          </w:tcPr>
          <w:p w14:paraId="33DC6A6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844</w:t>
            </w:r>
          </w:p>
        </w:tc>
        <w:tc>
          <w:tcPr>
            <w:tcW w:w="1276" w:type="dxa"/>
            <w:tcBorders>
              <w:top w:val="nil"/>
              <w:left w:val="nil"/>
              <w:bottom w:val="single" w:sz="4" w:space="0" w:color="C0C0C0"/>
              <w:right w:val="single" w:sz="4" w:space="0" w:color="auto"/>
            </w:tcBorders>
            <w:shd w:val="clear" w:color="auto" w:fill="auto"/>
            <w:noWrap/>
            <w:hideMark/>
          </w:tcPr>
          <w:p w14:paraId="29E9B6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61591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4898D2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33BC57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FAB75FC" w14:textId="77777777" w:rsidR="00412F4A" w:rsidRPr="00412F4A" w:rsidRDefault="00412F4A" w:rsidP="00412F4A">
            <w:pPr>
              <w:rPr>
                <w:rFonts w:ascii="Arial" w:hAnsi="Arial" w:cs="Arial"/>
                <w:sz w:val="16"/>
                <w:szCs w:val="16"/>
              </w:rPr>
            </w:pPr>
            <w:r w:rsidRPr="00412F4A">
              <w:rPr>
                <w:rFonts w:ascii="Arial" w:hAnsi="Arial" w:cs="Arial"/>
                <w:sz w:val="16"/>
                <w:szCs w:val="16"/>
              </w:rPr>
              <w:t>81542</w:t>
            </w:r>
          </w:p>
        </w:tc>
        <w:tc>
          <w:tcPr>
            <w:tcW w:w="5150" w:type="dxa"/>
            <w:tcBorders>
              <w:top w:val="nil"/>
              <w:left w:val="nil"/>
              <w:bottom w:val="single" w:sz="4" w:space="0" w:color="C0C0C0"/>
              <w:right w:val="single" w:sz="4" w:space="0" w:color="auto"/>
            </w:tcBorders>
            <w:shd w:val="clear" w:color="auto" w:fill="auto"/>
            <w:noWrap/>
            <w:hideMark/>
          </w:tcPr>
          <w:p w14:paraId="6FDA3456"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tuzemnim osiguravajućim društvima izvan javnog sektora - dugoročni</w:t>
            </w:r>
          </w:p>
        </w:tc>
        <w:tc>
          <w:tcPr>
            <w:tcW w:w="567" w:type="dxa"/>
            <w:tcBorders>
              <w:top w:val="nil"/>
              <w:left w:val="nil"/>
              <w:bottom w:val="single" w:sz="4" w:space="0" w:color="C0C0C0"/>
              <w:right w:val="single" w:sz="4" w:space="0" w:color="auto"/>
            </w:tcBorders>
            <w:shd w:val="clear" w:color="auto" w:fill="auto"/>
            <w:hideMark/>
          </w:tcPr>
          <w:p w14:paraId="2116C7B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845</w:t>
            </w:r>
          </w:p>
        </w:tc>
        <w:tc>
          <w:tcPr>
            <w:tcW w:w="1276" w:type="dxa"/>
            <w:tcBorders>
              <w:top w:val="nil"/>
              <w:left w:val="nil"/>
              <w:bottom w:val="single" w:sz="4" w:space="0" w:color="C0C0C0"/>
              <w:right w:val="single" w:sz="4" w:space="0" w:color="auto"/>
            </w:tcBorders>
            <w:shd w:val="clear" w:color="auto" w:fill="auto"/>
            <w:noWrap/>
            <w:hideMark/>
          </w:tcPr>
          <w:p w14:paraId="01F9B1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320D6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DDDDB8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EEABAA6"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712ACE9" w14:textId="77777777" w:rsidR="00412F4A" w:rsidRPr="00412F4A" w:rsidRDefault="00412F4A" w:rsidP="00412F4A">
            <w:pPr>
              <w:rPr>
                <w:rFonts w:ascii="Arial" w:hAnsi="Arial" w:cs="Arial"/>
                <w:sz w:val="16"/>
                <w:szCs w:val="16"/>
              </w:rPr>
            </w:pPr>
            <w:r w:rsidRPr="00412F4A">
              <w:rPr>
                <w:rFonts w:ascii="Arial" w:hAnsi="Arial" w:cs="Arial"/>
                <w:sz w:val="16"/>
                <w:szCs w:val="16"/>
              </w:rPr>
              <w:t>81552</w:t>
            </w:r>
          </w:p>
        </w:tc>
        <w:tc>
          <w:tcPr>
            <w:tcW w:w="5150" w:type="dxa"/>
            <w:tcBorders>
              <w:top w:val="nil"/>
              <w:left w:val="nil"/>
              <w:bottom w:val="single" w:sz="4" w:space="0" w:color="C0C0C0"/>
              <w:right w:val="single" w:sz="4" w:space="0" w:color="auto"/>
            </w:tcBorders>
            <w:shd w:val="clear" w:color="auto" w:fill="auto"/>
            <w:hideMark/>
          </w:tcPr>
          <w:p w14:paraId="52804235"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ostalim tuzemnim financijskim institucijama izvan javnog sektora - dugoročni</w:t>
            </w:r>
          </w:p>
        </w:tc>
        <w:tc>
          <w:tcPr>
            <w:tcW w:w="567" w:type="dxa"/>
            <w:tcBorders>
              <w:top w:val="nil"/>
              <w:left w:val="nil"/>
              <w:bottom w:val="single" w:sz="4" w:space="0" w:color="C0C0C0"/>
              <w:right w:val="single" w:sz="4" w:space="0" w:color="auto"/>
            </w:tcBorders>
            <w:shd w:val="clear" w:color="auto" w:fill="auto"/>
            <w:hideMark/>
          </w:tcPr>
          <w:p w14:paraId="1D78C3B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846</w:t>
            </w:r>
          </w:p>
        </w:tc>
        <w:tc>
          <w:tcPr>
            <w:tcW w:w="1276" w:type="dxa"/>
            <w:tcBorders>
              <w:top w:val="nil"/>
              <w:left w:val="nil"/>
              <w:bottom w:val="single" w:sz="4" w:space="0" w:color="C0C0C0"/>
              <w:right w:val="single" w:sz="4" w:space="0" w:color="auto"/>
            </w:tcBorders>
            <w:shd w:val="clear" w:color="auto" w:fill="auto"/>
            <w:noWrap/>
            <w:hideMark/>
          </w:tcPr>
          <w:p w14:paraId="3CFA3D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71E92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AEE316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F5A601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E0757E8" w14:textId="77777777" w:rsidR="00412F4A" w:rsidRPr="00412F4A" w:rsidRDefault="00412F4A" w:rsidP="00412F4A">
            <w:pPr>
              <w:rPr>
                <w:rFonts w:ascii="Arial" w:hAnsi="Arial" w:cs="Arial"/>
                <w:sz w:val="16"/>
                <w:szCs w:val="16"/>
              </w:rPr>
            </w:pPr>
            <w:r w:rsidRPr="00412F4A">
              <w:rPr>
                <w:rFonts w:ascii="Arial" w:hAnsi="Arial" w:cs="Arial"/>
                <w:sz w:val="16"/>
                <w:szCs w:val="16"/>
              </w:rPr>
              <w:t>81631</w:t>
            </w:r>
          </w:p>
        </w:tc>
        <w:tc>
          <w:tcPr>
            <w:tcW w:w="5150" w:type="dxa"/>
            <w:tcBorders>
              <w:top w:val="nil"/>
              <w:left w:val="nil"/>
              <w:bottom w:val="single" w:sz="4" w:space="0" w:color="C0C0C0"/>
              <w:right w:val="single" w:sz="4" w:space="0" w:color="auto"/>
            </w:tcBorders>
            <w:shd w:val="clear" w:color="auto" w:fill="auto"/>
            <w:hideMark/>
          </w:tcPr>
          <w:p w14:paraId="0AC444D0"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tuzemnim trgovačkim društvima izvan javnog sektora - kratkoročni</w:t>
            </w:r>
          </w:p>
        </w:tc>
        <w:tc>
          <w:tcPr>
            <w:tcW w:w="567" w:type="dxa"/>
            <w:tcBorders>
              <w:top w:val="nil"/>
              <w:left w:val="nil"/>
              <w:bottom w:val="single" w:sz="4" w:space="0" w:color="C0C0C0"/>
              <w:right w:val="single" w:sz="4" w:space="0" w:color="auto"/>
            </w:tcBorders>
            <w:shd w:val="clear" w:color="auto" w:fill="auto"/>
            <w:hideMark/>
          </w:tcPr>
          <w:p w14:paraId="269097C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847</w:t>
            </w:r>
          </w:p>
        </w:tc>
        <w:tc>
          <w:tcPr>
            <w:tcW w:w="1276" w:type="dxa"/>
            <w:tcBorders>
              <w:top w:val="nil"/>
              <w:left w:val="nil"/>
              <w:bottom w:val="single" w:sz="4" w:space="0" w:color="C0C0C0"/>
              <w:right w:val="single" w:sz="4" w:space="0" w:color="auto"/>
            </w:tcBorders>
            <w:shd w:val="clear" w:color="auto" w:fill="auto"/>
            <w:noWrap/>
            <w:hideMark/>
          </w:tcPr>
          <w:p w14:paraId="141AD0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3B070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2E5A7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A36312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925E460" w14:textId="77777777" w:rsidR="00412F4A" w:rsidRPr="00412F4A" w:rsidRDefault="00412F4A" w:rsidP="00412F4A">
            <w:pPr>
              <w:rPr>
                <w:rFonts w:ascii="Arial" w:hAnsi="Arial" w:cs="Arial"/>
                <w:sz w:val="16"/>
                <w:szCs w:val="16"/>
              </w:rPr>
            </w:pPr>
            <w:r w:rsidRPr="00412F4A">
              <w:rPr>
                <w:rFonts w:ascii="Arial" w:hAnsi="Arial" w:cs="Arial"/>
                <w:sz w:val="16"/>
                <w:szCs w:val="16"/>
              </w:rPr>
              <w:t>81632</w:t>
            </w:r>
          </w:p>
        </w:tc>
        <w:tc>
          <w:tcPr>
            <w:tcW w:w="5150" w:type="dxa"/>
            <w:tcBorders>
              <w:top w:val="nil"/>
              <w:left w:val="nil"/>
              <w:bottom w:val="single" w:sz="4" w:space="0" w:color="C0C0C0"/>
              <w:right w:val="single" w:sz="4" w:space="0" w:color="auto"/>
            </w:tcBorders>
            <w:shd w:val="clear" w:color="auto" w:fill="auto"/>
            <w:hideMark/>
          </w:tcPr>
          <w:p w14:paraId="0DB6E4F6"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tuzemnim trgovačkim društvima izvan javnog sektora - dugoročni</w:t>
            </w:r>
          </w:p>
        </w:tc>
        <w:tc>
          <w:tcPr>
            <w:tcW w:w="567" w:type="dxa"/>
            <w:tcBorders>
              <w:top w:val="nil"/>
              <w:left w:val="nil"/>
              <w:bottom w:val="single" w:sz="4" w:space="0" w:color="C0C0C0"/>
              <w:right w:val="single" w:sz="4" w:space="0" w:color="auto"/>
            </w:tcBorders>
            <w:shd w:val="clear" w:color="auto" w:fill="auto"/>
            <w:hideMark/>
          </w:tcPr>
          <w:p w14:paraId="3C7A59A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848</w:t>
            </w:r>
          </w:p>
        </w:tc>
        <w:tc>
          <w:tcPr>
            <w:tcW w:w="1276" w:type="dxa"/>
            <w:tcBorders>
              <w:top w:val="nil"/>
              <w:left w:val="nil"/>
              <w:bottom w:val="single" w:sz="4" w:space="0" w:color="C0C0C0"/>
              <w:right w:val="single" w:sz="4" w:space="0" w:color="auto"/>
            </w:tcBorders>
            <w:shd w:val="clear" w:color="auto" w:fill="auto"/>
            <w:noWrap/>
            <w:hideMark/>
          </w:tcPr>
          <w:p w14:paraId="3CCF37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48D90C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5F745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0FA761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C07DFDB" w14:textId="77777777" w:rsidR="00412F4A" w:rsidRPr="00412F4A" w:rsidRDefault="00412F4A" w:rsidP="00412F4A">
            <w:pPr>
              <w:rPr>
                <w:rFonts w:ascii="Arial" w:hAnsi="Arial" w:cs="Arial"/>
                <w:sz w:val="16"/>
                <w:szCs w:val="16"/>
              </w:rPr>
            </w:pPr>
            <w:r w:rsidRPr="00412F4A">
              <w:rPr>
                <w:rFonts w:ascii="Arial" w:hAnsi="Arial" w:cs="Arial"/>
                <w:sz w:val="16"/>
                <w:szCs w:val="16"/>
              </w:rPr>
              <w:t>81641</w:t>
            </w:r>
          </w:p>
        </w:tc>
        <w:tc>
          <w:tcPr>
            <w:tcW w:w="5150" w:type="dxa"/>
            <w:tcBorders>
              <w:top w:val="nil"/>
              <w:left w:val="nil"/>
              <w:bottom w:val="single" w:sz="4" w:space="0" w:color="C0C0C0"/>
              <w:right w:val="single" w:sz="4" w:space="0" w:color="auto"/>
            </w:tcBorders>
            <w:shd w:val="clear" w:color="auto" w:fill="auto"/>
            <w:hideMark/>
          </w:tcPr>
          <w:p w14:paraId="5523D416"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tuzemnim obrtnicima - kratkoročni</w:t>
            </w:r>
          </w:p>
        </w:tc>
        <w:tc>
          <w:tcPr>
            <w:tcW w:w="567" w:type="dxa"/>
            <w:tcBorders>
              <w:top w:val="nil"/>
              <w:left w:val="nil"/>
              <w:bottom w:val="single" w:sz="4" w:space="0" w:color="C0C0C0"/>
              <w:right w:val="single" w:sz="4" w:space="0" w:color="auto"/>
            </w:tcBorders>
            <w:shd w:val="clear" w:color="auto" w:fill="auto"/>
            <w:hideMark/>
          </w:tcPr>
          <w:p w14:paraId="5A8C2FD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849</w:t>
            </w:r>
          </w:p>
        </w:tc>
        <w:tc>
          <w:tcPr>
            <w:tcW w:w="1276" w:type="dxa"/>
            <w:tcBorders>
              <w:top w:val="nil"/>
              <w:left w:val="nil"/>
              <w:bottom w:val="single" w:sz="4" w:space="0" w:color="C0C0C0"/>
              <w:right w:val="single" w:sz="4" w:space="0" w:color="auto"/>
            </w:tcBorders>
            <w:shd w:val="clear" w:color="auto" w:fill="auto"/>
            <w:noWrap/>
            <w:hideMark/>
          </w:tcPr>
          <w:p w14:paraId="4F1397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DAFBD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A0084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391C79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39203B6" w14:textId="77777777" w:rsidR="00412F4A" w:rsidRPr="00412F4A" w:rsidRDefault="00412F4A" w:rsidP="00412F4A">
            <w:pPr>
              <w:rPr>
                <w:rFonts w:ascii="Arial" w:hAnsi="Arial" w:cs="Arial"/>
                <w:sz w:val="16"/>
                <w:szCs w:val="16"/>
              </w:rPr>
            </w:pPr>
            <w:r w:rsidRPr="00412F4A">
              <w:rPr>
                <w:rFonts w:ascii="Arial" w:hAnsi="Arial" w:cs="Arial"/>
                <w:sz w:val="16"/>
                <w:szCs w:val="16"/>
              </w:rPr>
              <w:t>81642</w:t>
            </w:r>
          </w:p>
        </w:tc>
        <w:tc>
          <w:tcPr>
            <w:tcW w:w="5150" w:type="dxa"/>
            <w:tcBorders>
              <w:top w:val="nil"/>
              <w:left w:val="nil"/>
              <w:bottom w:val="single" w:sz="4" w:space="0" w:color="C0C0C0"/>
              <w:right w:val="single" w:sz="4" w:space="0" w:color="auto"/>
            </w:tcBorders>
            <w:shd w:val="clear" w:color="auto" w:fill="auto"/>
            <w:hideMark/>
          </w:tcPr>
          <w:p w14:paraId="53A53A67"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tuzemnim obrtnicima - dugoročni</w:t>
            </w:r>
          </w:p>
        </w:tc>
        <w:tc>
          <w:tcPr>
            <w:tcW w:w="567" w:type="dxa"/>
            <w:tcBorders>
              <w:top w:val="nil"/>
              <w:left w:val="nil"/>
              <w:bottom w:val="single" w:sz="4" w:space="0" w:color="C0C0C0"/>
              <w:right w:val="single" w:sz="4" w:space="0" w:color="auto"/>
            </w:tcBorders>
            <w:shd w:val="clear" w:color="auto" w:fill="auto"/>
            <w:hideMark/>
          </w:tcPr>
          <w:p w14:paraId="04BE60B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850</w:t>
            </w:r>
          </w:p>
        </w:tc>
        <w:tc>
          <w:tcPr>
            <w:tcW w:w="1276" w:type="dxa"/>
            <w:tcBorders>
              <w:top w:val="nil"/>
              <w:left w:val="nil"/>
              <w:bottom w:val="single" w:sz="4" w:space="0" w:color="C0C0C0"/>
              <w:right w:val="single" w:sz="4" w:space="0" w:color="auto"/>
            </w:tcBorders>
            <w:shd w:val="clear" w:color="auto" w:fill="auto"/>
            <w:noWrap/>
            <w:hideMark/>
          </w:tcPr>
          <w:p w14:paraId="16919B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AFC1F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55972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6D2BE5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AA2DD25" w14:textId="77777777" w:rsidR="00412F4A" w:rsidRPr="00412F4A" w:rsidRDefault="00412F4A" w:rsidP="00412F4A">
            <w:pPr>
              <w:rPr>
                <w:rFonts w:ascii="Arial" w:hAnsi="Arial" w:cs="Arial"/>
                <w:sz w:val="16"/>
                <w:szCs w:val="16"/>
              </w:rPr>
            </w:pPr>
            <w:r w:rsidRPr="00412F4A">
              <w:rPr>
                <w:rFonts w:ascii="Arial" w:hAnsi="Arial" w:cs="Arial"/>
                <w:sz w:val="16"/>
                <w:szCs w:val="16"/>
              </w:rPr>
              <w:t>81711</w:t>
            </w:r>
          </w:p>
        </w:tc>
        <w:tc>
          <w:tcPr>
            <w:tcW w:w="5150" w:type="dxa"/>
            <w:tcBorders>
              <w:top w:val="nil"/>
              <w:left w:val="nil"/>
              <w:bottom w:val="single" w:sz="4" w:space="0" w:color="C0C0C0"/>
              <w:right w:val="single" w:sz="4" w:space="0" w:color="auto"/>
            </w:tcBorders>
            <w:shd w:val="clear" w:color="auto" w:fill="auto"/>
            <w:hideMark/>
          </w:tcPr>
          <w:p w14:paraId="550AC6DB"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državnom proračunu - kratkoročni</w:t>
            </w:r>
          </w:p>
        </w:tc>
        <w:tc>
          <w:tcPr>
            <w:tcW w:w="567" w:type="dxa"/>
            <w:tcBorders>
              <w:top w:val="nil"/>
              <w:left w:val="nil"/>
              <w:bottom w:val="single" w:sz="4" w:space="0" w:color="C0C0C0"/>
              <w:right w:val="single" w:sz="4" w:space="0" w:color="auto"/>
            </w:tcBorders>
            <w:shd w:val="clear" w:color="auto" w:fill="auto"/>
            <w:hideMark/>
          </w:tcPr>
          <w:p w14:paraId="197BA77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851</w:t>
            </w:r>
          </w:p>
        </w:tc>
        <w:tc>
          <w:tcPr>
            <w:tcW w:w="1276" w:type="dxa"/>
            <w:tcBorders>
              <w:top w:val="nil"/>
              <w:left w:val="nil"/>
              <w:bottom w:val="single" w:sz="4" w:space="0" w:color="C0C0C0"/>
              <w:right w:val="single" w:sz="4" w:space="0" w:color="auto"/>
            </w:tcBorders>
            <w:shd w:val="clear" w:color="auto" w:fill="auto"/>
            <w:noWrap/>
            <w:hideMark/>
          </w:tcPr>
          <w:p w14:paraId="37D517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4F00F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88BD0B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82C0EF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DDD02D9" w14:textId="77777777" w:rsidR="00412F4A" w:rsidRPr="00412F4A" w:rsidRDefault="00412F4A" w:rsidP="00412F4A">
            <w:pPr>
              <w:rPr>
                <w:rFonts w:ascii="Arial" w:hAnsi="Arial" w:cs="Arial"/>
                <w:sz w:val="16"/>
                <w:szCs w:val="16"/>
              </w:rPr>
            </w:pPr>
            <w:r w:rsidRPr="00412F4A">
              <w:rPr>
                <w:rFonts w:ascii="Arial" w:hAnsi="Arial" w:cs="Arial"/>
                <w:sz w:val="16"/>
                <w:szCs w:val="16"/>
              </w:rPr>
              <w:t>81712</w:t>
            </w:r>
          </w:p>
        </w:tc>
        <w:tc>
          <w:tcPr>
            <w:tcW w:w="5150" w:type="dxa"/>
            <w:tcBorders>
              <w:top w:val="nil"/>
              <w:left w:val="nil"/>
              <w:bottom w:val="single" w:sz="4" w:space="0" w:color="C0C0C0"/>
              <w:right w:val="single" w:sz="4" w:space="0" w:color="auto"/>
            </w:tcBorders>
            <w:shd w:val="clear" w:color="auto" w:fill="auto"/>
            <w:hideMark/>
          </w:tcPr>
          <w:p w14:paraId="72C30064"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državnom proračunu - dugoročni</w:t>
            </w:r>
          </w:p>
        </w:tc>
        <w:tc>
          <w:tcPr>
            <w:tcW w:w="567" w:type="dxa"/>
            <w:tcBorders>
              <w:top w:val="nil"/>
              <w:left w:val="nil"/>
              <w:bottom w:val="single" w:sz="4" w:space="0" w:color="C0C0C0"/>
              <w:right w:val="single" w:sz="4" w:space="0" w:color="auto"/>
            </w:tcBorders>
            <w:shd w:val="clear" w:color="auto" w:fill="auto"/>
            <w:hideMark/>
          </w:tcPr>
          <w:p w14:paraId="3DF2FA0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852</w:t>
            </w:r>
          </w:p>
        </w:tc>
        <w:tc>
          <w:tcPr>
            <w:tcW w:w="1276" w:type="dxa"/>
            <w:tcBorders>
              <w:top w:val="nil"/>
              <w:left w:val="nil"/>
              <w:bottom w:val="single" w:sz="4" w:space="0" w:color="C0C0C0"/>
              <w:right w:val="single" w:sz="4" w:space="0" w:color="auto"/>
            </w:tcBorders>
            <w:shd w:val="clear" w:color="auto" w:fill="auto"/>
            <w:noWrap/>
            <w:hideMark/>
          </w:tcPr>
          <w:p w14:paraId="2D6FE3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87755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504E7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C4231C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D46ADBD" w14:textId="77777777" w:rsidR="00412F4A" w:rsidRPr="00412F4A" w:rsidRDefault="00412F4A" w:rsidP="00412F4A">
            <w:pPr>
              <w:rPr>
                <w:rFonts w:ascii="Arial" w:hAnsi="Arial" w:cs="Arial"/>
                <w:sz w:val="16"/>
                <w:szCs w:val="16"/>
              </w:rPr>
            </w:pPr>
            <w:r w:rsidRPr="00412F4A">
              <w:rPr>
                <w:rFonts w:ascii="Arial" w:hAnsi="Arial" w:cs="Arial"/>
                <w:sz w:val="16"/>
                <w:szCs w:val="16"/>
              </w:rPr>
              <w:t>81721</w:t>
            </w:r>
          </w:p>
        </w:tc>
        <w:tc>
          <w:tcPr>
            <w:tcW w:w="5150" w:type="dxa"/>
            <w:tcBorders>
              <w:top w:val="nil"/>
              <w:left w:val="nil"/>
              <w:bottom w:val="single" w:sz="4" w:space="0" w:color="C0C0C0"/>
              <w:right w:val="single" w:sz="4" w:space="0" w:color="auto"/>
            </w:tcBorders>
            <w:shd w:val="clear" w:color="auto" w:fill="auto"/>
            <w:hideMark/>
          </w:tcPr>
          <w:p w14:paraId="6B83F23E"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županijskim proračunima - kratkoročni</w:t>
            </w:r>
          </w:p>
        </w:tc>
        <w:tc>
          <w:tcPr>
            <w:tcW w:w="567" w:type="dxa"/>
            <w:tcBorders>
              <w:top w:val="nil"/>
              <w:left w:val="nil"/>
              <w:bottom w:val="single" w:sz="4" w:space="0" w:color="C0C0C0"/>
              <w:right w:val="single" w:sz="4" w:space="0" w:color="auto"/>
            </w:tcBorders>
            <w:shd w:val="clear" w:color="auto" w:fill="auto"/>
            <w:hideMark/>
          </w:tcPr>
          <w:p w14:paraId="3FF1126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853</w:t>
            </w:r>
          </w:p>
        </w:tc>
        <w:tc>
          <w:tcPr>
            <w:tcW w:w="1276" w:type="dxa"/>
            <w:tcBorders>
              <w:top w:val="nil"/>
              <w:left w:val="nil"/>
              <w:bottom w:val="single" w:sz="4" w:space="0" w:color="C0C0C0"/>
              <w:right w:val="single" w:sz="4" w:space="0" w:color="auto"/>
            </w:tcBorders>
            <w:shd w:val="clear" w:color="auto" w:fill="auto"/>
            <w:noWrap/>
            <w:hideMark/>
          </w:tcPr>
          <w:p w14:paraId="1E5C10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CF3B2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C2180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17D40D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27B816B" w14:textId="77777777" w:rsidR="00412F4A" w:rsidRPr="00412F4A" w:rsidRDefault="00412F4A" w:rsidP="00412F4A">
            <w:pPr>
              <w:rPr>
                <w:rFonts w:ascii="Arial" w:hAnsi="Arial" w:cs="Arial"/>
                <w:sz w:val="16"/>
                <w:szCs w:val="16"/>
              </w:rPr>
            </w:pPr>
            <w:r w:rsidRPr="00412F4A">
              <w:rPr>
                <w:rFonts w:ascii="Arial" w:hAnsi="Arial" w:cs="Arial"/>
                <w:sz w:val="16"/>
                <w:szCs w:val="16"/>
              </w:rPr>
              <w:t>81722</w:t>
            </w:r>
          </w:p>
        </w:tc>
        <w:tc>
          <w:tcPr>
            <w:tcW w:w="5150" w:type="dxa"/>
            <w:tcBorders>
              <w:top w:val="nil"/>
              <w:left w:val="nil"/>
              <w:bottom w:val="single" w:sz="4" w:space="0" w:color="C0C0C0"/>
              <w:right w:val="single" w:sz="4" w:space="0" w:color="auto"/>
            </w:tcBorders>
            <w:shd w:val="clear" w:color="auto" w:fill="auto"/>
            <w:hideMark/>
          </w:tcPr>
          <w:p w14:paraId="1720CAA7"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županijskim proračunima - dugoročni</w:t>
            </w:r>
          </w:p>
        </w:tc>
        <w:tc>
          <w:tcPr>
            <w:tcW w:w="567" w:type="dxa"/>
            <w:tcBorders>
              <w:top w:val="nil"/>
              <w:left w:val="nil"/>
              <w:bottom w:val="single" w:sz="4" w:space="0" w:color="C0C0C0"/>
              <w:right w:val="single" w:sz="4" w:space="0" w:color="auto"/>
            </w:tcBorders>
            <w:shd w:val="clear" w:color="auto" w:fill="auto"/>
            <w:hideMark/>
          </w:tcPr>
          <w:p w14:paraId="600B27E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854</w:t>
            </w:r>
          </w:p>
        </w:tc>
        <w:tc>
          <w:tcPr>
            <w:tcW w:w="1276" w:type="dxa"/>
            <w:tcBorders>
              <w:top w:val="nil"/>
              <w:left w:val="nil"/>
              <w:bottom w:val="single" w:sz="4" w:space="0" w:color="C0C0C0"/>
              <w:right w:val="single" w:sz="4" w:space="0" w:color="auto"/>
            </w:tcBorders>
            <w:shd w:val="clear" w:color="auto" w:fill="auto"/>
            <w:noWrap/>
            <w:hideMark/>
          </w:tcPr>
          <w:p w14:paraId="2706D4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C1EE7C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8ADE0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606728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D2D3791" w14:textId="77777777" w:rsidR="00412F4A" w:rsidRPr="00412F4A" w:rsidRDefault="00412F4A" w:rsidP="00412F4A">
            <w:pPr>
              <w:rPr>
                <w:rFonts w:ascii="Arial" w:hAnsi="Arial" w:cs="Arial"/>
                <w:sz w:val="16"/>
                <w:szCs w:val="16"/>
              </w:rPr>
            </w:pPr>
            <w:r w:rsidRPr="00412F4A">
              <w:rPr>
                <w:rFonts w:ascii="Arial" w:hAnsi="Arial" w:cs="Arial"/>
                <w:sz w:val="16"/>
                <w:szCs w:val="16"/>
              </w:rPr>
              <w:t>81731</w:t>
            </w:r>
          </w:p>
        </w:tc>
        <w:tc>
          <w:tcPr>
            <w:tcW w:w="5150" w:type="dxa"/>
            <w:tcBorders>
              <w:top w:val="nil"/>
              <w:left w:val="nil"/>
              <w:bottom w:val="single" w:sz="4" w:space="0" w:color="C0C0C0"/>
              <w:right w:val="single" w:sz="4" w:space="0" w:color="auto"/>
            </w:tcBorders>
            <w:shd w:val="clear" w:color="auto" w:fill="auto"/>
            <w:hideMark/>
          </w:tcPr>
          <w:p w14:paraId="2AB9B01C"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gradskim proračunima - kratkoročni</w:t>
            </w:r>
          </w:p>
        </w:tc>
        <w:tc>
          <w:tcPr>
            <w:tcW w:w="567" w:type="dxa"/>
            <w:tcBorders>
              <w:top w:val="nil"/>
              <w:left w:val="nil"/>
              <w:bottom w:val="single" w:sz="4" w:space="0" w:color="C0C0C0"/>
              <w:right w:val="single" w:sz="4" w:space="0" w:color="auto"/>
            </w:tcBorders>
            <w:shd w:val="clear" w:color="auto" w:fill="auto"/>
            <w:hideMark/>
          </w:tcPr>
          <w:p w14:paraId="30A5F45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855</w:t>
            </w:r>
          </w:p>
        </w:tc>
        <w:tc>
          <w:tcPr>
            <w:tcW w:w="1276" w:type="dxa"/>
            <w:tcBorders>
              <w:top w:val="nil"/>
              <w:left w:val="nil"/>
              <w:bottom w:val="single" w:sz="4" w:space="0" w:color="C0C0C0"/>
              <w:right w:val="single" w:sz="4" w:space="0" w:color="auto"/>
            </w:tcBorders>
            <w:shd w:val="clear" w:color="auto" w:fill="auto"/>
            <w:noWrap/>
            <w:hideMark/>
          </w:tcPr>
          <w:p w14:paraId="699C9D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86471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05E8A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5E73DD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063CF55" w14:textId="77777777" w:rsidR="00412F4A" w:rsidRPr="00412F4A" w:rsidRDefault="00412F4A" w:rsidP="00412F4A">
            <w:pPr>
              <w:rPr>
                <w:rFonts w:ascii="Arial" w:hAnsi="Arial" w:cs="Arial"/>
                <w:sz w:val="16"/>
                <w:szCs w:val="16"/>
              </w:rPr>
            </w:pPr>
            <w:r w:rsidRPr="00412F4A">
              <w:rPr>
                <w:rFonts w:ascii="Arial" w:hAnsi="Arial" w:cs="Arial"/>
                <w:sz w:val="16"/>
                <w:szCs w:val="16"/>
              </w:rPr>
              <w:t>81732</w:t>
            </w:r>
          </w:p>
        </w:tc>
        <w:tc>
          <w:tcPr>
            <w:tcW w:w="5150" w:type="dxa"/>
            <w:tcBorders>
              <w:top w:val="nil"/>
              <w:left w:val="nil"/>
              <w:bottom w:val="single" w:sz="4" w:space="0" w:color="C0C0C0"/>
              <w:right w:val="single" w:sz="4" w:space="0" w:color="auto"/>
            </w:tcBorders>
            <w:shd w:val="clear" w:color="auto" w:fill="auto"/>
            <w:hideMark/>
          </w:tcPr>
          <w:p w14:paraId="1015932C"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gradskim proračunima - dugoročni</w:t>
            </w:r>
          </w:p>
        </w:tc>
        <w:tc>
          <w:tcPr>
            <w:tcW w:w="567" w:type="dxa"/>
            <w:tcBorders>
              <w:top w:val="nil"/>
              <w:left w:val="nil"/>
              <w:bottom w:val="single" w:sz="4" w:space="0" w:color="C0C0C0"/>
              <w:right w:val="single" w:sz="4" w:space="0" w:color="auto"/>
            </w:tcBorders>
            <w:shd w:val="clear" w:color="auto" w:fill="auto"/>
            <w:hideMark/>
          </w:tcPr>
          <w:p w14:paraId="26BBC7A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856</w:t>
            </w:r>
          </w:p>
        </w:tc>
        <w:tc>
          <w:tcPr>
            <w:tcW w:w="1276" w:type="dxa"/>
            <w:tcBorders>
              <w:top w:val="nil"/>
              <w:left w:val="nil"/>
              <w:bottom w:val="single" w:sz="4" w:space="0" w:color="C0C0C0"/>
              <w:right w:val="single" w:sz="4" w:space="0" w:color="auto"/>
            </w:tcBorders>
            <w:shd w:val="clear" w:color="auto" w:fill="auto"/>
            <w:noWrap/>
            <w:hideMark/>
          </w:tcPr>
          <w:p w14:paraId="0CE7B4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FFD07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92119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392918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33B2FD4" w14:textId="77777777" w:rsidR="00412F4A" w:rsidRPr="00412F4A" w:rsidRDefault="00412F4A" w:rsidP="00412F4A">
            <w:pPr>
              <w:rPr>
                <w:rFonts w:ascii="Arial" w:hAnsi="Arial" w:cs="Arial"/>
                <w:sz w:val="16"/>
                <w:szCs w:val="16"/>
              </w:rPr>
            </w:pPr>
            <w:r w:rsidRPr="00412F4A">
              <w:rPr>
                <w:rFonts w:ascii="Arial" w:hAnsi="Arial" w:cs="Arial"/>
                <w:sz w:val="16"/>
                <w:szCs w:val="16"/>
              </w:rPr>
              <w:t>81741</w:t>
            </w:r>
          </w:p>
        </w:tc>
        <w:tc>
          <w:tcPr>
            <w:tcW w:w="5150" w:type="dxa"/>
            <w:tcBorders>
              <w:top w:val="nil"/>
              <w:left w:val="nil"/>
              <w:bottom w:val="single" w:sz="4" w:space="0" w:color="C0C0C0"/>
              <w:right w:val="single" w:sz="4" w:space="0" w:color="auto"/>
            </w:tcBorders>
            <w:shd w:val="clear" w:color="auto" w:fill="auto"/>
            <w:hideMark/>
          </w:tcPr>
          <w:p w14:paraId="00A694A3"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općinskim proračunima - kratkoročni</w:t>
            </w:r>
          </w:p>
        </w:tc>
        <w:tc>
          <w:tcPr>
            <w:tcW w:w="567" w:type="dxa"/>
            <w:tcBorders>
              <w:top w:val="nil"/>
              <w:left w:val="nil"/>
              <w:bottom w:val="single" w:sz="4" w:space="0" w:color="C0C0C0"/>
              <w:right w:val="single" w:sz="4" w:space="0" w:color="auto"/>
            </w:tcBorders>
            <w:shd w:val="clear" w:color="auto" w:fill="auto"/>
            <w:hideMark/>
          </w:tcPr>
          <w:p w14:paraId="11A0E2A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857</w:t>
            </w:r>
          </w:p>
        </w:tc>
        <w:tc>
          <w:tcPr>
            <w:tcW w:w="1276" w:type="dxa"/>
            <w:tcBorders>
              <w:top w:val="nil"/>
              <w:left w:val="nil"/>
              <w:bottom w:val="single" w:sz="4" w:space="0" w:color="C0C0C0"/>
              <w:right w:val="single" w:sz="4" w:space="0" w:color="auto"/>
            </w:tcBorders>
            <w:shd w:val="clear" w:color="auto" w:fill="auto"/>
            <w:noWrap/>
            <w:hideMark/>
          </w:tcPr>
          <w:p w14:paraId="64248F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9A0A9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38BC1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03A487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8E57C93" w14:textId="77777777" w:rsidR="00412F4A" w:rsidRPr="00412F4A" w:rsidRDefault="00412F4A" w:rsidP="00412F4A">
            <w:pPr>
              <w:rPr>
                <w:rFonts w:ascii="Arial" w:hAnsi="Arial" w:cs="Arial"/>
                <w:sz w:val="16"/>
                <w:szCs w:val="16"/>
              </w:rPr>
            </w:pPr>
            <w:r w:rsidRPr="00412F4A">
              <w:rPr>
                <w:rFonts w:ascii="Arial" w:hAnsi="Arial" w:cs="Arial"/>
                <w:sz w:val="16"/>
                <w:szCs w:val="16"/>
              </w:rPr>
              <w:t>81742</w:t>
            </w:r>
          </w:p>
        </w:tc>
        <w:tc>
          <w:tcPr>
            <w:tcW w:w="5150" w:type="dxa"/>
            <w:tcBorders>
              <w:top w:val="nil"/>
              <w:left w:val="nil"/>
              <w:bottom w:val="single" w:sz="4" w:space="0" w:color="C0C0C0"/>
              <w:right w:val="single" w:sz="4" w:space="0" w:color="auto"/>
            </w:tcBorders>
            <w:shd w:val="clear" w:color="auto" w:fill="auto"/>
            <w:hideMark/>
          </w:tcPr>
          <w:p w14:paraId="36E8E467"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općinskim proračunima - dugoročni</w:t>
            </w:r>
          </w:p>
        </w:tc>
        <w:tc>
          <w:tcPr>
            <w:tcW w:w="567" w:type="dxa"/>
            <w:tcBorders>
              <w:top w:val="nil"/>
              <w:left w:val="nil"/>
              <w:bottom w:val="single" w:sz="4" w:space="0" w:color="C0C0C0"/>
              <w:right w:val="single" w:sz="4" w:space="0" w:color="auto"/>
            </w:tcBorders>
            <w:shd w:val="clear" w:color="auto" w:fill="auto"/>
            <w:hideMark/>
          </w:tcPr>
          <w:p w14:paraId="1F8F047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858</w:t>
            </w:r>
          </w:p>
        </w:tc>
        <w:tc>
          <w:tcPr>
            <w:tcW w:w="1276" w:type="dxa"/>
            <w:tcBorders>
              <w:top w:val="nil"/>
              <w:left w:val="nil"/>
              <w:bottom w:val="single" w:sz="4" w:space="0" w:color="C0C0C0"/>
              <w:right w:val="single" w:sz="4" w:space="0" w:color="auto"/>
            </w:tcBorders>
            <w:shd w:val="clear" w:color="auto" w:fill="auto"/>
            <w:noWrap/>
            <w:hideMark/>
          </w:tcPr>
          <w:p w14:paraId="4CAAC9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EFF55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48EAA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DEAEFE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6FA0113" w14:textId="77777777" w:rsidR="00412F4A" w:rsidRPr="00412F4A" w:rsidRDefault="00412F4A" w:rsidP="00412F4A">
            <w:pPr>
              <w:rPr>
                <w:rFonts w:ascii="Arial" w:hAnsi="Arial" w:cs="Arial"/>
                <w:sz w:val="16"/>
                <w:szCs w:val="16"/>
              </w:rPr>
            </w:pPr>
            <w:r w:rsidRPr="00412F4A">
              <w:rPr>
                <w:rFonts w:ascii="Arial" w:hAnsi="Arial" w:cs="Arial"/>
                <w:sz w:val="16"/>
                <w:szCs w:val="16"/>
              </w:rPr>
              <w:t>81751</w:t>
            </w:r>
          </w:p>
        </w:tc>
        <w:tc>
          <w:tcPr>
            <w:tcW w:w="5150" w:type="dxa"/>
            <w:tcBorders>
              <w:top w:val="nil"/>
              <w:left w:val="nil"/>
              <w:bottom w:val="single" w:sz="4" w:space="0" w:color="C0C0C0"/>
              <w:right w:val="single" w:sz="4" w:space="0" w:color="auto"/>
            </w:tcBorders>
            <w:shd w:val="clear" w:color="auto" w:fill="auto"/>
            <w:hideMark/>
          </w:tcPr>
          <w:p w14:paraId="30081091"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HZMO-u, HZZ-u i HZZO-u - kratkoročni</w:t>
            </w:r>
          </w:p>
        </w:tc>
        <w:tc>
          <w:tcPr>
            <w:tcW w:w="567" w:type="dxa"/>
            <w:tcBorders>
              <w:top w:val="nil"/>
              <w:left w:val="nil"/>
              <w:bottom w:val="single" w:sz="4" w:space="0" w:color="C0C0C0"/>
              <w:right w:val="single" w:sz="4" w:space="0" w:color="auto"/>
            </w:tcBorders>
            <w:shd w:val="clear" w:color="auto" w:fill="auto"/>
            <w:hideMark/>
          </w:tcPr>
          <w:p w14:paraId="40705C4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859</w:t>
            </w:r>
          </w:p>
        </w:tc>
        <w:tc>
          <w:tcPr>
            <w:tcW w:w="1276" w:type="dxa"/>
            <w:tcBorders>
              <w:top w:val="nil"/>
              <w:left w:val="nil"/>
              <w:bottom w:val="single" w:sz="4" w:space="0" w:color="C0C0C0"/>
              <w:right w:val="single" w:sz="4" w:space="0" w:color="auto"/>
            </w:tcBorders>
            <w:shd w:val="clear" w:color="auto" w:fill="auto"/>
            <w:noWrap/>
            <w:hideMark/>
          </w:tcPr>
          <w:p w14:paraId="3190BB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8836C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4E7DB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3C0DF6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9013380" w14:textId="77777777" w:rsidR="00412F4A" w:rsidRPr="00412F4A" w:rsidRDefault="00412F4A" w:rsidP="00412F4A">
            <w:pPr>
              <w:rPr>
                <w:rFonts w:ascii="Arial" w:hAnsi="Arial" w:cs="Arial"/>
                <w:sz w:val="16"/>
                <w:szCs w:val="16"/>
              </w:rPr>
            </w:pPr>
            <w:r w:rsidRPr="00412F4A">
              <w:rPr>
                <w:rFonts w:ascii="Arial" w:hAnsi="Arial" w:cs="Arial"/>
                <w:sz w:val="16"/>
                <w:szCs w:val="16"/>
              </w:rPr>
              <w:t>81752</w:t>
            </w:r>
          </w:p>
        </w:tc>
        <w:tc>
          <w:tcPr>
            <w:tcW w:w="5150" w:type="dxa"/>
            <w:tcBorders>
              <w:top w:val="nil"/>
              <w:left w:val="nil"/>
              <w:bottom w:val="single" w:sz="4" w:space="0" w:color="C0C0C0"/>
              <w:right w:val="single" w:sz="4" w:space="0" w:color="auto"/>
            </w:tcBorders>
            <w:shd w:val="clear" w:color="auto" w:fill="auto"/>
            <w:hideMark/>
          </w:tcPr>
          <w:p w14:paraId="4E218825"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HZMO-u, HZZ-u i HZZO-u - dugoročni</w:t>
            </w:r>
          </w:p>
        </w:tc>
        <w:tc>
          <w:tcPr>
            <w:tcW w:w="567" w:type="dxa"/>
            <w:tcBorders>
              <w:top w:val="nil"/>
              <w:left w:val="nil"/>
              <w:bottom w:val="single" w:sz="4" w:space="0" w:color="C0C0C0"/>
              <w:right w:val="single" w:sz="4" w:space="0" w:color="auto"/>
            </w:tcBorders>
            <w:shd w:val="clear" w:color="auto" w:fill="auto"/>
            <w:hideMark/>
          </w:tcPr>
          <w:p w14:paraId="7770DAB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860</w:t>
            </w:r>
          </w:p>
        </w:tc>
        <w:tc>
          <w:tcPr>
            <w:tcW w:w="1276" w:type="dxa"/>
            <w:tcBorders>
              <w:top w:val="nil"/>
              <w:left w:val="nil"/>
              <w:bottom w:val="single" w:sz="4" w:space="0" w:color="C0C0C0"/>
              <w:right w:val="single" w:sz="4" w:space="0" w:color="auto"/>
            </w:tcBorders>
            <w:shd w:val="clear" w:color="auto" w:fill="auto"/>
            <w:noWrap/>
            <w:hideMark/>
          </w:tcPr>
          <w:p w14:paraId="3F829D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0E7EC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C7872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408BF07"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947F91E" w14:textId="77777777" w:rsidR="00412F4A" w:rsidRPr="00412F4A" w:rsidRDefault="00412F4A" w:rsidP="00412F4A">
            <w:pPr>
              <w:rPr>
                <w:rFonts w:ascii="Arial" w:hAnsi="Arial" w:cs="Arial"/>
                <w:sz w:val="16"/>
                <w:szCs w:val="16"/>
              </w:rPr>
            </w:pPr>
            <w:r w:rsidRPr="00412F4A">
              <w:rPr>
                <w:rFonts w:ascii="Arial" w:hAnsi="Arial" w:cs="Arial"/>
                <w:sz w:val="16"/>
                <w:szCs w:val="16"/>
              </w:rPr>
              <w:t>81761</w:t>
            </w:r>
          </w:p>
        </w:tc>
        <w:tc>
          <w:tcPr>
            <w:tcW w:w="5150" w:type="dxa"/>
            <w:tcBorders>
              <w:top w:val="nil"/>
              <w:left w:val="nil"/>
              <w:bottom w:val="single" w:sz="4" w:space="0" w:color="C0C0C0"/>
              <w:right w:val="single" w:sz="4" w:space="0" w:color="auto"/>
            </w:tcBorders>
            <w:shd w:val="clear" w:color="auto" w:fill="auto"/>
            <w:hideMark/>
          </w:tcPr>
          <w:p w14:paraId="192CC74C"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ostalim izvanproračunskim korisnicima državnog proračuna - kratkoročni</w:t>
            </w:r>
          </w:p>
        </w:tc>
        <w:tc>
          <w:tcPr>
            <w:tcW w:w="567" w:type="dxa"/>
            <w:tcBorders>
              <w:top w:val="nil"/>
              <w:left w:val="nil"/>
              <w:bottom w:val="single" w:sz="4" w:space="0" w:color="C0C0C0"/>
              <w:right w:val="single" w:sz="4" w:space="0" w:color="auto"/>
            </w:tcBorders>
            <w:shd w:val="clear" w:color="auto" w:fill="auto"/>
            <w:hideMark/>
          </w:tcPr>
          <w:p w14:paraId="65E6687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861</w:t>
            </w:r>
          </w:p>
        </w:tc>
        <w:tc>
          <w:tcPr>
            <w:tcW w:w="1276" w:type="dxa"/>
            <w:tcBorders>
              <w:top w:val="nil"/>
              <w:left w:val="nil"/>
              <w:bottom w:val="single" w:sz="4" w:space="0" w:color="C0C0C0"/>
              <w:right w:val="single" w:sz="4" w:space="0" w:color="auto"/>
            </w:tcBorders>
            <w:shd w:val="clear" w:color="auto" w:fill="auto"/>
            <w:noWrap/>
            <w:hideMark/>
          </w:tcPr>
          <w:p w14:paraId="53420C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7ECF6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8C6F7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9CA8280"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E95226C"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81762</w:t>
            </w:r>
          </w:p>
        </w:tc>
        <w:tc>
          <w:tcPr>
            <w:tcW w:w="5150" w:type="dxa"/>
            <w:tcBorders>
              <w:top w:val="nil"/>
              <w:left w:val="nil"/>
              <w:bottom w:val="single" w:sz="4" w:space="0" w:color="C0C0C0"/>
              <w:right w:val="single" w:sz="4" w:space="0" w:color="auto"/>
            </w:tcBorders>
            <w:shd w:val="clear" w:color="auto" w:fill="auto"/>
            <w:hideMark/>
          </w:tcPr>
          <w:p w14:paraId="2A564986"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ostalim izvanproračunskim korisnicima državnog proračuna - dugoročni</w:t>
            </w:r>
          </w:p>
        </w:tc>
        <w:tc>
          <w:tcPr>
            <w:tcW w:w="567" w:type="dxa"/>
            <w:tcBorders>
              <w:top w:val="nil"/>
              <w:left w:val="nil"/>
              <w:bottom w:val="single" w:sz="4" w:space="0" w:color="C0C0C0"/>
              <w:right w:val="single" w:sz="4" w:space="0" w:color="auto"/>
            </w:tcBorders>
            <w:shd w:val="clear" w:color="auto" w:fill="auto"/>
            <w:hideMark/>
          </w:tcPr>
          <w:p w14:paraId="4B4F6DA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862</w:t>
            </w:r>
          </w:p>
        </w:tc>
        <w:tc>
          <w:tcPr>
            <w:tcW w:w="1276" w:type="dxa"/>
            <w:tcBorders>
              <w:top w:val="nil"/>
              <w:left w:val="nil"/>
              <w:bottom w:val="single" w:sz="4" w:space="0" w:color="C0C0C0"/>
              <w:right w:val="single" w:sz="4" w:space="0" w:color="auto"/>
            </w:tcBorders>
            <w:shd w:val="clear" w:color="auto" w:fill="auto"/>
            <w:noWrap/>
            <w:hideMark/>
          </w:tcPr>
          <w:p w14:paraId="412F51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F462D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58F5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548CDE6"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8FD306F" w14:textId="77777777" w:rsidR="00412F4A" w:rsidRPr="00412F4A" w:rsidRDefault="00412F4A" w:rsidP="00412F4A">
            <w:pPr>
              <w:rPr>
                <w:rFonts w:ascii="Arial" w:hAnsi="Arial" w:cs="Arial"/>
                <w:sz w:val="16"/>
                <w:szCs w:val="16"/>
              </w:rPr>
            </w:pPr>
            <w:r w:rsidRPr="00412F4A">
              <w:rPr>
                <w:rFonts w:ascii="Arial" w:hAnsi="Arial" w:cs="Arial"/>
                <w:sz w:val="16"/>
                <w:szCs w:val="16"/>
              </w:rPr>
              <w:t>81771</w:t>
            </w:r>
          </w:p>
        </w:tc>
        <w:tc>
          <w:tcPr>
            <w:tcW w:w="5150" w:type="dxa"/>
            <w:tcBorders>
              <w:top w:val="nil"/>
              <w:left w:val="nil"/>
              <w:bottom w:val="single" w:sz="4" w:space="0" w:color="C0C0C0"/>
              <w:right w:val="single" w:sz="4" w:space="0" w:color="auto"/>
            </w:tcBorders>
            <w:shd w:val="clear" w:color="auto" w:fill="auto"/>
            <w:hideMark/>
          </w:tcPr>
          <w:p w14:paraId="1437D430"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izvanproračunskim korisnicima županijskih, gradskih i općinskih proračuna - kratkoročni</w:t>
            </w:r>
          </w:p>
        </w:tc>
        <w:tc>
          <w:tcPr>
            <w:tcW w:w="567" w:type="dxa"/>
            <w:tcBorders>
              <w:top w:val="nil"/>
              <w:left w:val="nil"/>
              <w:bottom w:val="single" w:sz="4" w:space="0" w:color="C0C0C0"/>
              <w:right w:val="single" w:sz="4" w:space="0" w:color="auto"/>
            </w:tcBorders>
            <w:shd w:val="clear" w:color="auto" w:fill="auto"/>
            <w:hideMark/>
          </w:tcPr>
          <w:p w14:paraId="3CD4025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863</w:t>
            </w:r>
          </w:p>
        </w:tc>
        <w:tc>
          <w:tcPr>
            <w:tcW w:w="1276" w:type="dxa"/>
            <w:tcBorders>
              <w:top w:val="nil"/>
              <w:left w:val="nil"/>
              <w:bottom w:val="single" w:sz="4" w:space="0" w:color="C0C0C0"/>
              <w:right w:val="single" w:sz="4" w:space="0" w:color="auto"/>
            </w:tcBorders>
            <w:shd w:val="clear" w:color="auto" w:fill="auto"/>
            <w:noWrap/>
            <w:hideMark/>
          </w:tcPr>
          <w:p w14:paraId="2C699E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AFF67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333CC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90156A6"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50FE6CA" w14:textId="77777777" w:rsidR="00412F4A" w:rsidRPr="00412F4A" w:rsidRDefault="00412F4A" w:rsidP="00412F4A">
            <w:pPr>
              <w:rPr>
                <w:rFonts w:ascii="Arial" w:hAnsi="Arial" w:cs="Arial"/>
                <w:sz w:val="16"/>
                <w:szCs w:val="16"/>
              </w:rPr>
            </w:pPr>
            <w:r w:rsidRPr="00412F4A">
              <w:rPr>
                <w:rFonts w:ascii="Arial" w:hAnsi="Arial" w:cs="Arial"/>
                <w:sz w:val="16"/>
                <w:szCs w:val="16"/>
              </w:rPr>
              <w:t>81772</w:t>
            </w:r>
          </w:p>
        </w:tc>
        <w:tc>
          <w:tcPr>
            <w:tcW w:w="5150" w:type="dxa"/>
            <w:tcBorders>
              <w:top w:val="nil"/>
              <w:left w:val="nil"/>
              <w:bottom w:val="single" w:sz="4" w:space="0" w:color="C0C0C0"/>
              <w:right w:val="single" w:sz="4" w:space="0" w:color="auto"/>
            </w:tcBorders>
            <w:shd w:val="clear" w:color="auto" w:fill="auto"/>
            <w:hideMark/>
          </w:tcPr>
          <w:p w14:paraId="2E15C55A"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izvanproračunskim korisnicima županijskih, gradskih i općinskih proračuna - dugoročni</w:t>
            </w:r>
          </w:p>
        </w:tc>
        <w:tc>
          <w:tcPr>
            <w:tcW w:w="567" w:type="dxa"/>
            <w:tcBorders>
              <w:top w:val="nil"/>
              <w:left w:val="nil"/>
              <w:bottom w:val="single" w:sz="4" w:space="0" w:color="C0C0C0"/>
              <w:right w:val="single" w:sz="4" w:space="0" w:color="auto"/>
            </w:tcBorders>
            <w:shd w:val="clear" w:color="auto" w:fill="auto"/>
            <w:hideMark/>
          </w:tcPr>
          <w:p w14:paraId="1440CBB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864</w:t>
            </w:r>
          </w:p>
        </w:tc>
        <w:tc>
          <w:tcPr>
            <w:tcW w:w="1276" w:type="dxa"/>
            <w:tcBorders>
              <w:top w:val="nil"/>
              <w:left w:val="nil"/>
              <w:bottom w:val="single" w:sz="4" w:space="0" w:color="C0C0C0"/>
              <w:right w:val="single" w:sz="4" w:space="0" w:color="auto"/>
            </w:tcBorders>
            <w:shd w:val="clear" w:color="auto" w:fill="auto"/>
            <w:noWrap/>
            <w:hideMark/>
          </w:tcPr>
          <w:p w14:paraId="14D4D46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E607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AA78E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F4E068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65F48D" w14:textId="77777777" w:rsidR="00412F4A" w:rsidRPr="00412F4A" w:rsidRDefault="00412F4A" w:rsidP="00412F4A">
            <w:pPr>
              <w:rPr>
                <w:rFonts w:ascii="Arial" w:hAnsi="Arial" w:cs="Arial"/>
                <w:sz w:val="16"/>
                <w:szCs w:val="16"/>
              </w:rPr>
            </w:pPr>
            <w:r w:rsidRPr="00412F4A">
              <w:rPr>
                <w:rFonts w:ascii="Arial" w:hAnsi="Arial" w:cs="Arial"/>
                <w:sz w:val="16"/>
                <w:szCs w:val="16"/>
              </w:rPr>
              <w:t>82412</w:t>
            </w:r>
          </w:p>
        </w:tc>
        <w:tc>
          <w:tcPr>
            <w:tcW w:w="5150" w:type="dxa"/>
            <w:tcBorders>
              <w:top w:val="nil"/>
              <w:left w:val="nil"/>
              <w:bottom w:val="single" w:sz="4" w:space="0" w:color="C0C0C0"/>
              <w:right w:val="single" w:sz="4" w:space="0" w:color="auto"/>
            </w:tcBorders>
            <w:shd w:val="clear" w:color="auto" w:fill="auto"/>
            <w:hideMark/>
          </w:tcPr>
          <w:p w14:paraId="79637B51" w14:textId="77777777" w:rsidR="00412F4A" w:rsidRPr="00412F4A" w:rsidRDefault="00412F4A" w:rsidP="00412F4A">
            <w:pPr>
              <w:rPr>
                <w:rFonts w:ascii="Arial" w:hAnsi="Arial" w:cs="Arial"/>
                <w:sz w:val="16"/>
                <w:szCs w:val="16"/>
              </w:rPr>
            </w:pPr>
            <w:r w:rsidRPr="00412F4A">
              <w:rPr>
                <w:rFonts w:ascii="Arial" w:hAnsi="Arial" w:cs="Arial"/>
                <w:sz w:val="16"/>
                <w:szCs w:val="16"/>
              </w:rPr>
              <w:t>Ostali vrijednosni papiri - tuzemni - dugoročni</w:t>
            </w:r>
          </w:p>
        </w:tc>
        <w:tc>
          <w:tcPr>
            <w:tcW w:w="567" w:type="dxa"/>
            <w:tcBorders>
              <w:top w:val="nil"/>
              <w:left w:val="nil"/>
              <w:bottom w:val="single" w:sz="4" w:space="0" w:color="C0C0C0"/>
              <w:right w:val="single" w:sz="4" w:space="0" w:color="auto"/>
            </w:tcBorders>
            <w:shd w:val="clear" w:color="auto" w:fill="auto"/>
            <w:hideMark/>
          </w:tcPr>
          <w:p w14:paraId="787ED82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865</w:t>
            </w:r>
          </w:p>
        </w:tc>
        <w:tc>
          <w:tcPr>
            <w:tcW w:w="1276" w:type="dxa"/>
            <w:tcBorders>
              <w:top w:val="nil"/>
              <w:left w:val="nil"/>
              <w:bottom w:val="single" w:sz="4" w:space="0" w:color="C0C0C0"/>
              <w:right w:val="single" w:sz="4" w:space="0" w:color="auto"/>
            </w:tcBorders>
            <w:shd w:val="clear" w:color="auto" w:fill="auto"/>
            <w:noWrap/>
            <w:hideMark/>
          </w:tcPr>
          <w:p w14:paraId="3537F2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E6546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E4099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19AB8A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F5DAEB5" w14:textId="77777777" w:rsidR="00412F4A" w:rsidRPr="00412F4A" w:rsidRDefault="00412F4A" w:rsidP="00412F4A">
            <w:pPr>
              <w:rPr>
                <w:rFonts w:ascii="Arial" w:hAnsi="Arial" w:cs="Arial"/>
                <w:sz w:val="16"/>
                <w:szCs w:val="16"/>
              </w:rPr>
            </w:pPr>
            <w:r w:rsidRPr="00412F4A">
              <w:rPr>
                <w:rFonts w:ascii="Arial" w:hAnsi="Arial" w:cs="Arial"/>
                <w:sz w:val="16"/>
                <w:szCs w:val="16"/>
              </w:rPr>
              <w:t>84132</w:t>
            </w:r>
          </w:p>
        </w:tc>
        <w:tc>
          <w:tcPr>
            <w:tcW w:w="5150" w:type="dxa"/>
            <w:tcBorders>
              <w:top w:val="nil"/>
              <w:left w:val="nil"/>
              <w:bottom w:val="single" w:sz="4" w:space="0" w:color="C0C0C0"/>
              <w:right w:val="single" w:sz="4" w:space="0" w:color="auto"/>
            </w:tcBorders>
            <w:shd w:val="clear" w:color="auto" w:fill="auto"/>
            <w:hideMark/>
          </w:tcPr>
          <w:p w14:paraId="18040FAD"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međunarodnih organizacija - dugoročni</w:t>
            </w:r>
          </w:p>
        </w:tc>
        <w:tc>
          <w:tcPr>
            <w:tcW w:w="567" w:type="dxa"/>
            <w:tcBorders>
              <w:top w:val="nil"/>
              <w:left w:val="nil"/>
              <w:bottom w:val="single" w:sz="4" w:space="0" w:color="C0C0C0"/>
              <w:right w:val="single" w:sz="4" w:space="0" w:color="auto"/>
            </w:tcBorders>
            <w:shd w:val="clear" w:color="auto" w:fill="auto"/>
            <w:hideMark/>
          </w:tcPr>
          <w:p w14:paraId="6EDA22F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866</w:t>
            </w:r>
          </w:p>
        </w:tc>
        <w:tc>
          <w:tcPr>
            <w:tcW w:w="1276" w:type="dxa"/>
            <w:tcBorders>
              <w:top w:val="nil"/>
              <w:left w:val="nil"/>
              <w:bottom w:val="single" w:sz="4" w:space="0" w:color="C0C0C0"/>
              <w:right w:val="single" w:sz="4" w:space="0" w:color="auto"/>
            </w:tcBorders>
            <w:shd w:val="clear" w:color="auto" w:fill="auto"/>
            <w:noWrap/>
            <w:hideMark/>
          </w:tcPr>
          <w:p w14:paraId="417CED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0BB73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64.862.238</w:t>
            </w:r>
          </w:p>
        </w:tc>
        <w:tc>
          <w:tcPr>
            <w:tcW w:w="886" w:type="dxa"/>
            <w:tcBorders>
              <w:top w:val="nil"/>
              <w:left w:val="nil"/>
              <w:bottom w:val="single" w:sz="4" w:space="0" w:color="C0C0C0"/>
              <w:right w:val="single" w:sz="4" w:space="0" w:color="auto"/>
            </w:tcBorders>
            <w:shd w:val="clear" w:color="auto" w:fill="auto"/>
            <w:noWrap/>
            <w:hideMark/>
          </w:tcPr>
          <w:p w14:paraId="6241CE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66F385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7A97C3B" w14:textId="77777777" w:rsidR="00412F4A" w:rsidRPr="00412F4A" w:rsidRDefault="00412F4A" w:rsidP="00412F4A">
            <w:pPr>
              <w:rPr>
                <w:rFonts w:ascii="Arial" w:hAnsi="Arial" w:cs="Arial"/>
                <w:sz w:val="16"/>
                <w:szCs w:val="16"/>
              </w:rPr>
            </w:pPr>
            <w:r w:rsidRPr="00412F4A">
              <w:rPr>
                <w:rFonts w:ascii="Arial" w:hAnsi="Arial" w:cs="Arial"/>
                <w:sz w:val="16"/>
                <w:szCs w:val="16"/>
              </w:rPr>
              <w:t>84142</w:t>
            </w:r>
          </w:p>
        </w:tc>
        <w:tc>
          <w:tcPr>
            <w:tcW w:w="5150" w:type="dxa"/>
            <w:tcBorders>
              <w:top w:val="nil"/>
              <w:left w:val="nil"/>
              <w:bottom w:val="single" w:sz="4" w:space="0" w:color="C0C0C0"/>
              <w:right w:val="single" w:sz="4" w:space="0" w:color="auto"/>
            </w:tcBorders>
            <w:shd w:val="clear" w:color="auto" w:fill="auto"/>
            <w:hideMark/>
          </w:tcPr>
          <w:p w14:paraId="3C0FE6C9"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i zajmovi od institucija i tijela EU - dugoročni</w:t>
            </w:r>
          </w:p>
        </w:tc>
        <w:tc>
          <w:tcPr>
            <w:tcW w:w="567" w:type="dxa"/>
            <w:tcBorders>
              <w:top w:val="nil"/>
              <w:left w:val="nil"/>
              <w:bottom w:val="single" w:sz="4" w:space="0" w:color="C0C0C0"/>
              <w:right w:val="single" w:sz="4" w:space="0" w:color="auto"/>
            </w:tcBorders>
            <w:shd w:val="clear" w:color="auto" w:fill="auto"/>
            <w:hideMark/>
          </w:tcPr>
          <w:p w14:paraId="4915708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867</w:t>
            </w:r>
          </w:p>
        </w:tc>
        <w:tc>
          <w:tcPr>
            <w:tcW w:w="1276" w:type="dxa"/>
            <w:tcBorders>
              <w:top w:val="nil"/>
              <w:left w:val="nil"/>
              <w:bottom w:val="single" w:sz="4" w:space="0" w:color="C0C0C0"/>
              <w:right w:val="single" w:sz="4" w:space="0" w:color="auto"/>
            </w:tcBorders>
            <w:shd w:val="clear" w:color="auto" w:fill="auto"/>
            <w:noWrap/>
            <w:hideMark/>
          </w:tcPr>
          <w:p w14:paraId="568ADE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87898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573617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338BC9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3D17C8F" w14:textId="77777777" w:rsidR="00412F4A" w:rsidRPr="00412F4A" w:rsidRDefault="00412F4A" w:rsidP="00412F4A">
            <w:pPr>
              <w:rPr>
                <w:rFonts w:ascii="Arial" w:hAnsi="Arial" w:cs="Arial"/>
                <w:sz w:val="16"/>
                <w:szCs w:val="16"/>
              </w:rPr>
            </w:pPr>
            <w:r w:rsidRPr="00412F4A">
              <w:rPr>
                <w:rFonts w:ascii="Arial" w:hAnsi="Arial" w:cs="Arial"/>
                <w:sz w:val="16"/>
                <w:szCs w:val="16"/>
              </w:rPr>
              <w:t>84152</w:t>
            </w:r>
          </w:p>
        </w:tc>
        <w:tc>
          <w:tcPr>
            <w:tcW w:w="5150" w:type="dxa"/>
            <w:tcBorders>
              <w:top w:val="nil"/>
              <w:left w:val="nil"/>
              <w:bottom w:val="single" w:sz="4" w:space="0" w:color="C0C0C0"/>
              <w:right w:val="single" w:sz="4" w:space="0" w:color="auto"/>
            </w:tcBorders>
            <w:shd w:val="clear" w:color="auto" w:fill="auto"/>
            <w:hideMark/>
          </w:tcPr>
          <w:p w14:paraId="66A445B3"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inozemnih vlada u EU - dugoročni</w:t>
            </w:r>
          </w:p>
        </w:tc>
        <w:tc>
          <w:tcPr>
            <w:tcW w:w="567" w:type="dxa"/>
            <w:tcBorders>
              <w:top w:val="nil"/>
              <w:left w:val="nil"/>
              <w:bottom w:val="single" w:sz="4" w:space="0" w:color="C0C0C0"/>
              <w:right w:val="single" w:sz="4" w:space="0" w:color="auto"/>
            </w:tcBorders>
            <w:shd w:val="clear" w:color="auto" w:fill="auto"/>
            <w:hideMark/>
          </w:tcPr>
          <w:p w14:paraId="4712D65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868</w:t>
            </w:r>
          </w:p>
        </w:tc>
        <w:tc>
          <w:tcPr>
            <w:tcW w:w="1276" w:type="dxa"/>
            <w:tcBorders>
              <w:top w:val="nil"/>
              <w:left w:val="nil"/>
              <w:bottom w:val="single" w:sz="4" w:space="0" w:color="C0C0C0"/>
              <w:right w:val="single" w:sz="4" w:space="0" w:color="auto"/>
            </w:tcBorders>
            <w:shd w:val="clear" w:color="auto" w:fill="auto"/>
            <w:noWrap/>
            <w:hideMark/>
          </w:tcPr>
          <w:p w14:paraId="38B6B5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44BC86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A54D3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AF6DD5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2A83A15" w14:textId="77777777" w:rsidR="00412F4A" w:rsidRPr="00412F4A" w:rsidRDefault="00412F4A" w:rsidP="00412F4A">
            <w:pPr>
              <w:rPr>
                <w:rFonts w:ascii="Arial" w:hAnsi="Arial" w:cs="Arial"/>
                <w:sz w:val="16"/>
                <w:szCs w:val="16"/>
              </w:rPr>
            </w:pPr>
            <w:r w:rsidRPr="00412F4A">
              <w:rPr>
                <w:rFonts w:ascii="Arial" w:hAnsi="Arial" w:cs="Arial"/>
                <w:sz w:val="16"/>
                <w:szCs w:val="16"/>
              </w:rPr>
              <w:t>84162</w:t>
            </w:r>
          </w:p>
        </w:tc>
        <w:tc>
          <w:tcPr>
            <w:tcW w:w="5150" w:type="dxa"/>
            <w:tcBorders>
              <w:top w:val="nil"/>
              <w:left w:val="nil"/>
              <w:bottom w:val="single" w:sz="4" w:space="0" w:color="C0C0C0"/>
              <w:right w:val="single" w:sz="4" w:space="0" w:color="auto"/>
            </w:tcBorders>
            <w:shd w:val="clear" w:color="auto" w:fill="auto"/>
            <w:hideMark/>
          </w:tcPr>
          <w:p w14:paraId="1AC9252D"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inozemnih vlada izvan EU - dugoročni</w:t>
            </w:r>
          </w:p>
        </w:tc>
        <w:tc>
          <w:tcPr>
            <w:tcW w:w="567" w:type="dxa"/>
            <w:tcBorders>
              <w:top w:val="nil"/>
              <w:left w:val="nil"/>
              <w:bottom w:val="single" w:sz="4" w:space="0" w:color="C0C0C0"/>
              <w:right w:val="single" w:sz="4" w:space="0" w:color="auto"/>
            </w:tcBorders>
            <w:shd w:val="clear" w:color="auto" w:fill="auto"/>
            <w:hideMark/>
          </w:tcPr>
          <w:p w14:paraId="31A3F84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869</w:t>
            </w:r>
          </w:p>
        </w:tc>
        <w:tc>
          <w:tcPr>
            <w:tcW w:w="1276" w:type="dxa"/>
            <w:tcBorders>
              <w:top w:val="nil"/>
              <w:left w:val="nil"/>
              <w:bottom w:val="single" w:sz="4" w:space="0" w:color="C0C0C0"/>
              <w:right w:val="single" w:sz="4" w:space="0" w:color="auto"/>
            </w:tcBorders>
            <w:shd w:val="clear" w:color="auto" w:fill="auto"/>
            <w:noWrap/>
            <w:hideMark/>
          </w:tcPr>
          <w:p w14:paraId="7A77A5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B0EB8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EC01B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86E536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B970F7A" w14:textId="77777777" w:rsidR="00412F4A" w:rsidRPr="00412F4A" w:rsidRDefault="00412F4A" w:rsidP="00412F4A">
            <w:pPr>
              <w:rPr>
                <w:rFonts w:ascii="Arial" w:hAnsi="Arial" w:cs="Arial"/>
                <w:sz w:val="16"/>
                <w:szCs w:val="16"/>
              </w:rPr>
            </w:pPr>
            <w:r w:rsidRPr="00412F4A">
              <w:rPr>
                <w:rFonts w:ascii="Arial" w:hAnsi="Arial" w:cs="Arial"/>
                <w:sz w:val="16"/>
                <w:szCs w:val="16"/>
              </w:rPr>
              <w:t>84221</w:t>
            </w:r>
          </w:p>
        </w:tc>
        <w:tc>
          <w:tcPr>
            <w:tcW w:w="5150" w:type="dxa"/>
            <w:tcBorders>
              <w:top w:val="nil"/>
              <w:left w:val="nil"/>
              <w:bottom w:val="single" w:sz="4" w:space="0" w:color="C0C0C0"/>
              <w:right w:val="single" w:sz="4" w:space="0" w:color="auto"/>
            </w:tcBorders>
            <w:shd w:val="clear" w:color="auto" w:fill="auto"/>
            <w:hideMark/>
          </w:tcPr>
          <w:p w14:paraId="2D399B3B"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od kreditnih institucija u javnom sektoru - kratkoročni</w:t>
            </w:r>
          </w:p>
        </w:tc>
        <w:tc>
          <w:tcPr>
            <w:tcW w:w="567" w:type="dxa"/>
            <w:tcBorders>
              <w:top w:val="nil"/>
              <w:left w:val="nil"/>
              <w:bottom w:val="single" w:sz="4" w:space="0" w:color="C0C0C0"/>
              <w:right w:val="single" w:sz="4" w:space="0" w:color="auto"/>
            </w:tcBorders>
            <w:shd w:val="clear" w:color="auto" w:fill="auto"/>
            <w:hideMark/>
          </w:tcPr>
          <w:p w14:paraId="1604ED1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870</w:t>
            </w:r>
          </w:p>
        </w:tc>
        <w:tc>
          <w:tcPr>
            <w:tcW w:w="1276" w:type="dxa"/>
            <w:tcBorders>
              <w:top w:val="nil"/>
              <w:left w:val="nil"/>
              <w:bottom w:val="single" w:sz="4" w:space="0" w:color="C0C0C0"/>
              <w:right w:val="single" w:sz="4" w:space="0" w:color="auto"/>
            </w:tcBorders>
            <w:shd w:val="clear" w:color="auto" w:fill="auto"/>
            <w:noWrap/>
            <w:hideMark/>
          </w:tcPr>
          <w:p w14:paraId="5608703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CC58D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1DEB9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AF0359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B81B5C2" w14:textId="77777777" w:rsidR="00412F4A" w:rsidRPr="00412F4A" w:rsidRDefault="00412F4A" w:rsidP="00412F4A">
            <w:pPr>
              <w:rPr>
                <w:rFonts w:ascii="Arial" w:hAnsi="Arial" w:cs="Arial"/>
                <w:sz w:val="16"/>
                <w:szCs w:val="16"/>
              </w:rPr>
            </w:pPr>
            <w:r w:rsidRPr="00412F4A">
              <w:rPr>
                <w:rFonts w:ascii="Arial" w:hAnsi="Arial" w:cs="Arial"/>
                <w:sz w:val="16"/>
                <w:szCs w:val="16"/>
              </w:rPr>
              <w:t>84222</w:t>
            </w:r>
          </w:p>
        </w:tc>
        <w:tc>
          <w:tcPr>
            <w:tcW w:w="5150" w:type="dxa"/>
            <w:tcBorders>
              <w:top w:val="nil"/>
              <w:left w:val="nil"/>
              <w:bottom w:val="single" w:sz="4" w:space="0" w:color="C0C0C0"/>
              <w:right w:val="single" w:sz="4" w:space="0" w:color="auto"/>
            </w:tcBorders>
            <w:shd w:val="clear" w:color="auto" w:fill="auto"/>
            <w:hideMark/>
          </w:tcPr>
          <w:p w14:paraId="3A26C78B"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od kreditnih institucija u javnom sektoru - dugoročni</w:t>
            </w:r>
          </w:p>
        </w:tc>
        <w:tc>
          <w:tcPr>
            <w:tcW w:w="567" w:type="dxa"/>
            <w:tcBorders>
              <w:top w:val="nil"/>
              <w:left w:val="nil"/>
              <w:bottom w:val="single" w:sz="4" w:space="0" w:color="C0C0C0"/>
              <w:right w:val="single" w:sz="4" w:space="0" w:color="auto"/>
            </w:tcBorders>
            <w:shd w:val="clear" w:color="auto" w:fill="auto"/>
            <w:hideMark/>
          </w:tcPr>
          <w:p w14:paraId="7CC1E0E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871</w:t>
            </w:r>
          </w:p>
        </w:tc>
        <w:tc>
          <w:tcPr>
            <w:tcW w:w="1276" w:type="dxa"/>
            <w:tcBorders>
              <w:top w:val="nil"/>
              <w:left w:val="nil"/>
              <w:bottom w:val="single" w:sz="4" w:space="0" w:color="C0C0C0"/>
              <w:right w:val="single" w:sz="4" w:space="0" w:color="auto"/>
            </w:tcBorders>
            <w:shd w:val="clear" w:color="auto" w:fill="auto"/>
            <w:noWrap/>
            <w:hideMark/>
          </w:tcPr>
          <w:p w14:paraId="34DE14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6B4F7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77628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3B5A8B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C45BE1F" w14:textId="77777777" w:rsidR="00412F4A" w:rsidRPr="00412F4A" w:rsidRDefault="00412F4A" w:rsidP="00412F4A">
            <w:pPr>
              <w:rPr>
                <w:rFonts w:ascii="Arial" w:hAnsi="Arial" w:cs="Arial"/>
                <w:sz w:val="16"/>
                <w:szCs w:val="16"/>
              </w:rPr>
            </w:pPr>
            <w:r w:rsidRPr="00412F4A">
              <w:rPr>
                <w:rFonts w:ascii="Arial" w:hAnsi="Arial" w:cs="Arial"/>
                <w:sz w:val="16"/>
                <w:szCs w:val="16"/>
              </w:rPr>
              <w:t>84223</w:t>
            </w:r>
          </w:p>
        </w:tc>
        <w:tc>
          <w:tcPr>
            <w:tcW w:w="5150" w:type="dxa"/>
            <w:tcBorders>
              <w:top w:val="nil"/>
              <w:left w:val="nil"/>
              <w:bottom w:val="single" w:sz="4" w:space="0" w:color="C0C0C0"/>
              <w:right w:val="single" w:sz="4" w:space="0" w:color="auto"/>
            </w:tcBorders>
            <w:shd w:val="clear" w:color="auto" w:fill="auto"/>
            <w:hideMark/>
          </w:tcPr>
          <w:p w14:paraId="4A9B8F4A"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financijski leasing od kreditnih institucija u javnom sektoru</w:t>
            </w:r>
          </w:p>
        </w:tc>
        <w:tc>
          <w:tcPr>
            <w:tcW w:w="567" w:type="dxa"/>
            <w:tcBorders>
              <w:top w:val="nil"/>
              <w:left w:val="nil"/>
              <w:bottom w:val="single" w:sz="4" w:space="0" w:color="C0C0C0"/>
              <w:right w:val="single" w:sz="4" w:space="0" w:color="auto"/>
            </w:tcBorders>
            <w:shd w:val="clear" w:color="auto" w:fill="auto"/>
            <w:hideMark/>
          </w:tcPr>
          <w:p w14:paraId="4CD4F69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872</w:t>
            </w:r>
          </w:p>
        </w:tc>
        <w:tc>
          <w:tcPr>
            <w:tcW w:w="1276" w:type="dxa"/>
            <w:tcBorders>
              <w:top w:val="nil"/>
              <w:left w:val="nil"/>
              <w:bottom w:val="single" w:sz="4" w:space="0" w:color="C0C0C0"/>
              <w:right w:val="single" w:sz="4" w:space="0" w:color="auto"/>
            </w:tcBorders>
            <w:shd w:val="clear" w:color="auto" w:fill="auto"/>
            <w:noWrap/>
            <w:hideMark/>
          </w:tcPr>
          <w:p w14:paraId="210561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6722A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4D829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FADB3C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B167FB2" w14:textId="77777777" w:rsidR="00412F4A" w:rsidRPr="00412F4A" w:rsidRDefault="00412F4A" w:rsidP="00412F4A">
            <w:pPr>
              <w:rPr>
                <w:rFonts w:ascii="Arial" w:hAnsi="Arial" w:cs="Arial"/>
                <w:sz w:val="16"/>
                <w:szCs w:val="16"/>
              </w:rPr>
            </w:pPr>
            <w:r w:rsidRPr="00412F4A">
              <w:rPr>
                <w:rFonts w:ascii="Arial" w:hAnsi="Arial" w:cs="Arial"/>
                <w:sz w:val="16"/>
                <w:szCs w:val="16"/>
              </w:rPr>
              <w:t>84232</w:t>
            </w:r>
          </w:p>
        </w:tc>
        <w:tc>
          <w:tcPr>
            <w:tcW w:w="5150" w:type="dxa"/>
            <w:tcBorders>
              <w:top w:val="nil"/>
              <w:left w:val="nil"/>
              <w:bottom w:val="single" w:sz="4" w:space="0" w:color="C0C0C0"/>
              <w:right w:val="single" w:sz="4" w:space="0" w:color="auto"/>
            </w:tcBorders>
            <w:shd w:val="clear" w:color="auto" w:fill="auto"/>
            <w:hideMark/>
          </w:tcPr>
          <w:p w14:paraId="092DBC3D"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osiguravajućih društava u javnom sektoru - dugoročni</w:t>
            </w:r>
          </w:p>
        </w:tc>
        <w:tc>
          <w:tcPr>
            <w:tcW w:w="567" w:type="dxa"/>
            <w:tcBorders>
              <w:top w:val="nil"/>
              <w:left w:val="nil"/>
              <w:bottom w:val="single" w:sz="4" w:space="0" w:color="C0C0C0"/>
              <w:right w:val="single" w:sz="4" w:space="0" w:color="auto"/>
            </w:tcBorders>
            <w:shd w:val="clear" w:color="auto" w:fill="auto"/>
            <w:hideMark/>
          </w:tcPr>
          <w:p w14:paraId="3A9B2B3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873</w:t>
            </w:r>
          </w:p>
        </w:tc>
        <w:tc>
          <w:tcPr>
            <w:tcW w:w="1276" w:type="dxa"/>
            <w:tcBorders>
              <w:top w:val="nil"/>
              <w:left w:val="nil"/>
              <w:bottom w:val="single" w:sz="4" w:space="0" w:color="C0C0C0"/>
              <w:right w:val="single" w:sz="4" w:space="0" w:color="auto"/>
            </w:tcBorders>
            <w:shd w:val="clear" w:color="auto" w:fill="auto"/>
            <w:noWrap/>
            <w:hideMark/>
          </w:tcPr>
          <w:p w14:paraId="6DD548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A57A5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F80EA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E883DF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5D6E064" w14:textId="77777777" w:rsidR="00412F4A" w:rsidRPr="00412F4A" w:rsidRDefault="00412F4A" w:rsidP="00412F4A">
            <w:pPr>
              <w:rPr>
                <w:rFonts w:ascii="Arial" w:hAnsi="Arial" w:cs="Arial"/>
                <w:sz w:val="16"/>
                <w:szCs w:val="16"/>
              </w:rPr>
            </w:pPr>
            <w:r w:rsidRPr="00412F4A">
              <w:rPr>
                <w:rFonts w:ascii="Arial" w:hAnsi="Arial" w:cs="Arial"/>
                <w:sz w:val="16"/>
                <w:szCs w:val="16"/>
              </w:rPr>
              <w:t>84242</w:t>
            </w:r>
          </w:p>
        </w:tc>
        <w:tc>
          <w:tcPr>
            <w:tcW w:w="5150" w:type="dxa"/>
            <w:tcBorders>
              <w:top w:val="nil"/>
              <w:left w:val="nil"/>
              <w:bottom w:val="single" w:sz="4" w:space="0" w:color="C0C0C0"/>
              <w:right w:val="single" w:sz="4" w:space="0" w:color="auto"/>
            </w:tcBorders>
            <w:shd w:val="clear" w:color="auto" w:fill="auto"/>
            <w:hideMark/>
          </w:tcPr>
          <w:p w14:paraId="6F6B22E8"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ostalih financijskih institucija u javnom sektoru - dugoročni</w:t>
            </w:r>
          </w:p>
        </w:tc>
        <w:tc>
          <w:tcPr>
            <w:tcW w:w="567" w:type="dxa"/>
            <w:tcBorders>
              <w:top w:val="nil"/>
              <w:left w:val="nil"/>
              <w:bottom w:val="single" w:sz="4" w:space="0" w:color="C0C0C0"/>
              <w:right w:val="single" w:sz="4" w:space="0" w:color="auto"/>
            </w:tcBorders>
            <w:shd w:val="clear" w:color="auto" w:fill="auto"/>
            <w:hideMark/>
          </w:tcPr>
          <w:p w14:paraId="7C27228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874</w:t>
            </w:r>
          </w:p>
        </w:tc>
        <w:tc>
          <w:tcPr>
            <w:tcW w:w="1276" w:type="dxa"/>
            <w:tcBorders>
              <w:top w:val="nil"/>
              <w:left w:val="nil"/>
              <w:bottom w:val="single" w:sz="4" w:space="0" w:color="C0C0C0"/>
              <w:right w:val="single" w:sz="4" w:space="0" w:color="auto"/>
            </w:tcBorders>
            <w:shd w:val="clear" w:color="auto" w:fill="auto"/>
            <w:noWrap/>
            <w:hideMark/>
          </w:tcPr>
          <w:p w14:paraId="046485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F6E3E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357E8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750E6E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BBD8253" w14:textId="77777777" w:rsidR="00412F4A" w:rsidRPr="00412F4A" w:rsidRDefault="00412F4A" w:rsidP="00412F4A">
            <w:pPr>
              <w:rPr>
                <w:rFonts w:ascii="Arial" w:hAnsi="Arial" w:cs="Arial"/>
                <w:sz w:val="16"/>
                <w:szCs w:val="16"/>
              </w:rPr>
            </w:pPr>
            <w:r w:rsidRPr="00412F4A">
              <w:rPr>
                <w:rFonts w:ascii="Arial" w:hAnsi="Arial" w:cs="Arial"/>
                <w:sz w:val="16"/>
                <w:szCs w:val="16"/>
              </w:rPr>
              <w:t>84243</w:t>
            </w:r>
          </w:p>
        </w:tc>
        <w:tc>
          <w:tcPr>
            <w:tcW w:w="5150" w:type="dxa"/>
            <w:tcBorders>
              <w:top w:val="nil"/>
              <w:left w:val="nil"/>
              <w:bottom w:val="single" w:sz="4" w:space="0" w:color="C0C0C0"/>
              <w:right w:val="single" w:sz="4" w:space="0" w:color="auto"/>
            </w:tcBorders>
            <w:shd w:val="clear" w:color="auto" w:fill="auto"/>
            <w:hideMark/>
          </w:tcPr>
          <w:p w14:paraId="003D64FA"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financijski leasing od ostalih financijskih institucija u javnom sektoru</w:t>
            </w:r>
          </w:p>
        </w:tc>
        <w:tc>
          <w:tcPr>
            <w:tcW w:w="567" w:type="dxa"/>
            <w:tcBorders>
              <w:top w:val="nil"/>
              <w:left w:val="nil"/>
              <w:bottom w:val="single" w:sz="4" w:space="0" w:color="C0C0C0"/>
              <w:right w:val="single" w:sz="4" w:space="0" w:color="auto"/>
            </w:tcBorders>
            <w:shd w:val="clear" w:color="auto" w:fill="auto"/>
            <w:hideMark/>
          </w:tcPr>
          <w:p w14:paraId="4E576E7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875</w:t>
            </w:r>
          </w:p>
        </w:tc>
        <w:tc>
          <w:tcPr>
            <w:tcW w:w="1276" w:type="dxa"/>
            <w:tcBorders>
              <w:top w:val="nil"/>
              <w:left w:val="nil"/>
              <w:bottom w:val="single" w:sz="4" w:space="0" w:color="C0C0C0"/>
              <w:right w:val="single" w:sz="4" w:space="0" w:color="auto"/>
            </w:tcBorders>
            <w:shd w:val="clear" w:color="auto" w:fill="auto"/>
            <w:noWrap/>
            <w:hideMark/>
          </w:tcPr>
          <w:p w14:paraId="0B3676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6F9A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B73DF7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BAD8DA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5B6B30A" w14:textId="77777777" w:rsidR="00412F4A" w:rsidRPr="00412F4A" w:rsidRDefault="00412F4A" w:rsidP="00412F4A">
            <w:pPr>
              <w:rPr>
                <w:rFonts w:ascii="Arial" w:hAnsi="Arial" w:cs="Arial"/>
                <w:sz w:val="16"/>
                <w:szCs w:val="16"/>
              </w:rPr>
            </w:pPr>
            <w:r w:rsidRPr="00412F4A">
              <w:rPr>
                <w:rFonts w:ascii="Arial" w:hAnsi="Arial" w:cs="Arial"/>
                <w:sz w:val="16"/>
                <w:szCs w:val="16"/>
              </w:rPr>
              <w:t>84312</w:t>
            </w:r>
          </w:p>
        </w:tc>
        <w:tc>
          <w:tcPr>
            <w:tcW w:w="5150" w:type="dxa"/>
            <w:tcBorders>
              <w:top w:val="nil"/>
              <w:left w:val="nil"/>
              <w:bottom w:val="single" w:sz="4" w:space="0" w:color="C0C0C0"/>
              <w:right w:val="single" w:sz="4" w:space="0" w:color="auto"/>
            </w:tcBorders>
            <w:shd w:val="clear" w:color="auto" w:fill="auto"/>
            <w:hideMark/>
          </w:tcPr>
          <w:p w14:paraId="1CFF43ED"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trgovačkih društava u javnom sektoru - dugoročni</w:t>
            </w:r>
          </w:p>
        </w:tc>
        <w:tc>
          <w:tcPr>
            <w:tcW w:w="567" w:type="dxa"/>
            <w:tcBorders>
              <w:top w:val="nil"/>
              <w:left w:val="nil"/>
              <w:bottom w:val="single" w:sz="4" w:space="0" w:color="C0C0C0"/>
              <w:right w:val="single" w:sz="4" w:space="0" w:color="auto"/>
            </w:tcBorders>
            <w:shd w:val="clear" w:color="auto" w:fill="auto"/>
            <w:hideMark/>
          </w:tcPr>
          <w:p w14:paraId="07DDA4E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876</w:t>
            </w:r>
          </w:p>
        </w:tc>
        <w:tc>
          <w:tcPr>
            <w:tcW w:w="1276" w:type="dxa"/>
            <w:tcBorders>
              <w:top w:val="nil"/>
              <w:left w:val="nil"/>
              <w:bottom w:val="single" w:sz="4" w:space="0" w:color="C0C0C0"/>
              <w:right w:val="single" w:sz="4" w:space="0" w:color="auto"/>
            </w:tcBorders>
            <w:shd w:val="clear" w:color="auto" w:fill="auto"/>
            <w:noWrap/>
            <w:hideMark/>
          </w:tcPr>
          <w:p w14:paraId="5D0C08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B048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E238E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FE5F08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C20C936" w14:textId="77777777" w:rsidR="00412F4A" w:rsidRPr="00412F4A" w:rsidRDefault="00412F4A" w:rsidP="00412F4A">
            <w:pPr>
              <w:rPr>
                <w:rFonts w:ascii="Arial" w:hAnsi="Arial" w:cs="Arial"/>
                <w:sz w:val="16"/>
                <w:szCs w:val="16"/>
              </w:rPr>
            </w:pPr>
            <w:r w:rsidRPr="00412F4A">
              <w:rPr>
                <w:rFonts w:ascii="Arial" w:hAnsi="Arial" w:cs="Arial"/>
                <w:sz w:val="16"/>
                <w:szCs w:val="16"/>
              </w:rPr>
              <w:t>84431</w:t>
            </w:r>
          </w:p>
        </w:tc>
        <w:tc>
          <w:tcPr>
            <w:tcW w:w="5150" w:type="dxa"/>
            <w:tcBorders>
              <w:top w:val="nil"/>
              <w:left w:val="nil"/>
              <w:bottom w:val="single" w:sz="4" w:space="0" w:color="C0C0C0"/>
              <w:right w:val="single" w:sz="4" w:space="0" w:color="auto"/>
            </w:tcBorders>
            <w:shd w:val="clear" w:color="auto" w:fill="auto"/>
            <w:hideMark/>
          </w:tcPr>
          <w:p w14:paraId="70D412A0"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od tuzemnih kreditnih institucija izvan javnog sektora - kratkoročni</w:t>
            </w:r>
          </w:p>
        </w:tc>
        <w:tc>
          <w:tcPr>
            <w:tcW w:w="567" w:type="dxa"/>
            <w:tcBorders>
              <w:top w:val="nil"/>
              <w:left w:val="nil"/>
              <w:bottom w:val="single" w:sz="4" w:space="0" w:color="C0C0C0"/>
              <w:right w:val="single" w:sz="4" w:space="0" w:color="auto"/>
            </w:tcBorders>
            <w:shd w:val="clear" w:color="auto" w:fill="auto"/>
            <w:hideMark/>
          </w:tcPr>
          <w:p w14:paraId="12DB878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877</w:t>
            </w:r>
          </w:p>
        </w:tc>
        <w:tc>
          <w:tcPr>
            <w:tcW w:w="1276" w:type="dxa"/>
            <w:tcBorders>
              <w:top w:val="nil"/>
              <w:left w:val="nil"/>
              <w:bottom w:val="single" w:sz="4" w:space="0" w:color="C0C0C0"/>
              <w:right w:val="single" w:sz="4" w:space="0" w:color="auto"/>
            </w:tcBorders>
            <w:shd w:val="clear" w:color="auto" w:fill="auto"/>
            <w:noWrap/>
            <w:hideMark/>
          </w:tcPr>
          <w:p w14:paraId="0AEBF6C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966FF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F72BD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24C386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4A127D" w14:textId="77777777" w:rsidR="00412F4A" w:rsidRPr="00412F4A" w:rsidRDefault="00412F4A" w:rsidP="00412F4A">
            <w:pPr>
              <w:rPr>
                <w:rFonts w:ascii="Arial" w:hAnsi="Arial" w:cs="Arial"/>
                <w:sz w:val="16"/>
                <w:szCs w:val="16"/>
              </w:rPr>
            </w:pPr>
            <w:r w:rsidRPr="00412F4A">
              <w:rPr>
                <w:rFonts w:ascii="Arial" w:hAnsi="Arial" w:cs="Arial"/>
                <w:sz w:val="16"/>
                <w:szCs w:val="16"/>
              </w:rPr>
              <w:t>84432</w:t>
            </w:r>
          </w:p>
        </w:tc>
        <w:tc>
          <w:tcPr>
            <w:tcW w:w="5150" w:type="dxa"/>
            <w:tcBorders>
              <w:top w:val="nil"/>
              <w:left w:val="nil"/>
              <w:bottom w:val="single" w:sz="4" w:space="0" w:color="C0C0C0"/>
              <w:right w:val="single" w:sz="4" w:space="0" w:color="auto"/>
            </w:tcBorders>
            <w:shd w:val="clear" w:color="auto" w:fill="auto"/>
            <w:hideMark/>
          </w:tcPr>
          <w:p w14:paraId="4BB400E7"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od tuzemnih kreditnih institucija izvan javnog sektora - dugoročni</w:t>
            </w:r>
          </w:p>
        </w:tc>
        <w:tc>
          <w:tcPr>
            <w:tcW w:w="567" w:type="dxa"/>
            <w:tcBorders>
              <w:top w:val="nil"/>
              <w:left w:val="nil"/>
              <w:bottom w:val="single" w:sz="4" w:space="0" w:color="C0C0C0"/>
              <w:right w:val="single" w:sz="4" w:space="0" w:color="auto"/>
            </w:tcBorders>
            <w:shd w:val="clear" w:color="auto" w:fill="auto"/>
            <w:hideMark/>
          </w:tcPr>
          <w:p w14:paraId="5393804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878</w:t>
            </w:r>
          </w:p>
        </w:tc>
        <w:tc>
          <w:tcPr>
            <w:tcW w:w="1276" w:type="dxa"/>
            <w:tcBorders>
              <w:top w:val="nil"/>
              <w:left w:val="nil"/>
              <w:bottom w:val="single" w:sz="4" w:space="0" w:color="C0C0C0"/>
              <w:right w:val="single" w:sz="4" w:space="0" w:color="auto"/>
            </w:tcBorders>
            <w:shd w:val="clear" w:color="auto" w:fill="auto"/>
            <w:noWrap/>
            <w:hideMark/>
          </w:tcPr>
          <w:p w14:paraId="5CADE76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6936E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0F0D5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C54DB7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11C5D38" w14:textId="77777777" w:rsidR="00412F4A" w:rsidRPr="00412F4A" w:rsidRDefault="00412F4A" w:rsidP="00412F4A">
            <w:pPr>
              <w:rPr>
                <w:rFonts w:ascii="Arial" w:hAnsi="Arial" w:cs="Arial"/>
                <w:sz w:val="16"/>
                <w:szCs w:val="16"/>
              </w:rPr>
            </w:pPr>
            <w:r w:rsidRPr="00412F4A">
              <w:rPr>
                <w:rFonts w:ascii="Arial" w:hAnsi="Arial" w:cs="Arial"/>
                <w:sz w:val="16"/>
                <w:szCs w:val="16"/>
              </w:rPr>
              <w:t>84433</w:t>
            </w:r>
          </w:p>
        </w:tc>
        <w:tc>
          <w:tcPr>
            <w:tcW w:w="5150" w:type="dxa"/>
            <w:tcBorders>
              <w:top w:val="nil"/>
              <w:left w:val="nil"/>
              <w:bottom w:val="single" w:sz="4" w:space="0" w:color="C0C0C0"/>
              <w:right w:val="single" w:sz="4" w:space="0" w:color="auto"/>
            </w:tcBorders>
            <w:shd w:val="clear" w:color="auto" w:fill="auto"/>
            <w:hideMark/>
          </w:tcPr>
          <w:p w14:paraId="18312814"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financijski leasing od tuzemnih kreditnih institucija izvan javnog sektora</w:t>
            </w:r>
          </w:p>
        </w:tc>
        <w:tc>
          <w:tcPr>
            <w:tcW w:w="567" w:type="dxa"/>
            <w:tcBorders>
              <w:top w:val="nil"/>
              <w:left w:val="nil"/>
              <w:bottom w:val="single" w:sz="4" w:space="0" w:color="C0C0C0"/>
              <w:right w:val="single" w:sz="4" w:space="0" w:color="auto"/>
            </w:tcBorders>
            <w:shd w:val="clear" w:color="auto" w:fill="auto"/>
            <w:hideMark/>
          </w:tcPr>
          <w:p w14:paraId="30DB4EF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879</w:t>
            </w:r>
          </w:p>
        </w:tc>
        <w:tc>
          <w:tcPr>
            <w:tcW w:w="1276" w:type="dxa"/>
            <w:tcBorders>
              <w:top w:val="nil"/>
              <w:left w:val="nil"/>
              <w:bottom w:val="single" w:sz="4" w:space="0" w:color="C0C0C0"/>
              <w:right w:val="single" w:sz="4" w:space="0" w:color="auto"/>
            </w:tcBorders>
            <w:shd w:val="clear" w:color="auto" w:fill="auto"/>
            <w:noWrap/>
            <w:hideMark/>
          </w:tcPr>
          <w:p w14:paraId="687179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459A0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3.671.250</w:t>
            </w:r>
          </w:p>
        </w:tc>
        <w:tc>
          <w:tcPr>
            <w:tcW w:w="886" w:type="dxa"/>
            <w:tcBorders>
              <w:top w:val="nil"/>
              <w:left w:val="nil"/>
              <w:bottom w:val="single" w:sz="4" w:space="0" w:color="C0C0C0"/>
              <w:right w:val="single" w:sz="4" w:space="0" w:color="auto"/>
            </w:tcBorders>
            <w:shd w:val="clear" w:color="auto" w:fill="auto"/>
            <w:noWrap/>
            <w:hideMark/>
          </w:tcPr>
          <w:p w14:paraId="5D7068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CEC385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E736FA5" w14:textId="77777777" w:rsidR="00412F4A" w:rsidRPr="00412F4A" w:rsidRDefault="00412F4A" w:rsidP="00412F4A">
            <w:pPr>
              <w:rPr>
                <w:rFonts w:ascii="Arial" w:hAnsi="Arial" w:cs="Arial"/>
                <w:sz w:val="16"/>
                <w:szCs w:val="16"/>
              </w:rPr>
            </w:pPr>
            <w:r w:rsidRPr="00412F4A">
              <w:rPr>
                <w:rFonts w:ascii="Arial" w:hAnsi="Arial" w:cs="Arial"/>
                <w:sz w:val="16"/>
                <w:szCs w:val="16"/>
              </w:rPr>
              <w:t>84442</w:t>
            </w:r>
          </w:p>
        </w:tc>
        <w:tc>
          <w:tcPr>
            <w:tcW w:w="5150" w:type="dxa"/>
            <w:tcBorders>
              <w:top w:val="nil"/>
              <w:left w:val="nil"/>
              <w:bottom w:val="single" w:sz="4" w:space="0" w:color="C0C0C0"/>
              <w:right w:val="single" w:sz="4" w:space="0" w:color="auto"/>
            </w:tcBorders>
            <w:shd w:val="clear" w:color="auto" w:fill="auto"/>
            <w:hideMark/>
          </w:tcPr>
          <w:p w14:paraId="4D8ECE81"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tuzemnih osiguravajućih društava izvan javnog sektora - dugoročni</w:t>
            </w:r>
          </w:p>
        </w:tc>
        <w:tc>
          <w:tcPr>
            <w:tcW w:w="567" w:type="dxa"/>
            <w:tcBorders>
              <w:top w:val="nil"/>
              <w:left w:val="nil"/>
              <w:bottom w:val="single" w:sz="4" w:space="0" w:color="C0C0C0"/>
              <w:right w:val="single" w:sz="4" w:space="0" w:color="auto"/>
            </w:tcBorders>
            <w:shd w:val="clear" w:color="auto" w:fill="auto"/>
            <w:hideMark/>
          </w:tcPr>
          <w:p w14:paraId="7A95023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880</w:t>
            </w:r>
          </w:p>
        </w:tc>
        <w:tc>
          <w:tcPr>
            <w:tcW w:w="1276" w:type="dxa"/>
            <w:tcBorders>
              <w:top w:val="nil"/>
              <w:left w:val="nil"/>
              <w:bottom w:val="single" w:sz="4" w:space="0" w:color="C0C0C0"/>
              <w:right w:val="single" w:sz="4" w:space="0" w:color="auto"/>
            </w:tcBorders>
            <w:shd w:val="clear" w:color="auto" w:fill="auto"/>
            <w:noWrap/>
            <w:hideMark/>
          </w:tcPr>
          <w:p w14:paraId="418363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8867B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A4B7C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E86AE73"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5D3B2FEF" w14:textId="77777777" w:rsidR="00412F4A" w:rsidRPr="00412F4A" w:rsidRDefault="00412F4A" w:rsidP="00412F4A">
            <w:pPr>
              <w:rPr>
                <w:rFonts w:ascii="Arial" w:hAnsi="Arial" w:cs="Arial"/>
                <w:sz w:val="16"/>
                <w:szCs w:val="16"/>
              </w:rPr>
            </w:pPr>
            <w:r w:rsidRPr="00412F4A">
              <w:rPr>
                <w:rFonts w:ascii="Arial" w:hAnsi="Arial" w:cs="Arial"/>
                <w:sz w:val="16"/>
                <w:szCs w:val="16"/>
              </w:rPr>
              <w:t>84452</w:t>
            </w:r>
          </w:p>
        </w:tc>
        <w:tc>
          <w:tcPr>
            <w:tcW w:w="5150" w:type="dxa"/>
            <w:tcBorders>
              <w:top w:val="nil"/>
              <w:left w:val="nil"/>
              <w:bottom w:val="single" w:sz="4" w:space="0" w:color="C0C0C0"/>
              <w:right w:val="single" w:sz="4" w:space="0" w:color="auto"/>
            </w:tcBorders>
            <w:shd w:val="clear" w:color="auto" w:fill="auto"/>
            <w:hideMark/>
          </w:tcPr>
          <w:p w14:paraId="42AAD019"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ostalih tuzemnih financijskih institucija izvan javnog sektora - dugoročni</w:t>
            </w:r>
          </w:p>
        </w:tc>
        <w:tc>
          <w:tcPr>
            <w:tcW w:w="567" w:type="dxa"/>
            <w:tcBorders>
              <w:top w:val="nil"/>
              <w:left w:val="nil"/>
              <w:bottom w:val="single" w:sz="4" w:space="0" w:color="C0C0C0"/>
              <w:right w:val="single" w:sz="4" w:space="0" w:color="auto"/>
            </w:tcBorders>
            <w:shd w:val="clear" w:color="auto" w:fill="auto"/>
            <w:hideMark/>
          </w:tcPr>
          <w:p w14:paraId="2DFE149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881</w:t>
            </w:r>
          </w:p>
        </w:tc>
        <w:tc>
          <w:tcPr>
            <w:tcW w:w="1276" w:type="dxa"/>
            <w:tcBorders>
              <w:top w:val="nil"/>
              <w:left w:val="nil"/>
              <w:bottom w:val="single" w:sz="4" w:space="0" w:color="C0C0C0"/>
              <w:right w:val="single" w:sz="4" w:space="0" w:color="auto"/>
            </w:tcBorders>
            <w:shd w:val="clear" w:color="auto" w:fill="auto"/>
            <w:noWrap/>
            <w:hideMark/>
          </w:tcPr>
          <w:p w14:paraId="0769BA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E22D1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8D781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84C596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FDF33B7" w14:textId="77777777" w:rsidR="00412F4A" w:rsidRPr="00412F4A" w:rsidRDefault="00412F4A" w:rsidP="00412F4A">
            <w:pPr>
              <w:rPr>
                <w:rFonts w:ascii="Arial" w:hAnsi="Arial" w:cs="Arial"/>
                <w:sz w:val="16"/>
                <w:szCs w:val="16"/>
              </w:rPr>
            </w:pPr>
            <w:r w:rsidRPr="00412F4A">
              <w:rPr>
                <w:rFonts w:ascii="Arial" w:hAnsi="Arial" w:cs="Arial"/>
                <w:sz w:val="16"/>
                <w:szCs w:val="16"/>
              </w:rPr>
              <w:t>84453</w:t>
            </w:r>
          </w:p>
        </w:tc>
        <w:tc>
          <w:tcPr>
            <w:tcW w:w="5150" w:type="dxa"/>
            <w:tcBorders>
              <w:top w:val="nil"/>
              <w:left w:val="nil"/>
              <w:bottom w:val="single" w:sz="4" w:space="0" w:color="C0C0C0"/>
              <w:right w:val="single" w:sz="4" w:space="0" w:color="auto"/>
            </w:tcBorders>
            <w:shd w:val="clear" w:color="auto" w:fill="auto"/>
            <w:noWrap/>
            <w:hideMark/>
          </w:tcPr>
          <w:p w14:paraId="20CFC754"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financijski leasing od ostalih tuzemnih financijskih institucija izvan javnog sektora</w:t>
            </w:r>
          </w:p>
        </w:tc>
        <w:tc>
          <w:tcPr>
            <w:tcW w:w="567" w:type="dxa"/>
            <w:tcBorders>
              <w:top w:val="nil"/>
              <w:left w:val="nil"/>
              <w:bottom w:val="single" w:sz="4" w:space="0" w:color="C0C0C0"/>
              <w:right w:val="single" w:sz="4" w:space="0" w:color="auto"/>
            </w:tcBorders>
            <w:shd w:val="clear" w:color="auto" w:fill="auto"/>
            <w:hideMark/>
          </w:tcPr>
          <w:p w14:paraId="5E1E9EC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882</w:t>
            </w:r>
          </w:p>
        </w:tc>
        <w:tc>
          <w:tcPr>
            <w:tcW w:w="1276" w:type="dxa"/>
            <w:tcBorders>
              <w:top w:val="nil"/>
              <w:left w:val="nil"/>
              <w:bottom w:val="single" w:sz="4" w:space="0" w:color="C0C0C0"/>
              <w:right w:val="single" w:sz="4" w:space="0" w:color="auto"/>
            </w:tcBorders>
            <w:shd w:val="clear" w:color="auto" w:fill="auto"/>
            <w:noWrap/>
            <w:hideMark/>
          </w:tcPr>
          <w:p w14:paraId="57BF35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D613D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672.271</w:t>
            </w:r>
          </w:p>
        </w:tc>
        <w:tc>
          <w:tcPr>
            <w:tcW w:w="886" w:type="dxa"/>
            <w:tcBorders>
              <w:top w:val="nil"/>
              <w:left w:val="nil"/>
              <w:bottom w:val="single" w:sz="4" w:space="0" w:color="C0C0C0"/>
              <w:right w:val="single" w:sz="4" w:space="0" w:color="auto"/>
            </w:tcBorders>
            <w:shd w:val="clear" w:color="auto" w:fill="auto"/>
            <w:noWrap/>
            <w:hideMark/>
          </w:tcPr>
          <w:p w14:paraId="76939F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42AC5F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40EA90C" w14:textId="77777777" w:rsidR="00412F4A" w:rsidRPr="00412F4A" w:rsidRDefault="00412F4A" w:rsidP="00412F4A">
            <w:pPr>
              <w:rPr>
                <w:rFonts w:ascii="Arial" w:hAnsi="Arial" w:cs="Arial"/>
                <w:sz w:val="16"/>
                <w:szCs w:val="16"/>
              </w:rPr>
            </w:pPr>
            <w:r w:rsidRPr="00412F4A">
              <w:rPr>
                <w:rFonts w:ascii="Arial" w:hAnsi="Arial" w:cs="Arial"/>
                <w:sz w:val="16"/>
                <w:szCs w:val="16"/>
              </w:rPr>
              <w:t>84461</w:t>
            </w:r>
          </w:p>
        </w:tc>
        <w:tc>
          <w:tcPr>
            <w:tcW w:w="5150" w:type="dxa"/>
            <w:tcBorders>
              <w:top w:val="nil"/>
              <w:left w:val="nil"/>
              <w:bottom w:val="single" w:sz="4" w:space="0" w:color="C0C0C0"/>
              <w:right w:val="single" w:sz="4" w:space="0" w:color="auto"/>
            </w:tcBorders>
            <w:shd w:val="clear" w:color="auto" w:fill="auto"/>
            <w:hideMark/>
          </w:tcPr>
          <w:p w14:paraId="01780908"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od inozemnih kreditnih institucija - kratkoročni</w:t>
            </w:r>
          </w:p>
        </w:tc>
        <w:tc>
          <w:tcPr>
            <w:tcW w:w="567" w:type="dxa"/>
            <w:tcBorders>
              <w:top w:val="nil"/>
              <w:left w:val="nil"/>
              <w:bottom w:val="single" w:sz="4" w:space="0" w:color="C0C0C0"/>
              <w:right w:val="single" w:sz="4" w:space="0" w:color="auto"/>
            </w:tcBorders>
            <w:shd w:val="clear" w:color="auto" w:fill="auto"/>
            <w:hideMark/>
          </w:tcPr>
          <w:p w14:paraId="74FF18F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883</w:t>
            </w:r>
          </w:p>
        </w:tc>
        <w:tc>
          <w:tcPr>
            <w:tcW w:w="1276" w:type="dxa"/>
            <w:tcBorders>
              <w:top w:val="nil"/>
              <w:left w:val="nil"/>
              <w:bottom w:val="single" w:sz="4" w:space="0" w:color="C0C0C0"/>
              <w:right w:val="single" w:sz="4" w:space="0" w:color="auto"/>
            </w:tcBorders>
            <w:shd w:val="clear" w:color="auto" w:fill="auto"/>
            <w:noWrap/>
            <w:hideMark/>
          </w:tcPr>
          <w:p w14:paraId="796D001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5A941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9393E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9AE817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7F974DD" w14:textId="77777777" w:rsidR="00412F4A" w:rsidRPr="00412F4A" w:rsidRDefault="00412F4A" w:rsidP="00412F4A">
            <w:pPr>
              <w:rPr>
                <w:rFonts w:ascii="Arial" w:hAnsi="Arial" w:cs="Arial"/>
                <w:sz w:val="16"/>
                <w:szCs w:val="16"/>
              </w:rPr>
            </w:pPr>
            <w:r w:rsidRPr="00412F4A">
              <w:rPr>
                <w:rFonts w:ascii="Arial" w:hAnsi="Arial" w:cs="Arial"/>
                <w:sz w:val="16"/>
                <w:szCs w:val="16"/>
              </w:rPr>
              <w:t>84462</w:t>
            </w:r>
          </w:p>
        </w:tc>
        <w:tc>
          <w:tcPr>
            <w:tcW w:w="5150" w:type="dxa"/>
            <w:tcBorders>
              <w:top w:val="nil"/>
              <w:left w:val="nil"/>
              <w:bottom w:val="single" w:sz="4" w:space="0" w:color="C0C0C0"/>
              <w:right w:val="single" w:sz="4" w:space="0" w:color="auto"/>
            </w:tcBorders>
            <w:shd w:val="clear" w:color="auto" w:fill="auto"/>
            <w:hideMark/>
          </w:tcPr>
          <w:p w14:paraId="48051DD9"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od inozemnih kreditnih institucija - dugoročni</w:t>
            </w:r>
          </w:p>
        </w:tc>
        <w:tc>
          <w:tcPr>
            <w:tcW w:w="567" w:type="dxa"/>
            <w:tcBorders>
              <w:top w:val="nil"/>
              <w:left w:val="nil"/>
              <w:bottom w:val="single" w:sz="4" w:space="0" w:color="C0C0C0"/>
              <w:right w:val="single" w:sz="4" w:space="0" w:color="auto"/>
            </w:tcBorders>
            <w:shd w:val="clear" w:color="auto" w:fill="auto"/>
            <w:hideMark/>
          </w:tcPr>
          <w:p w14:paraId="0756E65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884</w:t>
            </w:r>
          </w:p>
        </w:tc>
        <w:tc>
          <w:tcPr>
            <w:tcW w:w="1276" w:type="dxa"/>
            <w:tcBorders>
              <w:top w:val="nil"/>
              <w:left w:val="nil"/>
              <w:bottom w:val="single" w:sz="4" w:space="0" w:color="C0C0C0"/>
              <w:right w:val="single" w:sz="4" w:space="0" w:color="auto"/>
            </w:tcBorders>
            <w:shd w:val="clear" w:color="auto" w:fill="auto"/>
            <w:noWrap/>
            <w:hideMark/>
          </w:tcPr>
          <w:p w14:paraId="2BCEC5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67AFCE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7447E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9C51B8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6AA0AED" w14:textId="77777777" w:rsidR="00412F4A" w:rsidRPr="00412F4A" w:rsidRDefault="00412F4A" w:rsidP="00412F4A">
            <w:pPr>
              <w:rPr>
                <w:rFonts w:ascii="Arial" w:hAnsi="Arial" w:cs="Arial"/>
                <w:sz w:val="16"/>
                <w:szCs w:val="16"/>
              </w:rPr>
            </w:pPr>
            <w:r w:rsidRPr="00412F4A">
              <w:rPr>
                <w:rFonts w:ascii="Arial" w:hAnsi="Arial" w:cs="Arial"/>
                <w:sz w:val="16"/>
                <w:szCs w:val="16"/>
              </w:rPr>
              <w:t>84463</w:t>
            </w:r>
          </w:p>
        </w:tc>
        <w:tc>
          <w:tcPr>
            <w:tcW w:w="5150" w:type="dxa"/>
            <w:tcBorders>
              <w:top w:val="nil"/>
              <w:left w:val="nil"/>
              <w:bottom w:val="single" w:sz="4" w:space="0" w:color="C0C0C0"/>
              <w:right w:val="single" w:sz="4" w:space="0" w:color="auto"/>
            </w:tcBorders>
            <w:shd w:val="clear" w:color="auto" w:fill="auto"/>
            <w:hideMark/>
          </w:tcPr>
          <w:p w14:paraId="4471E543"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financijski leasing od inozemnih kreditnih institucija</w:t>
            </w:r>
          </w:p>
        </w:tc>
        <w:tc>
          <w:tcPr>
            <w:tcW w:w="567" w:type="dxa"/>
            <w:tcBorders>
              <w:top w:val="nil"/>
              <w:left w:val="nil"/>
              <w:bottom w:val="single" w:sz="4" w:space="0" w:color="C0C0C0"/>
              <w:right w:val="single" w:sz="4" w:space="0" w:color="auto"/>
            </w:tcBorders>
            <w:shd w:val="clear" w:color="auto" w:fill="auto"/>
            <w:hideMark/>
          </w:tcPr>
          <w:p w14:paraId="607519E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885</w:t>
            </w:r>
          </w:p>
        </w:tc>
        <w:tc>
          <w:tcPr>
            <w:tcW w:w="1276" w:type="dxa"/>
            <w:tcBorders>
              <w:top w:val="nil"/>
              <w:left w:val="nil"/>
              <w:bottom w:val="single" w:sz="4" w:space="0" w:color="C0C0C0"/>
              <w:right w:val="single" w:sz="4" w:space="0" w:color="auto"/>
            </w:tcBorders>
            <w:shd w:val="clear" w:color="auto" w:fill="auto"/>
            <w:noWrap/>
            <w:hideMark/>
          </w:tcPr>
          <w:p w14:paraId="076F6F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90B33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DB452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8292FF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9BCCFB3" w14:textId="77777777" w:rsidR="00412F4A" w:rsidRPr="00412F4A" w:rsidRDefault="00412F4A" w:rsidP="00412F4A">
            <w:pPr>
              <w:rPr>
                <w:rFonts w:ascii="Arial" w:hAnsi="Arial" w:cs="Arial"/>
                <w:sz w:val="16"/>
                <w:szCs w:val="16"/>
              </w:rPr>
            </w:pPr>
            <w:r w:rsidRPr="00412F4A">
              <w:rPr>
                <w:rFonts w:ascii="Arial" w:hAnsi="Arial" w:cs="Arial"/>
                <w:sz w:val="16"/>
                <w:szCs w:val="16"/>
              </w:rPr>
              <w:t>84472</w:t>
            </w:r>
          </w:p>
        </w:tc>
        <w:tc>
          <w:tcPr>
            <w:tcW w:w="5150" w:type="dxa"/>
            <w:tcBorders>
              <w:top w:val="nil"/>
              <w:left w:val="nil"/>
              <w:bottom w:val="single" w:sz="4" w:space="0" w:color="C0C0C0"/>
              <w:right w:val="single" w:sz="4" w:space="0" w:color="auto"/>
            </w:tcBorders>
            <w:shd w:val="clear" w:color="auto" w:fill="auto"/>
            <w:hideMark/>
          </w:tcPr>
          <w:p w14:paraId="2B78C378"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inozemnih osiguravajućih društava - dugoročni</w:t>
            </w:r>
          </w:p>
        </w:tc>
        <w:tc>
          <w:tcPr>
            <w:tcW w:w="567" w:type="dxa"/>
            <w:tcBorders>
              <w:top w:val="nil"/>
              <w:left w:val="nil"/>
              <w:bottom w:val="single" w:sz="4" w:space="0" w:color="C0C0C0"/>
              <w:right w:val="single" w:sz="4" w:space="0" w:color="auto"/>
            </w:tcBorders>
            <w:shd w:val="clear" w:color="auto" w:fill="auto"/>
            <w:hideMark/>
          </w:tcPr>
          <w:p w14:paraId="52EFAA5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886</w:t>
            </w:r>
          </w:p>
        </w:tc>
        <w:tc>
          <w:tcPr>
            <w:tcW w:w="1276" w:type="dxa"/>
            <w:tcBorders>
              <w:top w:val="nil"/>
              <w:left w:val="nil"/>
              <w:bottom w:val="single" w:sz="4" w:space="0" w:color="C0C0C0"/>
              <w:right w:val="single" w:sz="4" w:space="0" w:color="auto"/>
            </w:tcBorders>
            <w:shd w:val="clear" w:color="auto" w:fill="auto"/>
            <w:noWrap/>
            <w:hideMark/>
          </w:tcPr>
          <w:p w14:paraId="4F6673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86E4E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AB68C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216278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F22CA63" w14:textId="77777777" w:rsidR="00412F4A" w:rsidRPr="00412F4A" w:rsidRDefault="00412F4A" w:rsidP="00412F4A">
            <w:pPr>
              <w:rPr>
                <w:rFonts w:ascii="Arial" w:hAnsi="Arial" w:cs="Arial"/>
                <w:sz w:val="16"/>
                <w:szCs w:val="16"/>
              </w:rPr>
            </w:pPr>
            <w:r w:rsidRPr="00412F4A">
              <w:rPr>
                <w:rFonts w:ascii="Arial" w:hAnsi="Arial" w:cs="Arial"/>
                <w:sz w:val="16"/>
                <w:szCs w:val="16"/>
              </w:rPr>
              <w:t>84482</w:t>
            </w:r>
          </w:p>
        </w:tc>
        <w:tc>
          <w:tcPr>
            <w:tcW w:w="5150" w:type="dxa"/>
            <w:tcBorders>
              <w:top w:val="nil"/>
              <w:left w:val="nil"/>
              <w:bottom w:val="single" w:sz="4" w:space="0" w:color="C0C0C0"/>
              <w:right w:val="single" w:sz="4" w:space="0" w:color="auto"/>
            </w:tcBorders>
            <w:shd w:val="clear" w:color="auto" w:fill="auto"/>
            <w:hideMark/>
          </w:tcPr>
          <w:p w14:paraId="14BB0AC3"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ostalih inozemnih financijskih institucija - dugoročni</w:t>
            </w:r>
          </w:p>
        </w:tc>
        <w:tc>
          <w:tcPr>
            <w:tcW w:w="567" w:type="dxa"/>
            <w:tcBorders>
              <w:top w:val="nil"/>
              <w:left w:val="nil"/>
              <w:bottom w:val="single" w:sz="4" w:space="0" w:color="C0C0C0"/>
              <w:right w:val="single" w:sz="4" w:space="0" w:color="auto"/>
            </w:tcBorders>
            <w:shd w:val="clear" w:color="auto" w:fill="auto"/>
            <w:hideMark/>
          </w:tcPr>
          <w:p w14:paraId="6698A9A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887</w:t>
            </w:r>
          </w:p>
        </w:tc>
        <w:tc>
          <w:tcPr>
            <w:tcW w:w="1276" w:type="dxa"/>
            <w:tcBorders>
              <w:top w:val="nil"/>
              <w:left w:val="nil"/>
              <w:bottom w:val="single" w:sz="4" w:space="0" w:color="C0C0C0"/>
              <w:right w:val="single" w:sz="4" w:space="0" w:color="auto"/>
            </w:tcBorders>
            <w:shd w:val="clear" w:color="auto" w:fill="auto"/>
            <w:noWrap/>
            <w:hideMark/>
          </w:tcPr>
          <w:p w14:paraId="09B1BB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28211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E8A5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94EF84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6F6ADD8" w14:textId="77777777" w:rsidR="00412F4A" w:rsidRPr="00412F4A" w:rsidRDefault="00412F4A" w:rsidP="00412F4A">
            <w:pPr>
              <w:rPr>
                <w:rFonts w:ascii="Arial" w:hAnsi="Arial" w:cs="Arial"/>
                <w:sz w:val="16"/>
                <w:szCs w:val="16"/>
              </w:rPr>
            </w:pPr>
            <w:r w:rsidRPr="00412F4A">
              <w:rPr>
                <w:rFonts w:ascii="Arial" w:hAnsi="Arial" w:cs="Arial"/>
                <w:sz w:val="16"/>
                <w:szCs w:val="16"/>
              </w:rPr>
              <w:t>84483</w:t>
            </w:r>
          </w:p>
        </w:tc>
        <w:tc>
          <w:tcPr>
            <w:tcW w:w="5150" w:type="dxa"/>
            <w:tcBorders>
              <w:top w:val="nil"/>
              <w:left w:val="nil"/>
              <w:bottom w:val="single" w:sz="4" w:space="0" w:color="C0C0C0"/>
              <w:right w:val="single" w:sz="4" w:space="0" w:color="auto"/>
            </w:tcBorders>
            <w:shd w:val="clear" w:color="auto" w:fill="auto"/>
            <w:hideMark/>
          </w:tcPr>
          <w:p w14:paraId="20782ED5"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financijski leasing od ostalih inozemnih financijskih institucija</w:t>
            </w:r>
          </w:p>
        </w:tc>
        <w:tc>
          <w:tcPr>
            <w:tcW w:w="567" w:type="dxa"/>
            <w:tcBorders>
              <w:top w:val="nil"/>
              <w:left w:val="nil"/>
              <w:bottom w:val="single" w:sz="4" w:space="0" w:color="C0C0C0"/>
              <w:right w:val="single" w:sz="4" w:space="0" w:color="auto"/>
            </w:tcBorders>
            <w:shd w:val="clear" w:color="auto" w:fill="auto"/>
            <w:hideMark/>
          </w:tcPr>
          <w:p w14:paraId="3DA9626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888</w:t>
            </w:r>
          </w:p>
        </w:tc>
        <w:tc>
          <w:tcPr>
            <w:tcW w:w="1276" w:type="dxa"/>
            <w:tcBorders>
              <w:top w:val="nil"/>
              <w:left w:val="nil"/>
              <w:bottom w:val="single" w:sz="4" w:space="0" w:color="C0C0C0"/>
              <w:right w:val="single" w:sz="4" w:space="0" w:color="auto"/>
            </w:tcBorders>
            <w:shd w:val="clear" w:color="auto" w:fill="auto"/>
            <w:noWrap/>
            <w:hideMark/>
          </w:tcPr>
          <w:p w14:paraId="26316F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19BBA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E3CB0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FE0666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597A5D1" w14:textId="77777777" w:rsidR="00412F4A" w:rsidRPr="00412F4A" w:rsidRDefault="00412F4A" w:rsidP="00412F4A">
            <w:pPr>
              <w:rPr>
                <w:rFonts w:ascii="Arial" w:hAnsi="Arial" w:cs="Arial"/>
                <w:sz w:val="16"/>
                <w:szCs w:val="16"/>
              </w:rPr>
            </w:pPr>
            <w:r w:rsidRPr="00412F4A">
              <w:rPr>
                <w:rFonts w:ascii="Arial" w:hAnsi="Arial" w:cs="Arial"/>
                <w:sz w:val="16"/>
                <w:szCs w:val="16"/>
              </w:rPr>
              <w:t>84532</w:t>
            </w:r>
          </w:p>
        </w:tc>
        <w:tc>
          <w:tcPr>
            <w:tcW w:w="5150" w:type="dxa"/>
            <w:tcBorders>
              <w:top w:val="nil"/>
              <w:left w:val="nil"/>
              <w:bottom w:val="single" w:sz="4" w:space="0" w:color="C0C0C0"/>
              <w:right w:val="single" w:sz="4" w:space="0" w:color="auto"/>
            </w:tcBorders>
            <w:shd w:val="clear" w:color="auto" w:fill="auto"/>
            <w:hideMark/>
          </w:tcPr>
          <w:p w14:paraId="65C11D96"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tuzemnih trgovačkih društava izvan javnog sektora - dugoročni</w:t>
            </w:r>
          </w:p>
        </w:tc>
        <w:tc>
          <w:tcPr>
            <w:tcW w:w="567" w:type="dxa"/>
            <w:tcBorders>
              <w:top w:val="nil"/>
              <w:left w:val="nil"/>
              <w:bottom w:val="single" w:sz="4" w:space="0" w:color="C0C0C0"/>
              <w:right w:val="single" w:sz="4" w:space="0" w:color="auto"/>
            </w:tcBorders>
            <w:shd w:val="clear" w:color="auto" w:fill="auto"/>
            <w:hideMark/>
          </w:tcPr>
          <w:p w14:paraId="3C98FB7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889</w:t>
            </w:r>
          </w:p>
        </w:tc>
        <w:tc>
          <w:tcPr>
            <w:tcW w:w="1276" w:type="dxa"/>
            <w:tcBorders>
              <w:top w:val="nil"/>
              <w:left w:val="nil"/>
              <w:bottom w:val="single" w:sz="4" w:space="0" w:color="C0C0C0"/>
              <w:right w:val="single" w:sz="4" w:space="0" w:color="auto"/>
            </w:tcBorders>
            <w:shd w:val="clear" w:color="auto" w:fill="auto"/>
            <w:noWrap/>
            <w:hideMark/>
          </w:tcPr>
          <w:p w14:paraId="53F3639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B3F5D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119.643</w:t>
            </w:r>
          </w:p>
        </w:tc>
        <w:tc>
          <w:tcPr>
            <w:tcW w:w="886" w:type="dxa"/>
            <w:tcBorders>
              <w:top w:val="nil"/>
              <w:left w:val="nil"/>
              <w:bottom w:val="single" w:sz="4" w:space="0" w:color="C0C0C0"/>
              <w:right w:val="single" w:sz="4" w:space="0" w:color="auto"/>
            </w:tcBorders>
            <w:shd w:val="clear" w:color="auto" w:fill="auto"/>
            <w:noWrap/>
            <w:hideMark/>
          </w:tcPr>
          <w:p w14:paraId="08F8E7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9D3D88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EC65915" w14:textId="77777777" w:rsidR="00412F4A" w:rsidRPr="00412F4A" w:rsidRDefault="00412F4A" w:rsidP="00412F4A">
            <w:pPr>
              <w:rPr>
                <w:rFonts w:ascii="Arial" w:hAnsi="Arial" w:cs="Arial"/>
                <w:sz w:val="16"/>
                <w:szCs w:val="16"/>
              </w:rPr>
            </w:pPr>
            <w:r w:rsidRPr="00412F4A">
              <w:rPr>
                <w:rFonts w:ascii="Arial" w:hAnsi="Arial" w:cs="Arial"/>
                <w:sz w:val="16"/>
                <w:szCs w:val="16"/>
              </w:rPr>
              <w:t>84542</w:t>
            </w:r>
          </w:p>
        </w:tc>
        <w:tc>
          <w:tcPr>
            <w:tcW w:w="5150" w:type="dxa"/>
            <w:tcBorders>
              <w:top w:val="nil"/>
              <w:left w:val="nil"/>
              <w:bottom w:val="single" w:sz="4" w:space="0" w:color="C0C0C0"/>
              <w:right w:val="single" w:sz="4" w:space="0" w:color="auto"/>
            </w:tcBorders>
            <w:shd w:val="clear" w:color="auto" w:fill="auto"/>
            <w:hideMark/>
          </w:tcPr>
          <w:p w14:paraId="4A5473A3"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tuzemnih obrtnika - dugoročni</w:t>
            </w:r>
          </w:p>
        </w:tc>
        <w:tc>
          <w:tcPr>
            <w:tcW w:w="567" w:type="dxa"/>
            <w:tcBorders>
              <w:top w:val="nil"/>
              <w:left w:val="nil"/>
              <w:bottom w:val="single" w:sz="4" w:space="0" w:color="C0C0C0"/>
              <w:right w:val="single" w:sz="4" w:space="0" w:color="auto"/>
            </w:tcBorders>
            <w:shd w:val="clear" w:color="auto" w:fill="auto"/>
            <w:hideMark/>
          </w:tcPr>
          <w:p w14:paraId="24E51B8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890</w:t>
            </w:r>
          </w:p>
        </w:tc>
        <w:tc>
          <w:tcPr>
            <w:tcW w:w="1276" w:type="dxa"/>
            <w:tcBorders>
              <w:top w:val="nil"/>
              <w:left w:val="nil"/>
              <w:bottom w:val="single" w:sz="4" w:space="0" w:color="C0C0C0"/>
              <w:right w:val="single" w:sz="4" w:space="0" w:color="auto"/>
            </w:tcBorders>
            <w:shd w:val="clear" w:color="auto" w:fill="auto"/>
            <w:noWrap/>
            <w:hideMark/>
          </w:tcPr>
          <w:p w14:paraId="045E69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50160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0D3D6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946327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F274B20" w14:textId="77777777" w:rsidR="00412F4A" w:rsidRPr="00412F4A" w:rsidRDefault="00412F4A" w:rsidP="00412F4A">
            <w:pPr>
              <w:rPr>
                <w:rFonts w:ascii="Arial" w:hAnsi="Arial" w:cs="Arial"/>
                <w:sz w:val="16"/>
                <w:szCs w:val="16"/>
              </w:rPr>
            </w:pPr>
            <w:r w:rsidRPr="00412F4A">
              <w:rPr>
                <w:rFonts w:ascii="Arial" w:hAnsi="Arial" w:cs="Arial"/>
                <w:sz w:val="16"/>
                <w:szCs w:val="16"/>
              </w:rPr>
              <w:t>84552</w:t>
            </w:r>
          </w:p>
        </w:tc>
        <w:tc>
          <w:tcPr>
            <w:tcW w:w="5150" w:type="dxa"/>
            <w:tcBorders>
              <w:top w:val="nil"/>
              <w:left w:val="nil"/>
              <w:bottom w:val="single" w:sz="4" w:space="0" w:color="C0C0C0"/>
              <w:right w:val="single" w:sz="4" w:space="0" w:color="auto"/>
            </w:tcBorders>
            <w:shd w:val="clear" w:color="auto" w:fill="auto"/>
            <w:hideMark/>
          </w:tcPr>
          <w:p w14:paraId="6179E36A"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inozemnih trgovačkih društava - dugoročni</w:t>
            </w:r>
          </w:p>
        </w:tc>
        <w:tc>
          <w:tcPr>
            <w:tcW w:w="567" w:type="dxa"/>
            <w:tcBorders>
              <w:top w:val="nil"/>
              <w:left w:val="nil"/>
              <w:bottom w:val="single" w:sz="4" w:space="0" w:color="C0C0C0"/>
              <w:right w:val="single" w:sz="4" w:space="0" w:color="auto"/>
            </w:tcBorders>
            <w:shd w:val="clear" w:color="auto" w:fill="auto"/>
            <w:hideMark/>
          </w:tcPr>
          <w:p w14:paraId="1C163CB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891</w:t>
            </w:r>
          </w:p>
        </w:tc>
        <w:tc>
          <w:tcPr>
            <w:tcW w:w="1276" w:type="dxa"/>
            <w:tcBorders>
              <w:top w:val="nil"/>
              <w:left w:val="nil"/>
              <w:bottom w:val="single" w:sz="4" w:space="0" w:color="C0C0C0"/>
              <w:right w:val="single" w:sz="4" w:space="0" w:color="auto"/>
            </w:tcBorders>
            <w:shd w:val="clear" w:color="auto" w:fill="auto"/>
            <w:noWrap/>
            <w:hideMark/>
          </w:tcPr>
          <w:p w14:paraId="1C23FE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BF4471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557ED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35C3ED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50B85B5" w14:textId="77777777" w:rsidR="00412F4A" w:rsidRPr="00412F4A" w:rsidRDefault="00412F4A" w:rsidP="00412F4A">
            <w:pPr>
              <w:rPr>
                <w:rFonts w:ascii="Arial" w:hAnsi="Arial" w:cs="Arial"/>
                <w:sz w:val="16"/>
                <w:szCs w:val="16"/>
              </w:rPr>
            </w:pPr>
            <w:r w:rsidRPr="00412F4A">
              <w:rPr>
                <w:rFonts w:ascii="Arial" w:hAnsi="Arial" w:cs="Arial"/>
                <w:sz w:val="16"/>
                <w:szCs w:val="16"/>
              </w:rPr>
              <w:t>84711</w:t>
            </w:r>
          </w:p>
        </w:tc>
        <w:tc>
          <w:tcPr>
            <w:tcW w:w="5150" w:type="dxa"/>
            <w:tcBorders>
              <w:top w:val="nil"/>
              <w:left w:val="nil"/>
              <w:bottom w:val="single" w:sz="4" w:space="0" w:color="C0C0C0"/>
              <w:right w:val="single" w:sz="4" w:space="0" w:color="auto"/>
            </w:tcBorders>
            <w:shd w:val="clear" w:color="auto" w:fill="auto"/>
            <w:hideMark/>
          </w:tcPr>
          <w:p w14:paraId="26152F3F"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državnog proračuna - kratkoročni</w:t>
            </w:r>
          </w:p>
        </w:tc>
        <w:tc>
          <w:tcPr>
            <w:tcW w:w="567" w:type="dxa"/>
            <w:tcBorders>
              <w:top w:val="nil"/>
              <w:left w:val="nil"/>
              <w:bottom w:val="single" w:sz="4" w:space="0" w:color="C0C0C0"/>
              <w:right w:val="single" w:sz="4" w:space="0" w:color="auto"/>
            </w:tcBorders>
            <w:shd w:val="clear" w:color="auto" w:fill="auto"/>
            <w:hideMark/>
          </w:tcPr>
          <w:p w14:paraId="15C24A1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892</w:t>
            </w:r>
          </w:p>
        </w:tc>
        <w:tc>
          <w:tcPr>
            <w:tcW w:w="1276" w:type="dxa"/>
            <w:tcBorders>
              <w:top w:val="nil"/>
              <w:left w:val="nil"/>
              <w:bottom w:val="single" w:sz="4" w:space="0" w:color="C0C0C0"/>
              <w:right w:val="single" w:sz="4" w:space="0" w:color="auto"/>
            </w:tcBorders>
            <w:shd w:val="clear" w:color="auto" w:fill="auto"/>
            <w:noWrap/>
            <w:hideMark/>
          </w:tcPr>
          <w:p w14:paraId="59A15C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E58169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4664B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6833E0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4E4D8B7" w14:textId="77777777" w:rsidR="00412F4A" w:rsidRPr="00412F4A" w:rsidRDefault="00412F4A" w:rsidP="00412F4A">
            <w:pPr>
              <w:rPr>
                <w:rFonts w:ascii="Arial" w:hAnsi="Arial" w:cs="Arial"/>
                <w:sz w:val="16"/>
                <w:szCs w:val="16"/>
              </w:rPr>
            </w:pPr>
            <w:r w:rsidRPr="00412F4A">
              <w:rPr>
                <w:rFonts w:ascii="Arial" w:hAnsi="Arial" w:cs="Arial"/>
                <w:sz w:val="16"/>
                <w:szCs w:val="16"/>
              </w:rPr>
              <w:t>84712</w:t>
            </w:r>
          </w:p>
        </w:tc>
        <w:tc>
          <w:tcPr>
            <w:tcW w:w="5150" w:type="dxa"/>
            <w:tcBorders>
              <w:top w:val="nil"/>
              <w:left w:val="nil"/>
              <w:bottom w:val="single" w:sz="4" w:space="0" w:color="C0C0C0"/>
              <w:right w:val="single" w:sz="4" w:space="0" w:color="auto"/>
            </w:tcBorders>
            <w:shd w:val="clear" w:color="auto" w:fill="auto"/>
            <w:hideMark/>
          </w:tcPr>
          <w:p w14:paraId="2A5AA6F2"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državnog proračuna - dugoročni</w:t>
            </w:r>
          </w:p>
        </w:tc>
        <w:tc>
          <w:tcPr>
            <w:tcW w:w="567" w:type="dxa"/>
            <w:tcBorders>
              <w:top w:val="nil"/>
              <w:left w:val="nil"/>
              <w:bottom w:val="single" w:sz="4" w:space="0" w:color="C0C0C0"/>
              <w:right w:val="single" w:sz="4" w:space="0" w:color="auto"/>
            </w:tcBorders>
            <w:shd w:val="clear" w:color="auto" w:fill="auto"/>
            <w:hideMark/>
          </w:tcPr>
          <w:p w14:paraId="72C349C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893</w:t>
            </w:r>
          </w:p>
        </w:tc>
        <w:tc>
          <w:tcPr>
            <w:tcW w:w="1276" w:type="dxa"/>
            <w:tcBorders>
              <w:top w:val="nil"/>
              <w:left w:val="nil"/>
              <w:bottom w:val="single" w:sz="4" w:space="0" w:color="C0C0C0"/>
              <w:right w:val="single" w:sz="4" w:space="0" w:color="auto"/>
            </w:tcBorders>
            <w:shd w:val="clear" w:color="auto" w:fill="auto"/>
            <w:noWrap/>
            <w:hideMark/>
          </w:tcPr>
          <w:p w14:paraId="48F377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F3744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63912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1F8510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3EE5E44" w14:textId="77777777" w:rsidR="00412F4A" w:rsidRPr="00412F4A" w:rsidRDefault="00412F4A" w:rsidP="00412F4A">
            <w:pPr>
              <w:rPr>
                <w:rFonts w:ascii="Arial" w:hAnsi="Arial" w:cs="Arial"/>
                <w:sz w:val="16"/>
                <w:szCs w:val="16"/>
              </w:rPr>
            </w:pPr>
            <w:r w:rsidRPr="00412F4A">
              <w:rPr>
                <w:rFonts w:ascii="Arial" w:hAnsi="Arial" w:cs="Arial"/>
                <w:sz w:val="16"/>
                <w:szCs w:val="16"/>
              </w:rPr>
              <w:t>84721</w:t>
            </w:r>
          </w:p>
        </w:tc>
        <w:tc>
          <w:tcPr>
            <w:tcW w:w="5150" w:type="dxa"/>
            <w:tcBorders>
              <w:top w:val="nil"/>
              <w:left w:val="nil"/>
              <w:bottom w:val="single" w:sz="4" w:space="0" w:color="C0C0C0"/>
              <w:right w:val="single" w:sz="4" w:space="0" w:color="auto"/>
            </w:tcBorders>
            <w:shd w:val="clear" w:color="auto" w:fill="auto"/>
            <w:hideMark/>
          </w:tcPr>
          <w:p w14:paraId="2AA32F7F"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županijskih proračuna - kratkoročni</w:t>
            </w:r>
          </w:p>
        </w:tc>
        <w:tc>
          <w:tcPr>
            <w:tcW w:w="567" w:type="dxa"/>
            <w:tcBorders>
              <w:top w:val="nil"/>
              <w:left w:val="nil"/>
              <w:bottom w:val="single" w:sz="4" w:space="0" w:color="C0C0C0"/>
              <w:right w:val="single" w:sz="4" w:space="0" w:color="auto"/>
            </w:tcBorders>
            <w:shd w:val="clear" w:color="auto" w:fill="auto"/>
            <w:hideMark/>
          </w:tcPr>
          <w:p w14:paraId="5161D7F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894</w:t>
            </w:r>
          </w:p>
        </w:tc>
        <w:tc>
          <w:tcPr>
            <w:tcW w:w="1276" w:type="dxa"/>
            <w:tcBorders>
              <w:top w:val="nil"/>
              <w:left w:val="nil"/>
              <w:bottom w:val="single" w:sz="4" w:space="0" w:color="C0C0C0"/>
              <w:right w:val="single" w:sz="4" w:space="0" w:color="auto"/>
            </w:tcBorders>
            <w:shd w:val="clear" w:color="auto" w:fill="auto"/>
            <w:noWrap/>
            <w:hideMark/>
          </w:tcPr>
          <w:p w14:paraId="31A77E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1AE63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A2B16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428316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E484AA9" w14:textId="77777777" w:rsidR="00412F4A" w:rsidRPr="00412F4A" w:rsidRDefault="00412F4A" w:rsidP="00412F4A">
            <w:pPr>
              <w:rPr>
                <w:rFonts w:ascii="Arial" w:hAnsi="Arial" w:cs="Arial"/>
                <w:sz w:val="16"/>
                <w:szCs w:val="16"/>
              </w:rPr>
            </w:pPr>
            <w:r w:rsidRPr="00412F4A">
              <w:rPr>
                <w:rFonts w:ascii="Arial" w:hAnsi="Arial" w:cs="Arial"/>
                <w:sz w:val="16"/>
                <w:szCs w:val="16"/>
              </w:rPr>
              <w:t>84722</w:t>
            </w:r>
          </w:p>
        </w:tc>
        <w:tc>
          <w:tcPr>
            <w:tcW w:w="5150" w:type="dxa"/>
            <w:tcBorders>
              <w:top w:val="nil"/>
              <w:left w:val="nil"/>
              <w:bottom w:val="single" w:sz="4" w:space="0" w:color="C0C0C0"/>
              <w:right w:val="single" w:sz="4" w:space="0" w:color="auto"/>
            </w:tcBorders>
            <w:shd w:val="clear" w:color="auto" w:fill="auto"/>
            <w:hideMark/>
          </w:tcPr>
          <w:p w14:paraId="26651130"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županijskih proračuna - dugoročni</w:t>
            </w:r>
          </w:p>
        </w:tc>
        <w:tc>
          <w:tcPr>
            <w:tcW w:w="567" w:type="dxa"/>
            <w:tcBorders>
              <w:top w:val="nil"/>
              <w:left w:val="nil"/>
              <w:bottom w:val="single" w:sz="4" w:space="0" w:color="C0C0C0"/>
              <w:right w:val="single" w:sz="4" w:space="0" w:color="auto"/>
            </w:tcBorders>
            <w:shd w:val="clear" w:color="auto" w:fill="auto"/>
            <w:hideMark/>
          </w:tcPr>
          <w:p w14:paraId="0E51161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895</w:t>
            </w:r>
          </w:p>
        </w:tc>
        <w:tc>
          <w:tcPr>
            <w:tcW w:w="1276" w:type="dxa"/>
            <w:tcBorders>
              <w:top w:val="nil"/>
              <w:left w:val="nil"/>
              <w:bottom w:val="single" w:sz="4" w:space="0" w:color="C0C0C0"/>
              <w:right w:val="single" w:sz="4" w:space="0" w:color="auto"/>
            </w:tcBorders>
            <w:shd w:val="clear" w:color="auto" w:fill="auto"/>
            <w:noWrap/>
            <w:hideMark/>
          </w:tcPr>
          <w:p w14:paraId="57CA087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CB2897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850F0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593F20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4FC0567" w14:textId="77777777" w:rsidR="00412F4A" w:rsidRPr="00412F4A" w:rsidRDefault="00412F4A" w:rsidP="00412F4A">
            <w:pPr>
              <w:rPr>
                <w:rFonts w:ascii="Arial" w:hAnsi="Arial" w:cs="Arial"/>
                <w:sz w:val="16"/>
                <w:szCs w:val="16"/>
              </w:rPr>
            </w:pPr>
            <w:r w:rsidRPr="00412F4A">
              <w:rPr>
                <w:rFonts w:ascii="Arial" w:hAnsi="Arial" w:cs="Arial"/>
                <w:sz w:val="16"/>
                <w:szCs w:val="16"/>
              </w:rPr>
              <w:t>84731</w:t>
            </w:r>
          </w:p>
        </w:tc>
        <w:tc>
          <w:tcPr>
            <w:tcW w:w="5150" w:type="dxa"/>
            <w:tcBorders>
              <w:top w:val="nil"/>
              <w:left w:val="nil"/>
              <w:bottom w:val="single" w:sz="4" w:space="0" w:color="C0C0C0"/>
              <w:right w:val="single" w:sz="4" w:space="0" w:color="auto"/>
            </w:tcBorders>
            <w:shd w:val="clear" w:color="auto" w:fill="auto"/>
            <w:hideMark/>
          </w:tcPr>
          <w:p w14:paraId="2367F0C0"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gradskih proračuna - kratkoročni</w:t>
            </w:r>
          </w:p>
        </w:tc>
        <w:tc>
          <w:tcPr>
            <w:tcW w:w="567" w:type="dxa"/>
            <w:tcBorders>
              <w:top w:val="nil"/>
              <w:left w:val="nil"/>
              <w:bottom w:val="single" w:sz="4" w:space="0" w:color="C0C0C0"/>
              <w:right w:val="single" w:sz="4" w:space="0" w:color="auto"/>
            </w:tcBorders>
            <w:shd w:val="clear" w:color="auto" w:fill="auto"/>
            <w:hideMark/>
          </w:tcPr>
          <w:p w14:paraId="658BAF4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896</w:t>
            </w:r>
          </w:p>
        </w:tc>
        <w:tc>
          <w:tcPr>
            <w:tcW w:w="1276" w:type="dxa"/>
            <w:tcBorders>
              <w:top w:val="nil"/>
              <w:left w:val="nil"/>
              <w:bottom w:val="single" w:sz="4" w:space="0" w:color="C0C0C0"/>
              <w:right w:val="single" w:sz="4" w:space="0" w:color="auto"/>
            </w:tcBorders>
            <w:shd w:val="clear" w:color="auto" w:fill="auto"/>
            <w:noWrap/>
            <w:hideMark/>
          </w:tcPr>
          <w:p w14:paraId="3AD0BD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4F9BE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C103A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16B083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7B842FF" w14:textId="77777777" w:rsidR="00412F4A" w:rsidRPr="00412F4A" w:rsidRDefault="00412F4A" w:rsidP="00412F4A">
            <w:pPr>
              <w:rPr>
                <w:rFonts w:ascii="Arial" w:hAnsi="Arial" w:cs="Arial"/>
                <w:sz w:val="16"/>
                <w:szCs w:val="16"/>
              </w:rPr>
            </w:pPr>
            <w:r w:rsidRPr="00412F4A">
              <w:rPr>
                <w:rFonts w:ascii="Arial" w:hAnsi="Arial" w:cs="Arial"/>
                <w:sz w:val="16"/>
                <w:szCs w:val="16"/>
              </w:rPr>
              <w:t>84732</w:t>
            </w:r>
          </w:p>
        </w:tc>
        <w:tc>
          <w:tcPr>
            <w:tcW w:w="5150" w:type="dxa"/>
            <w:tcBorders>
              <w:top w:val="nil"/>
              <w:left w:val="nil"/>
              <w:bottom w:val="single" w:sz="4" w:space="0" w:color="C0C0C0"/>
              <w:right w:val="single" w:sz="4" w:space="0" w:color="auto"/>
            </w:tcBorders>
            <w:shd w:val="clear" w:color="auto" w:fill="auto"/>
            <w:hideMark/>
          </w:tcPr>
          <w:p w14:paraId="12EEE550"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gradskih proračuna - dugoročni</w:t>
            </w:r>
          </w:p>
        </w:tc>
        <w:tc>
          <w:tcPr>
            <w:tcW w:w="567" w:type="dxa"/>
            <w:tcBorders>
              <w:top w:val="nil"/>
              <w:left w:val="nil"/>
              <w:bottom w:val="single" w:sz="4" w:space="0" w:color="C0C0C0"/>
              <w:right w:val="single" w:sz="4" w:space="0" w:color="auto"/>
            </w:tcBorders>
            <w:shd w:val="clear" w:color="auto" w:fill="auto"/>
            <w:hideMark/>
          </w:tcPr>
          <w:p w14:paraId="71DFFC2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897</w:t>
            </w:r>
          </w:p>
        </w:tc>
        <w:tc>
          <w:tcPr>
            <w:tcW w:w="1276" w:type="dxa"/>
            <w:tcBorders>
              <w:top w:val="nil"/>
              <w:left w:val="nil"/>
              <w:bottom w:val="single" w:sz="4" w:space="0" w:color="C0C0C0"/>
              <w:right w:val="single" w:sz="4" w:space="0" w:color="auto"/>
            </w:tcBorders>
            <w:shd w:val="clear" w:color="auto" w:fill="auto"/>
            <w:noWrap/>
            <w:hideMark/>
          </w:tcPr>
          <w:p w14:paraId="38D8AEE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BBA5B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7548B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42C31C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22831C0" w14:textId="77777777" w:rsidR="00412F4A" w:rsidRPr="00412F4A" w:rsidRDefault="00412F4A" w:rsidP="00412F4A">
            <w:pPr>
              <w:rPr>
                <w:rFonts w:ascii="Arial" w:hAnsi="Arial" w:cs="Arial"/>
                <w:sz w:val="16"/>
                <w:szCs w:val="16"/>
              </w:rPr>
            </w:pPr>
            <w:r w:rsidRPr="00412F4A">
              <w:rPr>
                <w:rFonts w:ascii="Arial" w:hAnsi="Arial" w:cs="Arial"/>
                <w:sz w:val="16"/>
                <w:szCs w:val="16"/>
              </w:rPr>
              <w:t>84741</w:t>
            </w:r>
          </w:p>
        </w:tc>
        <w:tc>
          <w:tcPr>
            <w:tcW w:w="5150" w:type="dxa"/>
            <w:tcBorders>
              <w:top w:val="nil"/>
              <w:left w:val="nil"/>
              <w:bottom w:val="single" w:sz="4" w:space="0" w:color="C0C0C0"/>
              <w:right w:val="single" w:sz="4" w:space="0" w:color="auto"/>
            </w:tcBorders>
            <w:shd w:val="clear" w:color="auto" w:fill="auto"/>
            <w:hideMark/>
          </w:tcPr>
          <w:p w14:paraId="0B097CED"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općinskih proračuna - kratkoročni</w:t>
            </w:r>
          </w:p>
        </w:tc>
        <w:tc>
          <w:tcPr>
            <w:tcW w:w="567" w:type="dxa"/>
            <w:tcBorders>
              <w:top w:val="nil"/>
              <w:left w:val="nil"/>
              <w:bottom w:val="single" w:sz="4" w:space="0" w:color="C0C0C0"/>
              <w:right w:val="single" w:sz="4" w:space="0" w:color="auto"/>
            </w:tcBorders>
            <w:shd w:val="clear" w:color="auto" w:fill="auto"/>
            <w:hideMark/>
          </w:tcPr>
          <w:p w14:paraId="060A526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898</w:t>
            </w:r>
          </w:p>
        </w:tc>
        <w:tc>
          <w:tcPr>
            <w:tcW w:w="1276" w:type="dxa"/>
            <w:tcBorders>
              <w:top w:val="nil"/>
              <w:left w:val="nil"/>
              <w:bottom w:val="single" w:sz="4" w:space="0" w:color="C0C0C0"/>
              <w:right w:val="single" w:sz="4" w:space="0" w:color="auto"/>
            </w:tcBorders>
            <w:shd w:val="clear" w:color="auto" w:fill="auto"/>
            <w:noWrap/>
            <w:hideMark/>
          </w:tcPr>
          <w:p w14:paraId="550856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BEA08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C5A6D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F55B56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E7E3792" w14:textId="77777777" w:rsidR="00412F4A" w:rsidRPr="00412F4A" w:rsidRDefault="00412F4A" w:rsidP="00412F4A">
            <w:pPr>
              <w:rPr>
                <w:rFonts w:ascii="Arial" w:hAnsi="Arial" w:cs="Arial"/>
                <w:sz w:val="16"/>
                <w:szCs w:val="16"/>
              </w:rPr>
            </w:pPr>
            <w:r w:rsidRPr="00412F4A">
              <w:rPr>
                <w:rFonts w:ascii="Arial" w:hAnsi="Arial" w:cs="Arial"/>
                <w:sz w:val="16"/>
                <w:szCs w:val="16"/>
              </w:rPr>
              <w:t>84742</w:t>
            </w:r>
          </w:p>
        </w:tc>
        <w:tc>
          <w:tcPr>
            <w:tcW w:w="5150" w:type="dxa"/>
            <w:tcBorders>
              <w:top w:val="nil"/>
              <w:left w:val="nil"/>
              <w:bottom w:val="single" w:sz="4" w:space="0" w:color="C0C0C0"/>
              <w:right w:val="single" w:sz="4" w:space="0" w:color="auto"/>
            </w:tcBorders>
            <w:shd w:val="clear" w:color="auto" w:fill="auto"/>
            <w:hideMark/>
          </w:tcPr>
          <w:p w14:paraId="0B26B030"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općinskih proračuna - dugoročni</w:t>
            </w:r>
          </w:p>
        </w:tc>
        <w:tc>
          <w:tcPr>
            <w:tcW w:w="567" w:type="dxa"/>
            <w:tcBorders>
              <w:top w:val="nil"/>
              <w:left w:val="nil"/>
              <w:bottom w:val="single" w:sz="4" w:space="0" w:color="C0C0C0"/>
              <w:right w:val="single" w:sz="4" w:space="0" w:color="auto"/>
            </w:tcBorders>
            <w:shd w:val="clear" w:color="auto" w:fill="auto"/>
            <w:hideMark/>
          </w:tcPr>
          <w:p w14:paraId="6641D43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899</w:t>
            </w:r>
          </w:p>
        </w:tc>
        <w:tc>
          <w:tcPr>
            <w:tcW w:w="1276" w:type="dxa"/>
            <w:tcBorders>
              <w:top w:val="nil"/>
              <w:left w:val="nil"/>
              <w:bottom w:val="single" w:sz="4" w:space="0" w:color="C0C0C0"/>
              <w:right w:val="single" w:sz="4" w:space="0" w:color="auto"/>
            </w:tcBorders>
            <w:shd w:val="clear" w:color="auto" w:fill="auto"/>
            <w:noWrap/>
            <w:hideMark/>
          </w:tcPr>
          <w:p w14:paraId="067807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5D1C1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AFC62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F673B5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61D8F7A" w14:textId="77777777" w:rsidR="00412F4A" w:rsidRPr="00412F4A" w:rsidRDefault="00412F4A" w:rsidP="00412F4A">
            <w:pPr>
              <w:rPr>
                <w:rFonts w:ascii="Arial" w:hAnsi="Arial" w:cs="Arial"/>
                <w:sz w:val="16"/>
                <w:szCs w:val="16"/>
              </w:rPr>
            </w:pPr>
            <w:r w:rsidRPr="00412F4A">
              <w:rPr>
                <w:rFonts w:ascii="Arial" w:hAnsi="Arial" w:cs="Arial"/>
                <w:sz w:val="16"/>
                <w:szCs w:val="16"/>
              </w:rPr>
              <w:t>84751</w:t>
            </w:r>
          </w:p>
        </w:tc>
        <w:tc>
          <w:tcPr>
            <w:tcW w:w="5150" w:type="dxa"/>
            <w:tcBorders>
              <w:top w:val="nil"/>
              <w:left w:val="nil"/>
              <w:bottom w:val="single" w:sz="4" w:space="0" w:color="C0C0C0"/>
              <w:right w:val="single" w:sz="4" w:space="0" w:color="auto"/>
            </w:tcBorders>
            <w:shd w:val="clear" w:color="auto" w:fill="auto"/>
            <w:hideMark/>
          </w:tcPr>
          <w:p w14:paraId="671631B4"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HZMO-a, HZZ-a i HZZO-a - kratkoročni</w:t>
            </w:r>
          </w:p>
        </w:tc>
        <w:tc>
          <w:tcPr>
            <w:tcW w:w="567" w:type="dxa"/>
            <w:tcBorders>
              <w:top w:val="nil"/>
              <w:left w:val="nil"/>
              <w:bottom w:val="single" w:sz="4" w:space="0" w:color="C0C0C0"/>
              <w:right w:val="single" w:sz="4" w:space="0" w:color="auto"/>
            </w:tcBorders>
            <w:shd w:val="clear" w:color="auto" w:fill="auto"/>
            <w:hideMark/>
          </w:tcPr>
          <w:p w14:paraId="597DC64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900</w:t>
            </w:r>
          </w:p>
        </w:tc>
        <w:tc>
          <w:tcPr>
            <w:tcW w:w="1276" w:type="dxa"/>
            <w:tcBorders>
              <w:top w:val="nil"/>
              <w:left w:val="nil"/>
              <w:bottom w:val="single" w:sz="4" w:space="0" w:color="C0C0C0"/>
              <w:right w:val="single" w:sz="4" w:space="0" w:color="auto"/>
            </w:tcBorders>
            <w:shd w:val="clear" w:color="auto" w:fill="auto"/>
            <w:noWrap/>
            <w:hideMark/>
          </w:tcPr>
          <w:p w14:paraId="492D076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F820AA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ADF9B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87C73F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65B641A" w14:textId="77777777" w:rsidR="00412F4A" w:rsidRPr="00412F4A" w:rsidRDefault="00412F4A" w:rsidP="00412F4A">
            <w:pPr>
              <w:rPr>
                <w:rFonts w:ascii="Arial" w:hAnsi="Arial" w:cs="Arial"/>
                <w:sz w:val="16"/>
                <w:szCs w:val="16"/>
              </w:rPr>
            </w:pPr>
            <w:r w:rsidRPr="00412F4A">
              <w:rPr>
                <w:rFonts w:ascii="Arial" w:hAnsi="Arial" w:cs="Arial"/>
                <w:sz w:val="16"/>
                <w:szCs w:val="16"/>
              </w:rPr>
              <w:t>84752</w:t>
            </w:r>
          </w:p>
        </w:tc>
        <w:tc>
          <w:tcPr>
            <w:tcW w:w="5150" w:type="dxa"/>
            <w:tcBorders>
              <w:top w:val="nil"/>
              <w:left w:val="nil"/>
              <w:bottom w:val="single" w:sz="4" w:space="0" w:color="C0C0C0"/>
              <w:right w:val="single" w:sz="4" w:space="0" w:color="auto"/>
            </w:tcBorders>
            <w:shd w:val="clear" w:color="auto" w:fill="auto"/>
            <w:hideMark/>
          </w:tcPr>
          <w:p w14:paraId="7B1BEC78"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HZMO-a, HZZ-a i HZZO-a - dugoročni</w:t>
            </w:r>
          </w:p>
        </w:tc>
        <w:tc>
          <w:tcPr>
            <w:tcW w:w="567" w:type="dxa"/>
            <w:tcBorders>
              <w:top w:val="nil"/>
              <w:left w:val="nil"/>
              <w:bottom w:val="single" w:sz="4" w:space="0" w:color="C0C0C0"/>
              <w:right w:val="single" w:sz="4" w:space="0" w:color="auto"/>
            </w:tcBorders>
            <w:shd w:val="clear" w:color="auto" w:fill="auto"/>
            <w:hideMark/>
          </w:tcPr>
          <w:p w14:paraId="794BAC2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901</w:t>
            </w:r>
          </w:p>
        </w:tc>
        <w:tc>
          <w:tcPr>
            <w:tcW w:w="1276" w:type="dxa"/>
            <w:tcBorders>
              <w:top w:val="nil"/>
              <w:left w:val="nil"/>
              <w:bottom w:val="single" w:sz="4" w:space="0" w:color="C0C0C0"/>
              <w:right w:val="single" w:sz="4" w:space="0" w:color="auto"/>
            </w:tcBorders>
            <w:shd w:val="clear" w:color="auto" w:fill="auto"/>
            <w:noWrap/>
            <w:hideMark/>
          </w:tcPr>
          <w:p w14:paraId="671952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18B5B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A31830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820982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978BA92" w14:textId="77777777" w:rsidR="00412F4A" w:rsidRPr="00412F4A" w:rsidRDefault="00412F4A" w:rsidP="00412F4A">
            <w:pPr>
              <w:rPr>
                <w:rFonts w:ascii="Arial" w:hAnsi="Arial" w:cs="Arial"/>
                <w:sz w:val="16"/>
                <w:szCs w:val="16"/>
              </w:rPr>
            </w:pPr>
            <w:r w:rsidRPr="00412F4A">
              <w:rPr>
                <w:rFonts w:ascii="Arial" w:hAnsi="Arial" w:cs="Arial"/>
                <w:sz w:val="16"/>
                <w:szCs w:val="16"/>
              </w:rPr>
              <w:t>84761</w:t>
            </w:r>
          </w:p>
        </w:tc>
        <w:tc>
          <w:tcPr>
            <w:tcW w:w="5150" w:type="dxa"/>
            <w:tcBorders>
              <w:top w:val="nil"/>
              <w:left w:val="nil"/>
              <w:bottom w:val="single" w:sz="4" w:space="0" w:color="C0C0C0"/>
              <w:right w:val="single" w:sz="4" w:space="0" w:color="auto"/>
            </w:tcBorders>
            <w:shd w:val="clear" w:color="auto" w:fill="auto"/>
            <w:noWrap/>
            <w:hideMark/>
          </w:tcPr>
          <w:p w14:paraId="179A3A99"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ostalih izvanproračunskih korisnika državnog proračuna - kratkoročni</w:t>
            </w:r>
          </w:p>
        </w:tc>
        <w:tc>
          <w:tcPr>
            <w:tcW w:w="567" w:type="dxa"/>
            <w:tcBorders>
              <w:top w:val="nil"/>
              <w:left w:val="nil"/>
              <w:bottom w:val="single" w:sz="4" w:space="0" w:color="C0C0C0"/>
              <w:right w:val="single" w:sz="4" w:space="0" w:color="auto"/>
            </w:tcBorders>
            <w:shd w:val="clear" w:color="auto" w:fill="auto"/>
            <w:hideMark/>
          </w:tcPr>
          <w:p w14:paraId="12C6C4F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902</w:t>
            </w:r>
          </w:p>
        </w:tc>
        <w:tc>
          <w:tcPr>
            <w:tcW w:w="1276" w:type="dxa"/>
            <w:tcBorders>
              <w:top w:val="nil"/>
              <w:left w:val="nil"/>
              <w:bottom w:val="single" w:sz="4" w:space="0" w:color="C0C0C0"/>
              <w:right w:val="single" w:sz="4" w:space="0" w:color="auto"/>
            </w:tcBorders>
            <w:shd w:val="clear" w:color="auto" w:fill="auto"/>
            <w:noWrap/>
            <w:hideMark/>
          </w:tcPr>
          <w:p w14:paraId="6E7F19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CF712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D8E53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7948C5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5793488" w14:textId="77777777" w:rsidR="00412F4A" w:rsidRPr="00412F4A" w:rsidRDefault="00412F4A" w:rsidP="00412F4A">
            <w:pPr>
              <w:rPr>
                <w:rFonts w:ascii="Arial" w:hAnsi="Arial" w:cs="Arial"/>
                <w:sz w:val="16"/>
                <w:szCs w:val="16"/>
              </w:rPr>
            </w:pPr>
            <w:r w:rsidRPr="00412F4A">
              <w:rPr>
                <w:rFonts w:ascii="Arial" w:hAnsi="Arial" w:cs="Arial"/>
                <w:sz w:val="16"/>
                <w:szCs w:val="16"/>
              </w:rPr>
              <w:t>84762</w:t>
            </w:r>
          </w:p>
        </w:tc>
        <w:tc>
          <w:tcPr>
            <w:tcW w:w="5150" w:type="dxa"/>
            <w:tcBorders>
              <w:top w:val="nil"/>
              <w:left w:val="nil"/>
              <w:bottom w:val="single" w:sz="4" w:space="0" w:color="C0C0C0"/>
              <w:right w:val="single" w:sz="4" w:space="0" w:color="auto"/>
            </w:tcBorders>
            <w:shd w:val="clear" w:color="auto" w:fill="auto"/>
            <w:noWrap/>
            <w:hideMark/>
          </w:tcPr>
          <w:p w14:paraId="55E119A0"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ostalih izvanproračunskih korisnika državnog proračuna - dugoročni</w:t>
            </w:r>
          </w:p>
        </w:tc>
        <w:tc>
          <w:tcPr>
            <w:tcW w:w="567" w:type="dxa"/>
            <w:tcBorders>
              <w:top w:val="nil"/>
              <w:left w:val="nil"/>
              <w:bottom w:val="single" w:sz="4" w:space="0" w:color="C0C0C0"/>
              <w:right w:val="single" w:sz="4" w:space="0" w:color="auto"/>
            </w:tcBorders>
            <w:shd w:val="clear" w:color="auto" w:fill="auto"/>
            <w:hideMark/>
          </w:tcPr>
          <w:p w14:paraId="37A0EF4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903</w:t>
            </w:r>
          </w:p>
        </w:tc>
        <w:tc>
          <w:tcPr>
            <w:tcW w:w="1276" w:type="dxa"/>
            <w:tcBorders>
              <w:top w:val="nil"/>
              <w:left w:val="nil"/>
              <w:bottom w:val="single" w:sz="4" w:space="0" w:color="C0C0C0"/>
              <w:right w:val="single" w:sz="4" w:space="0" w:color="auto"/>
            </w:tcBorders>
            <w:shd w:val="clear" w:color="auto" w:fill="auto"/>
            <w:noWrap/>
            <w:hideMark/>
          </w:tcPr>
          <w:p w14:paraId="340792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18D90A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EF211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AE912B3"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58D8F9D0" w14:textId="77777777" w:rsidR="00412F4A" w:rsidRPr="00412F4A" w:rsidRDefault="00412F4A" w:rsidP="00412F4A">
            <w:pPr>
              <w:rPr>
                <w:rFonts w:ascii="Arial" w:hAnsi="Arial" w:cs="Arial"/>
                <w:sz w:val="16"/>
                <w:szCs w:val="16"/>
              </w:rPr>
            </w:pPr>
            <w:r w:rsidRPr="00412F4A">
              <w:rPr>
                <w:rFonts w:ascii="Arial" w:hAnsi="Arial" w:cs="Arial"/>
                <w:sz w:val="16"/>
                <w:szCs w:val="16"/>
              </w:rPr>
              <w:t>84771</w:t>
            </w:r>
          </w:p>
        </w:tc>
        <w:tc>
          <w:tcPr>
            <w:tcW w:w="5150" w:type="dxa"/>
            <w:tcBorders>
              <w:top w:val="nil"/>
              <w:left w:val="nil"/>
              <w:bottom w:val="single" w:sz="4" w:space="0" w:color="C0C0C0"/>
              <w:right w:val="single" w:sz="4" w:space="0" w:color="auto"/>
            </w:tcBorders>
            <w:shd w:val="clear" w:color="auto" w:fill="auto"/>
            <w:hideMark/>
          </w:tcPr>
          <w:p w14:paraId="16F48558"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izvanproračunskih korisnika županijskih, gradskih i općinskih proračuna - kratkoročni</w:t>
            </w:r>
          </w:p>
        </w:tc>
        <w:tc>
          <w:tcPr>
            <w:tcW w:w="567" w:type="dxa"/>
            <w:tcBorders>
              <w:top w:val="nil"/>
              <w:left w:val="nil"/>
              <w:bottom w:val="single" w:sz="4" w:space="0" w:color="C0C0C0"/>
              <w:right w:val="single" w:sz="4" w:space="0" w:color="auto"/>
            </w:tcBorders>
            <w:shd w:val="clear" w:color="auto" w:fill="auto"/>
            <w:hideMark/>
          </w:tcPr>
          <w:p w14:paraId="3DAC403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904</w:t>
            </w:r>
          </w:p>
        </w:tc>
        <w:tc>
          <w:tcPr>
            <w:tcW w:w="1276" w:type="dxa"/>
            <w:tcBorders>
              <w:top w:val="nil"/>
              <w:left w:val="nil"/>
              <w:bottom w:val="single" w:sz="4" w:space="0" w:color="C0C0C0"/>
              <w:right w:val="single" w:sz="4" w:space="0" w:color="auto"/>
            </w:tcBorders>
            <w:shd w:val="clear" w:color="auto" w:fill="auto"/>
            <w:noWrap/>
            <w:hideMark/>
          </w:tcPr>
          <w:p w14:paraId="142816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0FED53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B4681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524BC83"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A7F42DA" w14:textId="77777777" w:rsidR="00412F4A" w:rsidRPr="00412F4A" w:rsidRDefault="00412F4A" w:rsidP="00412F4A">
            <w:pPr>
              <w:rPr>
                <w:rFonts w:ascii="Arial" w:hAnsi="Arial" w:cs="Arial"/>
                <w:sz w:val="16"/>
                <w:szCs w:val="16"/>
              </w:rPr>
            </w:pPr>
            <w:r w:rsidRPr="00412F4A">
              <w:rPr>
                <w:rFonts w:ascii="Arial" w:hAnsi="Arial" w:cs="Arial"/>
                <w:sz w:val="16"/>
                <w:szCs w:val="16"/>
              </w:rPr>
              <w:t>84772</w:t>
            </w:r>
          </w:p>
        </w:tc>
        <w:tc>
          <w:tcPr>
            <w:tcW w:w="5150" w:type="dxa"/>
            <w:tcBorders>
              <w:top w:val="nil"/>
              <w:left w:val="nil"/>
              <w:bottom w:val="single" w:sz="4" w:space="0" w:color="C0C0C0"/>
              <w:right w:val="single" w:sz="4" w:space="0" w:color="auto"/>
            </w:tcBorders>
            <w:shd w:val="clear" w:color="auto" w:fill="auto"/>
            <w:hideMark/>
          </w:tcPr>
          <w:p w14:paraId="2F349FA1"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izvanproračunskih korisnika županijskih, gradskih i općinskih proračuna - dugoročni</w:t>
            </w:r>
          </w:p>
        </w:tc>
        <w:tc>
          <w:tcPr>
            <w:tcW w:w="567" w:type="dxa"/>
            <w:tcBorders>
              <w:top w:val="nil"/>
              <w:left w:val="nil"/>
              <w:bottom w:val="single" w:sz="4" w:space="0" w:color="C0C0C0"/>
              <w:right w:val="single" w:sz="4" w:space="0" w:color="auto"/>
            </w:tcBorders>
            <w:shd w:val="clear" w:color="auto" w:fill="auto"/>
            <w:hideMark/>
          </w:tcPr>
          <w:p w14:paraId="10DCB5B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905</w:t>
            </w:r>
          </w:p>
        </w:tc>
        <w:tc>
          <w:tcPr>
            <w:tcW w:w="1276" w:type="dxa"/>
            <w:tcBorders>
              <w:top w:val="nil"/>
              <w:left w:val="nil"/>
              <w:bottom w:val="single" w:sz="4" w:space="0" w:color="C0C0C0"/>
              <w:right w:val="single" w:sz="4" w:space="0" w:color="auto"/>
            </w:tcBorders>
            <w:shd w:val="clear" w:color="auto" w:fill="auto"/>
            <w:noWrap/>
            <w:hideMark/>
          </w:tcPr>
          <w:p w14:paraId="7E32DE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08A06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A3A99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7C46D9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D60B8AB"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85412</w:t>
            </w:r>
          </w:p>
        </w:tc>
        <w:tc>
          <w:tcPr>
            <w:tcW w:w="5150" w:type="dxa"/>
            <w:tcBorders>
              <w:top w:val="nil"/>
              <w:left w:val="nil"/>
              <w:bottom w:val="single" w:sz="4" w:space="0" w:color="C0C0C0"/>
              <w:right w:val="single" w:sz="4" w:space="0" w:color="auto"/>
            </w:tcBorders>
            <w:shd w:val="clear" w:color="auto" w:fill="auto"/>
            <w:hideMark/>
          </w:tcPr>
          <w:p w14:paraId="7299521B" w14:textId="77777777" w:rsidR="00412F4A" w:rsidRPr="00412F4A" w:rsidRDefault="00412F4A" w:rsidP="00412F4A">
            <w:pPr>
              <w:rPr>
                <w:rFonts w:ascii="Arial" w:hAnsi="Arial" w:cs="Arial"/>
                <w:sz w:val="16"/>
                <w:szCs w:val="16"/>
              </w:rPr>
            </w:pPr>
            <w:r w:rsidRPr="00412F4A">
              <w:rPr>
                <w:rFonts w:ascii="Arial" w:hAnsi="Arial" w:cs="Arial"/>
                <w:sz w:val="16"/>
                <w:szCs w:val="16"/>
              </w:rPr>
              <w:t>Ostali tuzemni vrijednosni papiri - dugoročni</w:t>
            </w:r>
          </w:p>
        </w:tc>
        <w:tc>
          <w:tcPr>
            <w:tcW w:w="567" w:type="dxa"/>
            <w:tcBorders>
              <w:top w:val="nil"/>
              <w:left w:val="nil"/>
              <w:bottom w:val="single" w:sz="4" w:space="0" w:color="C0C0C0"/>
              <w:right w:val="single" w:sz="4" w:space="0" w:color="auto"/>
            </w:tcBorders>
            <w:shd w:val="clear" w:color="auto" w:fill="auto"/>
            <w:hideMark/>
          </w:tcPr>
          <w:p w14:paraId="7EEFDBC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906</w:t>
            </w:r>
          </w:p>
        </w:tc>
        <w:tc>
          <w:tcPr>
            <w:tcW w:w="1276" w:type="dxa"/>
            <w:tcBorders>
              <w:top w:val="nil"/>
              <w:left w:val="nil"/>
              <w:bottom w:val="single" w:sz="4" w:space="0" w:color="C0C0C0"/>
              <w:right w:val="single" w:sz="4" w:space="0" w:color="auto"/>
            </w:tcBorders>
            <w:shd w:val="clear" w:color="auto" w:fill="auto"/>
            <w:noWrap/>
            <w:hideMark/>
          </w:tcPr>
          <w:p w14:paraId="52CF58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78EA5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67EC1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05CA68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5AD7987" w14:textId="77777777" w:rsidR="00412F4A" w:rsidRPr="00412F4A" w:rsidRDefault="00412F4A" w:rsidP="00412F4A">
            <w:pPr>
              <w:rPr>
                <w:rFonts w:ascii="Arial" w:hAnsi="Arial" w:cs="Arial"/>
                <w:sz w:val="16"/>
                <w:szCs w:val="16"/>
              </w:rPr>
            </w:pPr>
            <w:r w:rsidRPr="00412F4A">
              <w:rPr>
                <w:rFonts w:ascii="Arial" w:hAnsi="Arial" w:cs="Arial"/>
                <w:sz w:val="16"/>
                <w:szCs w:val="16"/>
              </w:rPr>
              <w:t>51212</w:t>
            </w:r>
          </w:p>
        </w:tc>
        <w:tc>
          <w:tcPr>
            <w:tcW w:w="5150" w:type="dxa"/>
            <w:tcBorders>
              <w:top w:val="nil"/>
              <w:left w:val="nil"/>
              <w:bottom w:val="single" w:sz="4" w:space="0" w:color="C0C0C0"/>
              <w:right w:val="single" w:sz="4" w:space="0" w:color="auto"/>
            </w:tcBorders>
            <w:shd w:val="clear" w:color="auto" w:fill="auto"/>
            <w:hideMark/>
          </w:tcPr>
          <w:p w14:paraId="6B1BD594"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neprofitnim organizacijama, građanima i kućanstvima u tuzemstvu - dugoročni</w:t>
            </w:r>
          </w:p>
        </w:tc>
        <w:tc>
          <w:tcPr>
            <w:tcW w:w="567" w:type="dxa"/>
            <w:tcBorders>
              <w:top w:val="nil"/>
              <w:left w:val="nil"/>
              <w:bottom w:val="single" w:sz="4" w:space="0" w:color="C0C0C0"/>
              <w:right w:val="single" w:sz="4" w:space="0" w:color="auto"/>
            </w:tcBorders>
            <w:shd w:val="clear" w:color="auto" w:fill="auto"/>
            <w:hideMark/>
          </w:tcPr>
          <w:p w14:paraId="25DD8F0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907</w:t>
            </w:r>
          </w:p>
        </w:tc>
        <w:tc>
          <w:tcPr>
            <w:tcW w:w="1276" w:type="dxa"/>
            <w:tcBorders>
              <w:top w:val="nil"/>
              <w:left w:val="nil"/>
              <w:bottom w:val="single" w:sz="4" w:space="0" w:color="C0C0C0"/>
              <w:right w:val="single" w:sz="4" w:space="0" w:color="auto"/>
            </w:tcBorders>
            <w:shd w:val="clear" w:color="auto" w:fill="auto"/>
            <w:noWrap/>
            <w:hideMark/>
          </w:tcPr>
          <w:p w14:paraId="3FC571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4A54F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4E716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67AF6A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D6DB382" w14:textId="77777777" w:rsidR="00412F4A" w:rsidRPr="00412F4A" w:rsidRDefault="00412F4A" w:rsidP="00412F4A">
            <w:pPr>
              <w:rPr>
                <w:rFonts w:ascii="Arial" w:hAnsi="Arial" w:cs="Arial"/>
                <w:sz w:val="16"/>
                <w:szCs w:val="16"/>
              </w:rPr>
            </w:pPr>
            <w:r w:rsidRPr="00412F4A">
              <w:rPr>
                <w:rFonts w:ascii="Arial" w:hAnsi="Arial" w:cs="Arial"/>
                <w:sz w:val="16"/>
                <w:szCs w:val="16"/>
              </w:rPr>
              <w:t>51322</w:t>
            </w:r>
          </w:p>
        </w:tc>
        <w:tc>
          <w:tcPr>
            <w:tcW w:w="5150" w:type="dxa"/>
            <w:tcBorders>
              <w:top w:val="nil"/>
              <w:left w:val="nil"/>
              <w:bottom w:val="single" w:sz="4" w:space="0" w:color="C0C0C0"/>
              <w:right w:val="single" w:sz="4" w:space="0" w:color="auto"/>
            </w:tcBorders>
            <w:shd w:val="clear" w:color="auto" w:fill="auto"/>
            <w:hideMark/>
          </w:tcPr>
          <w:p w14:paraId="448C3E9E"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kreditnim institucijama u javnom sektoru - dugoročni</w:t>
            </w:r>
          </w:p>
        </w:tc>
        <w:tc>
          <w:tcPr>
            <w:tcW w:w="567" w:type="dxa"/>
            <w:tcBorders>
              <w:top w:val="nil"/>
              <w:left w:val="nil"/>
              <w:bottom w:val="single" w:sz="4" w:space="0" w:color="C0C0C0"/>
              <w:right w:val="single" w:sz="4" w:space="0" w:color="auto"/>
            </w:tcBorders>
            <w:shd w:val="clear" w:color="auto" w:fill="auto"/>
            <w:hideMark/>
          </w:tcPr>
          <w:p w14:paraId="534B1CA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908</w:t>
            </w:r>
          </w:p>
        </w:tc>
        <w:tc>
          <w:tcPr>
            <w:tcW w:w="1276" w:type="dxa"/>
            <w:tcBorders>
              <w:top w:val="nil"/>
              <w:left w:val="nil"/>
              <w:bottom w:val="single" w:sz="4" w:space="0" w:color="C0C0C0"/>
              <w:right w:val="single" w:sz="4" w:space="0" w:color="auto"/>
            </w:tcBorders>
            <w:shd w:val="clear" w:color="auto" w:fill="auto"/>
            <w:noWrap/>
            <w:hideMark/>
          </w:tcPr>
          <w:p w14:paraId="0397D4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2B4303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5ABAF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D4FBD5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65598F2" w14:textId="77777777" w:rsidR="00412F4A" w:rsidRPr="00412F4A" w:rsidRDefault="00412F4A" w:rsidP="00412F4A">
            <w:pPr>
              <w:rPr>
                <w:rFonts w:ascii="Arial" w:hAnsi="Arial" w:cs="Arial"/>
                <w:sz w:val="16"/>
                <w:szCs w:val="16"/>
              </w:rPr>
            </w:pPr>
            <w:r w:rsidRPr="00412F4A">
              <w:rPr>
                <w:rFonts w:ascii="Arial" w:hAnsi="Arial" w:cs="Arial"/>
                <w:sz w:val="16"/>
                <w:szCs w:val="16"/>
              </w:rPr>
              <w:t>51332</w:t>
            </w:r>
          </w:p>
        </w:tc>
        <w:tc>
          <w:tcPr>
            <w:tcW w:w="5150" w:type="dxa"/>
            <w:tcBorders>
              <w:top w:val="nil"/>
              <w:left w:val="nil"/>
              <w:bottom w:val="single" w:sz="4" w:space="0" w:color="C0C0C0"/>
              <w:right w:val="single" w:sz="4" w:space="0" w:color="auto"/>
            </w:tcBorders>
            <w:shd w:val="clear" w:color="auto" w:fill="auto"/>
            <w:hideMark/>
          </w:tcPr>
          <w:p w14:paraId="2CD956CE"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osiguravajućim društvima u javnom sektoru - dugoročni</w:t>
            </w:r>
          </w:p>
        </w:tc>
        <w:tc>
          <w:tcPr>
            <w:tcW w:w="567" w:type="dxa"/>
            <w:tcBorders>
              <w:top w:val="nil"/>
              <w:left w:val="nil"/>
              <w:bottom w:val="single" w:sz="4" w:space="0" w:color="C0C0C0"/>
              <w:right w:val="single" w:sz="4" w:space="0" w:color="auto"/>
            </w:tcBorders>
            <w:shd w:val="clear" w:color="auto" w:fill="auto"/>
            <w:hideMark/>
          </w:tcPr>
          <w:p w14:paraId="28E3DCF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909</w:t>
            </w:r>
          </w:p>
        </w:tc>
        <w:tc>
          <w:tcPr>
            <w:tcW w:w="1276" w:type="dxa"/>
            <w:tcBorders>
              <w:top w:val="nil"/>
              <w:left w:val="nil"/>
              <w:bottom w:val="single" w:sz="4" w:space="0" w:color="C0C0C0"/>
              <w:right w:val="single" w:sz="4" w:space="0" w:color="auto"/>
            </w:tcBorders>
            <w:shd w:val="clear" w:color="auto" w:fill="auto"/>
            <w:noWrap/>
            <w:hideMark/>
          </w:tcPr>
          <w:p w14:paraId="48A128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9AA133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CAFBF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D0A1DB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720BA42" w14:textId="77777777" w:rsidR="00412F4A" w:rsidRPr="00412F4A" w:rsidRDefault="00412F4A" w:rsidP="00412F4A">
            <w:pPr>
              <w:rPr>
                <w:rFonts w:ascii="Arial" w:hAnsi="Arial" w:cs="Arial"/>
                <w:sz w:val="16"/>
                <w:szCs w:val="16"/>
              </w:rPr>
            </w:pPr>
            <w:r w:rsidRPr="00412F4A">
              <w:rPr>
                <w:rFonts w:ascii="Arial" w:hAnsi="Arial" w:cs="Arial"/>
                <w:sz w:val="16"/>
                <w:szCs w:val="16"/>
              </w:rPr>
              <w:t>51342</w:t>
            </w:r>
          </w:p>
        </w:tc>
        <w:tc>
          <w:tcPr>
            <w:tcW w:w="5150" w:type="dxa"/>
            <w:tcBorders>
              <w:top w:val="nil"/>
              <w:left w:val="nil"/>
              <w:bottom w:val="single" w:sz="4" w:space="0" w:color="C0C0C0"/>
              <w:right w:val="single" w:sz="4" w:space="0" w:color="auto"/>
            </w:tcBorders>
            <w:shd w:val="clear" w:color="auto" w:fill="auto"/>
            <w:hideMark/>
          </w:tcPr>
          <w:p w14:paraId="7D963A28"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ostalim financijskim institucijama u javnom sektoru - dugoročni</w:t>
            </w:r>
          </w:p>
        </w:tc>
        <w:tc>
          <w:tcPr>
            <w:tcW w:w="567" w:type="dxa"/>
            <w:tcBorders>
              <w:top w:val="nil"/>
              <w:left w:val="nil"/>
              <w:bottom w:val="single" w:sz="4" w:space="0" w:color="C0C0C0"/>
              <w:right w:val="single" w:sz="4" w:space="0" w:color="auto"/>
            </w:tcBorders>
            <w:shd w:val="clear" w:color="auto" w:fill="auto"/>
            <w:hideMark/>
          </w:tcPr>
          <w:p w14:paraId="07421BF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910</w:t>
            </w:r>
          </w:p>
        </w:tc>
        <w:tc>
          <w:tcPr>
            <w:tcW w:w="1276" w:type="dxa"/>
            <w:tcBorders>
              <w:top w:val="nil"/>
              <w:left w:val="nil"/>
              <w:bottom w:val="single" w:sz="4" w:space="0" w:color="C0C0C0"/>
              <w:right w:val="single" w:sz="4" w:space="0" w:color="auto"/>
            </w:tcBorders>
            <w:shd w:val="clear" w:color="auto" w:fill="auto"/>
            <w:noWrap/>
            <w:hideMark/>
          </w:tcPr>
          <w:p w14:paraId="0E37FA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49767F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F7BD79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144415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8238E63" w14:textId="77777777" w:rsidR="00412F4A" w:rsidRPr="00412F4A" w:rsidRDefault="00412F4A" w:rsidP="00412F4A">
            <w:pPr>
              <w:rPr>
                <w:rFonts w:ascii="Arial" w:hAnsi="Arial" w:cs="Arial"/>
                <w:sz w:val="16"/>
                <w:szCs w:val="16"/>
              </w:rPr>
            </w:pPr>
            <w:r w:rsidRPr="00412F4A">
              <w:rPr>
                <w:rFonts w:ascii="Arial" w:hAnsi="Arial" w:cs="Arial"/>
                <w:sz w:val="16"/>
                <w:szCs w:val="16"/>
              </w:rPr>
              <w:t>51411</w:t>
            </w:r>
          </w:p>
        </w:tc>
        <w:tc>
          <w:tcPr>
            <w:tcW w:w="5150" w:type="dxa"/>
            <w:tcBorders>
              <w:top w:val="nil"/>
              <w:left w:val="nil"/>
              <w:bottom w:val="single" w:sz="4" w:space="0" w:color="C0C0C0"/>
              <w:right w:val="single" w:sz="4" w:space="0" w:color="auto"/>
            </w:tcBorders>
            <w:shd w:val="clear" w:color="auto" w:fill="auto"/>
            <w:hideMark/>
          </w:tcPr>
          <w:p w14:paraId="771A44AD"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trgovačkim društvima u javnom sektoru - kratkoročni</w:t>
            </w:r>
          </w:p>
        </w:tc>
        <w:tc>
          <w:tcPr>
            <w:tcW w:w="567" w:type="dxa"/>
            <w:tcBorders>
              <w:top w:val="nil"/>
              <w:left w:val="nil"/>
              <w:bottom w:val="single" w:sz="4" w:space="0" w:color="C0C0C0"/>
              <w:right w:val="single" w:sz="4" w:space="0" w:color="auto"/>
            </w:tcBorders>
            <w:shd w:val="clear" w:color="auto" w:fill="auto"/>
            <w:hideMark/>
          </w:tcPr>
          <w:p w14:paraId="45C9A37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911</w:t>
            </w:r>
          </w:p>
        </w:tc>
        <w:tc>
          <w:tcPr>
            <w:tcW w:w="1276" w:type="dxa"/>
            <w:tcBorders>
              <w:top w:val="nil"/>
              <w:left w:val="nil"/>
              <w:bottom w:val="single" w:sz="4" w:space="0" w:color="C0C0C0"/>
              <w:right w:val="single" w:sz="4" w:space="0" w:color="auto"/>
            </w:tcBorders>
            <w:shd w:val="clear" w:color="auto" w:fill="auto"/>
            <w:noWrap/>
            <w:hideMark/>
          </w:tcPr>
          <w:p w14:paraId="63903D5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F8DB5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A76F9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54903B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28ACE6A" w14:textId="77777777" w:rsidR="00412F4A" w:rsidRPr="00412F4A" w:rsidRDefault="00412F4A" w:rsidP="00412F4A">
            <w:pPr>
              <w:rPr>
                <w:rFonts w:ascii="Arial" w:hAnsi="Arial" w:cs="Arial"/>
                <w:sz w:val="16"/>
                <w:szCs w:val="16"/>
              </w:rPr>
            </w:pPr>
            <w:r w:rsidRPr="00412F4A">
              <w:rPr>
                <w:rFonts w:ascii="Arial" w:hAnsi="Arial" w:cs="Arial"/>
                <w:sz w:val="16"/>
                <w:szCs w:val="16"/>
              </w:rPr>
              <w:t>51412</w:t>
            </w:r>
          </w:p>
        </w:tc>
        <w:tc>
          <w:tcPr>
            <w:tcW w:w="5150" w:type="dxa"/>
            <w:tcBorders>
              <w:top w:val="nil"/>
              <w:left w:val="nil"/>
              <w:bottom w:val="single" w:sz="4" w:space="0" w:color="C0C0C0"/>
              <w:right w:val="single" w:sz="4" w:space="0" w:color="auto"/>
            </w:tcBorders>
            <w:shd w:val="clear" w:color="auto" w:fill="auto"/>
            <w:hideMark/>
          </w:tcPr>
          <w:p w14:paraId="021D9A71"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trgovačkim društvima u javnom sektoru - dugoročni</w:t>
            </w:r>
          </w:p>
        </w:tc>
        <w:tc>
          <w:tcPr>
            <w:tcW w:w="567" w:type="dxa"/>
            <w:tcBorders>
              <w:top w:val="nil"/>
              <w:left w:val="nil"/>
              <w:bottom w:val="single" w:sz="4" w:space="0" w:color="C0C0C0"/>
              <w:right w:val="single" w:sz="4" w:space="0" w:color="auto"/>
            </w:tcBorders>
            <w:shd w:val="clear" w:color="auto" w:fill="auto"/>
            <w:hideMark/>
          </w:tcPr>
          <w:p w14:paraId="44BAA40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912</w:t>
            </w:r>
          </w:p>
        </w:tc>
        <w:tc>
          <w:tcPr>
            <w:tcW w:w="1276" w:type="dxa"/>
            <w:tcBorders>
              <w:top w:val="nil"/>
              <w:left w:val="nil"/>
              <w:bottom w:val="single" w:sz="4" w:space="0" w:color="C0C0C0"/>
              <w:right w:val="single" w:sz="4" w:space="0" w:color="auto"/>
            </w:tcBorders>
            <w:shd w:val="clear" w:color="auto" w:fill="auto"/>
            <w:noWrap/>
            <w:hideMark/>
          </w:tcPr>
          <w:p w14:paraId="4733D5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AA38C3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F47EC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413006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D20E1DE" w14:textId="77777777" w:rsidR="00412F4A" w:rsidRPr="00412F4A" w:rsidRDefault="00412F4A" w:rsidP="00412F4A">
            <w:pPr>
              <w:rPr>
                <w:rFonts w:ascii="Arial" w:hAnsi="Arial" w:cs="Arial"/>
                <w:sz w:val="16"/>
                <w:szCs w:val="16"/>
              </w:rPr>
            </w:pPr>
            <w:r w:rsidRPr="00412F4A">
              <w:rPr>
                <w:rFonts w:ascii="Arial" w:hAnsi="Arial" w:cs="Arial"/>
                <w:sz w:val="16"/>
                <w:szCs w:val="16"/>
              </w:rPr>
              <w:t>51532</w:t>
            </w:r>
          </w:p>
        </w:tc>
        <w:tc>
          <w:tcPr>
            <w:tcW w:w="5150" w:type="dxa"/>
            <w:tcBorders>
              <w:top w:val="nil"/>
              <w:left w:val="nil"/>
              <w:bottom w:val="single" w:sz="4" w:space="0" w:color="C0C0C0"/>
              <w:right w:val="single" w:sz="4" w:space="0" w:color="auto"/>
            </w:tcBorders>
            <w:shd w:val="clear" w:color="auto" w:fill="auto"/>
            <w:hideMark/>
          </w:tcPr>
          <w:p w14:paraId="3185DFAF"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tuzemnim kreditnim institucijama izvan javnog sektora - dugoročni</w:t>
            </w:r>
          </w:p>
        </w:tc>
        <w:tc>
          <w:tcPr>
            <w:tcW w:w="567" w:type="dxa"/>
            <w:tcBorders>
              <w:top w:val="nil"/>
              <w:left w:val="nil"/>
              <w:bottom w:val="single" w:sz="4" w:space="0" w:color="C0C0C0"/>
              <w:right w:val="single" w:sz="4" w:space="0" w:color="auto"/>
            </w:tcBorders>
            <w:shd w:val="clear" w:color="auto" w:fill="auto"/>
            <w:hideMark/>
          </w:tcPr>
          <w:p w14:paraId="77E314D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913</w:t>
            </w:r>
          </w:p>
        </w:tc>
        <w:tc>
          <w:tcPr>
            <w:tcW w:w="1276" w:type="dxa"/>
            <w:tcBorders>
              <w:top w:val="nil"/>
              <w:left w:val="nil"/>
              <w:bottom w:val="single" w:sz="4" w:space="0" w:color="C0C0C0"/>
              <w:right w:val="single" w:sz="4" w:space="0" w:color="auto"/>
            </w:tcBorders>
            <w:shd w:val="clear" w:color="auto" w:fill="auto"/>
            <w:noWrap/>
            <w:hideMark/>
          </w:tcPr>
          <w:p w14:paraId="5DA354E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DFCB8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33DC7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3F32F7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802604E" w14:textId="77777777" w:rsidR="00412F4A" w:rsidRPr="00412F4A" w:rsidRDefault="00412F4A" w:rsidP="00412F4A">
            <w:pPr>
              <w:rPr>
                <w:rFonts w:ascii="Arial" w:hAnsi="Arial" w:cs="Arial"/>
                <w:sz w:val="16"/>
                <w:szCs w:val="16"/>
              </w:rPr>
            </w:pPr>
            <w:r w:rsidRPr="00412F4A">
              <w:rPr>
                <w:rFonts w:ascii="Arial" w:hAnsi="Arial" w:cs="Arial"/>
                <w:sz w:val="16"/>
                <w:szCs w:val="16"/>
              </w:rPr>
              <w:t>51542</w:t>
            </w:r>
          </w:p>
        </w:tc>
        <w:tc>
          <w:tcPr>
            <w:tcW w:w="5150" w:type="dxa"/>
            <w:tcBorders>
              <w:top w:val="nil"/>
              <w:left w:val="nil"/>
              <w:bottom w:val="single" w:sz="4" w:space="0" w:color="C0C0C0"/>
              <w:right w:val="single" w:sz="4" w:space="0" w:color="auto"/>
            </w:tcBorders>
            <w:shd w:val="clear" w:color="auto" w:fill="auto"/>
            <w:hideMark/>
          </w:tcPr>
          <w:p w14:paraId="6E356CB8"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tuzemnim osiguravajućim društvima izvan javnog sektora - dugoročni</w:t>
            </w:r>
          </w:p>
        </w:tc>
        <w:tc>
          <w:tcPr>
            <w:tcW w:w="567" w:type="dxa"/>
            <w:tcBorders>
              <w:top w:val="nil"/>
              <w:left w:val="nil"/>
              <w:bottom w:val="single" w:sz="4" w:space="0" w:color="C0C0C0"/>
              <w:right w:val="single" w:sz="4" w:space="0" w:color="auto"/>
            </w:tcBorders>
            <w:shd w:val="clear" w:color="auto" w:fill="auto"/>
            <w:hideMark/>
          </w:tcPr>
          <w:p w14:paraId="1298CDA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914</w:t>
            </w:r>
          </w:p>
        </w:tc>
        <w:tc>
          <w:tcPr>
            <w:tcW w:w="1276" w:type="dxa"/>
            <w:tcBorders>
              <w:top w:val="nil"/>
              <w:left w:val="nil"/>
              <w:bottom w:val="single" w:sz="4" w:space="0" w:color="C0C0C0"/>
              <w:right w:val="single" w:sz="4" w:space="0" w:color="auto"/>
            </w:tcBorders>
            <w:shd w:val="clear" w:color="auto" w:fill="auto"/>
            <w:noWrap/>
            <w:hideMark/>
          </w:tcPr>
          <w:p w14:paraId="0B15337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7651D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D24B2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3E41B0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3717BE5" w14:textId="77777777" w:rsidR="00412F4A" w:rsidRPr="00412F4A" w:rsidRDefault="00412F4A" w:rsidP="00412F4A">
            <w:pPr>
              <w:rPr>
                <w:rFonts w:ascii="Arial" w:hAnsi="Arial" w:cs="Arial"/>
                <w:sz w:val="16"/>
                <w:szCs w:val="16"/>
              </w:rPr>
            </w:pPr>
            <w:r w:rsidRPr="00412F4A">
              <w:rPr>
                <w:rFonts w:ascii="Arial" w:hAnsi="Arial" w:cs="Arial"/>
                <w:sz w:val="16"/>
                <w:szCs w:val="16"/>
              </w:rPr>
              <w:t>51552</w:t>
            </w:r>
          </w:p>
        </w:tc>
        <w:tc>
          <w:tcPr>
            <w:tcW w:w="5150" w:type="dxa"/>
            <w:tcBorders>
              <w:top w:val="nil"/>
              <w:left w:val="nil"/>
              <w:bottom w:val="single" w:sz="4" w:space="0" w:color="C0C0C0"/>
              <w:right w:val="single" w:sz="4" w:space="0" w:color="auto"/>
            </w:tcBorders>
            <w:shd w:val="clear" w:color="auto" w:fill="auto"/>
            <w:noWrap/>
            <w:hideMark/>
          </w:tcPr>
          <w:p w14:paraId="23AABD7C"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ostalim tuzemnim financijskim institucijama izvan javnog sektora - dugoročni</w:t>
            </w:r>
          </w:p>
        </w:tc>
        <w:tc>
          <w:tcPr>
            <w:tcW w:w="567" w:type="dxa"/>
            <w:tcBorders>
              <w:top w:val="nil"/>
              <w:left w:val="nil"/>
              <w:bottom w:val="single" w:sz="4" w:space="0" w:color="C0C0C0"/>
              <w:right w:val="single" w:sz="4" w:space="0" w:color="auto"/>
            </w:tcBorders>
            <w:shd w:val="clear" w:color="auto" w:fill="auto"/>
            <w:hideMark/>
          </w:tcPr>
          <w:p w14:paraId="683407D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915</w:t>
            </w:r>
          </w:p>
        </w:tc>
        <w:tc>
          <w:tcPr>
            <w:tcW w:w="1276" w:type="dxa"/>
            <w:tcBorders>
              <w:top w:val="nil"/>
              <w:left w:val="nil"/>
              <w:bottom w:val="single" w:sz="4" w:space="0" w:color="C0C0C0"/>
              <w:right w:val="single" w:sz="4" w:space="0" w:color="auto"/>
            </w:tcBorders>
            <w:shd w:val="clear" w:color="auto" w:fill="auto"/>
            <w:noWrap/>
            <w:hideMark/>
          </w:tcPr>
          <w:p w14:paraId="2F1E0C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EDE60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428FF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E894DA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0EED82D" w14:textId="77777777" w:rsidR="00412F4A" w:rsidRPr="00412F4A" w:rsidRDefault="00412F4A" w:rsidP="00412F4A">
            <w:pPr>
              <w:rPr>
                <w:rFonts w:ascii="Arial" w:hAnsi="Arial" w:cs="Arial"/>
                <w:sz w:val="16"/>
                <w:szCs w:val="16"/>
              </w:rPr>
            </w:pPr>
            <w:r w:rsidRPr="00412F4A">
              <w:rPr>
                <w:rFonts w:ascii="Arial" w:hAnsi="Arial" w:cs="Arial"/>
                <w:sz w:val="16"/>
                <w:szCs w:val="16"/>
              </w:rPr>
              <w:t>51631</w:t>
            </w:r>
          </w:p>
        </w:tc>
        <w:tc>
          <w:tcPr>
            <w:tcW w:w="5150" w:type="dxa"/>
            <w:tcBorders>
              <w:top w:val="nil"/>
              <w:left w:val="nil"/>
              <w:bottom w:val="single" w:sz="4" w:space="0" w:color="C0C0C0"/>
              <w:right w:val="single" w:sz="4" w:space="0" w:color="auto"/>
            </w:tcBorders>
            <w:shd w:val="clear" w:color="auto" w:fill="auto"/>
            <w:hideMark/>
          </w:tcPr>
          <w:p w14:paraId="15E82C5D"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tuzemnim trgovačkim društvima izvan javnog sektora - kratkoročni</w:t>
            </w:r>
          </w:p>
        </w:tc>
        <w:tc>
          <w:tcPr>
            <w:tcW w:w="567" w:type="dxa"/>
            <w:tcBorders>
              <w:top w:val="nil"/>
              <w:left w:val="nil"/>
              <w:bottom w:val="single" w:sz="4" w:space="0" w:color="C0C0C0"/>
              <w:right w:val="single" w:sz="4" w:space="0" w:color="auto"/>
            </w:tcBorders>
            <w:shd w:val="clear" w:color="auto" w:fill="auto"/>
            <w:hideMark/>
          </w:tcPr>
          <w:p w14:paraId="06FAA29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916</w:t>
            </w:r>
          </w:p>
        </w:tc>
        <w:tc>
          <w:tcPr>
            <w:tcW w:w="1276" w:type="dxa"/>
            <w:tcBorders>
              <w:top w:val="nil"/>
              <w:left w:val="nil"/>
              <w:bottom w:val="single" w:sz="4" w:space="0" w:color="C0C0C0"/>
              <w:right w:val="single" w:sz="4" w:space="0" w:color="auto"/>
            </w:tcBorders>
            <w:shd w:val="clear" w:color="auto" w:fill="auto"/>
            <w:noWrap/>
            <w:hideMark/>
          </w:tcPr>
          <w:p w14:paraId="583B19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E4742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ED578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6425AB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47419EB" w14:textId="77777777" w:rsidR="00412F4A" w:rsidRPr="00412F4A" w:rsidRDefault="00412F4A" w:rsidP="00412F4A">
            <w:pPr>
              <w:rPr>
                <w:rFonts w:ascii="Arial" w:hAnsi="Arial" w:cs="Arial"/>
                <w:sz w:val="16"/>
                <w:szCs w:val="16"/>
              </w:rPr>
            </w:pPr>
            <w:r w:rsidRPr="00412F4A">
              <w:rPr>
                <w:rFonts w:ascii="Arial" w:hAnsi="Arial" w:cs="Arial"/>
                <w:sz w:val="16"/>
                <w:szCs w:val="16"/>
              </w:rPr>
              <w:t>51632</w:t>
            </w:r>
          </w:p>
        </w:tc>
        <w:tc>
          <w:tcPr>
            <w:tcW w:w="5150" w:type="dxa"/>
            <w:tcBorders>
              <w:top w:val="nil"/>
              <w:left w:val="nil"/>
              <w:bottom w:val="single" w:sz="4" w:space="0" w:color="C0C0C0"/>
              <w:right w:val="single" w:sz="4" w:space="0" w:color="auto"/>
            </w:tcBorders>
            <w:shd w:val="clear" w:color="auto" w:fill="auto"/>
            <w:hideMark/>
          </w:tcPr>
          <w:p w14:paraId="45130C96"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tuzemnim trgovačkim društvima izvan javnog sektora - dugoročni</w:t>
            </w:r>
          </w:p>
        </w:tc>
        <w:tc>
          <w:tcPr>
            <w:tcW w:w="567" w:type="dxa"/>
            <w:tcBorders>
              <w:top w:val="nil"/>
              <w:left w:val="nil"/>
              <w:bottom w:val="single" w:sz="4" w:space="0" w:color="C0C0C0"/>
              <w:right w:val="single" w:sz="4" w:space="0" w:color="auto"/>
            </w:tcBorders>
            <w:shd w:val="clear" w:color="auto" w:fill="auto"/>
            <w:hideMark/>
          </w:tcPr>
          <w:p w14:paraId="06D6A38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917</w:t>
            </w:r>
          </w:p>
        </w:tc>
        <w:tc>
          <w:tcPr>
            <w:tcW w:w="1276" w:type="dxa"/>
            <w:tcBorders>
              <w:top w:val="nil"/>
              <w:left w:val="nil"/>
              <w:bottom w:val="single" w:sz="4" w:space="0" w:color="C0C0C0"/>
              <w:right w:val="single" w:sz="4" w:space="0" w:color="auto"/>
            </w:tcBorders>
            <w:shd w:val="clear" w:color="auto" w:fill="auto"/>
            <w:noWrap/>
            <w:hideMark/>
          </w:tcPr>
          <w:p w14:paraId="734BF4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F605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03682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5B3592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A9FC27A" w14:textId="77777777" w:rsidR="00412F4A" w:rsidRPr="00412F4A" w:rsidRDefault="00412F4A" w:rsidP="00412F4A">
            <w:pPr>
              <w:rPr>
                <w:rFonts w:ascii="Arial" w:hAnsi="Arial" w:cs="Arial"/>
                <w:sz w:val="16"/>
                <w:szCs w:val="16"/>
              </w:rPr>
            </w:pPr>
            <w:r w:rsidRPr="00412F4A">
              <w:rPr>
                <w:rFonts w:ascii="Arial" w:hAnsi="Arial" w:cs="Arial"/>
                <w:sz w:val="16"/>
                <w:szCs w:val="16"/>
              </w:rPr>
              <w:t>51641</w:t>
            </w:r>
          </w:p>
        </w:tc>
        <w:tc>
          <w:tcPr>
            <w:tcW w:w="5150" w:type="dxa"/>
            <w:tcBorders>
              <w:top w:val="nil"/>
              <w:left w:val="nil"/>
              <w:bottom w:val="single" w:sz="4" w:space="0" w:color="C0C0C0"/>
              <w:right w:val="single" w:sz="4" w:space="0" w:color="auto"/>
            </w:tcBorders>
            <w:shd w:val="clear" w:color="auto" w:fill="auto"/>
            <w:hideMark/>
          </w:tcPr>
          <w:p w14:paraId="6DF4968A"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tuzemnim obrtnicima - kratkoročni</w:t>
            </w:r>
          </w:p>
        </w:tc>
        <w:tc>
          <w:tcPr>
            <w:tcW w:w="567" w:type="dxa"/>
            <w:tcBorders>
              <w:top w:val="nil"/>
              <w:left w:val="nil"/>
              <w:bottom w:val="single" w:sz="4" w:space="0" w:color="C0C0C0"/>
              <w:right w:val="single" w:sz="4" w:space="0" w:color="auto"/>
            </w:tcBorders>
            <w:shd w:val="clear" w:color="auto" w:fill="auto"/>
            <w:hideMark/>
          </w:tcPr>
          <w:p w14:paraId="5B400C4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918</w:t>
            </w:r>
          </w:p>
        </w:tc>
        <w:tc>
          <w:tcPr>
            <w:tcW w:w="1276" w:type="dxa"/>
            <w:tcBorders>
              <w:top w:val="nil"/>
              <w:left w:val="nil"/>
              <w:bottom w:val="single" w:sz="4" w:space="0" w:color="C0C0C0"/>
              <w:right w:val="single" w:sz="4" w:space="0" w:color="auto"/>
            </w:tcBorders>
            <w:shd w:val="clear" w:color="auto" w:fill="auto"/>
            <w:noWrap/>
            <w:hideMark/>
          </w:tcPr>
          <w:p w14:paraId="432368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066B1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EA39C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A1851B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C712408" w14:textId="77777777" w:rsidR="00412F4A" w:rsidRPr="00412F4A" w:rsidRDefault="00412F4A" w:rsidP="00412F4A">
            <w:pPr>
              <w:rPr>
                <w:rFonts w:ascii="Arial" w:hAnsi="Arial" w:cs="Arial"/>
                <w:sz w:val="16"/>
                <w:szCs w:val="16"/>
              </w:rPr>
            </w:pPr>
            <w:r w:rsidRPr="00412F4A">
              <w:rPr>
                <w:rFonts w:ascii="Arial" w:hAnsi="Arial" w:cs="Arial"/>
                <w:sz w:val="16"/>
                <w:szCs w:val="16"/>
              </w:rPr>
              <w:t>51642</w:t>
            </w:r>
          </w:p>
        </w:tc>
        <w:tc>
          <w:tcPr>
            <w:tcW w:w="5150" w:type="dxa"/>
            <w:tcBorders>
              <w:top w:val="nil"/>
              <w:left w:val="nil"/>
              <w:bottom w:val="single" w:sz="4" w:space="0" w:color="C0C0C0"/>
              <w:right w:val="single" w:sz="4" w:space="0" w:color="auto"/>
            </w:tcBorders>
            <w:shd w:val="clear" w:color="auto" w:fill="auto"/>
            <w:hideMark/>
          </w:tcPr>
          <w:p w14:paraId="4B803D71"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tuzemnim obrtnicima - dugoročni</w:t>
            </w:r>
          </w:p>
        </w:tc>
        <w:tc>
          <w:tcPr>
            <w:tcW w:w="567" w:type="dxa"/>
            <w:tcBorders>
              <w:top w:val="nil"/>
              <w:left w:val="nil"/>
              <w:bottom w:val="single" w:sz="4" w:space="0" w:color="C0C0C0"/>
              <w:right w:val="single" w:sz="4" w:space="0" w:color="auto"/>
            </w:tcBorders>
            <w:shd w:val="clear" w:color="auto" w:fill="auto"/>
            <w:hideMark/>
          </w:tcPr>
          <w:p w14:paraId="11C1FFA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919</w:t>
            </w:r>
          </w:p>
        </w:tc>
        <w:tc>
          <w:tcPr>
            <w:tcW w:w="1276" w:type="dxa"/>
            <w:tcBorders>
              <w:top w:val="nil"/>
              <w:left w:val="nil"/>
              <w:bottom w:val="single" w:sz="4" w:space="0" w:color="C0C0C0"/>
              <w:right w:val="single" w:sz="4" w:space="0" w:color="auto"/>
            </w:tcBorders>
            <w:shd w:val="clear" w:color="auto" w:fill="auto"/>
            <w:noWrap/>
            <w:hideMark/>
          </w:tcPr>
          <w:p w14:paraId="5A7A71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668E8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1B6BA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EED6D7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2046BDF" w14:textId="77777777" w:rsidR="00412F4A" w:rsidRPr="00412F4A" w:rsidRDefault="00412F4A" w:rsidP="00412F4A">
            <w:pPr>
              <w:rPr>
                <w:rFonts w:ascii="Arial" w:hAnsi="Arial" w:cs="Arial"/>
                <w:sz w:val="16"/>
                <w:szCs w:val="16"/>
              </w:rPr>
            </w:pPr>
            <w:r w:rsidRPr="00412F4A">
              <w:rPr>
                <w:rFonts w:ascii="Arial" w:hAnsi="Arial" w:cs="Arial"/>
                <w:sz w:val="16"/>
                <w:szCs w:val="16"/>
              </w:rPr>
              <w:t>51711</w:t>
            </w:r>
          </w:p>
        </w:tc>
        <w:tc>
          <w:tcPr>
            <w:tcW w:w="5150" w:type="dxa"/>
            <w:tcBorders>
              <w:top w:val="nil"/>
              <w:left w:val="nil"/>
              <w:bottom w:val="single" w:sz="4" w:space="0" w:color="C0C0C0"/>
              <w:right w:val="single" w:sz="4" w:space="0" w:color="auto"/>
            </w:tcBorders>
            <w:shd w:val="clear" w:color="auto" w:fill="auto"/>
            <w:hideMark/>
          </w:tcPr>
          <w:p w14:paraId="4EAB0415"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državnom proračunu - kratkoročni</w:t>
            </w:r>
          </w:p>
        </w:tc>
        <w:tc>
          <w:tcPr>
            <w:tcW w:w="567" w:type="dxa"/>
            <w:tcBorders>
              <w:top w:val="nil"/>
              <w:left w:val="nil"/>
              <w:bottom w:val="single" w:sz="4" w:space="0" w:color="C0C0C0"/>
              <w:right w:val="single" w:sz="4" w:space="0" w:color="auto"/>
            </w:tcBorders>
            <w:shd w:val="clear" w:color="auto" w:fill="auto"/>
            <w:hideMark/>
          </w:tcPr>
          <w:p w14:paraId="11C86AB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920</w:t>
            </w:r>
          </w:p>
        </w:tc>
        <w:tc>
          <w:tcPr>
            <w:tcW w:w="1276" w:type="dxa"/>
            <w:tcBorders>
              <w:top w:val="nil"/>
              <w:left w:val="nil"/>
              <w:bottom w:val="single" w:sz="4" w:space="0" w:color="C0C0C0"/>
              <w:right w:val="single" w:sz="4" w:space="0" w:color="auto"/>
            </w:tcBorders>
            <w:shd w:val="clear" w:color="auto" w:fill="auto"/>
            <w:noWrap/>
            <w:hideMark/>
          </w:tcPr>
          <w:p w14:paraId="50B2436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1D068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35495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2FA819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58E670B" w14:textId="77777777" w:rsidR="00412F4A" w:rsidRPr="00412F4A" w:rsidRDefault="00412F4A" w:rsidP="00412F4A">
            <w:pPr>
              <w:rPr>
                <w:rFonts w:ascii="Arial" w:hAnsi="Arial" w:cs="Arial"/>
                <w:sz w:val="16"/>
                <w:szCs w:val="16"/>
              </w:rPr>
            </w:pPr>
            <w:r w:rsidRPr="00412F4A">
              <w:rPr>
                <w:rFonts w:ascii="Arial" w:hAnsi="Arial" w:cs="Arial"/>
                <w:sz w:val="16"/>
                <w:szCs w:val="16"/>
              </w:rPr>
              <w:t>51712</w:t>
            </w:r>
          </w:p>
        </w:tc>
        <w:tc>
          <w:tcPr>
            <w:tcW w:w="5150" w:type="dxa"/>
            <w:tcBorders>
              <w:top w:val="nil"/>
              <w:left w:val="nil"/>
              <w:bottom w:val="single" w:sz="4" w:space="0" w:color="C0C0C0"/>
              <w:right w:val="single" w:sz="4" w:space="0" w:color="auto"/>
            </w:tcBorders>
            <w:shd w:val="clear" w:color="auto" w:fill="auto"/>
            <w:hideMark/>
          </w:tcPr>
          <w:p w14:paraId="2313FCE5"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državnom proračunu - dugoročni</w:t>
            </w:r>
          </w:p>
        </w:tc>
        <w:tc>
          <w:tcPr>
            <w:tcW w:w="567" w:type="dxa"/>
            <w:tcBorders>
              <w:top w:val="nil"/>
              <w:left w:val="nil"/>
              <w:bottom w:val="single" w:sz="4" w:space="0" w:color="C0C0C0"/>
              <w:right w:val="single" w:sz="4" w:space="0" w:color="auto"/>
            </w:tcBorders>
            <w:shd w:val="clear" w:color="auto" w:fill="auto"/>
            <w:hideMark/>
          </w:tcPr>
          <w:p w14:paraId="50D9A63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921</w:t>
            </w:r>
          </w:p>
        </w:tc>
        <w:tc>
          <w:tcPr>
            <w:tcW w:w="1276" w:type="dxa"/>
            <w:tcBorders>
              <w:top w:val="nil"/>
              <w:left w:val="nil"/>
              <w:bottom w:val="single" w:sz="4" w:space="0" w:color="C0C0C0"/>
              <w:right w:val="single" w:sz="4" w:space="0" w:color="auto"/>
            </w:tcBorders>
            <w:shd w:val="clear" w:color="auto" w:fill="auto"/>
            <w:noWrap/>
            <w:hideMark/>
          </w:tcPr>
          <w:p w14:paraId="48CB9C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64182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A3DE1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DC8388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F49BC5F" w14:textId="77777777" w:rsidR="00412F4A" w:rsidRPr="00412F4A" w:rsidRDefault="00412F4A" w:rsidP="00412F4A">
            <w:pPr>
              <w:rPr>
                <w:rFonts w:ascii="Arial" w:hAnsi="Arial" w:cs="Arial"/>
                <w:sz w:val="16"/>
                <w:szCs w:val="16"/>
              </w:rPr>
            </w:pPr>
            <w:r w:rsidRPr="00412F4A">
              <w:rPr>
                <w:rFonts w:ascii="Arial" w:hAnsi="Arial" w:cs="Arial"/>
                <w:sz w:val="16"/>
                <w:szCs w:val="16"/>
              </w:rPr>
              <w:t>51721</w:t>
            </w:r>
          </w:p>
        </w:tc>
        <w:tc>
          <w:tcPr>
            <w:tcW w:w="5150" w:type="dxa"/>
            <w:tcBorders>
              <w:top w:val="nil"/>
              <w:left w:val="nil"/>
              <w:bottom w:val="single" w:sz="4" w:space="0" w:color="C0C0C0"/>
              <w:right w:val="single" w:sz="4" w:space="0" w:color="auto"/>
            </w:tcBorders>
            <w:shd w:val="clear" w:color="auto" w:fill="auto"/>
            <w:hideMark/>
          </w:tcPr>
          <w:p w14:paraId="3ACC456E"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županijskim proračunima - kratkoročni</w:t>
            </w:r>
          </w:p>
        </w:tc>
        <w:tc>
          <w:tcPr>
            <w:tcW w:w="567" w:type="dxa"/>
            <w:tcBorders>
              <w:top w:val="nil"/>
              <w:left w:val="nil"/>
              <w:bottom w:val="single" w:sz="4" w:space="0" w:color="C0C0C0"/>
              <w:right w:val="single" w:sz="4" w:space="0" w:color="auto"/>
            </w:tcBorders>
            <w:shd w:val="clear" w:color="auto" w:fill="auto"/>
            <w:hideMark/>
          </w:tcPr>
          <w:p w14:paraId="49905A4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922</w:t>
            </w:r>
          </w:p>
        </w:tc>
        <w:tc>
          <w:tcPr>
            <w:tcW w:w="1276" w:type="dxa"/>
            <w:tcBorders>
              <w:top w:val="nil"/>
              <w:left w:val="nil"/>
              <w:bottom w:val="single" w:sz="4" w:space="0" w:color="C0C0C0"/>
              <w:right w:val="single" w:sz="4" w:space="0" w:color="auto"/>
            </w:tcBorders>
            <w:shd w:val="clear" w:color="auto" w:fill="auto"/>
            <w:noWrap/>
            <w:hideMark/>
          </w:tcPr>
          <w:p w14:paraId="41E48D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81E891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67E13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19DF6E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52CE749" w14:textId="77777777" w:rsidR="00412F4A" w:rsidRPr="00412F4A" w:rsidRDefault="00412F4A" w:rsidP="00412F4A">
            <w:pPr>
              <w:rPr>
                <w:rFonts w:ascii="Arial" w:hAnsi="Arial" w:cs="Arial"/>
                <w:sz w:val="16"/>
                <w:szCs w:val="16"/>
              </w:rPr>
            </w:pPr>
            <w:r w:rsidRPr="00412F4A">
              <w:rPr>
                <w:rFonts w:ascii="Arial" w:hAnsi="Arial" w:cs="Arial"/>
                <w:sz w:val="16"/>
                <w:szCs w:val="16"/>
              </w:rPr>
              <w:t>51722</w:t>
            </w:r>
          </w:p>
        </w:tc>
        <w:tc>
          <w:tcPr>
            <w:tcW w:w="5150" w:type="dxa"/>
            <w:tcBorders>
              <w:top w:val="nil"/>
              <w:left w:val="nil"/>
              <w:bottom w:val="single" w:sz="4" w:space="0" w:color="C0C0C0"/>
              <w:right w:val="single" w:sz="4" w:space="0" w:color="auto"/>
            </w:tcBorders>
            <w:shd w:val="clear" w:color="auto" w:fill="auto"/>
            <w:hideMark/>
          </w:tcPr>
          <w:p w14:paraId="16B1B25D"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županijskim proračunima - dugoročni</w:t>
            </w:r>
          </w:p>
        </w:tc>
        <w:tc>
          <w:tcPr>
            <w:tcW w:w="567" w:type="dxa"/>
            <w:tcBorders>
              <w:top w:val="nil"/>
              <w:left w:val="nil"/>
              <w:bottom w:val="single" w:sz="4" w:space="0" w:color="C0C0C0"/>
              <w:right w:val="single" w:sz="4" w:space="0" w:color="auto"/>
            </w:tcBorders>
            <w:shd w:val="clear" w:color="auto" w:fill="auto"/>
            <w:hideMark/>
          </w:tcPr>
          <w:p w14:paraId="3A14614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923</w:t>
            </w:r>
          </w:p>
        </w:tc>
        <w:tc>
          <w:tcPr>
            <w:tcW w:w="1276" w:type="dxa"/>
            <w:tcBorders>
              <w:top w:val="nil"/>
              <w:left w:val="nil"/>
              <w:bottom w:val="single" w:sz="4" w:space="0" w:color="C0C0C0"/>
              <w:right w:val="single" w:sz="4" w:space="0" w:color="auto"/>
            </w:tcBorders>
            <w:shd w:val="clear" w:color="auto" w:fill="auto"/>
            <w:noWrap/>
            <w:hideMark/>
          </w:tcPr>
          <w:p w14:paraId="3AE452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43D1E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7BFBC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701369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416780E" w14:textId="77777777" w:rsidR="00412F4A" w:rsidRPr="00412F4A" w:rsidRDefault="00412F4A" w:rsidP="00412F4A">
            <w:pPr>
              <w:rPr>
                <w:rFonts w:ascii="Arial" w:hAnsi="Arial" w:cs="Arial"/>
                <w:sz w:val="16"/>
                <w:szCs w:val="16"/>
              </w:rPr>
            </w:pPr>
            <w:r w:rsidRPr="00412F4A">
              <w:rPr>
                <w:rFonts w:ascii="Arial" w:hAnsi="Arial" w:cs="Arial"/>
                <w:sz w:val="16"/>
                <w:szCs w:val="16"/>
              </w:rPr>
              <w:t>51731</w:t>
            </w:r>
          </w:p>
        </w:tc>
        <w:tc>
          <w:tcPr>
            <w:tcW w:w="5150" w:type="dxa"/>
            <w:tcBorders>
              <w:top w:val="nil"/>
              <w:left w:val="nil"/>
              <w:bottom w:val="single" w:sz="4" w:space="0" w:color="C0C0C0"/>
              <w:right w:val="single" w:sz="4" w:space="0" w:color="auto"/>
            </w:tcBorders>
            <w:shd w:val="clear" w:color="auto" w:fill="auto"/>
            <w:hideMark/>
          </w:tcPr>
          <w:p w14:paraId="3D086D07"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gradskim proračunima - kratkoročni</w:t>
            </w:r>
          </w:p>
        </w:tc>
        <w:tc>
          <w:tcPr>
            <w:tcW w:w="567" w:type="dxa"/>
            <w:tcBorders>
              <w:top w:val="nil"/>
              <w:left w:val="nil"/>
              <w:bottom w:val="single" w:sz="4" w:space="0" w:color="C0C0C0"/>
              <w:right w:val="single" w:sz="4" w:space="0" w:color="auto"/>
            </w:tcBorders>
            <w:shd w:val="clear" w:color="auto" w:fill="auto"/>
            <w:hideMark/>
          </w:tcPr>
          <w:p w14:paraId="074B8B6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924</w:t>
            </w:r>
          </w:p>
        </w:tc>
        <w:tc>
          <w:tcPr>
            <w:tcW w:w="1276" w:type="dxa"/>
            <w:tcBorders>
              <w:top w:val="nil"/>
              <w:left w:val="nil"/>
              <w:bottom w:val="single" w:sz="4" w:space="0" w:color="C0C0C0"/>
              <w:right w:val="single" w:sz="4" w:space="0" w:color="auto"/>
            </w:tcBorders>
            <w:shd w:val="clear" w:color="auto" w:fill="auto"/>
            <w:noWrap/>
            <w:hideMark/>
          </w:tcPr>
          <w:p w14:paraId="782E8F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D47195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BA3690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42A6B4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49915A7" w14:textId="77777777" w:rsidR="00412F4A" w:rsidRPr="00412F4A" w:rsidRDefault="00412F4A" w:rsidP="00412F4A">
            <w:pPr>
              <w:rPr>
                <w:rFonts w:ascii="Arial" w:hAnsi="Arial" w:cs="Arial"/>
                <w:sz w:val="16"/>
                <w:szCs w:val="16"/>
              </w:rPr>
            </w:pPr>
            <w:r w:rsidRPr="00412F4A">
              <w:rPr>
                <w:rFonts w:ascii="Arial" w:hAnsi="Arial" w:cs="Arial"/>
                <w:sz w:val="16"/>
                <w:szCs w:val="16"/>
              </w:rPr>
              <w:t>51732</w:t>
            </w:r>
          </w:p>
        </w:tc>
        <w:tc>
          <w:tcPr>
            <w:tcW w:w="5150" w:type="dxa"/>
            <w:tcBorders>
              <w:top w:val="nil"/>
              <w:left w:val="nil"/>
              <w:bottom w:val="single" w:sz="4" w:space="0" w:color="C0C0C0"/>
              <w:right w:val="single" w:sz="4" w:space="0" w:color="auto"/>
            </w:tcBorders>
            <w:shd w:val="clear" w:color="auto" w:fill="auto"/>
            <w:hideMark/>
          </w:tcPr>
          <w:p w14:paraId="6FE081BB"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gradskim proračunima - dugoročni</w:t>
            </w:r>
          </w:p>
        </w:tc>
        <w:tc>
          <w:tcPr>
            <w:tcW w:w="567" w:type="dxa"/>
            <w:tcBorders>
              <w:top w:val="nil"/>
              <w:left w:val="nil"/>
              <w:bottom w:val="single" w:sz="4" w:space="0" w:color="C0C0C0"/>
              <w:right w:val="single" w:sz="4" w:space="0" w:color="auto"/>
            </w:tcBorders>
            <w:shd w:val="clear" w:color="auto" w:fill="auto"/>
            <w:hideMark/>
          </w:tcPr>
          <w:p w14:paraId="12DDC98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925</w:t>
            </w:r>
          </w:p>
        </w:tc>
        <w:tc>
          <w:tcPr>
            <w:tcW w:w="1276" w:type="dxa"/>
            <w:tcBorders>
              <w:top w:val="nil"/>
              <w:left w:val="nil"/>
              <w:bottom w:val="single" w:sz="4" w:space="0" w:color="C0C0C0"/>
              <w:right w:val="single" w:sz="4" w:space="0" w:color="auto"/>
            </w:tcBorders>
            <w:shd w:val="clear" w:color="auto" w:fill="auto"/>
            <w:noWrap/>
            <w:hideMark/>
          </w:tcPr>
          <w:p w14:paraId="618873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ACB23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E2247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0EBA71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A6265EC" w14:textId="77777777" w:rsidR="00412F4A" w:rsidRPr="00412F4A" w:rsidRDefault="00412F4A" w:rsidP="00412F4A">
            <w:pPr>
              <w:rPr>
                <w:rFonts w:ascii="Arial" w:hAnsi="Arial" w:cs="Arial"/>
                <w:sz w:val="16"/>
                <w:szCs w:val="16"/>
              </w:rPr>
            </w:pPr>
            <w:r w:rsidRPr="00412F4A">
              <w:rPr>
                <w:rFonts w:ascii="Arial" w:hAnsi="Arial" w:cs="Arial"/>
                <w:sz w:val="16"/>
                <w:szCs w:val="16"/>
              </w:rPr>
              <w:t>51741</w:t>
            </w:r>
          </w:p>
        </w:tc>
        <w:tc>
          <w:tcPr>
            <w:tcW w:w="5150" w:type="dxa"/>
            <w:tcBorders>
              <w:top w:val="nil"/>
              <w:left w:val="nil"/>
              <w:bottom w:val="single" w:sz="4" w:space="0" w:color="C0C0C0"/>
              <w:right w:val="single" w:sz="4" w:space="0" w:color="auto"/>
            </w:tcBorders>
            <w:shd w:val="clear" w:color="auto" w:fill="auto"/>
            <w:hideMark/>
          </w:tcPr>
          <w:p w14:paraId="0BECF47E"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općinskim proračunima - kratkoročni</w:t>
            </w:r>
          </w:p>
        </w:tc>
        <w:tc>
          <w:tcPr>
            <w:tcW w:w="567" w:type="dxa"/>
            <w:tcBorders>
              <w:top w:val="nil"/>
              <w:left w:val="nil"/>
              <w:bottom w:val="single" w:sz="4" w:space="0" w:color="C0C0C0"/>
              <w:right w:val="single" w:sz="4" w:space="0" w:color="auto"/>
            </w:tcBorders>
            <w:shd w:val="clear" w:color="auto" w:fill="auto"/>
            <w:hideMark/>
          </w:tcPr>
          <w:p w14:paraId="1C6C2C8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926</w:t>
            </w:r>
          </w:p>
        </w:tc>
        <w:tc>
          <w:tcPr>
            <w:tcW w:w="1276" w:type="dxa"/>
            <w:tcBorders>
              <w:top w:val="nil"/>
              <w:left w:val="nil"/>
              <w:bottom w:val="single" w:sz="4" w:space="0" w:color="C0C0C0"/>
              <w:right w:val="single" w:sz="4" w:space="0" w:color="auto"/>
            </w:tcBorders>
            <w:shd w:val="clear" w:color="auto" w:fill="auto"/>
            <w:noWrap/>
            <w:hideMark/>
          </w:tcPr>
          <w:p w14:paraId="7CF473E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90F6E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01717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1AEBFC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B75F134" w14:textId="77777777" w:rsidR="00412F4A" w:rsidRPr="00412F4A" w:rsidRDefault="00412F4A" w:rsidP="00412F4A">
            <w:pPr>
              <w:rPr>
                <w:rFonts w:ascii="Arial" w:hAnsi="Arial" w:cs="Arial"/>
                <w:sz w:val="16"/>
                <w:szCs w:val="16"/>
              </w:rPr>
            </w:pPr>
            <w:r w:rsidRPr="00412F4A">
              <w:rPr>
                <w:rFonts w:ascii="Arial" w:hAnsi="Arial" w:cs="Arial"/>
                <w:sz w:val="16"/>
                <w:szCs w:val="16"/>
              </w:rPr>
              <w:t>51742</w:t>
            </w:r>
          </w:p>
        </w:tc>
        <w:tc>
          <w:tcPr>
            <w:tcW w:w="5150" w:type="dxa"/>
            <w:tcBorders>
              <w:top w:val="nil"/>
              <w:left w:val="nil"/>
              <w:bottom w:val="single" w:sz="4" w:space="0" w:color="C0C0C0"/>
              <w:right w:val="single" w:sz="4" w:space="0" w:color="auto"/>
            </w:tcBorders>
            <w:shd w:val="clear" w:color="auto" w:fill="auto"/>
            <w:hideMark/>
          </w:tcPr>
          <w:p w14:paraId="66B3152E"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općinskim proračunima - dugoročni</w:t>
            </w:r>
          </w:p>
        </w:tc>
        <w:tc>
          <w:tcPr>
            <w:tcW w:w="567" w:type="dxa"/>
            <w:tcBorders>
              <w:top w:val="nil"/>
              <w:left w:val="nil"/>
              <w:bottom w:val="single" w:sz="4" w:space="0" w:color="C0C0C0"/>
              <w:right w:val="single" w:sz="4" w:space="0" w:color="auto"/>
            </w:tcBorders>
            <w:shd w:val="clear" w:color="auto" w:fill="auto"/>
            <w:hideMark/>
          </w:tcPr>
          <w:p w14:paraId="7F4075E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927</w:t>
            </w:r>
          </w:p>
        </w:tc>
        <w:tc>
          <w:tcPr>
            <w:tcW w:w="1276" w:type="dxa"/>
            <w:tcBorders>
              <w:top w:val="nil"/>
              <w:left w:val="nil"/>
              <w:bottom w:val="single" w:sz="4" w:space="0" w:color="C0C0C0"/>
              <w:right w:val="single" w:sz="4" w:space="0" w:color="auto"/>
            </w:tcBorders>
            <w:shd w:val="clear" w:color="auto" w:fill="auto"/>
            <w:noWrap/>
            <w:hideMark/>
          </w:tcPr>
          <w:p w14:paraId="66F70F5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F14EF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1219D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80298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7FFD8A8" w14:textId="77777777" w:rsidR="00412F4A" w:rsidRPr="00412F4A" w:rsidRDefault="00412F4A" w:rsidP="00412F4A">
            <w:pPr>
              <w:rPr>
                <w:rFonts w:ascii="Arial" w:hAnsi="Arial" w:cs="Arial"/>
                <w:sz w:val="16"/>
                <w:szCs w:val="16"/>
              </w:rPr>
            </w:pPr>
            <w:r w:rsidRPr="00412F4A">
              <w:rPr>
                <w:rFonts w:ascii="Arial" w:hAnsi="Arial" w:cs="Arial"/>
                <w:sz w:val="16"/>
                <w:szCs w:val="16"/>
              </w:rPr>
              <w:t>51751</w:t>
            </w:r>
          </w:p>
        </w:tc>
        <w:tc>
          <w:tcPr>
            <w:tcW w:w="5150" w:type="dxa"/>
            <w:tcBorders>
              <w:top w:val="nil"/>
              <w:left w:val="nil"/>
              <w:bottom w:val="single" w:sz="4" w:space="0" w:color="C0C0C0"/>
              <w:right w:val="single" w:sz="4" w:space="0" w:color="auto"/>
            </w:tcBorders>
            <w:shd w:val="clear" w:color="auto" w:fill="auto"/>
            <w:hideMark/>
          </w:tcPr>
          <w:p w14:paraId="2D279B0B"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HZMO-u, HZZ-u i HZZO-u - kratkoročni</w:t>
            </w:r>
          </w:p>
        </w:tc>
        <w:tc>
          <w:tcPr>
            <w:tcW w:w="567" w:type="dxa"/>
            <w:tcBorders>
              <w:top w:val="nil"/>
              <w:left w:val="nil"/>
              <w:bottom w:val="single" w:sz="4" w:space="0" w:color="C0C0C0"/>
              <w:right w:val="single" w:sz="4" w:space="0" w:color="auto"/>
            </w:tcBorders>
            <w:shd w:val="clear" w:color="auto" w:fill="auto"/>
            <w:hideMark/>
          </w:tcPr>
          <w:p w14:paraId="6373D22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928</w:t>
            </w:r>
          </w:p>
        </w:tc>
        <w:tc>
          <w:tcPr>
            <w:tcW w:w="1276" w:type="dxa"/>
            <w:tcBorders>
              <w:top w:val="nil"/>
              <w:left w:val="nil"/>
              <w:bottom w:val="single" w:sz="4" w:space="0" w:color="C0C0C0"/>
              <w:right w:val="single" w:sz="4" w:space="0" w:color="auto"/>
            </w:tcBorders>
            <w:shd w:val="clear" w:color="auto" w:fill="auto"/>
            <w:noWrap/>
            <w:hideMark/>
          </w:tcPr>
          <w:p w14:paraId="6D5133B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F3A241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4873E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DE4F9E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6C582E5" w14:textId="77777777" w:rsidR="00412F4A" w:rsidRPr="00412F4A" w:rsidRDefault="00412F4A" w:rsidP="00412F4A">
            <w:pPr>
              <w:rPr>
                <w:rFonts w:ascii="Arial" w:hAnsi="Arial" w:cs="Arial"/>
                <w:sz w:val="16"/>
                <w:szCs w:val="16"/>
              </w:rPr>
            </w:pPr>
            <w:r w:rsidRPr="00412F4A">
              <w:rPr>
                <w:rFonts w:ascii="Arial" w:hAnsi="Arial" w:cs="Arial"/>
                <w:sz w:val="16"/>
                <w:szCs w:val="16"/>
              </w:rPr>
              <w:t>51752</w:t>
            </w:r>
          </w:p>
        </w:tc>
        <w:tc>
          <w:tcPr>
            <w:tcW w:w="5150" w:type="dxa"/>
            <w:tcBorders>
              <w:top w:val="nil"/>
              <w:left w:val="nil"/>
              <w:bottom w:val="single" w:sz="4" w:space="0" w:color="C0C0C0"/>
              <w:right w:val="single" w:sz="4" w:space="0" w:color="auto"/>
            </w:tcBorders>
            <w:shd w:val="clear" w:color="auto" w:fill="auto"/>
            <w:hideMark/>
          </w:tcPr>
          <w:p w14:paraId="223B7225"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HZMO-u, HZZ-u i HZZO-u - dugoročni</w:t>
            </w:r>
          </w:p>
        </w:tc>
        <w:tc>
          <w:tcPr>
            <w:tcW w:w="567" w:type="dxa"/>
            <w:tcBorders>
              <w:top w:val="nil"/>
              <w:left w:val="nil"/>
              <w:bottom w:val="single" w:sz="4" w:space="0" w:color="C0C0C0"/>
              <w:right w:val="single" w:sz="4" w:space="0" w:color="auto"/>
            </w:tcBorders>
            <w:shd w:val="clear" w:color="auto" w:fill="auto"/>
            <w:hideMark/>
          </w:tcPr>
          <w:p w14:paraId="5D96BEF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929</w:t>
            </w:r>
          </w:p>
        </w:tc>
        <w:tc>
          <w:tcPr>
            <w:tcW w:w="1276" w:type="dxa"/>
            <w:tcBorders>
              <w:top w:val="nil"/>
              <w:left w:val="nil"/>
              <w:bottom w:val="single" w:sz="4" w:space="0" w:color="C0C0C0"/>
              <w:right w:val="single" w:sz="4" w:space="0" w:color="auto"/>
            </w:tcBorders>
            <w:shd w:val="clear" w:color="auto" w:fill="auto"/>
            <w:noWrap/>
            <w:hideMark/>
          </w:tcPr>
          <w:p w14:paraId="7B282B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F0748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56B3BE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E73C76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4542AF3" w14:textId="77777777" w:rsidR="00412F4A" w:rsidRPr="00412F4A" w:rsidRDefault="00412F4A" w:rsidP="00412F4A">
            <w:pPr>
              <w:rPr>
                <w:rFonts w:ascii="Arial" w:hAnsi="Arial" w:cs="Arial"/>
                <w:sz w:val="16"/>
                <w:szCs w:val="16"/>
              </w:rPr>
            </w:pPr>
            <w:r w:rsidRPr="00412F4A">
              <w:rPr>
                <w:rFonts w:ascii="Arial" w:hAnsi="Arial" w:cs="Arial"/>
                <w:sz w:val="16"/>
                <w:szCs w:val="16"/>
              </w:rPr>
              <w:t>51761</w:t>
            </w:r>
          </w:p>
        </w:tc>
        <w:tc>
          <w:tcPr>
            <w:tcW w:w="5150" w:type="dxa"/>
            <w:tcBorders>
              <w:top w:val="nil"/>
              <w:left w:val="nil"/>
              <w:bottom w:val="single" w:sz="4" w:space="0" w:color="C0C0C0"/>
              <w:right w:val="single" w:sz="4" w:space="0" w:color="auto"/>
            </w:tcBorders>
            <w:shd w:val="clear" w:color="auto" w:fill="auto"/>
            <w:hideMark/>
          </w:tcPr>
          <w:p w14:paraId="1C0074CF"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ostalim izvanproračunskim korisnicima državnog proračuna - kratkoročni</w:t>
            </w:r>
          </w:p>
        </w:tc>
        <w:tc>
          <w:tcPr>
            <w:tcW w:w="567" w:type="dxa"/>
            <w:tcBorders>
              <w:top w:val="nil"/>
              <w:left w:val="nil"/>
              <w:bottom w:val="single" w:sz="4" w:space="0" w:color="C0C0C0"/>
              <w:right w:val="single" w:sz="4" w:space="0" w:color="auto"/>
            </w:tcBorders>
            <w:shd w:val="clear" w:color="auto" w:fill="auto"/>
            <w:hideMark/>
          </w:tcPr>
          <w:p w14:paraId="588DFC7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930</w:t>
            </w:r>
          </w:p>
        </w:tc>
        <w:tc>
          <w:tcPr>
            <w:tcW w:w="1276" w:type="dxa"/>
            <w:tcBorders>
              <w:top w:val="nil"/>
              <w:left w:val="nil"/>
              <w:bottom w:val="single" w:sz="4" w:space="0" w:color="C0C0C0"/>
              <w:right w:val="single" w:sz="4" w:space="0" w:color="auto"/>
            </w:tcBorders>
            <w:shd w:val="clear" w:color="auto" w:fill="auto"/>
            <w:noWrap/>
            <w:hideMark/>
          </w:tcPr>
          <w:p w14:paraId="5A1A73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D4EB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A5588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2D46DE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AB51D7F" w14:textId="77777777" w:rsidR="00412F4A" w:rsidRPr="00412F4A" w:rsidRDefault="00412F4A" w:rsidP="00412F4A">
            <w:pPr>
              <w:rPr>
                <w:rFonts w:ascii="Arial" w:hAnsi="Arial" w:cs="Arial"/>
                <w:sz w:val="16"/>
                <w:szCs w:val="16"/>
              </w:rPr>
            </w:pPr>
            <w:r w:rsidRPr="00412F4A">
              <w:rPr>
                <w:rFonts w:ascii="Arial" w:hAnsi="Arial" w:cs="Arial"/>
                <w:sz w:val="16"/>
                <w:szCs w:val="16"/>
              </w:rPr>
              <w:t>51762</w:t>
            </w:r>
          </w:p>
        </w:tc>
        <w:tc>
          <w:tcPr>
            <w:tcW w:w="5150" w:type="dxa"/>
            <w:tcBorders>
              <w:top w:val="nil"/>
              <w:left w:val="nil"/>
              <w:bottom w:val="single" w:sz="4" w:space="0" w:color="C0C0C0"/>
              <w:right w:val="single" w:sz="4" w:space="0" w:color="auto"/>
            </w:tcBorders>
            <w:shd w:val="clear" w:color="auto" w:fill="auto"/>
            <w:hideMark/>
          </w:tcPr>
          <w:p w14:paraId="713966A1"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ostalim izvanproračunskim korisnicima državnog proračuna - dugoročni</w:t>
            </w:r>
          </w:p>
        </w:tc>
        <w:tc>
          <w:tcPr>
            <w:tcW w:w="567" w:type="dxa"/>
            <w:tcBorders>
              <w:top w:val="nil"/>
              <w:left w:val="nil"/>
              <w:bottom w:val="single" w:sz="4" w:space="0" w:color="C0C0C0"/>
              <w:right w:val="single" w:sz="4" w:space="0" w:color="auto"/>
            </w:tcBorders>
            <w:shd w:val="clear" w:color="auto" w:fill="auto"/>
            <w:hideMark/>
          </w:tcPr>
          <w:p w14:paraId="422311F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931</w:t>
            </w:r>
          </w:p>
        </w:tc>
        <w:tc>
          <w:tcPr>
            <w:tcW w:w="1276" w:type="dxa"/>
            <w:tcBorders>
              <w:top w:val="nil"/>
              <w:left w:val="nil"/>
              <w:bottom w:val="single" w:sz="4" w:space="0" w:color="C0C0C0"/>
              <w:right w:val="single" w:sz="4" w:space="0" w:color="auto"/>
            </w:tcBorders>
            <w:shd w:val="clear" w:color="auto" w:fill="auto"/>
            <w:noWrap/>
            <w:hideMark/>
          </w:tcPr>
          <w:p w14:paraId="56761F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CA376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60E6F6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5B51D4B"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A8811B3" w14:textId="77777777" w:rsidR="00412F4A" w:rsidRPr="00412F4A" w:rsidRDefault="00412F4A" w:rsidP="00412F4A">
            <w:pPr>
              <w:rPr>
                <w:rFonts w:ascii="Arial" w:hAnsi="Arial" w:cs="Arial"/>
                <w:sz w:val="16"/>
                <w:szCs w:val="16"/>
              </w:rPr>
            </w:pPr>
            <w:r w:rsidRPr="00412F4A">
              <w:rPr>
                <w:rFonts w:ascii="Arial" w:hAnsi="Arial" w:cs="Arial"/>
                <w:sz w:val="16"/>
                <w:szCs w:val="16"/>
              </w:rPr>
              <w:t>51771</w:t>
            </w:r>
          </w:p>
        </w:tc>
        <w:tc>
          <w:tcPr>
            <w:tcW w:w="5150" w:type="dxa"/>
            <w:tcBorders>
              <w:top w:val="nil"/>
              <w:left w:val="nil"/>
              <w:bottom w:val="single" w:sz="4" w:space="0" w:color="C0C0C0"/>
              <w:right w:val="single" w:sz="4" w:space="0" w:color="auto"/>
            </w:tcBorders>
            <w:shd w:val="clear" w:color="auto" w:fill="auto"/>
            <w:hideMark/>
          </w:tcPr>
          <w:p w14:paraId="611BEC5F"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izvanproračunskim korisnicima županijskih, gradskih i općinskih proračuna - kratkoročni</w:t>
            </w:r>
          </w:p>
        </w:tc>
        <w:tc>
          <w:tcPr>
            <w:tcW w:w="567" w:type="dxa"/>
            <w:tcBorders>
              <w:top w:val="nil"/>
              <w:left w:val="nil"/>
              <w:bottom w:val="single" w:sz="4" w:space="0" w:color="C0C0C0"/>
              <w:right w:val="single" w:sz="4" w:space="0" w:color="auto"/>
            </w:tcBorders>
            <w:shd w:val="clear" w:color="auto" w:fill="auto"/>
            <w:hideMark/>
          </w:tcPr>
          <w:p w14:paraId="0747EB6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932</w:t>
            </w:r>
          </w:p>
        </w:tc>
        <w:tc>
          <w:tcPr>
            <w:tcW w:w="1276" w:type="dxa"/>
            <w:tcBorders>
              <w:top w:val="nil"/>
              <w:left w:val="nil"/>
              <w:bottom w:val="single" w:sz="4" w:space="0" w:color="C0C0C0"/>
              <w:right w:val="single" w:sz="4" w:space="0" w:color="auto"/>
            </w:tcBorders>
            <w:shd w:val="clear" w:color="auto" w:fill="auto"/>
            <w:noWrap/>
            <w:hideMark/>
          </w:tcPr>
          <w:p w14:paraId="6D1DAD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6894F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CA94B2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A81466F"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0317F1F" w14:textId="77777777" w:rsidR="00412F4A" w:rsidRPr="00412F4A" w:rsidRDefault="00412F4A" w:rsidP="00412F4A">
            <w:pPr>
              <w:rPr>
                <w:rFonts w:ascii="Arial" w:hAnsi="Arial" w:cs="Arial"/>
                <w:sz w:val="16"/>
                <w:szCs w:val="16"/>
              </w:rPr>
            </w:pPr>
            <w:r w:rsidRPr="00412F4A">
              <w:rPr>
                <w:rFonts w:ascii="Arial" w:hAnsi="Arial" w:cs="Arial"/>
                <w:sz w:val="16"/>
                <w:szCs w:val="16"/>
              </w:rPr>
              <w:t>51772</w:t>
            </w:r>
          </w:p>
        </w:tc>
        <w:tc>
          <w:tcPr>
            <w:tcW w:w="5150" w:type="dxa"/>
            <w:tcBorders>
              <w:top w:val="nil"/>
              <w:left w:val="nil"/>
              <w:bottom w:val="single" w:sz="4" w:space="0" w:color="C0C0C0"/>
              <w:right w:val="single" w:sz="4" w:space="0" w:color="auto"/>
            </w:tcBorders>
            <w:shd w:val="clear" w:color="auto" w:fill="auto"/>
            <w:hideMark/>
          </w:tcPr>
          <w:p w14:paraId="55E67691"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izvanproračunskim korisnicima županijskih, gradskih i općinskih proračuna - dugoročni</w:t>
            </w:r>
          </w:p>
        </w:tc>
        <w:tc>
          <w:tcPr>
            <w:tcW w:w="567" w:type="dxa"/>
            <w:tcBorders>
              <w:top w:val="nil"/>
              <w:left w:val="nil"/>
              <w:bottom w:val="single" w:sz="4" w:space="0" w:color="C0C0C0"/>
              <w:right w:val="single" w:sz="4" w:space="0" w:color="auto"/>
            </w:tcBorders>
            <w:shd w:val="clear" w:color="auto" w:fill="auto"/>
            <w:hideMark/>
          </w:tcPr>
          <w:p w14:paraId="055F7C4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933</w:t>
            </w:r>
          </w:p>
        </w:tc>
        <w:tc>
          <w:tcPr>
            <w:tcW w:w="1276" w:type="dxa"/>
            <w:tcBorders>
              <w:top w:val="nil"/>
              <w:left w:val="nil"/>
              <w:bottom w:val="single" w:sz="4" w:space="0" w:color="C0C0C0"/>
              <w:right w:val="single" w:sz="4" w:space="0" w:color="auto"/>
            </w:tcBorders>
            <w:shd w:val="clear" w:color="auto" w:fill="auto"/>
            <w:noWrap/>
            <w:hideMark/>
          </w:tcPr>
          <w:p w14:paraId="3B2EB2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98EB0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20E52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B826F1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C77E30C" w14:textId="77777777" w:rsidR="00412F4A" w:rsidRPr="00412F4A" w:rsidRDefault="00412F4A" w:rsidP="00412F4A">
            <w:pPr>
              <w:rPr>
                <w:rFonts w:ascii="Arial" w:hAnsi="Arial" w:cs="Arial"/>
                <w:sz w:val="16"/>
                <w:szCs w:val="16"/>
              </w:rPr>
            </w:pPr>
            <w:r w:rsidRPr="00412F4A">
              <w:rPr>
                <w:rFonts w:ascii="Arial" w:hAnsi="Arial" w:cs="Arial"/>
                <w:sz w:val="16"/>
                <w:szCs w:val="16"/>
              </w:rPr>
              <w:t>54132</w:t>
            </w:r>
          </w:p>
        </w:tc>
        <w:tc>
          <w:tcPr>
            <w:tcW w:w="5150" w:type="dxa"/>
            <w:tcBorders>
              <w:top w:val="nil"/>
              <w:left w:val="nil"/>
              <w:bottom w:val="single" w:sz="4" w:space="0" w:color="C0C0C0"/>
              <w:right w:val="single" w:sz="4" w:space="0" w:color="auto"/>
            </w:tcBorders>
            <w:shd w:val="clear" w:color="auto" w:fill="auto"/>
            <w:hideMark/>
          </w:tcPr>
          <w:p w14:paraId="6E4E0B37"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međunarodnih organizacija - dugoročnih</w:t>
            </w:r>
          </w:p>
        </w:tc>
        <w:tc>
          <w:tcPr>
            <w:tcW w:w="567" w:type="dxa"/>
            <w:tcBorders>
              <w:top w:val="nil"/>
              <w:left w:val="nil"/>
              <w:bottom w:val="single" w:sz="4" w:space="0" w:color="C0C0C0"/>
              <w:right w:val="single" w:sz="4" w:space="0" w:color="auto"/>
            </w:tcBorders>
            <w:shd w:val="clear" w:color="auto" w:fill="auto"/>
            <w:hideMark/>
          </w:tcPr>
          <w:p w14:paraId="43111E3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934</w:t>
            </w:r>
          </w:p>
        </w:tc>
        <w:tc>
          <w:tcPr>
            <w:tcW w:w="1276" w:type="dxa"/>
            <w:tcBorders>
              <w:top w:val="nil"/>
              <w:left w:val="nil"/>
              <w:bottom w:val="single" w:sz="4" w:space="0" w:color="C0C0C0"/>
              <w:right w:val="single" w:sz="4" w:space="0" w:color="auto"/>
            </w:tcBorders>
            <w:shd w:val="clear" w:color="auto" w:fill="auto"/>
            <w:noWrap/>
            <w:hideMark/>
          </w:tcPr>
          <w:p w14:paraId="02C1DB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20734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97C958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A1DD98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5EC5430" w14:textId="77777777" w:rsidR="00412F4A" w:rsidRPr="00412F4A" w:rsidRDefault="00412F4A" w:rsidP="00412F4A">
            <w:pPr>
              <w:rPr>
                <w:rFonts w:ascii="Arial" w:hAnsi="Arial" w:cs="Arial"/>
                <w:sz w:val="16"/>
                <w:szCs w:val="16"/>
              </w:rPr>
            </w:pPr>
            <w:r w:rsidRPr="00412F4A">
              <w:rPr>
                <w:rFonts w:ascii="Arial" w:hAnsi="Arial" w:cs="Arial"/>
                <w:sz w:val="16"/>
                <w:szCs w:val="16"/>
              </w:rPr>
              <w:t>54142</w:t>
            </w:r>
          </w:p>
        </w:tc>
        <w:tc>
          <w:tcPr>
            <w:tcW w:w="5150" w:type="dxa"/>
            <w:tcBorders>
              <w:top w:val="nil"/>
              <w:left w:val="nil"/>
              <w:bottom w:val="single" w:sz="4" w:space="0" w:color="C0C0C0"/>
              <w:right w:val="single" w:sz="4" w:space="0" w:color="auto"/>
            </w:tcBorders>
            <w:shd w:val="clear" w:color="auto" w:fill="auto"/>
            <w:hideMark/>
          </w:tcPr>
          <w:p w14:paraId="3666B44B"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i zajmova od institucija i tijela EU - dugoročnih</w:t>
            </w:r>
          </w:p>
        </w:tc>
        <w:tc>
          <w:tcPr>
            <w:tcW w:w="567" w:type="dxa"/>
            <w:tcBorders>
              <w:top w:val="nil"/>
              <w:left w:val="nil"/>
              <w:bottom w:val="single" w:sz="4" w:space="0" w:color="C0C0C0"/>
              <w:right w:val="single" w:sz="4" w:space="0" w:color="auto"/>
            </w:tcBorders>
            <w:shd w:val="clear" w:color="auto" w:fill="auto"/>
            <w:hideMark/>
          </w:tcPr>
          <w:p w14:paraId="1D1F689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935</w:t>
            </w:r>
          </w:p>
        </w:tc>
        <w:tc>
          <w:tcPr>
            <w:tcW w:w="1276" w:type="dxa"/>
            <w:tcBorders>
              <w:top w:val="nil"/>
              <w:left w:val="nil"/>
              <w:bottom w:val="single" w:sz="4" w:space="0" w:color="C0C0C0"/>
              <w:right w:val="single" w:sz="4" w:space="0" w:color="auto"/>
            </w:tcBorders>
            <w:shd w:val="clear" w:color="auto" w:fill="auto"/>
            <w:noWrap/>
            <w:hideMark/>
          </w:tcPr>
          <w:p w14:paraId="58FBCC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EE5442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C7470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2FDAA5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62E827B" w14:textId="77777777" w:rsidR="00412F4A" w:rsidRPr="00412F4A" w:rsidRDefault="00412F4A" w:rsidP="00412F4A">
            <w:pPr>
              <w:rPr>
                <w:rFonts w:ascii="Arial" w:hAnsi="Arial" w:cs="Arial"/>
                <w:sz w:val="16"/>
                <w:szCs w:val="16"/>
              </w:rPr>
            </w:pPr>
            <w:r w:rsidRPr="00412F4A">
              <w:rPr>
                <w:rFonts w:ascii="Arial" w:hAnsi="Arial" w:cs="Arial"/>
                <w:sz w:val="16"/>
                <w:szCs w:val="16"/>
              </w:rPr>
              <w:t>54152</w:t>
            </w:r>
          </w:p>
        </w:tc>
        <w:tc>
          <w:tcPr>
            <w:tcW w:w="5150" w:type="dxa"/>
            <w:tcBorders>
              <w:top w:val="nil"/>
              <w:left w:val="nil"/>
              <w:bottom w:val="single" w:sz="4" w:space="0" w:color="C0C0C0"/>
              <w:right w:val="single" w:sz="4" w:space="0" w:color="auto"/>
            </w:tcBorders>
            <w:shd w:val="clear" w:color="auto" w:fill="auto"/>
            <w:hideMark/>
          </w:tcPr>
          <w:p w14:paraId="5150873E"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inozemnih vlada u EU - dugoročnih</w:t>
            </w:r>
          </w:p>
        </w:tc>
        <w:tc>
          <w:tcPr>
            <w:tcW w:w="567" w:type="dxa"/>
            <w:tcBorders>
              <w:top w:val="nil"/>
              <w:left w:val="nil"/>
              <w:bottom w:val="single" w:sz="4" w:space="0" w:color="C0C0C0"/>
              <w:right w:val="single" w:sz="4" w:space="0" w:color="auto"/>
            </w:tcBorders>
            <w:shd w:val="clear" w:color="auto" w:fill="auto"/>
            <w:hideMark/>
          </w:tcPr>
          <w:p w14:paraId="1961383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936</w:t>
            </w:r>
          </w:p>
        </w:tc>
        <w:tc>
          <w:tcPr>
            <w:tcW w:w="1276" w:type="dxa"/>
            <w:tcBorders>
              <w:top w:val="nil"/>
              <w:left w:val="nil"/>
              <w:bottom w:val="single" w:sz="4" w:space="0" w:color="C0C0C0"/>
              <w:right w:val="single" w:sz="4" w:space="0" w:color="auto"/>
            </w:tcBorders>
            <w:shd w:val="clear" w:color="auto" w:fill="auto"/>
            <w:noWrap/>
            <w:hideMark/>
          </w:tcPr>
          <w:p w14:paraId="41B605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EF234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CE7C8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EFF181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87BB0CD" w14:textId="77777777" w:rsidR="00412F4A" w:rsidRPr="00412F4A" w:rsidRDefault="00412F4A" w:rsidP="00412F4A">
            <w:pPr>
              <w:rPr>
                <w:rFonts w:ascii="Arial" w:hAnsi="Arial" w:cs="Arial"/>
                <w:sz w:val="16"/>
                <w:szCs w:val="16"/>
              </w:rPr>
            </w:pPr>
            <w:r w:rsidRPr="00412F4A">
              <w:rPr>
                <w:rFonts w:ascii="Arial" w:hAnsi="Arial" w:cs="Arial"/>
                <w:sz w:val="16"/>
                <w:szCs w:val="16"/>
              </w:rPr>
              <w:t>54162</w:t>
            </w:r>
          </w:p>
        </w:tc>
        <w:tc>
          <w:tcPr>
            <w:tcW w:w="5150" w:type="dxa"/>
            <w:tcBorders>
              <w:top w:val="nil"/>
              <w:left w:val="nil"/>
              <w:bottom w:val="single" w:sz="4" w:space="0" w:color="C0C0C0"/>
              <w:right w:val="single" w:sz="4" w:space="0" w:color="auto"/>
            </w:tcBorders>
            <w:shd w:val="clear" w:color="auto" w:fill="auto"/>
            <w:hideMark/>
          </w:tcPr>
          <w:p w14:paraId="6C3A9E55"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inozemnih vlada izvan EU - dugoročnih</w:t>
            </w:r>
          </w:p>
        </w:tc>
        <w:tc>
          <w:tcPr>
            <w:tcW w:w="567" w:type="dxa"/>
            <w:tcBorders>
              <w:top w:val="nil"/>
              <w:left w:val="nil"/>
              <w:bottom w:val="single" w:sz="4" w:space="0" w:color="C0C0C0"/>
              <w:right w:val="single" w:sz="4" w:space="0" w:color="auto"/>
            </w:tcBorders>
            <w:shd w:val="clear" w:color="auto" w:fill="auto"/>
            <w:hideMark/>
          </w:tcPr>
          <w:p w14:paraId="1FD9185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937</w:t>
            </w:r>
          </w:p>
        </w:tc>
        <w:tc>
          <w:tcPr>
            <w:tcW w:w="1276" w:type="dxa"/>
            <w:tcBorders>
              <w:top w:val="nil"/>
              <w:left w:val="nil"/>
              <w:bottom w:val="single" w:sz="4" w:space="0" w:color="C0C0C0"/>
              <w:right w:val="single" w:sz="4" w:space="0" w:color="auto"/>
            </w:tcBorders>
            <w:shd w:val="clear" w:color="auto" w:fill="auto"/>
            <w:noWrap/>
            <w:hideMark/>
          </w:tcPr>
          <w:p w14:paraId="6688A0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28D73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78186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81BF80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B4B7BD4" w14:textId="77777777" w:rsidR="00412F4A" w:rsidRPr="00412F4A" w:rsidRDefault="00412F4A" w:rsidP="00412F4A">
            <w:pPr>
              <w:rPr>
                <w:rFonts w:ascii="Arial" w:hAnsi="Arial" w:cs="Arial"/>
                <w:sz w:val="16"/>
                <w:szCs w:val="16"/>
              </w:rPr>
            </w:pPr>
            <w:r w:rsidRPr="00412F4A">
              <w:rPr>
                <w:rFonts w:ascii="Arial" w:hAnsi="Arial" w:cs="Arial"/>
                <w:sz w:val="16"/>
                <w:szCs w:val="16"/>
              </w:rPr>
              <w:t>54221</w:t>
            </w:r>
          </w:p>
        </w:tc>
        <w:tc>
          <w:tcPr>
            <w:tcW w:w="5150" w:type="dxa"/>
            <w:tcBorders>
              <w:top w:val="nil"/>
              <w:left w:val="nil"/>
              <w:bottom w:val="single" w:sz="4" w:space="0" w:color="C0C0C0"/>
              <w:right w:val="single" w:sz="4" w:space="0" w:color="auto"/>
            </w:tcBorders>
            <w:shd w:val="clear" w:color="auto" w:fill="auto"/>
            <w:noWrap/>
            <w:hideMark/>
          </w:tcPr>
          <w:p w14:paraId="69DA2F35"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od kreditnih institucija u javnom sektoru - kratkoročnih</w:t>
            </w:r>
          </w:p>
        </w:tc>
        <w:tc>
          <w:tcPr>
            <w:tcW w:w="567" w:type="dxa"/>
            <w:tcBorders>
              <w:top w:val="nil"/>
              <w:left w:val="nil"/>
              <w:bottom w:val="single" w:sz="4" w:space="0" w:color="C0C0C0"/>
              <w:right w:val="single" w:sz="4" w:space="0" w:color="auto"/>
            </w:tcBorders>
            <w:shd w:val="clear" w:color="auto" w:fill="auto"/>
            <w:hideMark/>
          </w:tcPr>
          <w:p w14:paraId="7251F11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938</w:t>
            </w:r>
          </w:p>
        </w:tc>
        <w:tc>
          <w:tcPr>
            <w:tcW w:w="1276" w:type="dxa"/>
            <w:tcBorders>
              <w:top w:val="nil"/>
              <w:left w:val="nil"/>
              <w:bottom w:val="single" w:sz="4" w:space="0" w:color="C0C0C0"/>
              <w:right w:val="single" w:sz="4" w:space="0" w:color="auto"/>
            </w:tcBorders>
            <w:shd w:val="clear" w:color="auto" w:fill="auto"/>
            <w:noWrap/>
            <w:hideMark/>
          </w:tcPr>
          <w:p w14:paraId="4C9C2F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ED8B5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AC8E5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9D173C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4069389" w14:textId="77777777" w:rsidR="00412F4A" w:rsidRPr="00412F4A" w:rsidRDefault="00412F4A" w:rsidP="00412F4A">
            <w:pPr>
              <w:rPr>
                <w:rFonts w:ascii="Arial" w:hAnsi="Arial" w:cs="Arial"/>
                <w:sz w:val="16"/>
                <w:szCs w:val="16"/>
              </w:rPr>
            </w:pPr>
            <w:r w:rsidRPr="00412F4A">
              <w:rPr>
                <w:rFonts w:ascii="Arial" w:hAnsi="Arial" w:cs="Arial"/>
                <w:sz w:val="16"/>
                <w:szCs w:val="16"/>
              </w:rPr>
              <w:t>54222</w:t>
            </w:r>
          </w:p>
        </w:tc>
        <w:tc>
          <w:tcPr>
            <w:tcW w:w="5150" w:type="dxa"/>
            <w:tcBorders>
              <w:top w:val="nil"/>
              <w:left w:val="nil"/>
              <w:bottom w:val="single" w:sz="4" w:space="0" w:color="C0C0C0"/>
              <w:right w:val="single" w:sz="4" w:space="0" w:color="auto"/>
            </w:tcBorders>
            <w:shd w:val="clear" w:color="auto" w:fill="auto"/>
            <w:hideMark/>
          </w:tcPr>
          <w:p w14:paraId="7B56BFB0"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od kreditnih institucija u javnom sektoru - dugoročnih</w:t>
            </w:r>
          </w:p>
        </w:tc>
        <w:tc>
          <w:tcPr>
            <w:tcW w:w="567" w:type="dxa"/>
            <w:tcBorders>
              <w:top w:val="nil"/>
              <w:left w:val="nil"/>
              <w:bottom w:val="single" w:sz="4" w:space="0" w:color="C0C0C0"/>
              <w:right w:val="single" w:sz="4" w:space="0" w:color="auto"/>
            </w:tcBorders>
            <w:shd w:val="clear" w:color="auto" w:fill="auto"/>
            <w:hideMark/>
          </w:tcPr>
          <w:p w14:paraId="4A04C9B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939</w:t>
            </w:r>
          </w:p>
        </w:tc>
        <w:tc>
          <w:tcPr>
            <w:tcW w:w="1276" w:type="dxa"/>
            <w:tcBorders>
              <w:top w:val="nil"/>
              <w:left w:val="nil"/>
              <w:bottom w:val="single" w:sz="4" w:space="0" w:color="C0C0C0"/>
              <w:right w:val="single" w:sz="4" w:space="0" w:color="auto"/>
            </w:tcBorders>
            <w:shd w:val="clear" w:color="auto" w:fill="auto"/>
            <w:noWrap/>
            <w:hideMark/>
          </w:tcPr>
          <w:p w14:paraId="34BC02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BB69E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7E727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19888F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352E479" w14:textId="77777777" w:rsidR="00412F4A" w:rsidRPr="00412F4A" w:rsidRDefault="00412F4A" w:rsidP="00412F4A">
            <w:pPr>
              <w:rPr>
                <w:rFonts w:ascii="Arial" w:hAnsi="Arial" w:cs="Arial"/>
                <w:sz w:val="16"/>
                <w:szCs w:val="16"/>
              </w:rPr>
            </w:pPr>
            <w:r w:rsidRPr="00412F4A">
              <w:rPr>
                <w:rFonts w:ascii="Arial" w:hAnsi="Arial" w:cs="Arial"/>
                <w:sz w:val="16"/>
                <w:szCs w:val="16"/>
              </w:rPr>
              <w:t>54223</w:t>
            </w:r>
          </w:p>
        </w:tc>
        <w:tc>
          <w:tcPr>
            <w:tcW w:w="5150" w:type="dxa"/>
            <w:tcBorders>
              <w:top w:val="nil"/>
              <w:left w:val="nil"/>
              <w:bottom w:val="single" w:sz="4" w:space="0" w:color="C0C0C0"/>
              <w:right w:val="single" w:sz="4" w:space="0" w:color="auto"/>
            </w:tcBorders>
            <w:shd w:val="clear" w:color="auto" w:fill="auto"/>
            <w:hideMark/>
          </w:tcPr>
          <w:p w14:paraId="6E13A742"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po financijskom leasingu od kreditnih institucija u javnom sektoru</w:t>
            </w:r>
          </w:p>
        </w:tc>
        <w:tc>
          <w:tcPr>
            <w:tcW w:w="567" w:type="dxa"/>
            <w:tcBorders>
              <w:top w:val="nil"/>
              <w:left w:val="nil"/>
              <w:bottom w:val="single" w:sz="4" w:space="0" w:color="C0C0C0"/>
              <w:right w:val="single" w:sz="4" w:space="0" w:color="auto"/>
            </w:tcBorders>
            <w:shd w:val="clear" w:color="auto" w:fill="auto"/>
            <w:hideMark/>
          </w:tcPr>
          <w:p w14:paraId="03047CC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940</w:t>
            </w:r>
          </w:p>
        </w:tc>
        <w:tc>
          <w:tcPr>
            <w:tcW w:w="1276" w:type="dxa"/>
            <w:tcBorders>
              <w:top w:val="nil"/>
              <w:left w:val="nil"/>
              <w:bottom w:val="single" w:sz="4" w:space="0" w:color="C0C0C0"/>
              <w:right w:val="single" w:sz="4" w:space="0" w:color="auto"/>
            </w:tcBorders>
            <w:shd w:val="clear" w:color="auto" w:fill="auto"/>
            <w:noWrap/>
            <w:hideMark/>
          </w:tcPr>
          <w:p w14:paraId="5E3289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3C90C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2FB66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07E57E5"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3CBD369" w14:textId="77777777" w:rsidR="00412F4A" w:rsidRPr="00412F4A" w:rsidRDefault="00412F4A" w:rsidP="00412F4A">
            <w:pPr>
              <w:rPr>
                <w:rFonts w:ascii="Arial" w:hAnsi="Arial" w:cs="Arial"/>
                <w:sz w:val="16"/>
                <w:szCs w:val="16"/>
              </w:rPr>
            </w:pPr>
            <w:r w:rsidRPr="00412F4A">
              <w:rPr>
                <w:rFonts w:ascii="Arial" w:hAnsi="Arial" w:cs="Arial"/>
                <w:sz w:val="16"/>
                <w:szCs w:val="16"/>
              </w:rPr>
              <w:t>54232</w:t>
            </w:r>
          </w:p>
        </w:tc>
        <w:tc>
          <w:tcPr>
            <w:tcW w:w="5150" w:type="dxa"/>
            <w:tcBorders>
              <w:top w:val="nil"/>
              <w:left w:val="nil"/>
              <w:bottom w:val="single" w:sz="4" w:space="0" w:color="C0C0C0"/>
              <w:right w:val="single" w:sz="4" w:space="0" w:color="auto"/>
            </w:tcBorders>
            <w:shd w:val="clear" w:color="auto" w:fill="auto"/>
            <w:hideMark/>
          </w:tcPr>
          <w:p w14:paraId="2D7A2EE6"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osiguravajućih društava u javnom sektoru - dugoročnih</w:t>
            </w:r>
          </w:p>
        </w:tc>
        <w:tc>
          <w:tcPr>
            <w:tcW w:w="567" w:type="dxa"/>
            <w:tcBorders>
              <w:top w:val="nil"/>
              <w:left w:val="nil"/>
              <w:bottom w:val="single" w:sz="4" w:space="0" w:color="C0C0C0"/>
              <w:right w:val="single" w:sz="4" w:space="0" w:color="auto"/>
            </w:tcBorders>
            <w:shd w:val="clear" w:color="auto" w:fill="auto"/>
            <w:hideMark/>
          </w:tcPr>
          <w:p w14:paraId="4365F98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941</w:t>
            </w:r>
          </w:p>
        </w:tc>
        <w:tc>
          <w:tcPr>
            <w:tcW w:w="1276" w:type="dxa"/>
            <w:tcBorders>
              <w:top w:val="nil"/>
              <w:left w:val="nil"/>
              <w:bottom w:val="single" w:sz="4" w:space="0" w:color="C0C0C0"/>
              <w:right w:val="single" w:sz="4" w:space="0" w:color="auto"/>
            </w:tcBorders>
            <w:shd w:val="clear" w:color="auto" w:fill="auto"/>
            <w:noWrap/>
            <w:hideMark/>
          </w:tcPr>
          <w:p w14:paraId="3A22B7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0DE666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F0B53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6006856"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9FE9FD2" w14:textId="77777777" w:rsidR="00412F4A" w:rsidRPr="00412F4A" w:rsidRDefault="00412F4A" w:rsidP="00412F4A">
            <w:pPr>
              <w:rPr>
                <w:rFonts w:ascii="Arial" w:hAnsi="Arial" w:cs="Arial"/>
                <w:sz w:val="16"/>
                <w:szCs w:val="16"/>
              </w:rPr>
            </w:pPr>
            <w:r w:rsidRPr="00412F4A">
              <w:rPr>
                <w:rFonts w:ascii="Arial" w:hAnsi="Arial" w:cs="Arial"/>
                <w:sz w:val="16"/>
                <w:szCs w:val="16"/>
              </w:rPr>
              <w:t>54242</w:t>
            </w:r>
          </w:p>
        </w:tc>
        <w:tc>
          <w:tcPr>
            <w:tcW w:w="5150" w:type="dxa"/>
            <w:tcBorders>
              <w:top w:val="nil"/>
              <w:left w:val="nil"/>
              <w:bottom w:val="single" w:sz="4" w:space="0" w:color="C0C0C0"/>
              <w:right w:val="single" w:sz="4" w:space="0" w:color="auto"/>
            </w:tcBorders>
            <w:shd w:val="clear" w:color="auto" w:fill="auto"/>
            <w:hideMark/>
          </w:tcPr>
          <w:p w14:paraId="0845F48A"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ostalih financijskih institucija u javnom sektoru - dugoročnih</w:t>
            </w:r>
          </w:p>
        </w:tc>
        <w:tc>
          <w:tcPr>
            <w:tcW w:w="567" w:type="dxa"/>
            <w:tcBorders>
              <w:top w:val="nil"/>
              <w:left w:val="nil"/>
              <w:bottom w:val="single" w:sz="4" w:space="0" w:color="C0C0C0"/>
              <w:right w:val="single" w:sz="4" w:space="0" w:color="auto"/>
            </w:tcBorders>
            <w:shd w:val="clear" w:color="auto" w:fill="auto"/>
            <w:hideMark/>
          </w:tcPr>
          <w:p w14:paraId="7EC3086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942</w:t>
            </w:r>
          </w:p>
        </w:tc>
        <w:tc>
          <w:tcPr>
            <w:tcW w:w="1276" w:type="dxa"/>
            <w:tcBorders>
              <w:top w:val="nil"/>
              <w:left w:val="nil"/>
              <w:bottom w:val="single" w:sz="4" w:space="0" w:color="C0C0C0"/>
              <w:right w:val="single" w:sz="4" w:space="0" w:color="auto"/>
            </w:tcBorders>
            <w:shd w:val="clear" w:color="auto" w:fill="auto"/>
            <w:noWrap/>
            <w:hideMark/>
          </w:tcPr>
          <w:p w14:paraId="1B26CE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ACCA3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7A167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596269B"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8AFAB85" w14:textId="77777777" w:rsidR="00412F4A" w:rsidRPr="00412F4A" w:rsidRDefault="00412F4A" w:rsidP="00412F4A">
            <w:pPr>
              <w:rPr>
                <w:rFonts w:ascii="Arial" w:hAnsi="Arial" w:cs="Arial"/>
                <w:sz w:val="16"/>
                <w:szCs w:val="16"/>
              </w:rPr>
            </w:pPr>
            <w:r w:rsidRPr="00412F4A">
              <w:rPr>
                <w:rFonts w:ascii="Arial" w:hAnsi="Arial" w:cs="Arial"/>
                <w:sz w:val="16"/>
                <w:szCs w:val="16"/>
              </w:rPr>
              <w:t>54243</w:t>
            </w:r>
          </w:p>
        </w:tc>
        <w:tc>
          <w:tcPr>
            <w:tcW w:w="5150" w:type="dxa"/>
            <w:tcBorders>
              <w:top w:val="nil"/>
              <w:left w:val="nil"/>
              <w:bottom w:val="single" w:sz="4" w:space="0" w:color="C0C0C0"/>
              <w:right w:val="single" w:sz="4" w:space="0" w:color="auto"/>
            </w:tcBorders>
            <w:shd w:val="clear" w:color="auto" w:fill="auto"/>
            <w:hideMark/>
          </w:tcPr>
          <w:p w14:paraId="4653E5F5"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po financijskom leasingu od ostalih financijskih institucija u javnom sektoru</w:t>
            </w:r>
          </w:p>
        </w:tc>
        <w:tc>
          <w:tcPr>
            <w:tcW w:w="567" w:type="dxa"/>
            <w:tcBorders>
              <w:top w:val="nil"/>
              <w:left w:val="nil"/>
              <w:bottom w:val="single" w:sz="4" w:space="0" w:color="C0C0C0"/>
              <w:right w:val="single" w:sz="4" w:space="0" w:color="auto"/>
            </w:tcBorders>
            <w:shd w:val="clear" w:color="auto" w:fill="auto"/>
            <w:hideMark/>
          </w:tcPr>
          <w:p w14:paraId="1BA9BD4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943</w:t>
            </w:r>
          </w:p>
        </w:tc>
        <w:tc>
          <w:tcPr>
            <w:tcW w:w="1276" w:type="dxa"/>
            <w:tcBorders>
              <w:top w:val="nil"/>
              <w:left w:val="nil"/>
              <w:bottom w:val="single" w:sz="4" w:space="0" w:color="C0C0C0"/>
              <w:right w:val="single" w:sz="4" w:space="0" w:color="auto"/>
            </w:tcBorders>
            <w:shd w:val="clear" w:color="auto" w:fill="auto"/>
            <w:noWrap/>
            <w:hideMark/>
          </w:tcPr>
          <w:p w14:paraId="59CEF5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39AFC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BC7A8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55E43A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C53F88C" w14:textId="77777777" w:rsidR="00412F4A" w:rsidRPr="00412F4A" w:rsidRDefault="00412F4A" w:rsidP="00412F4A">
            <w:pPr>
              <w:rPr>
                <w:rFonts w:ascii="Arial" w:hAnsi="Arial" w:cs="Arial"/>
                <w:sz w:val="16"/>
                <w:szCs w:val="16"/>
              </w:rPr>
            </w:pPr>
            <w:r w:rsidRPr="00412F4A">
              <w:rPr>
                <w:rFonts w:ascii="Arial" w:hAnsi="Arial" w:cs="Arial"/>
                <w:sz w:val="16"/>
                <w:szCs w:val="16"/>
              </w:rPr>
              <w:t>54312</w:t>
            </w:r>
          </w:p>
        </w:tc>
        <w:tc>
          <w:tcPr>
            <w:tcW w:w="5150" w:type="dxa"/>
            <w:tcBorders>
              <w:top w:val="nil"/>
              <w:left w:val="nil"/>
              <w:bottom w:val="single" w:sz="4" w:space="0" w:color="C0C0C0"/>
              <w:right w:val="single" w:sz="4" w:space="0" w:color="auto"/>
            </w:tcBorders>
            <w:shd w:val="clear" w:color="auto" w:fill="auto"/>
            <w:noWrap/>
            <w:hideMark/>
          </w:tcPr>
          <w:p w14:paraId="3C7316CF"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trgovačkih društava u javnom sektoru - dugoročnih</w:t>
            </w:r>
          </w:p>
        </w:tc>
        <w:tc>
          <w:tcPr>
            <w:tcW w:w="567" w:type="dxa"/>
            <w:tcBorders>
              <w:top w:val="nil"/>
              <w:left w:val="nil"/>
              <w:bottom w:val="single" w:sz="4" w:space="0" w:color="C0C0C0"/>
              <w:right w:val="single" w:sz="4" w:space="0" w:color="auto"/>
            </w:tcBorders>
            <w:shd w:val="clear" w:color="auto" w:fill="auto"/>
            <w:hideMark/>
          </w:tcPr>
          <w:p w14:paraId="263ED81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944</w:t>
            </w:r>
          </w:p>
        </w:tc>
        <w:tc>
          <w:tcPr>
            <w:tcW w:w="1276" w:type="dxa"/>
            <w:tcBorders>
              <w:top w:val="nil"/>
              <w:left w:val="nil"/>
              <w:bottom w:val="single" w:sz="4" w:space="0" w:color="C0C0C0"/>
              <w:right w:val="single" w:sz="4" w:space="0" w:color="auto"/>
            </w:tcBorders>
            <w:shd w:val="clear" w:color="auto" w:fill="auto"/>
            <w:noWrap/>
            <w:hideMark/>
          </w:tcPr>
          <w:p w14:paraId="53F4E2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4AF2E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FA8AF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37CD710"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C566F42" w14:textId="77777777" w:rsidR="00412F4A" w:rsidRPr="00412F4A" w:rsidRDefault="00412F4A" w:rsidP="00412F4A">
            <w:pPr>
              <w:rPr>
                <w:rFonts w:ascii="Arial" w:hAnsi="Arial" w:cs="Arial"/>
                <w:sz w:val="16"/>
                <w:szCs w:val="16"/>
              </w:rPr>
            </w:pPr>
            <w:r w:rsidRPr="00412F4A">
              <w:rPr>
                <w:rFonts w:ascii="Arial" w:hAnsi="Arial" w:cs="Arial"/>
                <w:sz w:val="16"/>
                <w:szCs w:val="16"/>
              </w:rPr>
              <w:t>54431</w:t>
            </w:r>
          </w:p>
        </w:tc>
        <w:tc>
          <w:tcPr>
            <w:tcW w:w="5150" w:type="dxa"/>
            <w:tcBorders>
              <w:top w:val="nil"/>
              <w:left w:val="nil"/>
              <w:bottom w:val="single" w:sz="4" w:space="0" w:color="C0C0C0"/>
              <w:right w:val="single" w:sz="4" w:space="0" w:color="auto"/>
            </w:tcBorders>
            <w:shd w:val="clear" w:color="auto" w:fill="auto"/>
            <w:hideMark/>
          </w:tcPr>
          <w:p w14:paraId="6AF6E7AD"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od tuzemnih kreditnih institucija izvan javnog sektora - kratkoročnih</w:t>
            </w:r>
          </w:p>
        </w:tc>
        <w:tc>
          <w:tcPr>
            <w:tcW w:w="567" w:type="dxa"/>
            <w:tcBorders>
              <w:top w:val="nil"/>
              <w:left w:val="nil"/>
              <w:bottom w:val="single" w:sz="4" w:space="0" w:color="C0C0C0"/>
              <w:right w:val="single" w:sz="4" w:space="0" w:color="auto"/>
            </w:tcBorders>
            <w:shd w:val="clear" w:color="auto" w:fill="auto"/>
            <w:hideMark/>
          </w:tcPr>
          <w:p w14:paraId="1D22DA9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945</w:t>
            </w:r>
          </w:p>
        </w:tc>
        <w:tc>
          <w:tcPr>
            <w:tcW w:w="1276" w:type="dxa"/>
            <w:tcBorders>
              <w:top w:val="nil"/>
              <w:left w:val="nil"/>
              <w:bottom w:val="single" w:sz="4" w:space="0" w:color="C0C0C0"/>
              <w:right w:val="single" w:sz="4" w:space="0" w:color="auto"/>
            </w:tcBorders>
            <w:shd w:val="clear" w:color="auto" w:fill="auto"/>
            <w:noWrap/>
            <w:hideMark/>
          </w:tcPr>
          <w:p w14:paraId="5D28F8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7C1B8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4.497</w:t>
            </w:r>
          </w:p>
        </w:tc>
        <w:tc>
          <w:tcPr>
            <w:tcW w:w="886" w:type="dxa"/>
            <w:tcBorders>
              <w:top w:val="nil"/>
              <w:left w:val="nil"/>
              <w:bottom w:val="single" w:sz="4" w:space="0" w:color="C0C0C0"/>
              <w:right w:val="single" w:sz="4" w:space="0" w:color="auto"/>
            </w:tcBorders>
            <w:shd w:val="clear" w:color="auto" w:fill="auto"/>
            <w:noWrap/>
            <w:hideMark/>
          </w:tcPr>
          <w:p w14:paraId="2DC5AC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1B6DA07"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7533F3B" w14:textId="77777777" w:rsidR="00412F4A" w:rsidRPr="00412F4A" w:rsidRDefault="00412F4A" w:rsidP="00412F4A">
            <w:pPr>
              <w:rPr>
                <w:rFonts w:ascii="Arial" w:hAnsi="Arial" w:cs="Arial"/>
                <w:sz w:val="16"/>
                <w:szCs w:val="16"/>
              </w:rPr>
            </w:pPr>
            <w:r w:rsidRPr="00412F4A">
              <w:rPr>
                <w:rFonts w:ascii="Arial" w:hAnsi="Arial" w:cs="Arial"/>
                <w:sz w:val="16"/>
                <w:szCs w:val="16"/>
              </w:rPr>
              <w:t>54432</w:t>
            </w:r>
          </w:p>
        </w:tc>
        <w:tc>
          <w:tcPr>
            <w:tcW w:w="5150" w:type="dxa"/>
            <w:tcBorders>
              <w:top w:val="nil"/>
              <w:left w:val="nil"/>
              <w:bottom w:val="single" w:sz="4" w:space="0" w:color="C0C0C0"/>
              <w:right w:val="single" w:sz="4" w:space="0" w:color="auto"/>
            </w:tcBorders>
            <w:shd w:val="clear" w:color="auto" w:fill="auto"/>
            <w:hideMark/>
          </w:tcPr>
          <w:p w14:paraId="0FAD79AD"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od tuzemnih kreditnih institucija izvan javnog sektora - dugoročnih</w:t>
            </w:r>
          </w:p>
        </w:tc>
        <w:tc>
          <w:tcPr>
            <w:tcW w:w="567" w:type="dxa"/>
            <w:tcBorders>
              <w:top w:val="nil"/>
              <w:left w:val="nil"/>
              <w:bottom w:val="single" w:sz="4" w:space="0" w:color="C0C0C0"/>
              <w:right w:val="single" w:sz="4" w:space="0" w:color="auto"/>
            </w:tcBorders>
            <w:shd w:val="clear" w:color="auto" w:fill="auto"/>
            <w:hideMark/>
          </w:tcPr>
          <w:p w14:paraId="0D21A10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946</w:t>
            </w:r>
          </w:p>
        </w:tc>
        <w:tc>
          <w:tcPr>
            <w:tcW w:w="1276" w:type="dxa"/>
            <w:tcBorders>
              <w:top w:val="nil"/>
              <w:left w:val="nil"/>
              <w:bottom w:val="single" w:sz="4" w:space="0" w:color="C0C0C0"/>
              <w:right w:val="single" w:sz="4" w:space="0" w:color="auto"/>
            </w:tcBorders>
            <w:shd w:val="clear" w:color="auto" w:fill="auto"/>
            <w:noWrap/>
            <w:hideMark/>
          </w:tcPr>
          <w:p w14:paraId="5E2ACE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B4698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E67DD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B44EF38"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5ED6EC3F"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54433</w:t>
            </w:r>
          </w:p>
        </w:tc>
        <w:tc>
          <w:tcPr>
            <w:tcW w:w="5150" w:type="dxa"/>
            <w:tcBorders>
              <w:top w:val="nil"/>
              <w:left w:val="nil"/>
              <w:bottom w:val="single" w:sz="4" w:space="0" w:color="C0C0C0"/>
              <w:right w:val="single" w:sz="4" w:space="0" w:color="auto"/>
            </w:tcBorders>
            <w:shd w:val="clear" w:color="auto" w:fill="auto"/>
            <w:hideMark/>
          </w:tcPr>
          <w:p w14:paraId="76322572"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po financijskom leasingu od tuzemnih kreditnih institucija izvan javnog sektora</w:t>
            </w:r>
          </w:p>
        </w:tc>
        <w:tc>
          <w:tcPr>
            <w:tcW w:w="567" w:type="dxa"/>
            <w:tcBorders>
              <w:top w:val="nil"/>
              <w:left w:val="nil"/>
              <w:bottom w:val="single" w:sz="4" w:space="0" w:color="C0C0C0"/>
              <w:right w:val="single" w:sz="4" w:space="0" w:color="auto"/>
            </w:tcBorders>
            <w:shd w:val="clear" w:color="auto" w:fill="auto"/>
            <w:hideMark/>
          </w:tcPr>
          <w:p w14:paraId="7CD3813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947</w:t>
            </w:r>
          </w:p>
        </w:tc>
        <w:tc>
          <w:tcPr>
            <w:tcW w:w="1276" w:type="dxa"/>
            <w:tcBorders>
              <w:top w:val="nil"/>
              <w:left w:val="nil"/>
              <w:bottom w:val="single" w:sz="4" w:space="0" w:color="C0C0C0"/>
              <w:right w:val="single" w:sz="4" w:space="0" w:color="auto"/>
            </w:tcBorders>
            <w:shd w:val="clear" w:color="auto" w:fill="auto"/>
            <w:noWrap/>
            <w:hideMark/>
          </w:tcPr>
          <w:p w14:paraId="591136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480.402</w:t>
            </w:r>
          </w:p>
        </w:tc>
        <w:tc>
          <w:tcPr>
            <w:tcW w:w="1240" w:type="dxa"/>
            <w:tcBorders>
              <w:top w:val="nil"/>
              <w:left w:val="nil"/>
              <w:bottom w:val="single" w:sz="4" w:space="0" w:color="C0C0C0"/>
              <w:right w:val="single" w:sz="4" w:space="0" w:color="auto"/>
            </w:tcBorders>
            <w:shd w:val="clear" w:color="auto" w:fill="auto"/>
            <w:noWrap/>
            <w:hideMark/>
          </w:tcPr>
          <w:p w14:paraId="0462FC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885.588</w:t>
            </w:r>
          </w:p>
        </w:tc>
        <w:tc>
          <w:tcPr>
            <w:tcW w:w="886" w:type="dxa"/>
            <w:tcBorders>
              <w:top w:val="nil"/>
              <w:left w:val="nil"/>
              <w:bottom w:val="single" w:sz="4" w:space="0" w:color="C0C0C0"/>
              <w:right w:val="single" w:sz="4" w:space="0" w:color="auto"/>
            </w:tcBorders>
            <w:shd w:val="clear" w:color="auto" w:fill="auto"/>
            <w:noWrap/>
            <w:hideMark/>
          </w:tcPr>
          <w:p w14:paraId="648707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184,3</w:t>
            </w:r>
          </w:p>
        </w:tc>
      </w:tr>
      <w:tr w:rsidR="00412F4A" w:rsidRPr="00412F4A" w14:paraId="3F3B68E6"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E99F397" w14:textId="77777777" w:rsidR="00412F4A" w:rsidRPr="00412F4A" w:rsidRDefault="00412F4A" w:rsidP="00412F4A">
            <w:pPr>
              <w:rPr>
                <w:rFonts w:ascii="Arial" w:hAnsi="Arial" w:cs="Arial"/>
                <w:sz w:val="16"/>
                <w:szCs w:val="16"/>
              </w:rPr>
            </w:pPr>
            <w:r w:rsidRPr="00412F4A">
              <w:rPr>
                <w:rFonts w:ascii="Arial" w:hAnsi="Arial" w:cs="Arial"/>
                <w:sz w:val="16"/>
                <w:szCs w:val="16"/>
              </w:rPr>
              <w:t>54442</w:t>
            </w:r>
          </w:p>
        </w:tc>
        <w:tc>
          <w:tcPr>
            <w:tcW w:w="5150" w:type="dxa"/>
            <w:tcBorders>
              <w:top w:val="nil"/>
              <w:left w:val="nil"/>
              <w:bottom w:val="single" w:sz="4" w:space="0" w:color="C0C0C0"/>
              <w:right w:val="single" w:sz="4" w:space="0" w:color="auto"/>
            </w:tcBorders>
            <w:shd w:val="clear" w:color="auto" w:fill="auto"/>
            <w:hideMark/>
          </w:tcPr>
          <w:p w14:paraId="43229CD4"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tuzemnih osiguravajućih društava izvan javnog sektora - dugoročnih</w:t>
            </w:r>
          </w:p>
        </w:tc>
        <w:tc>
          <w:tcPr>
            <w:tcW w:w="567" w:type="dxa"/>
            <w:tcBorders>
              <w:top w:val="nil"/>
              <w:left w:val="nil"/>
              <w:bottom w:val="single" w:sz="4" w:space="0" w:color="C0C0C0"/>
              <w:right w:val="single" w:sz="4" w:space="0" w:color="auto"/>
            </w:tcBorders>
            <w:shd w:val="clear" w:color="auto" w:fill="auto"/>
            <w:hideMark/>
          </w:tcPr>
          <w:p w14:paraId="21E75AF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948</w:t>
            </w:r>
          </w:p>
        </w:tc>
        <w:tc>
          <w:tcPr>
            <w:tcW w:w="1276" w:type="dxa"/>
            <w:tcBorders>
              <w:top w:val="nil"/>
              <w:left w:val="nil"/>
              <w:bottom w:val="single" w:sz="4" w:space="0" w:color="C0C0C0"/>
              <w:right w:val="single" w:sz="4" w:space="0" w:color="auto"/>
            </w:tcBorders>
            <w:shd w:val="clear" w:color="auto" w:fill="auto"/>
            <w:noWrap/>
            <w:hideMark/>
          </w:tcPr>
          <w:p w14:paraId="4399896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439F0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DC525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E4B8E2A"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5342694" w14:textId="77777777" w:rsidR="00412F4A" w:rsidRPr="00412F4A" w:rsidRDefault="00412F4A" w:rsidP="00412F4A">
            <w:pPr>
              <w:rPr>
                <w:rFonts w:ascii="Arial" w:hAnsi="Arial" w:cs="Arial"/>
                <w:sz w:val="16"/>
                <w:szCs w:val="16"/>
              </w:rPr>
            </w:pPr>
            <w:r w:rsidRPr="00412F4A">
              <w:rPr>
                <w:rFonts w:ascii="Arial" w:hAnsi="Arial" w:cs="Arial"/>
                <w:sz w:val="16"/>
                <w:szCs w:val="16"/>
              </w:rPr>
              <w:t>54452</w:t>
            </w:r>
          </w:p>
        </w:tc>
        <w:tc>
          <w:tcPr>
            <w:tcW w:w="5150" w:type="dxa"/>
            <w:tcBorders>
              <w:top w:val="nil"/>
              <w:left w:val="nil"/>
              <w:bottom w:val="single" w:sz="4" w:space="0" w:color="C0C0C0"/>
              <w:right w:val="single" w:sz="4" w:space="0" w:color="auto"/>
            </w:tcBorders>
            <w:shd w:val="clear" w:color="auto" w:fill="auto"/>
            <w:hideMark/>
          </w:tcPr>
          <w:p w14:paraId="1CB8F29B"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ostalih tuzemnih financijskih institucija izvan javnog sektora - dugoročnih</w:t>
            </w:r>
          </w:p>
        </w:tc>
        <w:tc>
          <w:tcPr>
            <w:tcW w:w="567" w:type="dxa"/>
            <w:tcBorders>
              <w:top w:val="nil"/>
              <w:left w:val="nil"/>
              <w:bottom w:val="single" w:sz="4" w:space="0" w:color="C0C0C0"/>
              <w:right w:val="single" w:sz="4" w:space="0" w:color="auto"/>
            </w:tcBorders>
            <w:shd w:val="clear" w:color="auto" w:fill="auto"/>
            <w:hideMark/>
          </w:tcPr>
          <w:p w14:paraId="7E3FDAE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949</w:t>
            </w:r>
          </w:p>
        </w:tc>
        <w:tc>
          <w:tcPr>
            <w:tcW w:w="1276" w:type="dxa"/>
            <w:tcBorders>
              <w:top w:val="nil"/>
              <w:left w:val="nil"/>
              <w:bottom w:val="single" w:sz="4" w:space="0" w:color="C0C0C0"/>
              <w:right w:val="single" w:sz="4" w:space="0" w:color="auto"/>
            </w:tcBorders>
            <w:shd w:val="clear" w:color="auto" w:fill="auto"/>
            <w:noWrap/>
            <w:hideMark/>
          </w:tcPr>
          <w:p w14:paraId="72BEC6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BC8BE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F31A3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8DE9BD5"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399BA33" w14:textId="77777777" w:rsidR="00412F4A" w:rsidRPr="00412F4A" w:rsidRDefault="00412F4A" w:rsidP="00412F4A">
            <w:pPr>
              <w:rPr>
                <w:rFonts w:ascii="Arial" w:hAnsi="Arial" w:cs="Arial"/>
                <w:sz w:val="16"/>
                <w:szCs w:val="16"/>
              </w:rPr>
            </w:pPr>
            <w:r w:rsidRPr="00412F4A">
              <w:rPr>
                <w:rFonts w:ascii="Arial" w:hAnsi="Arial" w:cs="Arial"/>
                <w:sz w:val="16"/>
                <w:szCs w:val="16"/>
              </w:rPr>
              <w:t>54453</w:t>
            </w:r>
          </w:p>
        </w:tc>
        <w:tc>
          <w:tcPr>
            <w:tcW w:w="5150" w:type="dxa"/>
            <w:tcBorders>
              <w:top w:val="nil"/>
              <w:left w:val="nil"/>
              <w:bottom w:val="single" w:sz="4" w:space="0" w:color="C0C0C0"/>
              <w:right w:val="single" w:sz="4" w:space="0" w:color="auto"/>
            </w:tcBorders>
            <w:shd w:val="clear" w:color="auto" w:fill="auto"/>
            <w:hideMark/>
          </w:tcPr>
          <w:p w14:paraId="5B89014E"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po financijskom leasingu od ostalih tuzemnih financijskih institucija izvan javnog sektora</w:t>
            </w:r>
          </w:p>
        </w:tc>
        <w:tc>
          <w:tcPr>
            <w:tcW w:w="567" w:type="dxa"/>
            <w:tcBorders>
              <w:top w:val="nil"/>
              <w:left w:val="nil"/>
              <w:bottom w:val="single" w:sz="4" w:space="0" w:color="C0C0C0"/>
              <w:right w:val="single" w:sz="4" w:space="0" w:color="auto"/>
            </w:tcBorders>
            <w:shd w:val="clear" w:color="auto" w:fill="auto"/>
            <w:hideMark/>
          </w:tcPr>
          <w:p w14:paraId="3203F1D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950</w:t>
            </w:r>
          </w:p>
        </w:tc>
        <w:tc>
          <w:tcPr>
            <w:tcW w:w="1276" w:type="dxa"/>
            <w:tcBorders>
              <w:top w:val="nil"/>
              <w:left w:val="nil"/>
              <w:bottom w:val="single" w:sz="4" w:space="0" w:color="C0C0C0"/>
              <w:right w:val="single" w:sz="4" w:space="0" w:color="auto"/>
            </w:tcBorders>
            <w:shd w:val="clear" w:color="auto" w:fill="auto"/>
            <w:noWrap/>
            <w:hideMark/>
          </w:tcPr>
          <w:p w14:paraId="5C60A8A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174.368</w:t>
            </w:r>
          </w:p>
        </w:tc>
        <w:tc>
          <w:tcPr>
            <w:tcW w:w="1240" w:type="dxa"/>
            <w:tcBorders>
              <w:top w:val="nil"/>
              <w:left w:val="nil"/>
              <w:bottom w:val="single" w:sz="4" w:space="0" w:color="C0C0C0"/>
              <w:right w:val="single" w:sz="4" w:space="0" w:color="auto"/>
            </w:tcBorders>
            <w:shd w:val="clear" w:color="auto" w:fill="auto"/>
            <w:noWrap/>
            <w:hideMark/>
          </w:tcPr>
          <w:p w14:paraId="033304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217.566</w:t>
            </w:r>
          </w:p>
        </w:tc>
        <w:tc>
          <w:tcPr>
            <w:tcW w:w="886" w:type="dxa"/>
            <w:tcBorders>
              <w:top w:val="nil"/>
              <w:left w:val="nil"/>
              <w:bottom w:val="single" w:sz="4" w:space="0" w:color="C0C0C0"/>
              <w:right w:val="single" w:sz="4" w:space="0" w:color="auto"/>
            </w:tcBorders>
            <w:shd w:val="clear" w:color="auto" w:fill="auto"/>
            <w:noWrap/>
            <w:hideMark/>
          </w:tcPr>
          <w:p w14:paraId="574764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124,8</w:t>
            </w:r>
          </w:p>
        </w:tc>
      </w:tr>
      <w:tr w:rsidR="00412F4A" w:rsidRPr="00412F4A" w14:paraId="11201E8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F0D3962" w14:textId="77777777" w:rsidR="00412F4A" w:rsidRPr="00412F4A" w:rsidRDefault="00412F4A" w:rsidP="00412F4A">
            <w:pPr>
              <w:rPr>
                <w:rFonts w:ascii="Arial" w:hAnsi="Arial" w:cs="Arial"/>
                <w:sz w:val="16"/>
                <w:szCs w:val="16"/>
              </w:rPr>
            </w:pPr>
            <w:r w:rsidRPr="00412F4A">
              <w:rPr>
                <w:rFonts w:ascii="Arial" w:hAnsi="Arial" w:cs="Arial"/>
                <w:sz w:val="16"/>
                <w:szCs w:val="16"/>
              </w:rPr>
              <w:t>54461</w:t>
            </w:r>
          </w:p>
        </w:tc>
        <w:tc>
          <w:tcPr>
            <w:tcW w:w="5150" w:type="dxa"/>
            <w:tcBorders>
              <w:top w:val="nil"/>
              <w:left w:val="nil"/>
              <w:bottom w:val="single" w:sz="4" w:space="0" w:color="C0C0C0"/>
              <w:right w:val="single" w:sz="4" w:space="0" w:color="auto"/>
            </w:tcBorders>
            <w:shd w:val="clear" w:color="auto" w:fill="auto"/>
            <w:hideMark/>
          </w:tcPr>
          <w:p w14:paraId="795F39DE"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od inozemnih kreditnih institucija - kratkoročnih</w:t>
            </w:r>
          </w:p>
        </w:tc>
        <w:tc>
          <w:tcPr>
            <w:tcW w:w="567" w:type="dxa"/>
            <w:tcBorders>
              <w:top w:val="nil"/>
              <w:left w:val="nil"/>
              <w:bottom w:val="single" w:sz="4" w:space="0" w:color="C0C0C0"/>
              <w:right w:val="single" w:sz="4" w:space="0" w:color="auto"/>
            </w:tcBorders>
            <w:shd w:val="clear" w:color="auto" w:fill="auto"/>
            <w:hideMark/>
          </w:tcPr>
          <w:p w14:paraId="553BEE9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951</w:t>
            </w:r>
          </w:p>
        </w:tc>
        <w:tc>
          <w:tcPr>
            <w:tcW w:w="1276" w:type="dxa"/>
            <w:tcBorders>
              <w:top w:val="nil"/>
              <w:left w:val="nil"/>
              <w:bottom w:val="single" w:sz="4" w:space="0" w:color="C0C0C0"/>
              <w:right w:val="single" w:sz="4" w:space="0" w:color="auto"/>
            </w:tcBorders>
            <w:shd w:val="clear" w:color="auto" w:fill="auto"/>
            <w:noWrap/>
            <w:hideMark/>
          </w:tcPr>
          <w:p w14:paraId="773DC5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7C87F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1C8D8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AA9ED8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83FFF3C" w14:textId="77777777" w:rsidR="00412F4A" w:rsidRPr="00412F4A" w:rsidRDefault="00412F4A" w:rsidP="00412F4A">
            <w:pPr>
              <w:rPr>
                <w:rFonts w:ascii="Arial" w:hAnsi="Arial" w:cs="Arial"/>
                <w:sz w:val="16"/>
                <w:szCs w:val="16"/>
              </w:rPr>
            </w:pPr>
            <w:r w:rsidRPr="00412F4A">
              <w:rPr>
                <w:rFonts w:ascii="Arial" w:hAnsi="Arial" w:cs="Arial"/>
                <w:sz w:val="16"/>
                <w:szCs w:val="16"/>
              </w:rPr>
              <w:t>54462</w:t>
            </w:r>
          </w:p>
        </w:tc>
        <w:tc>
          <w:tcPr>
            <w:tcW w:w="5150" w:type="dxa"/>
            <w:tcBorders>
              <w:top w:val="nil"/>
              <w:left w:val="nil"/>
              <w:bottom w:val="single" w:sz="4" w:space="0" w:color="C0C0C0"/>
              <w:right w:val="single" w:sz="4" w:space="0" w:color="auto"/>
            </w:tcBorders>
            <w:shd w:val="clear" w:color="auto" w:fill="auto"/>
            <w:hideMark/>
          </w:tcPr>
          <w:p w14:paraId="6A2F5146"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od inozemnih kreditnih institucija - dugoročnih</w:t>
            </w:r>
          </w:p>
        </w:tc>
        <w:tc>
          <w:tcPr>
            <w:tcW w:w="567" w:type="dxa"/>
            <w:tcBorders>
              <w:top w:val="nil"/>
              <w:left w:val="nil"/>
              <w:bottom w:val="single" w:sz="4" w:space="0" w:color="C0C0C0"/>
              <w:right w:val="single" w:sz="4" w:space="0" w:color="auto"/>
            </w:tcBorders>
            <w:shd w:val="clear" w:color="auto" w:fill="auto"/>
            <w:hideMark/>
          </w:tcPr>
          <w:p w14:paraId="344DD84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952</w:t>
            </w:r>
          </w:p>
        </w:tc>
        <w:tc>
          <w:tcPr>
            <w:tcW w:w="1276" w:type="dxa"/>
            <w:tcBorders>
              <w:top w:val="nil"/>
              <w:left w:val="nil"/>
              <w:bottom w:val="single" w:sz="4" w:space="0" w:color="C0C0C0"/>
              <w:right w:val="single" w:sz="4" w:space="0" w:color="auto"/>
            </w:tcBorders>
            <w:shd w:val="clear" w:color="auto" w:fill="auto"/>
            <w:noWrap/>
            <w:hideMark/>
          </w:tcPr>
          <w:p w14:paraId="296EDA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CB608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E7E9F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9186FE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40B1CE7" w14:textId="77777777" w:rsidR="00412F4A" w:rsidRPr="00412F4A" w:rsidRDefault="00412F4A" w:rsidP="00412F4A">
            <w:pPr>
              <w:rPr>
                <w:rFonts w:ascii="Arial" w:hAnsi="Arial" w:cs="Arial"/>
                <w:sz w:val="16"/>
                <w:szCs w:val="16"/>
              </w:rPr>
            </w:pPr>
            <w:r w:rsidRPr="00412F4A">
              <w:rPr>
                <w:rFonts w:ascii="Arial" w:hAnsi="Arial" w:cs="Arial"/>
                <w:sz w:val="16"/>
                <w:szCs w:val="16"/>
              </w:rPr>
              <w:t>54463</w:t>
            </w:r>
          </w:p>
        </w:tc>
        <w:tc>
          <w:tcPr>
            <w:tcW w:w="5150" w:type="dxa"/>
            <w:tcBorders>
              <w:top w:val="nil"/>
              <w:left w:val="nil"/>
              <w:bottom w:val="single" w:sz="4" w:space="0" w:color="C0C0C0"/>
              <w:right w:val="single" w:sz="4" w:space="0" w:color="auto"/>
            </w:tcBorders>
            <w:shd w:val="clear" w:color="auto" w:fill="auto"/>
            <w:hideMark/>
          </w:tcPr>
          <w:p w14:paraId="4960AC39"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po financijskom leasingu od inozemnih kreditnih institucija</w:t>
            </w:r>
          </w:p>
        </w:tc>
        <w:tc>
          <w:tcPr>
            <w:tcW w:w="567" w:type="dxa"/>
            <w:tcBorders>
              <w:top w:val="nil"/>
              <w:left w:val="nil"/>
              <w:bottom w:val="single" w:sz="4" w:space="0" w:color="C0C0C0"/>
              <w:right w:val="single" w:sz="4" w:space="0" w:color="auto"/>
            </w:tcBorders>
            <w:shd w:val="clear" w:color="auto" w:fill="auto"/>
            <w:hideMark/>
          </w:tcPr>
          <w:p w14:paraId="1CBBEC8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953</w:t>
            </w:r>
          </w:p>
        </w:tc>
        <w:tc>
          <w:tcPr>
            <w:tcW w:w="1276" w:type="dxa"/>
            <w:tcBorders>
              <w:top w:val="nil"/>
              <w:left w:val="nil"/>
              <w:bottom w:val="single" w:sz="4" w:space="0" w:color="C0C0C0"/>
              <w:right w:val="single" w:sz="4" w:space="0" w:color="auto"/>
            </w:tcBorders>
            <w:shd w:val="clear" w:color="auto" w:fill="auto"/>
            <w:noWrap/>
            <w:hideMark/>
          </w:tcPr>
          <w:p w14:paraId="706E17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A9565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05C1E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673A42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989E189" w14:textId="77777777" w:rsidR="00412F4A" w:rsidRPr="00412F4A" w:rsidRDefault="00412F4A" w:rsidP="00412F4A">
            <w:pPr>
              <w:rPr>
                <w:rFonts w:ascii="Arial" w:hAnsi="Arial" w:cs="Arial"/>
                <w:sz w:val="16"/>
                <w:szCs w:val="16"/>
              </w:rPr>
            </w:pPr>
            <w:r w:rsidRPr="00412F4A">
              <w:rPr>
                <w:rFonts w:ascii="Arial" w:hAnsi="Arial" w:cs="Arial"/>
                <w:sz w:val="16"/>
                <w:szCs w:val="16"/>
              </w:rPr>
              <w:t>54472</w:t>
            </w:r>
          </w:p>
        </w:tc>
        <w:tc>
          <w:tcPr>
            <w:tcW w:w="5150" w:type="dxa"/>
            <w:tcBorders>
              <w:top w:val="nil"/>
              <w:left w:val="nil"/>
              <w:bottom w:val="single" w:sz="4" w:space="0" w:color="C0C0C0"/>
              <w:right w:val="single" w:sz="4" w:space="0" w:color="auto"/>
            </w:tcBorders>
            <w:shd w:val="clear" w:color="auto" w:fill="auto"/>
            <w:hideMark/>
          </w:tcPr>
          <w:p w14:paraId="499E1ED5"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inozemnih osiguravajućih društava - dugoročnih</w:t>
            </w:r>
          </w:p>
        </w:tc>
        <w:tc>
          <w:tcPr>
            <w:tcW w:w="567" w:type="dxa"/>
            <w:tcBorders>
              <w:top w:val="nil"/>
              <w:left w:val="nil"/>
              <w:bottom w:val="single" w:sz="4" w:space="0" w:color="C0C0C0"/>
              <w:right w:val="single" w:sz="4" w:space="0" w:color="auto"/>
            </w:tcBorders>
            <w:shd w:val="clear" w:color="auto" w:fill="auto"/>
            <w:hideMark/>
          </w:tcPr>
          <w:p w14:paraId="5211B7F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954</w:t>
            </w:r>
          </w:p>
        </w:tc>
        <w:tc>
          <w:tcPr>
            <w:tcW w:w="1276" w:type="dxa"/>
            <w:tcBorders>
              <w:top w:val="nil"/>
              <w:left w:val="nil"/>
              <w:bottom w:val="single" w:sz="4" w:space="0" w:color="C0C0C0"/>
              <w:right w:val="single" w:sz="4" w:space="0" w:color="auto"/>
            </w:tcBorders>
            <w:shd w:val="clear" w:color="auto" w:fill="auto"/>
            <w:noWrap/>
            <w:hideMark/>
          </w:tcPr>
          <w:p w14:paraId="0CCAFF0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2A6A5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E1E96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4D4566"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D6D05F1" w14:textId="77777777" w:rsidR="00412F4A" w:rsidRPr="00412F4A" w:rsidRDefault="00412F4A" w:rsidP="00412F4A">
            <w:pPr>
              <w:rPr>
                <w:rFonts w:ascii="Arial" w:hAnsi="Arial" w:cs="Arial"/>
                <w:sz w:val="16"/>
                <w:szCs w:val="16"/>
              </w:rPr>
            </w:pPr>
            <w:r w:rsidRPr="00412F4A">
              <w:rPr>
                <w:rFonts w:ascii="Arial" w:hAnsi="Arial" w:cs="Arial"/>
                <w:sz w:val="16"/>
                <w:szCs w:val="16"/>
              </w:rPr>
              <w:t>54482</w:t>
            </w:r>
          </w:p>
        </w:tc>
        <w:tc>
          <w:tcPr>
            <w:tcW w:w="5150" w:type="dxa"/>
            <w:tcBorders>
              <w:top w:val="nil"/>
              <w:left w:val="nil"/>
              <w:bottom w:val="single" w:sz="4" w:space="0" w:color="C0C0C0"/>
              <w:right w:val="single" w:sz="4" w:space="0" w:color="auto"/>
            </w:tcBorders>
            <w:shd w:val="clear" w:color="auto" w:fill="auto"/>
            <w:hideMark/>
          </w:tcPr>
          <w:p w14:paraId="5A89DAF9"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ostalih inozemnih financijskih institucija - dugoročnih</w:t>
            </w:r>
          </w:p>
        </w:tc>
        <w:tc>
          <w:tcPr>
            <w:tcW w:w="567" w:type="dxa"/>
            <w:tcBorders>
              <w:top w:val="nil"/>
              <w:left w:val="nil"/>
              <w:bottom w:val="single" w:sz="4" w:space="0" w:color="C0C0C0"/>
              <w:right w:val="single" w:sz="4" w:space="0" w:color="auto"/>
            </w:tcBorders>
            <w:shd w:val="clear" w:color="auto" w:fill="auto"/>
            <w:hideMark/>
          </w:tcPr>
          <w:p w14:paraId="75A2560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955</w:t>
            </w:r>
          </w:p>
        </w:tc>
        <w:tc>
          <w:tcPr>
            <w:tcW w:w="1276" w:type="dxa"/>
            <w:tcBorders>
              <w:top w:val="nil"/>
              <w:left w:val="nil"/>
              <w:bottom w:val="single" w:sz="4" w:space="0" w:color="C0C0C0"/>
              <w:right w:val="single" w:sz="4" w:space="0" w:color="auto"/>
            </w:tcBorders>
            <w:shd w:val="clear" w:color="auto" w:fill="auto"/>
            <w:noWrap/>
            <w:hideMark/>
          </w:tcPr>
          <w:p w14:paraId="6FCA2C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A0C61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813D7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BA6216B"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B6C4D85" w14:textId="77777777" w:rsidR="00412F4A" w:rsidRPr="00412F4A" w:rsidRDefault="00412F4A" w:rsidP="00412F4A">
            <w:pPr>
              <w:rPr>
                <w:rFonts w:ascii="Arial" w:hAnsi="Arial" w:cs="Arial"/>
                <w:sz w:val="16"/>
                <w:szCs w:val="16"/>
              </w:rPr>
            </w:pPr>
            <w:r w:rsidRPr="00412F4A">
              <w:rPr>
                <w:rFonts w:ascii="Arial" w:hAnsi="Arial" w:cs="Arial"/>
                <w:sz w:val="16"/>
                <w:szCs w:val="16"/>
              </w:rPr>
              <w:t>54483</w:t>
            </w:r>
          </w:p>
        </w:tc>
        <w:tc>
          <w:tcPr>
            <w:tcW w:w="5150" w:type="dxa"/>
            <w:tcBorders>
              <w:top w:val="nil"/>
              <w:left w:val="nil"/>
              <w:bottom w:val="single" w:sz="4" w:space="0" w:color="C0C0C0"/>
              <w:right w:val="single" w:sz="4" w:space="0" w:color="auto"/>
            </w:tcBorders>
            <w:shd w:val="clear" w:color="auto" w:fill="auto"/>
            <w:hideMark/>
          </w:tcPr>
          <w:p w14:paraId="44E6BDB5"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primljenog financijskog leasinga od ostalih inozemnih financijskih institucija</w:t>
            </w:r>
          </w:p>
        </w:tc>
        <w:tc>
          <w:tcPr>
            <w:tcW w:w="567" w:type="dxa"/>
            <w:tcBorders>
              <w:top w:val="nil"/>
              <w:left w:val="nil"/>
              <w:bottom w:val="single" w:sz="4" w:space="0" w:color="C0C0C0"/>
              <w:right w:val="single" w:sz="4" w:space="0" w:color="auto"/>
            </w:tcBorders>
            <w:shd w:val="clear" w:color="auto" w:fill="auto"/>
            <w:hideMark/>
          </w:tcPr>
          <w:p w14:paraId="6308B32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956</w:t>
            </w:r>
          </w:p>
        </w:tc>
        <w:tc>
          <w:tcPr>
            <w:tcW w:w="1276" w:type="dxa"/>
            <w:tcBorders>
              <w:top w:val="nil"/>
              <w:left w:val="nil"/>
              <w:bottom w:val="single" w:sz="4" w:space="0" w:color="C0C0C0"/>
              <w:right w:val="single" w:sz="4" w:space="0" w:color="auto"/>
            </w:tcBorders>
            <w:shd w:val="clear" w:color="auto" w:fill="auto"/>
            <w:noWrap/>
            <w:hideMark/>
          </w:tcPr>
          <w:p w14:paraId="5FCDB6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1D7D8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08865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0EA9C8C"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F5CBDEA" w14:textId="77777777" w:rsidR="00412F4A" w:rsidRPr="00412F4A" w:rsidRDefault="00412F4A" w:rsidP="00412F4A">
            <w:pPr>
              <w:rPr>
                <w:rFonts w:ascii="Arial" w:hAnsi="Arial" w:cs="Arial"/>
                <w:sz w:val="16"/>
                <w:szCs w:val="16"/>
              </w:rPr>
            </w:pPr>
            <w:r w:rsidRPr="00412F4A">
              <w:rPr>
                <w:rFonts w:ascii="Arial" w:hAnsi="Arial" w:cs="Arial"/>
                <w:sz w:val="16"/>
                <w:szCs w:val="16"/>
              </w:rPr>
              <w:t>54532</w:t>
            </w:r>
          </w:p>
        </w:tc>
        <w:tc>
          <w:tcPr>
            <w:tcW w:w="5150" w:type="dxa"/>
            <w:tcBorders>
              <w:top w:val="nil"/>
              <w:left w:val="nil"/>
              <w:bottom w:val="single" w:sz="4" w:space="0" w:color="C0C0C0"/>
              <w:right w:val="single" w:sz="4" w:space="0" w:color="auto"/>
            </w:tcBorders>
            <w:shd w:val="clear" w:color="auto" w:fill="auto"/>
            <w:hideMark/>
          </w:tcPr>
          <w:p w14:paraId="23EEC09E"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tuzemnih trgovačkih društava izvan javnog sektora - dugoročnih</w:t>
            </w:r>
          </w:p>
        </w:tc>
        <w:tc>
          <w:tcPr>
            <w:tcW w:w="567" w:type="dxa"/>
            <w:tcBorders>
              <w:top w:val="nil"/>
              <w:left w:val="nil"/>
              <w:bottom w:val="single" w:sz="4" w:space="0" w:color="C0C0C0"/>
              <w:right w:val="single" w:sz="4" w:space="0" w:color="auto"/>
            </w:tcBorders>
            <w:shd w:val="clear" w:color="auto" w:fill="auto"/>
            <w:hideMark/>
          </w:tcPr>
          <w:p w14:paraId="1960405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957</w:t>
            </w:r>
          </w:p>
        </w:tc>
        <w:tc>
          <w:tcPr>
            <w:tcW w:w="1276" w:type="dxa"/>
            <w:tcBorders>
              <w:top w:val="nil"/>
              <w:left w:val="nil"/>
              <w:bottom w:val="single" w:sz="4" w:space="0" w:color="C0C0C0"/>
              <w:right w:val="single" w:sz="4" w:space="0" w:color="auto"/>
            </w:tcBorders>
            <w:shd w:val="clear" w:color="auto" w:fill="auto"/>
            <w:noWrap/>
            <w:hideMark/>
          </w:tcPr>
          <w:p w14:paraId="1C914C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75.749</w:t>
            </w:r>
          </w:p>
        </w:tc>
        <w:tc>
          <w:tcPr>
            <w:tcW w:w="1240" w:type="dxa"/>
            <w:tcBorders>
              <w:top w:val="nil"/>
              <w:left w:val="nil"/>
              <w:bottom w:val="single" w:sz="4" w:space="0" w:color="C0C0C0"/>
              <w:right w:val="single" w:sz="4" w:space="0" w:color="auto"/>
            </w:tcBorders>
            <w:shd w:val="clear" w:color="auto" w:fill="auto"/>
            <w:noWrap/>
            <w:hideMark/>
          </w:tcPr>
          <w:p w14:paraId="0D3976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88.281</w:t>
            </w:r>
          </w:p>
        </w:tc>
        <w:tc>
          <w:tcPr>
            <w:tcW w:w="886" w:type="dxa"/>
            <w:tcBorders>
              <w:top w:val="nil"/>
              <w:left w:val="nil"/>
              <w:bottom w:val="single" w:sz="4" w:space="0" w:color="C0C0C0"/>
              <w:right w:val="single" w:sz="4" w:space="0" w:color="auto"/>
            </w:tcBorders>
            <w:shd w:val="clear" w:color="auto" w:fill="auto"/>
            <w:noWrap/>
            <w:hideMark/>
          </w:tcPr>
          <w:p w14:paraId="709075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116,5</w:t>
            </w:r>
          </w:p>
        </w:tc>
      </w:tr>
      <w:tr w:rsidR="00412F4A" w:rsidRPr="00412F4A" w14:paraId="68B02B0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384A928" w14:textId="77777777" w:rsidR="00412F4A" w:rsidRPr="00412F4A" w:rsidRDefault="00412F4A" w:rsidP="00412F4A">
            <w:pPr>
              <w:rPr>
                <w:rFonts w:ascii="Arial" w:hAnsi="Arial" w:cs="Arial"/>
                <w:sz w:val="16"/>
                <w:szCs w:val="16"/>
              </w:rPr>
            </w:pPr>
            <w:r w:rsidRPr="00412F4A">
              <w:rPr>
                <w:rFonts w:ascii="Arial" w:hAnsi="Arial" w:cs="Arial"/>
                <w:sz w:val="16"/>
                <w:szCs w:val="16"/>
              </w:rPr>
              <w:t>54542</w:t>
            </w:r>
          </w:p>
        </w:tc>
        <w:tc>
          <w:tcPr>
            <w:tcW w:w="5150" w:type="dxa"/>
            <w:tcBorders>
              <w:top w:val="nil"/>
              <w:left w:val="nil"/>
              <w:bottom w:val="single" w:sz="4" w:space="0" w:color="C0C0C0"/>
              <w:right w:val="single" w:sz="4" w:space="0" w:color="auto"/>
            </w:tcBorders>
            <w:shd w:val="clear" w:color="auto" w:fill="auto"/>
            <w:hideMark/>
          </w:tcPr>
          <w:p w14:paraId="435A5EF0"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tuzemnih obrtnika - dugoročnih</w:t>
            </w:r>
          </w:p>
        </w:tc>
        <w:tc>
          <w:tcPr>
            <w:tcW w:w="567" w:type="dxa"/>
            <w:tcBorders>
              <w:top w:val="nil"/>
              <w:left w:val="nil"/>
              <w:bottom w:val="single" w:sz="4" w:space="0" w:color="C0C0C0"/>
              <w:right w:val="single" w:sz="4" w:space="0" w:color="auto"/>
            </w:tcBorders>
            <w:shd w:val="clear" w:color="auto" w:fill="auto"/>
            <w:hideMark/>
          </w:tcPr>
          <w:p w14:paraId="7CF8FD5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958</w:t>
            </w:r>
          </w:p>
        </w:tc>
        <w:tc>
          <w:tcPr>
            <w:tcW w:w="1276" w:type="dxa"/>
            <w:tcBorders>
              <w:top w:val="nil"/>
              <w:left w:val="nil"/>
              <w:bottom w:val="single" w:sz="4" w:space="0" w:color="C0C0C0"/>
              <w:right w:val="single" w:sz="4" w:space="0" w:color="auto"/>
            </w:tcBorders>
            <w:shd w:val="clear" w:color="auto" w:fill="auto"/>
            <w:noWrap/>
            <w:hideMark/>
          </w:tcPr>
          <w:p w14:paraId="771B0E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4026B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BDC97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001C9C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970C8EC" w14:textId="77777777" w:rsidR="00412F4A" w:rsidRPr="00412F4A" w:rsidRDefault="00412F4A" w:rsidP="00412F4A">
            <w:pPr>
              <w:rPr>
                <w:rFonts w:ascii="Arial" w:hAnsi="Arial" w:cs="Arial"/>
                <w:sz w:val="16"/>
                <w:szCs w:val="16"/>
              </w:rPr>
            </w:pPr>
            <w:r w:rsidRPr="00412F4A">
              <w:rPr>
                <w:rFonts w:ascii="Arial" w:hAnsi="Arial" w:cs="Arial"/>
                <w:sz w:val="16"/>
                <w:szCs w:val="16"/>
              </w:rPr>
              <w:t>54552</w:t>
            </w:r>
          </w:p>
        </w:tc>
        <w:tc>
          <w:tcPr>
            <w:tcW w:w="5150" w:type="dxa"/>
            <w:tcBorders>
              <w:top w:val="nil"/>
              <w:left w:val="nil"/>
              <w:bottom w:val="single" w:sz="4" w:space="0" w:color="C0C0C0"/>
              <w:right w:val="single" w:sz="4" w:space="0" w:color="auto"/>
            </w:tcBorders>
            <w:shd w:val="clear" w:color="auto" w:fill="auto"/>
            <w:hideMark/>
          </w:tcPr>
          <w:p w14:paraId="06D8E3D9"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inozemnih trgovačkih društava - dugoročnih</w:t>
            </w:r>
          </w:p>
        </w:tc>
        <w:tc>
          <w:tcPr>
            <w:tcW w:w="567" w:type="dxa"/>
            <w:tcBorders>
              <w:top w:val="nil"/>
              <w:left w:val="nil"/>
              <w:bottom w:val="single" w:sz="4" w:space="0" w:color="C0C0C0"/>
              <w:right w:val="single" w:sz="4" w:space="0" w:color="auto"/>
            </w:tcBorders>
            <w:shd w:val="clear" w:color="auto" w:fill="auto"/>
            <w:hideMark/>
          </w:tcPr>
          <w:p w14:paraId="49A9B4B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959</w:t>
            </w:r>
          </w:p>
        </w:tc>
        <w:tc>
          <w:tcPr>
            <w:tcW w:w="1276" w:type="dxa"/>
            <w:tcBorders>
              <w:top w:val="nil"/>
              <w:left w:val="nil"/>
              <w:bottom w:val="single" w:sz="4" w:space="0" w:color="C0C0C0"/>
              <w:right w:val="single" w:sz="4" w:space="0" w:color="auto"/>
            </w:tcBorders>
            <w:shd w:val="clear" w:color="auto" w:fill="auto"/>
            <w:noWrap/>
            <w:hideMark/>
          </w:tcPr>
          <w:p w14:paraId="0E8632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D3B4D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706EE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A62B5C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FA6167B" w14:textId="77777777" w:rsidR="00412F4A" w:rsidRPr="00412F4A" w:rsidRDefault="00412F4A" w:rsidP="00412F4A">
            <w:pPr>
              <w:rPr>
                <w:rFonts w:ascii="Arial" w:hAnsi="Arial" w:cs="Arial"/>
                <w:sz w:val="16"/>
                <w:szCs w:val="16"/>
              </w:rPr>
            </w:pPr>
            <w:r w:rsidRPr="00412F4A">
              <w:rPr>
                <w:rFonts w:ascii="Arial" w:hAnsi="Arial" w:cs="Arial"/>
                <w:sz w:val="16"/>
                <w:szCs w:val="16"/>
              </w:rPr>
              <w:t>54711</w:t>
            </w:r>
          </w:p>
        </w:tc>
        <w:tc>
          <w:tcPr>
            <w:tcW w:w="5150" w:type="dxa"/>
            <w:tcBorders>
              <w:top w:val="nil"/>
              <w:left w:val="nil"/>
              <w:bottom w:val="single" w:sz="4" w:space="0" w:color="C0C0C0"/>
              <w:right w:val="single" w:sz="4" w:space="0" w:color="auto"/>
            </w:tcBorders>
            <w:shd w:val="clear" w:color="auto" w:fill="auto"/>
            <w:hideMark/>
          </w:tcPr>
          <w:p w14:paraId="61B941F3"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državnog proračuna - kratkoročnih</w:t>
            </w:r>
          </w:p>
        </w:tc>
        <w:tc>
          <w:tcPr>
            <w:tcW w:w="567" w:type="dxa"/>
            <w:tcBorders>
              <w:top w:val="nil"/>
              <w:left w:val="nil"/>
              <w:bottom w:val="single" w:sz="4" w:space="0" w:color="C0C0C0"/>
              <w:right w:val="single" w:sz="4" w:space="0" w:color="auto"/>
            </w:tcBorders>
            <w:shd w:val="clear" w:color="auto" w:fill="auto"/>
            <w:hideMark/>
          </w:tcPr>
          <w:p w14:paraId="1B23FC3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960</w:t>
            </w:r>
          </w:p>
        </w:tc>
        <w:tc>
          <w:tcPr>
            <w:tcW w:w="1276" w:type="dxa"/>
            <w:tcBorders>
              <w:top w:val="nil"/>
              <w:left w:val="nil"/>
              <w:bottom w:val="single" w:sz="4" w:space="0" w:color="C0C0C0"/>
              <w:right w:val="single" w:sz="4" w:space="0" w:color="auto"/>
            </w:tcBorders>
            <w:shd w:val="clear" w:color="auto" w:fill="auto"/>
            <w:noWrap/>
            <w:hideMark/>
          </w:tcPr>
          <w:p w14:paraId="4E909EC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D272F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3637A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379338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7E401E9" w14:textId="77777777" w:rsidR="00412F4A" w:rsidRPr="00412F4A" w:rsidRDefault="00412F4A" w:rsidP="00412F4A">
            <w:pPr>
              <w:rPr>
                <w:rFonts w:ascii="Arial" w:hAnsi="Arial" w:cs="Arial"/>
                <w:sz w:val="16"/>
                <w:szCs w:val="16"/>
              </w:rPr>
            </w:pPr>
            <w:r w:rsidRPr="00412F4A">
              <w:rPr>
                <w:rFonts w:ascii="Arial" w:hAnsi="Arial" w:cs="Arial"/>
                <w:sz w:val="16"/>
                <w:szCs w:val="16"/>
              </w:rPr>
              <w:t>54712</w:t>
            </w:r>
          </w:p>
        </w:tc>
        <w:tc>
          <w:tcPr>
            <w:tcW w:w="5150" w:type="dxa"/>
            <w:tcBorders>
              <w:top w:val="nil"/>
              <w:left w:val="nil"/>
              <w:bottom w:val="single" w:sz="4" w:space="0" w:color="C0C0C0"/>
              <w:right w:val="single" w:sz="4" w:space="0" w:color="auto"/>
            </w:tcBorders>
            <w:shd w:val="clear" w:color="auto" w:fill="auto"/>
            <w:hideMark/>
          </w:tcPr>
          <w:p w14:paraId="612A1C16"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državnog proračuna - dugoročnih</w:t>
            </w:r>
          </w:p>
        </w:tc>
        <w:tc>
          <w:tcPr>
            <w:tcW w:w="567" w:type="dxa"/>
            <w:tcBorders>
              <w:top w:val="nil"/>
              <w:left w:val="nil"/>
              <w:bottom w:val="single" w:sz="4" w:space="0" w:color="C0C0C0"/>
              <w:right w:val="single" w:sz="4" w:space="0" w:color="auto"/>
            </w:tcBorders>
            <w:shd w:val="clear" w:color="auto" w:fill="auto"/>
            <w:hideMark/>
          </w:tcPr>
          <w:p w14:paraId="27846D0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961</w:t>
            </w:r>
          </w:p>
        </w:tc>
        <w:tc>
          <w:tcPr>
            <w:tcW w:w="1276" w:type="dxa"/>
            <w:tcBorders>
              <w:top w:val="nil"/>
              <w:left w:val="nil"/>
              <w:bottom w:val="single" w:sz="4" w:space="0" w:color="C0C0C0"/>
              <w:right w:val="single" w:sz="4" w:space="0" w:color="auto"/>
            </w:tcBorders>
            <w:shd w:val="clear" w:color="auto" w:fill="auto"/>
            <w:noWrap/>
            <w:hideMark/>
          </w:tcPr>
          <w:p w14:paraId="1E579B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1E6346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775F6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4D7344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BBB023B" w14:textId="77777777" w:rsidR="00412F4A" w:rsidRPr="00412F4A" w:rsidRDefault="00412F4A" w:rsidP="00412F4A">
            <w:pPr>
              <w:rPr>
                <w:rFonts w:ascii="Arial" w:hAnsi="Arial" w:cs="Arial"/>
                <w:sz w:val="16"/>
                <w:szCs w:val="16"/>
              </w:rPr>
            </w:pPr>
            <w:r w:rsidRPr="00412F4A">
              <w:rPr>
                <w:rFonts w:ascii="Arial" w:hAnsi="Arial" w:cs="Arial"/>
                <w:sz w:val="16"/>
                <w:szCs w:val="16"/>
              </w:rPr>
              <w:t>54721</w:t>
            </w:r>
          </w:p>
        </w:tc>
        <w:tc>
          <w:tcPr>
            <w:tcW w:w="5150" w:type="dxa"/>
            <w:tcBorders>
              <w:top w:val="nil"/>
              <w:left w:val="nil"/>
              <w:bottom w:val="single" w:sz="4" w:space="0" w:color="C0C0C0"/>
              <w:right w:val="single" w:sz="4" w:space="0" w:color="auto"/>
            </w:tcBorders>
            <w:shd w:val="clear" w:color="auto" w:fill="auto"/>
            <w:hideMark/>
          </w:tcPr>
          <w:p w14:paraId="50518E1D"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županijskih proračuna - kratkoročnih</w:t>
            </w:r>
          </w:p>
        </w:tc>
        <w:tc>
          <w:tcPr>
            <w:tcW w:w="567" w:type="dxa"/>
            <w:tcBorders>
              <w:top w:val="nil"/>
              <w:left w:val="nil"/>
              <w:bottom w:val="single" w:sz="4" w:space="0" w:color="C0C0C0"/>
              <w:right w:val="single" w:sz="4" w:space="0" w:color="auto"/>
            </w:tcBorders>
            <w:shd w:val="clear" w:color="auto" w:fill="auto"/>
            <w:hideMark/>
          </w:tcPr>
          <w:p w14:paraId="63C5D1F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962</w:t>
            </w:r>
          </w:p>
        </w:tc>
        <w:tc>
          <w:tcPr>
            <w:tcW w:w="1276" w:type="dxa"/>
            <w:tcBorders>
              <w:top w:val="nil"/>
              <w:left w:val="nil"/>
              <w:bottom w:val="single" w:sz="4" w:space="0" w:color="C0C0C0"/>
              <w:right w:val="single" w:sz="4" w:space="0" w:color="auto"/>
            </w:tcBorders>
            <w:shd w:val="clear" w:color="auto" w:fill="auto"/>
            <w:noWrap/>
            <w:hideMark/>
          </w:tcPr>
          <w:p w14:paraId="3714CB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3E2B2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ADD3F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DF291D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EFE69E8" w14:textId="77777777" w:rsidR="00412F4A" w:rsidRPr="00412F4A" w:rsidRDefault="00412F4A" w:rsidP="00412F4A">
            <w:pPr>
              <w:rPr>
                <w:rFonts w:ascii="Arial" w:hAnsi="Arial" w:cs="Arial"/>
                <w:sz w:val="16"/>
                <w:szCs w:val="16"/>
              </w:rPr>
            </w:pPr>
            <w:r w:rsidRPr="00412F4A">
              <w:rPr>
                <w:rFonts w:ascii="Arial" w:hAnsi="Arial" w:cs="Arial"/>
                <w:sz w:val="16"/>
                <w:szCs w:val="16"/>
              </w:rPr>
              <w:t>54722</w:t>
            </w:r>
          </w:p>
        </w:tc>
        <w:tc>
          <w:tcPr>
            <w:tcW w:w="5150" w:type="dxa"/>
            <w:tcBorders>
              <w:top w:val="nil"/>
              <w:left w:val="nil"/>
              <w:bottom w:val="single" w:sz="4" w:space="0" w:color="C0C0C0"/>
              <w:right w:val="single" w:sz="4" w:space="0" w:color="auto"/>
            </w:tcBorders>
            <w:shd w:val="clear" w:color="auto" w:fill="auto"/>
            <w:hideMark/>
          </w:tcPr>
          <w:p w14:paraId="4131AD64"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županijskih proračuna - dugoročnih</w:t>
            </w:r>
          </w:p>
        </w:tc>
        <w:tc>
          <w:tcPr>
            <w:tcW w:w="567" w:type="dxa"/>
            <w:tcBorders>
              <w:top w:val="nil"/>
              <w:left w:val="nil"/>
              <w:bottom w:val="single" w:sz="4" w:space="0" w:color="C0C0C0"/>
              <w:right w:val="single" w:sz="4" w:space="0" w:color="auto"/>
            </w:tcBorders>
            <w:shd w:val="clear" w:color="auto" w:fill="auto"/>
            <w:hideMark/>
          </w:tcPr>
          <w:p w14:paraId="29D5B37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963</w:t>
            </w:r>
          </w:p>
        </w:tc>
        <w:tc>
          <w:tcPr>
            <w:tcW w:w="1276" w:type="dxa"/>
            <w:tcBorders>
              <w:top w:val="nil"/>
              <w:left w:val="nil"/>
              <w:bottom w:val="single" w:sz="4" w:space="0" w:color="C0C0C0"/>
              <w:right w:val="single" w:sz="4" w:space="0" w:color="auto"/>
            </w:tcBorders>
            <w:shd w:val="clear" w:color="auto" w:fill="auto"/>
            <w:noWrap/>
            <w:hideMark/>
          </w:tcPr>
          <w:p w14:paraId="0651AEE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6B0686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8A21B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7A600C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DD1997C" w14:textId="77777777" w:rsidR="00412F4A" w:rsidRPr="00412F4A" w:rsidRDefault="00412F4A" w:rsidP="00412F4A">
            <w:pPr>
              <w:rPr>
                <w:rFonts w:ascii="Arial" w:hAnsi="Arial" w:cs="Arial"/>
                <w:sz w:val="16"/>
                <w:szCs w:val="16"/>
              </w:rPr>
            </w:pPr>
            <w:r w:rsidRPr="00412F4A">
              <w:rPr>
                <w:rFonts w:ascii="Arial" w:hAnsi="Arial" w:cs="Arial"/>
                <w:sz w:val="16"/>
                <w:szCs w:val="16"/>
              </w:rPr>
              <w:t>54731</w:t>
            </w:r>
          </w:p>
        </w:tc>
        <w:tc>
          <w:tcPr>
            <w:tcW w:w="5150" w:type="dxa"/>
            <w:tcBorders>
              <w:top w:val="nil"/>
              <w:left w:val="nil"/>
              <w:bottom w:val="single" w:sz="4" w:space="0" w:color="C0C0C0"/>
              <w:right w:val="single" w:sz="4" w:space="0" w:color="auto"/>
            </w:tcBorders>
            <w:shd w:val="clear" w:color="auto" w:fill="auto"/>
            <w:hideMark/>
          </w:tcPr>
          <w:p w14:paraId="0CF9DC41"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gradskih proračuna - kratkoročnih</w:t>
            </w:r>
          </w:p>
        </w:tc>
        <w:tc>
          <w:tcPr>
            <w:tcW w:w="567" w:type="dxa"/>
            <w:tcBorders>
              <w:top w:val="nil"/>
              <w:left w:val="nil"/>
              <w:bottom w:val="single" w:sz="4" w:space="0" w:color="C0C0C0"/>
              <w:right w:val="single" w:sz="4" w:space="0" w:color="auto"/>
            </w:tcBorders>
            <w:shd w:val="clear" w:color="auto" w:fill="auto"/>
            <w:hideMark/>
          </w:tcPr>
          <w:p w14:paraId="6883518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964</w:t>
            </w:r>
          </w:p>
        </w:tc>
        <w:tc>
          <w:tcPr>
            <w:tcW w:w="1276" w:type="dxa"/>
            <w:tcBorders>
              <w:top w:val="nil"/>
              <w:left w:val="nil"/>
              <w:bottom w:val="single" w:sz="4" w:space="0" w:color="C0C0C0"/>
              <w:right w:val="single" w:sz="4" w:space="0" w:color="auto"/>
            </w:tcBorders>
            <w:shd w:val="clear" w:color="auto" w:fill="auto"/>
            <w:noWrap/>
            <w:hideMark/>
          </w:tcPr>
          <w:p w14:paraId="10DC60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17FEB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384C5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1627BA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6798773" w14:textId="77777777" w:rsidR="00412F4A" w:rsidRPr="00412F4A" w:rsidRDefault="00412F4A" w:rsidP="00412F4A">
            <w:pPr>
              <w:rPr>
                <w:rFonts w:ascii="Arial" w:hAnsi="Arial" w:cs="Arial"/>
                <w:sz w:val="16"/>
                <w:szCs w:val="16"/>
              </w:rPr>
            </w:pPr>
            <w:r w:rsidRPr="00412F4A">
              <w:rPr>
                <w:rFonts w:ascii="Arial" w:hAnsi="Arial" w:cs="Arial"/>
                <w:sz w:val="16"/>
                <w:szCs w:val="16"/>
              </w:rPr>
              <w:t>54732</w:t>
            </w:r>
          </w:p>
        </w:tc>
        <w:tc>
          <w:tcPr>
            <w:tcW w:w="5150" w:type="dxa"/>
            <w:tcBorders>
              <w:top w:val="nil"/>
              <w:left w:val="nil"/>
              <w:bottom w:val="single" w:sz="4" w:space="0" w:color="C0C0C0"/>
              <w:right w:val="single" w:sz="4" w:space="0" w:color="auto"/>
            </w:tcBorders>
            <w:shd w:val="clear" w:color="auto" w:fill="auto"/>
            <w:hideMark/>
          </w:tcPr>
          <w:p w14:paraId="1F4E0B7D"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gradskih proračuna - dugoročnih</w:t>
            </w:r>
          </w:p>
        </w:tc>
        <w:tc>
          <w:tcPr>
            <w:tcW w:w="567" w:type="dxa"/>
            <w:tcBorders>
              <w:top w:val="nil"/>
              <w:left w:val="nil"/>
              <w:bottom w:val="single" w:sz="4" w:space="0" w:color="C0C0C0"/>
              <w:right w:val="single" w:sz="4" w:space="0" w:color="auto"/>
            </w:tcBorders>
            <w:shd w:val="clear" w:color="auto" w:fill="auto"/>
            <w:hideMark/>
          </w:tcPr>
          <w:p w14:paraId="101B838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965</w:t>
            </w:r>
          </w:p>
        </w:tc>
        <w:tc>
          <w:tcPr>
            <w:tcW w:w="1276" w:type="dxa"/>
            <w:tcBorders>
              <w:top w:val="nil"/>
              <w:left w:val="nil"/>
              <w:bottom w:val="single" w:sz="4" w:space="0" w:color="C0C0C0"/>
              <w:right w:val="single" w:sz="4" w:space="0" w:color="auto"/>
            </w:tcBorders>
            <w:shd w:val="clear" w:color="auto" w:fill="auto"/>
            <w:noWrap/>
            <w:hideMark/>
          </w:tcPr>
          <w:p w14:paraId="0A9229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458F5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3CF43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64069C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A2EEC1D" w14:textId="77777777" w:rsidR="00412F4A" w:rsidRPr="00412F4A" w:rsidRDefault="00412F4A" w:rsidP="00412F4A">
            <w:pPr>
              <w:rPr>
                <w:rFonts w:ascii="Arial" w:hAnsi="Arial" w:cs="Arial"/>
                <w:sz w:val="16"/>
                <w:szCs w:val="16"/>
              </w:rPr>
            </w:pPr>
            <w:r w:rsidRPr="00412F4A">
              <w:rPr>
                <w:rFonts w:ascii="Arial" w:hAnsi="Arial" w:cs="Arial"/>
                <w:sz w:val="16"/>
                <w:szCs w:val="16"/>
              </w:rPr>
              <w:t>54741</w:t>
            </w:r>
          </w:p>
        </w:tc>
        <w:tc>
          <w:tcPr>
            <w:tcW w:w="5150" w:type="dxa"/>
            <w:tcBorders>
              <w:top w:val="nil"/>
              <w:left w:val="nil"/>
              <w:bottom w:val="single" w:sz="4" w:space="0" w:color="C0C0C0"/>
              <w:right w:val="single" w:sz="4" w:space="0" w:color="auto"/>
            </w:tcBorders>
            <w:shd w:val="clear" w:color="auto" w:fill="auto"/>
            <w:hideMark/>
          </w:tcPr>
          <w:p w14:paraId="7525200C"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općinskih proračuna - kratkoročnih</w:t>
            </w:r>
          </w:p>
        </w:tc>
        <w:tc>
          <w:tcPr>
            <w:tcW w:w="567" w:type="dxa"/>
            <w:tcBorders>
              <w:top w:val="nil"/>
              <w:left w:val="nil"/>
              <w:bottom w:val="single" w:sz="4" w:space="0" w:color="C0C0C0"/>
              <w:right w:val="single" w:sz="4" w:space="0" w:color="auto"/>
            </w:tcBorders>
            <w:shd w:val="clear" w:color="auto" w:fill="auto"/>
            <w:hideMark/>
          </w:tcPr>
          <w:p w14:paraId="2C4B74F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966</w:t>
            </w:r>
          </w:p>
        </w:tc>
        <w:tc>
          <w:tcPr>
            <w:tcW w:w="1276" w:type="dxa"/>
            <w:tcBorders>
              <w:top w:val="nil"/>
              <w:left w:val="nil"/>
              <w:bottom w:val="single" w:sz="4" w:space="0" w:color="C0C0C0"/>
              <w:right w:val="single" w:sz="4" w:space="0" w:color="auto"/>
            </w:tcBorders>
            <w:shd w:val="clear" w:color="auto" w:fill="auto"/>
            <w:noWrap/>
            <w:hideMark/>
          </w:tcPr>
          <w:p w14:paraId="65D293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A744D8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AD05B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CEA20B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0275335" w14:textId="77777777" w:rsidR="00412F4A" w:rsidRPr="00412F4A" w:rsidRDefault="00412F4A" w:rsidP="00412F4A">
            <w:pPr>
              <w:rPr>
                <w:rFonts w:ascii="Arial" w:hAnsi="Arial" w:cs="Arial"/>
                <w:sz w:val="16"/>
                <w:szCs w:val="16"/>
              </w:rPr>
            </w:pPr>
            <w:r w:rsidRPr="00412F4A">
              <w:rPr>
                <w:rFonts w:ascii="Arial" w:hAnsi="Arial" w:cs="Arial"/>
                <w:sz w:val="16"/>
                <w:szCs w:val="16"/>
              </w:rPr>
              <w:t>54742</w:t>
            </w:r>
          </w:p>
        </w:tc>
        <w:tc>
          <w:tcPr>
            <w:tcW w:w="5150" w:type="dxa"/>
            <w:tcBorders>
              <w:top w:val="nil"/>
              <w:left w:val="nil"/>
              <w:bottom w:val="single" w:sz="4" w:space="0" w:color="C0C0C0"/>
              <w:right w:val="single" w:sz="4" w:space="0" w:color="auto"/>
            </w:tcBorders>
            <w:shd w:val="clear" w:color="auto" w:fill="auto"/>
            <w:hideMark/>
          </w:tcPr>
          <w:p w14:paraId="0FAFF684"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općinskih proračuna - dugoročnih</w:t>
            </w:r>
          </w:p>
        </w:tc>
        <w:tc>
          <w:tcPr>
            <w:tcW w:w="567" w:type="dxa"/>
            <w:tcBorders>
              <w:top w:val="nil"/>
              <w:left w:val="nil"/>
              <w:bottom w:val="single" w:sz="4" w:space="0" w:color="C0C0C0"/>
              <w:right w:val="single" w:sz="4" w:space="0" w:color="auto"/>
            </w:tcBorders>
            <w:shd w:val="clear" w:color="auto" w:fill="auto"/>
            <w:hideMark/>
          </w:tcPr>
          <w:p w14:paraId="6C90ECC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967</w:t>
            </w:r>
          </w:p>
        </w:tc>
        <w:tc>
          <w:tcPr>
            <w:tcW w:w="1276" w:type="dxa"/>
            <w:tcBorders>
              <w:top w:val="nil"/>
              <w:left w:val="nil"/>
              <w:bottom w:val="single" w:sz="4" w:space="0" w:color="C0C0C0"/>
              <w:right w:val="single" w:sz="4" w:space="0" w:color="auto"/>
            </w:tcBorders>
            <w:shd w:val="clear" w:color="auto" w:fill="auto"/>
            <w:noWrap/>
            <w:hideMark/>
          </w:tcPr>
          <w:p w14:paraId="0ED7C1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61E320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F723F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FECA94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CF575B3" w14:textId="77777777" w:rsidR="00412F4A" w:rsidRPr="00412F4A" w:rsidRDefault="00412F4A" w:rsidP="00412F4A">
            <w:pPr>
              <w:rPr>
                <w:rFonts w:ascii="Arial" w:hAnsi="Arial" w:cs="Arial"/>
                <w:sz w:val="16"/>
                <w:szCs w:val="16"/>
              </w:rPr>
            </w:pPr>
            <w:r w:rsidRPr="00412F4A">
              <w:rPr>
                <w:rFonts w:ascii="Arial" w:hAnsi="Arial" w:cs="Arial"/>
                <w:sz w:val="16"/>
                <w:szCs w:val="16"/>
              </w:rPr>
              <w:t>54751</w:t>
            </w:r>
          </w:p>
        </w:tc>
        <w:tc>
          <w:tcPr>
            <w:tcW w:w="5150" w:type="dxa"/>
            <w:tcBorders>
              <w:top w:val="nil"/>
              <w:left w:val="nil"/>
              <w:bottom w:val="single" w:sz="4" w:space="0" w:color="C0C0C0"/>
              <w:right w:val="single" w:sz="4" w:space="0" w:color="auto"/>
            </w:tcBorders>
            <w:shd w:val="clear" w:color="auto" w:fill="auto"/>
            <w:hideMark/>
          </w:tcPr>
          <w:p w14:paraId="1FB14BD7"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HZMO-a, HZZ-a i HZZO-a - kratkoročnih</w:t>
            </w:r>
          </w:p>
        </w:tc>
        <w:tc>
          <w:tcPr>
            <w:tcW w:w="567" w:type="dxa"/>
            <w:tcBorders>
              <w:top w:val="nil"/>
              <w:left w:val="nil"/>
              <w:bottom w:val="single" w:sz="4" w:space="0" w:color="C0C0C0"/>
              <w:right w:val="single" w:sz="4" w:space="0" w:color="auto"/>
            </w:tcBorders>
            <w:shd w:val="clear" w:color="auto" w:fill="auto"/>
            <w:hideMark/>
          </w:tcPr>
          <w:p w14:paraId="6FB73BA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968</w:t>
            </w:r>
          </w:p>
        </w:tc>
        <w:tc>
          <w:tcPr>
            <w:tcW w:w="1276" w:type="dxa"/>
            <w:tcBorders>
              <w:top w:val="nil"/>
              <w:left w:val="nil"/>
              <w:bottom w:val="single" w:sz="4" w:space="0" w:color="C0C0C0"/>
              <w:right w:val="single" w:sz="4" w:space="0" w:color="auto"/>
            </w:tcBorders>
            <w:shd w:val="clear" w:color="auto" w:fill="auto"/>
            <w:noWrap/>
            <w:hideMark/>
          </w:tcPr>
          <w:p w14:paraId="6378CA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BF64C1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2D1A6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7B35FA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5260406" w14:textId="77777777" w:rsidR="00412F4A" w:rsidRPr="00412F4A" w:rsidRDefault="00412F4A" w:rsidP="00412F4A">
            <w:pPr>
              <w:rPr>
                <w:rFonts w:ascii="Arial" w:hAnsi="Arial" w:cs="Arial"/>
                <w:sz w:val="16"/>
                <w:szCs w:val="16"/>
              </w:rPr>
            </w:pPr>
            <w:r w:rsidRPr="00412F4A">
              <w:rPr>
                <w:rFonts w:ascii="Arial" w:hAnsi="Arial" w:cs="Arial"/>
                <w:sz w:val="16"/>
                <w:szCs w:val="16"/>
              </w:rPr>
              <w:t>54752</w:t>
            </w:r>
          </w:p>
        </w:tc>
        <w:tc>
          <w:tcPr>
            <w:tcW w:w="5150" w:type="dxa"/>
            <w:tcBorders>
              <w:top w:val="nil"/>
              <w:left w:val="nil"/>
              <w:bottom w:val="single" w:sz="4" w:space="0" w:color="C0C0C0"/>
              <w:right w:val="single" w:sz="4" w:space="0" w:color="auto"/>
            </w:tcBorders>
            <w:shd w:val="clear" w:color="auto" w:fill="auto"/>
            <w:hideMark/>
          </w:tcPr>
          <w:p w14:paraId="6E7512BF"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HZMO-a, HZZ-a i HZZO-a - dugoročnih</w:t>
            </w:r>
          </w:p>
        </w:tc>
        <w:tc>
          <w:tcPr>
            <w:tcW w:w="567" w:type="dxa"/>
            <w:tcBorders>
              <w:top w:val="nil"/>
              <w:left w:val="nil"/>
              <w:bottom w:val="single" w:sz="4" w:space="0" w:color="C0C0C0"/>
              <w:right w:val="single" w:sz="4" w:space="0" w:color="auto"/>
            </w:tcBorders>
            <w:shd w:val="clear" w:color="auto" w:fill="auto"/>
            <w:hideMark/>
          </w:tcPr>
          <w:p w14:paraId="1C5D2EE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969</w:t>
            </w:r>
          </w:p>
        </w:tc>
        <w:tc>
          <w:tcPr>
            <w:tcW w:w="1276" w:type="dxa"/>
            <w:tcBorders>
              <w:top w:val="nil"/>
              <w:left w:val="nil"/>
              <w:bottom w:val="single" w:sz="4" w:space="0" w:color="C0C0C0"/>
              <w:right w:val="single" w:sz="4" w:space="0" w:color="auto"/>
            </w:tcBorders>
            <w:shd w:val="clear" w:color="auto" w:fill="auto"/>
            <w:noWrap/>
            <w:hideMark/>
          </w:tcPr>
          <w:p w14:paraId="3DDD6E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2E4CD6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EA915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05647A3"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76976C3" w14:textId="77777777" w:rsidR="00412F4A" w:rsidRPr="00412F4A" w:rsidRDefault="00412F4A" w:rsidP="00412F4A">
            <w:pPr>
              <w:rPr>
                <w:rFonts w:ascii="Arial" w:hAnsi="Arial" w:cs="Arial"/>
                <w:sz w:val="16"/>
                <w:szCs w:val="16"/>
              </w:rPr>
            </w:pPr>
            <w:r w:rsidRPr="00412F4A">
              <w:rPr>
                <w:rFonts w:ascii="Arial" w:hAnsi="Arial" w:cs="Arial"/>
                <w:sz w:val="16"/>
                <w:szCs w:val="16"/>
              </w:rPr>
              <w:t>54761</w:t>
            </w:r>
          </w:p>
        </w:tc>
        <w:tc>
          <w:tcPr>
            <w:tcW w:w="5150" w:type="dxa"/>
            <w:tcBorders>
              <w:top w:val="nil"/>
              <w:left w:val="nil"/>
              <w:bottom w:val="single" w:sz="4" w:space="0" w:color="C0C0C0"/>
              <w:right w:val="single" w:sz="4" w:space="0" w:color="auto"/>
            </w:tcBorders>
            <w:shd w:val="clear" w:color="auto" w:fill="auto"/>
            <w:hideMark/>
          </w:tcPr>
          <w:p w14:paraId="33FE02AA"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ostalih izvanproračunskih korisnika državnog proračuna - kratkoročnih</w:t>
            </w:r>
          </w:p>
        </w:tc>
        <w:tc>
          <w:tcPr>
            <w:tcW w:w="567" w:type="dxa"/>
            <w:tcBorders>
              <w:top w:val="nil"/>
              <w:left w:val="nil"/>
              <w:bottom w:val="single" w:sz="4" w:space="0" w:color="C0C0C0"/>
              <w:right w:val="single" w:sz="4" w:space="0" w:color="auto"/>
            </w:tcBorders>
            <w:shd w:val="clear" w:color="auto" w:fill="auto"/>
            <w:hideMark/>
          </w:tcPr>
          <w:p w14:paraId="32B8F5D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970</w:t>
            </w:r>
          </w:p>
        </w:tc>
        <w:tc>
          <w:tcPr>
            <w:tcW w:w="1276" w:type="dxa"/>
            <w:tcBorders>
              <w:top w:val="nil"/>
              <w:left w:val="nil"/>
              <w:bottom w:val="single" w:sz="4" w:space="0" w:color="C0C0C0"/>
              <w:right w:val="single" w:sz="4" w:space="0" w:color="auto"/>
            </w:tcBorders>
            <w:shd w:val="clear" w:color="auto" w:fill="auto"/>
            <w:noWrap/>
            <w:hideMark/>
          </w:tcPr>
          <w:p w14:paraId="7CBC41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D200F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205B7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7F477AC"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9070E4F" w14:textId="77777777" w:rsidR="00412F4A" w:rsidRPr="00412F4A" w:rsidRDefault="00412F4A" w:rsidP="00412F4A">
            <w:pPr>
              <w:rPr>
                <w:rFonts w:ascii="Arial" w:hAnsi="Arial" w:cs="Arial"/>
                <w:sz w:val="16"/>
                <w:szCs w:val="16"/>
              </w:rPr>
            </w:pPr>
            <w:r w:rsidRPr="00412F4A">
              <w:rPr>
                <w:rFonts w:ascii="Arial" w:hAnsi="Arial" w:cs="Arial"/>
                <w:sz w:val="16"/>
                <w:szCs w:val="16"/>
              </w:rPr>
              <w:t>54762</w:t>
            </w:r>
          </w:p>
        </w:tc>
        <w:tc>
          <w:tcPr>
            <w:tcW w:w="5150" w:type="dxa"/>
            <w:tcBorders>
              <w:top w:val="nil"/>
              <w:left w:val="nil"/>
              <w:bottom w:val="single" w:sz="4" w:space="0" w:color="C0C0C0"/>
              <w:right w:val="single" w:sz="4" w:space="0" w:color="auto"/>
            </w:tcBorders>
            <w:shd w:val="clear" w:color="auto" w:fill="auto"/>
            <w:hideMark/>
          </w:tcPr>
          <w:p w14:paraId="0EBCBB3A"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ostalih izvanproračunskih korisnika državnog proračuna - dugoročnih</w:t>
            </w:r>
          </w:p>
        </w:tc>
        <w:tc>
          <w:tcPr>
            <w:tcW w:w="567" w:type="dxa"/>
            <w:tcBorders>
              <w:top w:val="nil"/>
              <w:left w:val="nil"/>
              <w:bottom w:val="single" w:sz="4" w:space="0" w:color="C0C0C0"/>
              <w:right w:val="single" w:sz="4" w:space="0" w:color="auto"/>
            </w:tcBorders>
            <w:shd w:val="clear" w:color="auto" w:fill="auto"/>
            <w:hideMark/>
          </w:tcPr>
          <w:p w14:paraId="7967615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971</w:t>
            </w:r>
          </w:p>
        </w:tc>
        <w:tc>
          <w:tcPr>
            <w:tcW w:w="1276" w:type="dxa"/>
            <w:tcBorders>
              <w:top w:val="nil"/>
              <w:left w:val="nil"/>
              <w:bottom w:val="single" w:sz="4" w:space="0" w:color="C0C0C0"/>
              <w:right w:val="single" w:sz="4" w:space="0" w:color="auto"/>
            </w:tcBorders>
            <w:shd w:val="clear" w:color="auto" w:fill="auto"/>
            <w:noWrap/>
            <w:hideMark/>
          </w:tcPr>
          <w:p w14:paraId="0E0DDB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4B39D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9BAA2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E52F610"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89FD4CF" w14:textId="77777777" w:rsidR="00412F4A" w:rsidRPr="00412F4A" w:rsidRDefault="00412F4A" w:rsidP="00412F4A">
            <w:pPr>
              <w:rPr>
                <w:rFonts w:ascii="Arial" w:hAnsi="Arial" w:cs="Arial"/>
                <w:sz w:val="16"/>
                <w:szCs w:val="16"/>
              </w:rPr>
            </w:pPr>
            <w:r w:rsidRPr="00412F4A">
              <w:rPr>
                <w:rFonts w:ascii="Arial" w:hAnsi="Arial" w:cs="Arial"/>
                <w:sz w:val="16"/>
                <w:szCs w:val="16"/>
              </w:rPr>
              <w:t>54771</w:t>
            </w:r>
          </w:p>
        </w:tc>
        <w:tc>
          <w:tcPr>
            <w:tcW w:w="5150" w:type="dxa"/>
            <w:tcBorders>
              <w:top w:val="nil"/>
              <w:left w:val="nil"/>
              <w:bottom w:val="single" w:sz="4" w:space="0" w:color="C0C0C0"/>
              <w:right w:val="single" w:sz="4" w:space="0" w:color="auto"/>
            </w:tcBorders>
            <w:shd w:val="clear" w:color="auto" w:fill="auto"/>
            <w:hideMark/>
          </w:tcPr>
          <w:p w14:paraId="76B3BC13"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izvanproračunskih korisnika županijskih, gradskih i općinskih proračuna - kratkoročnih</w:t>
            </w:r>
          </w:p>
        </w:tc>
        <w:tc>
          <w:tcPr>
            <w:tcW w:w="567" w:type="dxa"/>
            <w:tcBorders>
              <w:top w:val="nil"/>
              <w:left w:val="nil"/>
              <w:bottom w:val="single" w:sz="4" w:space="0" w:color="C0C0C0"/>
              <w:right w:val="single" w:sz="4" w:space="0" w:color="auto"/>
            </w:tcBorders>
            <w:shd w:val="clear" w:color="auto" w:fill="auto"/>
            <w:hideMark/>
          </w:tcPr>
          <w:p w14:paraId="68430B8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972</w:t>
            </w:r>
          </w:p>
        </w:tc>
        <w:tc>
          <w:tcPr>
            <w:tcW w:w="1276" w:type="dxa"/>
            <w:tcBorders>
              <w:top w:val="nil"/>
              <w:left w:val="nil"/>
              <w:bottom w:val="single" w:sz="4" w:space="0" w:color="C0C0C0"/>
              <w:right w:val="single" w:sz="4" w:space="0" w:color="auto"/>
            </w:tcBorders>
            <w:shd w:val="clear" w:color="auto" w:fill="auto"/>
            <w:noWrap/>
            <w:hideMark/>
          </w:tcPr>
          <w:p w14:paraId="6F1F1A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75151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5A10B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5626DAC"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FB6866D" w14:textId="77777777" w:rsidR="00412F4A" w:rsidRPr="00412F4A" w:rsidRDefault="00412F4A" w:rsidP="00412F4A">
            <w:pPr>
              <w:rPr>
                <w:rFonts w:ascii="Arial" w:hAnsi="Arial" w:cs="Arial"/>
                <w:sz w:val="16"/>
                <w:szCs w:val="16"/>
              </w:rPr>
            </w:pPr>
            <w:r w:rsidRPr="00412F4A">
              <w:rPr>
                <w:rFonts w:ascii="Arial" w:hAnsi="Arial" w:cs="Arial"/>
                <w:sz w:val="16"/>
                <w:szCs w:val="16"/>
              </w:rPr>
              <w:t>54772</w:t>
            </w:r>
          </w:p>
        </w:tc>
        <w:tc>
          <w:tcPr>
            <w:tcW w:w="5150" w:type="dxa"/>
            <w:tcBorders>
              <w:top w:val="nil"/>
              <w:left w:val="nil"/>
              <w:bottom w:val="single" w:sz="4" w:space="0" w:color="C0C0C0"/>
              <w:right w:val="single" w:sz="4" w:space="0" w:color="auto"/>
            </w:tcBorders>
            <w:shd w:val="clear" w:color="auto" w:fill="auto"/>
            <w:hideMark/>
          </w:tcPr>
          <w:p w14:paraId="584FC96E"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izvanproračunskih korisnika županijskih, gradskih i općinskih proračuna - dugoročnih</w:t>
            </w:r>
          </w:p>
        </w:tc>
        <w:tc>
          <w:tcPr>
            <w:tcW w:w="567" w:type="dxa"/>
            <w:tcBorders>
              <w:top w:val="nil"/>
              <w:left w:val="nil"/>
              <w:bottom w:val="single" w:sz="4" w:space="0" w:color="C0C0C0"/>
              <w:right w:val="single" w:sz="4" w:space="0" w:color="auto"/>
            </w:tcBorders>
            <w:shd w:val="clear" w:color="auto" w:fill="auto"/>
            <w:hideMark/>
          </w:tcPr>
          <w:p w14:paraId="07EF65E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973</w:t>
            </w:r>
          </w:p>
        </w:tc>
        <w:tc>
          <w:tcPr>
            <w:tcW w:w="1276" w:type="dxa"/>
            <w:tcBorders>
              <w:top w:val="nil"/>
              <w:left w:val="nil"/>
              <w:bottom w:val="single" w:sz="4" w:space="0" w:color="C0C0C0"/>
              <w:right w:val="single" w:sz="4" w:space="0" w:color="auto"/>
            </w:tcBorders>
            <w:shd w:val="clear" w:color="auto" w:fill="auto"/>
            <w:noWrap/>
            <w:hideMark/>
          </w:tcPr>
          <w:p w14:paraId="0624A9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77468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7DF87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20BC6D3" w14:textId="77777777" w:rsidTr="007B4149">
        <w:trPr>
          <w:trHeight w:val="240"/>
        </w:trPr>
        <w:tc>
          <w:tcPr>
            <w:tcW w:w="1195" w:type="dxa"/>
            <w:tcBorders>
              <w:top w:val="nil"/>
              <w:left w:val="single" w:sz="4" w:space="0" w:color="auto"/>
              <w:bottom w:val="single" w:sz="4" w:space="0" w:color="auto"/>
              <w:right w:val="single" w:sz="4" w:space="0" w:color="auto"/>
            </w:tcBorders>
            <w:shd w:val="clear" w:color="auto" w:fill="auto"/>
            <w:hideMark/>
          </w:tcPr>
          <w:p w14:paraId="1C163EF2" w14:textId="77777777" w:rsidR="00412F4A" w:rsidRPr="00412F4A" w:rsidRDefault="00412F4A" w:rsidP="00412F4A">
            <w:pPr>
              <w:rPr>
                <w:rFonts w:ascii="Arial" w:hAnsi="Arial" w:cs="Arial"/>
                <w:sz w:val="16"/>
                <w:szCs w:val="16"/>
              </w:rPr>
            </w:pPr>
            <w:r w:rsidRPr="00412F4A">
              <w:rPr>
                <w:rFonts w:ascii="Arial" w:hAnsi="Arial" w:cs="Arial"/>
                <w:sz w:val="16"/>
                <w:szCs w:val="16"/>
              </w:rPr>
              <w:t>55312</w:t>
            </w:r>
          </w:p>
        </w:tc>
        <w:tc>
          <w:tcPr>
            <w:tcW w:w="5150" w:type="dxa"/>
            <w:tcBorders>
              <w:top w:val="nil"/>
              <w:left w:val="nil"/>
              <w:bottom w:val="single" w:sz="4" w:space="0" w:color="auto"/>
              <w:right w:val="single" w:sz="4" w:space="0" w:color="auto"/>
            </w:tcBorders>
            <w:shd w:val="clear" w:color="auto" w:fill="auto"/>
            <w:hideMark/>
          </w:tcPr>
          <w:p w14:paraId="1C798D21"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ostale vrijednosne papire u zemlji - dugoročne</w:t>
            </w:r>
          </w:p>
        </w:tc>
        <w:tc>
          <w:tcPr>
            <w:tcW w:w="567" w:type="dxa"/>
            <w:tcBorders>
              <w:top w:val="nil"/>
              <w:left w:val="nil"/>
              <w:bottom w:val="single" w:sz="4" w:space="0" w:color="auto"/>
              <w:right w:val="single" w:sz="4" w:space="0" w:color="auto"/>
            </w:tcBorders>
            <w:shd w:val="clear" w:color="auto" w:fill="auto"/>
            <w:hideMark/>
          </w:tcPr>
          <w:p w14:paraId="7E27DBD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974</w:t>
            </w:r>
          </w:p>
        </w:tc>
        <w:tc>
          <w:tcPr>
            <w:tcW w:w="1276" w:type="dxa"/>
            <w:tcBorders>
              <w:top w:val="nil"/>
              <w:left w:val="nil"/>
              <w:bottom w:val="single" w:sz="4" w:space="0" w:color="auto"/>
              <w:right w:val="single" w:sz="4" w:space="0" w:color="auto"/>
            </w:tcBorders>
            <w:shd w:val="clear" w:color="auto" w:fill="auto"/>
            <w:noWrap/>
            <w:hideMark/>
          </w:tcPr>
          <w:p w14:paraId="5A29B16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noWrap/>
            <w:hideMark/>
          </w:tcPr>
          <w:p w14:paraId="0C8899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auto"/>
              <w:right w:val="single" w:sz="4" w:space="0" w:color="auto"/>
            </w:tcBorders>
            <w:shd w:val="clear" w:color="auto" w:fill="auto"/>
            <w:noWrap/>
            <w:hideMark/>
          </w:tcPr>
          <w:p w14:paraId="6F6A74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B895E47" w14:textId="77777777" w:rsidTr="007B4149">
        <w:trPr>
          <w:trHeight w:val="675"/>
        </w:trPr>
        <w:tc>
          <w:tcPr>
            <w:tcW w:w="1195" w:type="dxa"/>
            <w:tcBorders>
              <w:top w:val="nil"/>
              <w:left w:val="single" w:sz="4" w:space="0" w:color="auto"/>
              <w:bottom w:val="single" w:sz="4" w:space="0" w:color="000000"/>
              <w:right w:val="single" w:sz="4" w:space="0" w:color="000080"/>
            </w:tcBorders>
            <w:shd w:val="pct25" w:color="C0C0C0" w:fill="auto"/>
            <w:vAlign w:val="center"/>
            <w:hideMark/>
          </w:tcPr>
          <w:p w14:paraId="78D777B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 xml:space="preserve">Račun iz </w:t>
            </w:r>
            <w:proofErr w:type="spellStart"/>
            <w:r w:rsidRPr="00412F4A">
              <w:rPr>
                <w:rFonts w:ascii="Arial" w:hAnsi="Arial" w:cs="Arial"/>
                <w:b/>
                <w:bCs/>
                <w:sz w:val="16"/>
                <w:szCs w:val="16"/>
              </w:rPr>
              <w:t>rač</w:t>
            </w:r>
            <w:proofErr w:type="spellEnd"/>
            <w:r w:rsidRPr="00412F4A">
              <w:rPr>
                <w:rFonts w:ascii="Arial" w:hAnsi="Arial" w:cs="Arial"/>
                <w:b/>
                <w:bCs/>
                <w:sz w:val="16"/>
                <w:szCs w:val="16"/>
              </w:rPr>
              <w:t>. plana</w:t>
            </w:r>
          </w:p>
        </w:tc>
        <w:tc>
          <w:tcPr>
            <w:tcW w:w="5150" w:type="dxa"/>
            <w:tcBorders>
              <w:top w:val="nil"/>
              <w:left w:val="nil"/>
              <w:bottom w:val="single" w:sz="4" w:space="0" w:color="000000"/>
              <w:right w:val="single" w:sz="4" w:space="0" w:color="000080"/>
            </w:tcBorders>
            <w:shd w:val="pct25" w:color="C0C0C0" w:fill="auto"/>
            <w:noWrap/>
            <w:vAlign w:val="center"/>
            <w:hideMark/>
          </w:tcPr>
          <w:p w14:paraId="7D18E3B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OPIS</w:t>
            </w:r>
          </w:p>
        </w:tc>
        <w:tc>
          <w:tcPr>
            <w:tcW w:w="567" w:type="dxa"/>
            <w:tcBorders>
              <w:top w:val="nil"/>
              <w:left w:val="nil"/>
              <w:bottom w:val="single" w:sz="4" w:space="0" w:color="000000"/>
              <w:right w:val="nil"/>
            </w:tcBorders>
            <w:shd w:val="pct25" w:color="C0C0C0" w:fill="auto"/>
            <w:noWrap/>
            <w:vAlign w:val="center"/>
            <w:hideMark/>
          </w:tcPr>
          <w:p w14:paraId="3EE42EA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 </w:t>
            </w:r>
          </w:p>
        </w:tc>
        <w:tc>
          <w:tcPr>
            <w:tcW w:w="1276" w:type="dxa"/>
            <w:tcBorders>
              <w:top w:val="nil"/>
              <w:left w:val="single" w:sz="4" w:space="0" w:color="000080"/>
              <w:bottom w:val="nil"/>
              <w:right w:val="single" w:sz="4" w:space="0" w:color="000080"/>
            </w:tcBorders>
            <w:shd w:val="pct25" w:color="C0C0C0" w:fill="auto"/>
            <w:vAlign w:val="center"/>
            <w:hideMark/>
          </w:tcPr>
          <w:p w14:paraId="52DEBAC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Stanje na kraju prethodne godine</w:t>
            </w:r>
          </w:p>
        </w:tc>
        <w:tc>
          <w:tcPr>
            <w:tcW w:w="1240" w:type="dxa"/>
            <w:tcBorders>
              <w:top w:val="nil"/>
              <w:left w:val="nil"/>
              <w:bottom w:val="nil"/>
              <w:right w:val="single" w:sz="4" w:space="0" w:color="000080"/>
            </w:tcBorders>
            <w:shd w:val="pct25" w:color="C0C0C0" w:fill="auto"/>
            <w:vAlign w:val="center"/>
            <w:hideMark/>
          </w:tcPr>
          <w:p w14:paraId="45B00C4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Stanje na kraju izvještajnog razdoblja</w:t>
            </w:r>
          </w:p>
        </w:tc>
        <w:tc>
          <w:tcPr>
            <w:tcW w:w="886" w:type="dxa"/>
            <w:tcBorders>
              <w:top w:val="nil"/>
              <w:left w:val="nil"/>
              <w:bottom w:val="single" w:sz="4" w:space="0" w:color="000000"/>
              <w:right w:val="single" w:sz="4" w:space="0" w:color="000000"/>
            </w:tcBorders>
            <w:shd w:val="pct25" w:color="C0C0C0" w:fill="auto"/>
            <w:vAlign w:val="center"/>
            <w:hideMark/>
          </w:tcPr>
          <w:p w14:paraId="0DD4E60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Indeks</w:t>
            </w:r>
            <w:r w:rsidRPr="00412F4A">
              <w:rPr>
                <w:rFonts w:ascii="Arial" w:hAnsi="Arial" w:cs="Arial"/>
                <w:b/>
                <w:bCs/>
                <w:sz w:val="16"/>
                <w:szCs w:val="16"/>
              </w:rPr>
              <w:br/>
              <w:t>(5/4)</w:t>
            </w:r>
          </w:p>
        </w:tc>
      </w:tr>
      <w:tr w:rsidR="00412F4A" w:rsidRPr="00412F4A" w14:paraId="0B10B348" w14:textId="77777777" w:rsidTr="007B4149">
        <w:trPr>
          <w:trHeight w:val="240"/>
        </w:trPr>
        <w:tc>
          <w:tcPr>
            <w:tcW w:w="1195" w:type="dxa"/>
            <w:tcBorders>
              <w:top w:val="nil"/>
              <w:left w:val="single" w:sz="4" w:space="0" w:color="auto"/>
              <w:bottom w:val="single" w:sz="4" w:space="0" w:color="auto"/>
              <w:right w:val="single" w:sz="4" w:space="0" w:color="FFFFFF"/>
            </w:tcBorders>
            <w:shd w:val="clear" w:color="000000" w:fill="003366"/>
            <w:vAlign w:val="center"/>
            <w:hideMark/>
          </w:tcPr>
          <w:p w14:paraId="1FF2AB6D" w14:textId="77777777" w:rsidR="00412F4A" w:rsidRPr="00412F4A" w:rsidRDefault="00412F4A" w:rsidP="00412F4A">
            <w:pPr>
              <w:jc w:val="center"/>
              <w:rPr>
                <w:rFonts w:ascii="Arial" w:hAnsi="Arial" w:cs="Arial"/>
                <w:b/>
                <w:bCs/>
                <w:color w:val="FFFFFF"/>
                <w:sz w:val="16"/>
                <w:szCs w:val="16"/>
              </w:rPr>
            </w:pPr>
            <w:r w:rsidRPr="00412F4A">
              <w:rPr>
                <w:rFonts w:ascii="Arial" w:hAnsi="Arial" w:cs="Arial"/>
                <w:b/>
                <w:bCs/>
                <w:color w:val="FFFFFF"/>
                <w:sz w:val="16"/>
                <w:szCs w:val="16"/>
              </w:rPr>
              <w:t>1</w:t>
            </w:r>
          </w:p>
        </w:tc>
        <w:tc>
          <w:tcPr>
            <w:tcW w:w="5150" w:type="dxa"/>
            <w:tcBorders>
              <w:top w:val="nil"/>
              <w:left w:val="nil"/>
              <w:bottom w:val="single" w:sz="4" w:space="0" w:color="auto"/>
              <w:right w:val="single" w:sz="4" w:space="0" w:color="FFFFFF"/>
            </w:tcBorders>
            <w:shd w:val="clear" w:color="000000" w:fill="003366"/>
            <w:vAlign w:val="center"/>
            <w:hideMark/>
          </w:tcPr>
          <w:p w14:paraId="3BA74213" w14:textId="77777777" w:rsidR="00412F4A" w:rsidRPr="00412F4A" w:rsidRDefault="00412F4A" w:rsidP="00412F4A">
            <w:pPr>
              <w:jc w:val="center"/>
              <w:rPr>
                <w:rFonts w:ascii="Arial" w:hAnsi="Arial" w:cs="Arial"/>
                <w:b/>
                <w:bCs/>
                <w:color w:val="FFFFFF"/>
                <w:sz w:val="16"/>
                <w:szCs w:val="16"/>
              </w:rPr>
            </w:pPr>
            <w:r w:rsidRPr="00412F4A">
              <w:rPr>
                <w:rFonts w:ascii="Arial" w:hAnsi="Arial" w:cs="Arial"/>
                <w:b/>
                <w:bCs/>
                <w:color w:val="FFFFFF"/>
                <w:sz w:val="16"/>
                <w:szCs w:val="16"/>
              </w:rPr>
              <w:t>2</w:t>
            </w:r>
          </w:p>
        </w:tc>
        <w:tc>
          <w:tcPr>
            <w:tcW w:w="567" w:type="dxa"/>
            <w:tcBorders>
              <w:top w:val="nil"/>
              <w:left w:val="nil"/>
              <w:bottom w:val="single" w:sz="4" w:space="0" w:color="auto"/>
              <w:right w:val="single" w:sz="4" w:space="0" w:color="FFFFFF"/>
            </w:tcBorders>
            <w:shd w:val="clear" w:color="000000" w:fill="003366"/>
            <w:noWrap/>
            <w:vAlign w:val="center"/>
            <w:hideMark/>
          </w:tcPr>
          <w:p w14:paraId="1A9EA5B3" w14:textId="77777777" w:rsidR="00412F4A" w:rsidRPr="00412F4A" w:rsidRDefault="00412F4A" w:rsidP="00412F4A">
            <w:pPr>
              <w:jc w:val="center"/>
              <w:rPr>
                <w:rFonts w:ascii="Arial" w:hAnsi="Arial" w:cs="Arial"/>
                <w:b/>
                <w:bCs/>
                <w:color w:val="FFFFFF"/>
                <w:sz w:val="16"/>
                <w:szCs w:val="16"/>
              </w:rPr>
            </w:pPr>
            <w:r w:rsidRPr="00412F4A">
              <w:rPr>
                <w:rFonts w:ascii="Arial" w:hAnsi="Arial" w:cs="Arial"/>
                <w:b/>
                <w:bCs/>
                <w:color w:val="FFFFFF"/>
                <w:sz w:val="16"/>
                <w:szCs w:val="16"/>
              </w:rPr>
              <w:t>3</w:t>
            </w:r>
          </w:p>
        </w:tc>
        <w:tc>
          <w:tcPr>
            <w:tcW w:w="1276" w:type="dxa"/>
            <w:tcBorders>
              <w:top w:val="single" w:sz="4" w:space="0" w:color="auto"/>
              <w:left w:val="nil"/>
              <w:bottom w:val="single" w:sz="4" w:space="0" w:color="auto"/>
              <w:right w:val="single" w:sz="4" w:space="0" w:color="FFFFFF"/>
            </w:tcBorders>
            <w:shd w:val="clear" w:color="000000" w:fill="003366"/>
            <w:noWrap/>
            <w:vAlign w:val="center"/>
            <w:hideMark/>
          </w:tcPr>
          <w:p w14:paraId="534792DA" w14:textId="77777777" w:rsidR="00412F4A" w:rsidRPr="00412F4A" w:rsidRDefault="00412F4A" w:rsidP="00412F4A">
            <w:pPr>
              <w:jc w:val="center"/>
              <w:rPr>
                <w:rFonts w:ascii="Arial" w:hAnsi="Arial" w:cs="Arial"/>
                <w:b/>
                <w:bCs/>
                <w:color w:val="FFFFFF"/>
                <w:sz w:val="16"/>
                <w:szCs w:val="16"/>
              </w:rPr>
            </w:pPr>
            <w:r w:rsidRPr="00412F4A">
              <w:rPr>
                <w:rFonts w:ascii="Arial" w:hAnsi="Arial" w:cs="Arial"/>
                <w:b/>
                <w:bCs/>
                <w:color w:val="FFFFFF"/>
                <w:sz w:val="16"/>
                <w:szCs w:val="16"/>
              </w:rPr>
              <w:t>4</w:t>
            </w:r>
          </w:p>
        </w:tc>
        <w:tc>
          <w:tcPr>
            <w:tcW w:w="1240" w:type="dxa"/>
            <w:tcBorders>
              <w:top w:val="single" w:sz="4" w:space="0" w:color="auto"/>
              <w:left w:val="nil"/>
              <w:bottom w:val="single" w:sz="4" w:space="0" w:color="auto"/>
              <w:right w:val="single" w:sz="4" w:space="0" w:color="FFFFFF"/>
            </w:tcBorders>
            <w:shd w:val="clear" w:color="000000" w:fill="003366"/>
            <w:noWrap/>
            <w:vAlign w:val="center"/>
            <w:hideMark/>
          </w:tcPr>
          <w:p w14:paraId="7BD99254" w14:textId="77777777" w:rsidR="00412F4A" w:rsidRPr="00412F4A" w:rsidRDefault="00412F4A" w:rsidP="00412F4A">
            <w:pPr>
              <w:jc w:val="center"/>
              <w:rPr>
                <w:rFonts w:ascii="Arial" w:hAnsi="Arial" w:cs="Arial"/>
                <w:b/>
                <w:bCs/>
                <w:color w:val="FFFFFF"/>
                <w:sz w:val="16"/>
                <w:szCs w:val="16"/>
              </w:rPr>
            </w:pPr>
            <w:r w:rsidRPr="00412F4A">
              <w:rPr>
                <w:rFonts w:ascii="Arial" w:hAnsi="Arial" w:cs="Arial"/>
                <w:b/>
                <w:bCs/>
                <w:color w:val="FFFFFF"/>
                <w:sz w:val="16"/>
                <w:szCs w:val="16"/>
              </w:rPr>
              <w:t>5</w:t>
            </w:r>
          </w:p>
        </w:tc>
        <w:tc>
          <w:tcPr>
            <w:tcW w:w="886" w:type="dxa"/>
            <w:tcBorders>
              <w:top w:val="nil"/>
              <w:left w:val="nil"/>
              <w:bottom w:val="single" w:sz="4" w:space="0" w:color="auto"/>
              <w:right w:val="single" w:sz="4" w:space="0" w:color="auto"/>
            </w:tcBorders>
            <w:shd w:val="clear" w:color="000000" w:fill="003366"/>
            <w:noWrap/>
            <w:vAlign w:val="center"/>
            <w:hideMark/>
          </w:tcPr>
          <w:p w14:paraId="64CF9840" w14:textId="77777777" w:rsidR="00412F4A" w:rsidRPr="00412F4A" w:rsidRDefault="00412F4A" w:rsidP="00412F4A">
            <w:pPr>
              <w:jc w:val="center"/>
              <w:rPr>
                <w:rFonts w:ascii="Arial" w:hAnsi="Arial" w:cs="Arial"/>
                <w:b/>
                <w:bCs/>
                <w:color w:val="FFFFFF"/>
                <w:sz w:val="16"/>
                <w:szCs w:val="16"/>
              </w:rPr>
            </w:pPr>
            <w:r w:rsidRPr="00412F4A">
              <w:rPr>
                <w:rFonts w:ascii="Arial" w:hAnsi="Arial" w:cs="Arial"/>
                <w:b/>
                <w:bCs/>
                <w:color w:val="FFFFFF"/>
                <w:sz w:val="16"/>
                <w:szCs w:val="16"/>
              </w:rPr>
              <w:t>6</w:t>
            </w:r>
          </w:p>
        </w:tc>
      </w:tr>
      <w:tr w:rsidR="00412F4A" w:rsidRPr="00412F4A" w14:paraId="5D41C8CB" w14:textId="77777777" w:rsidTr="007B4149">
        <w:trPr>
          <w:trHeight w:val="300"/>
        </w:trPr>
        <w:tc>
          <w:tcPr>
            <w:tcW w:w="6345" w:type="dxa"/>
            <w:gridSpan w:val="2"/>
            <w:tcBorders>
              <w:top w:val="single" w:sz="4" w:space="0" w:color="auto"/>
              <w:left w:val="single" w:sz="4" w:space="0" w:color="auto"/>
              <w:bottom w:val="nil"/>
              <w:right w:val="nil"/>
            </w:tcBorders>
            <w:shd w:val="clear" w:color="000000" w:fill="C0C0C0"/>
            <w:vAlign w:val="center"/>
            <w:hideMark/>
          </w:tcPr>
          <w:p w14:paraId="1ABA9771"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Obvezni dodatni podaci</w:t>
            </w:r>
          </w:p>
        </w:tc>
        <w:tc>
          <w:tcPr>
            <w:tcW w:w="567" w:type="dxa"/>
            <w:tcBorders>
              <w:top w:val="nil"/>
              <w:left w:val="nil"/>
              <w:bottom w:val="nil"/>
              <w:right w:val="nil"/>
            </w:tcBorders>
            <w:shd w:val="clear" w:color="000000" w:fill="C0C0C0"/>
            <w:noWrap/>
            <w:vAlign w:val="center"/>
            <w:hideMark/>
          </w:tcPr>
          <w:p w14:paraId="03508C11"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1276" w:type="dxa"/>
            <w:tcBorders>
              <w:top w:val="nil"/>
              <w:left w:val="nil"/>
              <w:bottom w:val="nil"/>
              <w:right w:val="nil"/>
            </w:tcBorders>
            <w:shd w:val="clear" w:color="000000" w:fill="C0C0C0"/>
            <w:noWrap/>
            <w:vAlign w:val="center"/>
            <w:hideMark/>
          </w:tcPr>
          <w:p w14:paraId="441A1CA0"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1240" w:type="dxa"/>
            <w:tcBorders>
              <w:top w:val="nil"/>
              <w:left w:val="nil"/>
              <w:bottom w:val="nil"/>
              <w:right w:val="nil"/>
            </w:tcBorders>
            <w:shd w:val="clear" w:color="000000" w:fill="C0C0C0"/>
            <w:noWrap/>
            <w:vAlign w:val="center"/>
            <w:hideMark/>
          </w:tcPr>
          <w:p w14:paraId="38C905A9"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886" w:type="dxa"/>
            <w:tcBorders>
              <w:top w:val="nil"/>
              <w:left w:val="nil"/>
              <w:bottom w:val="nil"/>
              <w:right w:val="single" w:sz="4" w:space="0" w:color="auto"/>
            </w:tcBorders>
            <w:shd w:val="clear" w:color="000000" w:fill="C0C0C0"/>
            <w:noWrap/>
            <w:vAlign w:val="center"/>
            <w:hideMark/>
          </w:tcPr>
          <w:p w14:paraId="12EB0594"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r>
      <w:tr w:rsidR="00412F4A" w:rsidRPr="00412F4A" w14:paraId="14C34080" w14:textId="77777777" w:rsidTr="007B4149">
        <w:trPr>
          <w:trHeight w:val="525"/>
        </w:trPr>
        <w:tc>
          <w:tcPr>
            <w:tcW w:w="1195" w:type="dxa"/>
            <w:tcBorders>
              <w:top w:val="nil"/>
              <w:left w:val="single" w:sz="4" w:space="0" w:color="auto"/>
              <w:bottom w:val="single" w:sz="4" w:space="0" w:color="C0C0C0"/>
              <w:right w:val="single" w:sz="4" w:space="0" w:color="auto"/>
            </w:tcBorders>
            <w:shd w:val="clear" w:color="auto" w:fill="auto"/>
            <w:hideMark/>
          </w:tcPr>
          <w:p w14:paraId="3FC0FF45" w14:textId="77777777" w:rsidR="00412F4A" w:rsidRPr="00412F4A" w:rsidRDefault="00412F4A" w:rsidP="00412F4A">
            <w:pPr>
              <w:rPr>
                <w:rFonts w:ascii="Arial" w:hAnsi="Arial" w:cs="Arial"/>
                <w:sz w:val="16"/>
                <w:szCs w:val="16"/>
              </w:rPr>
            </w:pPr>
            <w:r w:rsidRPr="00412F4A">
              <w:rPr>
                <w:rFonts w:ascii="Arial" w:hAnsi="Arial" w:cs="Arial"/>
                <w:sz w:val="16"/>
                <w:szCs w:val="16"/>
              </w:rPr>
              <w:t>26224,26233, 26244,26314</w:t>
            </w:r>
          </w:p>
        </w:tc>
        <w:tc>
          <w:tcPr>
            <w:tcW w:w="5150" w:type="dxa"/>
            <w:tcBorders>
              <w:top w:val="nil"/>
              <w:left w:val="nil"/>
              <w:bottom w:val="single" w:sz="4" w:space="0" w:color="C0C0C0"/>
              <w:right w:val="single" w:sz="4" w:space="0" w:color="auto"/>
            </w:tcBorders>
            <w:shd w:val="clear" w:color="auto" w:fill="auto"/>
            <w:hideMark/>
          </w:tcPr>
          <w:p w14:paraId="6A0DC6A4"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Obveze za zajmove po </w:t>
            </w:r>
            <w:proofErr w:type="spellStart"/>
            <w:r w:rsidRPr="00412F4A">
              <w:rPr>
                <w:rFonts w:ascii="Arial" w:hAnsi="Arial" w:cs="Arial"/>
                <w:sz w:val="16"/>
                <w:szCs w:val="16"/>
              </w:rPr>
              <w:t>faktoringu</w:t>
            </w:r>
            <w:proofErr w:type="spellEnd"/>
            <w:r w:rsidRPr="00412F4A">
              <w:rPr>
                <w:rFonts w:ascii="Arial" w:hAnsi="Arial" w:cs="Arial"/>
                <w:sz w:val="16"/>
                <w:szCs w:val="16"/>
              </w:rPr>
              <w:t xml:space="preserve"> od kreditnih institucija,  osiguravajućih društava, financijskih institucija i trgovačkih društava u javnom sektoru</w:t>
            </w:r>
          </w:p>
        </w:tc>
        <w:tc>
          <w:tcPr>
            <w:tcW w:w="567" w:type="dxa"/>
            <w:tcBorders>
              <w:top w:val="nil"/>
              <w:left w:val="nil"/>
              <w:bottom w:val="single" w:sz="4" w:space="0" w:color="C0C0C0"/>
              <w:right w:val="single" w:sz="4" w:space="0" w:color="auto"/>
            </w:tcBorders>
            <w:shd w:val="clear" w:color="auto" w:fill="auto"/>
            <w:hideMark/>
          </w:tcPr>
          <w:p w14:paraId="2D8A73D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975</w:t>
            </w:r>
          </w:p>
        </w:tc>
        <w:tc>
          <w:tcPr>
            <w:tcW w:w="1276" w:type="dxa"/>
            <w:tcBorders>
              <w:top w:val="nil"/>
              <w:left w:val="nil"/>
              <w:bottom w:val="single" w:sz="4" w:space="0" w:color="C0C0C0"/>
              <w:right w:val="single" w:sz="4" w:space="0" w:color="auto"/>
            </w:tcBorders>
            <w:shd w:val="clear" w:color="auto" w:fill="auto"/>
            <w:noWrap/>
            <w:hideMark/>
          </w:tcPr>
          <w:p w14:paraId="338AFF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6742B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1ABBE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E38B21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18E1E4E" w14:textId="77777777" w:rsidR="00412F4A" w:rsidRPr="00412F4A" w:rsidRDefault="00412F4A" w:rsidP="00412F4A">
            <w:pPr>
              <w:rPr>
                <w:rFonts w:ascii="Arial" w:hAnsi="Arial" w:cs="Arial"/>
                <w:sz w:val="16"/>
                <w:szCs w:val="16"/>
              </w:rPr>
            </w:pPr>
            <w:r w:rsidRPr="00412F4A">
              <w:rPr>
                <w:rFonts w:ascii="Arial" w:hAnsi="Arial" w:cs="Arial"/>
                <w:sz w:val="16"/>
                <w:szCs w:val="16"/>
              </w:rPr>
              <w:t>26243</w:t>
            </w:r>
          </w:p>
        </w:tc>
        <w:tc>
          <w:tcPr>
            <w:tcW w:w="5150" w:type="dxa"/>
            <w:tcBorders>
              <w:top w:val="nil"/>
              <w:left w:val="nil"/>
              <w:bottom w:val="single" w:sz="4" w:space="0" w:color="C0C0C0"/>
              <w:right w:val="single" w:sz="4" w:space="0" w:color="auto"/>
            </w:tcBorders>
            <w:shd w:val="clear" w:color="auto" w:fill="auto"/>
            <w:hideMark/>
          </w:tcPr>
          <w:p w14:paraId="642D6BD4" w14:textId="77777777" w:rsidR="00412F4A" w:rsidRPr="00412F4A" w:rsidRDefault="00412F4A" w:rsidP="00412F4A">
            <w:pPr>
              <w:rPr>
                <w:rFonts w:ascii="Arial" w:hAnsi="Arial" w:cs="Arial"/>
                <w:sz w:val="16"/>
                <w:szCs w:val="16"/>
              </w:rPr>
            </w:pPr>
            <w:r w:rsidRPr="00412F4A">
              <w:rPr>
                <w:rFonts w:ascii="Arial" w:hAnsi="Arial" w:cs="Arial"/>
                <w:sz w:val="16"/>
                <w:szCs w:val="16"/>
              </w:rPr>
              <w:t>Obveze za financijski leasing od ostalih financijskih institucija u javnom sektoru</w:t>
            </w:r>
          </w:p>
        </w:tc>
        <w:tc>
          <w:tcPr>
            <w:tcW w:w="567" w:type="dxa"/>
            <w:tcBorders>
              <w:top w:val="nil"/>
              <w:left w:val="nil"/>
              <w:bottom w:val="single" w:sz="4" w:space="0" w:color="C0C0C0"/>
              <w:right w:val="single" w:sz="4" w:space="0" w:color="auto"/>
            </w:tcBorders>
            <w:shd w:val="clear" w:color="auto" w:fill="auto"/>
            <w:hideMark/>
          </w:tcPr>
          <w:p w14:paraId="3D8E878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976</w:t>
            </w:r>
          </w:p>
        </w:tc>
        <w:tc>
          <w:tcPr>
            <w:tcW w:w="1276" w:type="dxa"/>
            <w:tcBorders>
              <w:top w:val="nil"/>
              <w:left w:val="nil"/>
              <w:bottom w:val="single" w:sz="4" w:space="0" w:color="C0C0C0"/>
              <w:right w:val="single" w:sz="4" w:space="0" w:color="auto"/>
            </w:tcBorders>
            <w:shd w:val="clear" w:color="auto" w:fill="auto"/>
            <w:noWrap/>
            <w:hideMark/>
          </w:tcPr>
          <w:p w14:paraId="1FF1DB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C8068B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53E33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07BAEE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01503AF"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26453</w:t>
            </w:r>
          </w:p>
        </w:tc>
        <w:tc>
          <w:tcPr>
            <w:tcW w:w="5150" w:type="dxa"/>
            <w:tcBorders>
              <w:top w:val="nil"/>
              <w:left w:val="nil"/>
              <w:bottom w:val="single" w:sz="4" w:space="0" w:color="C0C0C0"/>
              <w:right w:val="single" w:sz="4" w:space="0" w:color="auto"/>
            </w:tcBorders>
            <w:shd w:val="clear" w:color="auto" w:fill="auto"/>
            <w:hideMark/>
          </w:tcPr>
          <w:p w14:paraId="613B168E" w14:textId="77777777" w:rsidR="00412F4A" w:rsidRPr="00412F4A" w:rsidRDefault="00412F4A" w:rsidP="00412F4A">
            <w:pPr>
              <w:rPr>
                <w:rFonts w:ascii="Arial" w:hAnsi="Arial" w:cs="Arial"/>
                <w:sz w:val="16"/>
                <w:szCs w:val="16"/>
              </w:rPr>
            </w:pPr>
            <w:r w:rsidRPr="00412F4A">
              <w:rPr>
                <w:rFonts w:ascii="Arial" w:hAnsi="Arial" w:cs="Arial"/>
                <w:sz w:val="16"/>
                <w:szCs w:val="16"/>
              </w:rPr>
              <w:t>Obveze za financijski leasing od ostalih tuzemnih financijskih institucija izvan javnog sektora</w:t>
            </w:r>
          </w:p>
        </w:tc>
        <w:tc>
          <w:tcPr>
            <w:tcW w:w="567" w:type="dxa"/>
            <w:tcBorders>
              <w:top w:val="nil"/>
              <w:left w:val="nil"/>
              <w:bottom w:val="single" w:sz="4" w:space="0" w:color="C0C0C0"/>
              <w:right w:val="single" w:sz="4" w:space="0" w:color="auto"/>
            </w:tcBorders>
            <w:shd w:val="clear" w:color="auto" w:fill="auto"/>
            <w:hideMark/>
          </w:tcPr>
          <w:p w14:paraId="32DD387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977</w:t>
            </w:r>
          </w:p>
        </w:tc>
        <w:tc>
          <w:tcPr>
            <w:tcW w:w="1276" w:type="dxa"/>
            <w:tcBorders>
              <w:top w:val="nil"/>
              <w:left w:val="nil"/>
              <w:bottom w:val="single" w:sz="4" w:space="0" w:color="C0C0C0"/>
              <w:right w:val="single" w:sz="4" w:space="0" w:color="auto"/>
            </w:tcBorders>
            <w:shd w:val="clear" w:color="auto" w:fill="auto"/>
            <w:noWrap/>
            <w:hideMark/>
          </w:tcPr>
          <w:p w14:paraId="6BCB7F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856.191</w:t>
            </w:r>
          </w:p>
        </w:tc>
        <w:tc>
          <w:tcPr>
            <w:tcW w:w="1240" w:type="dxa"/>
            <w:tcBorders>
              <w:top w:val="nil"/>
              <w:left w:val="nil"/>
              <w:bottom w:val="single" w:sz="4" w:space="0" w:color="C0C0C0"/>
              <w:right w:val="single" w:sz="4" w:space="0" w:color="auto"/>
            </w:tcBorders>
            <w:shd w:val="clear" w:color="auto" w:fill="auto"/>
            <w:noWrap/>
            <w:hideMark/>
          </w:tcPr>
          <w:p w14:paraId="78D6D9E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1.849.281</w:t>
            </w:r>
          </w:p>
        </w:tc>
        <w:tc>
          <w:tcPr>
            <w:tcW w:w="886" w:type="dxa"/>
            <w:tcBorders>
              <w:top w:val="nil"/>
              <w:left w:val="nil"/>
              <w:bottom w:val="single" w:sz="4" w:space="0" w:color="C0C0C0"/>
              <w:right w:val="single" w:sz="4" w:space="0" w:color="auto"/>
            </w:tcBorders>
            <w:shd w:val="clear" w:color="auto" w:fill="auto"/>
            <w:noWrap/>
            <w:hideMark/>
          </w:tcPr>
          <w:p w14:paraId="6573A48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216,0</w:t>
            </w:r>
          </w:p>
        </w:tc>
      </w:tr>
      <w:tr w:rsidR="00412F4A" w:rsidRPr="00412F4A" w14:paraId="0389CC3B"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3F0AD6D" w14:textId="77777777" w:rsidR="00412F4A" w:rsidRPr="00412F4A" w:rsidRDefault="00412F4A" w:rsidP="00412F4A">
            <w:pPr>
              <w:rPr>
                <w:rFonts w:ascii="Arial" w:hAnsi="Arial" w:cs="Arial"/>
                <w:sz w:val="16"/>
                <w:szCs w:val="16"/>
              </w:rPr>
            </w:pPr>
            <w:r w:rsidRPr="00412F4A">
              <w:rPr>
                <w:rFonts w:ascii="Arial" w:hAnsi="Arial" w:cs="Arial"/>
                <w:sz w:val="16"/>
                <w:szCs w:val="16"/>
              </w:rPr>
              <w:t>26454</w:t>
            </w:r>
          </w:p>
        </w:tc>
        <w:tc>
          <w:tcPr>
            <w:tcW w:w="5150" w:type="dxa"/>
            <w:tcBorders>
              <w:top w:val="nil"/>
              <w:left w:val="nil"/>
              <w:bottom w:val="single" w:sz="4" w:space="0" w:color="C0C0C0"/>
              <w:right w:val="single" w:sz="4" w:space="0" w:color="auto"/>
            </w:tcBorders>
            <w:shd w:val="clear" w:color="auto" w:fill="auto"/>
            <w:hideMark/>
          </w:tcPr>
          <w:p w14:paraId="033A1794"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Obveze za zajmove po </w:t>
            </w:r>
            <w:proofErr w:type="spellStart"/>
            <w:r w:rsidRPr="00412F4A">
              <w:rPr>
                <w:rFonts w:ascii="Arial" w:hAnsi="Arial" w:cs="Arial"/>
                <w:sz w:val="16"/>
                <w:szCs w:val="16"/>
              </w:rPr>
              <w:t>faktoringu</w:t>
            </w:r>
            <w:proofErr w:type="spellEnd"/>
            <w:r w:rsidRPr="00412F4A">
              <w:rPr>
                <w:rFonts w:ascii="Arial" w:hAnsi="Arial" w:cs="Arial"/>
                <w:sz w:val="16"/>
                <w:szCs w:val="16"/>
              </w:rPr>
              <w:t xml:space="preserve"> od ostalih tuzemnih financijskih institucija izvan javnog sektora</w:t>
            </w:r>
          </w:p>
        </w:tc>
        <w:tc>
          <w:tcPr>
            <w:tcW w:w="567" w:type="dxa"/>
            <w:tcBorders>
              <w:top w:val="nil"/>
              <w:left w:val="nil"/>
              <w:bottom w:val="single" w:sz="4" w:space="0" w:color="C0C0C0"/>
              <w:right w:val="single" w:sz="4" w:space="0" w:color="auto"/>
            </w:tcBorders>
            <w:shd w:val="clear" w:color="auto" w:fill="auto"/>
            <w:hideMark/>
          </w:tcPr>
          <w:p w14:paraId="66A7283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978</w:t>
            </w:r>
          </w:p>
        </w:tc>
        <w:tc>
          <w:tcPr>
            <w:tcW w:w="1276" w:type="dxa"/>
            <w:tcBorders>
              <w:top w:val="nil"/>
              <w:left w:val="nil"/>
              <w:bottom w:val="single" w:sz="4" w:space="0" w:color="C0C0C0"/>
              <w:right w:val="single" w:sz="4" w:space="0" w:color="auto"/>
            </w:tcBorders>
            <w:shd w:val="clear" w:color="auto" w:fill="auto"/>
            <w:noWrap/>
            <w:hideMark/>
          </w:tcPr>
          <w:p w14:paraId="35BF6A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B6E45C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124.867</w:t>
            </w:r>
          </w:p>
        </w:tc>
        <w:tc>
          <w:tcPr>
            <w:tcW w:w="886" w:type="dxa"/>
            <w:tcBorders>
              <w:top w:val="nil"/>
              <w:left w:val="nil"/>
              <w:bottom w:val="single" w:sz="4" w:space="0" w:color="C0C0C0"/>
              <w:right w:val="single" w:sz="4" w:space="0" w:color="auto"/>
            </w:tcBorders>
            <w:shd w:val="clear" w:color="auto" w:fill="auto"/>
            <w:noWrap/>
            <w:hideMark/>
          </w:tcPr>
          <w:p w14:paraId="2076AA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63D527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86CA8A2" w14:textId="77777777" w:rsidR="00412F4A" w:rsidRPr="00412F4A" w:rsidRDefault="00412F4A" w:rsidP="00412F4A">
            <w:pPr>
              <w:rPr>
                <w:rFonts w:ascii="Arial" w:hAnsi="Arial" w:cs="Arial"/>
                <w:sz w:val="16"/>
                <w:szCs w:val="16"/>
              </w:rPr>
            </w:pPr>
            <w:r w:rsidRPr="00412F4A">
              <w:rPr>
                <w:rFonts w:ascii="Arial" w:hAnsi="Arial" w:cs="Arial"/>
                <w:sz w:val="16"/>
                <w:szCs w:val="16"/>
              </w:rPr>
              <w:t>26463</w:t>
            </w:r>
          </w:p>
        </w:tc>
        <w:tc>
          <w:tcPr>
            <w:tcW w:w="5150" w:type="dxa"/>
            <w:tcBorders>
              <w:top w:val="nil"/>
              <w:left w:val="nil"/>
              <w:bottom w:val="single" w:sz="4" w:space="0" w:color="C0C0C0"/>
              <w:right w:val="single" w:sz="4" w:space="0" w:color="auto"/>
            </w:tcBorders>
            <w:shd w:val="clear" w:color="auto" w:fill="auto"/>
            <w:hideMark/>
          </w:tcPr>
          <w:p w14:paraId="5B8E2757" w14:textId="77777777" w:rsidR="00412F4A" w:rsidRPr="00412F4A" w:rsidRDefault="00412F4A" w:rsidP="00412F4A">
            <w:pPr>
              <w:rPr>
                <w:rFonts w:ascii="Arial" w:hAnsi="Arial" w:cs="Arial"/>
                <w:sz w:val="16"/>
                <w:szCs w:val="16"/>
              </w:rPr>
            </w:pPr>
            <w:r w:rsidRPr="00412F4A">
              <w:rPr>
                <w:rFonts w:ascii="Arial" w:hAnsi="Arial" w:cs="Arial"/>
                <w:sz w:val="16"/>
                <w:szCs w:val="16"/>
              </w:rPr>
              <w:t>Obveze za financijski leasing od inozemnih kreditnih institucija</w:t>
            </w:r>
          </w:p>
        </w:tc>
        <w:tc>
          <w:tcPr>
            <w:tcW w:w="567" w:type="dxa"/>
            <w:tcBorders>
              <w:top w:val="nil"/>
              <w:left w:val="nil"/>
              <w:bottom w:val="single" w:sz="4" w:space="0" w:color="C0C0C0"/>
              <w:right w:val="single" w:sz="4" w:space="0" w:color="auto"/>
            </w:tcBorders>
            <w:shd w:val="clear" w:color="auto" w:fill="auto"/>
            <w:hideMark/>
          </w:tcPr>
          <w:p w14:paraId="7788224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979</w:t>
            </w:r>
          </w:p>
        </w:tc>
        <w:tc>
          <w:tcPr>
            <w:tcW w:w="1276" w:type="dxa"/>
            <w:tcBorders>
              <w:top w:val="nil"/>
              <w:left w:val="nil"/>
              <w:bottom w:val="single" w:sz="4" w:space="0" w:color="C0C0C0"/>
              <w:right w:val="single" w:sz="4" w:space="0" w:color="auto"/>
            </w:tcBorders>
            <w:shd w:val="clear" w:color="auto" w:fill="auto"/>
            <w:noWrap/>
            <w:hideMark/>
          </w:tcPr>
          <w:p w14:paraId="3C98BAD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106.256</w:t>
            </w:r>
          </w:p>
        </w:tc>
        <w:tc>
          <w:tcPr>
            <w:tcW w:w="1240" w:type="dxa"/>
            <w:tcBorders>
              <w:top w:val="nil"/>
              <w:left w:val="nil"/>
              <w:bottom w:val="single" w:sz="4" w:space="0" w:color="C0C0C0"/>
              <w:right w:val="single" w:sz="4" w:space="0" w:color="auto"/>
            </w:tcBorders>
            <w:shd w:val="clear" w:color="auto" w:fill="auto"/>
            <w:noWrap/>
            <w:hideMark/>
          </w:tcPr>
          <w:p w14:paraId="4A43AB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80.592</w:t>
            </w:r>
          </w:p>
        </w:tc>
        <w:tc>
          <w:tcPr>
            <w:tcW w:w="886" w:type="dxa"/>
            <w:tcBorders>
              <w:top w:val="nil"/>
              <w:left w:val="nil"/>
              <w:bottom w:val="single" w:sz="4" w:space="0" w:color="C0C0C0"/>
              <w:right w:val="single" w:sz="4" w:space="0" w:color="auto"/>
            </w:tcBorders>
            <w:shd w:val="clear" w:color="auto" w:fill="auto"/>
            <w:noWrap/>
            <w:hideMark/>
          </w:tcPr>
          <w:p w14:paraId="211679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75,8</w:t>
            </w:r>
          </w:p>
        </w:tc>
      </w:tr>
      <w:tr w:rsidR="00412F4A" w:rsidRPr="00412F4A" w14:paraId="1ACB7962" w14:textId="77777777" w:rsidTr="007B4149">
        <w:trPr>
          <w:trHeight w:val="780"/>
        </w:trPr>
        <w:tc>
          <w:tcPr>
            <w:tcW w:w="1195" w:type="dxa"/>
            <w:tcBorders>
              <w:top w:val="nil"/>
              <w:left w:val="single" w:sz="4" w:space="0" w:color="auto"/>
              <w:bottom w:val="single" w:sz="4" w:space="0" w:color="C0C0C0"/>
              <w:right w:val="single" w:sz="4" w:space="0" w:color="auto"/>
            </w:tcBorders>
            <w:shd w:val="clear" w:color="auto" w:fill="auto"/>
            <w:hideMark/>
          </w:tcPr>
          <w:p w14:paraId="29909EF4" w14:textId="77777777" w:rsidR="00412F4A" w:rsidRPr="00412F4A" w:rsidRDefault="00412F4A" w:rsidP="00412F4A">
            <w:pPr>
              <w:rPr>
                <w:rFonts w:ascii="Arial" w:hAnsi="Arial" w:cs="Arial"/>
                <w:sz w:val="16"/>
                <w:szCs w:val="16"/>
              </w:rPr>
            </w:pPr>
            <w:r w:rsidRPr="00412F4A">
              <w:rPr>
                <w:rFonts w:ascii="Arial" w:hAnsi="Arial" w:cs="Arial"/>
                <w:sz w:val="16"/>
                <w:szCs w:val="16"/>
              </w:rPr>
              <w:t>26464,26473, 26484,26554, 26564</w:t>
            </w:r>
          </w:p>
        </w:tc>
        <w:tc>
          <w:tcPr>
            <w:tcW w:w="5150" w:type="dxa"/>
            <w:tcBorders>
              <w:top w:val="nil"/>
              <w:left w:val="nil"/>
              <w:bottom w:val="single" w:sz="4" w:space="0" w:color="C0C0C0"/>
              <w:right w:val="single" w:sz="4" w:space="0" w:color="auto"/>
            </w:tcBorders>
            <w:shd w:val="clear" w:color="auto" w:fill="auto"/>
            <w:hideMark/>
          </w:tcPr>
          <w:p w14:paraId="2C2ED1AE"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Obveze za zajmove po </w:t>
            </w:r>
            <w:proofErr w:type="spellStart"/>
            <w:r w:rsidRPr="00412F4A">
              <w:rPr>
                <w:rFonts w:ascii="Arial" w:hAnsi="Arial" w:cs="Arial"/>
                <w:sz w:val="16"/>
                <w:szCs w:val="16"/>
              </w:rPr>
              <w:t>faktoringu</w:t>
            </w:r>
            <w:proofErr w:type="spellEnd"/>
            <w:r w:rsidRPr="00412F4A">
              <w:rPr>
                <w:rFonts w:ascii="Arial" w:hAnsi="Arial" w:cs="Arial"/>
                <w:sz w:val="16"/>
                <w:szCs w:val="16"/>
              </w:rPr>
              <w:t xml:space="preserve"> od inozemnih kreditnih institucija, inozemnih osiguravajućih društava, ostalih inozemnih financijskih institucija, inozemnih trgovačkih društava i inozemnih obrtnika</w:t>
            </w:r>
          </w:p>
        </w:tc>
        <w:tc>
          <w:tcPr>
            <w:tcW w:w="567" w:type="dxa"/>
            <w:tcBorders>
              <w:top w:val="nil"/>
              <w:left w:val="nil"/>
              <w:bottom w:val="single" w:sz="4" w:space="0" w:color="C0C0C0"/>
              <w:right w:val="single" w:sz="4" w:space="0" w:color="auto"/>
            </w:tcBorders>
            <w:shd w:val="clear" w:color="auto" w:fill="auto"/>
            <w:hideMark/>
          </w:tcPr>
          <w:p w14:paraId="1B2ECE4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980</w:t>
            </w:r>
          </w:p>
        </w:tc>
        <w:tc>
          <w:tcPr>
            <w:tcW w:w="1276" w:type="dxa"/>
            <w:tcBorders>
              <w:top w:val="nil"/>
              <w:left w:val="nil"/>
              <w:bottom w:val="single" w:sz="4" w:space="0" w:color="C0C0C0"/>
              <w:right w:val="single" w:sz="4" w:space="0" w:color="auto"/>
            </w:tcBorders>
            <w:shd w:val="clear" w:color="auto" w:fill="auto"/>
            <w:noWrap/>
            <w:hideMark/>
          </w:tcPr>
          <w:p w14:paraId="6DACAA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41D69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75B76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0F93F4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AFC56BB" w14:textId="77777777" w:rsidR="00412F4A" w:rsidRPr="00412F4A" w:rsidRDefault="00412F4A" w:rsidP="00412F4A">
            <w:pPr>
              <w:rPr>
                <w:rFonts w:ascii="Arial" w:hAnsi="Arial" w:cs="Arial"/>
                <w:sz w:val="16"/>
                <w:szCs w:val="16"/>
              </w:rPr>
            </w:pPr>
            <w:r w:rsidRPr="00412F4A">
              <w:rPr>
                <w:rFonts w:ascii="Arial" w:hAnsi="Arial" w:cs="Arial"/>
                <w:sz w:val="16"/>
                <w:szCs w:val="16"/>
              </w:rPr>
              <w:t>26483</w:t>
            </w:r>
          </w:p>
        </w:tc>
        <w:tc>
          <w:tcPr>
            <w:tcW w:w="5150" w:type="dxa"/>
            <w:tcBorders>
              <w:top w:val="nil"/>
              <w:left w:val="nil"/>
              <w:bottom w:val="single" w:sz="4" w:space="0" w:color="C0C0C0"/>
              <w:right w:val="single" w:sz="4" w:space="0" w:color="auto"/>
            </w:tcBorders>
            <w:shd w:val="clear" w:color="auto" w:fill="auto"/>
            <w:hideMark/>
          </w:tcPr>
          <w:p w14:paraId="0D980B45" w14:textId="77777777" w:rsidR="00412F4A" w:rsidRPr="00412F4A" w:rsidRDefault="00412F4A" w:rsidP="00412F4A">
            <w:pPr>
              <w:rPr>
                <w:rFonts w:ascii="Arial" w:hAnsi="Arial" w:cs="Arial"/>
                <w:sz w:val="16"/>
                <w:szCs w:val="16"/>
              </w:rPr>
            </w:pPr>
            <w:r w:rsidRPr="00412F4A">
              <w:rPr>
                <w:rFonts w:ascii="Arial" w:hAnsi="Arial" w:cs="Arial"/>
                <w:sz w:val="16"/>
                <w:szCs w:val="16"/>
              </w:rPr>
              <w:t>Obveze za financijski leasing od ostalih inozemnih financijskih institucija</w:t>
            </w:r>
          </w:p>
        </w:tc>
        <w:tc>
          <w:tcPr>
            <w:tcW w:w="567" w:type="dxa"/>
            <w:tcBorders>
              <w:top w:val="nil"/>
              <w:left w:val="nil"/>
              <w:bottom w:val="single" w:sz="4" w:space="0" w:color="C0C0C0"/>
              <w:right w:val="single" w:sz="4" w:space="0" w:color="auto"/>
            </w:tcBorders>
            <w:shd w:val="clear" w:color="auto" w:fill="auto"/>
            <w:hideMark/>
          </w:tcPr>
          <w:p w14:paraId="1CF5068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981</w:t>
            </w:r>
          </w:p>
        </w:tc>
        <w:tc>
          <w:tcPr>
            <w:tcW w:w="1276" w:type="dxa"/>
            <w:tcBorders>
              <w:top w:val="nil"/>
              <w:left w:val="nil"/>
              <w:bottom w:val="single" w:sz="4" w:space="0" w:color="C0C0C0"/>
              <w:right w:val="single" w:sz="4" w:space="0" w:color="auto"/>
            </w:tcBorders>
            <w:shd w:val="clear" w:color="auto" w:fill="auto"/>
            <w:noWrap/>
            <w:hideMark/>
          </w:tcPr>
          <w:p w14:paraId="7F08F0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4F91E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40F7B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866068D" w14:textId="77777777" w:rsidTr="007B4149">
        <w:trPr>
          <w:trHeight w:val="240"/>
        </w:trPr>
        <w:tc>
          <w:tcPr>
            <w:tcW w:w="1195" w:type="dxa"/>
            <w:tcBorders>
              <w:top w:val="nil"/>
              <w:left w:val="single" w:sz="4" w:space="0" w:color="auto"/>
              <w:bottom w:val="single" w:sz="4" w:space="0" w:color="auto"/>
              <w:right w:val="single" w:sz="4" w:space="0" w:color="auto"/>
            </w:tcBorders>
            <w:shd w:val="clear" w:color="auto" w:fill="auto"/>
            <w:hideMark/>
          </w:tcPr>
          <w:p w14:paraId="04FDD453" w14:textId="77777777" w:rsidR="00412F4A" w:rsidRPr="00412F4A" w:rsidRDefault="00412F4A" w:rsidP="00412F4A">
            <w:pPr>
              <w:rPr>
                <w:rFonts w:ascii="Arial" w:hAnsi="Arial" w:cs="Arial"/>
                <w:sz w:val="16"/>
                <w:szCs w:val="16"/>
              </w:rPr>
            </w:pPr>
            <w:r w:rsidRPr="00412F4A">
              <w:rPr>
                <w:rFonts w:ascii="Arial" w:hAnsi="Arial" w:cs="Arial"/>
                <w:sz w:val="16"/>
                <w:szCs w:val="16"/>
              </w:rPr>
              <w:t>26534</w:t>
            </w:r>
          </w:p>
        </w:tc>
        <w:tc>
          <w:tcPr>
            <w:tcW w:w="5150" w:type="dxa"/>
            <w:tcBorders>
              <w:top w:val="nil"/>
              <w:left w:val="nil"/>
              <w:bottom w:val="single" w:sz="4" w:space="0" w:color="auto"/>
              <w:right w:val="single" w:sz="4" w:space="0" w:color="auto"/>
            </w:tcBorders>
            <w:shd w:val="clear" w:color="auto" w:fill="auto"/>
            <w:hideMark/>
          </w:tcPr>
          <w:p w14:paraId="18C730D9"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Obveze za zajmove po </w:t>
            </w:r>
            <w:proofErr w:type="spellStart"/>
            <w:r w:rsidRPr="00412F4A">
              <w:rPr>
                <w:rFonts w:ascii="Arial" w:hAnsi="Arial" w:cs="Arial"/>
                <w:sz w:val="16"/>
                <w:szCs w:val="16"/>
              </w:rPr>
              <w:t>faktoringu</w:t>
            </w:r>
            <w:proofErr w:type="spellEnd"/>
            <w:r w:rsidRPr="00412F4A">
              <w:rPr>
                <w:rFonts w:ascii="Arial" w:hAnsi="Arial" w:cs="Arial"/>
                <w:sz w:val="16"/>
                <w:szCs w:val="16"/>
              </w:rPr>
              <w:t xml:space="preserve"> od tuzemnih trgovačkih društava izvan javnog sektora</w:t>
            </w:r>
          </w:p>
        </w:tc>
        <w:tc>
          <w:tcPr>
            <w:tcW w:w="567" w:type="dxa"/>
            <w:tcBorders>
              <w:top w:val="nil"/>
              <w:left w:val="nil"/>
              <w:bottom w:val="single" w:sz="4" w:space="0" w:color="auto"/>
              <w:right w:val="single" w:sz="4" w:space="0" w:color="auto"/>
            </w:tcBorders>
            <w:shd w:val="clear" w:color="auto" w:fill="auto"/>
            <w:hideMark/>
          </w:tcPr>
          <w:p w14:paraId="2CA9AD4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982</w:t>
            </w:r>
          </w:p>
        </w:tc>
        <w:tc>
          <w:tcPr>
            <w:tcW w:w="1276" w:type="dxa"/>
            <w:tcBorders>
              <w:top w:val="nil"/>
              <w:left w:val="nil"/>
              <w:bottom w:val="single" w:sz="4" w:space="0" w:color="auto"/>
              <w:right w:val="single" w:sz="4" w:space="0" w:color="auto"/>
            </w:tcBorders>
            <w:shd w:val="clear" w:color="auto" w:fill="auto"/>
            <w:noWrap/>
            <w:hideMark/>
          </w:tcPr>
          <w:p w14:paraId="046867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noWrap/>
            <w:hideMark/>
          </w:tcPr>
          <w:p w14:paraId="346452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auto"/>
              <w:right w:val="single" w:sz="4" w:space="0" w:color="auto"/>
            </w:tcBorders>
            <w:shd w:val="clear" w:color="auto" w:fill="auto"/>
            <w:noWrap/>
            <w:hideMark/>
          </w:tcPr>
          <w:p w14:paraId="07C4EA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8DFE056" w14:textId="77777777" w:rsidTr="007B4149">
        <w:trPr>
          <w:trHeight w:val="240"/>
        </w:trPr>
        <w:tc>
          <w:tcPr>
            <w:tcW w:w="1195" w:type="dxa"/>
            <w:tcBorders>
              <w:top w:val="nil"/>
              <w:left w:val="nil"/>
              <w:bottom w:val="nil"/>
              <w:right w:val="nil"/>
            </w:tcBorders>
            <w:shd w:val="clear" w:color="auto" w:fill="auto"/>
            <w:noWrap/>
            <w:vAlign w:val="center"/>
            <w:hideMark/>
          </w:tcPr>
          <w:p w14:paraId="6D1609F7" w14:textId="77777777" w:rsidR="00412F4A" w:rsidRPr="00412F4A" w:rsidRDefault="00412F4A" w:rsidP="00412F4A">
            <w:pPr>
              <w:jc w:val="right"/>
              <w:rPr>
                <w:rFonts w:ascii="Arial" w:hAnsi="Arial" w:cs="Arial"/>
                <w:sz w:val="16"/>
                <w:szCs w:val="16"/>
              </w:rPr>
            </w:pPr>
          </w:p>
        </w:tc>
        <w:tc>
          <w:tcPr>
            <w:tcW w:w="5150" w:type="dxa"/>
            <w:tcBorders>
              <w:top w:val="nil"/>
              <w:left w:val="nil"/>
              <w:bottom w:val="nil"/>
              <w:right w:val="nil"/>
            </w:tcBorders>
            <w:shd w:val="clear" w:color="auto" w:fill="auto"/>
            <w:noWrap/>
            <w:vAlign w:val="center"/>
            <w:hideMark/>
          </w:tcPr>
          <w:p w14:paraId="01893229" w14:textId="77777777" w:rsidR="00412F4A" w:rsidRPr="00412F4A" w:rsidRDefault="00412F4A" w:rsidP="00412F4A">
            <w:pPr>
              <w:rPr>
                <w:sz w:val="16"/>
                <w:szCs w:val="16"/>
              </w:rPr>
            </w:pPr>
          </w:p>
        </w:tc>
        <w:tc>
          <w:tcPr>
            <w:tcW w:w="567" w:type="dxa"/>
            <w:tcBorders>
              <w:top w:val="nil"/>
              <w:left w:val="nil"/>
              <w:bottom w:val="nil"/>
              <w:right w:val="nil"/>
            </w:tcBorders>
            <w:shd w:val="clear" w:color="auto" w:fill="auto"/>
            <w:noWrap/>
            <w:vAlign w:val="center"/>
            <w:hideMark/>
          </w:tcPr>
          <w:p w14:paraId="0755F1E4" w14:textId="77777777" w:rsidR="00412F4A" w:rsidRPr="00412F4A" w:rsidRDefault="00412F4A" w:rsidP="00412F4A">
            <w:pPr>
              <w:rPr>
                <w:sz w:val="16"/>
                <w:szCs w:val="16"/>
              </w:rPr>
            </w:pPr>
          </w:p>
        </w:tc>
        <w:tc>
          <w:tcPr>
            <w:tcW w:w="1276" w:type="dxa"/>
            <w:tcBorders>
              <w:top w:val="nil"/>
              <w:left w:val="nil"/>
              <w:bottom w:val="nil"/>
              <w:right w:val="nil"/>
            </w:tcBorders>
            <w:shd w:val="clear" w:color="auto" w:fill="auto"/>
            <w:noWrap/>
            <w:vAlign w:val="center"/>
            <w:hideMark/>
          </w:tcPr>
          <w:p w14:paraId="072D64A4" w14:textId="77777777" w:rsidR="00412F4A" w:rsidRPr="00412F4A" w:rsidRDefault="00412F4A" w:rsidP="00412F4A">
            <w:pPr>
              <w:rPr>
                <w:sz w:val="16"/>
                <w:szCs w:val="16"/>
              </w:rPr>
            </w:pPr>
          </w:p>
        </w:tc>
        <w:tc>
          <w:tcPr>
            <w:tcW w:w="1240" w:type="dxa"/>
            <w:tcBorders>
              <w:top w:val="nil"/>
              <w:left w:val="nil"/>
              <w:bottom w:val="nil"/>
              <w:right w:val="nil"/>
            </w:tcBorders>
            <w:shd w:val="clear" w:color="auto" w:fill="auto"/>
            <w:noWrap/>
            <w:vAlign w:val="center"/>
            <w:hideMark/>
          </w:tcPr>
          <w:p w14:paraId="737A9804" w14:textId="77777777" w:rsidR="00412F4A" w:rsidRPr="00412F4A" w:rsidRDefault="00412F4A" w:rsidP="00412F4A">
            <w:pPr>
              <w:rPr>
                <w:sz w:val="16"/>
                <w:szCs w:val="16"/>
              </w:rPr>
            </w:pPr>
          </w:p>
        </w:tc>
        <w:tc>
          <w:tcPr>
            <w:tcW w:w="886" w:type="dxa"/>
            <w:tcBorders>
              <w:top w:val="nil"/>
              <w:left w:val="nil"/>
              <w:bottom w:val="nil"/>
              <w:right w:val="nil"/>
            </w:tcBorders>
            <w:shd w:val="clear" w:color="auto" w:fill="auto"/>
            <w:noWrap/>
            <w:vAlign w:val="center"/>
            <w:hideMark/>
          </w:tcPr>
          <w:p w14:paraId="4126CEFF" w14:textId="77777777" w:rsidR="00412F4A" w:rsidRPr="00412F4A" w:rsidRDefault="00412F4A" w:rsidP="00412F4A">
            <w:pPr>
              <w:rPr>
                <w:sz w:val="16"/>
                <w:szCs w:val="16"/>
              </w:rPr>
            </w:pPr>
          </w:p>
        </w:tc>
      </w:tr>
      <w:tr w:rsidR="00412F4A" w:rsidRPr="00412F4A" w14:paraId="72107D9E" w14:textId="77777777" w:rsidTr="007B4149">
        <w:trPr>
          <w:trHeight w:val="510"/>
        </w:trPr>
        <w:tc>
          <w:tcPr>
            <w:tcW w:w="6345" w:type="dxa"/>
            <w:gridSpan w:val="2"/>
            <w:tcBorders>
              <w:top w:val="nil"/>
              <w:left w:val="nil"/>
              <w:bottom w:val="nil"/>
              <w:right w:val="nil"/>
            </w:tcBorders>
            <w:shd w:val="clear" w:color="auto" w:fill="auto"/>
            <w:noWrap/>
            <w:vAlign w:val="center"/>
            <w:hideMark/>
          </w:tcPr>
          <w:p w14:paraId="0FADF29A" w14:textId="77777777" w:rsidR="00412F4A" w:rsidRPr="00412F4A" w:rsidRDefault="00412F4A" w:rsidP="00412F4A">
            <w:pPr>
              <w:rPr>
                <w:rFonts w:ascii="Arial" w:hAnsi="Arial" w:cs="Arial"/>
                <w:sz w:val="16"/>
                <w:szCs w:val="16"/>
              </w:rPr>
            </w:pPr>
            <w:r w:rsidRPr="00412F4A">
              <w:rPr>
                <w:rFonts w:ascii="Arial" w:hAnsi="Arial" w:cs="Arial"/>
                <w:sz w:val="16"/>
                <w:szCs w:val="16"/>
              </w:rPr>
              <w:t>U ___________________________________ dana _________________ 20____ godine.</w:t>
            </w:r>
          </w:p>
        </w:tc>
        <w:tc>
          <w:tcPr>
            <w:tcW w:w="567" w:type="dxa"/>
            <w:tcBorders>
              <w:top w:val="nil"/>
              <w:left w:val="nil"/>
              <w:bottom w:val="nil"/>
              <w:right w:val="nil"/>
            </w:tcBorders>
            <w:shd w:val="clear" w:color="auto" w:fill="auto"/>
            <w:noWrap/>
            <w:vAlign w:val="center"/>
            <w:hideMark/>
          </w:tcPr>
          <w:p w14:paraId="1F40A9A1" w14:textId="77777777" w:rsidR="00412F4A" w:rsidRPr="00412F4A" w:rsidRDefault="00412F4A" w:rsidP="00412F4A">
            <w:pPr>
              <w:rPr>
                <w:rFonts w:ascii="Arial" w:hAnsi="Arial" w:cs="Arial"/>
                <w:sz w:val="16"/>
                <w:szCs w:val="16"/>
              </w:rPr>
            </w:pPr>
          </w:p>
        </w:tc>
        <w:tc>
          <w:tcPr>
            <w:tcW w:w="2516" w:type="dxa"/>
            <w:gridSpan w:val="2"/>
            <w:tcBorders>
              <w:top w:val="nil"/>
              <w:left w:val="nil"/>
              <w:bottom w:val="nil"/>
              <w:right w:val="nil"/>
            </w:tcBorders>
            <w:shd w:val="clear" w:color="auto" w:fill="auto"/>
            <w:hideMark/>
          </w:tcPr>
          <w:p w14:paraId="0EB85B5C" w14:textId="77777777" w:rsidR="00412F4A" w:rsidRPr="00412F4A" w:rsidRDefault="00412F4A" w:rsidP="00412F4A">
            <w:pPr>
              <w:jc w:val="center"/>
              <w:rPr>
                <w:rFonts w:ascii="Arial" w:hAnsi="Arial" w:cs="Arial"/>
                <w:sz w:val="16"/>
                <w:szCs w:val="16"/>
              </w:rPr>
            </w:pPr>
            <w:proofErr w:type="spellStart"/>
            <w:r w:rsidRPr="00412F4A">
              <w:rPr>
                <w:rFonts w:ascii="Arial" w:hAnsi="Arial" w:cs="Arial"/>
                <w:sz w:val="16"/>
                <w:szCs w:val="16"/>
              </w:rPr>
              <w:t>Odgoovorna</w:t>
            </w:r>
            <w:proofErr w:type="spellEnd"/>
            <w:r w:rsidRPr="00412F4A">
              <w:rPr>
                <w:rFonts w:ascii="Arial" w:hAnsi="Arial" w:cs="Arial"/>
                <w:sz w:val="16"/>
                <w:szCs w:val="16"/>
              </w:rPr>
              <w:t xml:space="preserve"> osoba (potpis)</w:t>
            </w:r>
          </w:p>
        </w:tc>
        <w:tc>
          <w:tcPr>
            <w:tcW w:w="886" w:type="dxa"/>
            <w:tcBorders>
              <w:top w:val="nil"/>
              <w:left w:val="nil"/>
              <w:bottom w:val="nil"/>
              <w:right w:val="nil"/>
            </w:tcBorders>
            <w:shd w:val="clear" w:color="auto" w:fill="auto"/>
            <w:noWrap/>
            <w:vAlign w:val="center"/>
            <w:hideMark/>
          </w:tcPr>
          <w:p w14:paraId="5195920A" w14:textId="77777777" w:rsidR="00412F4A" w:rsidRPr="00412F4A" w:rsidRDefault="00412F4A" w:rsidP="00412F4A">
            <w:pPr>
              <w:jc w:val="center"/>
              <w:rPr>
                <w:rFonts w:ascii="Arial" w:hAnsi="Arial" w:cs="Arial"/>
                <w:sz w:val="16"/>
                <w:szCs w:val="16"/>
              </w:rPr>
            </w:pPr>
          </w:p>
        </w:tc>
      </w:tr>
      <w:tr w:rsidR="00412F4A" w:rsidRPr="00412F4A" w14:paraId="0F532C8B" w14:textId="77777777" w:rsidTr="007B4149">
        <w:trPr>
          <w:trHeight w:val="300"/>
        </w:trPr>
        <w:tc>
          <w:tcPr>
            <w:tcW w:w="6345" w:type="dxa"/>
            <w:gridSpan w:val="2"/>
            <w:tcBorders>
              <w:top w:val="nil"/>
              <w:left w:val="nil"/>
              <w:bottom w:val="nil"/>
              <w:right w:val="nil"/>
            </w:tcBorders>
            <w:shd w:val="clear" w:color="auto" w:fill="auto"/>
            <w:noWrap/>
            <w:vAlign w:val="center"/>
            <w:hideMark/>
          </w:tcPr>
          <w:p w14:paraId="7DB01D7E" w14:textId="77777777" w:rsidR="00412F4A" w:rsidRPr="00412F4A" w:rsidRDefault="00412F4A" w:rsidP="00412F4A">
            <w:pPr>
              <w:rPr>
                <w:rFonts w:ascii="Arial" w:hAnsi="Arial" w:cs="Arial"/>
                <w:sz w:val="16"/>
                <w:szCs w:val="16"/>
              </w:rPr>
            </w:pPr>
            <w:r w:rsidRPr="00412F4A">
              <w:rPr>
                <w:rFonts w:ascii="Arial" w:hAnsi="Arial" w:cs="Arial"/>
                <w:sz w:val="16"/>
                <w:szCs w:val="16"/>
              </w:rPr>
              <w:t>Osoba za kontaktiranje: RUŽICA MATAIĆ PRŠA</w:t>
            </w:r>
          </w:p>
        </w:tc>
        <w:tc>
          <w:tcPr>
            <w:tcW w:w="567" w:type="dxa"/>
            <w:tcBorders>
              <w:top w:val="nil"/>
              <w:left w:val="nil"/>
              <w:bottom w:val="nil"/>
              <w:right w:val="nil"/>
            </w:tcBorders>
            <w:shd w:val="clear" w:color="auto" w:fill="auto"/>
            <w:noWrap/>
            <w:vAlign w:val="center"/>
            <w:hideMark/>
          </w:tcPr>
          <w:p w14:paraId="686857CB" w14:textId="77777777" w:rsidR="00412F4A" w:rsidRPr="00412F4A" w:rsidRDefault="00412F4A" w:rsidP="00412F4A">
            <w:pPr>
              <w:rPr>
                <w:rFonts w:ascii="Arial" w:hAnsi="Arial" w:cs="Arial"/>
                <w:sz w:val="16"/>
                <w:szCs w:val="16"/>
              </w:rPr>
            </w:pPr>
          </w:p>
        </w:tc>
        <w:tc>
          <w:tcPr>
            <w:tcW w:w="1276" w:type="dxa"/>
            <w:tcBorders>
              <w:top w:val="nil"/>
              <w:left w:val="nil"/>
              <w:bottom w:val="single" w:sz="4" w:space="0" w:color="auto"/>
              <w:right w:val="nil"/>
            </w:tcBorders>
            <w:shd w:val="clear" w:color="auto" w:fill="auto"/>
            <w:noWrap/>
            <w:vAlign w:val="center"/>
            <w:hideMark/>
          </w:tcPr>
          <w:p w14:paraId="05FCEBAE" w14:textId="77777777" w:rsidR="00412F4A" w:rsidRPr="00412F4A" w:rsidRDefault="00412F4A" w:rsidP="00412F4A">
            <w:pPr>
              <w:rPr>
                <w:rFonts w:ascii="Arial" w:hAnsi="Arial" w:cs="Arial"/>
                <w:sz w:val="16"/>
                <w:szCs w:val="16"/>
              </w:rPr>
            </w:pPr>
            <w:r w:rsidRPr="00412F4A">
              <w:rPr>
                <w:rFonts w:ascii="Arial" w:hAnsi="Arial" w:cs="Arial"/>
                <w:sz w:val="16"/>
                <w:szCs w:val="16"/>
              </w:rPr>
              <w:t> </w:t>
            </w:r>
          </w:p>
        </w:tc>
        <w:tc>
          <w:tcPr>
            <w:tcW w:w="1240" w:type="dxa"/>
            <w:tcBorders>
              <w:top w:val="nil"/>
              <w:left w:val="nil"/>
              <w:bottom w:val="single" w:sz="4" w:space="0" w:color="auto"/>
              <w:right w:val="nil"/>
            </w:tcBorders>
            <w:shd w:val="clear" w:color="auto" w:fill="auto"/>
            <w:noWrap/>
            <w:vAlign w:val="center"/>
            <w:hideMark/>
          </w:tcPr>
          <w:p w14:paraId="52EA1906" w14:textId="77777777" w:rsidR="00412F4A" w:rsidRPr="00412F4A" w:rsidRDefault="00412F4A" w:rsidP="00412F4A">
            <w:pPr>
              <w:rPr>
                <w:rFonts w:ascii="Arial" w:hAnsi="Arial" w:cs="Arial"/>
                <w:sz w:val="16"/>
                <w:szCs w:val="16"/>
              </w:rPr>
            </w:pPr>
            <w:r w:rsidRPr="00412F4A">
              <w:rPr>
                <w:rFonts w:ascii="Arial" w:hAnsi="Arial" w:cs="Arial"/>
                <w:sz w:val="16"/>
                <w:szCs w:val="16"/>
              </w:rPr>
              <w:t> </w:t>
            </w:r>
          </w:p>
        </w:tc>
        <w:tc>
          <w:tcPr>
            <w:tcW w:w="886" w:type="dxa"/>
            <w:tcBorders>
              <w:top w:val="nil"/>
              <w:left w:val="nil"/>
              <w:bottom w:val="nil"/>
              <w:right w:val="nil"/>
            </w:tcBorders>
            <w:shd w:val="clear" w:color="auto" w:fill="auto"/>
            <w:noWrap/>
            <w:vAlign w:val="center"/>
            <w:hideMark/>
          </w:tcPr>
          <w:p w14:paraId="79CED876" w14:textId="77777777" w:rsidR="00412F4A" w:rsidRPr="00412F4A" w:rsidRDefault="00412F4A" w:rsidP="00412F4A">
            <w:pPr>
              <w:rPr>
                <w:rFonts w:ascii="Arial" w:hAnsi="Arial" w:cs="Arial"/>
                <w:sz w:val="16"/>
                <w:szCs w:val="16"/>
              </w:rPr>
            </w:pPr>
          </w:p>
        </w:tc>
      </w:tr>
      <w:tr w:rsidR="00412F4A" w:rsidRPr="00412F4A" w14:paraId="77F54447" w14:textId="77777777" w:rsidTr="007B4149">
        <w:trPr>
          <w:trHeight w:val="300"/>
        </w:trPr>
        <w:tc>
          <w:tcPr>
            <w:tcW w:w="6345" w:type="dxa"/>
            <w:gridSpan w:val="2"/>
            <w:tcBorders>
              <w:top w:val="nil"/>
              <w:left w:val="nil"/>
              <w:bottom w:val="nil"/>
              <w:right w:val="nil"/>
            </w:tcBorders>
            <w:shd w:val="clear" w:color="auto" w:fill="auto"/>
            <w:noWrap/>
            <w:vAlign w:val="center"/>
            <w:hideMark/>
          </w:tcPr>
          <w:p w14:paraId="04E085C6" w14:textId="77777777" w:rsidR="00412F4A" w:rsidRPr="00412F4A" w:rsidRDefault="00412F4A" w:rsidP="00412F4A">
            <w:pPr>
              <w:rPr>
                <w:rFonts w:ascii="Arial" w:hAnsi="Arial" w:cs="Arial"/>
                <w:sz w:val="16"/>
                <w:szCs w:val="16"/>
              </w:rPr>
            </w:pPr>
            <w:r w:rsidRPr="00412F4A">
              <w:rPr>
                <w:rFonts w:ascii="Arial" w:hAnsi="Arial" w:cs="Arial"/>
                <w:sz w:val="16"/>
                <w:szCs w:val="16"/>
              </w:rPr>
              <w:t>Telefon za kontakt: 01/3714-656</w:t>
            </w:r>
          </w:p>
        </w:tc>
        <w:tc>
          <w:tcPr>
            <w:tcW w:w="567" w:type="dxa"/>
            <w:tcBorders>
              <w:top w:val="nil"/>
              <w:left w:val="nil"/>
              <w:bottom w:val="nil"/>
              <w:right w:val="nil"/>
            </w:tcBorders>
            <w:shd w:val="clear" w:color="auto" w:fill="auto"/>
            <w:noWrap/>
            <w:vAlign w:val="center"/>
            <w:hideMark/>
          </w:tcPr>
          <w:p w14:paraId="3478B607" w14:textId="77777777" w:rsidR="00412F4A" w:rsidRPr="00412F4A" w:rsidRDefault="00412F4A" w:rsidP="00412F4A">
            <w:pPr>
              <w:rPr>
                <w:rFonts w:ascii="Arial" w:hAnsi="Arial" w:cs="Arial"/>
                <w:sz w:val="16"/>
                <w:szCs w:val="16"/>
              </w:rPr>
            </w:pPr>
          </w:p>
        </w:tc>
        <w:tc>
          <w:tcPr>
            <w:tcW w:w="1276" w:type="dxa"/>
            <w:tcBorders>
              <w:top w:val="nil"/>
              <w:left w:val="nil"/>
              <w:bottom w:val="nil"/>
              <w:right w:val="nil"/>
            </w:tcBorders>
            <w:shd w:val="clear" w:color="auto" w:fill="auto"/>
            <w:noWrap/>
            <w:vAlign w:val="center"/>
            <w:hideMark/>
          </w:tcPr>
          <w:p w14:paraId="15EBEDC2" w14:textId="77777777" w:rsidR="00412F4A" w:rsidRPr="00412F4A" w:rsidRDefault="00412F4A" w:rsidP="00412F4A">
            <w:pPr>
              <w:rPr>
                <w:sz w:val="16"/>
                <w:szCs w:val="16"/>
              </w:rPr>
            </w:pPr>
          </w:p>
        </w:tc>
        <w:tc>
          <w:tcPr>
            <w:tcW w:w="1240" w:type="dxa"/>
            <w:tcBorders>
              <w:top w:val="nil"/>
              <w:left w:val="nil"/>
              <w:bottom w:val="nil"/>
              <w:right w:val="nil"/>
            </w:tcBorders>
            <w:shd w:val="clear" w:color="auto" w:fill="auto"/>
            <w:noWrap/>
            <w:vAlign w:val="center"/>
            <w:hideMark/>
          </w:tcPr>
          <w:p w14:paraId="170CDC55" w14:textId="77777777" w:rsidR="00412F4A" w:rsidRPr="00412F4A" w:rsidRDefault="00412F4A" w:rsidP="00412F4A">
            <w:pPr>
              <w:rPr>
                <w:sz w:val="16"/>
                <w:szCs w:val="16"/>
              </w:rPr>
            </w:pPr>
          </w:p>
        </w:tc>
        <w:tc>
          <w:tcPr>
            <w:tcW w:w="886" w:type="dxa"/>
            <w:tcBorders>
              <w:top w:val="nil"/>
              <w:left w:val="nil"/>
              <w:bottom w:val="nil"/>
              <w:right w:val="nil"/>
            </w:tcBorders>
            <w:shd w:val="clear" w:color="auto" w:fill="auto"/>
            <w:noWrap/>
            <w:vAlign w:val="center"/>
            <w:hideMark/>
          </w:tcPr>
          <w:p w14:paraId="636D6CD6" w14:textId="77777777" w:rsidR="00412F4A" w:rsidRPr="00412F4A" w:rsidRDefault="00412F4A" w:rsidP="00412F4A">
            <w:pPr>
              <w:rPr>
                <w:sz w:val="16"/>
                <w:szCs w:val="16"/>
              </w:rPr>
            </w:pPr>
          </w:p>
        </w:tc>
      </w:tr>
      <w:tr w:rsidR="00412F4A" w:rsidRPr="00412F4A" w14:paraId="0A024853" w14:textId="77777777" w:rsidTr="007B4149">
        <w:trPr>
          <w:trHeight w:val="300"/>
        </w:trPr>
        <w:tc>
          <w:tcPr>
            <w:tcW w:w="6345" w:type="dxa"/>
            <w:gridSpan w:val="2"/>
            <w:tcBorders>
              <w:top w:val="nil"/>
              <w:left w:val="nil"/>
              <w:bottom w:val="nil"/>
              <w:right w:val="nil"/>
            </w:tcBorders>
            <w:shd w:val="clear" w:color="auto" w:fill="auto"/>
            <w:noWrap/>
            <w:vAlign w:val="center"/>
            <w:hideMark/>
          </w:tcPr>
          <w:p w14:paraId="17493F46" w14:textId="77777777" w:rsidR="00412F4A" w:rsidRPr="00412F4A" w:rsidRDefault="00412F4A" w:rsidP="00412F4A">
            <w:pPr>
              <w:rPr>
                <w:rFonts w:ascii="Arial" w:hAnsi="Arial" w:cs="Arial"/>
                <w:sz w:val="16"/>
                <w:szCs w:val="16"/>
              </w:rPr>
            </w:pPr>
            <w:r w:rsidRPr="00412F4A">
              <w:rPr>
                <w:rFonts w:ascii="Arial" w:hAnsi="Arial" w:cs="Arial"/>
                <w:sz w:val="16"/>
                <w:szCs w:val="16"/>
              </w:rPr>
              <w:t>Odgovorna osoba: IVAN MALENICA</w:t>
            </w:r>
          </w:p>
        </w:tc>
        <w:tc>
          <w:tcPr>
            <w:tcW w:w="567" w:type="dxa"/>
            <w:tcBorders>
              <w:top w:val="nil"/>
              <w:left w:val="nil"/>
              <w:bottom w:val="nil"/>
              <w:right w:val="nil"/>
            </w:tcBorders>
            <w:shd w:val="clear" w:color="auto" w:fill="auto"/>
            <w:noWrap/>
            <w:vAlign w:val="center"/>
            <w:hideMark/>
          </w:tcPr>
          <w:p w14:paraId="700D0E0F" w14:textId="77777777" w:rsidR="00412F4A" w:rsidRPr="00412F4A" w:rsidRDefault="00412F4A" w:rsidP="00412F4A">
            <w:pPr>
              <w:rPr>
                <w:rFonts w:ascii="Arial" w:hAnsi="Arial" w:cs="Arial"/>
                <w:sz w:val="16"/>
                <w:szCs w:val="16"/>
              </w:rPr>
            </w:pPr>
          </w:p>
        </w:tc>
        <w:tc>
          <w:tcPr>
            <w:tcW w:w="1276" w:type="dxa"/>
            <w:tcBorders>
              <w:top w:val="nil"/>
              <w:left w:val="nil"/>
              <w:bottom w:val="nil"/>
              <w:right w:val="nil"/>
            </w:tcBorders>
            <w:shd w:val="clear" w:color="auto" w:fill="auto"/>
            <w:noWrap/>
            <w:vAlign w:val="center"/>
            <w:hideMark/>
          </w:tcPr>
          <w:p w14:paraId="3FE1470A" w14:textId="77777777" w:rsidR="00412F4A" w:rsidRPr="00412F4A" w:rsidRDefault="00412F4A" w:rsidP="00412F4A">
            <w:pPr>
              <w:rPr>
                <w:sz w:val="16"/>
                <w:szCs w:val="16"/>
              </w:rPr>
            </w:pPr>
          </w:p>
        </w:tc>
        <w:tc>
          <w:tcPr>
            <w:tcW w:w="1240" w:type="dxa"/>
            <w:tcBorders>
              <w:top w:val="nil"/>
              <w:left w:val="nil"/>
              <w:bottom w:val="nil"/>
              <w:right w:val="nil"/>
            </w:tcBorders>
            <w:shd w:val="clear" w:color="auto" w:fill="auto"/>
            <w:noWrap/>
            <w:vAlign w:val="center"/>
            <w:hideMark/>
          </w:tcPr>
          <w:p w14:paraId="406F328F" w14:textId="77777777" w:rsidR="00412F4A" w:rsidRPr="00412F4A" w:rsidRDefault="00412F4A" w:rsidP="00412F4A">
            <w:pPr>
              <w:rPr>
                <w:sz w:val="16"/>
                <w:szCs w:val="16"/>
              </w:rPr>
            </w:pPr>
          </w:p>
        </w:tc>
        <w:tc>
          <w:tcPr>
            <w:tcW w:w="886" w:type="dxa"/>
            <w:tcBorders>
              <w:top w:val="nil"/>
              <w:left w:val="nil"/>
              <w:bottom w:val="nil"/>
              <w:right w:val="nil"/>
            </w:tcBorders>
            <w:shd w:val="clear" w:color="auto" w:fill="auto"/>
            <w:noWrap/>
            <w:vAlign w:val="center"/>
            <w:hideMark/>
          </w:tcPr>
          <w:p w14:paraId="04F36F52" w14:textId="77777777" w:rsidR="00412F4A" w:rsidRPr="00412F4A" w:rsidRDefault="00412F4A" w:rsidP="00412F4A">
            <w:pPr>
              <w:rPr>
                <w:sz w:val="16"/>
                <w:szCs w:val="16"/>
              </w:rPr>
            </w:pPr>
          </w:p>
        </w:tc>
      </w:tr>
      <w:tr w:rsidR="00412F4A" w:rsidRPr="00412F4A" w14:paraId="5B00C58A" w14:textId="77777777" w:rsidTr="007B4149">
        <w:trPr>
          <w:trHeight w:val="102"/>
        </w:trPr>
        <w:tc>
          <w:tcPr>
            <w:tcW w:w="1195" w:type="dxa"/>
            <w:tcBorders>
              <w:top w:val="nil"/>
              <w:left w:val="nil"/>
              <w:bottom w:val="nil"/>
              <w:right w:val="nil"/>
            </w:tcBorders>
            <w:shd w:val="clear" w:color="auto" w:fill="auto"/>
            <w:noWrap/>
            <w:vAlign w:val="center"/>
            <w:hideMark/>
          </w:tcPr>
          <w:p w14:paraId="149D6016" w14:textId="77777777" w:rsidR="00412F4A" w:rsidRPr="00412F4A" w:rsidRDefault="00412F4A" w:rsidP="00412F4A">
            <w:pPr>
              <w:rPr>
                <w:sz w:val="16"/>
                <w:szCs w:val="16"/>
              </w:rPr>
            </w:pPr>
          </w:p>
        </w:tc>
        <w:tc>
          <w:tcPr>
            <w:tcW w:w="5150" w:type="dxa"/>
            <w:tcBorders>
              <w:top w:val="nil"/>
              <w:left w:val="nil"/>
              <w:bottom w:val="nil"/>
              <w:right w:val="nil"/>
            </w:tcBorders>
            <w:shd w:val="clear" w:color="auto" w:fill="auto"/>
            <w:noWrap/>
            <w:vAlign w:val="center"/>
            <w:hideMark/>
          </w:tcPr>
          <w:p w14:paraId="747BEDDA" w14:textId="77777777" w:rsidR="00412F4A" w:rsidRPr="00412F4A" w:rsidRDefault="00412F4A" w:rsidP="00412F4A">
            <w:pPr>
              <w:rPr>
                <w:sz w:val="16"/>
                <w:szCs w:val="16"/>
              </w:rPr>
            </w:pPr>
          </w:p>
        </w:tc>
        <w:tc>
          <w:tcPr>
            <w:tcW w:w="567" w:type="dxa"/>
            <w:tcBorders>
              <w:top w:val="nil"/>
              <w:left w:val="nil"/>
              <w:bottom w:val="nil"/>
              <w:right w:val="nil"/>
            </w:tcBorders>
            <w:shd w:val="clear" w:color="auto" w:fill="auto"/>
            <w:noWrap/>
            <w:vAlign w:val="center"/>
            <w:hideMark/>
          </w:tcPr>
          <w:p w14:paraId="5160B76F" w14:textId="77777777" w:rsidR="00412F4A" w:rsidRPr="00412F4A" w:rsidRDefault="00412F4A" w:rsidP="00412F4A">
            <w:pPr>
              <w:rPr>
                <w:sz w:val="16"/>
                <w:szCs w:val="16"/>
              </w:rPr>
            </w:pPr>
          </w:p>
        </w:tc>
        <w:tc>
          <w:tcPr>
            <w:tcW w:w="1276" w:type="dxa"/>
            <w:tcBorders>
              <w:top w:val="nil"/>
              <w:left w:val="nil"/>
              <w:bottom w:val="nil"/>
              <w:right w:val="nil"/>
            </w:tcBorders>
            <w:shd w:val="clear" w:color="auto" w:fill="auto"/>
            <w:noWrap/>
            <w:vAlign w:val="center"/>
            <w:hideMark/>
          </w:tcPr>
          <w:p w14:paraId="066A0541" w14:textId="77777777" w:rsidR="00412F4A" w:rsidRPr="00412F4A" w:rsidRDefault="00412F4A" w:rsidP="00412F4A">
            <w:pPr>
              <w:rPr>
                <w:sz w:val="16"/>
                <w:szCs w:val="16"/>
              </w:rPr>
            </w:pPr>
          </w:p>
        </w:tc>
        <w:tc>
          <w:tcPr>
            <w:tcW w:w="1240" w:type="dxa"/>
            <w:tcBorders>
              <w:top w:val="nil"/>
              <w:left w:val="nil"/>
              <w:bottom w:val="nil"/>
              <w:right w:val="nil"/>
            </w:tcBorders>
            <w:shd w:val="clear" w:color="auto" w:fill="auto"/>
            <w:noWrap/>
            <w:vAlign w:val="center"/>
            <w:hideMark/>
          </w:tcPr>
          <w:p w14:paraId="2C583F9E" w14:textId="77777777" w:rsidR="00412F4A" w:rsidRPr="00412F4A" w:rsidRDefault="00412F4A" w:rsidP="00412F4A">
            <w:pPr>
              <w:rPr>
                <w:sz w:val="16"/>
                <w:szCs w:val="16"/>
              </w:rPr>
            </w:pPr>
          </w:p>
        </w:tc>
        <w:tc>
          <w:tcPr>
            <w:tcW w:w="886" w:type="dxa"/>
            <w:tcBorders>
              <w:top w:val="nil"/>
              <w:left w:val="nil"/>
              <w:bottom w:val="nil"/>
              <w:right w:val="nil"/>
            </w:tcBorders>
            <w:shd w:val="clear" w:color="auto" w:fill="auto"/>
            <w:noWrap/>
            <w:vAlign w:val="center"/>
            <w:hideMark/>
          </w:tcPr>
          <w:p w14:paraId="508D624B" w14:textId="77777777" w:rsidR="00412F4A" w:rsidRPr="00412F4A" w:rsidRDefault="00412F4A" w:rsidP="00412F4A">
            <w:pPr>
              <w:rPr>
                <w:sz w:val="16"/>
                <w:szCs w:val="16"/>
              </w:rPr>
            </w:pPr>
          </w:p>
        </w:tc>
      </w:tr>
    </w:tbl>
    <w:p w14:paraId="47A7275C" w14:textId="77777777" w:rsidR="00412F4A" w:rsidRPr="00412F4A" w:rsidRDefault="00412F4A" w:rsidP="00412F4A">
      <w:pPr>
        <w:sectPr w:rsidR="00412F4A" w:rsidRPr="00412F4A" w:rsidSect="00417008">
          <w:pgSz w:w="11906" w:h="16838"/>
          <w:pgMar w:top="1418" w:right="1418" w:bottom="1134" w:left="1418" w:header="709" w:footer="709" w:gutter="0"/>
          <w:cols w:space="720"/>
          <w:docGrid w:linePitch="326"/>
        </w:sectPr>
      </w:pPr>
    </w:p>
    <w:p w14:paraId="729DC14C" w14:textId="77777777" w:rsidR="00412F4A" w:rsidRPr="00412F4A" w:rsidRDefault="00412F4A" w:rsidP="00412F4A">
      <w:bookmarkStart w:id="20" w:name="_heading=h.26in1rg" w:colFirst="0" w:colLast="0"/>
      <w:bookmarkStart w:id="21" w:name="_heading=h.1ksv4uv" w:colFirst="0" w:colLast="0"/>
      <w:bookmarkEnd w:id="20"/>
      <w:bookmarkEnd w:id="21"/>
    </w:p>
    <w:tbl>
      <w:tblPr>
        <w:tblW w:w="10314" w:type="dxa"/>
        <w:tblInd w:w="-108" w:type="dxa"/>
        <w:tblLook w:val="04A0" w:firstRow="1" w:lastRow="0" w:firstColumn="1" w:lastColumn="0" w:noHBand="0" w:noVBand="1"/>
      </w:tblPr>
      <w:tblGrid>
        <w:gridCol w:w="1195"/>
        <w:gridCol w:w="5150"/>
        <w:gridCol w:w="567"/>
        <w:gridCol w:w="1276"/>
        <w:gridCol w:w="1240"/>
        <w:gridCol w:w="886"/>
      </w:tblGrid>
      <w:tr w:rsidR="00412F4A" w:rsidRPr="00412F4A" w14:paraId="471047B3" w14:textId="77777777" w:rsidTr="007B4149">
        <w:trPr>
          <w:trHeight w:val="799"/>
        </w:trPr>
        <w:tc>
          <w:tcPr>
            <w:tcW w:w="8188" w:type="dxa"/>
            <w:gridSpan w:val="4"/>
            <w:tcBorders>
              <w:top w:val="nil"/>
              <w:left w:val="nil"/>
              <w:bottom w:val="nil"/>
              <w:right w:val="single" w:sz="8" w:space="0" w:color="000000"/>
            </w:tcBorders>
            <w:shd w:val="clear" w:color="auto" w:fill="auto"/>
            <w:vAlign w:val="center"/>
            <w:hideMark/>
          </w:tcPr>
          <w:p w14:paraId="290D6863" w14:textId="77777777" w:rsidR="00412F4A" w:rsidRPr="00412F4A" w:rsidRDefault="00412F4A" w:rsidP="00412F4A">
            <w:pPr>
              <w:jc w:val="center"/>
              <w:rPr>
                <w:rFonts w:ascii="Arial" w:hAnsi="Arial" w:cs="Arial"/>
                <w:b/>
                <w:bCs/>
                <w:color w:val="003366"/>
                <w:sz w:val="16"/>
                <w:szCs w:val="16"/>
              </w:rPr>
            </w:pPr>
            <w:bookmarkStart w:id="22" w:name="RANGE!A2:F1004"/>
            <w:r w:rsidRPr="00412F4A">
              <w:rPr>
                <w:rFonts w:ascii="Arial" w:hAnsi="Arial" w:cs="Arial"/>
                <w:b/>
                <w:bCs/>
                <w:color w:val="003366"/>
                <w:sz w:val="16"/>
                <w:szCs w:val="16"/>
              </w:rPr>
              <w:t>IZVJEŠTAJ O PRIHODIMA I RASHODIMA, PRIMICIMA I IZDACIMA</w:t>
            </w:r>
            <w:bookmarkEnd w:id="22"/>
          </w:p>
        </w:tc>
        <w:tc>
          <w:tcPr>
            <w:tcW w:w="2126" w:type="dxa"/>
            <w:gridSpan w:val="2"/>
            <w:tcBorders>
              <w:top w:val="single" w:sz="8" w:space="0" w:color="auto"/>
              <w:left w:val="nil"/>
              <w:bottom w:val="single" w:sz="8" w:space="0" w:color="auto"/>
              <w:right w:val="single" w:sz="8" w:space="0" w:color="000000"/>
            </w:tcBorders>
            <w:shd w:val="clear" w:color="000000" w:fill="969696"/>
            <w:vAlign w:val="center"/>
            <w:hideMark/>
          </w:tcPr>
          <w:p w14:paraId="026A6779" w14:textId="77777777" w:rsidR="00412F4A" w:rsidRPr="00412F4A" w:rsidRDefault="00412F4A" w:rsidP="00412F4A">
            <w:pPr>
              <w:jc w:val="center"/>
              <w:rPr>
                <w:rFonts w:ascii="Arial" w:hAnsi="Arial" w:cs="Arial"/>
                <w:b/>
                <w:bCs/>
                <w:color w:val="FFFFFF"/>
                <w:sz w:val="16"/>
                <w:szCs w:val="16"/>
              </w:rPr>
            </w:pPr>
            <w:r w:rsidRPr="00412F4A">
              <w:rPr>
                <w:rFonts w:ascii="Arial" w:hAnsi="Arial" w:cs="Arial"/>
                <w:b/>
                <w:bCs/>
                <w:color w:val="FFFFFF"/>
                <w:sz w:val="16"/>
                <w:szCs w:val="16"/>
              </w:rPr>
              <w:t>Obrazac PR-RAS</w:t>
            </w:r>
            <w:r w:rsidRPr="00412F4A">
              <w:rPr>
                <w:rFonts w:ascii="Arial" w:hAnsi="Arial" w:cs="Arial"/>
                <w:b/>
                <w:bCs/>
                <w:color w:val="FFFFFF"/>
                <w:sz w:val="16"/>
                <w:szCs w:val="16"/>
              </w:rPr>
              <w:br/>
              <w:t>VP 151</w:t>
            </w:r>
          </w:p>
        </w:tc>
      </w:tr>
      <w:tr w:rsidR="00412F4A" w:rsidRPr="00412F4A" w14:paraId="1D48298C" w14:textId="77777777" w:rsidTr="007B4149">
        <w:trPr>
          <w:trHeight w:val="600"/>
        </w:trPr>
        <w:tc>
          <w:tcPr>
            <w:tcW w:w="8188" w:type="dxa"/>
            <w:gridSpan w:val="4"/>
            <w:tcBorders>
              <w:top w:val="nil"/>
              <w:left w:val="nil"/>
              <w:bottom w:val="nil"/>
              <w:right w:val="nil"/>
            </w:tcBorders>
            <w:shd w:val="clear" w:color="auto" w:fill="auto"/>
            <w:vAlign w:val="center"/>
            <w:hideMark/>
          </w:tcPr>
          <w:p w14:paraId="569B8774" w14:textId="77777777" w:rsidR="00412F4A" w:rsidRPr="00412F4A" w:rsidRDefault="00412F4A" w:rsidP="00412F4A">
            <w:pPr>
              <w:jc w:val="center"/>
              <w:rPr>
                <w:rFonts w:ascii="Arial" w:hAnsi="Arial" w:cs="Arial"/>
                <w:b/>
                <w:bCs/>
                <w:color w:val="003366"/>
                <w:sz w:val="16"/>
                <w:szCs w:val="16"/>
              </w:rPr>
            </w:pPr>
            <w:r w:rsidRPr="00412F4A">
              <w:rPr>
                <w:rFonts w:ascii="Arial" w:hAnsi="Arial" w:cs="Arial"/>
                <w:b/>
                <w:bCs/>
                <w:color w:val="003366"/>
                <w:sz w:val="16"/>
                <w:szCs w:val="16"/>
              </w:rPr>
              <w:t>za razdoblje 1. siječanj 2021. do 31. prosinac 2021.</w:t>
            </w:r>
          </w:p>
        </w:tc>
        <w:tc>
          <w:tcPr>
            <w:tcW w:w="1240" w:type="dxa"/>
            <w:tcBorders>
              <w:top w:val="nil"/>
              <w:left w:val="nil"/>
              <w:bottom w:val="nil"/>
              <w:right w:val="nil"/>
            </w:tcBorders>
            <w:shd w:val="clear" w:color="auto" w:fill="auto"/>
            <w:noWrap/>
            <w:hideMark/>
          </w:tcPr>
          <w:p w14:paraId="27A84D6D" w14:textId="77777777" w:rsidR="00412F4A" w:rsidRPr="00412F4A" w:rsidRDefault="00412F4A" w:rsidP="00412F4A">
            <w:pPr>
              <w:jc w:val="center"/>
              <w:rPr>
                <w:rFonts w:ascii="Arial" w:hAnsi="Arial" w:cs="Arial"/>
                <w:b/>
                <w:bCs/>
                <w:color w:val="003366"/>
                <w:sz w:val="16"/>
                <w:szCs w:val="16"/>
              </w:rPr>
            </w:pPr>
          </w:p>
        </w:tc>
        <w:tc>
          <w:tcPr>
            <w:tcW w:w="886" w:type="dxa"/>
            <w:tcBorders>
              <w:top w:val="nil"/>
              <w:left w:val="nil"/>
              <w:bottom w:val="nil"/>
              <w:right w:val="nil"/>
            </w:tcBorders>
            <w:shd w:val="clear" w:color="auto" w:fill="auto"/>
            <w:noWrap/>
            <w:hideMark/>
          </w:tcPr>
          <w:p w14:paraId="7EAF11BB" w14:textId="77777777" w:rsidR="00412F4A" w:rsidRPr="00412F4A" w:rsidRDefault="00412F4A" w:rsidP="00412F4A">
            <w:pPr>
              <w:jc w:val="center"/>
              <w:rPr>
                <w:sz w:val="16"/>
                <w:szCs w:val="16"/>
              </w:rPr>
            </w:pPr>
          </w:p>
        </w:tc>
      </w:tr>
      <w:tr w:rsidR="00412F4A" w:rsidRPr="00412F4A" w14:paraId="059F83FD" w14:textId="77777777" w:rsidTr="007B4149">
        <w:trPr>
          <w:trHeight w:val="255"/>
        </w:trPr>
        <w:tc>
          <w:tcPr>
            <w:tcW w:w="1195" w:type="dxa"/>
            <w:tcBorders>
              <w:top w:val="nil"/>
              <w:left w:val="nil"/>
              <w:bottom w:val="nil"/>
              <w:right w:val="nil"/>
            </w:tcBorders>
            <w:shd w:val="clear" w:color="auto" w:fill="auto"/>
            <w:noWrap/>
            <w:hideMark/>
          </w:tcPr>
          <w:p w14:paraId="746EA803" w14:textId="77777777" w:rsidR="00412F4A" w:rsidRPr="00412F4A" w:rsidRDefault="00412F4A" w:rsidP="00412F4A">
            <w:pPr>
              <w:rPr>
                <w:rFonts w:ascii="Arial" w:hAnsi="Arial" w:cs="Arial"/>
                <w:b/>
                <w:bCs/>
                <w:sz w:val="16"/>
                <w:szCs w:val="16"/>
              </w:rPr>
            </w:pPr>
            <w:r w:rsidRPr="00412F4A">
              <w:rPr>
                <w:rFonts w:ascii="Arial" w:hAnsi="Arial" w:cs="Arial"/>
                <w:b/>
                <w:bCs/>
                <w:sz w:val="16"/>
                <w:szCs w:val="16"/>
              </w:rPr>
              <w:t>Obveznik:</w:t>
            </w:r>
          </w:p>
        </w:tc>
        <w:tc>
          <w:tcPr>
            <w:tcW w:w="6993" w:type="dxa"/>
            <w:gridSpan w:val="3"/>
            <w:tcBorders>
              <w:top w:val="nil"/>
              <w:left w:val="nil"/>
              <w:bottom w:val="nil"/>
              <w:right w:val="nil"/>
            </w:tcBorders>
            <w:shd w:val="clear" w:color="auto" w:fill="auto"/>
            <w:noWrap/>
            <w:hideMark/>
          </w:tcPr>
          <w:p w14:paraId="54307838" w14:textId="77777777" w:rsidR="00412F4A" w:rsidRPr="00412F4A" w:rsidRDefault="00412F4A" w:rsidP="00412F4A">
            <w:pPr>
              <w:rPr>
                <w:rFonts w:ascii="Arial" w:hAnsi="Arial" w:cs="Arial"/>
                <w:b/>
                <w:bCs/>
                <w:color w:val="0000FF"/>
                <w:sz w:val="16"/>
                <w:szCs w:val="16"/>
              </w:rPr>
            </w:pPr>
            <w:r w:rsidRPr="00412F4A">
              <w:rPr>
                <w:rFonts w:ascii="Arial" w:hAnsi="Arial" w:cs="Arial"/>
                <w:b/>
                <w:bCs/>
                <w:color w:val="0000FF"/>
                <w:sz w:val="16"/>
                <w:szCs w:val="16"/>
              </w:rPr>
              <w:t>RKP: 51441</w:t>
            </w:r>
          </w:p>
        </w:tc>
        <w:tc>
          <w:tcPr>
            <w:tcW w:w="2126" w:type="dxa"/>
            <w:gridSpan w:val="2"/>
            <w:tcBorders>
              <w:top w:val="single" w:sz="4" w:space="0" w:color="auto"/>
              <w:left w:val="single" w:sz="4" w:space="0" w:color="auto"/>
              <w:bottom w:val="single" w:sz="4" w:space="0" w:color="auto"/>
              <w:right w:val="single" w:sz="4" w:space="0" w:color="000000"/>
            </w:tcBorders>
            <w:shd w:val="clear" w:color="000000" w:fill="003366"/>
            <w:noWrap/>
            <w:vAlign w:val="center"/>
            <w:hideMark/>
          </w:tcPr>
          <w:p w14:paraId="6280E35E" w14:textId="77777777" w:rsidR="00412F4A" w:rsidRPr="00412F4A" w:rsidRDefault="00412F4A" w:rsidP="00412F4A">
            <w:pPr>
              <w:jc w:val="center"/>
              <w:rPr>
                <w:rFonts w:ascii="Arial" w:hAnsi="Arial" w:cs="Arial"/>
                <w:b/>
                <w:bCs/>
                <w:color w:val="FFFFFF"/>
                <w:sz w:val="16"/>
                <w:szCs w:val="16"/>
              </w:rPr>
            </w:pPr>
            <w:r w:rsidRPr="00412F4A">
              <w:rPr>
                <w:rFonts w:ascii="Arial" w:hAnsi="Arial" w:cs="Arial"/>
                <w:b/>
                <w:bCs/>
                <w:color w:val="FFFFFF"/>
                <w:sz w:val="16"/>
                <w:szCs w:val="16"/>
              </w:rPr>
              <w:t>58.977.601.748,44</w:t>
            </w:r>
          </w:p>
        </w:tc>
      </w:tr>
      <w:tr w:rsidR="00412F4A" w:rsidRPr="00412F4A" w14:paraId="752CC21F" w14:textId="77777777" w:rsidTr="007B4149">
        <w:trPr>
          <w:trHeight w:val="255"/>
        </w:trPr>
        <w:tc>
          <w:tcPr>
            <w:tcW w:w="1195" w:type="dxa"/>
            <w:tcBorders>
              <w:top w:val="nil"/>
              <w:left w:val="nil"/>
              <w:bottom w:val="nil"/>
              <w:right w:val="nil"/>
            </w:tcBorders>
            <w:shd w:val="clear" w:color="auto" w:fill="auto"/>
            <w:noWrap/>
            <w:vAlign w:val="center"/>
            <w:hideMark/>
          </w:tcPr>
          <w:p w14:paraId="53973788" w14:textId="77777777" w:rsidR="00412F4A" w:rsidRPr="00412F4A" w:rsidRDefault="00412F4A" w:rsidP="00412F4A">
            <w:pPr>
              <w:jc w:val="center"/>
              <w:rPr>
                <w:rFonts w:ascii="Arial" w:hAnsi="Arial" w:cs="Arial"/>
                <w:b/>
                <w:bCs/>
                <w:color w:val="FFFFFF"/>
                <w:sz w:val="16"/>
                <w:szCs w:val="16"/>
              </w:rPr>
            </w:pPr>
          </w:p>
        </w:tc>
        <w:tc>
          <w:tcPr>
            <w:tcW w:w="6993" w:type="dxa"/>
            <w:gridSpan w:val="3"/>
            <w:tcBorders>
              <w:top w:val="nil"/>
              <w:left w:val="nil"/>
              <w:bottom w:val="nil"/>
              <w:right w:val="nil"/>
            </w:tcBorders>
            <w:shd w:val="clear" w:color="auto" w:fill="auto"/>
            <w:noWrap/>
            <w:hideMark/>
          </w:tcPr>
          <w:p w14:paraId="6B3A4634" w14:textId="77777777" w:rsidR="00412F4A" w:rsidRPr="00412F4A" w:rsidRDefault="00412F4A" w:rsidP="00412F4A">
            <w:pPr>
              <w:rPr>
                <w:rFonts w:ascii="Arial" w:hAnsi="Arial" w:cs="Arial"/>
                <w:b/>
                <w:bCs/>
                <w:color w:val="0000FF"/>
                <w:sz w:val="16"/>
                <w:szCs w:val="16"/>
              </w:rPr>
            </w:pPr>
            <w:r w:rsidRPr="00412F4A">
              <w:rPr>
                <w:rFonts w:ascii="Arial" w:hAnsi="Arial" w:cs="Arial"/>
                <w:b/>
                <w:bCs/>
                <w:color w:val="0000FF"/>
                <w:sz w:val="16"/>
                <w:szCs w:val="16"/>
              </w:rPr>
              <w:t>Naziv: MINISTARSTVO PRAVOSUĐA I UPRAVE</w:t>
            </w:r>
          </w:p>
        </w:tc>
        <w:tc>
          <w:tcPr>
            <w:tcW w:w="2126" w:type="dxa"/>
            <w:gridSpan w:val="2"/>
            <w:tcBorders>
              <w:top w:val="single" w:sz="4" w:space="0" w:color="auto"/>
              <w:left w:val="nil"/>
              <w:bottom w:val="nil"/>
              <w:right w:val="nil"/>
            </w:tcBorders>
            <w:shd w:val="clear" w:color="auto" w:fill="auto"/>
            <w:noWrap/>
            <w:hideMark/>
          </w:tcPr>
          <w:p w14:paraId="35A42503" w14:textId="77777777" w:rsidR="00412F4A" w:rsidRPr="00412F4A" w:rsidRDefault="00412F4A" w:rsidP="00412F4A">
            <w:pPr>
              <w:jc w:val="center"/>
              <w:rPr>
                <w:rFonts w:ascii="Arial" w:hAnsi="Arial" w:cs="Arial"/>
                <w:sz w:val="16"/>
                <w:szCs w:val="16"/>
              </w:rPr>
            </w:pPr>
            <w:r w:rsidRPr="00412F4A">
              <w:rPr>
                <w:rFonts w:ascii="Arial" w:hAnsi="Arial" w:cs="Arial"/>
                <w:sz w:val="16"/>
                <w:szCs w:val="16"/>
              </w:rPr>
              <w:t>Kontrolni broj obrasca</w:t>
            </w:r>
          </w:p>
        </w:tc>
      </w:tr>
      <w:tr w:rsidR="00412F4A" w:rsidRPr="00412F4A" w14:paraId="00502C59" w14:textId="77777777" w:rsidTr="007B4149">
        <w:trPr>
          <w:trHeight w:val="255"/>
        </w:trPr>
        <w:tc>
          <w:tcPr>
            <w:tcW w:w="1195" w:type="dxa"/>
            <w:tcBorders>
              <w:top w:val="nil"/>
              <w:left w:val="nil"/>
              <w:bottom w:val="nil"/>
              <w:right w:val="nil"/>
            </w:tcBorders>
            <w:shd w:val="clear" w:color="auto" w:fill="auto"/>
            <w:noWrap/>
            <w:vAlign w:val="center"/>
            <w:hideMark/>
          </w:tcPr>
          <w:p w14:paraId="51201DE4" w14:textId="77777777" w:rsidR="00412F4A" w:rsidRPr="00412F4A" w:rsidRDefault="00412F4A" w:rsidP="00412F4A">
            <w:pPr>
              <w:jc w:val="center"/>
              <w:rPr>
                <w:rFonts w:ascii="Arial" w:hAnsi="Arial" w:cs="Arial"/>
                <w:sz w:val="16"/>
                <w:szCs w:val="16"/>
              </w:rPr>
            </w:pPr>
          </w:p>
        </w:tc>
        <w:tc>
          <w:tcPr>
            <w:tcW w:w="9119" w:type="dxa"/>
            <w:gridSpan w:val="5"/>
            <w:tcBorders>
              <w:top w:val="nil"/>
              <w:left w:val="nil"/>
              <w:bottom w:val="nil"/>
              <w:right w:val="nil"/>
            </w:tcBorders>
            <w:shd w:val="clear" w:color="auto" w:fill="auto"/>
            <w:noWrap/>
            <w:vAlign w:val="center"/>
            <w:hideMark/>
          </w:tcPr>
          <w:p w14:paraId="58278CC4" w14:textId="77777777" w:rsidR="00412F4A" w:rsidRPr="00412F4A" w:rsidRDefault="00412F4A" w:rsidP="00412F4A">
            <w:pPr>
              <w:rPr>
                <w:rFonts w:ascii="Arial" w:hAnsi="Arial" w:cs="Arial"/>
                <w:b/>
                <w:bCs/>
                <w:color w:val="0000FF"/>
                <w:sz w:val="16"/>
                <w:szCs w:val="16"/>
              </w:rPr>
            </w:pPr>
            <w:r w:rsidRPr="00412F4A">
              <w:rPr>
                <w:rFonts w:ascii="Arial" w:hAnsi="Arial" w:cs="Arial"/>
                <w:b/>
                <w:bCs/>
                <w:color w:val="0000FF"/>
                <w:sz w:val="16"/>
                <w:szCs w:val="16"/>
              </w:rPr>
              <w:t>Razina: 12, Razdjel: 109</w:t>
            </w:r>
          </w:p>
        </w:tc>
      </w:tr>
      <w:tr w:rsidR="00412F4A" w:rsidRPr="00412F4A" w14:paraId="45F4BA43" w14:textId="77777777" w:rsidTr="007B4149">
        <w:trPr>
          <w:trHeight w:val="255"/>
        </w:trPr>
        <w:tc>
          <w:tcPr>
            <w:tcW w:w="1195" w:type="dxa"/>
            <w:tcBorders>
              <w:top w:val="nil"/>
              <w:left w:val="nil"/>
              <w:bottom w:val="nil"/>
              <w:right w:val="nil"/>
            </w:tcBorders>
            <w:shd w:val="clear" w:color="auto" w:fill="auto"/>
            <w:noWrap/>
            <w:vAlign w:val="center"/>
            <w:hideMark/>
          </w:tcPr>
          <w:p w14:paraId="1EC21073" w14:textId="77777777" w:rsidR="00412F4A" w:rsidRPr="00412F4A" w:rsidRDefault="00412F4A" w:rsidP="00412F4A">
            <w:pPr>
              <w:rPr>
                <w:rFonts w:ascii="Arial" w:hAnsi="Arial" w:cs="Arial"/>
                <w:b/>
                <w:bCs/>
                <w:color w:val="0000FF"/>
                <w:sz w:val="16"/>
                <w:szCs w:val="16"/>
              </w:rPr>
            </w:pPr>
          </w:p>
        </w:tc>
        <w:tc>
          <w:tcPr>
            <w:tcW w:w="9119" w:type="dxa"/>
            <w:gridSpan w:val="5"/>
            <w:tcBorders>
              <w:top w:val="nil"/>
              <w:left w:val="nil"/>
              <w:bottom w:val="nil"/>
              <w:right w:val="nil"/>
            </w:tcBorders>
            <w:shd w:val="clear" w:color="auto" w:fill="auto"/>
            <w:noWrap/>
            <w:vAlign w:val="center"/>
            <w:hideMark/>
          </w:tcPr>
          <w:p w14:paraId="15FDD583" w14:textId="77777777" w:rsidR="00412F4A" w:rsidRPr="00412F4A" w:rsidRDefault="00412F4A" w:rsidP="00412F4A">
            <w:pPr>
              <w:rPr>
                <w:rFonts w:ascii="Arial" w:hAnsi="Arial" w:cs="Arial"/>
                <w:b/>
                <w:bCs/>
                <w:color w:val="0000FF"/>
                <w:sz w:val="16"/>
                <w:szCs w:val="16"/>
              </w:rPr>
            </w:pPr>
            <w:r w:rsidRPr="00412F4A">
              <w:rPr>
                <w:rFonts w:ascii="Arial" w:hAnsi="Arial" w:cs="Arial"/>
                <w:b/>
                <w:bCs/>
                <w:color w:val="0000FF"/>
                <w:sz w:val="16"/>
                <w:szCs w:val="16"/>
              </w:rPr>
              <w:t>Djelatnost: 8411 Opće djelatnosti javne uprave</w:t>
            </w:r>
          </w:p>
        </w:tc>
      </w:tr>
      <w:tr w:rsidR="00412F4A" w:rsidRPr="00412F4A" w14:paraId="36669963" w14:textId="77777777" w:rsidTr="007B4149">
        <w:trPr>
          <w:trHeight w:val="255"/>
        </w:trPr>
        <w:tc>
          <w:tcPr>
            <w:tcW w:w="1195" w:type="dxa"/>
            <w:tcBorders>
              <w:top w:val="nil"/>
              <w:left w:val="nil"/>
              <w:bottom w:val="single" w:sz="4" w:space="0" w:color="000000"/>
              <w:right w:val="nil"/>
            </w:tcBorders>
            <w:shd w:val="clear" w:color="auto" w:fill="auto"/>
            <w:noWrap/>
            <w:vAlign w:val="center"/>
            <w:hideMark/>
          </w:tcPr>
          <w:p w14:paraId="589A749B" w14:textId="77777777" w:rsidR="00412F4A" w:rsidRPr="00412F4A" w:rsidRDefault="00412F4A" w:rsidP="00412F4A">
            <w:pPr>
              <w:jc w:val="center"/>
              <w:rPr>
                <w:rFonts w:ascii="Arial" w:hAnsi="Arial" w:cs="Arial"/>
                <w:sz w:val="16"/>
                <w:szCs w:val="16"/>
              </w:rPr>
            </w:pPr>
            <w:r w:rsidRPr="00412F4A">
              <w:rPr>
                <w:rFonts w:ascii="Arial" w:hAnsi="Arial" w:cs="Arial"/>
                <w:sz w:val="16"/>
                <w:szCs w:val="16"/>
              </w:rPr>
              <w:t> </w:t>
            </w:r>
          </w:p>
        </w:tc>
        <w:tc>
          <w:tcPr>
            <w:tcW w:w="5150" w:type="dxa"/>
            <w:tcBorders>
              <w:top w:val="nil"/>
              <w:left w:val="nil"/>
              <w:bottom w:val="single" w:sz="4" w:space="0" w:color="000000"/>
              <w:right w:val="nil"/>
            </w:tcBorders>
            <w:shd w:val="clear" w:color="auto" w:fill="auto"/>
            <w:noWrap/>
            <w:vAlign w:val="center"/>
            <w:hideMark/>
          </w:tcPr>
          <w:p w14:paraId="38783719" w14:textId="77777777" w:rsidR="00412F4A" w:rsidRPr="00412F4A" w:rsidRDefault="00412F4A" w:rsidP="00412F4A">
            <w:pPr>
              <w:jc w:val="center"/>
              <w:rPr>
                <w:rFonts w:ascii="Arial" w:hAnsi="Arial" w:cs="Arial"/>
                <w:sz w:val="16"/>
                <w:szCs w:val="16"/>
              </w:rPr>
            </w:pPr>
            <w:r w:rsidRPr="00412F4A">
              <w:rPr>
                <w:rFonts w:ascii="Arial" w:hAnsi="Arial" w:cs="Arial"/>
                <w:sz w:val="16"/>
                <w:szCs w:val="16"/>
              </w:rPr>
              <w:t> </w:t>
            </w:r>
          </w:p>
        </w:tc>
        <w:tc>
          <w:tcPr>
            <w:tcW w:w="567" w:type="dxa"/>
            <w:tcBorders>
              <w:top w:val="nil"/>
              <w:left w:val="nil"/>
              <w:bottom w:val="nil"/>
              <w:right w:val="nil"/>
            </w:tcBorders>
            <w:shd w:val="clear" w:color="auto" w:fill="auto"/>
            <w:noWrap/>
            <w:vAlign w:val="center"/>
            <w:hideMark/>
          </w:tcPr>
          <w:p w14:paraId="76E69D49" w14:textId="77777777" w:rsidR="00412F4A" w:rsidRPr="00412F4A" w:rsidRDefault="00412F4A" w:rsidP="00412F4A">
            <w:pPr>
              <w:jc w:val="center"/>
              <w:rPr>
                <w:rFonts w:ascii="Arial" w:hAnsi="Arial" w:cs="Arial"/>
                <w:sz w:val="16"/>
                <w:szCs w:val="16"/>
              </w:rPr>
            </w:pPr>
          </w:p>
        </w:tc>
        <w:tc>
          <w:tcPr>
            <w:tcW w:w="1276" w:type="dxa"/>
            <w:tcBorders>
              <w:top w:val="nil"/>
              <w:left w:val="nil"/>
              <w:bottom w:val="nil"/>
              <w:right w:val="nil"/>
            </w:tcBorders>
            <w:shd w:val="clear" w:color="auto" w:fill="auto"/>
            <w:noWrap/>
            <w:vAlign w:val="center"/>
            <w:hideMark/>
          </w:tcPr>
          <w:p w14:paraId="082CE63F" w14:textId="77777777" w:rsidR="00412F4A" w:rsidRPr="00412F4A" w:rsidRDefault="00412F4A" w:rsidP="00412F4A">
            <w:pPr>
              <w:jc w:val="center"/>
              <w:rPr>
                <w:sz w:val="16"/>
                <w:szCs w:val="16"/>
              </w:rPr>
            </w:pPr>
          </w:p>
        </w:tc>
        <w:tc>
          <w:tcPr>
            <w:tcW w:w="1240" w:type="dxa"/>
            <w:tcBorders>
              <w:top w:val="nil"/>
              <w:left w:val="nil"/>
              <w:bottom w:val="nil"/>
              <w:right w:val="nil"/>
            </w:tcBorders>
            <w:shd w:val="clear" w:color="auto" w:fill="auto"/>
            <w:noWrap/>
            <w:vAlign w:val="center"/>
            <w:hideMark/>
          </w:tcPr>
          <w:p w14:paraId="3D89A194" w14:textId="77777777" w:rsidR="00412F4A" w:rsidRPr="00412F4A" w:rsidRDefault="00412F4A" w:rsidP="00412F4A">
            <w:pPr>
              <w:rPr>
                <w:sz w:val="16"/>
                <w:szCs w:val="16"/>
              </w:rPr>
            </w:pPr>
          </w:p>
        </w:tc>
        <w:tc>
          <w:tcPr>
            <w:tcW w:w="886" w:type="dxa"/>
            <w:tcBorders>
              <w:top w:val="nil"/>
              <w:left w:val="nil"/>
              <w:bottom w:val="nil"/>
              <w:right w:val="nil"/>
            </w:tcBorders>
            <w:shd w:val="clear" w:color="auto" w:fill="auto"/>
            <w:noWrap/>
            <w:vAlign w:val="center"/>
            <w:hideMark/>
          </w:tcPr>
          <w:p w14:paraId="6408886D" w14:textId="77777777" w:rsidR="00412F4A" w:rsidRPr="00412F4A" w:rsidRDefault="00412F4A" w:rsidP="00412F4A">
            <w:pPr>
              <w:jc w:val="right"/>
              <w:rPr>
                <w:rFonts w:ascii="Arial" w:hAnsi="Arial" w:cs="Arial"/>
                <w:b/>
                <w:bCs/>
                <w:color w:val="969696"/>
                <w:sz w:val="16"/>
                <w:szCs w:val="16"/>
              </w:rPr>
            </w:pPr>
            <w:r w:rsidRPr="00412F4A">
              <w:rPr>
                <w:rFonts w:ascii="Arial" w:hAnsi="Arial" w:cs="Arial"/>
                <w:b/>
                <w:bCs/>
                <w:color w:val="969696"/>
                <w:sz w:val="16"/>
                <w:szCs w:val="16"/>
              </w:rPr>
              <w:t>iznosi u kunama, bez lipa</w:t>
            </w:r>
          </w:p>
        </w:tc>
      </w:tr>
      <w:tr w:rsidR="00412F4A" w:rsidRPr="00412F4A" w14:paraId="2EF4237C" w14:textId="77777777" w:rsidTr="007B4149">
        <w:trPr>
          <w:trHeight w:val="780"/>
        </w:trPr>
        <w:tc>
          <w:tcPr>
            <w:tcW w:w="1195" w:type="dxa"/>
            <w:tcBorders>
              <w:top w:val="nil"/>
              <w:left w:val="single" w:sz="4" w:space="0" w:color="000000"/>
              <w:bottom w:val="nil"/>
              <w:right w:val="single" w:sz="4" w:space="0" w:color="000080"/>
            </w:tcBorders>
            <w:shd w:val="pct25" w:color="C0C0C0" w:fill="auto"/>
            <w:vAlign w:val="center"/>
            <w:hideMark/>
          </w:tcPr>
          <w:p w14:paraId="1917320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 xml:space="preserve">Račun iz </w:t>
            </w:r>
            <w:proofErr w:type="spellStart"/>
            <w:r w:rsidRPr="00412F4A">
              <w:rPr>
                <w:rFonts w:ascii="Arial" w:hAnsi="Arial" w:cs="Arial"/>
                <w:b/>
                <w:bCs/>
                <w:sz w:val="16"/>
                <w:szCs w:val="16"/>
              </w:rPr>
              <w:t>rač</w:t>
            </w:r>
            <w:proofErr w:type="spellEnd"/>
            <w:r w:rsidRPr="00412F4A">
              <w:rPr>
                <w:rFonts w:ascii="Arial" w:hAnsi="Arial" w:cs="Arial"/>
                <w:b/>
                <w:bCs/>
                <w:sz w:val="16"/>
                <w:szCs w:val="16"/>
              </w:rPr>
              <w:t>. plana</w:t>
            </w:r>
          </w:p>
        </w:tc>
        <w:tc>
          <w:tcPr>
            <w:tcW w:w="5150" w:type="dxa"/>
            <w:tcBorders>
              <w:top w:val="nil"/>
              <w:left w:val="nil"/>
              <w:bottom w:val="nil"/>
              <w:right w:val="single" w:sz="4" w:space="0" w:color="000080"/>
            </w:tcBorders>
            <w:shd w:val="pct25" w:color="C0C0C0" w:fill="auto"/>
            <w:noWrap/>
            <w:vAlign w:val="center"/>
            <w:hideMark/>
          </w:tcPr>
          <w:p w14:paraId="29E5E4F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Naziv stavke</w:t>
            </w:r>
          </w:p>
        </w:tc>
        <w:tc>
          <w:tcPr>
            <w:tcW w:w="567" w:type="dxa"/>
            <w:tcBorders>
              <w:top w:val="single" w:sz="4" w:space="0" w:color="000000"/>
              <w:left w:val="nil"/>
              <w:bottom w:val="nil"/>
              <w:right w:val="single" w:sz="4" w:space="0" w:color="000080"/>
            </w:tcBorders>
            <w:shd w:val="pct25" w:color="C0C0C0" w:fill="auto"/>
            <w:noWrap/>
            <w:vAlign w:val="center"/>
            <w:hideMark/>
          </w:tcPr>
          <w:p w14:paraId="738DD60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AOP</w:t>
            </w:r>
          </w:p>
        </w:tc>
        <w:tc>
          <w:tcPr>
            <w:tcW w:w="1276" w:type="dxa"/>
            <w:tcBorders>
              <w:top w:val="single" w:sz="4" w:space="0" w:color="000000"/>
              <w:left w:val="nil"/>
              <w:bottom w:val="nil"/>
              <w:right w:val="single" w:sz="4" w:space="0" w:color="000080"/>
            </w:tcBorders>
            <w:shd w:val="pct25" w:color="C0C0C0" w:fill="auto"/>
            <w:vAlign w:val="center"/>
            <w:hideMark/>
          </w:tcPr>
          <w:p w14:paraId="2359E0B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 xml:space="preserve">Ostvareno u izvještajnom razdoblju </w:t>
            </w:r>
            <w:proofErr w:type="spellStart"/>
            <w:r w:rsidRPr="00412F4A">
              <w:rPr>
                <w:rFonts w:ascii="Arial" w:hAnsi="Arial" w:cs="Arial"/>
                <w:b/>
                <w:bCs/>
                <w:sz w:val="16"/>
                <w:szCs w:val="16"/>
              </w:rPr>
              <w:t>preth</w:t>
            </w:r>
            <w:proofErr w:type="spellEnd"/>
            <w:r w:rsidRPr="00412F4A">
              <w:rPr>
                <w:rFonts w:ascii="Arial" w:hAnsi="Arial" w:cs="Arial"/>
                <w:b/>
                <w:bCs/>
                <w:sz w:val="16"/>
                <w:szCs w:val="16"/>
              </w:rPr>
              <w:t>. godine</w:t>
            </w:r>
          </w:p>
        </w:tc>
        <w:tc>
          <w:tcPr>
            <w:tcW w:w="1240" w:type="dxa"/>
            <w:tcBorders>
              <w:top w:val="single" w:sz="4" w:space="0" w:color="000000"/>
              <w:left w:val="nil"/>
              <w:bottom w:val="nil"/>
              <w:right w:val="single" w:sz="4" w:space="0" w:color="000080"/>
            </w:tcBorders>
            <w:shd w:val="pct25" w:color="C0C0C0" w:fill="auto"/>
            <w:vAlign w:val="center"/>
            <w:hideMark/>
          </w:tcPr>
          <w:p w14:paraId="4A0F335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 xml:space="preserve">Ostvareno u izvještajnom razdoblju </w:t>
            </w:r>
            <w:r w:rsidRPr="00412F4A">
              <w:rPr>
                <w:rFonts w:ascii="Arial" w:hAnsi="Arial" w:cs="Arial"/>
                <w:b/>
                <w:bCs/>
                <w:sz w:val="16"/>
                <w:szCs w:val="16"/>
              </w:rPr>
              <w:br/>
              <w:t>tekuće godine</w:t>
            </w:r>
          </w:p>
        </w:tc>
        <w:tc>
          <w:tcPr>
            <w:tcW w:w="886" w:type="dxa"/>
            <w:tcBorders>
              <w:top w:val="single" w:sz="4" w:space="0" w:color="000000"/>
              <w:left w:val="nil"/>
              <w:bottom w:val="single" w:sz="4" w:space="0" w:color="000000"/>
              <w:right w:val="single" w:sz="4" w:space="0" w:color="000000"/>
            </w:tcBorders>
            <w:shd w:val="pct25" w:color="C0C0C0" w:fill="auto"/>
            <w:vAlign w:val="center"/>
            <w:hideMark/>
          </w:tcPr>
          <w:p w14:paraId="4431361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Indeks</w:t>
            </w:r>
            <w:r w:rsidRPr="00412F4A">
              <w:rPr>
                <w:rFonts w:ascii="Arial" w:hAnsi="Arial" w:cs="Arial"/>
                <w:b/>
                <w:bCs/>
                <w:sz w:val="16"/>
                <w:szCs w:val="16"/>
              </w:rPr>
              <w:br/>
              <w:t>(5/4)</w:t>
            </w:r>
          </w:p>
        </w:tc>
      </w:tr>
      <w:tr w:rsidR="00412F4A" w:rsidRPr="00412F4A" w14:paraId="4CE97170" w14:textId="77777777" w:rsidTr="007B4149">
        <w:trPr>
          <w:trHeight w:val="240"/>
        </w:trPr>
        <w:tc>
          <w:tcPr>
            <w:tcW w:w="1195" w:type="dxa"/>
            <w:tcBorders>
              <w:top w:val="single" w:sz="4" w:space="0" w:color="auto"/>
              <w:left w:val="single" w:sz="4" w:space="0" w:color="000000"/>
              <w:bottom w:val="single" w:sz="4" w:space="0" w:color="auto"/>
              <w:right w:val="single" w:sz="4" w:space="0" w:color="000080"/>
            </w:tcBorders>
            <w:shd w:val="clear" w:color="000000" w:fill="FFFFCC"/>
            <w:vAlign w:val="center"/>
            <w:hideMark/>
          </w:tcPr>
          <w:p w14:paraId="670228CE" w14:textId="77777777" w:rsidR="00412F4A" w:rsidRPr="00412F4A" w:rsidRDefault="00412F4A" w:rsidP="00412F4A">
            <w:pPr>
              <w:jc w:val="center"/>
              <w:rPr>
                <w:rFonts w:ascii="Arial" w:hAnsi="Arial" w:cs="Arial"/>
                <w:b/>
                <w:bCs/>
                <w:color w:val="000080"/>
                <w:sz w:val="16"/>
                <w:szCs w:val="16"/>
              </w:rPr>
            </w:pPr>
            <w:r w:rsidRPr="00412F4A">
              <w:rPr>
                <w:rFonts w:ascii="Arial" w:hAnsi="Arial" w:cs="Arial"/>
                <w:b/>
                <w:bCs/>
                <w:color w:val="000080"/>
                <w:sz w:val="16"/>
                <w:szCs w:val="16"/>
              </w:rPr>
              <w:t>1</w:t>
            </w:r>
          </w:p>
        </w:tc>
        <w:tc>
          <w:tcPr>
            <w:tcW w:w="5150" w:type="dxa"/>
            <w:tcBorders>
              <w:top w:val="single" w:sz="4" w:space="0" w:color="auto"/>
              <w:left w:val="nil"/>
              <w:bottom w:val="single" w:sz="4" w:space="0" w:color="auto"/>
              <w:right w:val="single" w:sz="4" w:space="0" w:color="000080"/>
            </w:tcBorders>
            <w:shd w:val="clear" w:color="000000" w:fill="FFFFCC"/>
            <w:vAlign w:val="center"/>
            <w:hideMark/>
          </w:tcPr>
          <w:p w14:paraId="58E46217" w14:textId="77777777" w:rsidR="00412F4A" w:rsidRPr="00412F4A" w:rsidRDefault="00412F4A" w:rsidP="00412F4A">
            <w:pPr>
              <w:jc w:val="center"/>
              <w:rPr>
                <w:rFonts w:ascii="Arial" w:hAnsi="Arial" w:cs="Arial"/>
                <w:b/>
                <w:bCs/>
                <w:color w:val="000080"/>
                <w:sz w:val="16"/>
                <w:szCs w:val="16"/>
              </w:rPr>
            </w:pPr>
            <w:r w:rsidRPr="00412F4A">
              <w:rPr>
                <w:rFonts w:ascii="Arial" w:hAnsi="Arial" w:cs="Arial"/>
                <w:b/>
                <w:bCs/>
                <w:color w:val="000080"/>
                <w:sz w:val="16"/>
                <w:szCs w:val="16"/>
              </w:rPr>
              <w:t>2</w:t>
            </w:r>
          </w:p>
        </w:tc>
        <w:tc>
          <w:tcPr>
            <w:tcW w:w="567" w:type="dxa"/>
            <w:tcBorders>
              <w:top w:val="single" w:sz="4" w:space="0" w:color="auto"/>
              <w:left w:val="nil"/>
              <w:bottom w:val="single" w:sz="4" w:space="0" w:color="auto"/>
              <w:right w:val="single" w:sz="4" w:space="0" w:color="000080"/>
            </w:tcBorders>
            <w:shd w:val="clear" w:color="000000" w:fill="FFFFCC"/>
            <w:vAlign w:val="center"/>
            <w:hideMark/>
          </w:tcPr>
          <w:p w14:paraId="4C9404D7" w14:textId="77777777" w:rsidR="00412F4A" w:rsidRPr="00412F4A" w:rsidRDefault="00412F4A" w:rsidP="00412F4A">
            <w:pPr>
              <w:jc w:val="center"/>
              <w:rPr>
                <w:rFonts w:ascii="Arial" w:hAnsi="Arial" w:cs="Arial"/>
                <w:b/>
                <w:bCs/>
                <w:color w:val="000080"/>
                <w:sz w:val="16"/>
                <w:szCs w:val="16"/>
              </w:rPr>
            </w:pPr>
            <w:r w:rsidRPr="00412F4A">
              <w:rPr>
                <w:rFonts w:ascii="Arial" w:hAnsi="Arial" w:cs="Arial"/>
                <w:b/>
                <w:bCs/>
                <w:color w:val="000080"/>
                <w:sz w:val="16"/>
                <w:szCs w:val="16"/>
              </w:rPr>
              <w:t>3</w:t>
            </w:r>
          </w:p>
        </w:tc>
        <w:tc>
          <w:tcPr>
            <w:tcW w:w="1276" w:type="dxa"/>
            <w:tcBorders>
              <w:top w:val="single" w:sz="4" w:space="0" w:color="auto"/>
              <w:left w:val="nil"/>
              <w:bottom w:val="single" w:sz="4" w:space="0" w:color="auto"/>
              <w:right w:val="single" w:sz="4" w:space="0" w:color="000080"/>
            </w:tcBorders>
            <w:shd w:val="clear" w:color="000000" w:fill="FFFFCC"/>
            <w:noWrap/>
            <w:vAlign w:val="center"/>
            <w:hideMark/>
          </w:tcPr>
          <w:p w14:paraId="658A88F1" w14:textId="77777777" w:rsidR="00412F4A" w:rsidRPr="00412F4A" w:rsidRDefault="00412F4A" w:rsidP="00412F4A">
            <w:pPr>
              <w:jc w:val="center"/>
              <w:rPr>
                <w:rFonts w:ascii="Arial" w:hAnsi="Arial" w:cs="Arial"/>
                <w:b/>
                <w:bCs/>
                <w:color w:val="000080"/>
                <w:sz w:val="16"/>
                <w:szCs w:val="16"/>
              </w:rPr>
            </w:pPr>
            <w:r w:rsidRPr="00412F4A">
              <w:rPr>
                <w:rFonts w:ascii="Arial" w:hAnsi="Arial" w:cs="Arial"/>
                <w:b/>
                <w:bCs/>
                <w:color w:val="000080"/>
                <w:sz w:val="16"/>
                <w:szCs w:val="16"/>
              </w:rPr>
              <w:t>4</w:t>
            </w:r>
          </w:p>
        </w:tc>
        <w:tc>
          <w:tcPr>
            <w:tcW w:w="1240" w:type="dxa"/>
            <w:tcBorders>
              <w:top w:val="single" w:sz="4" w:space="0" w:color="auto"/>
              <w:left w:val="nil"/>
              <w:bottom w:val="single" w:sz="4" w:space="0" w:color="auto"/>
              <w:right w:val="single" w:sz="4" w:space="0" w:color="000080"/>
            </w:tcBorders>
            <w:shd w:val="clear" w:color="000000" w:fill="FFFFCC"/>
            <w:noWrap/>
            <w:vAlign w:val="center"/>
            <w:hideMark/>
          </w:tcPr>
          <w:p w14:paraId="0EB4616B" w14:textId="77777777" w:rsidR="00412F4A" w:rsidRPr="00412F4A" w:rsidRDefault="00412F4A" w:rsidP="00412F4A">
            <w:pPr>
              <w:jc w:val="center"/>
              <w:rPr>
                <w:rFonts w:ascii="Arial" w:hAnsi="Arial" w:cs="Arial"/>
                <w:b/>
                <w:bCs/>
                <w:color w:val="000080"/>
                <w:sz w:val="16"/>
                <w:szCs w:val="16"/>
              </w:rPr>
            </w:pPr>
            <w:r w:rsidRPr="00412F4A">
              <w:rPr>
                <w:rFonts w:ascii="Arial" w:hAnsi="Arial" w:cs="Arial"/>
                <w:b/>
                <w:bCs/>
                <w:color w:val="000080"/>
                <w:sz w:val="16"/>
                <w:szCs w:val="16"/>
              </w:rPr>
              <w:t>5</w:t>
            </w:r>
          </w:p>
        </w:tc>
        <w:tc>
          <w:tcPr>
            <w:tcW w:w="886" w:type="dxa"/>
            <w:tcBorders>
              <w:top w:val="nil"/>
              <w:left w:val="nil"/>
              <w:bottom w:val="single" w:sz="4" w:space="0" w:color="auto"/>
              <w:right w:val="single" w:sz="4" w:space="0" w:color="000000"/>
            </w:tcBorders>
            <w:shd w:val="clear" w:color="000000" w:fill="FFFFCC"/>
            <w:noWrap/>
            <w:vAlign w:val="center"/>
            <w:hideMark/>
          </w:tcPr>
          <w:p w14:paraId="3909ED82" w14:textId="77777777" w:rsidR="00412F4A" w:rsidRPr="00412F4A" w:rsidRDefault="00412F4A" w:rsidP="00412F4A">
            <w:pPr>
              <w:jc w:val="center"/>
              <w:rPr>
                <w:rFonts w:ascii="Arial" w:hAnsi="Arial" w:cs="Arial"/>
                <w:b/>
                <w:bCs/>
                <w:color w:val="000080"/>
                <w:sz w:val="16"/>
                <w:szCs w:val="16"/>
              </w:rPr>
            </w:pPr>
            <w:r w:rsidRPr="00412F4A">
              <w:rPr>
                <w:rFonts w:ascii="Arial" w:hAnsi="Arial" w:cs="Arial"/>
                <w:b/>
                <w:bCs/>
                <w:color w:val="000080"/>
                <w:sz w:val="16"/>
                <w:szCs w:val="16"/>
              </w:rPr>
              <w:t>6</w:t>
            </w:r>
          </w:p>
        </w:tc>
      </w:tr>
      <w:tr w:rsidR="00412F4A" w:rsidRPr="00412F4A" w14:paraId="35875EDB" w14:textId="77777777" w:rsidTr="007B4149">
        <w:trPr>
          <w:trHeight w:val="300"/>
        </w:trPr>
        <w:tc>
          <w:tcPr>
            <w:tcW w:w="6345" w:type="dxa"/>
            <w:gridSpan w:val="2"/>
            <w:tcBorders>
              <w:top w:val="single" w:sz="4" w:space="0" w:color="auto"/>
              <w:left w:val="single" w:sz="4" w:space="0" w:color="auto"/>
              <w:bottom w:val="nil"/>
              <w:right w:val="nil"/>
            </w:tcBorders>
            <w:shd w:val="clear" w:color="000000" w:fill="C0C0C0"/>
            <w:vAlign w:val="center"/>
            <w:hideMark/>
          </w:tcPr>
          <w:p w14:paraId="32B1AE07"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Prihodi i rashodi poslovanja</w:t>
            </w:r>
          </w:p>
        </w:tc>
        <w:tc>
          <w:tcPr>
            <w:tcW w:w="567" w:type="dxa"/>
            <w:tcBorders>
              <w:top w:val="nil"/>
              <w:left w:val="nil"/>
              <w:bottom w:val="nil"/>
              <w:right w:val="nil"/>
            </w:tcBorders>
            <w:shd w:val="clear" w:color="000000" w:fill="C0C0C0"/>
            <w:noWrap/>
            <w:vAlign w:val="center"/>
            <w:hideMark/>
          </w:tcPr>
          <w:p w14:paraId="656E224D"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1276" w:type="dxa"/>
            <w:tcBorders>
              <w:top w:val="nil"/>
              <w:left w:val="nil"/>
              <w:bottom w:val="nil"/>
              <w:right w:val="nil"/>
            </w:tcBorders>
            <w:shd w:val="clear" w:color="000000" w:fill="C0C0C0"/>
            <w:noWrap/>
            <w:vAlign w:val="center"/>
            <w:hideMark/>
          </w:tcPr>
          <w:p w14:paraId="4D26C30E"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1240" w:type="dxa"/>
            <w:tcBorders>
              <w:top w:val="nil"/>
              <w:left w:val="nil"/>
              <w:bottom w:val="nil"/>
              <w:right w:val="nil"/>
            </w:tcBorders>
            <w:shd w:val="clear" w:color="000000" w:fill="C0C0C0"/>
            <w:noWrap/>
            <w:vAlign w:val="center"/>
            <w:hideMark/>
          </w:tcPr>
          <w:p w14:paraId="6315DD2E"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886" w:type="dxa"/>
            <w:tcBorders>
              <w:top w:val="nil"/>
              <w:left w:val="nil"/>
              <w:bottom w:val="nil"/>
              <w:right w:val="single" w:sz="4" w:space="0" w:color="auto"/>
            </w:tcBorders>
            <w:shd w:val="clear" w:color="000000" w:fill="C0C0C0"/>
            <w:noWrap/>
            <w:vAlign w:val="center"/>
            <w:hideMark/>
          </w:tcPr>
          <w:p w14:paraId="58D31988"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r>
      <w:tr w:rsidR="00412F4A" w:rsidRPr="00412F4A" w14:paraId="633DEB94" w14:textId="77777777" w:rsidTr="007B4149">
        <w:trPr>
          <w:trHeight w:val="240"/>
        </w:trPr>
        <w:tc>
          <w:tcPr>
            <w:tcW w:w="1195" w:type="dxa"/>
            <w:tcBorders>
              <w:top w:val="single" w:sz="4" w:space="0" w:color="C0C0C0"/>
              <w:left w:val="single" w:sz="4" w:space="0" w:color="auto"/>
              <w:bottom w:val="single" w:sz="4" w:space="0" w:color="C0C0C0"/>
              <w:right w:val="single" w:sz="4" w:space="0" w:color="auto"/>
            </w:tcBorders>
            <w:shd w:val="clear" w:color="auto" w:fill="auto"/>
            <w:hideMark/>
          </w:tcPr>
          <w:p w14:paraId="254ED958" w14:textId="77777777" w:rsidR="00412F4A" w:rsidRPr="00412F4A" w:rsidRDefault="00412F4A" w:rsidP="00412F4A">
            <w:pPr>
              <w:rPr>
                <w:rFonts w:ascii="Arial" w:hAnsi="Arial" w:cs="Arial"/>
                <w:sz w:val="16"/>
                <w:szCs w:val="16"/>
              </w:rPr>
            </w:pPr>
            <w:r w:rsidRPr="00412F4A">
              <w:rPr>
                <w:rFonts w:ascii="Arial" w:hAnsi="Arial" w:cs="Arial"/>
                <w:sz w:val="16"/>
                <w:szCs w:val="16"/>
              </w:rPr>
              <w:t>6</w:t>
            </w:r>
          </w:p>
        </w:tc>
        <w:tc>
          <w:tcPr>
            <w:tcW w:w="5150" w:type="dxa"/>
            <w:tcBorders>
              <w:top w:val="single" w:sz="4" w:space="0" w:color="C0C0C0"/>
              <w:left w:val="nil"/>
              <w:bottom w:val="single" w:sz="4" w:space="0" w:color="C0C0C0"/>
              <w:right w:val="single" w:sz="4" w:space="0" w:color="auto"/>
            </w:tcBorders>
            <w:shd w:val="clear" w:color="auto" w:fill="auto"/>
            <w:hideMark/>
          </w:tcPr>
          <w:p w14:paraId="5CF4BA04"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PRIHODI POSLOVANJA (AOP 002+039+045+077+101+119+128+134) </w:t>
            </w:r>
          </w:p>
        </w:tc>
        <w:tc>
          <w:tcPr>
            <w:tcW w:w="567" w:type="dxa"/>
            <w:tcBorders>
              <w:top w:val="single" w:sz="4" w:space="0" w:color="C0C0C0"/>
              <w:left w:val="nil"/>
              <w:bottom w:val="single" w:sz="4" w:space="0" w:color="C0C0C0"/>
              <w:right w:val="single" w:sz="4" w:space="0" w:color="auto"/>
            </w:tcBorders>
            <w:shd w:val="clear" w:color="auto" w:fill="auto"/>
            <w:hideMark/>
          </w:tcPr>
          <w:p w14:paraId="33911C5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001</w:t>
            </w:r>
          </w:p>
        </w:tc>
        <w:tc>
          <w:tcPr>
            <w:tcW w:w="1276" w:type="dxa"/>
            <w:tcBorders>
              <w:top w:val="single" w:sz="4" w:space="0" w:color="C0C0C0"/>
              <w:left w:val="nil"/>
              <w:bottom w:val="single" w:sz="4" w:space="0" w:color="C0C0C0"/>
              <w:right w:val="single" w:sz="4" w:space="0" w:color="auto"/>
            </w:tcBorders>
            <w:shd w:val="clear" w:color="auto" w:fill="auto"/>
            <w:noWrap/>
            <w:hideMark/>
          </w:tcPr>
          <w:p w14:paraId="60FA381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2.724.674.919</w:t>
            </w:r>
          </w:p>
        </w:tc>
        <w:tc>
          <w:tcPr>
            <w:tcW w:w="1240" w:type="dxa"/>
            <w:tcBorders>
              <w:top w:val="single" w:sz="4" w:space="0" w:color="C0C0C0"/>
              <w:left w:val="nil"/>
              <w:bottom w:val="single" w:sz="4" w:space="0" w:color="C0C0C0"/>
              <w:right w:val="single" w:sz="4" w:space="0" w:color="auto"/>
            </w:tcBorders>
            <w:shd w:val="clear" w:color="auto" w:fill="auto"/>
            <w:noWrap/>
            <w:hideMark/>
          </w:tcPr>
          <w:p w14:paraId="7A467A1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3.293.947.588</w:t>
            </w:r>
          </w:p>
        </w:tc>
        <w:tc>
          <w:tcPr>
            <w:tcW w:w="886" w:type="dxa"/>
            <w:tcBorders>
              <w:top w:val="single" w:sz="4" w:space="0" w:color="C0C0C0"/>
              <w:left w:val="nil"/>
              <w:bottom w:val="single" w:sz="4" w:space="0" w:color="C0C0C0"/>
              <w:right w:val="single" w:sz="4" w:space="0" w:color="auto"/>
            </w:tcBorders>
            <w:shd w:val="clear" w:color="auto" w:fill="auto"/>
            <w:noWrap/>
            <w:hideMark/>
          </w:tcPr>
          <w:p w14:paraId="7CC66C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120,9</w:t>
            </w:r>
          </w:p>
        </w:tc>
      </w:tr>
      <w:tr w:rsidR="00412F4A" w:rsidRPr="00412F4A" w14:paraId="6C50EDE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9836EB2" w14:textId="77777777" w:rsidR="00412F4A" w:rsidRPr="00412F4A" w:rsidRDefault="00412F4A" w:rsidP="00412F4A">
            <w:pPr>
              <w:rPr>
                <w:rFonts w:ascii="Arial" w:hAnsi="Arial" w:cs="Arial"/>
                <w:sz w:val="16"/>
                <w:szCs w:val="16"/>
              </w:rPr>
            </w:pPr>
            <w:r w:rsidRPr="00412F4A">
              <w:rPr>
                <w:rFonts w:ascii="Arial" w:hAnsi="Arial" w:cs="Arial"/>
                <w:sz w:val="16"/>
                <w:szCs w:val="16"/>
              </w:rPr>
              <w:t>61</w:t>
            </w:r>
          </w:p>
        </w:tc>
        <w:tc>
          <w:tcPr>
            <w:tcW w:w="5150" w:type="dxa"/>
            <w:tcBorders>
              <w:top w:val="nil"/>
              <w:left w:val="nil"/>
              <w:bottom w:val="single" w:sz="4" w:space="0" w:color="C0C0C0"/>
              <w:right w:val="single" w:sz="4" w:space="0" w:color="auto"/>
            </w:tcBorders>
            <w:shd w:val="clear" w:color="auto" w:fill="auto"/>
            <w:hideMark/>
          </w:tcPr>
          <w:p w14:paraId="223A8C04"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poreza (AOP 003+012+018+024+032+035)</w:t>
            </w:r>
          </w:p>
        </w:tc>
        <w:tc>
          <w:tcPr>
            <w:tcW w:w="567" w:type="dxa"/>
            <w:tcBorders>
              <w:top w:val="nil"/>
              <w:left w:val="nil"/>
              <w:bottom w:val="single" w:sz="4" w:space="0" w:color="C0C0C0"/>
              <w:right w:val="single" w:sz="4" w:space="0" w:color="auto"/>
            </w:tcBorders>
            <w:shd w:val="clear" w:color="auto" w:fill="auto"/>
            <w:hideMark/>
          </w:tcPr>
          <w:p w14:paraId="3B1A37C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002</w:t>
            </w:r>
          </w:p>
        </w:tc>
        <w:tc>
          <w:tcPr>
            <w:tcW w:w="1276" w:type="dxa"/>
            <w:tcBorders>
              <w:top w:val="nil"/>
              <w:left w:val="nil"/>
              <w:bottom w:val="single" w:sz="4" w:space="0" w:color="C0C0C0"/>
              <w:right w:val="single" w:sz="4" w:space="0" w:color="auto"/>
            </w:tcBorders>
            <w:shd w:val="clear" w:color="auto" w:fill="auto"/>
            <w:noWrap/>
            <w:hideMark/>
          </w:tcPr>
          <w:p w14:paraId="77DA2A8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3.480.032</w:t>
            </w:r>
          </w:p>
        </w:tc>
        <w:tc>
          <w:tcPr>
            <w:tcW w:w="1240" w:type="dxa"/>
            <w:tcBorders>
              <w:top w:val="nil"/>
              <w:left w:val="nil"/>
              <w:bottom w:val="single" w:sz="4" w:space="0" w:color="C0C0C0"/>
              <w:right w:val="single" w:sz="4" w:space="0" w:color="auto"/>
            </w:tcBorders>
            <w:shd w:val="clear" w:color="auto" w:fill="auto"/>
            <w:noWrap/>
            <w:hideMark/>
          </w:tcPr>
          <w:p w14:paraId="079E4C1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4.259.970</w:t>
            </w:r>
          </w:p>
        </w:tc>
        <w:tc>
          <w:tcPr>
            <w:tcW w:w="886" w:type="dxa"/>
            <w:tcBorders>
              <w:top w:val="nil"/>
              <w:left w:val="nil"/>
              <w:bottom w:val="single" w:sz="4" w:space="0" w:color="C0C0C0"/>
              <w:right w:val="single" w:sz="4" w:space="0" w:color="auto"/>
            </w:tcBorders>
            <w:shd w:val="clear" w:color="auto" w:fill="auto"/>
            <w:noWrap/>
            <w:hideMark/>
          </w:tcPr>
          <w:p w14:paraId="5EDA00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122,4</w:t>
            </w:r>
          </w:p>
        </w:tc>
      </w:tr>
      <w:tr w:rsidR="00412F4A" w:rsidRPr="00412F4A" w14:paraId="5CFBECA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7C4CAB4" w14:textId="77777777" w:rsidR="00412F4A" w:rsidRPr="00412F4A" w:rsidRDefault="00412F4A" w:rsidP="00412F4A">
            <w:pPr>
              <w:rPr>
                <w:rFonts w:ascii="Arial" w:hAnsi="Arial" w:cs="Arial"/>
                <w:sz w:val="16"/>
                <w:szCs w:val="16"/>
              </w:rPr>
            </w:pPr>
            <w:r w:rsidRPr="00412F4A">
              <w:rPr>
                <w:rFonts w:ascii="Arial" w:hAnsi="Arial" w:cs="Arial"/>
                <w:sz w:val="16"/>
                <w:szCs w:val="16"/>
              </w:rPr>
              <w:t>611</w:t>
            </w:r>
          </w:p>
        </w:tc>
        <w:tc>
          <w:tcPr>
            <w:tcW w:w="5150" w:type="dxa"/>
            <w:tcBorders>
              <w:top w:val="nil"/>
              <w:left w:val="nil"/>
              <w:bottom w:val="single" w:sz="4" w:space="0" w:color="C0C0C0"/>
              <w:right w:val="single" w:sz="4" w:space="0" w:color="auto"/>
            </w:tcBorders>
            <w:shd w:val="clear" w:color="auto" w:fill="auto"/>
            <w:hideMark/>
          </w:tcPr>
          <w:p w14:paraId="53A15659" w14:textId="77777777" w:rsidR="00412F4A" w:rsidRPr="00412F4A" w:rsidRDefault="00412F4A" w:rsidP="00412F4A">
            <w:pPr>
              <w:rPr>
                <w:rFonts w:ascii="Arial" w:hAnsi="Arial" w:cs="Arial"/>
                <w:sz w:val="16"/>
                <w:szCs w:val="16"/>
              </w:rPr>
            </w:pPr>
            <w:r w:rsidRPr="00412F4A">
              <w:rPr>
                <w:rFonts w:ascii="Arial" w:hAnsi="Arial" w:cs="Arial"/>
                <w:sz w:val="16"/>
                <w:szCs w:val="16"/>
              </w:rPr>
              <w:t>Porez i prirez na dohodak (AOP 004 do 009 - 010 - 011)</w:t>
            </w:r>
          </w:p>
        </w:tc>
        <w:tc>
          <w:tcPr>
            <w:tcW w:w="567" w:type="dxa"/>
            <w:tcBorders>
              <w:top w:val="nil"/>
              <w:left w:val="nil"/>
              <w:bottom w:val="single" w:sz="4" w:space="0" w:color="C0C0C0"/>
              <w:right w:val="single" w:sz="4" w:space="0" w:color="auto"/>
            </w:tcBorders>
            <w:shd w:val="clear" w:color="auto" w:fill="auto"/>
            <w:hideMark/>
          </w:tcPr>
          <w:p w14:paraId="6F7A710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003</w:t>
            </w:r>
          </w:p>
        </w:tc>
        <w:tc>
          <w:tcPr>
            <w:tcW w:w="1276" w:type="dxa"/>
            <w:tcBorders>
              <w:top w:val="nil"/>
              <w:left w:val="nil"/>
              <w:bottom w:val="single" w:sz="4" w:space="0" w:color="C0C0C0"/>
              <w:right w:val="single" w:sz="4" w:space="0" w:color="auto"/>
            </w:tcBorders>
            <w:shd w:val="clear" w:color="auto" w:fill="auto"/>
            <w:noWrap/>
            <w:hideMark/>
          </w:tcPr>
          <w:p w14:paraId="474E9AB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D93414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53BAA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6F2D5C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7B2322F" w14:textId="77777777" w:rsidR="00412F4A" w:rsidRPr="00412F4A" w:rsidRDefault="00412F4A" w:rsidP="00412F4A">
            <w:pPr>
              <w:rPr>
                <w:rFonts w:ascii="Arial" w:hAnsi="Arial" w:cs="Arial"/>
                <w:sz w:val="16"/>
                <w:szCs w:val="16"/>
              </w:rPr>
            </w:pPr>
            <w:r w:rsidRPr="00412F4A">
              <w:rPr>
                <w:rFonts w:ascii="Arial" w:hAnsi="Arial" w:cs="Arial"/>
                <w:sz w:val="16"/>
                <w:szCs w:val="16"/>
              </w:rPr>
              <w:t>6111</w:t>
            </w:r>
          </w:p>
        </w:tc>
        <w:tc>
          <w:tcPr>
            <w:tcW w:w="5150" w:type="dxa"/>
            <w:tcBorders>
              <w:top w:val="nil"/>
              <w:left w:val="nil"/>
              <w:bottom w:val="single" w:sz="4" w:space="0" w:color="C0C0C0"/>
              <w:right w:val="single" w:sz="4" w:space="0" w:color="auto"/>
            </w:tcBorders>
            <w:shd w:val="clear" w:color="auto" w:fill="auto"/>
            <w:hideMark/>
          </w:tcPr>
          <w:p w14:paraId="1A3C106A" w14:textId="77777777" w:rsidR="00412F4A" w:rsidRPr="00412F4A" w:rsidRDefault="00412F4A" w:rsidP="00412F4A">
            <w:pPr>
              <w:rPr>
                <w:rFonts w:ascii="Arial" w:hAnsi="Arial" w:cs="Arial"/>
                <w:sz w:val="16"/>
                <w:szCs w:val="16"/>
              </w:rPr>
            </w:pPr>
            <w:r w:rsidRPr="00412F4A">
              <w:rPr>
                <w:rFonts w:ascii="Arial" w:hAnsi="Arial" w:cs="Arial"/>
                <w:sz w:val="16"/>
                <w:szCs w:val="16"/>
              </w:rPr>
              <w:t>Porez i prirez na dohodak od nesamostalnog rada</w:t>
            </w:r>
          </w:p>
        </w:tc>
        <w:tc>
          <w:tcPr>
            <w:tcW w:w="567" w:type="dxa"/>
            <w:tcBorders>
              <w:top w:val="nil"/>
              <w:left w:val="nil"/>
              <w:bottom w:val="single" w:sz="4" w:space="0" w:color="C0C0C0"/>
              <w:right w:val="single" w:sz="4" w:space="0" w:color="auto"/>
            </w:tcBorders>
            <w:shd w:val="clear" w:color="auto" w:fill="auto"/>
            <w:hideMark/>
          </w:tcPr>
          <w:p w14:paraId="0D4E761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004</w:t>
            </w:r>
          </w:p>
        </w:tc>
        <w:tc>
          <w:tcPr>
            <w:tcW w:w="1276" w:type="dxa"/>
            <w:tcBorders>
              <w:top w:val="nil"/>
              <w:left w:val="nil"/>
              <w:bottom w:val="single" w:sz="4" w:space="0" w:color="C0C0C0"/>
              <w:right w:val="single" w:sz="4" w:space="0" w:color="auto"/>
            </w:tcBorders>
            <w:shd w:val="clear" w:color="auto" w:fill="auto"/>
            <w:noWrap/>
            <w:hideMark/>
          </w:tcPr>
          <w:p w14:paraId="16154A6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9D49A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C2D75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4DE533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CFFA056" w14:textId="77777777" w:rsidR="00412F4A" w:rsidRPr="00412F4A" w:rsidRDefault="00412F4A" w:rsidP="00412F4A">
            <w:pPr>
              <w:rPr>
                <w:rFonts w:ascii="Arial" w:hAnsi="Arial" w:cs="Arial"/>
                <w:sz w:val="16"/>
                <w:szCs w:val="16"/>
              </w:rPr>
            </w:pPr>
            <w:r w:rsidRPr="00412F4A">
              <w:rPr>
                <w:rFonts w:ascii="Arial" w:hAnsi="Arial" w:cs="Arial"/>
                <w:sz w:val="16"/>
                <w:szCs w:val="16"/>
              </w:rPr>
              <w:t>6112</w:t>
            </w:r>
          </w:p>
        </w:tc>
        <w:tc>
          <w:tcPr>
            <w:tcW w:w="5150" w:type="dxa"/>
            <w:tcBorders>
              <w:top w:val="nil"/>
              <w:left w:val="nil"/>
              <w:bottom w:val="single" w:sz="4" w:space="0" w:color="C0C0C0"/>
              <w:right w:val="single" w:sz="4" w:space="0" w:color="auto"/>
            </w:tcBorders>
            <w:shd w:val="clear" w:color="auto" w:fill="auto"/>
            <w:hideMark/>
          </w:tcPr>
          <w:p w14:paraId="55B6DEE1" w14:textId="77777777" w:rsidR="00412F4A" w:rsidRPr="00412F4A" w:rsidRDefault="00412F4A" w:rsidP="00412F4A">
            <w:pPr>
              <w:rPr>
                <w:rFonts w:ascii="Arial" w:hAnsi="Arial" w:cs="Arial"/>
                <w:sz w:val="16"/>
                <w:szCs w:val="16"/>
              </w:rPr>
            </w:pPr>
            <w:r w:rsidRPr="00412F4A">
              <w:rPr>
                <w:rFonts w:ascii="Arial" w:hAnsi="Arial" w:cs="Arial"/>
                <w:sz w:val="16"/>
                <w:szCs w:val="16"/>
              </w:rPr>
              <w:t>Porez i prirez na dohodak od samostalnih djelatnosti</w:t>
            </w:r>
          </w:p>
        </w:tc>
        <w:tc>
          <w:tcPr>
            <w:tcW w:w="567" w:type="dxa"/>
            <w:tcBorders>
              <w:top w:val="nil"/>
              <w:left w:val="nil"/>
              <w:bottom w:val="single" w:sz="4" w:space="0" w:color="C0C0C0"/>
              <w:right w:val="single" w:sz="4" w:space="0" w:color="auto"/>
            </w:tcBorders>
            <w:shd w:val="clear" w:color="auto" w:fill="auto"/>
            <w:hideMark/>
          </w:tcPr>
          <w:p w14:paraId="63913D3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005</w:t>
            </w:r>
          </w:p>
        </w:tc>
        <w:tc>
          <w:tcPr>
            <w:tcW w:w="1276" w:type="dxa"/>
            <w:tcBorders>
              <w:top w:val="nil"/>
              <w:left w:val="nil"/>
              <w:bottom w:val="single" w:sz="4" w:space="0" w:color="C0C0C0"/>
              <w:right w:val="single" w:sz="4" w:space="0" w:color="auto"/>
            </w:tcBorders>
            <w:shd w:val="clear" w:color="auto" w:fill="auto"/>
            <w:noWrap/>
            <w:hideMark/>
          </w:tcPr>
          <w:p w14:paraId="55E590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2EE79E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1C670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F1C8AB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02AB327" w14:textId="77777777" w:rsidR="00412F4A" w:rsidRPr="00412F4A" w:rsidRDefault="00412F4A" w:rsidP="00412F4A">
            <w:pPr>
              <w:rPr>
                <w:rFonts w:ascii="Arial" w:hAnsi="Arial" w:cs="Arial"/>
                <w:sz w:val="16"/>
                <w:szCs w:val="16"/>
              </w:rPr>
            </w:pPr>
            <w:r w:rsidRPr="00412F4A">
              <w:rPr>
                <w:rFonts w:ascii="Arial" w:hAnsi="Arial" w:cs="Arial"/>
                <w:sz w:val="16"/>
                <w:szCs w:val="16"/>
              </w:rPr>
              <w:t>6113</w:t>
            </w:r>
          </w:p>
        </w:tc>
        <w:tc>
          <w:tcPr>
            <w:tcW w:w="5150" w:type="dxa"/>
            <w:tcBorders>
              <w:top w:val="nil"/>
              <w:left w:val="nil"/>
              <w:bottom w:val="single" w:sz="4" w:space="0" w:color="C0C0C0"/>
              <w:right w:val="single" w:sz="4" w:space="0" w:color="auto"/>
            </w:tcBorders>
            <w:shd w:val="clear" w:color="auto" w:fill="auto"/>
            <w:hideMark/>
          </w:tcPr>
          <w:p w14:paraId="4127C106" w14:textId="77777777" w:rsidR="00412F4A" w:rsidRPr="00412F4A" w:rsidRDefault="00412F4A" w:rsidP="00412F4A">
            <w:pPr>
              <w:rPr>
                <w:rFonts w:ascii="Arial" w:hAnsi="Arial" w:cs="Arial"/>
                <w:sz w:val="16"/>
                <w:szCs w:val="16"/>
              </w:rPr>
            </w:pPr>
            <w:r w:rsidRPr="00412F4A">
              <w:rPr>
                <w:rFonts w:ascii="Arial" w:hAnsi="Arial" w:cs="Arial"/>
                <w:sz w:val="16"/>
                <w:szCs w:val="16"/>
              </w:rPr>
              <w:t>Porez i prirez na dohodak od imovine i imovinskih prava</w:t>
            </w:r>
          </w:p>
        </w:tc>
        <w:tc>
          <w:tcPr>
            <w:tcW w:w="567" w:type="dxa"/>
            <w:tcBorders>
              <w:top w:val="nil"/>
              <w:left w:val="nil"/>
              <w:bottom w:val="single" w:sz="4" w:space="0" w:color="C0C0C0"/>
              <w:right w:val="single" w:sz="4" w:space="0" w:color="auto"/>
            </w:tcBorders>
            <w:shd w:val="clear" w:color="auto" w:fill="auto"/>
            <w:hideMark/>
          </w:tcPr>
          <w:p w14:paraId="2D24E59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006</w:t>
            </w:r>
          </w:p>
        </w:tc>
        <w:tc>
          <w:tcPr>
            <w:tcW w:w="1276" w:type="dxa"/>
            <w:tcBorders>
              <w:top w:val="nil"/>
              <w:left w:val="nil"/>
              <w:bottom w:val="single" w:sz="4" w:space="0" w:color="C0C0C0"/>
              <w:right w:val="single" w:sz="4" w:space="0" w:color="auto"/>
            </w:tcBorders>
            <w:shd w:val="clear" w:color="auto" w:fill="auto"/>
            <w:noWrap/>
            <w:hideMark/>
          </w:tcPr>
          <w:p w14:paraId="7B878B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A08EE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3AC2B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2E77E6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50273DB" w14:textId="77777777" w:rsidR="00412F4A" w:rsidRPr="00412F4A" w:rsidRDefault="00412F4A" w:rsidP="00412F4A">
            <w:pPr>
              <w:rPr>
                <w:rFonts w:ascii="Arial" w:hAnsi="Arial" w:cs="Arial"/>
                <w:sz w:val="16"/>
                <w:szCs w:val="16"/>
              </w:rPr>
            </w:pPr>
            <w:r w:rsidRPr="00412F4A">
              <w:rPr>
                <w:rFonts w:ascii="Arial" w:hAnsi="Arial" w:cs="Arial"/>
                <w:sz w:val="16"/>
                <w:szCs w:val="16"/>
              </w:rPr>
              <w:t>6114</w:t>
            </w:r>
          </w:p>
        </w:tc>
        <w:tc>
          <w:tcPr>
            <w:tcW w:w="5150" w:type="dxa"/>
            <w:tcBorders>
              <w:top w:val="nil"/>
              <w:left w:val="nil"/>
              <w:bottom w:val="single" w:sz="4" w:space="0" w:color="C0C0C0"/>
              <w:right w:val="single" w:sz="4" w:space="0" w:color="auto"/>
            </w:tcBorders>
            <w:shd w:val="clear" w:color="auto" w:fill="auto"/>
            <w:hideMark/>
          </w:tcPr>
          <w:p w14:paraId="2A238F8C" w14:textId="77777777" w:rsidR="00412F4A" w:rsidRPr="00412F4A" w:rsidRDefault="00412F4A" w:rsidP="00412F4A">
            <w:pPr>
              <w:rPr>
                <w:rFonts w:ascii="Arial" w:hAnsi="Arial" w:cs="Arial"/>
                <w:sz w:val="16"/>
                <w:szCs w:val="16"/>
              </w:rPr>
            </w:pPr>
            <w:r w:rsidRPr="00412F4A">
              <w:rPr>
                <w:rFonts w:ascii="Arial" w:hAnsi="Arial" w:cs="Arial"/>
                <w:sz w:val="16"/>
                <w:szCs w:val="16"/>
              </w:rPr>
              <w:t>Porez i prirez na dohodak od kapitala</w:t>
            </w:r>
          </w:p>
        </w:tc>
        <w:tc>
          <w:tcPr>
            <w:tcW w:w="567" w:type="dxa"/>
            <w:tcBorders>
              <w:top w:val="nil"/>
              <w:left w:val="nil"/>
              <w:bottom w:val="single" w:sz="4" w:space="0" w:color="C0C0C0"/>
              <w:right w:val="single" w:sz="4" w:space="0" w:color="auto"/>
            </w:tcBorders>
            <w:shd w:val="clear" w:color="auto" w:fill="auto"/>
            <w:hideMark/>
          </w:tcPr>
          <w:p w14:paraId="3146B26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007</w:t>
            </w:r>
          </w:p>
        </w:tc>
        <w:tc>
          <w:tcPr>
            <w:tcW w:w="1276" w:type="dxa"/>
            <w:tcBorders>
              <w:top w:val="nil"/>
              <w:left w:val="nil"/>
              <w:bottom w:val="single" w:sz="4" w:space="0" w:color="C0C0C0"/>
              <w:right w:val="single" w:sz="4" w:space="0" w:color="auto"/>
            </w:tcBorders>
            <w:shd w:val="clear" w:color="auto" w:fill="auto"/>
            <w:noWrap/>
            <w:hideMark/>
          </w:tcPr>
          <w:p w14:paraId="003794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F4606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C7300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08C048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5E9F789" w14:textId="77777777" w:rsidR="00412F4A" w:rsidRPr="00412F4A" w:rsidRDefault="00412F4A" w:rsidP="00412F4A">
            <w:pPr>
              <w:rPr>
                <w:rFonts w:ascii="Arial" w:hAnsi="Arial" w:cs="Arial"/>
                <w:sz w:val="16"/>
                <w:szCs w:val="16"/>
              </w:rPr>
            </w:pPr>
            <w:r w:rsidRPr="00412F4A">
              <w:rPr>
                <w:rFonts w:ascii="Arial" w:hAnsi="Arial" w:cs="Arial"/>
                <w:sz w:val="16"/>
                <w:szCs w:val="16"/>
              </w:rPr>
              <w:t>6115</w:t>
            </w:r>
          </w:p>
        </w:tc>
        <w:tc>
          <w:tcPr>
            <w:tcW w:w="5150" w:type="dxa"/>
            <w:tcBorders>
              <w:top w:val="nil"/>
              <w:left w:val="nil"/>
              <w:bottom w:val="single" w:sz="4" w:space="0" w:color="C0C0C0"/>
              <w:right w:val="single" w:sz="4" w:space="0" w:color="auto"/>
            </w:tcBorders>
            <w:shd w:val="clear" w:color="auto" w:fill="auto"/>
            <w:hideMark/>
          </w:tcPr>
          <w:p w14:paraId="0BCA17BE" w14:textId="77777777" w:rsidR="00412F4A" w:rsidRPr="00412F4A" w:rsidRDefault="00412F4A" w:rsidP="00412F4A">
            <w:pPr>
              <w:rPr>
                <w:rFonts w:ascii="Arial" w:hAnsi="Arial" w:cs="Arial"/>
                <w:sz w:val="16"/>
                <w:szCs w:val="16"/>
              </w:rPr>
            </w:pPr>
            <w:r w:rsidRPr="00412F4A">
              <w:rPr>
                <w:rFonts w:ascii="Arial" w:hAnsi="Arial" w:cs="Arial"/>
                <w:sz w:val="16"/>
                <w:szCs w:val="16"/>
              </w:rPr>
              <w:t>Porez i prirez na dohodak po godišnjoj prijavi</w:t>
            </w:r>
          </w:p>
        </w:tc>
        <w:tc>
          <w:tcPr>
            <w:tcW w:w="567" w:type="dxa"/>
            <w:tcBorders>
              <w:top w:val="nil"/>
              <w:left w:val="nil"/>
              <w:bottom w:val="single" w:sz="4" w:space="0" w:color="C0C0C0"/>
              <w:right w:val="single" w:sz="4" w:space="0" w:color="auto"/>
            </w:tcBorders>
            <w:shd w:val="clear" w:color="auto" w:fill="auto"/>
            <w:hideMark/>
          </w:tcPr>
          <w:p w14:paraId="62FD86C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008</w:t>
            </w:r>
          </w:p>
        </w:tc>
        <w:tc>
          <w:tcPr>
            <w:tcW w:w="1276" w:type="dxa"/>
            <w:tcBorders>
              <w:top w:val="nil"/>
              <w:left w:val="nil"/>
              <w:bottom w:val="single" w:sz="4" w:space="0" w:color="C0C0C0"/>
              <w:right w:val="single" w:sz="4" w:space="0" w:color="auto"/>
            </w:tcBorders>
            <w:shd w:val="clear" w:color="auto" w:fill="auto"/>
            <w:noWrap/>
            <w:hideMark/>
          </w:tcPr>
          <w:p w14:paraId="33274C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5AD4D7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481BF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6FB633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695C970" w14:textId="77777777" w:rsidR="00412F4A" w:rsidRPr="00412F4A" w:rsidRDefault="00412F4A" w:rsidP="00412F4A">
            <w:pPr>
              <w:rPr>
                <w:rFonts w:ascii="Arial" w:hAnsi="Arial" w:cs="Arial"/>
                <w:sz w:val="16"/>
                <w:szCs w:val="16"/>
              </w:rPr>
            </w:pPr>
            <w:r w:rsidRPr="00412F4A">
              <w:rPr>
                <w:rFonts w:ascii="Arial" w:hAnsi="Arial" w:cs="Arial"/>
                <w:sz w:val="16"/>
                <w:szCs w:val="16"/>
              </w:rPr>
              <w:t>6116</w:t>
            </w:r>
          </w:p>
        </w:tc>
        <w:tc>
          <w:tcPr>
            <w:tcW w:w="5150" w:type="dxa"/>
            <w:tcBorders>
              <w:top w:val="nil"/>
              <w:left w:val="nil"/>
              <w:bottom w:val="single" w:sz="4" w:space="0" w:color="C0C0C0"/>
              <w:right w:val="single" w:sz="4" w:space="0" w:color="auto"/>
            </w:tcBorders>
            <w:shd w:val="clear" w:color="auto" w:fill="auto"/>
            <w:hideMark/>
          </w:tcPr>
          <w:p w14:paraId="6B5DC233"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Porez i prirez na dohodak utvrđen u postupku nadzora za prethodne godine </w:t>
            </w:r>
          </w:p>
        </w:tc>
        <w:tc>
          <w:tcPr>
            <w:tcW w:w="567" w:type="dxa"/>
            <w:tcBorders>
              <w:top w:val="nil"/>
              <w:left w:val="nil"/>
              <w:bottom w:val="single" w:sz="4" w:space="0" w:color="C0C0C0"/>
              <w:right w:val="single" w:sz="4" w:space="0" w:color="auto"/>
            </w:tcBorders>
            <w:shd w:val="clear" w:color="auto" w:fill="auto"/>
            <w:hideMark/>
          </w:tcPr>
          <w:p w14:paraId="06F009C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009</w:t>
            </w:r>
          </w:p>
        </w:tc>
        <w:tc>
          <w:tcPr>
            <w:tcW w:w="1276" w:type="dxa"/>
            <w:tcBorders>
              <w:top w:val="nil"/>
              <w:left w:val="nil"/>
              <w:bottom w:val="single" w:sz="4" w:space="0" w:color="C0C0C0"/>
              <w:right w:val="single" w:sz="4" w:space="0" w:color="auto"/>
            </w:tcBorders>
            <w:shd w:val="clear" w:color="auto" w:fill="auto"/>
            <w:noWrap/>
            <w:hideMark/>
          </w:tcPr>
          <w:p w14:paraId="41B2E1E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690CB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BCF9E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56DDD8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51B65B1" w14:textId="77777777" w:rsidR="00412F4A" w:rsidRPr="00412F4A" w:rsidRDefault="00412F4A" w:rsidP="00412F4A">
            <w:pPr>
              <w:rPr>
                <w:rFonts w:ascii="Arial" w:hAnsi="Arial" w:cs="Arial"/>
                <w:sz w:val="16"/>
                <w:szCs w:val="16"/>
              </w:rPr>
            </w:pPr>
            <w:r w:rsidRPr="00412F4A">
              <w:rPr>
                <w:rFonts w:ascii="Arial" w:hAnsi="Arial" w:cs="Arial"/>
                <w:sz w:val="16"/>
                <w:szCs w:val="16"/>
              </w:rPr>
              <w:t>6117</w:t>
            </w:r>
          </w:p>
        </w:tc>
        <w:tc>
          <w:tcPr>
            <w:tcW w:w="5150" w:type="dxa"/>
            <w:tcBorders>
              <w:top w:val="nil"/>
              <w:left w:val="nil"/>
              <w:bottom w:val="single" w:sz="4" w:space="0" w:color="C0C0C0"/>
              <w:right w:val="single" w:sz="4" w:space="0" w:color="auto"/>
            </w:tcBorders>
            <w:shd w:val="clear" w:color="auto" w:fill="auto"/>
            <w:hideMark/>
          </w:tcPr>
          <w:p w14:paraId="1719102B" w14:textId="77777777" w:rsidR="00412F4A" w:rsidRPr="00412F4A" w:rsidRDefault="00412F4A" w:rsidP="00412F4A">
            <w:pPr>
              <w:rPr>
                <w:rFonts w:ascii="Arial" w:hAnsi="Arial" w:cs="Arial"/>
                <w:sz w:val="16"/>
                <w:szCs w:val="16"/>
              </w:rPr>
            </w:pPr>
            <w:r w:rsidRPr="00412F4A">
              <w:rPr>
                <w:rFonts w:ascii="Arial" w:hAnsi="Arial" w:cs="Arial"/>
                <w:sz w:val="16"/>
                <w:szCs w:val="16"/>
              </w:rPr>
              <w:t>Povrat poreza i prireza na dohodak po godišnjoj prijavi</w:t>
            </w:r>
          </w:p>
        </w:tc>
        <w:tc>
          <w:tcPr>
            <w:tcW w:w="567" w:type="dxa"/>
            <w:tcBorders>
              <w:top w:val="nil"/>
              <w:left w:val="nil"/>
              <w:bottom w:val="single" w:sz="4" w:space="0" w:color="C0C0C0"/>
              <w:right w:val="single" w:sz="4" w:space="0" w:color="auto"/>
            </w:tcBorders>
            <w:shd w:val="clear" w:color="auto" w:fill="auto"/>
            <w:hideMark/>
          </w:tcPr>
          <w:p w14:paraId="378E056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010</w:t>
            </w:r>
          </w:p>
        </w:tc>
        <w:tc>
          <w:tcPr>
            <w:tcW w:w="1276" w:type="dxa"/>
            <w:tcBorders>
              <w:top w:val="nil"/>
              <w:left w:val="nil"/>
              <w:bottom w:val="single" w:sz="4" w:space="0" w:color="C0C0C0"/>
              <w:right w:val="single" w:sz="4" w:space="0" w:color="auto"/>
            </w:tcBorders>
            <w:shd w:val="clear" w:color="auto" w:fill="auto"/>
            <w:noWrap/>
            <w:hideMark/>
          </w:tcPr>
          <w:p w14:paraId="5E73358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4DA9E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05D9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626C85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2D932C1" w14:textId="77777777" w:rsidR="00412F4A" w:rsidRPr="00412F4A" w:rsidRDefault="00412F4A" w:rsidP="00412F4A">
            <w:pPr>
              <w:rPr>
                <w:rFonts w:ascii="Arial" w:hAnsi="Arial" w:cs="Arial"/>
                <w:sz w:val="16"/>
                <w:szCs w:val="16"/>
              </w:rPr>
            </w:pPr>
            <w:r w:rsidRPr="00412F4A">
              <w:rPr>
                <w:rFonts w:ascii="Arial" w:hAnsi="Arial" w:cs="Arial"/>
                <w:sz w:val="16"/>
                <w:szCs w:val="16"/>
              </w:rPr>
              <w:t>6119</w:t>
            </w:r>
          </w:p>
        </w:tc>
        <w:tc>
          <w:tcPr>
            <w:tcW w:w="5150" w:type="dxa"/>
            <w:tcBorders>
              <w:top w:val="nil"/>
              <w:left w:val="nil"/>
              <w:bottom w:val="single" w:sz="4" w:space="0" w:color="C0C0C0"/>
              <w:right w:val="single" w:sz="4" w:space="0" w:color="auto"/>
            </w:tcBorders>
            <w:shd w:val="clear" w:color="auto" w:fill="auto"/>
            <w:hideMark/>
          </w:tcPr>
          <w:p w14:paraId="017CE95D" w14:textId="77777777" w:rsidR="00412F4A" w:rsidRPr="00412F4A" w:rsidRDefault="00412F4A" w:rsidP="00412F4A">
            <w:pPr>
              <w:rPr>
                <w:rFonts w:ascii="Arial" w:hAnsi="Arial" w:cs="Arial"/>
                <w:sz w:val="16"/>
                <w:szCs w:val="16"/>
              </w:rPr>
            </w:pPr>
            <w:r w:rsidRPr="00412F4A">
              <w:rPr>
                <w:rFonts w:ascii="Arial" w:hAnsi="Arial" w:cs="Arial"/>
                <w:sz w:val="16"/>
                <w:szCs w:val="16"/>
              </w:rPr>
              <w:t>Povrat više ostvarenog poreza na dohodak za decentralizirane funkcije</w:t>
            </w:r>
          </w:p>
        </w:tc>
        <w:tc>
          <w:tcPr>
            <w:tcW w:w="567" w:type="dxa"/>
            <w:tcBorders>
              <w:top w:val="nil"/>
              <w:left w:val="nil"/>
              <w:bottom w:val="single" w:sz="4" w:space="0" w:color="C0C0C0"/>
              <w:right w:val="single" w:sz="4" w:space="0" w:color="auto"/>
            </w:tcBorders>
            <w:shd w:val="clear" w:color="auto" w:fill="auto"/>
            <w:hideMark/>
          </w:tcPr>
          <w:p w14:paraId="301140B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011</w:t>
            </w:r>
          </w:p>
        </w:tc>
        <w:tc>
          <w:tcPr>
            <w:tcW w:w="1276" w:type="dxa"/>
            <w:tcBorders>
              <w:top w:val="nil"/>
              <w:left w:val="nil"/>
              <w:bottom w:val="single" w:sz="4" w:space="0" w:color="C0C0C0"/>
              <w:right w:val="single" w:sz="4" w:space="0" w:color="auto"/>
            </w:tcBorders>
            <w:shd w:val="clear" w:color="auto" w:fill="auto"/>
            <w:noWrap/>
            <w:hideMark/>
          </w:tcPr>
          <w:p w14:paraId="20EBB11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CF505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ECE94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77CF59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8E0C09B" w14:textId="77777777" w:rsidR="00412F4A" w:rsidRPr="00412F4A" w:rsidRDefault="00412F4A" w:rsidP="00412F4A">
            <w:pPr>
              <w:rPr>
                <w:rFonts w:ascii="Arial" w:hAnsi="Arial" w:cs="Arial"/>
                <w:sz w:val="16"/>
                <w:szCs w:val="16"/>
              </w:rPr>
            </w:pPr>
            <w:r w:rsidRPr="00412F4A">
              <w:rPr>
                <w:rFonts w:ascii="Arial" w:hAnsi="Arial" w:cs="Arial"/>
                <w:sz w:val="16"/>
                <w:szCs w:val="16"/>
              </w:rPr>
              <w:t>612</w:t>
            </w:r>
          </w:p>
        </w:tc>
        <w:tc>
          <w:tcPr>
            <w:tcW w:w="5150" w:type="dxa"/>
            <w:tcBorders>
              <w:top w:val="nil"/>
              <w:left w:val="nil"/>
              <w:bottom w:val="single" w:sz="4" w:space="0" w:color="C0C0C0"/>
              <w:right w:val="single" w:sz="4" w:space="0" w:color="auto"/>
            </w:tcBorders>
            <w:shd w:val="clear" w:color="auto" w:fill="auto"/>
            <w:hideMark/>
          </w:tcPr>
          <w:p w14:paraId="4149DA5E" w14:textId="77777777" w:rsidR="00412F4A" w:rsidRPr="00412F4A" w:rsidRDefault="00412F4A" w:rsidP="00412F4A">
            <w:pPr>
              <w:rPr>
                <w:rFonts w:ascii="Arial" w:hAnsi="Arial" w:cs="Arial"/>
                <w:sz w:val="16"/>
                <w:szCs w:val="16"/>
              </w:rPr>
            </w:pPr>
            <w:r w:rsidRPr="00412F4A">
              <w:rPr>
                <w:rFonts w:ascii="Arial" w:hAnsi="Arial" w:cs="Arial"/>
                <w:sz w:val="16"/>
                <w:szCs w:val="16"/>
              </w:rPr>
              <w:t>Porez na dobit (AOP 013 do 016 - 017)</w:t>
            </w:r>
          </w:p>
        </w:tc>
        <w:tc>
          <w:tcPr>
            <w:tcW w:w="567" w:type="dxa"/>
            <w:tcBorders>
              <w:top w:val="nil"/>
              <w:left w:val="nil"/>
              <w:bottom w:val="single" w:sz="4" w:space="0" w:color="C0C0C0"/>
              <w:right w:val="single" w:sz="4" w:space="0" w:color="auto"/>
            </w:tcBorders>
            <w:shd w:val="clear" w:color="auto" w:fill="auto"/>
            <w:hideMark/>
          </w:tcPr>
          <w:p w14:paraId="494B1CB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012</w:t>
            </w:r>
          </w:p>
        </w:tc>
        <w:tc>
          <w:tcPr>
            <w:tcW w:w="1276" w:type="dxa"/>
            <w:tcBorders>
              <w:top w:val="nil"/>
              <w:left w:val="nil"/>
              <w:bottom w:val="single" w:sz="4" w:space="0" w:color="C0C0C0"/>
              <w:right w:val="single" w:sz="4" w:space="0" w:color="auto"/>
            </w:tcBorders>
            <w:shd w:val="clear" w:color="auto" w:fill="auto"/>
            <w:noWrap/>
            <w:hideMark/>
          </w:tcPr>
          <w:p w14:paraId="619A81A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F6C112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FDB9F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F13943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FE5AC97" w14:textId="77777777" w:rsidR="00412F4A" w:rsidRPr="00412F4A" w:rsidRDefault="00412F4A" w:rsidP="00412F4A">
            <w:pPr>
              <w:rPr>
                <w:rFonts w:ascii="Arial" w:hAnsi="Arial" w:cs="Arial"/>
                <w:sz w:val="16"/>
                <w:szCs w:val="16"/>
              </w:rPr>
            </w:pPr>
            <w:r w:rsidRPr="00412F4A">
              <w:rPr>
                <w:rFonts w:ascii="Arial" w:hAnsi="Arial" w:cs="Arial"/>
                <w:sz w:val="16"/>
                <w:szCs w:val="16"/>
              </w:rPr>
              <w:t>6121</w:t>
            </w:r>
          </w:p>
        </w:tc>
        <w:tc>
          <w:tcPr>
            <w:tcW w:w="5150" w:type="dxa"/>
            <w:tcBorders>
              <w:top w:val="nil"/>
              <w:left w:val="nil"/>
              <w:bottom w:val="single" w:sz="4" w:space="0" w:color="C0C0C0"/>
              <w:right w:val="single" w:sz="4" w:space="0" w:color="auto"/>
            </w:tcBorders>
            <w:shd w:val="clear" w:color="auto" w:fill="auto"/>
            <w:hideMark/>
          </w:tcPr>
          <w:p w14:paraId="591B12CB" w14:textId="77777777" w:rsidR="00412F4A" w:rsidRPr="00412F4A" w:rsidRDefault="00412F4A" w:rsidP="00412F4A">
            <w:pPr>
              <w:rPr>
                <w:rFonts w:ascii="Arial" w:hAnsi="Arial" w:cs="Arial"/>
                <w:sz w:val="16"/>
                <w:szCs w:val="16"/>
              </w:rPr>
            </w:pPr>
            <w:r w:rsidRPr="00412F4A">
              <w:rPr>
                <w:rFonts w:ascii="Arial" w:hAnsi="Arial" w:cs="Arial"/>
                <w:sz w:val="16"/>
                <w:szCs w:val="16"/>
              </w:rPr>
              <w:t>Porez na dobit od poduzetnika</w:t>
            </w:r>
          </w:p>
        </w:tc>
        <w:tc>
          <w:tcPr>
            <w:tcW w:w="567" w:type="dxa"/>
            <w:tcBorders>
              <w:top w:val="nil"/>
              <w:left w:val="nil"/>
              <w:bottom w:val="single" w:sz="4" w:space="0" w:color="C0C0C0"/>
              <w:right w:val="single" w:sz="4" w:space="0" w:color="auto"/>
            </w:tcBorders>
            <w:shd w:val="clear" w:color="auto" w:fill="auto"/>
            <w:hideMark/>
          </w:tcPr>
          <w:p w14:paraId="7EACCBF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013</w:t>
            </w:r>
          </w:p>
        </w:tc>
        <w:tc>
          <w:tcPr>
            <w:tcW w:w="1276" w:type="dxa"/>
            <w:tcBorders>
              <w:top w:val="nil"/>
              <w:left w:val="nil"/>
              <w:bottom w:val="single" w:sz="4" w:space="0" w:color="C0C0C0"/>
              <w:right w:val="single" w:sz="4" w:space="0" w:color="auto"/>
            </w:tcBorders>
            <w:shd w:val="clear" w:color="auto" w:fill="auto"/>
            <w:noWrap/>
            <w:hideMark/>
          </w:tcPr>
          <w:p w14:paraId="461A85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27B6D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4132F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FA4A22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D2A76C6" w14:textId="77777777" w:rsidR="00412F4A" w:rsidRPr="00412F4A" w:rsidRDefault="00412F4A" w:rsidP="00412F4A">
            <w:pPr>
              <w:rPr>
                <w:rFonts w:ascii="Arial" w:hAnsi="Arial" w:cs="Arial"/>
                <w:sz w:val="16"/>
                <w:szCs w:val="16"/>
              </w:rPr>
            </w:pPr>
            <w:r w:rsidRPr="00412F4A">
              <w:rPr>
                <w:rFonts w:ascii="Arial" w:hAnsi="Arial" w:cs="Arial"/>
                <w:sz w:val="16"/>
                <w:szCs w:val="16"/>
              </w:rPr>
              <w:t>6122</w:t>
            </w:r>
          </w:p>
        </w:tc>
        <w:tc>
          <w:tcPr>
            <w:tcW w:w="5150" w:type="dxa"/>
            <w:tcBorders>
              <w:top w:val="nil"/>
              <w:left w:val="nil"/>
              <w:bottom w:val="single" w:sz="4" w:space="0" w:color="C0C0C0"/>
              <w:right w:val="single" w:sz="4" w:space="0" w:color="auto"/>
            </w:tcBorders>
            <w:shd w:val="clear" w:color="auto" w:fill="auto"/>
            <w:hideMark/>
          </w:tcPr>
          <w:p w14:paraId="511B4D97" w14:textId="77777777" w:rsidR="00412F4A" w:rsidRPr="00412F4A" w:rsidRDefault="00412F4A" w:rsidP="00412F4A">
            <w:pPr>
              <w:rPr>
                <w:rFonts w:ascii="Arial" w:hAnsi="Arial" w:cs="Arial"/>
                <w:sz w:val="16"/>
                <w:szCs w:val="16"/>
              </w:rPr>
            </w:pPr>
            <w:r w:rsidRPr="00412F4A">
              <w:rPr>
                <w:rFonts w:ascii="Arial" w:hAnsi="Arial" w:cs="Arial"/>
                <w:sz w:val="16"/>
                <w:szCs w:val="16"/>
              </w:rPr>
              <w:t>Porez na dobit po odbitku na naknade za korištenje prava i za usluge</w:t>
            </w:r>
          </w:p>
        </w:tc>
        <w:tc>
          <w:tcPr>
            <w:tcW w:w="567" w:type="dxa"/>
            <w:tcBorders>
              <w:top w:val="nil"/>
              <w:left w:val="nil"/>
              <w:bottom w:val="single" w:sz="4" w:space="0" w:color="C0C0C0"/>
              <w:right w:val="single" w:sz="4" w:space="0" w:color="auto"/>
            </w:tcBorders>
            <w:shd w:val="clear" w:color="auto" w:fill="auto"/>
            <w:hideMark/>
          </w:tcPr>
          <w:p w14:paraId="1F7C748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014</w:t>
            </w:r>
          </w:p>
        </w:tc>
        <w:tc>
          <w:tcPr>
            <w:tcW w:w="1276" w:type="dxa"/>
            <w:tcBorders>
              <w:top w:val="nil"/>
              <w:left w:val="nil"/>
              <w:bottom w:val="single" w:sz="4" w:space="0" w:color="C0C0C0"/>
              <w:right w:val="single" w:sz="4" w:space="0" w:color="auto"/>
            </w:tcBorders>
            <w:shd w:val="clear" w:color="auto" w:fill="auto"/>
            <w:noWrap/>
            <w:hideMark/>
          </w:tcPr>
          <w:p w14:paraId="048EE3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8CA5A6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5FC00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671F76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9ED88A2" w14:textId="77777777" w:rsidR="00412F4A" w:rsidRPr="00412F4A" w:rsidRDefault="00412F4A" w:rsidP="00412F4A">
            <w:pPr>
              <w:rPr>
                <w:rFonts w:ascii="Arial" w:hAnsi="Arial" w:cs="Arial"/>
                <w:sz w:val="16"/>
                <w:szCs w:val="16"/>
              </w:rPr>
            </w:pPr>
            <w:r w:rsidRPr="00412F4A">
              <w:rPr>
                <w:rFonts w:ascii="Arial" w:hAnsi="Arial" w:cs="Arial"/>
                <w:sz w:val="16"/>
                <w:szCs w:val="16"/>
              </w:rPr>
              <w:t>6123</w:t>
            </w:r>
          </w:p>
        </w:tc>
        <w:tc>
          <w:tcPr>
            <w:tcW w:w="5150" w:type="dxa"/>
            <w:tcBorders>
              <w:top w:val="nil"/>
              <w:left w:val="nil"/>
              <w:bottom w:val="single" w:sz="4" w:space="0" w:color="C0C0C0"/>
              <w:right w:val="single" w:sz="4" w:space="0" w:color="auto"/>
            </w:tcBorders>
            <w:shd w:val="clear" w:color="auto" w:fill="auto"/>
            <w:hideMark/>
          </w:tcPr>
          <w:p w14:paraId="089FA039" w14:textId="77777777" w:rsidR="00412F4A" w:rsidRPr="00412F4A" w:rsidRDefault="00412F4A" w:rsidP="00412F4A">
            <w:pPr>
              <w:rPr>
                <w:rFonts w:ascii="Arial" w:hAnsi="Arial" w:cs="Arial"/>
                <w:sz w:val="16"/>
                <w:szCs w:val="16"/>
              </w:rPr>
            </w:pPr>
            <w:r w:rsidRPr="00412F4A">
              <w:rPr>
                <w:rFonts w:ascii="Arial" w:hAnsi="Arial" w:cs="Arial"/>
                <w:sz w:val="16"/>
                <w:szCs w:val="16"/>
              </w:rPr>
              <w:t>Porez na dobit po odbitku na kamate, dividende i udjele u dobiti</w:t>
            </w:r>
          </w:p>
        </w:tc>
        <w:tc>
          <w:tcPr>
            <w:tcW w:w="567" w:type="dxa"/>
            <w:tcBorders>
              <w:top w:val="nil"/>
              <w:left w:val="nil"/>
              <w:bottom w:val="single" w:sz="4" w:space="0" w:color="C0C0C0"/>
              <w:right w:val="single" w:sz="4" w:space="0" w:color="auto"/>
            </w:tcBorders>
            <w:shd w:val="clear" w:color="auto" w:fill="auto"/>
            <w:hideMark/>
          </w:tcPr>
          <w:p w14:paraId="6ED2575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015</w:t>
            </w:r>
          </w:p>
        </w:tc>
        <w:tc>
          <w:tcPr>
            <w:tcW w:w="1276" w:type="dxa"/>
            <w:tcBorders>
              <w:top w:val="nil"/>
              <w:left w:val="nil"/>
              <w:bottom w:val="single" w:sz="4" w:space="0" w:color="C0C0C0"/>
              <w:right w:val="single" w:sz="4" w:space="0" w:color="auto"/>
            </w:tcBorders>
            <w:shd w:val="clear" w:color="auto" w:fill="auto"/>
            <w:noWrap/>
            <w:hideMark/>
          </w:tcPr>
          <w:p w14:paraId="166E6E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5928E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27D27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5665E0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D2C323D" w14:textId="77777777" w:rsidR="00412F4A" w:rsidRPr="00412F4A" w:rsidRDefault="00412F4A" w:rsidP="00412F4A">
            <w:pPr>
              <w:rPr>
                <w:rFonts w:ascii="Arial" w:hAnsi="Arial" w:cs="Arial"/>
                <w:sz w:val="16"/>
                <w:szCs w:val="16"/>
              </w:rPr>
            </w:pPr>
            <w:r w:rsidRPr="00412F4A">
              <w:rPr>
                <w:rFonts w:ascii="Arial" w:hAnsi="Arial" w:cs="Arial"/>
                <w:sz w:val="16"/>
                <w:szCs w:val="16"/>
              </w:rPr>
              <w:t>6124</w:t>
            </w:r>
          </w:p>
        </w:tc>
        <w:tc>
          <w:tcPr>
            <w:tcW w:w="5150" w:type="dxa"/>
            <w:tcBorders>
              <w:top w:val="nil"/>
              <w:left w:val="nil"/>
              <w:bottom w:val="single" w:sz="4" w:space="0" w:color="C0C0C0"/>
              <w:right w:val="single" w:sz="4" w:space="0" w:color="auto"/>
            </w:tcBorders>
            <w:shd w:val="clear" w:color="auto" w:fill="auto"/>
            <w:hideMark/>
          </w:tcPr>
          <w:p w14:paraId="13900B28" w14:textId="77777777" w:rsidR="00412F4A" w:rsidRPr="00412F4A" w:rsidRDefault="00412F4A" w:rsidP="00412F4A">
            <w:pPr>
              <w:rPr>
                <w:rFonts w:ascii="Arial" w:hAnsi="Arial" w:cs="Arial"/>
                <w:sz w:val="16"/>
                <w:szCs w:val="16"/>
              </w:rPr>
            </w:pPr>
            <w:r w:rsidRPr="00412F4A">
              <w:rPr>
                <w:rFonts w:ascii="Arial" w:hAnsi="Arial" w:cs="Arial"/>
                <w:sz w:val="16"/>
                <w:szCs w:val="16"/>
              </w:rPr>
              <w:t>Porez na dobit po godišnjoj prijavi</w:t>
            </w:r>
          </w:p>
        </w:tc>
        <w:tc>
          <w:tcPr>
            <w:tcW w:w="567" w:type="dxa"/>
            <w:tcBorders>
              <w:top w:val="nil"/>
              <w:left w:val="nil"/>
              <w:bottom w:val="single" w:sz="4" w:space="0" w:color="C0C0C0"/>
              <w:right w:val="single" w:sz="4" w:space="0" w:color="auto"/>
            </w:tcBorders>
            <w:shd w:val="clear" w:color="auto" w:fill="auto"/>
            <w:hideMark/>
          </w:tcPr>
          <w:p w14:paraId="1808AB7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016</w:t>
            </w:r>
          </w:p>
        </w:tc>
        <w:tc>
          <w:tcPr>
            <w:tcW w:w="1276" w:type="dxa"/>
            <w:tcBorders>
              <w:top w:val="nil"/>
              <w:left w:val="nil"/>
              <w:bottom w:val="single" w:sz="4" w:space="0" w:color="C0C0C0"/>
              <w:right w:val="single" w:sz="4" w:space="0" w:color="auto"/>
            </w:tcBorders>
            <w:shd w:val="clear" w:color="auto" w:fill="auto"/>
            <w:noWrap/>
            <w:hideMark/>
          </w:tcPr>
          <w:p w14:paraId="1FA6B4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97965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13911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A276D2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331F4C7" w14:textId="77777777" w:rsidR="00412F4A" w:rsidRPr="00412F4A" w:rsidRDefault="00412F4A" w:rsidP="00412F4A">
            <w:pPr>
              <w:rPr>
                <w:rFonts w:ascii="Arial" w:hAnsi="Arial" w:cs="Arial"/>
                <w:sz w:val="16"/>
                <w:szCs w:val="16"/>
              </w:rPr>
            </w:pPr>
            <w:r w:rsidRPr="00412F4A">
              <w:rPr>
                <w:rFonts w:ascii="Arial" w:hAnsi="Arial" w:cs="Arial"/>
                <w:sz w:val="16"/>
                <w:szCs w:val="16"/>
              </w:rPr>
              <w:t>6125</w:t>
            </w:r>
          </w:p>
        </w:tc>
        <w:tc>
          <w:tcPr>
            <w:tcW w:w="5150" w:type="dxa"/>
            <w:tcBorders>
              <w:top w:val="nil"/>
              <w:left w:val="nil"/>
              <w:bottom w:val="single" w:sz="4" w:space="0" w:color="C0C0C0"/>
              <w:right w:val="single" w:sz="4" w:space="0" w:color="auto"/>
            </w:tcBorders>
            <w:shd w:val="clear" w:color="auto" w:fill="auto"/>
            <w:hideMark/>
          </w:tcPr>
          <w:p w14:paraId="0E886604" w14:textId="77777777" w:rsidR="00412F4A" w:rsidRPr="00412F4A" w:rsidRDefault="00412F4A" w:rsidP="00412F4A">
            <w:pPr>
              <w:rPr>
                <w:rFonts w:ascii="Arial" w:hAnsi="Arial" w:cs="Arial"/>
                <w:sz w:val="16"/>
                <w:szCs w:val="16"/>
              </w:rPr>
            </w:pPr>
            <w:r w:rsidRPr="00412F4A">
              <w:rPr>
                <w:rFonts w:ascii="Arial" w:hAnsi="Arial" w:cs="Arial"/>
                <w:sz w:val="16"/>
                <w:szCs w:val="16"/>
              </w:rPr>
              <w:t>Povrat poreza na dobit po godišnjoj prijavi</w:t>
            </w:r>
          </w:p>
        </w:tc>
        <w:tc>
          <w:tcPr>
            <w:tcW w:w="567" w:type="dxa"/>
            <w:tcBorders>
              <w:top w:val="nil"/>
              <w:left w:val="nil"/>
              <w:bottom w:val="single" w:sz="4" w:space="0" w:color="C0C0C0"/>
              <w:right w:val="single" w:sz="4" w:space="0" w:color="auto"/>
            </w:tcBorders>
            <w:shd w:val="clear" w:color="auto" w:fill="auto"/>
            <w:hideMark/>
          </w:tcPr>
          <w:p w14:paraId="21BE544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017</w:t>
            </w:r>
          </w:p>
        </w:tc>
        <w:tc>
          <w:tcPr>
            <w:tcW w:w="1276" w:type="dxa"/>
            <w:tcBorders>
              <w:top w:val="nil"/>
              <w:left w:val="nil"/>
              <w:bottom w:val="single" w:sz="4" w:space="0" w:color="C0C0C0"/>
              <w:right w:val="single" w:sz="4" w:space="0" w:color="auto"/>
            </w:tcBorders>
            <w:shd w:val="clear" w:color="auto" w:fill="auto"/>
            <w:noWrap/>
            <w:hideMark/>
          </w:tcPr>
          <w:p w14:paraId="1DB359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482D7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A9110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F833C8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593A8AA" w14:textId="77777777" w:rsidR="00412F4A" w:rsidRPr="00412F4A" w:rsidRDefault="00412F4A" w:rsidP="00412F4A">
            <w:pPr>
              <w:rPr>
                <w:rFonts w:ascii="Arial" w:hAnsi="Arial" w:cs="Arial"/>
                <w:sz w:val="16"/>
                <w:szCs w:val="16"/>
              </w:rPr>
            </w:pPr>
            <w:r w:rsidRPr="00412F4A">
              <w:rPr>
                <w:rFonts w:ascii="Arial" w:hAnsi="Arial" w:cs="Arial"/>
                <w:sz w:val="16"/>
                <w:szCs w:val="16"/>
              </w:rPr>
              <w:t>613</w:t>
            </w:r>
          </w:p>
        </w:tc>
        <w:tc>
          <w:tcPr>
            <w:tcW w:w="5150" w:type="dxa"/>
            <w:tcBorders>
              <w:top w:val="nil"/>
              <w:left w:val="nil"/>
              <w:bottom w:val="single" w:sz="4" w:space="0" w:color="C0C0C0"/>
              <w:right w:val="single" w:sz="4" w:space="0" w:color="auto"/>
            </w:tcBorders>
            <w:shd w:val="clear" w:color="auto" w:fill="auto"/>
            <w:hideMark/>
          </w:tcPr>
          <w:p w14:paraId="3CBA7BBE" w14:textId="77777777" w:rsidR="00412F4A" w:rsidRPr="00412F4A" w:rsidRDefault="00412F4A" w:rsidP="00412F4A">
            <w:pPr>
              <w:rPr>
                <w:rFonts w:ascii="Arial" w:hAnsi="Arial" w:cs="Arial"/>
                <w:sz w:val="16"/>
                <w:szCs w:val="16"/>
              </w:rPr>
            </w:pPr>
            <w:r w:rsidRPr="00412F4A">
              <w:rPr>
                <w:rFonts w:ascii="Arial" w:hAnsi="Arial" w:cs="Arial"/>
                <w:sz w:val="16"/>
                <w:szCs w:val="16"/>
              </w:rPr>
              <w:t>Porezi na imovinu (AOP 019 do 023)</w:t>
            </w:r>
          </w:p>
        </w:tc>
        <w:tc>
          <w:tcPr>
            <w:tcW w:w="567" w:type="dxa"/>
            <w:tcBorders>
              <w:top w:val="nil"/>
              <w:left w:val="nil"/>
              <w:bottom w:val="single" w:sz="4" w:space="0" w:color="C0C0C0"/>
              <w:right w:val="single" w:sz="4" w:space="0" w:color="auto"/>
            </w:tcBorders>
            <w:shd w:val="clear" w:color="auto" w:fill="auto"/>
            <w:hideMark/>
          </w:tcPr>
          <w:p w14:paraId="5929F6C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018</w:t>
            </w:r>
          </w:p>
        </w:tc>
        <w:tc>
          <w:tcPr>
            <w:tcW w:w="1276" w:type="dxa"/>
            <w:tcBorders>
              <w:top w:val="nil"/>
              <w:left w:val="nil"/>
              <w:bottom w:val="single" w:sz="4" w:space="0" w:color="C0C0C0"/>
              <w:right w:val="single" w:sz="4" w:space="0" w:color="auto"/>
            </w:tcBorders>
            <w:shd w:val="clear" w:color="auto" w:fill="auto"/>
            <w:noWrap/>
            <w:hideMark/>
          </w:tcPr>
          <w:p w14:paraId="39ECE01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F5DF49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27C8E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A24AC5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8B54C73" w14:textId="77777777" w:rsidR="00412F4A" w:rsidRPr="00412F4A" w:rsidRDefault="00412F4A" w:rsidP="00412F4A">
            <w:pPr>
              <w:rPr>
                <w:rFonts w:ascii="Arial" w:hAnsi="Arial" w:cs="Arial"/>
                <w:sz w:val="16"/>
                <w:szCs w:val="16"/>
              </w:rPr>
            </w:pPr>
            <w:r w:rsidRPr="00412F4A">
              <w:rPr>
                <w:rFonts w:ascii="Arial" w:hAnsi="Arial" w:cs="Arial"/>
                <w:sz w:val="16"/>
                <w:szCs w:val="16"/>
              </w:rPr>
              <w:t>6131</w:t>
            </w:r>
          </w:p>
        </w:tc>
        <w:tc>
          <w:tcPr>
            <w:tcW w:w="5150" w:type="dxa"/>
            <w:tcBorders>
              <w:top w:val="nil"/>
              <w:left w:val="nil"/>
              <w:bottom w:val="single" w:sz="4" w:space="0" w:color="C0C0C0"/>
              <w:right w:val="single" w:sz="4" w:space="0" w:color="auto"/>
            </w:tcBorders>
            <w:shd w:val="clear" w:color="auto" w:fill="auto"/>
            <w:hideMark/>
          </w:tcPr>
          <w:p w14:paraId="6E42AFF7" w14:textId="77777777" w:rsidR="00412F4A" w:rsidRPr="00412F4A" w:rsidRDefault="00412F4A" w:rsidP="00412F4A">
            <w:pPr>
              <w:rPr>
                <w:rFonts w:ascii="Arial" w:hAnsi="Arial" w:cs="Arial"/>
                <w:sz w:val="16"/>
                <w:szCs w:val="16"/>
              </w:rPr>
            </w:pPr>
            <w:r w:rsidRPr="00412F4A">
              <w:rPr>
                <w:rFonts w:ascii="Arial" w:hAnsi="Arial" w:cs="Arial"/>
                <w:sz w:val="16"/>
                <w:szCs w:val="16"/>
              </w:rPr>
              <w:t>Stalni porezi na nepokretnu imovinu</w:t>
            </w:r>
          </w:p>
        </w:tc>
        <w:tc>
          <w:tcPr>
            <w:tcW w:w="567" w:type="dxa"/>
            <w:tcBorders>
              <w:top w:val="nil"/>
              <w:left w:val="nil"/>
              <w:bottom w:val="single" w:sz="4" w:space="0" w:color="C0C0C0"/>
              <w:right w:val="single" w:sz="4" w:space="0" w:color="auto"/>
            </w:tcBorders>
            <w:shd w:val="clear" w:color="auto" w:fill="auto"/>
            <w:hideMark/>
          </w:tcPr>
          <w:p w14:paraId="0F658EE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019</w:t>
            </w:r>
          </w:p>
        </w:tc>
        <w:tc>
          <w:tcPr>
            <w:tcW w:w="1276" w:type="dxa"/>
            <w:tcBorders>
              <w:top w:val="nil"/>
              <w:left w:val="nil"/>
              <w:bottom w:val="single" w:sz="4" w:space="0" w:color="C0C0C0"/>
              <w:right w:val="single" w:sz="4" w:space="0" w:color="auto"/>
            </w:tcBorders>
            <w:shd w:val="clear" w:color="auto" w:fill="auto"/>
            <w:noWrap/>
            <w:hideMark/>
          </w:tcPr>
          <w:p w14:paraId="46288E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CE93F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B2B60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580B41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BF43D47" w14:textId="77777777" w:rsidR="00412F4A" w:rsidRPr="00412F4A" w:rsidRDefault="00412F4A" w:rsidP="00412F4A">
            <w:pPr>
              <w:rPr>
                <w:rFonts w:ascii="Arial" w:hAnsi="Arial" w:cs="Arial"/>
                <w:sz w:val="16"/>
                <w:szCs w:val="16"/>
              </w:rPr>
            </w:pPr>
            <w:r w:rsidRPr="00412F4A">
              <w:rPr>
                <w:rFonts w:ascii="Arial" w:hAnsi="Arial" w:cs="Arial"/>
                <w:sz w:val="16"/>
                <w:szCs w:val="16"/>
              </w:rPr>
              <w:t>6132</w:t>
            </w:r>
          </w:p>
        </w:tc>
        <w:tc>
          <w:tcPr>
            <w:tcW w:w="5150" w:type="dxa"/>
            <w:tcBorders>
              <w:top w:val="nil"/>
              <w:left w:val="nil"/>
              <w:bottom w:val="single" w:sz="4" w:space="0" w:color="C0C0C0"/>
              <w:right w:val="single" w:sz="4" w:space="0" w:color="auto"/>
            </w:tcBorders>
            <w:shd w:val="clear" w:color="auto" w:fill="auto"/>
            <w:hideMark/>
          </w:tcPr>
          <w:p w14:paraId="23DFA50F" w14:textId="77777777" w:rsidR="00412F4A" w:rsidRPr="00412F4A" w:rsidRDefault="00412F4A" w:rsidP="00412F4A">
            <w:pPr>
              <w:rPr>
                <w:rFonts w:ascii="Arial" w:hAnsi="Arial" w:cs="Arial"/>
                <w:sz w:val="16"/>
                <w:szCs w:val="16"/>
              </w:rPr>
            </w:pPr>
            <w:r w:rsidRPr="00412F4A">
              <w:rPr>
                <w:rFonts w:ascii="Arial" w:hAnsi="Arial" w:cs="Arial"/>
                <w:sz w:val="16"/>
                <w:szCs w:val="16"/>
              </w:rPr>
              <w:t>Porez na nasljedstva i darove</w:t>
            </w:r>
          </w:p>
        </w:tc>
        <w:tc>
          <w:tcPr>
            <w:tcW w:w="567" w:type="dxa"/>
            <w:tcBorders>
              <w:top w:val="nil"/>
              <w:left w:val="nil"/>
              <w:bottom w:val="single" w:sz="4" w:space="0" w:color="C0C0C0"/>
              <w:right w:val="single" w:sz="4" w:space="0" w:color="auto"/>
            </w:tcBorders>
            <w:shd w:val="clear" w:color="auto" w:fill="auto"/>
            <w:hideMark/>
          </w:tcPr>
          <w:p w14:paraId="55CC093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020</w:t>
            </w:r>
          </w:p>
        </w:tc>
        <w:tc>
          <w:tcPr>
            <w:tcW w:w="1276" w:type="dxa"/>
            <w:tcBorders>
              <w:top w:val="nil"/>
              <w:left w:val="nil"/>
              <w:bottom w:val="single" w:sz="4" w:space="0" w:color="C0C0C0"/>
              <w:right w:val="single" w:sz="4" w:space="0" w:color="auto"/>
            </w:tcBorders>
            <w:shd w:val="clear" w:color="auto" w:fill="auto"/>
            <w:noWrap/>
            <w:hideMark/>
          </w:tcPr>
          <w:p w14:paraId="0F8B4C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DFD78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004DC3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62D6CD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589EA90" w14:textId="77777777" w:rsidR="00412F4A" w:rsidRPr="00412F4A" w:rsidRDefault="00412F4A" w:rsidP="00412F4A">
            <w:pPr>
              <w:rPr>
                <w:rFonts w:ascii="Arial" w:hAnsi="Arial" w:cs="Arial"/>
                <w:sz w:val="16"/>
                <w:szCs w:val="16"/>
              </w:rPr>
            </w:pPr>
            <w:r w:rsidRPr="00412F4A">
              <w:rPr>
                <w:rFonts w:ascii="Arial" w:hAnsi="Arial" w:cs="Arial"/>
                <w:sz w:val="16"/>
                <w:szCs w:val="16"/>
              </w:rPr>
              <w:t>6133</w:t>
            </w:r>
          </w:p>
        </w:tc>
        <w:tc>
          <w:tcPr>
            <w:tcW w:w="5150" w:type="dxa"/>
            <w:tcBorders>
              <w:top w:val="nil"/>
              <w:left w:val="nil"/>
              <w:bottom w:val="single" w:sz="4" w:space="0" w:color="C0C0C0"/>
              <w:right w:val="single" w:sz="4" w:space="0" w:color="auto"/>
            </w:tcBorders>
            <w:shd w:val="clear" w:color="auto" w:fill="auto"/>
            <w:hideMark/>
          </w:tcPr>
          <w:p w14:paraId="46F87B17" w14:textId="77777777" w:rsidR="00412F4A" w:rsidRPr="00412F4A" w:rsidRDefault="00412F4A" w:rsidP="00412F4A">
            <w:pPr>
              <w:rPr>
                <w:rFonts w:ascii="Arial" w:hAnsi="Arial" w:cs="Arial"/>
                <w:sz w:val="16"/>
                <w:szCs w:val="16"/>
              </w:rPr>
            </w:pPr>
            <w:r w:rsidRPr="00412F4A">
              <w:rPr>
                <w:rFonts w:ascii="Arial" w:hAnsi="Arial" w:cs="Arial"/>
                <w:sz w:val="16"/>
                <w:szCs w:val="16"/>
              </w:rPr>
              <w:t>Porez na kapitalne i financijske transakcije</w:t>
            </w:r>
          </w:p>
        </w:tc>
        <w:tc>
          <w:tcPr>
            <w:tcW w:w="567" w:type="dxa"/>
            <w:tcBorders>
              <w:top w:val="nil"/>
              <w:left w:val="nil"/>
              <w:bottom w:val="single" w:sz="4" w:space="0" w:color="C0C0C0"/>
              <w:right w:val="single" w:sz="4" w:space="0" w:color="auto"/>
            </w:tcBorders>
            <w:shd w:val="clear" w:color="auto" w:fill="auto"/>
            <w:hideMark/>
          </w:tcPr>
          <w:p w14:paraId="4597070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021</w:t>
            </w:r>
          </w:p>
        </w:tc>
        <w:tc>
          <w:tcPr>
            <w:tcW w:w="1276" w:type="dxa"/>
            <w:tcBorders>
              <w:top w:val="nil"/>
              <w:left w:val="nil"/>
              <w:bottom w:val="single" w:sz="4" w:space="0" w:color="C0C0C0"/>
              <w:right w:val="single" w:sz="4" w:space="0" w:color="auto"/>
            </w:tcBorders>
            <w:shd w:val="clear" w:color="auto" w:fill="auto"/>
            <w:noWrap/>
            <w:hideMark/>
          </w:tcPr>
          <w:p w14:paraId="4DF5AA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4970B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1AEB3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F5B139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7B48583" w14:textId="77777777" w:rsidR="00412F4A" w:rsidRPr="00412F4A" w:rsidRDefault="00412F4A" w:rsidP="00412F4A">
            <w:pPr>
              <w:rPr>
                <w:rFonts w:ascii="Arial" w:hAnsi="Arial" w:cs="Arial"/>
                <w:sz w:val="16"/>
                <w:szCs w:val="16"/>
              </w:rPr>
            </w:pPr>
            <w:r w:rsidRPr="00412F4A">
              <w:rPr>
                <w:rFonts w:ascii="Arial" w:hAnsi="Arial" w:cs="Arial"/>
                <w:sz w:val="16"/>
                <w:szCs w:val="16"/>
              </w:rPr>
              <w:t>6134</w:t>
            </w:r>
          </w:p>
        </w:tc>
        <w:tc>
          <w:tcPr>
            <w:tcW w:w="5150" w:type="dxa"/>
            <w:tcBorders>
              <w:top w:val="nil"/>
              <w:left w:val="nil"/>
              <w:bottom w:val="single" w:sz="4" w:space="0" w:color="C0C0C0"/>
              <w:right w:val="single" w:sz="4" w:space="0" w:color="auto"/>
            </w:tcBorders>
            <w:shd w:val="clear" w:color="auto" w:fill="auto"/>
            <w:hideMark/>
          </w:tcPr>
          <w:p w14:paraId="7372C888" w14:textId="77777777" w:rsidR="00412F4A" w:rsidRPr="00412F4A" w:rsidRDefault="00412F4A" w:rsidP="00412F4A">
            <w:pPr>
              <w:rPr>
                <w:rFonts w:ascii="Arial" w:hAnsi="Arial" w:cs="Arial"/>
                <w:sz w:val="16"/>
                <w:szCs w:val="16"/>
              </w:rPr>
            </w:pPr>
            <w:r w:rsidRPr="00412F4A">
              <w:rPr>
                <w:rFonts w:ascii="Arial" w:hAnsi="Arial" w:cs="Arial"/>
                <w:sz w:val="16"/>
                <w:szCs w:val="16"/>
              </w:rPr>
              <w:t>Povremeni porezi na imovinu</w:t>
            </w:r>
          </w:p>
        </w:tc>
        <w:tc>
          <w:tcPr>
            <w:tcW w:w="567" w:type="dxa"/>
            <w:tcBorders>
              <w:top w:val="nil"/>
              <w:left w:val="nil"/>
              <w:bottom w:val="single" w:sz="4" w:space="0" w:color="C0C0C0"/>
              <w:right w:val="single" w:sz="4" w:space="0" w:color="auto"/>
            </w:tcBorders>
            <w:shd w:val="clear" w:color="auto" w:fill="auto"/>
            <w:hideMark/>
          </w:tcPr>
          <w:p w14:paraId="1583F05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022</w:t>
            </w:r>
          </w:p>
        </w:tc>
        <w:tc>
          <w:tcPr>
            <w:tcW w:w="1276" w:type="dxa"/>
            <w:tcBorders>
              <w:top w:val="nil"/>
              <w:left w:val="nil"/>
              <w:bottom w:val="single" w:sz="4" w:space="0" w:color="C0C0C0"/>
              <w:right w:val="single" w:sz="4" w:space="0" w:color="auto"/>
            </w:tcBorders>
            <w:shd w:val="clear" w:color="auto" w:fill="auto"/>
            <w:noWrap/>
            <w:hideMark/>
          </w:tcPr>
          <w:p w14:paraId="01A8C3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2509E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9EE8B1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93DCA3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40AD1E9" w14:textId="77777777" w:rsidR="00412F4A" w:rsidRPr="00412F4A" w:rsidRDefault="00412F4A" w:rsidP="00412F4A">
            <w:pPr>
              <w:rPr>
                <w:rFonts w:ascii="Arial" w:hAnsi="Arial" w:cs="Arial"/>
                <w:sz w:val="16"/>
                <w:szCs w:val="16"/>
              </w:rPr>
            </w:pPr>
            <w:r w:rsidRPr="00412F4A">
              <w:rPr>
                <w:rFonts w:ascii="Arial" w:hAnsi="Arial" w:cs="Arial"/>
                <w:sz w:val="16"/>
                <w:szCs w:val="16"/>
              </w:rPr>
              <w:t>6135</w:t>
            </w:r>
          </w:p>
        </w:tc>
        <w:tc>
          <w:tcPr>
            <w:tcW w:w="5150" w:type="dxa"/>
            <w:tcBorders>
              <w:top w:val="nil"/>
              <w:left w:val="nil"/>
              <w:bottom w:val="single" w:sz="4" w:space="0" w:color="C0C0C0"/>
              <w:right w:val="single" w:sz="4" w:space="0" w:color="auto"/>
            </w:tcBorders>
            <w:shd w:val="clear" w:color="auto" w:fill="auto"/>
            <w:hideMark/>
          </w:tcPr>
          <w:p w14:paraId="4E239383" w14:textId="77777777" w:rsidR="00412F4A" w:rsidRPr="00412F4A" w:rsidRDefault="00412F4A" w:rsidP="00412F4A">
            <w:pPr>
              <w:rPr>
                <w:rFonts w:ascii="Arial" w:hAnsi="Arial" w:cs="Arial"/>
                <w:sz w:val="16"/>
                <w:szCs w:val="16"/>
              </w:rPr>
            </w:pPr>
            <w:r w:rsidRPr="00412F4A">
              <w:rPr>
                <w:rFonts w:ascii="Arial" w:hAnsi="Arial" w:cs="Arial"/>
                <w:sz w:val="16"/>
                <w:szCs w:val="16"/>
              </w:rPr>
              <w:t>Ostali stalni porezi na imovinu</w:t>
            </w:r>
          </w:p>
        </w:tc>
        <w:tc>
          <w:tcPr>
            <w:tcW w:w="567" w:type="dxa"/>
            <w:tcBorders>
              <w:top w:val="nil"/>
              <w:left w:val="nil"/>
              <w:bottom w:val="single" w:sz="4" w:space="0" w:color="C0C0C0"/>
              <w:right w:val="single" w:sz="4" w:space="0" w:color="auto"/>
            </w:tcBorders>
            <w:shd w:val="clear" w:color="auto" w:fill="auto"/>
            <w:hideMark/>
          </w:tcPr>
          <w:p w14:paraId="45DEE77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023</w:t>
            </w:r>
          </w:p>
        </w:tc>
        <w:tc>
          <w:tcPr>
            <w:tcW w:w="1276" w:type="dxa"/>
            <w:tcBorders>
              <w:top w:val="nil"/>
              <w:left w:val="nil"/>
              <w:bottom w:val="single" w:sz="4" w:space="0" w:color="C0C0C0"/>
              <w:right w:val="single" w:sz="4" w:space="0" w:color="auto"/>
            </w:tcBorders>
            <w:shd w:val="clear" w:color="auto" w:fill="auto"/>
            <w:noWrap/>
            <w:hideMark/>
          </w:tcPr>
          <w:p w14:paraId="1361FE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7F41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A1095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27F8E1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283DFBA" w14:textId="77777777" w:rsidR="00412F4A" w:rsidRPr="00412F4A" w:rsidRDefault="00412F4A" w:rsidP="00412F4A">
            <w:pPr>
              <w:rPr>
                <w:rFonts w:ascii="Arial" w:hAnsi="Arial" w:cs="Arial"/>
                <w:sz w:val="16"/>
                <w:szCs w:val="16"/>
              </w:rPr>
            </w:pPr>
            <w:r w:rsidRPr="00412F4A">
              <w:rPr>
                <w:rFonts w:ascii="Arial" w:hAnsi="Arial" w:cs="Arial"/>
                <w:sz w:val="16"/>
                <w:szCs w:val="16"/>
              </w:rPr>
              <w:t>614</w:t>
            </w:r>
          </w:p>
        </w:tc>
        <w:tc>
          <w:tcPr>
            <w:tcW w:w="5150" w:type="dxa"/>
            <w:tcBorders>
              <w:top w:val="nil"/>
              <w:left w:val="nil"/>
              <w:bottom w:val="single" w:sz="4" w:space="0" w:color="C0C0C0"/>
              <w:right w:val="single" w:sz="4" w:space="0" w:color="auto"/>
            </w:tcBorders>
            <w:shd w:val="clear" w:color="auto" w:fill="auto"/>
            <w:hideMark/>
          </w:tcPr>
          <w:p w14:paraId="182A8F15"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Porezi na robu i usluge (AOP 025 do 031) </w:t>
            </w:r>
          </w:p>
        </w:tc>
        <w:tc>
          <w:tcPr>
            <w:tcW w:w="567" w:type="dxa"/>
            <w:tcBorders>
              <w:top w:val="nil"/>
              <w:left w:val="nil"/>
              <w:bottom w:val="single" w:sz="4" w:space="0" w:color="C0C0C0"/>
              <w:right w:val="single" w:sz="4" w:space="0" w:color="auto"/>
            </w:tcBorders>
            <w:shd w:val="clear" w:color="auto" w:fill="auto"/>
            <w:hideMark/>
          </w:tcPr>
          <w:p w14:paraId="33BFC81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024</w:t>
            </w:r>
          </w:p>
        </w:tc>
        <w:tc>
          <w:tcPr>
            <w:tcW w:w="1276" w:type="dxa"/>
            <w:tcBorders>
              <w:top w:val="nil"/>
              <w:left w:val="nil"/>
              <w:bottom w:val="single" w:sz="4" w:space="0" w:color="C0C0C0"/>
              <w:right w:val="single" w:sz="4" w:space="0" w:color="auto"/>
            </w:tcBorders>
            <w:shd w:val="clear" w:color="auto" w:fill="auto"/>
            <w:noWrap/>
            <w:hideMark/>
          </w:tcPr>
          <w:p w14:paraId="5F6AD77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3.480.032</w:t>
            </w:r>
          </w:p>
        </w:tc>
        <w:tc>
          <w:tcPr>
            <w:tcW w:w="1240" w:type="dxa"/>
            <w:tcBorders>
              <w:top w:val="nil"/>
              <w:left w:val="nil"/>
              <w:bottom w:val="single" w:sz="4" w:space="0" w:color="C0C0C0"/>
              <w:right w:val="single" w:sz="4" w:space="0" w:color="auto"/>
            </w:tcBorders>
            <w:shd w:val="clear" w:color="auto" w:fill="auto"/>
            <w:noWrap/>
            <w:hideMark/>
          </w:tcPr>
          <w:p w14:paraId="20D8DF4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4.259.970</w:t>
            </w:r>
          </w:p>
        </w:tc>
        <w:tc>
          <w:tcPr>
            <w:tcW w:w="886" w:type="dxa"/>
            <w:tcBorders>
              <w:top w:val="nil"/>
              <w:left w:val="nil"/>
              <w:bottom w:val="single" w:sz="4" w:space="0" w:color="C0C0C0"/>
              <w:right w:val="single" w:sz="4" w:space="0" w:color="auto"/>
            </w:tcBorders>
            <w:shd w:val="clear" w:color="auto" w:fill="auto"/>
            <w:noWrap/>
            <w:hideMark/>
          </w:tcPr>
          <w:p w14:paraId="3AFA61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122,4</w:t>
            </w:r>
          </w:p>
        </w:tc>
      </w:tr>
      <w:tr w:rsidR="00412F4A" w:rsidRPr="00412F4A" w14:paraId="43C7741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279E755" w14:textId="77777777" w:rsidR="00412F4A" w:rsidRPr="00412F4A" w:rsidRDefault="00412F4A" w:rsidP="00412F4A">
            <w:pPr>
              <w:rPr>
                <w:rFonts w:ascii="Arial" w:hAnsi="Arial" w:cs="Arial"/>
                <w:sz w:val="16"/>
                <w:szCs w:val="16"/>
              </w:rPr>
            </w:pPr>
            <w:r w:rsidRPr="00412F4A">
              <w:rPr>
                <w:rFonts w:ascii="Arial" w:hAnsi="Arial" w:cs="Arial"/>
                <w:sz w:val="16"/>
                <w:szCs w:val="16"/>
              </w:rPr>
              <w:t>6141</w:t>
            </w:r>
          </w:p>
        </w:tc>
        <w:tc>
          <w:tcPr>
            <w:tcW w:w="5150" w:type="dxa"/>
            <w:tcBorders>
              <w:top w:val="nil"/>
              <w:left w:val="nil"/>
              <w:bottom w:val="single" w:sz="4" w:space="0" w:color="C0C0C0"/>
              <w:right w:val="single" w:sz="4" w:space="0" w:color="auto"/>
            </w:tcBorders>
            <w:shd w:val="clear" w:color="auto" w:fill="auto"/>
            <w:hideMark/>
          </w:tcPr>
          <w:p w14:paraId="79AC9AD1" w14:textId="77777777" w:rsidR="00412F4A" w:rsidRPr="00412F4A" w:rsidRDefault="00412F4A" w:rsidP="00412F4A">
            <w:pPr>
              <w:rPr>
                <w:rFonts w:ascii="Arial" w:hAnsi="Arial" w:cs="Arial"/>
                <w:sz w:val="16"/>
                <w:szCs w:val="16"/>
              </w:rPr>
            </w:pPr>
            <w:r w:rsidRPr="00412F4A">
              <w:rPr>
                <w:rFonts w:ascii="Arial" w:hAnsi="Arial" w:cs="Arial"/>
                <w:sz w:val="16"/>
                <w:szCs w:val="16"/>
              </w:rPr>
              <w:t>Porez na dodanu vrijednost</w:t>
            </w:r>
          </w:p>
        </w:tc>
        <w:tc>
          <w:tcPr>
            <w:tcW w:w="567" w:type="dxa"/>
            <w:tcBorders>
              <w:top w:val="nil"/>
              <w:left w:val="nil"/>
              <w:bottom w:val="single" w:sz="4" w:space="0" w:color="C0C0C0"/>
              <w:right w:val="single" w:sz="4" w:space="0" w:color="auto"/>
            </w:tcBorders>
            <w:shd w:val="clear" w:color="auto" w:fill="auto"/>
            <w:hideMark/>
          </w:tcPr>
          <w:p w14:paraId="6DBC363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025</w:t>
            </w:r>
          </w:p>
        </w:tc>
        <w:tc>
          <w:tcPr>
            <w:tcW w:w="1276" w:type="dxa"/>
            <w:tcBorders>
              <w:top w:val="nil"/>
              <w:left w:val="nil"/>
              <w:bottom w:val="single" w:sz="4" w:space="0" w:color="C0C0C0"/>
              <w:right w:val="single" w:sz="4" w:space="0" w:color="auto"/>
            </w:tcBorders>
            <w:shd w:val="clear" w:color="auto" w:fill="auto"/>
            <w:noWrap/>
            <w:hideMark/>
          </w:tcPr>
          <w:p w14:paraId="6877CF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76B58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C1E5C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7829F9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5BDCE87" w14:textId="77777777" w:rsidR="00412F4A" w:rsidRPr="00412F4A" w:rsidRDefault="00412F4A" w:rsidP="00412F4A">
            <w:pPr>
              <w:rPr>
                <w:rFonts w:ascii="Arial" w:hAnsi="Arial" w:cs="Arial"/>
                <w:sz w:val="16"/>
                <w:szCs w:val="16"/>
              </w:rPr>
            </w:pPr>
            <w:r w:rsidRPr="00412F4A">
              <w:rPr>
                <w:rFonts w:ascii="Arial" w:hAnsi="Arial" w:cs="Arial"/>
                <w:sz w:val="16"/>
                <w:szCs w:val="16"/>
              </w:rPr>
              <w:t>6142</w:t>
            </w:r>
          </w:p>
        </w:tc>
        <w:tc>
          <w:tcPr>
            <w:tcW w:w="5150" w:type="dxa"/>
            <w:tcBorders>
              <w:top w:val="nil"/>
              <w:left w:val="nil"/>
              <w:bottom w:val="single" w:sz="4" w:space="0" w:color="C0C0C0"/>
              <w:right w:val="single" w:sz="4" w:space="0" w:color="auto"/>
            </w:tcBorders>
            <w:shd w:val="clear" w:color="auto" w:fill="auto"/>
            <w:hideMark/>
          </w:tcPr>
          <w:p w14:paraId="6DA8FD03" w14:textId="77777777" w:rsidR="00412F4A" w:rsidRPr="00412F4A" w:rsidRDefault="00412F4A" w:rsidP="00412F4A">
            <w:pPr>
              <w:rPr>
                <w:rFonts w:ascii="Arial" w:hAnsi="Arial" w:cs="Arial"/>
                <w:sz w:val="16"/>
                <w:szCs w:val="16"/>
              </w:rPr>
            </w:pPr>
            <w:r w:rsidRPr="00412F4A">
              <w:rPr>
                <w:rFonts w:ascii="Arial" w:hAnsi="Arial" w:cs="Arial"/>
                <w:sz w:val="16"/>
                <w:szCs w:val="16"/>
              </w:rPr>
              <w:t>Porez na promet</w:t>
            </w:r>
          </w:p>
        </w:tc>
        <w:tc>
          <w:tcPr>
            <w:tcW w:w="567" w:type="dxa"/>
            <w:tcBorders>
              <w:top w:val="nil"/>
              <w:left w:val="nil"/>
              <w:bottom w:val="single" w:sz="4" w:space="0" w:color="C0C0C0"/>
              <w:right w:val="single" w:sz="4" w:space="0" w:color="auto"/>
            </w:tcBorders>
            <w:shd w:val="clear" w:color="auto" w:fill="auto"/>
            <w:hideMark/>
          </w:tcPr>
          <w:p w14:paraId="06FF527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026</w:t>
            </w:r>
          </w:p>
        </w:tc>
        <w:tc>
          <w:tcPr>
            <w:tcW w:w="1276" w:type="dxa"/>
            <w:tcBorders>
              <w:top w:val="nil"/>
              <w:left w:val="nil"/>
              <w:bottom w:val="single" w:sz="4" w:space="0" w:color="C0C0C0"/>
              <w:right w:val="single" w:sz="4" w:space="0" w:color="auto"/>
            </w:tcBorders>
            <w:shd w:val="clear" w:color="auto" w:fill="auto"/>
            <w:noWrap/>
            <w:hideMark/>
          </w:tcPr>
          <w:p w14:paraId="0C0BEB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06433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F0896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93F8E8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9313DB2" w14:textId="77777777" w:rsidR="00412F4A" w:rsidRPr="00412F4A" w:rsidRDefault="00412F4A" w:rsidP="00412F4A">
            <w:pPr>
              <w:rPr>
                <w:rFonts w:ascii="Arial" w:hAnsi="Arial" w:cs="Arial"/>
                <w:sz w:val="16"/>
                <w:szCs w:val="16"/>
              </w:rPr>
            </w:pPr>
            <w:r w:rsidRPr="00412F4A">
              <w:rPr>
                <w:rFonts w:ascii="Arial" w:hAnsi="Arial" w:cs="Arial"/>
                <w:sz w:val="16"/>
                <w:szCs w:val="16"/>
              </w:rPr>
              <w:t>6143</w:t>
            </w:r>
          </w:p>
        </w:tc>
        <w:tc>
          <w:tcPr>
            <w:tcW w:w="5150" w:type="dxa"/>
            <w:tcBorders>
              <w:top w:val="nil"/>
              <w:left w:val="nil"/>
              <w:bottom w:val="single" w:sz="4" w:space="0" w:color="C0C0C0"/>
              <w:right w:val="single" w:sz="4" w:space="0" w:color="auto"/>
            </w:tcBorders>
            <w:shd w:val="clear" w:color="auto" w:fill="auto"/>
            <w:hideMark/>
          </w:tcPr>
          <w:p w14:paraId="1118A757"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Posebni porezi i trošarine </w:t>
            </w:r>
          </w:p>
        </w:tc>
        <w:tc>
          <w:tcPr>
            <w:tcW w:w="567" w:type="dxa"/>
            <w:tcBorders>
              <w:top w:val="nil"/>
              <w:left w:val="nil"/>
              <w:bottom w:val="single" w:sz="4" w:space="0" w:color="C0C0C0"/>
              <w:right w:val="single" w:sz="4" w:space="0" w:color="auto"/>
            </w:tcBorders>
            <w:shd w:val="clear" w:color="auto" w:fill="auto"/>
            <w:hideMark/>
          </w:tcPr>
          <w:p w14:paraId="79D867A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027</w:t>
            </w:r>
          </w:p>
        </w:tc>
        <w:tc>
          <w:tcPr>
            <w:tcW w:w="1276" w:type="dxa"/>
            <w:tcBorders>
              <w:top w:val="nil"/>
              <w:left w:val="nil"/>
              <w:bottom w:val="single" w:sz="4" w:space="0" w:color="C0C0C0"/>
              <w:right w:val="single" w:sz="4" w:space="0" w:color="auto"/>
            </w:tcBorders>
            <w:shd w:val="clear" w:color="auto" w:fill="auto"/>
            <w:noWrap/>
            <w:hideMark/>
          </w:tcPr>
          <w:p w14:paraId="7E0C80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09A4B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A3CCA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2E91B9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64A950C" w14:textId="77777777" w:rsidR="00412F4A" w:rsidRPr="00412F4A" w:rsidRDefault="00412F4A" w:rsidP="00412F4A">
            <w:pPr>
              <w:rPr>
                <w:rFonts w:ascii="Arial" w:hAnsi="Arial" w:cs="Arial"/>
                <w:sz w:val="16"/>
                <w:szCs w:val="16"/>
              </w:rPr>
            </w:pPr>
            <w:r w:rsidRPr="00412F4A">
              <w:rPr>
                <w:rFonts w:ascii="Arial" w:hAnsi="Arial" w:cs="Arial"/>
                <w:sz w:val="16"/>
                <w:szCs w:val="16"/>
              </w:rPr>
              <w:t>6145</w:t>
            </w:r>
          </w:p>
        </w:tc>
        <w:tc>
          <w:tcPr>
            <w:tcW w:w="5150" w:type="dxa"/>
            <w:tcBorders>
              <w:top w:val="nil"/>
              <w:left w:val="nil"/>
              <w:bottom w:val="single" w:sz="4" w:space="0" w:color="C0C0C0"/>
              <w:right w:val="single" w:sz="4" w:space="0" w:color="auto"/>
            </w:tcBorders>
            <w:shd w:val="clear" w:color="auto" w:fill="auto"/>
            <w:hideMark/>
          </w:tcPr>
          <w:p w14:paraId="5644D150" w14:textId="77777777" w:rsidR="00412F4A" w:rsidRPr="00412F4A" w:rsidRDefault="00412F4A" w:rsidP="00412F4A">
            <w:pPr>
              <w:rPr>
                <w:rFonts w:ascii="Arial" w:hAnsi="Arial" w:cs="Arial"/>
                <w:sz w:val="16"/>
                <w:szCs w:val="16"/>
              </w:rPr>
            </w:pPr>
            <w:r w:rsidRPr="00412F4A">
              <w:rPr>
                <w:rFonts w:ascii="Arial" w:hAnsi="Arial" w:cs="Arial"/>
                <w:sz w:val="16"/>
                <w:szCs w:val="16"/>
              </w:rPr>
              <w:t>Porezi na korištenje dobara ili izvođenje aktivnosti</w:t>
            </w:r>
          </w:p>
        </w:tc>
        <w:tc>
          <w:tcPr>
            <w:tcW w:w="567" w:type="dxa"/>
            <w:tcBorders>
              <w:top w:val="nil"/>
              <w:left w:val="nil"/>
              <w:bottom w:val="single" w:sz="4" w:space="0" w:color="C0C0C0"/>
              <w:right w:val="single" w:sz="4" w:space="0" w:color="auto"/>
            </w:tcBorders>
            <w:shd w:val="clear" w:color="auto" w:fill="auto"/>
            <w:hideMark/>
          </w:tcPr>
          <w:p w14:paraId="291ECFB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028</w:t>
            </w:r>
          </w:p>
        </w:tc>
        <w:tc>
          <w:tcPr>
            <w:tcW w:w="1276" w:type="dxa"/>
            <w:tcBorders>
              <w:top w:val="nil"/>
              <w:left w:val="nil"/>
              <w:bottom w:val="single" w:sz="4" w:space="0" w:color="C0C0C0"/>
              <w:right w:val="single" w:sz="4" w:space="0" w:color="auto"/>
            </w:tcBorders>
            <w:shd w:val="clear" w:color="auto" w:fill="auto"/>
            <w:noWrap/>
            <w:hideMark/>
          </w:tcPr>
          <w:p w14:paraId="1E1472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16C42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152072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A1038B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D44115" w14:textId="77777777" w:rsidR="00412F4A" w:rsidRPr="00412F4A" w:rsidRDefault="00412F4A" w:rsidP="00412F4A">
            <w:pPr>
              <w:rPr>
                <w:rFonts w:ascii="Arial" w:hAnsi="Arial" w:cs="Arial"/>
                <w:sz w:val="16"/>
                <w:szCs w:val="16"/>
              </w:rPr>
            </w:pPr>
            <w:r w:rsidRPr="00412F4A">
              <w:rPr>
                <w:rFonts w:ascii="Arial" w:hAnsi="Arial" w:cs="Arial"/>
                <w:sz w:val="16"/>
                <w:szCs w:val="16"/>
              </w:rPr>
              <w:t>6146</w:t>
            </w:r>
          </w:p>
        </w:tc>
        <w:tc>
          <w:tcPr>
            <w:tcW w:w="5150" w:type="dxa"/>
            <w:tcBorders>
              <w:top w:val="nil"/>
              <w:left w:val="nil"/>
              <w:bottom w:val="single" w:sz="4" w:space="0" w:color="C0C0C0"/>
              <w:right w:val="single" w:sz="4" w:space="0" w:color="auto"/>
            </w:tcBorders>
            <w:shd w:val="clear" w:color="auto" w:fill="auto"/>
            <w:hideMark/>
          </w:tcPr>
          <w:p w14:paraId="00D17DAD" w14:textId="77777777" w:rsidR="00412F4A" w:rsidRPr="00412F4A" w:rsidRDefault="00412F4A" w:rsidP="00412F4A">
            <w:pPr>
              <w:rPr>
                <w:rFonts w:ascii="Arial" w:hAnsi="Arial" w:cs="Arial"/>
                <w:sz w:val="16"/>
                <w:szCs w:val="16"/>
              </w:rPr>
            </w:pPr>
            <w:r w:rsidRPr="00412F4A">
              <w:rPr>
                <w:rFonts w:ascii="Arial" w:hAnsi="Arial" w:cs="Arial"/>
                <w:sz w:val="16"/>
                <w:szCs w:val="16"/>
              </w:rPr>
              <w:t>Ostali porezi na robu i usluge</w:t>
            </w:r>
          </w:p>
        </w:tc>
        <w:tc>
          <w:tcPr>
            <w:tcW w:w="567" w:type="dxa"/>
            <w:tcBorders>
              <w:top w:val="nil"/>
              <w:left w:val="nil"/>
              <w:bottom w:val="single" w:sz="4" w:space="0" w:color="C0C0C0"/>
              <w:right w:val="single" w:sz="4" w:space="0" w:color="auto"/>
            </w:tcBorders>
            <w:shd w:val="clear" w:color="auto" w:fill="auto"/>
            <w:hideMark/>
          </w:tcPr>
          <w:p w14:paraId="7FCF0E6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029</w:t>
            </w:r>
          </w:p>
        </w:tc>
        <w:tc>
          <w:tcPr>
            <w:tcW w:w="1276" w:type="dxa"/>
            <w:tcBorders>
              <w:top w:val="nil"/>
              <w:left w:val="nil"/>
              <w:bottom w:val="single" w:sz="4" w:space="0" w:color="C0C0C0"/>
              <w:right w:val="single" w:sz="4" w:space="0" w:color="auto"/>
            </w:tcBorders>
            <w:shd w:val="clear" w:color="auto" w:fill="auto"/>
            <w:noWrap/>
            <w:hideMark/>
          </w:tcPr>
          <w:p w14:paraId="4568FE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7E652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9EA3C1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04CC02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B5C8FB5" w14:textId="77777777" w:rsidR="00412F4A" w:rsidRPr="00412F4A" w:rsidRDefault="00412F4A" w:rsidP="00412F4A">
            <w:pPr>
              <w:rPr>
                <w:rFonts w:ascii="Arial" w:hAnsi="Arial" w:cs="Arial"/>
                <w:sz w:val="16"/>
                <w:szCs w:val="16"/>
              </w:rPr>
            </w:pPr>
            <w:r w:rsidRPr="00412F4A">
              <w:rPr>
                <w:rFonts w:ascii="Arial" w:hAnsi="Arial" w:cs="Arial"/>
                <w:sz w:val="16"/>
                <w:szCs w:val="16"/>
              </w:rPr>
              <w:t>6147</w:t>
            </w:r>
          </w:p>
        </w:tc>
        <w:tc>
          <w:tcPr>
            <w:tcW w:w="5150" w:type="dxa"/>
            <w:tcBorders>
              <w:top w:val="nil"/>
              <w:left w:val="nil"/>
              <w:bottom w:val="single" w:sz="4" w:space="0" w:color="C0C0C0"/>
              <w:right w:val="single" w:sz="4" w:space="0" w:color="auto"/>
            </w:tcBorders>
            <w:shd w:val="clear" w:color="auto" w:fill="auto"/>
            <w:hideMark/>
          </w:tcPr>
          <w:p w14:paraId="0901FAAF" w14:textId="77777777" w:rsidR="00412F4A" w:rsidRPr="00412F4A" w:rsidRDefault="00412F4A" w:rsidP="00412F4A">
            <w:pPr>
              <w:rPr>
                <w:rFonts w:ascii="Arial" w:hAnsi="Arial" w:cs="Arial"/>
                <w:sz w:val="16"/>
                <w:szCs w:val="16"/>
              </w:rPr>
            </w:pPr>
            <w:r w:rsidRPr="00412F4A">
              <w:rPr>
                <w:rFonts w:ascii="Arial" w:hAnsi="Arial" w:cs="Arial"/>
                <w:sz w:val="16"/>
                <w:szCs w:val="16"/>
              </w:rPr>
              <w:t>Porez na dobitke od igara na sreću i ostali porezi od igara na sreću</w:t>
            </w:r>
          </w:p>
        </w:tc>
        <w:tc>
          <w:tcPr>
            <w:tcW w:w="567" w:type="dxa"/>
            <w:tcBorders>
              <w:top w:val="nil"/>
              <w:left w:val="nil"/>
              <w:bottom w:val="single" w:sz="4" w:space="0" w:color="C0C0C0"/>
              <w:right w:val="single" w:sz="4" w:space="0" w:color="auto"/>
            </w:tcBorders>
            <w:shd w:val="clear" w:color="auto" w:fill="auto"/>
            <w:hideMark/>
          </w:tcPr>
          <w:p w14:paraId="2BFABC9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030</w:t>
            </w:r>
          </w:p>
        </w:tc>
        <w:tc>
          <w:tcPr>
            <w:tcW w:w="1276" w:type="dxa"/>
            <w:tcBorders>
              <w:top w:val="nil"/>
              <w:left w:val="nil"/>
              <w:bottom w:val="single" w:sz="4" w:space="0" w:color="C0C0C0"/>
              <w:right w:val="single" w:sz="4" w:space="0" w:color="auto"/>
            </w:tcBorders>
            <w:shd w:val="clear" w:color="auto" w:fill="auto"/>
            <w:noWrap/>
            <w:hideMark/>
          </w:tcPr>
          <w:p w14:paraId="4D214B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16080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E35C8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ABC42F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B73C021" w14:textId="77777777" w:rsidR="00412F4A" w:rsidRPr="00412F4A" w:rsidRDefault="00412F4A" w:rsidP="00412F4A">
            <w:pPr>
              <w:rPr>
                <w:rFonts w:ascii="Arial" w:hAnsi="Arial" w:cs="Arial"/>
                <w:sz w:val="16"/>
                <w:szCs w:val="16"/>
              </w:rPr>
            </w:pPr>
            <w:r w:rsidRPr="00412F4A">
              <w:rPr>
                <w:rFonts w:ascii="Arial" w:hAnsi="Arial" w:cs="Arial"/>
                <w:sz w:val="16"/>
                <w:szCs w:val="16"/>
              </w:rPr>
              <w:t>6148</w:t>
            </w:r>
          </w:p>
        </w:tc>
        <w:tc>
          <w:tcPr>
            <w:tcW w:w="5150" w:type="dxa"/>
            <w:tcBorders>
              <w:top w:val="nil"/>
              <w:left w:val="nil"/>
              <w:bottom w:val="single" w:sz="4" w:space="0" w:color="C0C0C0"/>
              <w:right w:val="single" w:sz="4" w:space="0" w:color="auto"/>
            </w:tcBorders>
            <w:shd w:val="clear" w:color="auto" w:fill="auto"/>
            <w:hideMark/>
          </w:tcPr>
          <w:p w14:paraId="729E7B6A"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priređivanje igara na sreću</w:t>
            </w:r>
          </w:p>
        </w:tc>
        <w:tc>
          <w:tcPr>
            <w:tcW w:w="567" w:type="dxa"/>
            <w:tcBorders>
              <w:top w:val="nil"/>
              <w:left w:val="nil"/>
              <w:bottom w:val="single" w:sz="4" w:space="0" w:color="C0C0C0"/>
              <w:right w:val="single" w:sz="4" w:space="0" w:color="auto"/>
            </w:tcBorders>
            <w:shd w:val="clear" w:color="auto" w:fill="auto"/>
            <w:hideMark/>
          </w:tcPr>
          <w:p w14:paraId="44F1920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031</w:t>
            </w:r>
          </w:p>
        </w:tc>
        <w:tc>
          <w:tcPr>
            <w:tcW w:w="1276" w:type="dxa"/>
            <w:tcBorders>
              <w:top w:val="nil"/>
              <w:left w:val="nil"/>
              <w:bottom w:val="single" w:sz="4" w:space="0" w:color="C0C0C0"/>
              <w:right w:val="single" w:sz="4" w:space="0" w:color="auto"/>
            </w:tcBorders>
            <w:shd w:val="clear" w:color="auto" w:fill="auto"/>
            <w:noWrap/>
            <w:hideMark/>
          </w:tcPr>
          <w:p w14:paraId="027B445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3.480.032</w:t>
            </w:r>
          </w:p>
        </w:tc>
        <w:tc>
          <w:tcPr>
            <w:tcW w:w="1240" w:type="dxa"/>
            <w:tcBorders>
              <w:top w:val="nil"/>
              <w:left w:val="nil"/>
              <w:bottom w:val="single" w:sz="4" w:space="0" w:color="C0C0C0"/>
              <w:right w:val="single" w:sz="4" w:space="0" w:color="auto"/>
            </w:tcBorders>
            <w:shd w:val="clear" w:color="auto" w:fill="auto"/>
            <w:noWrap/>
            <w:hideMark/>
          </w:tcPr>
          <w:p w14:paraId="4DF9DA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4.259.970</w:t>
            </w:r>
          </w:p>
        </w:tc>
        <w:tc>
          <w:tcPr>
            <w:tcW w:w="886" w:type="dxa"/>
            <w:tcBorders>
              <w:top w:val="nil"/>
              <w:left w:val="nil"/>
              <w:bottom w:val="single" w:sz="4" w:space="0" w:color="C0C0C0"/>
              <w:right w:val="single" w:sz="4" w:space="0" w:color="auto"/>
            </w:tcBorders>
            <w:shd w:val="clear" w:color="auto" w:fill="auto"/>
            <w:noWrap/>
            <w:hideMark/>
          </w:tcPr>
          <w:p w14:paraId="0534EE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122,4</w:t>
            </w:r>
          </w:p>
        </w:tc>
      </w:tr>
      <w:tr w:rsidR="00412F4A" w:rsidRPr="00412F4A" w14:paraId="3E21C21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61DDCB" w14:textId="77777777" w:rsidR="00412F4A" w:rsidRPr="00412F4A" w:rsidRDefault="00412F4A" w:rsidP="00412F4A">
            <w:pPr>
              <w:rPr>
                <w:rFonts w:ascii="Arial" w:hAnsi="Arial" w:cs="Arial"/>
                <w:sz w:val="16"/>
                <w:szCs w:val="16"/>
              </w:rPr>
            </w:pPr>
            <w:r w:rsidRPr="00412F4A">
              <w:rPr>
                <w:rFonts w:ascii="Arial" w:hAnsi="Arial" w:cs="Arial"/>
                <w:sz w:val="16"/>
                <w:szCs w:val="16"/>
              </w:rPr>
              <w:t>615</w:t>
            </w:r>
          </w:p>
        </w:tc>
        <w:tc>
          <w:tcPr>
            <w:tcW w:w="5150" w:type="dxa"/>
            <w:tcBorders>
              <w:top w:val="nil"/>
              <w:left w:val="nil"/>
              <w:bottom w:val="single" w:sz="4" w:space="0" w:color="C0C0C0"/>
              <w:right w:val="single" w:sz="4" w:space="0" w:color="auto"/>
            </w:tcBorders>
            <w:shd w:val="clear" w:color="auto" w:fill="auto"/>
            <w:hideMark/>
          </w:tcPr>
          <w:p w14:paraId="5C8662FA" w14:textId="77777777" w:rsidR="00412F4A" w:rsidRPr="00412F4A" w:rsidRDefault="00412F4A" w:rsidP="00412F4A">
            <w:pPr>
              <w:rPr>
                <w:rFonts w:ascii="Arial" w:hAnsi="Arial" w:cs="Arial"/>
                <w:sz w:val="16"/>
                <w:szCs w:val="16"/>
              </w:rPr>
            </w:pPr>
            <w:r w:rsidRPr="00412F4A">
              <w:rPr>
                <w:rFonts w:ascii="Arial" w:hAnsi="Arial" w:cs="Arial"/>
                <w:sz w:val="16"/>
                <w:szCs w:val="16"/>
              </w:rPr>
              <w:t>Porezi na međunarodnu trgovinu i transakcije (AOP 033+034)</w:t>
            </w:r>
          </w:p>
        </w:tc>
        <w:tc>
          <w:tcPr>
            <w:tcW w:w="567" w:type="dxa"/>
            <w:tcBorders>
              <w:top w:val="nil"/>
              <w:left w:val="nil"/>
              <w:bottom w:val="single" w:sz="4" w:space="0" w:color="C0C0C0"/>
              <w:right w:val="single" w:sz="4" w:space="0" w:color="auto"/>
            </w:tcBorders>
            <w:shd w:val="clear" w:color="auto" w:fill="auto"/>
            <w:hideMark/>
          </w:tcPr>
          <w:p w14:paraId="2A8FED6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032</w:t>
            </w:r>
          </w:p>
        </w:tc>
        <w:tc>
          <w:tcPr>
            <w:tcW w:w="1276" w:type="dxa"/>
            <w:tcBorders>
              <w:top w:val="nil"/>
              <w:left w:val="nil"/>
              <w:bottom w:val="single" w:sz="4" w:space="0" w:color="C0C0C0"/>
              <w:right w:val="single" w:sz="4" w:space="0" w:color="auto"/>
            </w:tcBorders>
            <w:shd w:val="clear" w:color="auto" w:fill="auto"/>
            <w:noWrap/>
            <w:hideMark/>
          </w:tcPr>
          <w:p w14:paraId="6E94824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256DE8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9A370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249851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01ECEC8" w14:textId="77777777" w:rsidR="00412F4A" w:rsidRPr="00412F4A" w:rsidRDefault="00412F4A" w:rsidP="00412F4A">
            <w:pPr>
              <w:rPr>
                <w:rFonts w:ascii="Arial" w:hAnsi="Arial" w:cs="Arial"/>
                <w:sz w:val="16"/>
                <w:szCs w:val="16"/>
              </w:rPr>
            </w:pPr>
            <w:r w:rsidRPr="00412F4A">
              <w:rPr>
                <w:rFonts w:ascii="Arial" w:hAnsi="Arial" w:cs="Arial"/>
                <w:sz w:val="16"/>
                <w:szCs w:val="16"/>
              </w:rPr>
              <w:t>6151</w:t>
            </w:r>
          </w:p>
        </w:tc>
        <w:tc>
          <w:tcPr>
            <w:tcW w:w="5150" w:type="dxa"/>
            <w:tcBorders>
              <w:top w:val="nil"/>
              <w:left w:val="nil"/>
              <w:bottom w:val="single" w:sz="4" w:space="0" w:color="C0C0C0"/>
              <w:right w:val="single" w:sz="4" w:space="0" w:color="auto"/>
            </w:tcBorders>
            <w:shd w:val="clear" w:color="auto" w:fill="auto"/>
            <w:hideMark/>
          </w:tcPr>
          <w:p w14:paraId="28EFA8DF" w14:textId="77777777" w:rsidR="00412F4A" w:rsidRPr="00412F4A" w:rsidRDefault="00412F4A" w:rsidP="00412F4A">
            <w:pPr>
              <w:rPr>
                <w:rFonts w:ascii="Arial" w:hAnsi="Arial" w:cs="Arial"/>
                <w:sz w:val="16"/>
                <w:szCs w:val="16"/>
              </w:rPr>
            </w:pPr>
            <w:r w:rsidRPr="00412F4A">
              <w:rPr>
                <w:rFonts w:ascii="Arial" w:hAnsi="Arial" w:cs="Arial"/>
                <w:sz w:val="16"/>
                <w:szCs w:val="16"/>
              </w:rPr>
              <w:t>Carine i carinske pristojbe</w:t>
            </w:r>
          </w:p>
        </w:tc>
        <w:tc>
          <w:tcPr>
            <w:tcW w:w="567" w:type="dxa"/>
            <w:tcBorders>
              <w:top w:val="nil"/>
              <w:left w:val="nil"/>
              <w:bottom w:val="single" w:sz="4" w:space="0" w:color="C0C0C0"/>
              <w:right w:val="single" w:sz="4" w:space="0" w:color="auto"/>
            </w:tcBorders>
            <w:shd w:val="clear" w:color="auto" w:fill="auto"/>
            <w:hideMark/>
          </w:tcPr>
          <w:p w14:paraId="0D2E412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033</w:t>
            </w:r>
          </w:p>
        </w:tc>
        <w:tc>
          <w:tcPr>
            <w:tcW w:w="1276" w:type="dxa"/>
            <w:tcBorders>
              <w:top w:val="nil"/>
              <w:left w:val="nil"/>
              <w:bottom w:val="single" w:sz="4" w:space="0" w:color="C0C0C0"/>
              <w:right w:val="single" w:sz="4" w:space="0" w:color="auto"/>
            </w:tcBorders>
            <w:shd w:val="clear" w:color="auto" w:fill="auto"/>
            <w:noWrap/>
            <w:hideMark/>
          </w:tcPr>
          <w:p w14:paraId="4286AD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A94F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14C2C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76E752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9846D6D" w14:textId="77777777" w:rsidR="00412F4A" w:rsidRPr="00412F4A" w:rsidRDefault="00412F4A" w:rsidP="00412F4A">
            <w:pPr>
              <w:rPr>
                <w:rFonts w:ascii="Arial" w:hAnsi="Arial" w:cs="Arial"/>
                <w:sz w:val="16"/>
                <w:szCs w:val="16"/>
              </w:rPr>
            </w:pPr>
            <w:r w:rsidRPr="00412F4A">
              <w:rPr>
                <w:rFonts w:ascii="Arial" w:hAnsi="Arial" w:cs="Arial"/>
                <w:sz w:val="16"/>
                <w:szCs w:val="16"/>
              </w:rPr>
              <w:t>6152</w:t>
            </w:r>
          </w:p>
        </w:tc>
        <w:tc>
          <w:tcPr>
            <w:tcW w:w="5150" w:type="dxa"/>
            <w:tcBorders>
              <w:top w:val="nil"/>
              <w:left w:val="nil"/>
              <w:bottom w:val="single" w:sz="4" w:space="0" w:color="C0C0C0"/>
              <w:right w:val="single" w:sz="4" w:space="0" w:color="auto"/>
            </w:tcBorders>
            <w:shd w:val="clear" w:color="auto" w:fill="auto"/>
            <w:hideMark/>
          </w:tcPr>
          <w:p w14:paraId="38669197" w14:textId="77777777" w:rsidR="00412F4A" w:rsidRPr="00412F4A" w:rsidRDefault="00412F4A" w:rsidP="00412F4A">
            <w:pPr>
              <w:rPr>
                <w:rFonts w:ascii="Arial" w:hAnsi="Arial" w:cs="Arial"/>
                <w:sz w:val="16"/>
                <w:szCs w:val="16"/>
              </w:rPr>
            </w:pPr>
            <w:r w:rsidRPr="00412F4A">
              <w:rPr>
                <w:rFonts w:ascii="Arial" w:hAnsi="Arial" w:cs="Arial"/>
                <w:sz w:val="16"/>
                <w:szCs w:val="16"/>
              </w:rPr>
              <w:t>Ostali porezi na međunarodnu trgovinu i transakcije</w:t>
            </w:r>
          </w:p>
        </w:tc>
        <w:tc>
          <w:tcPr>
            <w:tcW w:w="567" w:type="dxa"/>
            <w:tcBorders>
              <w:top w:val="nil"/>
              <w:left w:val="nil"/>
              <w:bottom w:val="single" w:sz="4" w:space="0" w:color="C0C0C0"/>
              <w:right w:val="single" w:sz="4" w:space="0" w:color="auto"/>
            </w:tcBorders>
            <w:shd w:val="clear" w:color="auto" w:fill="auto"/>
            <w:hideMark/>
          </w:tcPr>
          <w:p w14:paraId="51EC210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034</w:t>
            </w:r>
          </w:p>
        </w:tc>
        <w:tc>
          <w:tcPr>
            <w:tcW w:w="1276" w:type="dxa"/>
            <w:tcBorders>
              <w:top w:val="nil"/>
              <w:left w:val="nil"/>
              <w:bottom w:val="single" w:sz="4" w:space="0" w:color="C0C0C0"/>
              <w:right w:val="single" w:sz="4" w:space="0" w:color="auto"/>
            </w:tcBorders>
            <w:shd w:val="clear" w:color="auto" w:fill="auto"/>
            <w:noWrap/>
            <w:hideMark/>
          </w:tcPr>
          <w:p w14:paraId="6ABBD4D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2E151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8FB30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7D020D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3922A1F" w14:textId="77777777" w:rsidR="00412F4A" w:rsidRPr="00412F4A" w:rsidRDefault="00412F4A" w:rsidP="00412F4A">
            <w:pPr>
              <w:rPr>
                <w:rFonts w:ascii="Arial" w:hAnsi="Arial" w:cs="Arial"/>
                <w:sz w:val="16"/>
                <w:szCs w:val="16"/>
              </w:rPr>
            </w:pPr>
            <w:r w:rsidRPr="00412F4A">
              <w:rPr>
                <w:rFonts w:ascii="Arial" w:hAnsi="Arial" w:cs="Arial"/>
                <w:sz w:val="16"/>
                <w:szCs w:val="16"/>
              </w:rPr>
              <w:t>616</w:t>
            </w:r>
          </w:p>
        </w:tc>
        <w:tc>
          <w:tcPr>
            <w:tcW w:w="5150" w:type="dxa"/>
            <w:tcBorders>
              <w:top w:val="nil"/>
              <w:left w:val="nil"/>
              <w:bottom w:val="single" w:sz="4" w:space="0" w:color="C0C0C0"/>
              <w:right w:val="single" w:sz="4" w:space="0" w:color="auto"/>
            </w:tcBorders>
            <w:shd w:val="clear" w:color="auto" w:fill="auto"/>
            <w:hideMark/>
          </w:tcPr>
          <w:p w14:paraId="3966BAE2" w14:textId="77777777" w:rsidR="00412F4A" w:rsidRPr="00412F4A" w:rsidRDefault="00412F4A" w:rsidP="00412F4A">
            <w:pPr>
              <w:rPr>
                <w:rFonts w:ascii="Arial" w:hAnsi="Arial" w:cs="Arial"/>
                <w:sz w:val="16"/>
                <w:szCs w:val="16"/>
              </w:rPr>
            </w:pPr>
            <w:r w:rsidRPr="00412F4A">
              <w:rPr>
                <w:rFonts w:ascii="Arial" w:hAnsi="Arial" w:cs="Arial"/>
                <w:sz w:val="16"/>
                <w:szCs w:val="16"/>
              </w:rPr>
              <w:t>Ostali prihodi od poreza (AOP 036 do 038)</w:t>
            </w:r>
          </w:p>
        </w:tc>
        <w:tc>
          <w:tcPr>
            <w:tcW w:w="567" w:type="dxa"/>
            <w:tcBorders>
              <w:top w:val="nil"/>
              <w:left w:val="nil"/>
              <w:bottom w:val="single" w:sz="4" w:space="0" w:color="C0C0C0"/>
              <w:right w:val="single" w:sz="4" w:space="0" w:color="auto"/>
            </w:tcBorders>
            <w:shd w:val="clear" w:color="auto" w:fill="auto"/>
            <w:hideMark/>
          </w:tcPr>
          <w:p w14:paraId="351C3ED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035</w:t>
            </w:r>
          </w:p>
        </w:tc>
        <w:tc>
          <w:tcPr>
            <w:tcW w:w="1276" w:type="dxa"/>
            <w:tcBorders>
              <w:top w:val="nil"/>
              <w:left w:val="nil"/>
              <w:bottom w:val="single" w:sz="4" w:space="0" w:color="C0C0C0"/>
              <w:right w:val="single" w:sz="4" w:space="0" w:color="auto"/>
            </w:tcBorders>
            <w:shd w:val="clear" w:color="auto" w:fill="auto"/>
            <w:noWrap/>
            <w:hideMark/>
          </w:tcPr>
          <w:p w14:paraId="17A4075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ABB504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F0397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0E95ED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688B6F6" w14:textId="77777777" w:rsidR="00412F4A" w:rsidRPr="00412F4A" w:rsidRDefault="00412F4A" w:rsidP="00412F4A">
            <w:pPr>
              <w:rPr>
                <w:rFonts w:ascii="Arial" w:hAnsi="Arial" w:cs="Arial"/>
                <w:sz w:val="16"/>
                <w:szCs w:val="16"/>
              </w:rPr>
            </w:pPr>
            <w:r w:rsidRPr="00412F4A">
              <w:rPr>
                <w:rFonts w:ascii="Arial" w:hAnsi="Arial" w:cs="Arial"/>
                <w:sz w:val="16"/>
                <w:szCs w:val="16"/>
              </w:rPr>
              <w:t>6161</w:t>
            </w:r>
          </w:p>
        </w:tc>
        <w:tc>
          <w:tcPr>
            <w:tcW w:w="5150" w:type="dxa"/>
            <w:tcBorders>
              <w:top w:val="nil"/>
              <w:left w:val="nil"/>
              <w:bottom w:val="single" w:sz="4" w:space="0" w:color="C0C0C0"/>
              <w:right w:val="single" w:sz="4" w:space="0" w:color="auto"/>
            </w:tcBorders>
            <w:shd w:val="clear" w:color="auto" w:fill="auto"/>
            <w:hideMark/>
          </w:tcPr>
          <w:p w14:paraId="25DFF9EC" w14:textId="77777777" w:rsidR="00412F4A" w:rsidRPr="00412F4A" w:rsidRDefault="00412F4A" w:rsidP="00412F4A">
            <w:pPr>
              <w:rPr>
                <w:rFonts w:ascii="Arial" w:hAnsi="Arial" w:cs="Arial"/>
                <w:sz w:val="16"/>
                <w:szCs w:val="16"/>
              </w:rPr>
            </w:pPr>
            <w:r w:rsidRPr="00412F4A">
              <w:rPr>
                <w:rFonts w:ascii="Arial" w:hAnsi="Arial" w:cs="Arial"/>
                <w:sz w:val="16"/>
                <w:szCs w:val="16"/>
              </w:rPr>
              <w:t>Ostali prihodi od poreza koje plaćaju pravne osobe</w:t>
            </w:r>
          </w:p>
        </w:tc>
        <w:tc>
          <w:tcPr>
            <w:tcW w:w="567" w:type="dxa"/>
            <w:tcBorders>
              <w:top w:val="nil"/>
              <w:left w:val="nil"/>
              <w:bottom w:val="single" w:sz="4" w:space="0" w:color="C0C0C0"/>
              <w:right w:val="single" w:sz="4" w:space="0" w:color="auto"/>
            </w:tcBorders>
            <w:shd w:val="clear" w:color="auto" w:fill="auto"/>
            <w:hideMark/>
          </w:tcPr>
          <w:p w14:paraId="1C83A48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036</w:t>
            </w:r>
          </w:p>
        </w:tc>
        <w:tc>
          <w:tcPr>
            <w:tcW w:w="1276" w:type="dxa"/>
            <w:tcBorders>
              <w:top w:val="nil"/>
              <w:left w:val="nil"/>
              <w:bottom w:val="single" w:sz="4" w:space="0" w:color="C0C0C0"/>
              <w:right w:val="single" w:sz="4" w:space="0" w:color="auto"/>
            </w:tcBorders>
            <w:shd w:val="clear" w:color="auto" w:fill="auto"/>
            <w:noWrap/>
            <w:hideMark/>
          </w:tcPr>
          <w:p w14:paraId="014CC2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8DE50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3D5ECC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BA073B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3E8420F"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6162</w:t>
            </w:r>
          </w:p>
        </w:tc>
        <w:tc>
          <w:tcPr>
            <w:tcW w:w="5150" w:type="dxa"/>
            <w:tcBorders>
              <w:top w:val="nil"/>
              <w:left w:val="nil"/>
              <w:bottom w:val="single" w:sz="4" w:space="0" w:color="C0C0C0"/>
              <w:right w:val="single" w:sz="4" w:space="0" w:color="auto"/>
            </w:tcBorders>
            <w:shd w:val="clear" w:color="auto" w:fill="auto"/>
            <w:hideMark/>
          </w:tcPr>
          <w:p w14:paraId="103B1F21" w14:textId="77777777" w:rsidR="00412F4A" w:rsidRPr="00412F4A" w:rsidRDefault="00412F4A" w:rsidP="00412F4A">
            <w:pPr>
              <w:rPr>
                <w:rFonts w:ascii="Arial" w:hAnsi="Arial" w:cs="Arial"/>
                <w:sz w:val="16"/>
                <w:szCs w:val="16"/>
              </w:rPr>
            </w:pPr>
            <w:r w:rsidRPr="00412F4A">
              <w:rPr>
                <w:rFonts w:ascii="Arial" w:hAnsi="Arial" w:cs="Arial"/>
                <w:sz w:val="16"/>
                <w:szCs w:val="16"/>
              </w:rPr>
              <w:t>Ostali prihodi od poreza koje plaćaju fizičke osobe</w:t>
            </w:r>
          </w:p>
        </w:tc>
        <w:tc>
          <w:tcPr>
            <w:tcW w:w="567" w:type="dxa"/>
            <w:tcBorders>
              <w:top w:val="nil"/>
              <w:left w:val="nil"/>
              <w:bottom w:val="single" w:sz="4" w:space="0" w:color="C0C0C0"/>
              <w:right w:val="single" w:sz="4" w:space="0" w:color="auto"/>
            </w:tcBorders>
            <w:shd w:val="clear" w:color="auto" w:fill="auto"/>
            <w:hideMark/>
          </w:tcPr>
          <w:p w14:paraId="4725FB1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037</w:t>
            </w:r>
          </w:p>
        </w:tc>
        <w:tc>
          <w:tcPr>
            <w:tcW w:w="1276" w:type="dxa"/>
            <w:tcBorders>
              <w:top w:val="nil"/>
              <w:left w:val="nil"/>
              <w:bottom w:val="single" w:sz="4" w:space="0" w:color="C0C0C0"/>
              <w:right w:val="single" w:sz="4" w:space="0" w:color="auto"/>
            </w:tcBorders>
            <w:shd w:val="clear" w:color="auto" w:fill="auto"/>
            <w:noWrap/>
            <w:hideMark/>
          </w:tcPr>
          <w:p w14:paraId="171FAE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57DEC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AD6C0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9EF298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584A2E1" w14:textId="77777777" w:rsidR="00412F4A" w:rsidRPr="00412F4A" w:rsidRDefault="00412F4A" w:rsidP="00412F4A">
            <w:pPr>
              <w:rPr>
                <w:rFonts w:ascii="Arial" w:hAnsi="Arial" w:cs="Arial"/>
                <w:sz w:val="16"/>
                <w:szCs w:val="16"/>
              </w:rPr>
            </w:pPr>
            <w:r w:rsidRPr="00412F4A">
              <w:rPr>
                <w:rFonts w:ascii="Arial" w:hAnsi="Arial" w:cs="Arial"/>
                <w:sz w:val="16"/>
                <w:szCs w:val="16"/>
              </w:rPr>
              <w:t>6163</w:t>
            </w:r>
          </w:p>
        </w:tc>
        <w:tc>
          <w:tcPr>
            <w:tcW w:w="5150" w:type="dxa"/>
            <w:tcBorders>
              <w:top w:val="nil"/>
              <w:left w:val="nil"/>
              <w:bottom w:val="single" w:sz="4" w:space="0" w:color="C0C0C0"/>
              <w:right w:val="single" w:sz="4" w:space="0" w:color="auto"/>
            </w:tcBorders>
            <w:shd w:val="clear" w:color="auto" w:fill="auto"/>
            <w:hideMark/>
          </w:tcPr>
          <w:p w14:paraId="3C695254" w14:textId="77777777" w:rsidR="00412F4A" w:rsidRPr="00412F4A" w:rsidRDefault="00412F4A" w:rsidP="00412F4A">
            <w:pPr>
              <w:rPr>
                <w:rFonts w:ascii="Arial" w:hAnsi="Arial" w:cs="Arial"/>
                <w:sz w:val="16"/>
                <w:szCs w:val="16"/>
              </w:rPr>
            </w:pPr>
            <w:r w:rsidRPr="00412F4A">
              <w:rPr>
                <w:rFonts w:ascii="Arial" w:hAnsi="Arial" w:cs="Arial"/>
                <w:sz w:val="16"/>
                <w:szCs w:val="16"/>
              </w:rPr>
              <w:t>Ostali neraspoređeni prihodi od poreza</w:t>
            </w:r>
          </w:p>
        </w:tc>
        <w:tc>
          <w:tcPr>
            <w:tcW w:w="567" w:type="dxa"/>
            <w:tcBorders>
              <w:top w:val="nil"/>
              <w:left w:val="nil"/>
              <w:bottom w:val="single" w:sz="4" w:space="0" w:color="C0C0C0"/>
              <w:right w:val="single" w:sz="4" w:space="0" w:color="auto"/>
            </w:tcBorders>
            <w:shd w:val="clear" w:color="auto" w:fill="auto"/>
            <w:hideMark/>
          </w:tcPr>
          <w:p w14:paraId="2F882A0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038</w:t>
            </w:r>
          </w:p>
        </w:tc>
        <w:tc>
          <w:tcPr>
            <w:tcW w:w="1276" w:type="dxa"/>
            <w:tcBorders>
              <w:top w:val="nil"/>
              <w:left w:val="nil"/>
              <w:bottom w:val="single" w:sz="4" w:space="0" w:color="C0C0C0"/>
              <w:right w:val="single" w:sz="4" w:space="0" w:color="auto"/>
            </w:tcBorders>
            <w:shd w:val="clear" w:color="auto" w:fill="auto"/>
            <w:noWrap/>
            <w:hideMark/>
          </w:tcPr>
          <w:p w14:paraId="15C0E2E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3CE61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F722B2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772945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719D5A7" w14:textId="77777777" w:rsidR="00412F4A" w:rsidRPr="00412F4A" w:rsidRDefault="00412F4A" w:rsidP="00412F4A">
            <w:pPr>
              <w:rPr>
                <w:rFonts w:ascii="Arial" w:hAnsi="Arial" w:cs="Arial"/>
                <w:sz w:val="16"/>
                <w:szCs w:val="16"/>
              </w:rPr>
            </w:pPr>
            <w:r w:rsidRPr="00412F4A">
              <w:rPr>
                <w:rFonts w:ascii="Arial" w:hAnsi="Arial" w:cs="Arial"/>
                <w:sz w:val="16"/>
                <w:szCs w:val="16"/>
              </w:rPr>
              <w:t>62</w:t>
            </w:r>
          </w:p>
        </w:tc>
        <w:tc>
          <w:tcPr>
            <w:tcW w:w="5150" w:type="dxa"/>
            <w:tcBorders>
              <w:top w:val="nil"/>
              <w:left w:val="nil"/>
              <w:bottom w:val="single" w:sz="4" w:space="0" w:color="C0C0C0"/>
              <w:right w:val="single" w:sz="4" w:space="0" w:color="auto"/>
            </w:tcBorders>
            <w:shd w:val="clear" w:color="auto" w:fill="auto"/>
            <w:hideMark/>
          </w:tcPr>
          <w:p w14:paraId="05260977" w14:textId="77777777" w:rsidR="00412F4A" w:rsidRPr="00412F4A" w:rsidRDefault="00412F4A" w:rsidP="00412F4A">
            <w:pPr>
              <w:rPr>
                <w:rFonts w:ascii="Arial" w:hAnsi="Arial" w:cs="Arial"/>
                <w:sz w:val="16"/>
                <w:szCs w:val="16"/>
              </w:rPr>
            </w:pPr>
            <w:r w:rsidRPr="00412F4A">
              <w:rPr>
                <w:rFonts w:ascii="Arial" w:hAnsi="Arial" w:cs="Arial"/>
                <w:sz w:val="16"/>
                <w:szCs w:val="16"/>
              </w:rPr>
              <w:t>Doprinosi (AOP 040+043+044)</w:t>
            </w:r>
          </w:p>
        </w:tc>
        <w:tc>
          <w:tcPr>
            <w:tcW w:w="567" w:type="dxa"/>
            <w:tcBorders>
              <w:top w:val="nil"/>
              <w:left w:val="nil"/>
              <w:bottom w:val="single" w:sz="4" w:space="0" w:color="C0C0C0"/>
              <w:right w:val="single" w:sz="4" w:space="0" w:color="auto"/>
            </w:tcBorders>
            <w:shd w:val="clear" w:color="auto" w:fill="auto"/>
            <w:hideMark/>
          </w:tcPr>
          <w:p w14:paraId="1F45CAA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039</w:t>
            </w:r>
          </w:p>
        </w:tc>
        <w:tc>
          <w:tcPr>
            <w:tcW w:w="1276" w:type="dxa"/>
            <w:tcBorders>
              <w:top w:val="nil"/>
              <w:left w:val="nil"/>
              <w:bottom w:val="single" w:sz="4" w:space="0" w:color="C0C0C0"/>
              <w:right w:val="single" w:sz="4" w:space="0" w:color="auto"/>
            </w:tcBorders>
            <w:shd w:val="clear" w:color="auto" w:fill="auto"/>
            <w:noWrap/>
            <w:hideMark/>
          </w:tcPr>
          <w:p w14:paraId="537B8FB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645BB7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C35CFD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281E7D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1B19A8F" w14:textId="77777777" w:rsidR="00412F4A" w:rsidRPr="00412F4A" w:rsidRDefault="00412F4A" w:rsidP="00412F4A">
            <w:pPr>
              <w:rPr>
                <w:rFonts w:ascii="Arial" w:hAnsi="Arial" w:cs="Arial"/>
                <w:sz w:val="16"/>
                <w:szCs w:val="16"/>
              </w:rPr>
            </w:pPr>
            <w:r w:rsidRPr="00412F4A">
              <w:rPr>
                <w:rFonts w:ascii="Arial" w:hAnsi="Arial" w:cs="Arial"/>
                <w:sz w:val="16"/>
                <w:szCs w:val="16"/>
              </w:rPr>
              <w:t>621</w:t>
            </w:r>
          </w:p>
        </w:tc>
        <w:tc>
          <w:tcPr>
            <w:tcW w:w="5150" w:type="dxa"/>
            <w:tcBorders>
              <w:top w:val="nil"/>
              <w:left w:val="nil"/>
              <w:bottom w:val="single" w:sz="4" w:space="0" w:color="C0C0C0"/>
              <w:right w:val="single" w:sz="4" w:space="0" w:color="auto"/>
            </w:tcBorders>
            <w:shd w:val="clear" w:color="auto" w:fill="auto"/>
            <w:hideMark/>
          </w:tcPr>
          <w:p w14:paraId="55832854"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Doprinosi za zdravstveno osiguranje (AOP 041+042) </w:t>
            </w:r>
          </w:p>
        </w:tc>
        <w:tc>
          <w:tcPr>
            <w:tcW w:w="567" w:type="dxa"/>
            <w:tcBorders>
              <w:top w:val="nil"/>
              <w:left w:val="nil"/>
              <w:bottom w:val="single" w:sz="4" w:space="0" w:color="C0C0C0"/>
              <w:right w:val="single" w:sz="4" w:space="0" w:color="auto"/>
            </w:tcBorders>
            <w:shd w:val="clear" w:color="auto" w:fill="auto"/>
            <w:hideMark/>
          </w:tcPr>
          <w:p w14:paraId="23AF0A3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040</w:t>
            </w:r>
          </w:p>
        </w:tc>
        <w:tc>
          <w:tcPr>
            <w:tcW w:w="1276" w:type="dxa"/>
            <w:tcBorders>
              <w:top w:val="nil"/>
              <w:left w:val="nil"/>
              <w:bottom w:val="single" w:sz="4" w:space="0" w:color="C0C0C0"/>
              <w:right w:val="single" w:sz="4" w:space="0" w:color="auto"/>
            </w:tcBorders>
            <w:shd w:val="clear" w:color="auto" w:fill="auto"/>
            <w:noWrap/>
            <w:hideMark/>
          </w:tcPr>
          <w:p w14:paraId="0D26ADF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FEC2D4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292BD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BF0E30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CA6E8FC" w14:textId="77777777" w:rsidR="00412F4A" w:rsidRPr="00412F4A" w:rsidRDefault="00412F4A" w:rsidP="00412F4A">
            <w:pPr>
              <w:rPr>
                <w:rFonts w:ascii="Arial" w:hAnsi="Arial" w:cs="Arial"/>
                <w:sz w:val="16"/>
                <w:szCs w:val="16"/>
              </w:rPr>
            </w:pPr>
            <w:r w:rsidRPr="00412F4A">
              <w:rPr>
                <w:rFonts w:ascii="Arial" w:hAnsi="Arial" w:cs="Arial"/>
                <w:sz w:val="16"/>
                <w:szCs w:val="16"/>
              </w:rPr>
              <w:t>6211</w:t>
            </w:r>
          </w:p>
        </w:tc>
        <w:tc>
          <w:tcPr>
            <w:tcW w:w="5150" w:type="dxa"/>
            <w:tcBorders>
              <w:top w:val="nil"/>
              <w:left w:val="nil"/>
              <w:bottom w:val="single" w:sz="4" w:space="0" w:color="C0C0C0"/>
              <w:right w:val="single" w:sz="4" w:space="0" w:color="auto"/>
            </w:tcBorders>
            <w:shd w:val="clear" w:color="auto" w:fill="auto"/>
            <w:hideMark/>
          </w:tcPr>
          <w:p w14:paraId="4A44DDE5"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Doprinosi za obvezno zdravstveno osiguranje </w:t>
            </w:r>
          </w:p>
        </w:tc>
        <w:tc>
          <w:tcPr>
            <w:tcW w:w="567" w:type="dxa"/>
            <w:tcBorders>
              <w:top w:val="nil"/>
              <w:left w:val="nil"/>
              <w:bottom w:val="single" w:sz="4" w:space="0" w:color="C0C0C0"/>
              <w:right w:val="single" w:sz="4" w:space="0" w:color="auto"/>
            </w:tcBorders>
            <w:shd w:val="clear" w:color="auto" w:fill="auto"/>
            <w:hideMark/>
          </w:tcPr>
          <w:p w14:paraId="4F01659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041</w:t>
            </w:r>
          </w:p>
        </w:tc>
        <w:tc>
          <w:tcPr>
            <w:tcW w:w="1276" w:type="dxa"/>
            <w:tcBorders>
              <w:top w:val="nil"/>
              <w:left w:val="nil"/>
              <w:bottom w:val="single" w:sz="4" w:space="0" w:color="C0C0C0"/>
              <w:right w:val="single" w:sz="4" w:space="0" w:color="auto"/>
            </w:tcBorders>
            <w:shd w:val="clear" w:color="auto" w:fill="auto"/>
            <w:noWrap/>
            <w:hideMark/>
          </w:tcPr>
          <w:p w14:paraId="03A261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784BA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9EA48A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03ECF1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341CF77" w14:textId="77777777" w:rsidR="00412F4A" w:rsidRPr="00412F4A" w:rsidRDefault="00412F4A" w:rsidP="00412F4A">
            <w:pPr>
              <w:rPr>
                <w:rFonts w:ascii="Arial" w:hAnsi="Arial" w:cs="Arial"/>
                <w:sz w:val="16"/>
                <w:szCs w:val="16"/>
              </w:rPr>
            </w:pPr>
            <w:r w:rsidRPr="00412F4A">
              <w:rPr>
                <w:rFonts w:ascii="Arial" w:hAnsi="Arial" w:cs="Arial"/>
                <w:sz w:val="16"/>
                <w:szCs w:val="16"/>
              </w:rPr>
              <w:t>6212</w:t>
            </w:r>
          </w:p>
        </w:tc>
        <w:tc>
          <w:tcPr>
            <w:tcW w:w="5150" w:type="dxa"/>
            <w:tcBorders>
              <w:top w:val="nil"/>
              <w:left w:val="nil"/>
              <w:bottom w:val="single" w:sz="4" w:space="0" w:color="C0C0C0"/>
              <w:right w:val="single" w:sz="4" w:space="0" w:color="auto"/>
            </w:tcBorders>
            <w:shd w:val="clear" w:color="auto" w:fill="auto"/>
            <w:hideMark/>
          </w:tcPr>
          <w:p w14:paraId="6EC0FF4A" w14:textId="77777777" w:rsidR="00412F4A" w:rsidRPr="00412F4A" w:rsidRDefault="00412F4A" w:rsidP="00412F4A">
            <w:pPr>
              <w:rPr>
                <w:rFonts w:ascii="Arial" w:hAnsi="Arial" w:cs="Arial"/>
                <w:sz w:val="16"/>
                <w:szCs w:val="16"/>
              </w:rPr>
            </w:pPr>
            <w:r w:rsidRPr="00412F4A">
              <w:rPr>
                <w:rFonts w:ascii="Arial" w:hAnsi="Arial" w:cs="Arial"/>
                <w:sz w:val="16"/>
                <w:szCs w:val="16"/>
              </w:rPr>
              <w:t>Doprinosi za obvezno zdravstveno osiguranje za slučaj ozljede na radu</w:t>
            </w:r>
          </w:p>
        </w:tc>
        <w:tc>
          <w:tcPr>
            <w:tcW w:w="567" w:type="dxa"/>
            <w:tcBorders>
              <w:top w:val="nil"/>
              <w:left w:val="nil"/>
              <w:bottom w:val="single" w:sz="4" w:space="0" w:color="C0C0C0"/>
              <w:right w:val="single" w:sz="4" w:space="0" w:color="auto"/>
            </w:tcBorders>
            <w:shd w:val="clear" w:color="auto" w:fill="auto"/>
            <w:hideMark/>
          </w:tcPr>
          <w:p w14:paraId="7D0EABC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042</w:t>
            </w:r>
          </w:p>
        </w:tc>
        <w:tc>
          <w:tcPr>
            <w:tcW w:w="1276" w:type="dxa"/>
            <w:tcBorders>
              <w:top w:val="nil"/>
              <w:left w:val="nil"/>
              <w:bottom w:val="single" w:sz="4" w:space="0" w:color="C0C0C0"/>
              <w:right w:val="single" w:sz="4" w:space="0" w:color="auto"/>
            </w:tcBorders>
            <w:shd w:val="clear" w:color="auto" w:fill="auto"/>
            <w:noWrap/>
            <w:hideMark/>
          </w:tcPr>
          <w:p w14:paraId="36E0A8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3A7E5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B0D17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39F042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49AC873" w14:textId="77777777" w:rsidR="00412F4A" w:rsidRPr="00412F4A" w:rsidRDefault="00412F4A" w:rsidP="00412F4A">
            <w:pPr>
              <w:rPr>
                <w:rFonts w:ascii="Arial" w:hAnsi="Arial" w:cs="Arial"/>
                <w:sz w:val="16"/>
                <w:szCs w:val="16"/>
              </w:rPr>
            </w:pPr>
            <w:r w:rsidRPr="00412F4A">
              <w:rPr>
                <w:rFonts w:ascii="Arial" w:hAnsi="Arial" w:cs="Arial"/>
                <w:sz w:val="16"/>
                <w:szCs w:val="16"/>
              </w:rPr>
              <w:t>622</w:t>
            </w:r>
          </w:p>
        </w:tc>
        <w:tc>
          <w:tcPr>
            <w:tcW w:w="5150" w:type="dxa"/>
            <w:tcBorders>
              <w:top w:val="nil"/>
              <w:left w:val="nil"/>
              <w:bottom w:val="single" w:sz="4" w:space="0" w:color="C0C0C0"/>
              <w:right w:val="single" w:sz="4" w:space="0" w:color="auto"/>
            </w:tcBorders>
            <w:shd w:val="clear" w:color="auto" w:fill="auto"/>
            <w:hideMark/>
          </w:tcPr>
          <w:p w14:paraId="41088E43" w14:textId="77777777" w:rsidR="00412F4A" w:rsidRPr="00412F4A" w:rsidRDefault="00412F4A" w:rsidP="00412F4A">
            <w:pPr>
              <w:rPr>
                <w:rFonts w:ascii="Arial" w:hAnsi="Arial" w:cs="Arial"/>
                <w:sz w:val="16"/>
                <w:szCs w:val="16"/>
              </w:rPr>
            </w:pPr>
            <w:r w:rsidRPr="00412F4A">
              <w:rPr>
                <w:rFonts w:ascii="Arial" w:hAnsi="Arial" w:cs="Arial"/>
                <w:sz w:val="16"/>
                <w:szCs w:val="16"/>
              </w:rPr>
              <w:t>Doprinosi za mirovinsko osiguranje</w:t>
            </w:r>
          </w:p>
        </w:tc>
        <w:tc>
          <w:tcPr>
            <w:tcW w:w="567" w:type="dxa"/>
            <w:tcBorders>
              <w:top w:val="nil"/>
              <w:left w:val="nil"/>
              <w:bottom w:val="single" w:sz="4" w:space="0" w:color="C0C0C0"/>
              <w:right w:val="single" w:sz="4" w:space="0" w:color="auto"/>
            </w:tcBorders>
            <w:shd w:val="clear" w:color="auto" w:fill="auto"/>
            <w:hideMark/>
          </w:tcPr>
          <w:p w14:paraId="0046882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043</w:t>
            </w:r>
          </w:p>
        </w:tc>
        <w:tc>
          <w:tcPr>
            <w:tcW w:w="1276" w:type="dxa"/>
            <w:tcBorders>
              <w:top w:val="nil"/>
              <w:left w:val="nil"/>
              <w:bottom w:val="single" w:sz="4" w:space="0" w:color="C0C0C0"/>
              <w:right w:val="single" w:sz="4" w:space="0" w:color="auto"/>
            </w:tcBorders>
            <w:shd w:val="clear" w:color="auto" w:fill="auto"/>
            <w:noWrap/>
            <w:hideMark/>
          </w:tcPr>
          <w:p w14:paraId="2CE306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C73D8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34AB2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857713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66E55C9" w14:textId="77777777" w:rsidR="00412F4A" w:rsidRPr="00412F4A" w:rsidRDefault="00412F4A" w:rsidP="00412F4A">
            <w:pPr>
              <w:rPr>
                <w:rFonts w:ascii="Arial" w:hAnsi="Arial" w:cs="Arial"/>
                <w:sz w:val="16"/>
                <w:szCs w:val="16"/>
              </w:rPr>
            </w:pPr>
            <w:r w:rsidRPr="00412F4A">
              <w:rPr>
                <w:rFonts w:ascii="Arial" w:hAnsi="Arial" w:cs="Arial"/>
                <w:sz w:val="16"/>
                <w:szCs w:val="16"/>
              </w:rPr>
              <w:t>623</w:t>
            </w:r>
          </w:p>
        </w:tc>
        <w:tc>
          <w:tcPr>
            <w:tcW w:w="5150" w:type="dxa"/>
            <w:tcBorders>
              <w:top w:val="nil"/>
              <w:left w:val="nil"/>
              <w:bottom w:val="single" w:sz="4" w:space="0" w:color="C0C0C0"/>
              <w:right w:val="single" w:sz="4" w:space="0" w:color="auto"/>
            </w:tcBorders>
            <w:shd w:val="clear" w:color="auto" w:fill="auto"/>
            <w:hideMark/>
          </w:tcPr>
          <w:p w14:paraId="51DDB3CB" w14:textId="77777777" w:rsidR="00412F4A" w:rsidRPr="00412F4A" w:rsidRDefault="00412F4A" w:rsidP="00412F4A">
            <w:pPr>
              <w:rPr>
                <w:rFonts w:ascii="Arial" w:hAnsi="Arial" w:cs="Arial"/>
                <w:sz w:val="16"/>
                <w:szCs w:val="16"/>
              </w:rPr>
            </w:pPr>
            <w:r w:rsidRPr="00412F4A">
              <w:rPr>
                <w:rFonts w:ascii="Arial" w:hAnsi="Arial" w:cs="Arial"/>
                <w:sz w:val="16"/>
                <w:szCs w:val="16"/>
              </w:rPr>
              <w:t>Doprinosi za zapošljavanje</w:t>
            </w:r>
          </w:p>
        </w:tc>
        <w:tc>
          <w:tcPr>
            <w:tcW w:w="567" w:type="dxa"/>
            <w:tcBorders>
              <w:top w:val="nil"/>
              <w:left w:val="nil"/>
              <w:bottom w:val="single" w:sz="4" w:space="0" w:color="C0C0C0"/>
              <w:right w:val="single" w:sz="4" w:space="0" w:color="auto"/>
            </w:tcBorders>
            <w:shd w:val="clear" w:color="auto" w:fill="auto"/>
            <w:hideMark/>
          </w:tcPr>
          <w:p w14:paraId="4147604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044</w:t>
            </w:r>
          </w:p>
        </w:tc>
        <w:tc>
          <w:tcPr>
            <w:tcW w:w="1276" w:type="dxa"/>
            <w:tcBorders>
              <w:top w:val="nil"/>
              <w:left w:val="nil"/>
              <w:bottom w:val="single" w:sz="4" w:space="0" w:color="C0C0C0"/>
              <w:right w:val="single" w:sz="4" w:space="0" w:color="auto"/>
            </w:tcBorders>
            <w:shd w:val="clear" w:color="auto" w:fill="auto"/>
            <w:noWrap/>
            <w:hideMark/>
          </w:tcPr>
          <w:p w14:paraId="6A45E6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69B35E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B6F4F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09DD158"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D9EC044" w14:textId="77777777" w:rsidR="00412F4A" w:rsidRPr="00412F4A" w:rsidRDefault="00412F4A" w:rsidP="00412F4A">
            <w:pPr>
              <w:rPr>
                <w:rFonts w:ascii="Arial" w:hAnsi="Arial" w:cs="Arial"/>
                <w:sz w:val="16"/>
                <w:szCs w:val="16"/>
              </w:rPr>
            </w:pPr>
            <w:r w:rsidRPr="00412F4A">
              <w:rPr>
                <w:rFonts w:ascii="Arial" w:hAnsi="Arial" w:cs="Arial"/>
                <w:sz w:val="16"/>
                <w:szCs w:val="16"/>
              </w:rPr>
              <w:t>63</w:t>
            </w:r>
          </w:p>
        </w:tc>
        <w:tc>
          <w:tcPr>
            <w:tcW w:w="5150" w:type="dxa"/>
            <w:tcBorders>
              <w:top w:val="nil"/>
              <w:left w:val="nil"/>
              <w:bottom w:val="single" w:sz="4" w:space="0" w:color="C0C0C0"/>
              <w:right w:val="single" w:sz="4" w:space="0" w:color="auto"/>
            </w:tcBorders>
            <w:shd w:val="clear" w:color="auto" w:fill="auto"/>
            <w:hideMark/>
          </w:tcPr>
          <w:p w14:paraId="3E42CB84" w14:textId="77777777" w:rsidR="00412F4A" w:rsidRPr="00412F4A" w:rsidRDefault="00412F4A" w:rsidP="00412F4A">
            <w:pPr>
              <w:rPr>
                <w:rFonts w:ascii="Arial" w:hAnsi="Arial" w:cs="Arial"/>
                <w:sz w:val="16"/>
                <w:szCs w:val="16"/>
              </w:rPr>
            </w:pPr>
            <w:r w:rsidRPr="00412F4A">
              <w:rPr>
                <w:rFonts w:ascii="Arial" w:hAnsi="Arial" w:cs="Arial"/>
                <w:sz w:val="16"/>
                <w:szCs w:val="16"/>
              </w:rPr>
              <w:t>Pomoći iz inozemstva i od subjekata unutar općeg proračuna (AOP 046+049+054+057+ 060+063+066+069+072)</w:t>
            </w:r>
          </w:p>
        </w:tc>
        <w:tc>
          <w:tcPr>
            <w:tcW w:w="567" w:type="dxa"/>
            <w:tcBorders>
              <w:top w:val="nil"/>
              <w:left w:val="nil"/>
              <w:bottom w:val="single" w:sz="4" w:space="0" w:color="C0C0C0"/>
              <w:right w:val="single" w:sz="4" w:space="0" w:color="auto"/>
            </w:tcBorders>
            <w:shd w:val="clear" w:color="auto" w:fill="auto"/>
            <w:hideMark/>
          </w:tcPr>
          <w:p w14:paraId="2386667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045</w:t>
            </w:r>
          </w:p>
        </w:tc>
        <w:tc>
          <w:tcPr>
            <w:tcW w:w="1276" w:type="dxa"/>
            <w:tcBorders>
              <w:top w:val="nil"/>
              <w:left w:val="nil"/>
              <w:bottom w:val="single" w:sz="4" w:space="0" w:color="C0C0C0"/>
              <w:right w:val="single" w:sz="4" w:space="0" w:color="auto"/>
            </w:tcBorders>
            <w:shd w:val="clear" w:color="auto" w:fill="auto"/>
            <w:noWrap/>
            <w:hideMark/>
          </w:tcPr>
          <w:p w14:paraId="7616939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35.214.116</w:t>
            </w:r>
          </w:p>
        </w:tc>
        <w:tc>
          <w:tcPr>
            <w:tcW w:w="1240" w:type="dxa"/>
            <w:tcBorders>
              <w:top w:val="nil"/>
              <w:left w:val="nil"/>
              <w:bottom w:val="single" w:sz="4" w:space="0" w:color="C0C0C0"/>
              <w:right w:val="single" w:sz="4" w:space="0" w:color="auto"/>
            </w:tcBorders>
            <w:shd w:val="clear" w:color="auto" w:fill="auto"/>
            <w:noWrap/>
            <w:hideMark/>
          </w:tcPr>
          <w:p w14:paraId="5B28DAF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81.577.388</w:t>
            </w:r>
          </w:p>
        </w:tc>
        <w:tc>
          <w:tcPr>
            <w:tcW w:w="886" w:type="dxa"/>
            <w:tcBorders>
              <w:top w:val="nil"/>
              <w:left w:val="nil"/>
              <w:bottom w:val="single" w:sz="4" w:space="0" w:color="C0C0C0"/>
              <w:right w:val="single" w:sz="4" w:space="0" w:color="auto"/>
            </w:tcBorders>
            <w:shd w:val="clear" w:color="auto" w:fill="auto"/>
            <w:noWrap/>
            <w:hideMark/>
          </w:tcPr>
          <w:p w14:paraId="496487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231,7</w:t>
            </w:r>
          </w:p>
        </w:tc>
      </w:tr>
      <w:tr w:rsidR="00412F4A" w:rsidRPr="00412F4A" w14:paraId="7FE5F5B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174EBB8" w14:textId="77777777" w:rsidR="00412F4A" w:rsidRPr="00412F4A" w:rsidRDefault="00412F4A" w:rsidP="00412F4A">
            <w:pPr>
              <w:rPr>
                <w:rFonts w:ascii="Arial" w:hAnsi="Arial" w:cs="Arial"/>
                <w:sz w:val="16"/>
                <w:szCs w:val="16"/>
              </w:rPr>
            </w:pPr>
            <w:r w:rsidRPr="00412F4A">
              <w:rPr>
                <w:rFonts w:ascii="Arial" w:hAnsi="Arial" w:cs="Arial"/>
                <w:sz w:val="16"/>
                <w:szCs w:val="16"/>
              </w:rPr>
              <w:t>631</w:t>
            </w:r>
          </w:p>
        </w:tc>
        <w:tc>
          <w:tcPr>
            <w:tcW w:w="5150" w:type="dxa"/>
            <w:tcBorders>
              <w:top w:val="nil"/>
              <w:left w:val="nil"/>
              <w:bottom w:val="single" w:sz="4" w:space="0" w:color="C0C0C0"/>
              <w:right w:val="single" w:sz="4" w:space="0" w:color="auto"/>
            </w:tcBorders>
            <w:shd w:val="clear" w:color="auto" w:fill="auto"/>
            <w:hideMark/>
          </w:tcPr>
          <w:p w14:paraId="6D83C802" w14:textId="77777777" w:rsidR="00412F4A" w:rsidRPr="00412F4A" w:rsidRDefault="00412F4A" w:rsidP="00412F4A">
            <w:pPr>
              <w:rPr>
                <w:rFonts w:ascii="Arial" w:hAnsi="Arial" w:cs="Arial"/>
                <w:sz w:val="16"/>
                <w:szCs w:val="16"/>
              </w:rPr>
            </w:pPr>
            <w:r w:rsidRPr="00412F4A">
              <w:rPr>
                <w:rFonts w:ascii="Arial" w:hAnsi="Arial" w:cs="Arial"/>
                <w:sz w:val="16"/>
                <w:szCs w:val="16"/>
              </w:rPr>
              <w:t>Pomoći od inozemnih vlada (AOP 047+048)</w:t>
            </w:r>
          </w:p>
        </w:tc>
        <w:tc>
          <w:tcPr>
            <w:tcW w:w="567" w:type="dxa"/>
            <w:tcBorders>
              <w:top w:val="nil"/>
              <w:left w:val="nil"/>
              <w:bottom w:val="single" w:sz="4" w:space="0" w:color="C0C0C0"/>
              <w:right w:val="single" w:sz="4" w:space="0" w:color="auto"/>
            </w:tcBorders>
            <w:shd w:val="clear" w:color="auto" w:fill="auto"/>
            <w:hideMark/>
          </w:tcPr>
          <w:p w14:paraId="739CF09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046</w:t>
            </w:r>
          </w:p>
        </w:tc>
        <w:tc>
          <w:tcPr>
            <w:tcW w:w="1276" w:type="dxa"/>
            <w:tcBorders>
              <w:top w:val="nil"/>
              <w:left w:val="nil"/>
              <w:bottom w:val="single" w:sz="4" w:space="0" w:color="C0C0C0"/>
              <w:right w:val="single" w:sz="4" w:space="0" w:color="auto"/>
            </w:tcBorders>
            <w:shd w:val="clear" w:color="auto" w:fill="auto"/>
            <w:noWrap/>
            <w:hideMark/>
          </w:tcPr>
          <w:p w14:paraId="66C667B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485740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EC112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1DC3FE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40F7C6A" w14:textId="77777777" w:rsidR="00412F4A" w:rsidRPr="00412F4A" w:rsidRDefault="00412F4A" w:rsidP="00412F4A">
            <w:pPr>
              <w:rPr>
                <w:rFonts w:ascii="Arial" w:hAnsi="Arial" w:cs="Arial"/>
                <w:sz w:val="16"/>
                <w:szCs w:val="16"/>
              </w:rPr>
            </w:pPr>
            <w:r w:rsidRPr="00412F4A">
              <w:rPr>
                <w:rFonts w:ascii="Arial" w:hAnsi="Arial" w:cs="Arial"/>
                <w:sz w:val="16"/>
                <w:szCs w:val="16"/>
              </w:rPr>
              <w:t>6311</w:t>
            </w:r>
          </w:p>
        </w:tc>
        <w:tc>
          <w:tcPr>
            <w:tcW w:w="5150" w:type="dxa"/>
            <w:tcBorders>
              <w:top w:val="nil"/>
              <w:left w:val="nil"/>
              <w:bottom w:val="single" w:sz="4" w:space="0" w:color="C0C0C0"/>
              <w:right w:val="single" w:sz="4" w:space="0" w:color="auto"/>
            </w:tcBorders>
            <w:shd w:val="clear" w:color="auto" w:fill="auto"/>
            <w:hideMark/>
          </w:tcPr>
          <w:p w14:paraId="5124C4C0"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od inozemnih vlada</w:t>
            </w:r>
          </w:p>
        </w:tc>
        <w:tc>
          <w:tcPr>
            <w:tcW w:w="567" w:type="dxa"/>
            <w:tcBorders>
              <w:top w:val="nil"/>
              <w:left w:val="nil"/>
              <w:bottom w:val="single" w:sz="4" w:space="0" w:color="C0C0C0"/>
              <w:right w:val="single" w:sz="4" w:space="0" w:color="auto"/>
            </w:tcBorders>
            <w:shd w:val="clear" w:color="auto" w:fill="auto"/>
            <w:hideMark/>
          </w:tcPr>
          <w:p w14:paraId="0A9CD63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047</w:t>
            </w:r>
          </w:p>
        </w:tc>
        <w:tc>
          <w:tcPr>
            <w:tcW w:w="1276" w:type="dxa"/>
            <w:tcBorders>
              <w:top w:val="nil"/>
              <w:left w:val="nil"/>
              <w:bottom w:val="single" w:sz="4" w:space="0" w:color="C0C0C0"/>
              <w:right w:val="single" w:sz="4" w:space="0" w:color="auto"/>
            </w:tcBorders>
            <w:shd w:val="clear" w:color="auto" w:fill="auto"/>
            <w:noWrap/>
            <w:hideMark/>
          </w:tcPr>
          <w:p w14:paraId="3DD2B5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776A3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D6F4C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0128B9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98BE1AC" w14:textId="77777777" w:rsidR="00412F4A" w:rsidRPr="00412F4A" w:rsidRDefault="00412F4A" w:rsidP="00412F4A">
            <w:pPr>
              <w:rPr>
                <w:rFonts w:ascii="Arial" w:hAnsi="Arial" w:cs="Arial"/>
                <w:sz w:val="16"/>
                <w:szCs w:val="16"/>
              </w:rPr>
            </w:pPr>
            <w:r w:rsidRPr="00412F4A">
              <w:rPr>
                <w:rFonts w:ascii="Arial" w:hAnsi="Arial" w:cs="Arial"/>
                <w:sz w:val="16"/>
                <w:szCs w:val="16"/>
              </w:rPr>
              <w:t>6312</w:t>
            </w:r>
          </w:p>
        </w:tc>
        <w:tc>
          <w:tcPr>
            <w:tcW w:w="5150" w:type="dxa"/>
            <w:tcBorders>
              <w:top w:val="nil"/>
              <w:left w:val="nil"/>
              <w:bottom w:val="single" w:sz="4" w:space="0" w:color="C0C0C0"/>
              <w:right w:val="single" w:sz="4" w:space="0" w:color="auto"/>
            </w:tcBorders>
            <w:shd w:val="clear" w:color="auto" w:fill="auto"/>
            <w:hideMark/>
          </w:tcPr>
          <w:p w14:paraId="365D6724"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od inozemnih vlada</w:t>
            </w:r>
          </w:p>
        </w:tc>
        <w:tc>
          <w:tcPr>
            <w:tcW w:w="567" w:type="dxa"/>
            <w:tcBorders>
              <w:top w:val="nil"/>
              <w:left w:val="nil"/>
              <w:bottom w:val="single" w:sz="4" w:space="0" w:color="C0C0C0"/>
              <w:right w:val="single" w:sz="4" w:space="0" w:color="auto"/>
            </w:tcBorders>
            <w:shd w:val="clear" w:color="auto" w:fill="auto"/>
            <w:hideMark/>
          </w:tcPr>
          <w:p w14:paraId="384A99E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048</w:t>
            </w:r>
          </w:p>
        </w:tc>
        <w:tc>
          <w:tcPr>
            <w:tcW w:w="1276" w:type="dxa"/>
            <w:tcBorders>
              <w:top w:val="nil"/>
              <w:left w:val="nil"/>
              <w:bottom w:val="single" w:sz="4" w:space="0" w:color="C0C0C0"/>
              <w:right w:val="single" w:sz="4" w:space="0" w:color="auto"/>
            </w:tcBorders>
            <w:shd w:val="clear" w:color="auto" w:fill="auto"/>
            <w:noWrap/>
            <w:hideMark/>
          </w:tcPr>
          <w:p w14:paraId="20FE49B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65EF0C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34819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26490B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281E995" w14:textId="77777777" w:rsidR="00412F4A" w:rsidRPr="00412F4A" w:rsidRDefault="00412F4A" w:rsidP="00412F4A">
            <w:pPr>
              <w:rPr>
                <w:rFonts w:ascii="Arial" w:hAnsi="Arial" w:cs="Arial"/>
                <w:sz w:val="16"/>
                <w:szCs w:val="16"/>
              </w:rPr>
            </w:pPr>
            <w:r w:rsidRPr="00412F4A">
              <w:rPr>
                <w:rFonts w:ascii="Arial" w:hAnsi="Arial" w:cs="Arial"/>
                <w:sz w:val="16"/>
                <w:szCs w:val="16"/>
              </w:rPr>
              <w:t>632</w:t>
            </w:r>
          </w:p>
        </w:tc>
        <w:tc>
          <w:tcPr>
            <w:tcW w:w="5150" w:type="dxa"/>
            <w:tcBorders>
              <w:top w:val="nil"/>
              <w:left w:val="nil"/>
              <w:bottom w:val="single" w:sz="4" w:space="0" w:color="C0C0C0"/>
              <w:right w:val="single" w:sz="4" w:space="0" w:color="auto"/>
            </w:tcBorders>
            <w:shd w:val="clear" w:color="auto" w:fill="auto"/>
            <w:hideMark/>
          </w:tcPr>
          <w:p w14:paraId="7CEAEF23" w14:textId="77777777" w:rsidR="00412F4A" w:rsidRPr="00412F4A" w:rsidRDefault="00412F4A" w:rsidP="00412F4A">
            <w:pPr>
              <w:rPr>
                <w:rFonts w:ascii="Arial" w:hAnsi="Arial" w:cs="Arial"/>
                <w:sz w:val="16"/>
                <w:szCs w:val="16"/>
              </w:rPr>
            </w:pPr>
            <w:r w:rsidRPr="00412F4A">
              <w:rPr>
                <w:rFonts w:ascii="Arial" w:hAnsi="Arial" w:cs="Arial"/>
                <w:sz w:val="16"/>
                <w:szCs w:val="16"/>
              </w:rPr>
              <w:t>Pomoći od međunarodnih organizacija te institucija i tijela EU (AOP 050 do 053)</w:t>
            </w:r>
          </w:p>
        </w:tc>
        <w:tc>
          <w:tcPr>
            <w:tcW w:w="567" w:type="dxa"/>
            <w:tcBorders>
              <w:top w:val="nil"/>
              <w:left w:val="nil"/>
              <w:bottom w:val="single" w:sz="4" w:space="0" w:color="C0C0C0"/>
              <w:right w:val="single" w:sz="4" w:space="0" w:color="auto"/>
            </w:tcBorders>
            <w:shd w:val="clear" w:color="auto" w:fill="auto"/>
            <w:hideMark/>
          </w:tcPr>
          <w:p w14:paraId="5BE5153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049</w:t>
            </w:r>
          </w:p>
        </w:tc>
        <w:tc>
          <w:tcPr>
            <w:tcW w:w="1276" w:type="dxa"/>
            <w:tcBorders>
              <w:top w:val="nil"/>
              <w:left w:val="nil"/>
              <w:bottom w:val="single" w:sz="4" w:space="0" w:color="C0C0C0"/>
              <w:right w:val="single" w:sz="4" w:space="0" w:color="auto"/>
            </w:tcBorders>
            <w:shd w:val="clear" w:color="auto" w:fill="auto"/>
            <w:noWrap/>
            <w:hideMark/>
          </w:tcPr>
          <w:p w14:paraId="7E6BB06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30.101.961</w:t>
            </w:r>
          </w:p>
        </w:tc>
        <w:tc>
          <w:tcPr>
            <w:tcW w:w="1240" w:type="dxa"/>
            <w:tcBorders>
              <w:top w:val="nil"/>
              <w:left w:val="nil"/>
              <w:bottom w:val="single" w:sz="4" w:space="0" w:color="C0C0C0"/>
              <w:right w:val="single" w:sz="4" w:space="0" w:color="auto"/>
            </w:tcBorders>
            <w:shd w:val="clear" w:color="auto" w:fill="auto"/>
            <w:noWrap/>
            <w:hideMark/>
          </w:tcPr>
          <w:p w14:paraId="045C307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65.485.663</w:t>
            </w:r>
          </w:p>
        </w:tc>
        <w:tc>
          <w:tcPr>
            <w:tcW w:w="886" w:type="dxa"/>
            <w:tcBorders>
              <w:top w:val="nil"/>
              <w:left w:val="nil"/>
              <w:bottom w:val="single" w:sz="4" w:space="0" w:color="C0C0C0"/>
              <w:right w:val="single" w:sz="4" w:space="0" w:color="auto"/>
            </w:tcBorders>
            <w:shd w:val="clear" w:color="auto" w:fill="auto"/>
            <w:noWrap/>
            <w:hideMark/>
          </w:tcPr>
          <w:p w14:paraId="5FBB602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217,5</w:t>
            </w:r>
          </w:p>
        </w:tc>
      </w:tr>
      <w:tr w:rsidR="00412F4A" w:rsidRPr="00412F4A" w14:paraId="5C3449E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7114A99" w14:textId="77777777" w:rsidR="00412F4A" w:rsidRPr="00412F4A" w:rsidRDefault="00412F4A" w:rsidP="00412F4A">
            <w:pPr>
              <w:rPr>
                <w:rFonts w:ascii="Arial" w:hAnsi="Arial" w:cs="Arial"/>
                <w:sz w:val="16"/>
                <w:szCs w:val="16"/>
              </w:rPr>
            </w:pPr>
            <w:r w:rsidRPr="00412F4A">
              <w:rPr>
                <w:rFonts w:ascii="Arial" w:hAnsi="Arial" w:cs="Arial"/>
                <w:sz w:val="16"/>
                <w:szCs w:val="16"/>
              </w:rPr>
              <w:t>6321</w:t>
            </w:r>
          </w:p>
        </w:tc>
        <w:tc>
          <w:tcPr>
            <w:tcW w:w="5150" w:type="dxa"/>
            <w:tcBorders>
              <w:top w:val="nil"/>
              <w:left w:val="nil"/>
              <w:bottom w:val="single" w:sz="4" w:space="0" w:color="C0C0C0"/>
              <w:right w:val="single" w:sz="4" w:space="0" w:color="auto"/>
            </w:tcBorders>
            <w:shd w:val="clear" w:color="auto" w:fill="auto"/>
            <w:hideMark/>
          </w:tcPr>
          <w:p w14:paraId="4D67A24D"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od međunarodnih organizacija</w:t>
            </w:r>
          </w:p>
        </w:tc>
        <w:tc>
          <w:tcPr>
            <w:tcW w:w="567" w:type="dxa"/>
            <w:tcBorders>
              <w:top w:val="nil"/>
              <w:left w:val="nil"/>
              <w:bottom w:val="single" w:sz="4" w:space="0" w:color="C0C0C0"/>
              <w:right w:val="single" w:sz="4" w:space="0" w:color="auto"/>
            </w:tcBorders>
            <w:shd w:val="clear" w:color="auto" w:fill="auto"/>
            <w:hideMark/>
          </w:tcPr>
          <w:p w14:paraId="1BCA523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050</w:t>
            </w:r>
          </w:p>
        </w:tc>
        <w:tc>
          <w:tcPr>
            <w:tcW w:w="1276" w:type="dxa"/>
            <w:tcBorders>
              <w:top w:val="nil"/>
              <w:left w:val="nil"/>
              <w:bottom w:val="single" w:sz="4" w:space="0" w:color="C0C0C0"/>
              <w:right w:val="single" w:sz="4" w:space="0" w:color="auto"/>
            </w:tcBorders>
            <w:shd w:val="clear" w:color="auto" w:fill="auto"/>
            <w:noWrap/>
            <w:hideMark/>
          </w:tcPr>
          <w:p w14:paraId="3BC003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04227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4F027D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BEC110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D03051E" w14:textId="77777777" w:rsidR="00412F4A" w:rsidRPr="00412F4A" w:rsidRDefault="00412F4A" w:rsidP="00412F4A">
            <w:pPr>
              <w:rPr>
                <w:rFonts w:ascii="Arial" w:hAnsi="Arial" w:cs="Arial"/>
                <w:sz w:val="16"/>
                <w:szCs w:val="16"/>
              </w:rPr>
            </w:pPr>
            <w:r w:rsidRPr="00412F4A">
              <w:rPr>
                <w:rFonts w:ascii="Arial" w:hAnsi="Arial" w:cs="Arial"/>
                <w:sz w:val="16"/>
                <w:szCs w:val="16"/>
              </w:rPr>
              <w:t>6322</w:t>
            </w:r>
          </w:p>
        </w:tc>
        <w:tc>
          <w:tcPr>
            <w:tcW w:w="5150" w:type="dxa"/>
            <w:tcBorders>
              <w:top w:val="nil"/>
              <w:left w:val="nil"/>
              <w:bottom w:val="single" w:sz="4" w:space="0" w:color="C0C0C0"/>
              <w:right w:val="single" w:sz="4" w:space="0" w:color="auto"/>
            </w:tcBorders>
            <w:shd w:val="clear" w:color="auto" w:fill="auto"/>
            <w:hideMark/>
          </w:tcPr>
          <w:p w14:paraId="57E83B92"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od međunarodnih organizacija</w:t>
            </w:r>
          </w:p>
        </w:tc>
        <w:tc>
          <w:tcPr>
            <w:tcW w:w="567" w:type="dxa"/>
            <w:tcBorders>
              <w:top w:val="nil"/>
              <w:left w:val="nil"/>
              <w:bottom w:val="single" w:sz="4" w:space="0" w:color="C0C0C0"/>
              <w:right w:val="single" w:sz="4" w:space="0" w:color="auto"/>
            </w:tcBorders>
            <w:shd w:val="clear" w:color="auto" w:fill="auto"/>
            <w:hideMark/>
          </w:tcPr>
          <w:p w14:paraId="03422A8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051</w:t>
            </w:r>
          </w:p>
        </w:tc>
        <w:tc>
          <w:tcPr>
            <w:tcW w:w="1276" w:type="dxa"/>
            <w:tcBorders>
              <w:top w:val="nil"/>
              <w:left w:val="nil"/>
              <w:bottom w:val="single" w:sz="4" w:space="0" w:color="C0C0C0"/>
              <w:right w:val="single" w:sz="4" w:space="0" w:color="auto"/>
            </w:tcBorders>
            <w:shd w:val="clear" w:color="auto" w:fill="auto"/>
            <w:noWrap/>
            <w:hideMark/>
          </w:tcPr>
          <w:p w14:paraId="1C674D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20B44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551BD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EF8B97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A554CE5" w14:textId="77777777" w:rsidR="00412F4A" w:rsidRPr="00412F4A" w:rsidRDefault="00412F4A" w:rsidP="00412F4A">
            <w:pPr>
              <w:rPr>
                <w:rFonts w:ascii="Arial" w:hAnsi="Arial" w:cs="Arial"/>
                <w:sz w:val="16"/>
                <w:szCs w:val="16"/>
              </w:rPr>
            </w:pPr>
            <w:r w:rsidRPr="00412F4A">
              <w:rPr>
                <w:rFonts w:ascii="Arial" w:hAnsi="Arial" w:cs="Arial"/>
                <w:sz w:val="16"/>
                <w:szCs w:val="16"/>
              </w:rPr>
              <w:t>6323</w:t>
            </w:r>
          </w:p>
        </w:tc>
        <w:tc>
          <w:tcPr>
            <w:tcW w:w="5150" w:type="dxa"/>
            <w:tcBorders>
              <w:top w:val="nil"/>
              <w:left w:val="nil"/>
              <w:bottom w:val="single" w:sz="4" w:space="0" w:color="C0C0C0"/>
              <w:right w:val="single" w:sz="4" w:space="0" w:color="auto"/>
            </w:tcBorders>
            <w:shd w:val="clear" w:color="auto" w:fill="auto"/>
            <w:hideMark/>
          </w:tcPr>
          <w:p w14:paraId="1573DF03"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od institucija i tijela EU</w:t>
            </w:r>
          </w:p>
        </w:tc>
        <w:tc>
          <w:tcPr>
            <w:tcW w:w="567" w:type="dxa"/>
            <w:tcBorders>
              <w:top w:val="nil"/>
              <w:left w:val="nil"/>
              <w:bottom w:val="single" w:sz="4" w:space="0" w:color="C0C0C0"/>
              <w:right w:val="single" w:sz="4" w:space="0" w:color="auto"/>
            </w:tcBorders>
            <w:shd w:val="clear" w:color="auto" w:fill="auto"/>
            <w:hideMark/>
          </w:tcPr>
          <w:p w14:paraId="193F263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052</w:t>
            </w:r>
          </w:p>
        </w:tc>
        <w:tc>
          <w:tcPr>
            <w:tcW w:w="1276" w:type="dxa"/>
            <w:tcBorders>
              <w:top w:val="nil"/>
              <w:left w:val="nil"/>
              <w:bottom w:val="single" w:sz="4" w:space="0" w:color="C0C0C0"/>
              <w:right w:val="single" w:sz="4" w:space="0" w:color="auto"/>
            </w:tcBorders>
            <w:shd w:val="clear" w:color="auto" w:fill="auto"/>
            <w:noWrap/>
            <w:hideMark/>
          </w:tcPr>
          <w:p w14:paraId="26A917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9.184.751</w:t>
            </w:r>
          </w:p>
        </w:tc>
        <w:tc>
          <w:tcPr>
            <w:tcW w:w="1240" w:type="dxa"/>
            <w:tcBorders>
              <w:top w:val="nil"/>
              <w:left w:val="nil"/>
              <w:bottom w:val="single" w:sz="4" w:space="0" w:color="C0C0C0"/>
              <w:right w:val="single" w:sz="4" w:space="0" w:color="auto"/>
            </w:tcBorders>
            <w:shd w:val="clear" w:color="auto" w:fill="auto"/>
            <w:noWrap/>
            <w:hideMark/>
          </w:tcPr>
          <w:p w14:paraId="3FEA9F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28.131.430</w:t>
            </w:r>
          </w:p>
        </w:tc>
        <w:tc>
          <w:tcPr>
            <w:tcW w:w="886" w:type="dxa"/>
            <w:tcBorders>
              <w:top w:val="nil"/>
              <w:left w:val="nil"/>
              <w:bottom w:val="single" w:sz="4" w:space="0" w:color="C0C0C0"/>
              <w:right w:val="single" w:sz="4" w:space="0" w:color="auto"/>
            </w:tcBorders>
            <w:shd w:val="clear" w:color="auto" w:fill="auto"/>
            <w:noWrap/>
            <w:hideMark/>
          </w:tcPr>
          <w:p w14:paraId="26FB3A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306,3</w:t>
            </w:r>
          </w:p>
        </w:tc>
      </w:tr>
      <w:tr w:rsidR="00412F4A" w:rsidRPr="00412F4A" w14:paraId="40444D4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6F02973" w14:textId="77777777" w:rsidR="00412F4A" w:rsidRPr="00412F4A" w:rsidRDefault="00412F4A" w:rsidP="00412F4A">
            <w:pPr>
              <w:rPr>
                <w:rFonts w:ascii="Arial" w:hAnsi="Arial" w:cs="Arial"/>
                <w:sz w:val="16"/>
                <w:szCs w:val="16"/>
              </w:rPr>
            </w:pPr>
            <w:r w:rsidRPr="00412F4A">
              <w:rPr>
                <w:rFonts w:ascii="Arial" w:hAnsi="Arial" w:cs="Arial"/>
                <w:sz w:val="16"/>
                <w:szCs w:val="16"/>
              </w:rPr>
              <w:t>6324</w:t>
            </w:r>
          </w:p>
        </w:tc>
        <w:tc>
          <w:tcPr>
            <w:tcW w:w="5150" w:type="dxa"/>
            <w:tcBorders>
              <w:top w:val="nil"/>
              <w:left w:val="nil"/>
              <w:bottom w:val="single" w:sz="4" w:space="0" w:color="C0C0C0"/>
              <w:right w:val="single" w:sz="4" w:space="0" w:color="auto"/>
            </w:tcBorders>
            <w:shd w:val="clear" w:color="auto" w:fill="auto"/>
            <w:hideMark/>
          </w:tcPr>
          <w:p w14:paraId="76732074"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od institucija i tijela EU</w:t>
            </w:r>
          </w:p>
        </w:tc>
        <w:tc>
          <w:tcPr>
            <w:tcW w:w="567" w:type="dxa"/>
            <w:tcBorders>
              <w:top w:val="nil"/>
              <w:left w:val="nil"/>
              <w:bottom w:val="single" w:sz="4" w:space="0" w:color="C0C0C0"/>
              <w:right w:val="single" w:sz="4" w:space="0" w:color="auto"/>
            </w:tcBorders>
            <w:shd w:val="clear" w:color="auto" w:fill="auto"/>
            <w:hideMark/>
          </w:tcPr>
          <w:p w14:paraId="39B0EFC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053</w:t>
            </w:r>
          </w:p>
        </w:tc>
        <w:tc>
          <w:tcPr>
            <w:tcW w:w="1276" w:type="dxa"/>
            <w:tcBorders>
              <w:top w:val="nil"/>
              <w:left w:val="nil"/>
              <w:bottom w:val="single" w:sz="4" w:space="0" w:color="C0C0C0"/>
              <w:right w:val="single" w:sz="4" w:space="0" w:color="auto"/>
            </w:tcBorders>
            <w:shd w:val="clear" w:color="auto" w:fill="auto"/>
            <w:noWrap/>
            <w:hideMark/>
          </w:tcPr>
          <w:p w14:paraId="53EADB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20.917.210</w:t>
            </w:r>
          </w:p>
        </w:tc>
        <w:tc>
          <w:tcPr>
            <w:tcW w:w="1240" w:type="dxa"/>
            <w:tcBorders>
              <w:top w:val="nil"/>
              <w:left w:val="nil"/>
              <w:bottom w:val="single" w:sz="4" w:space="0" w:color="C0C0C0"/>
              <w:right w:val="single" w:sz="4" w:space="0" w:color="auto"/>
            </w:tcBorders>
            <w:shd w:val="clear" w:color="auto" w:fill="auto"/>
            <w:noWrap/>
            <w:hideMark/>
          </w:tcPr>
          <w:p w14:paraId="73FEA6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37.354.233</w:t>
            </w:r>
          </w:p>
        </w:tc>
        <w:tc>
          <w:tcPr>
            <w:tcW w:w="886" w:type="dxa"/>
            <w:tcBorders>
              <w:top w:val="nil"/>
              <w:left w:val="nil"/>
              <w:bottom w:val="single" w:sz="4" w:space="0" w:color="C0C0C0"/>
              <w:right w:val="single" w:sz="4" w:space="0" w:color="auto"/>
            </w:tcBorders>
            <w:shd w:val="clear" w:color="auto" w:fill="auto"/>
            <w:noWrap/>
            <w:hideMark/>
          </w:tcPr>
          <w:p w14:paraId="0B57BEE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178,6</w:t>
            </w:r>
          </w:p>
        </w:tc>
      </w:tr>
      <w:tr w:rsidR="00412F4A" w:rsidRPr="00412F4A" w14:paraId="1C7E11B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756A6EB" w14:textId="77777777" w:rsidR="00412F4A" w:rsidRPr="00412F4A" w:rsidRDefault="00412F4A" w:rsidP="00412F4A">
            <w:pPr>
              <w:rPr>
                <w:rFonts w:ascii="Arial" w:hAnsi="Arial" w:cs="Arial"/>
                <w:sz w:val="16"/>
                <w:szCs w:val="16"/>
              </w:rPr>
            </w:pPr>
            <w:r w:rsidRPr="00412F4A">
              <w:rPr>
                <w:rFonts w:ascii="Arial" w:hAnsi="Arial" w:cs="Arial"/>
                <w:sz w:val="16"/>
                <w:szCs w:val="16"/>
              </w:rPr>
              <w:t>633</w:t>
            </w:r>
          </w:p>
        </w:tc>
        <w:tc>
          <w:tcPr>
            <w:tcW w:w="5150" w:type="dxa"/>
            <w:tcBorders>
              <w:top w:val="nil"/>
              <w:left w:val="nil"/>
              <w:bottom w:val="single" w:sz="4" w:space="0" w:color="C0C0C0"/>
              <w:right w:val="single" w:sz="4" w:space="0" w:color="auto"/>
            </w:tcBorders>
            <w:shd w:val="clear" w:color="auto" w:fill="auto"/>
            <w:hideMark/>
          </w:tcPr>
          <w:p w14:paraId="724E4954" w14:textId="77777777" w:rsidR="00412F4A" w:rsidRPr="00412F4A" w:rsidRDefault="00412F4A" w:rsidP="00412F4A">
            <w:pPr>
              <w:rPr>
                <w:rFonts w:ascii="Arial" w:hAnsi="Arial" w:cs="Arial"/>
                <w:sz w:val="16"/>
                <w:szCs w:val="16"/>
              </w:rPr>
            </w:pPr>
            <w:r w:rsidRPr="00412F4A">
              <w:rPr>
                <w:rFonts w:ascii="Arial" w:hAnsi="Arial" w:cs="Arial"/>
                <w:sz w:val="16"/>
                <w:szCs w:val="16"/>
              </w:rPr>
              <w:t>Pomoći proračunu iz drugih proračuna i izvanproračunskim korisnicima (AOP 055+056)</w:t>
            </w:r>
          </w:p>
        </w:tc>
        <w:tc>
          <w:tcPr>
            <w:tcW w:w="567" w:type="dxa"/>
            <w:tcBorders>
              <w:top w:val="nil"/>
              <w:left w:val="nil"/>
              <w:bottom w:val="single" w:sz="4" w:space="0" w:color="C0C0C0"/>
              <w:right w:val="single" w:sz="4" w:space="0" w:color="auto"/>
            </w:tcBorders>
            <w:shd w:val="clear" w:color="auto" w:fill="auto"/>
            <w:hideMark/>
          </w:tcPr>
          <w:p w14:paraId="4060120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054</w:t>
            </w:r>
          </w:p>
        </w:tc>
        <w:tc>
          <w:tcPr>
            <w:tcW w:w="1276" w:type="dxa"/>
            <w:tcBorders>
              <w:top w:val="nil"/>
              <w:left w:val="nil"/>
              <w:bottom w:val="single" w:sz="4" w:space="0" w:color="C0C0C0"/>
              <w:right w:val="single" w:sz="4" w:space="0" w:color="auto"/>
            </w:tcBorders>
            <w:shd w:val="clear" w:color="auto" w:fill="auto"/>
            <w:noWrap/>
            <w:hideMark/>
          </w:tcPr>
          <w:p w14:paraId="40A1645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1.096.994</w:t>
            </w:r>
          </w:p>
        </w:tc>
        <w:tc>
          <w:tcPr>
            <w:tcW w:w="1240" w:type="dxa"/>
            <w:tcBorders>
              <w:top w:val="nil"/>
              <w:left w:val="nil"/>
              <w:bottom w:val="single" w:sz="4" w:space="0" w:color="C0C0C0"/>
              <w:right w:val="single" w:sz="4" w:space="0" w:color="auto"/>
            </w:tcBorders>
            <w:shd w:val="clear" w:color="auto" w:fill="auto"/>
            <w:noWrap/>
            <w:hideMark/>
          </w:tcPr>
          <w:p w14:paraId="0A938C3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16.937</w:t>
            </w:r>
          </w:p>
        </w:tc>
        <w:tc>
          <w:tcPr>
            <w:tcW w:w="886" w:type="dxa"/>
            <w:tcBorders>
              <w:top w:val="nil"/>
              <w:left w:val="nil"/>
              <w:bottom w:val="single" w:sz="4" w:space="0" w:color="C0C0C0"/>
              <w:right w:val="single" w:sz="4" w:space="0" w:color="auto"/>
            </w:tcBorders>
            <w:shd w:val="clear" w:color="auto" w:fill="auto"/>
            <w:noWrap/>
            <w:hideMark/>
          </w:tcPr>
          <w:p w14:paraId="5975EFD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w:t>
            </w:r>
          </w:p>
        </w:tc>
      </w:tr>
      <w:tr w:rsidR="00412F4A" w:rsidRPr="00412F4A" w14:paraId="0662750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B7AB628" w14:textId="77777777" w:rsidR="00412F4A" w:rsidRPr="00412F4A" w:rsidRDefault="00412F4A" w:rsidP="00412F4A">
            <w:pPr>
              <w:rPr>
                <w:rFonts w:ascii="Arial" w:hAnsi="Arial" w:cs="Arial"/>
                <w:sz w:val="16"/>
                <w:szCs w:val="16"/>
              </w:rPr>
            </w:pPr>
            <w:r w:rsidRPr="00412F4A">
              <w:rPr>
                <w:rFonts w:ascii="Arial" w:hAnsi="Arial" w:cs="Arial"/>
                <w:sz w:val="16"/>
                <w:szCs w:val="16"/>
              </w:rPr>
              <w:t>6331</w:t>
            </w:r>
          </w:p>
        </w:tc>
        <w:tc>
          <w:tcPr>
            <w:tcW w:w="5150" w:type="dxa"/>
            <w:tcBorders>
              <w:top w:val="nil"/>
              <w:left w:val="nil"/>
              <w:bottom w:val="single" w:sz="4" w:space="0" w:color="C0C0C0"/>
              <w:right w:val="single" w:sz="4" w:space="0" w:color="auto"/>
            </w:tcBorders>
            <w:shd w:val="clear" w:color="auto" w:fill="auto"/>
            <w:hideMark/>
          </w:tcPr>
          <w:p w14:paraId="1DAAEF1B"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Tekuće pomoći proračunu iz drugih proračuna i izvanproračunskim </w:t>
            </w:r>
            <w:proofErr w:type="spellStart"/>
            <w:r w:rsidRPr="00412F4A">
              <w:rPr>
                <w:rFonts w:ascii="Arial" w:hAnsi="Arial" w:cs="Arial"/>
                <w:sz w:val="16"/>
                <w:szCs w:val="16"/>
              </w:rPr>
              <w:t>korisicima</w:t>
            </w:r>
            <w:proofErr w:type="spellEnd"/>
          </w:p>
        </w:tc>
        <w:tc>
          <w:tcPr>
            <w:tcW w:w="567" w:type="dxa"/>
            <w:tcBorders>
              <w:top w:val="nil"/>
              <w:left w:val="nil"/>
              <w:bottom w:val="single" w:sz="4" w:space="0" w:color="C0C0C0"/>
              <w:right w:val="single" w:sz="4" w:space="0" w:color="auto"/>
            </w:tcBorders>
            <w:shd w:val="clear" w:color="auto" w:fill="auto"/>
            <w:hideMark/>
          </w:tcPr>
          <w:p w14:paraId="41A398B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055</w:t>
            </w:r>
          </w:p>
        </w:tc>
        <w:tc>
          <w:tcPr>
            <w:tcW w:w="1276" w:type="dxa"/>
            <w:tcBorders>
              <w:top w:val="nil"/>
              <w:left w:val="nil"/>
              <w:bottom w:val="single" w:sz="4" w:space="0" w:color="C0C0C0"/>
              <w:right w:val="single" w:sz="4" w:space="0" w:color="auto"/>
            </w:tcBorders>
            <w:shd w:val="clear" w:color="auto" w:fill="auto"/>
            <w:noWrap/>
            <w:hideMark/>
          </w:tcPr>
          <w:p w14:paraId="3C2701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1.083.396</w:t>
            </w:r>
          </w:p>
        </w:tc>
        <w:tc>
          <w:tcPr>
            <w:tcW w:w="1240" w:type="dxa"/>
            <w:tcBorders>
              <w:top w:val="nil"/>
              <w:left w:val="nil"/>
              <w:bottom w:val="single" w:sz="4" w:space="0" w:color="C0C0C0"/>
              <w:right w:val="single" w:sz="4" w:space="0" w:color="auto"/>
            </w:tcBorders>
            <w:shd w:val="clear" w:color="auto" w:fill="auto"/>
            <w:noWrap/>
            <w:hideMark/>
          </w:tcPr>
          <w:p w14:paraId="3F60DF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27610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3C9D638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A30788C" w14:textId="77777777" w:rsidR="00412F4A" w:rsidRPr="00412F4A" w:rsidRDefault="00412F4A" w:rsidP="00412F4A">
            <w:pPr>
              <w:rPr>
                <w:rFonts w:ascii="Arial" w:hAnsi="Arial" w:cs="Arial"/>
                <w:sz w:val="16"/>
                <w:szCs w:val="16"/>
              </w:rPr>
            </w:pPr>
            <w:r w:rsidRPr="00412F4A">
              <w:rPr>
                <w:rFonts w:ascii="Arial" w:hAnsi="Arial" w:cs="Arial"/>
                <w:sz w:val="16"/>
                <w:szCs w:val="16"/>
              </w:rPr>
              <w:t>6332</w:t>
            </w:r>
          </w:p>
        </w:tc>
        <w:tc>
          <w:tcPr>
            <w:tcW w:w="5150" w:type="dxa"/>
            <w:tcBorders>
              <w:top w:val="nil"/>
              <w:left w:val="nil"/>
              <w:bottom w:val="single" w:sz="4" w:space="0" w:color="C0C0C0"/>
              <w:right w:val="single" w:sz="4" w:space="0" w:color="auto"/>
            </w:tcBorders>
            <w:shd w:val="clear" w:color="auto" w:fill="auto"/>
            <w:hideMark/>
          </w:tcPr>
          <w:p w14:paraId="008D45A8"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proračunu iz drugih proračuna i izvanproračunskim korisnicima</w:t>
            </w:r>
          </w:p>
        </w:tc>
        <w:tc>
          <w:tcPr>
            <w:tcW w:w="567" w:type="dxa"/>
            <w:tcBorders>
              <w:top w:val="nil"/>
              <w:left w:val="nil"/>
              <w:bottom w:val="single" w:sz="4" w:space="0" w:color="C0C0C0"/>
              <w:right w:val="single" w:sz="4" w:space="0" w:color="auto"/>
            </w:tcBorders>
            <w:shd w:val="clear" w:color="auto" w:fill="auto"/>
            <w:hideMark/>
          </w:tcPr>
          <w:p w14:paraId="46B5E81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056</w:t>
            </w:r>
          </w:p>
        </w:tc>
        <w:tc>
          <w:tcPr>
            <w:tcW w:w="1276" w:type="dxa"/>
            <w:tcBorders>
              <w:top w:val="nil"/>
              <w:left w:val="nil"/>
              <w:bottom w:val="single" w:sz="4" w:space="0" w:color="C0C0C0"/>
              <w:right w:val="single" w:sz="4" w:space="0" w:color="auto"/>
            </w:tcBorders>
            <w:shd w:val="clear" w:color="auto" w:fill="auto"/>
            <w:noWrap/>
            <w:hideMark/>
          </w:tcPr>
          <w:p w14:paraId="4B95BE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13.598</w:t>
            </w:r>
          </w:p>
        </w:tc>
        <w:tc>
          <w:tcPr>
            <w:tcW w:w="1240" w:type="dxa"/>
            <w:tcBorders>
              <w:top w:val="nil"/>
              <w:left w:val="nil"/>
              <w:bottom w:val="single" w:sz="4" w:space="0" w:color="C0C0C0"/>
              <w:right w:val="single" w:sz="4" w:space="0" w:color="auto"/>
            </w:tcBorders>
            <w:shd w:val="clear" w:color="auto" w:fill="auto"/>
            <w:noWrap/>
            <w:hideMark/>
          </w:tcPr>
          <w:p w14:paraId="4AAC7A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16.937</w:t>
            </w:r>
          </w:p>
        </w:tc>
        <w:tc>
          <w:tcPr>
            <w:tcW w:w="886" w:type="dxa"/>
            <w:tcBorders>
              <w:top w:val="nil"/>
              <w:left w:val="nil"/>
              <w:bottom w:val="single" w:sz="4" w:space="0" w:color="C0C0C0"/>
              <w:right w:val="single" w:sz="4" w:space="0" w:color="auto"/>
            </w:tcBorders>
            <w:shd w:val="clear" w:color="auto" w:fill="auto"/>
            <w:noWrap/>
            <w:hideMark/>
          </w:tcPr>
          <w:p w14:paraId="55F53F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124,6</w:t>
            </w:r>
          </w:p>
        </w:tc>
      </w:tr>
      <w:tr w:rsidR="00412F4A" w:rsidRPr="00412F4A" w14:paraId="411839F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D010E62" w14:textId="77777777" w:rsidR="00412F4A" w:rsidRPr="00412F4A" w:rsidRDefault="00412F4A" w:rsidP="00412F4A">
            <w:pPr>
              <w:rPr>
                <w:rFonts w:ascii="Arial" w:hAnsi="Arial" w:cs="Arial"/>
                <w:sz w:val="16"/>
                <w:szCs w:val="16"/>
              </w:rPr>
            </w:pPr>
            <w:r w:rsidRPr="00412F4A">
              <w:rPr>
                <w:rFonts w:ascii="Arial" w:hAnsi="Arial" w:cs="Arial"/>
                <w:sz w:val="16"/>
                <w:szCs w:val="16"/>
              </w:rPr>
              <w:t>634</w:t>
            </w:r>
          </w:p>
        </w:tc>
        <w:tc>
          <w:tcPr>
            <w:tcW w:w="5150" w:type="dxa"/>
            <w:tcBorders>
              <w:top w:val="nil"/>
              <w:left w:val="nil"/>
              <w:bottom w:val="single" w:sz="4" w:space="0" w:color="C0C0C0"/>
              <w:right w:val="single" w:sz="4" w:space="0" w:color="auto"/>
            </w:tcBorders>
            <w:shd w:val="clear" w:color="auto" w:fill="auto"/>
            <w:hideMark/>
          </w:tcPr>
          <w:p w14:paraId="2C91B09A" w14:textId="77777777" w:rsidR="00412F4A" w:rsidRPr="00412F4A" w:rsidRDefault="00412F4A" w:rsidP="00412F4A">
            <w:pPr>
              <w:rPr>
                <w:rFonts w:ascii="Arial" w:hAnsi="Arial" w:cs="Arial"/>
                <w:sz w:val="16"/>
                <w:szCs w:val="16"/>
              </w:rPr>
            </w:pPr>
            <w:r w:rsidRPr="00412F4A">
              <w:rPr>
                <w:rFonts w:ascii="Arial" w:hAnsi="Arial" w:cs="Arial"/>
                <w:sz w:val="16"/>
                <w:szCs w:val="16"/>
              </w:rPr>
              <w:t>Pomoći od izvanproračunskih korisnika (AOP 058+059)</w:t>
            </w:r>
          </w:p>
        </w:tc>
        <w:tc>
          <w:tcPr>
            <w:tcW w:w="567" w:type="dxa"/>
            <w:tcBorders>
              <w:top w:val="nil"/>
              <w:left w:val="nil"/>
              <w:bottom w:val="single" w:sz="4" w:space="0" w:color="C0C0C0"/>
              <w:right w:val="single" w:sz="4" w:space="0" w:color="auto"/>
            </w:tcBorders>
            <w:shd w:val="clear" w:color="auto" w:fill="auto"/>
            <w:hideMark/>
          </w:tcPr>
          <w:p w14:paraId="6C30C61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057</w:t>
            </w:r>
          </w:p>
        </w:tc>
        <w:tc>
          <w:tcPr>
            <w:tcW w:w="1276" w:type="dxa"/>
            <w:tcBorders>
              <w:top w:val="nil"/>
              <w:left w:val="nil"/>
              <w:bottom w:val="single" w:sz="4" w:space="0" w:color="C0C0C0"/>
              <w:right w:val="single" w:sz="4" w:space="0" w:color="auto"/>
            </w:tcBorders>
            <w:shd w:val="clear" w:color="auto" w:fill="auto"/>
            <w:noWrap/>
            <w:hideMark/>
          </w:tcPr>
          <w:p w14:paraId="262CE28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87.075</w:t>
            </w:r>
          </w:p>
        </w:tc>
        <w:tc>
          <w:tcPr>
            <w:tcW w:w="1240" w:type="dxa"/>
            <w:tcBorders>
              <w:top w:val="nil"/>
              <w:left w:val="nil"/>
              <w:bottom w:val="single" w:sz="4" w:space="0" w:color="C0C0C0"/>
              <w:right w:val="single" w:sz="4" w:space="0" w:color="auto"/>
            </w:tcBorders>
            <w:shd w:val="clear" w:color="auto" w:fill="auto"/>
            <w:noWrap/>
            <w:hideMark/>
          </w:tcPr>
          <w:p w14:paraId="22FC5F6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6E458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2DB7159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974EE0E" w14:textId="77777777" w:rsidR="00412F4A" w:rsidRPr="00412F4A" w:rsidRDefault="00412F4A" w:rsidP="00412F4A">
            <w:pPr>
              <w:rPr>
                <w:rFonts w:ascii="Arial" w:hAnsi="Arial" w:cs="Arial"/>
                <w:sz w:val="16"/>
                <w:szCs w:val="16"/>
              </w:rPr>
            </w:pPr>
            <w:r w:rsidRPr="00412F4A">
              <w:rPr>
                <w:rFonts w:ascii="Arial" w:hAnsi="Arial" w:cs="Arial"/>
                <w:sz w:val="16"/>
                <w:szCs w:val="16"/>
              </w:rPr>
              <w:t>6341</w:t>
            </w:r>
          </w:p>
        </w:tc>
        <w:tc>
          <w:tcPr>
            <w:tcW w:w="5150" w:type="dxa"/>
            <w:tcBorders>
              <w:top w:val="nil"/>
              <w:left w:val="nil"/>
              <w:bottom w:val="single" w:sz="4" w:space="0" w:color="C0C0C0"/>
              <w:right w:val="single" w:sz="4" w:space="0" w:color="auto"/>
            </w:tcBorders>
            <w:shd w:val="clear" w:color="auto" w:fill="auto"/>
            <w:hideMark/>
          </w:tcPr>
          <w:p w14:paraId="75DD7ECD"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od izvanproračunskih korisnika</w:t>
            </w:r>
          </w:p>
        </w:tc>
        <w:tc>
          <w:tcPr>
            <w:tcW w:w="567" w:type="dxa"/>
            <w:tcBorders>
              <w:top w:val="nil"/>
              <w:left w:val="nil"/>
              <w:bottom w:val="single" w:sz="4" w:space="0" w:color="C0C0C0"/>
              <w:right w:val="single" w:sz="4" w:space="0" w:color="auto"/>
            </w:tcBorders>
            <w:shd w:val="clear" w:color="auto" w:fill="auto"/>
            <w:hideMark/>
          </w:tcPr>
          <w:p w14:paraId="4D56780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058</w:t>
            </w:r>
          </w:p>
        </w:tc>
        <w:tc>
          <w:tcPr>
            <w:tcW w:w="1276" w:type="dxa"/>
            <w:tcBorders>
              <w:top w:val="nil"/>
              <w:left w:val="nil"/>
              <w:bottom w:val="single" w:sz="4" w:space="0" w:color="C0C0C0"/>
              <w:right w:val="single" w:sz="4" w:space="0" w:color="auto"/>
            </w:tcBorders>
            <w:shd w:val="clear" w:color="auto" w:fill="auto"/>
            <w:noWrap/>
            <w:hideMark/>
          </w:tcPr>
          <w:p w14:paraId="0946B0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87.075</w:t>
            </w:r>
          </w:p>
        </w:tc>
        <w:tc>
          <w:tcPr>
            <w:tcW w:w="1240" w:type="dxa"/>
            <w:tcBorders>
              <w:top w:val="nil"/>
              <w:left w:val="nil"/>
              <w:bottom w:val="single" w:sz="4" w:space="0" w:color="C0C0C0"/>
              <w:right w:val="single" w:sz="4" w:space="0" w:color="auto"/>
            </w:tcBorders>
            <w:shd w:val="clear" w:color="auto" w:fill="auto"/>
            <w:noWrap/>
            <w:hideMark/>
          </w:tcPr>
          <w:p w14:paraId="77E1AB2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770CEB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0330030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3C39319" w14:textId="77777777" w:rsidR="00412F4A" w:rsidRPr="00412F4A" w:rsidRDefault="00412F4A" w:rsidP="00412F4A">
            <w:pPr>
              <w:rPr>
                <w:rFonts w:ascii="Arial" w:hAnsi="Arial" w:cs="Arial"/>
                <w:sz w:val="16"/>
                <w:szCs w:val="16"/>
              </w:rPr>
            </w:pPr>
            <w:r w:rsidRPr="00412F4A">
              <w:rPr>
                <w:rFonts w:ascii="Arial" w:hAnsi="Arial" w:cs="Arial"/>
                <w:sz w:val="16"/>
                <w:szCs w:val="16"/>
              </w:rPr>
              <w:t>6342</w:t>
            </w:r>
          </w:p>
        </w:tc>
        <w:tc>
          <w:tcPr>
            <w:tcW w:w="5150" w:type="dxa"/>
            <w:tcBorders>
              <w:top w:val="nil"/>
              <w:left w:val="nil"/>
              <w:bottom w:val="single" w:sz="4" w:space="0" w:color="C0C0C0"/>
              <w:right w:val="single" w:sz="4" w:space="0" w:color="auto"/>
            </w:tcBorders>
            <w:shd w:val="clear" w:color="auto" w:fill="auto"/>
            <w:hideMark/>
          </w:tcPr>
          <w:p w14:paraId="60EF1918"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Kapitalne pomoći od izvanproračunskih korisnika </w:t>
            </w:r>
          </w:p>
        </w:tc>
        <w:tc>
          <w:tcPr>
            <w:tcW w:w="567" w:type="dxa"/>
            <w:tcBorders>
              <w:top w:val="nil"/>
              <w:left w:val="nil"/>
              <w:bottom w:val="single" w:sz="4" w:space="0" w:color="C0C0C0"/>
              <w:right w:val="single" w:sz="4" w:space="0" w:color="auto"/>
            </w:tcBorders>
            <w:shd w:val="clear" w:color="auto" w:fill="auto"/>
            <w:hideMark/>
          </w:tcPr>
          <w:p w14:paraId="4FA2A6F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059</w:t>
            </w:r>
          </w:p>
        </w:tc>
        <w:tc>
          <w:tcPr>
            <w:tcW w:w="1276" w:type="dxa"/>
            <w:tcBorders>
              <w:top w:val="nil"/>
              <w:left w:val="nil"/>
              <w:bottom w:val="single" w:sz="4" w:space="0" w:color="C0C0C0"/>
              <w:right w:val="single" w:sz="4" w:space="0" w:color="auto"/>
            </w:tcBorders>
            <w:shd w:val="clear" w:color="auto" w:fill="auto"/>
            <w:noWrap/>
            <w:hideMark/>
          </w:tcPr>
          <w:p w14:paraId="2DEBB4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675DF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305DE5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684363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3F1FA30" w14:textId="77777777" w:rsidR="00412F4A" w:rsidRPr="00412F4A" w:rsidRDefault="00412F4A" w:rsidP="00412F4A">
            <w:pPr>
              <w:rPr>
                <w:rFonts w:ascii="Arial" w:hAnsi="Arial" w:cs="Arial"/>
                <w:sz w:val="16"/>
                <w:szCs w:val="16"/>
              </w:rPr>
            </w:pPr>
            <w:r w:rsidRPr="00412F4A">
              <w:rPr>
                <w:rFonts w:ascii="Arial" w:hAnsi="Arial" w:cs="Arial"/>
                <w:sz w:val="16"/>
                <w:szCs w:val="16"/>
              </w:rPr>
              <w:t>635</w:t>
            </w:r>
          </w:p>
        </w:tc>
        <w:tc>
          <w:tcPr>
            <w:tcW w:w="5150" w:type="dxa"/>
            <w:tcBorders>
              <w:top w:val="nil"/>
              <w:left w:val="nil"/>
              <w:bottom w:val="single" w:sz="4" w:space="0" w:color="C0C0C0"/>
              <w:right w:val="single" w:sz="4" w:space="0" w:color="auto"/>
            </w:tcBorders>
            <w:shd w:val="clear" w:color="auto" w:fill="auto"/>
            <w:hideMark/>
          </w:tcPr>
          <w:p w14:paraId="5517F5EE" w14:textId="77777777" w:rsidR="00412F4A" w:rsidRPr="00412F4A" w:rsidRDefault="00412F4A" w:rsidP="00412F4A">
            <w:pPr>
              <w:rPr>
                <w:rFonts w:ascii="Arial" w:hAnsi="Arial" w:cs="Arial"/>
                <w:sz w:val="16"/>
                <w:szCs w:val="16"/>
              </w:rPr>
            </w:pPr>
            <w:r w:rsidRPr="00412F4A">
              <w:rPr>
                <w:rFonts w:ascii="Arial" w:hAnsi="Arial" w:cs="Arial"/>
                <w:sz w:val="16"/>
                <w:szCs w:val="16"/>
              </w:rPr>
              <w:t>Pomoći izravnanja za decentralizirane funkcije (AOP 061+062)</w:t>
            </w:r>
          </w:p>
        </w:tc>
        <w:tc>
          <w:tcPr>
            <w:tcW w:w="567" w:type="dxa"/>
            <w:tcBorders>
              <w:top w:val="nil"/>
              <w:left w:val="nil"/>
              <w:bottom w:val="single" w:sz="4" w:space="0" w:color="C0C0C0"/>
              <w:right w:val="single" w:sz="4" w:space="0" w:color="auto"/>
            </w:tcBorders>
            <w:shd w:val="clear" w:color="auto" w:fill="auto"/>
            <w:hideMark/>
          </w:tcPr>
          <w:p w14:paraId="13428AE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060</w:t>
            </w:r>
          </w:p>
        </w:tc>
        <w:tc>
          <w:tcPr>
            <w:tcW w:w="1276" w:type="dxa"/>
            <w:tcBorders>
              <w:top w:val="nil"/>
              <w:left w:val="nil"/>
              <w:bottom w:val="single" w:sz="4" w:space="0" w:color="C0C0C0"/>
              <w:right w:val="single" w:sz="4" w:space="0" w:color="auto"/>
            </w:tcBorders>
            <w:shd w:val="clear" w:color="auto" w:fill="auto"/>
            <w:noWrap/>
            <w:hideMark/>
          </w:tcPr>
          <w:p w14:paraId="7AD842F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58D152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0707D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EAB450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9218345" w14:textId="77777777" w:rsidR="00412F4A" w:rsidRPr="00412F4A" w:rsidRDefault="00412F4A" w:rsidP="00412F4A">
            <w:pPr>
              <w:rPr>
                <w:rFonts w:ascii="Arial" w:hAnsi="Arial" w:cs="Arial"/>
                <w:sz w:val="16"/>
                <w:szCs w:val="16"/>
              </w:rPr>
            </w:pPr>
            <w:r w:rsidRPr="00412F4A">
              <w:rPr>
                <w:rFonts w:ascii="Arial" w:hAnsi="Arial" w:cs="Arial"/>
                <w:sz w:val="16"/>
                <w:szCs w:val="16"/>
              </w:rPr>
              <w:t>6351</w:t>
            </w:r>
          </w:p>
        </w:tc>
        <w:tc>
          <w:tcPr>
            <w:tcW w:w="5150" w:type="dxa"/>
            <w:tcBorders>
              <w:top w:val="nil"/>
              <w:left w:val="nil"/>
              <w:bottom w:val="single" w:sz="4" w:space="0" w:color="C0C0C0"/>
              <w:right w:val="single" w:sz="4" w:space="0" w:color="auto"/>
            </w:tcBorders>
            <w:shd w:val="clear" w:color="auto" w:fill="auto"/>
            <w:hideMark/>
          </w:tcPr>
          <w:p w14:paraId="45B5E859"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izravnanja za decentralizirane funkcije</w:t>
            </w:r>
          </w:p>
        </w:tc>
        <w:tc>
          <w:tcPr>
            <w:tcW w:w="567" w:type="dxa"/>
            <w:tcBorders>
              <w:top w:val="nil"/>
              <w:left w:val="nil"/>
              <w:bottom w:val="single" w:sz="4" w:space="0" w:color="C0C0C0"/>
              <w:right w:val="single" w:sz="4" w:space="0" w:color="auto"/>
            </w:tcBorders>
            <w:shd w:val="clear" w:color="auto" w:fill="auto"/>
            <w:hideMark/>
          </w:tcPr>
          <w:p w14:paraId="6E9F88F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061</w:t>
            </w:r>
          </w:p>
        </w:tc>
        <w:tc>
          <w:tcPr>
            <w:tcW w:w="1276" w:type="dxa"/>
            <w:tcBorders>
              <w:top w:val="nil"/>
              <w:left w:val="nil"/>
              <w:bottom w:val="single" w:sz="4" w:space="0" w:color="C0C0C0"/>
              <w:right w:val="single" w:sz="4" w:space="0" w:color="auto"/>
            </w:tcBorders>
            <w:shd w:val="clear" w:color="auto" w:fill="auto"/>
            <w:noWrap/>
            <w:hideMark/>
          </w:tcPr>
          <w:p w14:paraId="7955E4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F330B1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43CE1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F578E4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B82FAF4" w14:textId="77777777" w:rsidR="00412F4A" w:rsidRPr="00412F4A" w:rsidRDefault="00412F4A" w:rsidP="00412F4A">
            <w:pPr>
              <w:rPr>
                <w:rFonts w:ascii="Arial" w:hAnsi="Arial" w:cs="Arial"/>
                <w:sz w:val="16"/>
                <w:szCs w:val="16"/>
              </w:rPr>
            </w:pPr>
            <w:r w:rsidRPr="00412F4A">
              <w:rPr>
                <w:rFonts w:ascii="Arial" w:hAnsi="Arial" w:cs="Arial"/>
                <w:sz w:val="16"/>
                <w:szCs w:val="16"/>
              </w:rPr>
              <w:t>6352</w:t>
            </w:r>
          </w:p>
        </w:tc>
        <w:tc>
          <w:tcPr>
            <w:tcW w:w="5150" w:type="dxa"/>
            <w:tcBorders>
              <w:top w:val="nil"/>
              <w:left w:val="nil"/>
              <w:bottom w:val="single" w:sz="4" w:space="0" w:color="C0C0C0"/>
              <w:right w:val="single" w:sz="4" w:space="0" w:color="auto"/>
            </w:tcBorders>
            <w:shd w:val="clear" w:color="auto" w:fill="auto"/>
            <w:hideMark/>
          </w:tcPr>
          <w:p w14:paraId="3AE2101F"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izravnanja za decentralizirane funkcije</w:t>
            </w:r>
          </w:p>
        </w:tc>
        <w:tc>
          <w:tcPr>
            <w:tcW w:w="567" w:type="dxa"/>
            <w:tcBorders>
              <w:top w:val="nil"/>
              <w:left w:val="nil"/>
              <w:bottom w:val="single" w:sz="4" w:space="0" w:color="C0C0C0"/>
              <w:right w:val="single" w:sz="4" w:space="0" w:color="auto"/>
            </w:tcBorders>
            <w:shd w:val="clear" w:color="auto" w:fill="auto"/>
            <w:hideMark/>
          </w:tcPr>
          <w:p w14:paraId="0D9158E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062</w:t>
            </w:r>
          </w:p>
        </w:tc>
        <w:tc>
          <w:tcPr>
            <w:tcW w:w="1276" w:type="dxa"/>
            <w:tcBorders>
              <w:top w:val="nil"/>
              <w:left w:val="nil"/>
              <w:bottom w:val="single" w:sz="4" w:space="0" w:color="C0C0C0"/>
              <w:right w:val="single" w:sz="4" w:space="0" w:color="auto"/>
            </w:tcBorders>
            <w:shd w:val="clear" w:color="auto" w:fill="auto"/>
            <w:noWrap/>
            <w:hideMark/>
          </w:tcPr>
          <w:p w14:paraId="1C0CF9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8C009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A4B21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18A999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CF984D2" w14:textId="77777777" w:rsidR="00412F4A" w:rsidRPr="00412F4A" w:rsidRDefault="00412F4A" w:rsidP="00412F4A">
            <w:pPr>
              <w:rPr>
                <w:rFonts w:ascii="Arial" w:hAnsi="Arial" w:cs="Arial"/>
                <w:sz w:val="16"/>
                <w:szCs w:val="16"/>
              </w:rPr>
            </w:pPr>
            <w:r w:rsidRPr="00412F4A">
              <w:rPr>
                <w:rFonts w:ascii="Arial" w:hAnsi="Arial" w:cs="Arial"/>
                <w:sz w:val="16"/>
                <w:szCs w:val="16"/>
              </w:rPr>
              <w:t>636</w:t>
            </w:r>
          </w:p>
        </w:tc>
        <w:tc>
          <w:tcPr>
            <w:tcW w:w="5150" w:type="dxa"/>
            <w:tcBorders>
              <w:top w:val="nil"/>
              <w:left w:val="nil"/>
              <w:bottom w:val="single" w:sz="4" w:space="0" w:color="C0C0C0"/>
              <w:right w:val="single" w:sz="4" w:space="0" w:color="auto"/>
            </w:tcBorders>
            <w:shd w:val="clear" w:color="auto" w:fill="auto"/>
            <w:hideMark/>
          </w:tcPr>
          <w:p w14:paraId="5B693618"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Pomoći proračunskim korisnicima iz proračuna koji im nije nadležan (AOP 064+065) </w:t>
            </w:r>
          </w:p>
        </w:tc>
        <w:tc>
          <w:tcPr>
            <w:tcW w:w="567" w:type="dxa"/>
            <w:tcBorders>
              <w:top w:val="nil"/>
              <w:left w:val="nil"/>
              <w:bottom w:val="single" w:sz="4" w:space="0" w:color="C0C0C0"/>
              <w:right w:val="single" w:sz="4" w:space="0" w:color="auto"/>
            </w:tcBorders>
            <w:shd w:val="clear" w:color="auto" w:fill="auto"/>
            <w:hideMark/>
          </w:tcPr>
          <w:p w14:paraId="6E4D0D5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063</w:t>
            </w:r>
          </w:p>
        </w:tc>
        <w:tc>
          <w:tcPr>
            <w:tcW w:w="1276" w:type="dxa"/>
            <w:tcBorders>
              <w:top w:val="nil"/>
              <w:left w:val="nil"/>
              <w:bottom w:val="single" w:sz="4" w:space="0" w:color="C0C0C0"/>
              <w:right w:val="single" w:sz="4" w:space="0" w:color="auto"/>
            </w:tcBorders>
            <w:shd w:val="clear" w:color="auto" w:fill="auto"/>
            <w:noWrap/>
            <w:hideMark/>
          </w:tcPr>
          <w:p w14:paraId="1D05752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369.997</w:t>
            </w:r>
          </w:p>
        </w:tc>
        <w:tc>
          <w:tcPr>
            <w:tcW w:w="1240" w:type="dxa"/>
            <w:tcBorders>
              <w:top w:val="nil"/>
              <w:left w:val="nil"/>
              <w:bottom w:val="single" w:sz="4" w:space="0" w:color="C0C0C0"/>
              <w:right w:val="single" w:sz="4" w:space="0" w:color="auto"/>
            </w:tcBorders>
            <w:shd w:val="clear" w:color="auto" w:fill="auto"/>
            <w:noWrap/>
            <w:hideMark/>
          </w:tcPr>
          <w:p w14:paraId="756D56E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4.544.449</w:t>
            </w:r>
          </w:p>
        </w:tc>
        <w:tc>
          <w:tcPr>
            <w:tcW w:w="886" w:type="dxa"/>
            <w:tcBorders>
              <w:top w:val="nil"/>
              <w:left w:val="nil"/>
              <w:bottom w:val="single" w:sz="4" w:space="0" w:color="C0C0C0"/>
              <w:right w:val="single" w:sz="4" w:space="0" w:color="auto"/>
            </w:tcBorders>
            <w:shd w:val="clear" w:color="auto" w:fill="auto"/>
            <w:noWrap/>
            <w:hideMark/>
          </w:tcPr>
          <w:p w14:paraId="7EACAD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1.228,2</w:t>
            </w:r>
          </w:p>
        </w:tc>
      </w:tr>
      <w:tr w:rsidR="00412F4A" w:rsidRPr="00412F4A" w14:paraId="5AE4E58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D34206E" w14:textId="77777777" w:rsidR="00412F4A" w:rsidRPr="00412F4A" w:rsidRDefault="00412F4A" w:rsidP="00412F4A">
            <w:pPr>
              <w:rPr>
                <w:rFonts w:ascii="Arial" w:hAnsi="Arial" w:cs="Arial"/>
                <w:sz w:val="16"/>
                <w:szCs w:val="16"/>
              </w:rPr>
            </w:pPr>
            <w:r w:rsidRPr="00412F4A">
              <w:rPr>
                <w:rFonts w:ascii="Arial" w:hAnsi="Arial" w:cs="Arial"/>
                <w:sz w:val="16"/>
                <w:szCs w:val="16"/>
              </w:rPr>
              <w:t>6361</w:t>
            </w:r>
          </w:p>
        </w:tc>
        <w:tc>
          <w:tcPr>
            <w:tcW w:w="5150" w:type="dxa"/>
            <w:tcBorders>
              <w:top w:val="nil"/>
              <w:left w:val="nil"/>
              <w:bottom w:val="single" w:sz="4" w:space="0" w:color="C0C0C0"/>
              <w:right w:val="single" w:sz="4" w:space="0" w:color="auto"/>
            </w:tcBorders>
            <w:shd w:val="clear" w:color="auto" w:fill="auto"/>
            <w:hideMark/>
          </w:tcPr>
          <w:p w14:paraId="53CD1A97"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proračunskim korisnicima iz proračuna koji im nije nadležan</w:t>
            </w:r>
          </w:p>
        </w:tc>
        <w:tc>
          <w:tcPr>
            <w:tcW w:w="567" w:type="dxa"/>
            <w:tcBorders>
              <w:top w:val="nil"/>
              <w:left w:val="nil"/>
              <w:bottom w:val="single" w:sz="4" w:space="0" w:color="C0C0C0"/>
              <w:right w:val="single" w:sz="4" w:space="0" w:color="auto"/>
            </w:tcBorders>
            <w:shd w:val="clear" w:color="auto" w:fill="auto"/>
            <w:hideMark/>
          </w:tcPr>
          <w:p w14:paraId="7E81EBC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064</w:t>
            </w:r>
          </w:p>
        </w:tc>
        <w:tc>
          <w:tcPr>
            <w:tcW w:w="1276" w:type="dxa"/>
            <w:tcBorders>
              <w:top w:val="nil"/>
              <w:left w:val="nil"/>
              <w:bottom w:val="single" w:sz="4" w:space="0" w:color="C0C0C0"/>
              <w:right w:val="single" w:sz="4" w:space="0" w:color="auto"/>
            </w:tcBorders>
            <w:shd w:val="clear" w:color="auto" w:fill="auto"/>
            <w:noWrap/>
            <w:hideMark/>
          </w:tcPr>
          <w:p w14:paraId="593FBB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319.997</w:t>
            </w:r>
          </w:p>
        </w:tc>
        <w:tc>
          <w:tcPr>
            <w:tcW w:w="1240" w:type="dxa"/>
            <w:tcBorders>
              <w:top w:val="nil"/>
              <w:left w:val="nil"/>
              <w:bottom w:val="single" w:sz="4" w:space="0" w:color="C0C0C0"/>
              <w:right w:val="single" w:sz="4" w:space="0" w:color="auto"/>
            </w:tcBorders>
            <w:shd w:val="clear" w:color="auto" w:fill="auto"/>
            <w:noWrap/>
            <w:hideMark/>
          </w:tcPr>
          <w:p w14:paraId="7D17D8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2.468.985</w:t>
            </w:r>
          </w:p>
        </w:tc>
        <w:tc>
          <w:tcPr>
            <w:tcW w:w="886" w:type="dxa"/>
            <w:tcBorders>
              <w:top w:val="nil"/>
              <w:left w:val="nil"/>
              <w:bottom w:val="single" w:sz="4" w:space="0" w:color="C0C0C0"/>
              <w:right w:val="single" w:sz="4" w:space="0" w:color="auto"/>
            </w:tcBorders>
            <w:shd w:val="clear" w:color="auto" w:fill="auto"/>
            <w:noWrap/>
            <w:hideMark/>
          </w:tcPr>
          <w:p w14:paraId="16C9E8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771,6</w:t>
            </w:r>
          </w:p>
        </w:tc>
      </w:tr>
      <w:tr w:rsidR="00412F4A" w:rsidRPr="00412F4A" w14:paraId="5140421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A460B11" w14:textId="77777777" w:rsidR="00412F4A" w:rsidRPr="00412F4A" w:rsidRDefault="00412F4A" w:rsidP="00412F4A">
            <w:pPr>
              <w:rPr>
                <w:rFonts w:ascii="Arial" w:hAnsi="Arial" w:cs="Arial"/>
                <w:sz w:val="16"/>
                <w:szCs w:val="16"/>
              </w:rPr>
            </w:pPr>
            <w:r w:rsidRPr="00412F4A">
              <w:rPr>
                <w:rFonts w:ascii="Arial" w:hAnsi="Arial" w:cs="Arial"/>
                <w:sz w:val="16"/>
                <w:szCs w:val="16"/>
              </w:rPr>
              <w:t>6362</w:t>
            </w:r>
          </w:p>
        </w:tc>
        <w:tc>
          <w:tcPr>
            <w:tcW w:w="5150" w:type="dxa"/>
            <w:tcBorders>
              <w:top w:val="nil"/>
              <w:left w:val="nil"/>
              <w:bottom w:val="single" w:sz="4" w:space="0" w:color="C0C0C0"/>
              <w:right w:val="single" w:sz="4" w:space="0" w:color="auto"/>
            </w:tcBorders>
            <w:shd w:val="clear" w:color="auto" w:fill="auto"/>
            <w:hideMark/>
          </w:tcPr>
          <w:p w14:paraId="0C23464C"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proračunskim korisnicima iz proračuna koji im nije nadležan</w:t>
            </w:r>
          </w:p>
        </w:tc>
        <w:tc>
          <w:tcPr>
            <w:tcW w:w="567" w:type="dxa"/>
            <w:tcBorders>
              <w:top w:val="nil"/>
              <w:left w:val="nil"/>
              <w:bottom w:val="single" w:sz="4" w:space="0" w:color="C0C0C0"/>
              <w:right w:val="single" w:sz="4" w:space="0" w:color="auto"/>
            </w:tcBorders>
            <w:shd w:val="clear" w:color="auto" w:fill="auto"/>
            <w:hideMark/>
          </w:tcPr>
          <w:p w14:paraId="404C912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065</w:t>
            </w:r>
          </w:p>
        </w:tc>
        <w:tc>
          <w:tcPr>
            <w:tcW w:w="1276" w:type="dxa"/>
            <w:tcBorders>
              <w:top w:val="nil"/>
              <w:left w:val="nil"/>
              <w:bottom w:val="single" w:sz="4" w:space="0" w:color="C0C0C0"/>
              <w:right w:val="single" w:sz="4" w:space="0" w:color="auto"/>
            </w:tcBorders>
            <w:shd w:val="clear" w:color="auto" w:fill="auto"/>
            <w:noWrap/>
            <w:hideMark/>
          </w:tcPr>
          <w:p w14:paraId="546939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50.000</w:t>
            </w:r>
          </w:p>
        </w:tc>
        <w:tc>
          <w:tcPr>
            <w:tcW w:w="1240" w:type="dxa"/>
            <w:tcBorders>
              <w:top w:val="nil"/>
              <w:left w:val="nil"/>
              <w:bottom w:val="single" w:sz="4" w:space="0" w:color="C0C0C0"/>
              <w:right w:val="single" w:sz="4" w:space="0" w:color="auto"/>
            </w:tcBorders>
            <w:shd w:val="clear" w:color="auto" w:fill="auto"/>
            <w:noWrap/>
            <w:hideMark/>
          </w:tcPr>
          <w:p w14:paraId="63DCE1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2.075.464</w:t>
            </w:r>
          </w:p>
        </w:tc>
        <w:tc>
          <w:tcPr>
            <w:tcW w:w="886" w:type="dxa"/>
            <w:tcBorders>
              <w:top w:val="nil"/>
              <w:left w:val="nil"/>
              <w:bottom w:val="single" w:sz="4" w:space="0" w:color="C0C0C0"/>
              <w:right w:val="single" w:sz="4" w:space="0" w:color="auto"/>
            </w:tcBorders>
            <w:shd w:val="clear" w:color="auto" w:fill="auto"/>
            <w:noWrap/>
            <w:hideMark/>
          </w:tcPr>
          <w:p w14:paraId="2BC575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4.150,9</w:t>
            </w:r>
          </w:p>
        </w:tc>
      </w:tr>
      <w:tr w:rsidR="00412F4A" w:rsidRPr="00412F4A" w14:paraId="68302DF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933664F" w14:textId="77777777" w:rsidR="00412F4A" w:rsidRPr="00412F4A" w:rsidRDefault="00412F4A" w:rsidP="00412F4A">
            <w:pPr>
              <w:rPr>
                <w:rFonts w:ascii="Arial" w:hAnsi="Arial" w:cs="Arial"/>
                <w:sz w:val="16"/>
                <w:szCs w:val="16"/>
              </w:rPr>
            </w:pPr>
            <w:r w:rsidRPr="00412F4A">
              <w:rPr>
                <w:rFonts w:ascii="Arial" w:hAnsi="Arial" w:cs="Arial"/>
                <w:sz w:val="16"/>
                <w:szCs w:val="16"/>
              </w:rPr>
              <w:t>637</w:t>
            </w:r>
          </w:p>
        </w:tc>
        <w:tc>
          <w:tcPr>
            <w:tcW w:w="5150" w:type="dxa"/>
            <w:tcBorders>
              <w:top w:val="nil"/>
              <w:left w:val="nil"/>
              <w:bottom w:val="single" w:sz="4" w:space="0" w:color="C0C0C0"/>
              <w:right w:val="single" w:sz="4" w:space="0" w:color="auto"/>
            </w:tcBorders>
            <w:shd w:val="clear" w:color="auto" w:fill="auto"/>
            <w:hideMark/>
          </w:tcPr>
          <w:p w14:paraId="33E8C043" w14:textId="77777777" w:rsidR="00412F4A" w:rsidRPr="00412F4A" w:rsidRDefault="00412F4A" w:rsidP="00412F4A">
            <w:pPr>
              <w:rPr>
                <w:rFonts w:ascii="Arial" w:hAnsi="Arial" w:cs="Arial"/>
                <w:sz w:val="16"/>
                <w:szCs w:val="16"/>
              </w:rPr>
            </w:pPr>
            <w:r w:rsidRPr="00412F4A">
              <w:rPr>
                <w:rFonts w:ascii="Arial" w:hAnsi="Arial" w:cs="Arial"/>
                <w:sz w:val="16"/>
                <w:szCs w:val="16"/>
              </w:rPr>
              <w:t>Pomoći unutar općeg proračuna temeljem protestiranih jamstava (AOP 067+068)</w:t>
            </w:r>
          </w:p>
        </w:tc>
        <w:tc>
          <w:tcPr>
            <w:tcW w:w="567" w:type="dxa"/>
            <w:tcBorders>
              <w:top w:val="nil"/>
              <w:left w:val="nil"/>
              <w:bottom w:val="single" w:sz="4" w:space="0" w:color="C0C0C0"/>
              <w:right w:val="single" w:sz="4" w:space="0" w:color="auto"/>
            </w:tcBorders>
            <w:shd w:val="clear" w:color="auto" w:fill="auto"/>
            <w:hideMark/>
          </w:tcPr>
          <w:p w14:paraId="0324A2D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066</w:t>
            </w:r>
          </w:p>
        </w:tc>
        <w:tc>
          <w:tcPr>
            <w:tcW w:w="1276" w:type="dxa"/>
            <w:tcBorders>
              <w:top w:val="nil"/>
              <w:left w:val="nil"/>
              <w:bottom w:val="single" w:sz="4" w:space="0" w:color="C0C0C0"/>
              <w:right w:val="single" w:sz="4" w:space="0" w:color="auto"/>
            </w:tcBorders>
            <w:shd w:val="clear" w:color="auto" w:fill="auto"/>
            <w:noWrap/>
            <w:hideMark/>
          </w:tcPr>
          <w:p w14:paraId="2F878CB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E2DF8F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4B4D3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F2AC18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B60E395" w14:textId="77777777" w:rsidR="00412F4A" w:rsidRPr="00412F4A" w:rsidRDefault="00412F4A" w:rsidP="00412F4A">
            <w:pPr>
              <w:rPr>
                <w:rFonts w:ascii="Arial" w:hAnsi="Arial" w:cs="Arial"/>
                <w:sz w:val="16"/>
                <w:szCs w:val="16"/>
              </w:rPr>
            </w:pPr>
            <w:r w:rsidRPr="00412F4A">
              <w:rPr>
                <w:rFonts w:ascii="Arial" w:hAnsi="Arial" w:cs="Arial"/>
                <w:sz w:val="16"/>
                <w:szCs w:val="16"/>
              </w:rPr>
              <w:t>6371</w:t>
            </w:r>
          </w:p>
        </w:tc>
        <w:tc>
          <w:tcPr>
            <w:tcW w:w="5150" w:type="dxa"/>
            <w:tcBorders>
              <w:top w:val="nil"/>
              <w:left w:val="nil"/>
              <w:bottom w:val="single" w:sz="4" w:space="0" w:color="C0C0C0"/>
              <w:right w:val="single" w:sz="4" w:space="0" w:color="auto"/>
            </w:tcBorders>
            <w:shd w:val="clear" w:color="auto" w:fill="auto"/>
            <w:hideMark/>
          </w:tcPr>
          <w:p w14:paraId="6F078618" w14:textId="77777777" w:rsidR="00412F4A" w:rsidRPr="00412F4A" w:rsidRDefault="00412F4A" w:rsidP="00412F4A">
            <w:pPr>
              <w:rPr>
                <w:rFonts w:ascii="Arial" w:hAnsi="Arial" w:cs="Arial"/>
                <w:sz w:val="16"/>
                <w:szCs w:val="16"/>
              </w:rPr>
            </w:pPr>
            <w:r w:rsidRPr="00412F4A">
              <w:rPr>
                <w:rFonts w:ascii="Arial" w:hAnsi="Arial" w:cs="Arial"/>
                <w:sz w:val="16"/>
                <w:szCs w:val="16"/>
              </w:rPr>
              <w:t>Pomoći primljene unutar općeg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0EB0450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067</w:t>
            </w:r>
          </w:p>
        </w:tc>
        <w:tc>
          <w:tcPr>
            <w:tcW w:w="1276" w:type="dxa"/>
            <w:tcBorders>
              <w:top w:val="nil"/>
              <w:left w:val="nil"/>
              <w:bottom w:val="single" w:sz="4" w:space="0" w:color="C0C0C0"/>
              <w:right w:val="single" w:sz="4" w:space="0" w:color="auto"/>
            </w:tcBorders>
            <w:shd w:val="clear" w:color="auto" w:fill="auto"/>
            <w:noWrap/>
            <w:hideMark/>
          </w:tcPr>
          <w:p w14:paraId="1B55C0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D1E0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5A3FC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4A558B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6501392" w14:textId="77777777" w:rsidR="00412F4A" w:rsidRPr="00412F4A" w:rsidRDefault="00412F4A" w:rsidP="00412F4A">
            <w:pPr>
              <w:rPr>
                <w:rFonts w:ascii="Arial" w:hAnsi="Arial" w:cs="Arial"/>
                <w:sz w:val="16"/>
                <w:szCs w:val="16"/>
              </w:rPr>
            </w:pPr>
            <w:r w:rsidRPr="00412F4A">
              <w:rPr>
                <w:rFonts w:ascii="Arial" w:hAnsi="Arial" w:cs="Arial"/>
                <w:sz w:val="16"/>
                <w:szCs w:val="16"/>
              </w:rPr>
              <w:t>6372</w:t>
            </w:r>
          </w:p>
        </w:tc>
        <w:tc>
          <w:tcPr>
            <w:tcW w:w="5150" w:type="dxa"/>
            <w:tcBorders>
              <w:top w:val="nil"/>
              <w:left w:val="nil"/>
              <w:bottom w:val="single" w:sz="4" w:space="0" w:color="C0C0C0"/>
              <w:right w:val="single" w:sz="4" w:space="0" w:color="auto"/>
            </w:tcBorders>
            <w:shd w:val="clear" w:color="auto" w:fill="auto"/>
            <w:hideMark/>
          </w:tcPr>
          <w:p w14:paraId="490B773E"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danih unutar općeg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57EA6FF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068</w:t>
            </w:r>
          </w:p>
        </w:tc>
        <w:tc>
          <w:tcPr>
            <w:tcW w:w="1276" w:type="dxa"/>
            <w:tcBorders>
              <w:top w:val="nil"/>
              <w:left w:val="nil"/>
              <w:bottom w:val="single" w:sz="4" w:space="0" w:color="C0C0C0"/>
              <w:right w:val="single" w:sz="4" w:space="0" w:color="auto"/>
            </w:tcBorders>
            <w:shd w:val="clear" w:color="auto" w:fill="auto"/>
            <w:noWrap/>
            <w:hideMark/>
          </w:tcPr>
          <w:p w14:paraId="57D767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DB3E9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A164D6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CC7216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6484F27" w14:textId="77777777" w:rsidR="00412F4A" w:rsidRPr="00412F4A" w:rsidRDefault="00412F4A" w:rsidP="00412F4A">
            <w:pPr>
              <w:rPr>
                <w:rFonts w:ascii="Arial" w:hAnsi="Arial" w:cs="Arial"/>
                <w:sz w:val="16"/>
                <w:szCs w:val="16"/>
              </w:rPr>
            </w:pPr>
            <w:r w:rsidRPr="00412F4A">
              <w:rPr>
                <w:rFonts w:ascii="Arial" w:hAnsi="Arial" w:cs="Arial"/>
                <w:sz w:val="16"/>
                <w:szCs w:val="16"/>
              </w:rPr>
              <w:t>638</w:t>
            </w:r>
          </w:p>
        </w:tc>
        <w:tc>
          <w:tcPr>
            <w:tcW w:w="5150" w:type="dxa"/>
            <w:tcBorders>
              <w:top w:val="nil"/>
              <w:left w:val="nil"/>
              <w:bottom w:val="single" w:sz="4" w:space="0" w:color="C0C0C0"/>
              <w:right w:val="single" w:sz="4" w:space="0" w:color="auto"/>
            </w:tcBorders>
            <w:shd w:val="clear" w:color="auto" w:fill="auto"/>
            <w:hideMark/>
          </w:tcPr>
          <w:p w14:paraId="6F113E44" w14:textId="77777777" w:rsidR="00412F4A" w:rsidRPr="00412F4A" w:rsidRDefault="00412F4A" w:rsidP="00412F4A">
            <w:pPr>
              <w:rPr>
                <w:rFonts w:ascii="Arial" w:hAnsi="Arial" w:cs="Arial"/>
                <w:sz w:val="16"/>
                <w:szCs w:val="16"/>
              </w:rPr>
            </w:pPr>
            <w:r w:rsidRPr="00412F4A">
              <w:rPr>
                <w:rFonts w:ascii="Arial" w:hAnsi="Arial" w:cs="Arial"/>
                <w:sz w:val="16"/>
                <w:szCs w:val="16"/>
              </w:rPr>
              <w:t>Pomoći temeljem prijenosa  EU sredstava (AOP 070+071)</w:t>
            </w:r>
          </w:p>
        </w:tc>
        <w:tc>
          <w:tcPr>
            <w:tcW w:w="567" w:type="dxa"/>
            <w:tcBorders>
              <w:top w:val="nil"/>
              <w:left w:val="nil"/>
              <w:bottom w:val="single" w:sz="4" w:space="0" w:color="C0C0C0"/>
              <w:right w:val="single" w:sz="4" w:space="0" w:color="auto"/>
            </w:tcBorders>
            <w:shd w:val="clear" w:color="auto" w:fill="auto"/>
            <w:hideMark/>
          </w:tcPr>
          <w:p w14:paraId="038EB24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069</w:t>
            </w:r>
          </w:p>
        </w:tc>
        <w:tc>
          <w:tcPr>
            <w:tcW w:w="1276" w:type="dxa"/>
            <w:tcBorders>
              <w:top w:val="nil"/>
              <w:left w:val="nil"/>
              <w:bottom w:val="single" w:sz="4" w:space="0" w:color="C0C0C0"/>
              <w:right w:val="single" w:sz="4" w:space="0" w:color="auto"/>
            </w:tcBorders>
            <w:shd w:val="clear" w:color="auto" w:fill="auto"/>
            <w:noWrap/>
            <w:hideMark/>
          </w:tcPr>
          <w:p w14:paraId="14597C0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7F8ABA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9DF0B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E80652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E5A4CF5" w14:textId="77777777" w:rsidR="00412F4A" w:rsidRPr="00412F4A" w:rsidRDefault="00412F4A" w:rsidP="00412F4A">
            <w:pPr>
              <w:rPr>
                <w:rFonts w:ascii="Arial" w:hAnsi="Arial" w:cs="Arial"/>
                <w:sz w:val="16"/>
                <w:szCs w:val="16"/>
              </w:rPr>
            </w:pPr>
            <w:r w:rsidRPr="00412F4A">
              <w:rPr>
                <w:rFonts w:ascii="Arial" w:hAnsi="Arial" w:cs="Arial"/>
                <w:sz w:val="16"/>
                <w:szCs w:val="16"/>
              </w:rPr>
              <w:t>6381</w:t>
            </w:r>
          </w:p>
        </w:tc>
        <w:tc>
          <w:tcPr>
            <w:tcW w:w="5150" w:type="dxa"/>
            <w:tcBorders>
              <w:top w:val="nil"/>
              <w:left w:val="nil"/>
              <w:bottom w:val="single" w:sz="4" w:space="0" w:color="C0C0C0"/>
              <w:right w:val="single" w:sz="4" w:space="0" w:color="auto"/>
            </w:tcBorders>
            <w:shd w:val="clear" w:color="auto" w:fill="auto"/>
            <w:hideMark/>
          </w:tcPr>
          <w:p w14:paraId="59471E4E"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temeljem prijenosa  EU sredstava</w:t>
            </w:r>
          </w:p>
        </w:tc>
        <w:tc>
          <w:tcPr>
            <w:tcW w:w="567" w:type="dxa"/>
            <w:tcBorders>
              <w:top w:val="nil"/>
              <w:left w:val="nil"/>
              <w:bottom w:val="single" w:sz="4" w:space="0" w:color="C0C0C0"/>
              <w:right w:val="single" w:sz="4" w:space="0" w:color="auto"/>
            </w:tcBorders>
            <w:shd w:val="clear" w:color="auto" w:fill="auto"/>
            <w:hideMark/>
          </w:tcPr>
          <w:p w14:paraId="1862853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070</w:t>
            </w:r>
          </w:p>
        </w:tc>
        <w:tc>
          <w:tcPr>
            <w:tcW w:w="1276" w:type="dxa"/>
            <w:tcBorders>
              <w:top w:val="nil"/>
              <w:left w:val="nil"/>
              <w:bottom w:val="single" w:sz="4" w:space="0" w:color="C0C0C0"/>
              <w:right w:val="single" w:sz="4" w:space="0" w:color="auto"/>
            </w:tcBorders>
            <w:shd w:val="clear" w:color="auto" w:fill="auto"/>
            <w:noWrap/>
            <w:hideMark/>
          </w:tcPr>
          <w:p w14:paraId="169DFB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5CD14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7979D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9842A0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EB44B60" w14:textId="77777777" w:rsidR="00412F4A" w:rsidRPr="00412F4A" w:rsidRDefault="00412F4A" w:rsidP="00412F4A">
            <w:pPr>
              <w:rPr>
                <w:rFonts w:ascii="Arial" w:hAnsi="Arial" w:cs="Arial"/>
                <w:sz w:val="16"/>
                <w:szCs w:val="16"/>
              </w:rPr>
            </w:pPr>
            <w:r w:rsidRPr="00412F4A">
              <w:rPr>
                <w:rFonts w:ascii="Arial" w:hAnsi="Arial" w:cs="Arial"/>
                <w:sz w:val="16"/>
                <w:szCs w:val="16"/>
              </w:rPr>
              <w:t>6382</w:t>
            </w:r>
          </w:p>
        </w:tc>
        <w:tc>
          <w:tcPr>
            <w:tcW w:w="5150" w:type="dxa"/>
            <w:tcBorders>
              <w:top w:val="nil"/>
              <w:left w:val="nil"/>
              <w:bottom w:val="single" w:sz="4" w:space="0" w:color="C0C0C0"/>
              <w:right w:val="single" w:sz="4" w:space="0" w:color="auto"/>
            </w:tcBorders>
            <w:shd w:val="clear" w:color="auto" w:fill="auto"/>
            <w:hideMark/>
          </w:tcPr>
          <w:p w14:paraId="45BC780B"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temeljem prijenosa  EU sredstava</w:t>
            </w:r>
          </w:p>
        </w:tc>
        <w:tc>
          <w:tcPr>
            <w:tcW w:w="567" w:type="dxa"/>
            <w:tcBorders>
              <w:top w:val="nil"/>
              <w:left w:val="nil"/>
              <w:bottom w:val="single" w:sz="4" w:space="0" w:color="C0C0C0"/>
              <w:right w:val="single" w:sz="4" w:space="0" w:color="auto"/>
            </w:tcBorders>
            <w:shd w:val="clear" w:color="auto" w:fill="auto"/>
            <w:hideMark/>
          </w:tcPr>
          <w:p w14:paraId="6A56137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071</w:t>
            </w:r>
          </w:p>
        </w:tc>
        <w:tc>
          <w:tcPr>
            <w:tcW w:w="1276" w:type="dxa"/>
            <w:tcBorders>
              <w:top w:val="nil"/>
              <w:left w:val="nil"/>
              <w:bottom w:val="single" w:sz="4" w:space="0" w:color="C0C0C0"/>
              <w:right w:val="single" w:sz="4" w:space="0" w:color="auto"/>
            </w:tcBorders>
            <w:shd w:val="clear" w:color="auto" w:fill="auto"/>
            <w:noWrap/>
            <w:hideMark/>
          </w:tcPr>
          <w:p w14:paraId="033685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DBC44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A92B70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0993A6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E4C7DD9" w14:textId="77777777" w:rsidR="00412F4A" w:rsidRPr="00412F4A" w:rsidRDefault="00412F4A" w:rsidP="00412F4A">
            <w:pPr>
              <w:rPr>
                <w:rFonts w:ascii="Arial" w:hAnsi="Arial" w:cs="Arial"/>
                <w:sz w:val="16"/>
                <w:szCs w:val="16"/>
              </w:rPr>
            </w:pPr>
            <w:r w:rsidRPr="00412F4A">
              <w:rPr>
                <w:rFonts w:ascii="Arial" w:hAnsi="Arial" w:cs="Arial"/>
                <w:sz w:val="16"/>
                <w:szCs w:val="16"/>
              </w:rPr>
              <w:t>639</w:t>
            </w:r>
          </w:p>
        </w:tc>
        <w:tc>
          <w:tcPr>
            <w:tcW w:w="5150" w:type="dxa"/>
            <w:tcBorders>
              <w:top w:val="nil"/>
              <w:left w:val="nil"/>
              <w:bottom w:val="single" w:sz="4" w:space="0" w:color="C0C0C0"/>
              <w:right w:val="single" w:sz="4" w:space="0" w:color="auto"/>
            </w:tcBorders>
            <w:shd w:val="clear" w:color="auto" w:fill="auto"/>
            <w:hideMark/>
          </w:tcPr>
          <w:p w14:paraId="4784AF9E" w14:textId="77777777" w:rsidR="00412F4A" w:rsidRPr="00412F4A" w:rsidRDefault="00412F4A" w:rsidP="00412F4A">
            <w:pPr>
              <w:rPr>
                <w:rFonts w:ascii="Arial" w:hAnsi="Arial" w:cs="Arial"/>
                <w:sz w:val="16"/>
                <w:szCs w:val="16"/>
              </w:rPr>
            </w:pPr>
            <w:r w:rsidRPr="00412F4A">
              <w:rPr>
                <w:rFonts w:ascii="Arial" w:hAnsi="Arial" w:cs="Arial"/>
                <w:sz w:val="16"/>
                <w:szCs w:val="16"/>
              </w:rPr>
              <w:t>Prijenosi između proračunskih korisnika istog proračuna (AOP 073 do 076)</w:t>
            </w:r>
          </w:p>
        </w:tc>
        <w:tc>
          <w:tcPr>
            <w:tcW w:w="567" w:type="dxa"/>
            <w:tcBorders>
              <w:top w:val="nil"/>
              <w:left w:val="nil"/>
              <w:bottom w:val="single" w:sz="4" w:space="0" w:color="C0C0C0"/>
              <w:right w:val="single" w:sz="4" w:space="0" w:color="auto"/>
            </w:tcBorders>
            <w:shd w:val="clear" w:color="auto" w:fill="auto"/>
            <w:hideMark/>
          </w:tcPr>
          <w:p w14:paraId="48522CA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072</w:t>
            </w:r>
          </w:p>
        </w:tc>
        <w:tc>
          <w:tcPr>
            <w:tcW w:w="1276" w:type="dxa"/>
            <w:tcBorders>
              <w:top w:val="nil"/>
              <w:left w:val="nil"/>
              <w:bottom w:val="single" w:sz="4" w:space="0" w:color="C0C0C0"/>
              <w:right w:val="single" w:sz="4" w:space="0" w:color="auto"/>
            </w:tcBorders>
            <w:shd w:val="clear" w:color="auto" w:fill="auto"/>
            <w:noWrap/>
            <w:hideMark/>
          </w:tcPr>
          <w:p w14:paraId="1388880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3.558.089</w:t>
            </w:r>
          </w:p>
        </w:tc>
        <w:tc>
          <w:tcPr>
            <w:tcW w:w="1240" w:type="dxa"/>
            <w:tcBorders>
              <w:top w:val="nil"/>
              <w:left w:val="nil"/>
              <w:bottom w:val="single" w:sz="4" w:space="0" w:color="C0C0C0"/>
              <w:right w:val="single" w:sz="4" w:space="0" w:color="auto"/>
            </w:tcBorders>
            <w:shd w:val="clear" w:color="auto" w:fill="auto"/>
            <w:noWrap/>
            <w:hideMark/>
          </w:tcPr>
          <w:p w14:paraId="77D6F0D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11.530.339</w:t>
            </w:r>
          </w:p>
        </w:tc>
        <w:tc>
          <w:tcPr>
            <w:tcW w:w="886" w:type="dxa"/>
            <w:tcBorders>
              <w:top w:val="nil"/>
              <w:left w:val="nil"/>
              <w:bottom w:val="single" w:sz="4" w:space="0" w:color="C0C0C0"/>
              <w:right w:val="single" w:sz="4" w:space="0" w:color="auto"/>
            </w:tcBorders>
            <w:shd w:val="clear" w:color="auto" w:fill="auto"/>
            <w:noWrap/>
            <w:hideMark/>
          </w:tcPr>
          <w:p w14:paraId="0BE378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324,1</w:t>
            </w:r>
          </w:p>
        </w:tc>
      </w:tr>
      <w:tr w:rsidR="00412F4A" w:rsidRPr="00412F4A" w14:paraId="41B6421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1631635" w14:textId="77777777" w:rsidR="00412F4A" w:rsidRPr="00412F4A" w:rsidRDefault="00412F4A" w:rsidP="00412F4A">
            <w:pPr>
              <w:rPr>
                <w:rFonts w:ascii="Arial" w:hAnsi="Arial" w:cs="Arial"/>
                <w:sz w:val="16"/>
                <w:szCs w:val="16"/>
              </w:rPr>
            </w:pPr>
            <w:r w:rsidRPr="00412F4A">
              <w:rPr>
                <w:rFonts w:ascii="Arial" w:hAnsi="Arial" w:cs="Arial"/>
                <w:sz w:val="16"/>
                <w:szCs w:val="16"/>
              </w:rPr>
              <w:t>6391</w:t>
            </w:r>
          </w:p>
        </w:tc>
        <w:tc>
          <w:tcPr>
            <w:tcW w:w="5150" w:type="dxa"/>
            <w:tcBorders>
              <w:top w:val="nil"/>
              <w:left w:val="nil"/>
              <w:bottom w:val="single" w:sz="4" w:space="0" w:color="C0C0C0"/>
              <w:right w:val="single" w:sz="4" w:space="0" w:color="auto"/>
            </w:tcBorders>
            <w:shd w:val="clear" w:color="auto" w:fill="auto"/>
            <w:hideMark/>
          </w:tcPr>
          <w:p w14:paraId="5157A1FB" w14:textId="77777777" w:rsidR="00412F4A" w:rsidRPr="00412F4A" w:rsidRDefault="00412F4A" w:rsidP="00412F4A">
            <w:pPr>
              <w:rPr>
                <w:rFonts w:ascii="Arial" w:hAnsi="Arial" w:cs="Arial"/>
                <w:sz w:val="16"/>
                <w:szCs w:val="16"/>
              </w:rPr>
            </w:pPr>
            <w:r w:rsidRPr="00412F4A">
              <w:rPr>
                <w:rFonts w:ascii="Arial" w:hAnsi="Arial" w:cs="Arial"/>
                <w:sz w:val="16"/>
                <w:szCs w:val="16"/>
              </w:rPr>
              <w:t>Tekući prijenosi između proračunskih korisnika istog proračuna</w:t>
            </w:r>
          </w:p>
        </w:tc>
        <w:tc>
          <w:tcPr>
            <w:tcW w:w="567" w:type="dxa"/>
            <w:tcBorders>
              <w:top w:val="nil"/>
              <w:left w:val="nil"/>
              <w:bottom w:val="single" w:sz="4" w:space="0" w:color="C0C0C0"/>
              <w:right w:val="single" w:sz="4" w:space="0" w:color="auto"/>
            </w:tcBorders>
            <w:shd w:val="clear" w:color="auto" w:fill="auto"/>
            <w:hideMark/>
          </w:tcPr>
          <w:p w14:paraId="29EDF2E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073</w:t>
            </w:r>
          </w:p>
        </w:tc>
        <w:tc>
          <w:tcPr>
            <w:tcW w:w="1276" w:type="dxa"/>
            <w:tcBorders>
              <w:top w:val="nil"/>
              <w:left w:val="nil"/>
              <w:bottom w:val="single" w:sz="4" w:space="0" w:color="C0C0C0"/>
              <w:right w:val="single" w:sz="4" w:space="0" w:color="auto"/>
            </w:tcBorders>
            <w:shd w:val="clear" w:color="auto" w:fill="auto"/>
            <w:noWrap/>
            <w:hideMark/>
          </w:tcPr>
          <w:p w14:paraId="288C49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1.226.191</w:t>
            </w:r>
          </w:p>
        </w:tc>
        <w:tc>
          <w:tcPr>
            <w:tcW w:w="1240" w:type="dxa"/>
            <w:tcBorders>
              <w:top w:val="nil"/>
              <w:left w:val="nil"/>
              <w:bottom w:val="single" w:sz="4" w:space="0" w:color="C0C0C0"/>
              <w:right w:val="single" w:sz="4" w:space="0" w:color="auto"/>
            </w:tcBorders>
            <w:shd w:val="clear" w:color="auto" w:fill="auto"/>
            <w:noWrap/>
            <w:hideMark/>
          </w:tcPr>
          <w:p w14:paraId="28E32B7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1.664.838</w:t>
            </w:r>
          </w:p>
        </w:tc>
        <w:tc>
          <w:tcPr>
            <w:tcW w:w="886" w:type="dxa"/>
            <w:tcBorders>
              <w:top w:val="nil"/>
              <w:left w:val="nil"/>
              <w:bottom w:val="single" w:sz="4" w:space="0" w:color="C0C0C0"/>
              <w:right w:val="single" w:sz="4" w:space="0" w:color="auto"/>
            </w:tcBorders>
            <w:shd w:val="clear" w:color="auto" w:fill="auto"/>
            <w:noWrap/>
            <w:hideMark/>
          </w:tcPr>
          <w:p w14:paraId="2E0645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135,8</w:t>
            </w:r>
          </w:p>
        </w:tc>
      </w:tr>
      <w:tr w:rsidR="00412F4A" w:rsidRPr="00412F4A" w14:paraId="659BD86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812126C" w14:textId="77777777" w:rsidR="00412F4A" w:rsidRPr="00412F4A" w:rsidRDefault="00412F4A" w:rsidP="00412F4A">
            <w:pPr>
              <w:rPr>
                <w:rFonts w:ascii="Arial" w:hAnsi="Arial" w:cs="Arial"/>
                <w:sz w:val="16"/>
                <w:szCs w:val="16"/>
              </w:rPr>
            </w:pPr>
            <w:r w:rsidRPr="00412F4A">
              <w:rPr>
                <w:rFonts w:ascii="Arial" w:hAnsi="Arial" w:cs="Arial"/>
                <w:sz w:val="16"/>
                <w:szCs w:val="16"/>
              </w:rPr>
              <w:t>6392</w:t>
            </w:r>
          </w:p>
        </w:tc>
        <w:tc>
          <w:tcPr>
            <w:tcW w:w="5150" w:type="dxa"/>
            <w:tcBorders>
              <w:top w:val="nil"/>
              <w:left w:val="nil"/>
              <w:bottom w:val="single" w:sz="4" w:space="0" w:color="C0C0C0"/>
              <w:right w:val="single" w:sz="4" w:space="0" w:color="auto"/>
            </w:tcBorders>
            <w:shd w:val="clear" w:color="auto" w:fill="auto"/>
            <w:hideMark/>
          </w:tcPr>
          <w:p w14:paraId="38597733" w14:textId="77777777" w:rsidR="00412F4A" w:rsidRPr="00412F4A" w:rsidRDefault="00412F4A" w:rsidP="00412F4A">
            <w:pPr>
              <w:rPr>
                <w:rFonts w:ascii="Arial" w:hAnsi="Arial" w:cs="Arial"/>
                <w:sz w:val="16"/>
                <w:szCs w:val="16"/>
              </w:rPr>
            </w:pPr>
            <w:r w:rsidRPr="00412F4A">
              <w:rPr>
                <w:rFonts w:ascii="Arial" w:hAnsi="Arial" w:cs="Arial"/>
                <w:sz w:val="16"/>
                <w:szCs w:val="16"/>
              </w:rPr>
              <w:t>Kapitalni prijenosi između proračunskih korisnika istog proračuna</w:t>
            </w:r>
          </w:p>
        </w:tc>
        <w:tc>
          <w:tcPr>
            <w:tcW w:w="567" w:type="dxa"/>
            <w:tcBorders>
              <w:top w:val="nil"/>
              <w:left w:val="nil"/>
              <w:bottom w:val="single" w:sz="4" w:space="0" w:color="C0C0C0"/>
              <w:right w:val="single" w:sz="4" w:space="0" w:color="auto"/>
            </w:tcBorders>
            <w:shd w:val="clear" w:color="auto" w:fill="auto"/>
            <w:hideMark/>
          </w:tcPr>
          <w:p w14:paraId="5B3EC1A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074</w:t>
            </w:r>
          </w:p>
        </w:tc>
        <w:tc>
          <w:tcPr>
            <w:tcW w:w="1276" w:type="dxa"/>
            <w:tcBorders>
              <w:top w:val="nil"/>
              <w:left w:val="nil"/>
              <w:bottom w:val="single" w:sz="4" w:space="0" w:color="C0C0C0"/>
              <w:right w:val="single" w:sz="4" w:space="0" w:color="auto"/>
            </w:tcBorders>
            <w:shd w:val="clear" w:color="auto" w:fill="auto"/>
            <w:noWrap/>
            <w:hideMark/>
          </w:tcPr>
          <w:p w14:paraId="11992E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172.056</w:t>
            </w:r>
          </w:p>
        </w:tc>
        <w:tc>
          <w:tcPr>
            <w:tcW w:w="1240" w:type="dxa"/>
            <w:tcBorders>
              <w:top w:val="nil"/>
              <w:left w:val="nil"/>
              <w:bottom w:val="single" w:sz="4" w:space="0" w:color="C0C0C0"/>
              <w:right w:val="single" w:sz="4" w:space="0" w:color="auto"/>
            </w:tcBorders>
            <w:shd w:val="clear" w:color="auto" w:fill="auto"/>
            <w:noWrap/>
            <w:hideMark/>
          </w:tcPr>
          <w:p w14:paraId="3C9867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6.962.592</w:t>
            </w:r>
          </w:p>
        </w:tc>
        <w:tc>
          <w:tcPr>
            <w:tcW w:w="886" w:type="dxa"/>
            <w:tcBorders>
              <w:top w:val="nil"/>
              <w:left w:val="nil"/>
              <w:bottom w:val="single" w:sz="4" w:space="0" w:color="C0C0C0"/>
              <w:right w:val="single" w:sz="4" w:space="0" w:color="auto"/>
            </w:tcBorders>
            <w:shd w:val="clear" w:color="auto" w:fill="auto"/>
            <w:noWrap/>
            <w:hideMark/>
          </w:tcPr>
          <w:p w14:paraId="3DC910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4.046,7</w:t>
            </w:r>
          </w:p>
        </w:tc>
      </w:tr>
      <w:tr w:rsidR="00412F4A" w:rsidRPr="00412F4A" w14:paraId="63B28E15"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6C99BA5" w14:textId="77777777" w:rsidR="00412F4A" w:rsidRPr="00412F4A" w:rsidRDefault="00412F4A" w:rsidP="00412F4A">
            <w:pPr>
              <w:rPr>
                <w:rFonts w:ascii="Arial" w:hAnsi="Arial" w:cs="Arial"/>
                <w:sz w:val="16"/>
                <w:szCs w:val="16"/>
              </w:rPr>
            </w:pPr>
            <w:r w:rsidRPr="00412F4A">
              <w:rPr>
                <w:rFonts w:ascii="Arial" w:hAnsi="Arial" w:cs="Arial"/>
                <w:sz w:val="16"/>
                <w:szCs w:val="16"/>
              </w:rPr>
              <w:t>6393</w:t>
            </w:r>
          </w:p>
        </w:tc>
        <w:tc>
          <w:tcPr>
            <w:tcW w:w="5150" w:type="dxa"/>
            <w:tcBorders>
              <w:top w:val="nil"/>
              <w:left w:val="nil"/>
              <w:bottom w:val="single" w:sz="4" w:space="0" w:color="C0C0C0"/>
              <w:right w:val="single" w:sz="4" w:space="0" w:color="auto"/>
            </w:tcBorders>
            <w:shd w:val="clear" w:color="auto" w:fill="auto"/>
            <w:hideMark/>
          </w:tcPr>
          <w:p w14:paraId="1F64D393" w14:textId="77777777" w:rsidR="00412F4A" w:rsidRPr="00412F4A" w:rsidRDefault="00412F4A" w:rsidP="00412F4A">
            <w:pPr>
              <w:rPr>
                <w:rFonts w:ascii="Arial" w:hAnsi="Arial" w:cs="Arial"/>
                <w:sz w:val="16"/>
                <w:szCs w:val="16"/>
              </w:rPr>
            </w:pPr>
            <w:r w:rsidRPr="00412F4A">
              <w:rPr>
                <w:rFonts w:ascii="Arial" w:hAnsi="Arial" w:cs="Arial"/>
                <w:sz w:val="16"/>
                <w:szCs w:val="16"/>
              </w:rPr>
              <w:t>Tekući prijenosi između proračunskih korisnika istog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7A155E9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075</w:t>
            </w:r>
          </w:p>
        </w:tc>
        <w:tc>
          <w:tcPr>
            <w:tcW w:w="1276" w:type="dxa"/>
            <w:tcBorders>
              <w:top w:val="nil"/>
              <w:left w:val="nil"/>
              <w:bottom w:val="single" w:sz="4" w:space="0" w:color="C0C0C0"/>
              <w:right w:val="single" w:sz="4" w:space="0" w:color="auto"/>
            </w:tcBorders>
            <w:shd w:val="clear" w:color="auto" w:fill="auto"/>
            <w:noWrap/>
            <w:hideMark/>
          </w:tcPr>
          <w:p w14:paraId="20DA4C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2.159.842</w:t>
            </w:r>
          </w:p>
        </w:tc>
        <w:tc>
          <w:tcPr>
            <w:tcW w:w="1240" w:type="dxa"/>
            <w:tcBorders>
              <w:top w:val="nil"/>
              <w:left w:val="nil"/>
              <w:bottom w:val="single" w:sz="4" w:space="0" w:color="C0C0C0"/>
              <w:right w:val="single" w:sz="4" w:space="0" w:color="auto"/>
            </w:tcBorders>
            <w:shd w:val="clear" w:color="auto" w:fill="auto"/>
            <w:noWrap/>
            <w:hideMark/>
          </w:tcPr>
          <w:p w14:paraId="71A6507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2.902.909</w:t>
            </w:r>
          </w:p>
        </w:tc>
        <w:tc>
          <w:tcPr>
            <w:tcW w:w="886" w:type="dxa"/>
            <w:tcBorders>
              <w:top w:val="nil"/>
              <w:left w:val="nil"/>
              <w:bottom w:val="single" w:sz="4" w:space="0" w:color="C0C0C0"/>
              <w:right w:val="single" w:sz="4" w:space="0" w:color="auto"/>
            </w:tcBorders>
            <w:shd w:val="clear" w:color="auto" w:fill="auto"/>
            <w:noWrap/>
            <w:hideMark/>
          </w:tcPr>
          <w:p w14:paraId="146AE3D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134,4</w:t>
            </w:r>
          </w:p>
        </w:tc>
      </w:tr>
      <w:tr w:rsidR="00412F4A" w:rsidRPr="00412F4A" w14:paraId="00EB94B6"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5401AE91" w14:textId="77777777" w:rsidR="00412F4A" w:rsidRPr="00412F4A" w:rsidRDefault="00412F4A" w:rsidP="00412F4A">
            <w:pPr>
              <w:rPr>
                <w:rFonts w:ascii="Arial" w:hAnsi="Arial" w:cs="Arial"/>
                <w:sz w:val="16"/>
                <w:szCs w:val="16"/>
              </w:rPr>
            </w:pPr>
            <w:r w:rsidRPr="00412F4A">
              <w:rPr>
                <w:rFonts w:ascii="Arial" w:hAnsi="Arial" w:cs="Arial"/>
                <w:sz w:val="16"/>
                <w:szCs w:val="16"/>
              </w:rPr>
              <w:t>6394</w:t>
            </w:r>
          </w:p>
        </w:tc>
        <w:tc>
          <w:tcPr>
            <w:tcW w:w="5150" w:type="dxa"/>
            <w:tcBorders>
              <w:top w:val="nil"/>
              <w:left w:val="nil"/>
              <w:bottom w:val="single" w:sz="4" w:space="0" w:color="C0C0C0"/>
              <w:right w:val="single" w:sz="4" w:space="0" w:color="auto"/>
            </w:tcBorders>
            <w:shd w:val="clear" w:color="auto" w:fill="auto"/>
            <w:hideMark/>
          </w:tcPr>
          <w:p w14:paraId="5F92E2F1" w14:textId="77777777" w:rsidR="00412F4A" w:rsidRPr="00412F4A" w:rsidRDefault="00412F4A" w:rsidP="00412F4A">
            <w:pPr>
              <w:rPr>
                <w:rFonts w:ascii="Arial" w:hAnsi="Arial" w:cs="Arial"/>
                <w:sz w:val="16"/>
                <w:szCs w:val="16"/>
              </w:rPr>
            </w:pPr>
            <w:r w:rsidRPr="00412F4A">
              <w:rPr>
                <w:rFonts w:ascii="Arial" w:hAnsi="Arial" w:cs="Arial"/>
                <w:sz w:val="16"/>
                <w:szCs w:val="16"/>
              </w:rPr>
              <w:t>Kapitalni prijenosi između proračunskih korisnika istog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2119117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076</w:t>
            </w:r>
          </w:p>
        </w:tc>
        <w:tc>
          <w:tcPr>
            <w:tcW w:w="1276" w:type="dxa"/>
            <w:tcBorders>
              <w:top w:val="nil"/>
              <w:left w:val="nil"/>
              <w:bottom w:val="single" w:sz="4" w:space="0" w:color="C0C0C0"/>
              <w:right w:val="single" w:sz="4" w:space="0" w:color="auto"/>
            </w:tcBorders>
            <w:shd w:val="clear" w:color="auto" w:fill="auto"/>
            <w:noWrap/>
            <w:hideMark/>
          </w:tcPr>
          <w:p w14:paraId="59BFDA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03C72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9F902C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C6D6BF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8B4C17D" w14:textId="77777777" w:rsidR="00412F4A" w:rsidRPr="00412F4A" w:rsidRDefault="00412F4A" w:rsidP="00412F4A">
            <w:pPr>
              <w:rPr>
                <w:rFonts w:ascii="Arial" w:hAnsi="Arial" w:cs="Arial"/>
                <w:sz w:val="16"/>
                <w:szCs w:val="16"/>
              </w:rPr>
            </w:pPr>
            <w:r w:rsidRPr="00412F4A">
              <w:rPr>
                <w:rFonts w:ascii="Arial" w:hAnsi="Arial" w:cs="Arial"/>
                <w:sz w:val="16"/>
                <w:szCs w:val="16"/>
              </w:rPr>
              <w:t>64</w:t>
            </w:r>
          </w:p>
        </w:tc>
        <w:tc>
          <w:tcPr>
            <w:tcW w:w="5150" w:type="dxa"/>
            <w:tcBorders>
              <w:top w:val="nil"/>
              <w:left w:val="nil"/>
              <w:bottom w:val="single" w:sz="4" w:space="0" w:color="C0C0C0"/>
              <w:right w:val="single" w:sz="4" w:space="0" w:color="auto"/>
            </w:tcBorders>
            <w:shd w:val="clear" w:color="auto" w:fill="auto"/>
            <w:hideMark/>
          </w:tcPr>
          <w:p w14:paraId="796FBB2A"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imovine (AOP 078+086+093)</w:t>
            </w:r>
          </w:p>
        </w:tc>
        <w:tc>
          <w:tcPr>
            <w:tcW w:w="567" w:type="dxa"/>
            <w:tcBorders>
              <w:top w:val="nil"/>
              <w:left w:val="nil"/>
              <w:bottom w:val="single" w:sz="4" w:space="0" w:color="C0C0C0"/>
              <w:right w:val="single" w:sz="4" w:space="0" w:color="auto"/>
            </w:tcBorders>
            <w:shd w:val="clear" w:color="auto" w:fill="auto"/>
            <w:hideMark/>
          </w:tcPr>
          <w:p w14:paraId="4E6C2EF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077</w:t>
            </w:r>
          </w:p>
        </w:tc>
        <w:tc>
          <w:tcPr>
            <w:tcW w:w="1276" w:type="dxa"/>
            <w:tcBorders>
              <w:top w:val="nil"/>
              <w:left w:val="nil"/>
              <w:bottom w:val="single" w:sz="4" w:space="0" w:color="C0C0C0"/>
              <w:right w:val="single" w:sz="4" w:space="0" w:color="auto"/>
            </w:tcBorders>
            <w:shd w:val="clear" w:color="auto" w:fill="auto"/>
            <w:noWrap/>
            <w:hideMark/>
          </w:tcPr>
          <w:p w14:paraId="2753C67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152.019</w:t>
            </w:r>
          </w:p>
        </w:tc>
        <w:tc>
          <w:tcPr>
            <w:tcW w:w="1240" w:type="dxa"/>
            <w:tcBorders>
              <w:top w:val="nil"/>
              <w:left w:val="nil"/>
              <w:bottom w:val="single" w:sz="4" w:space="0" w:color="C0C0C0"/>
              <w:right w:val="single" w:sz="4" w:space="0" w:color="auto"/>
            </w:tcBorders>
            <w:shd w:val="clear" w:color="auto" w:fill="auto"/>
            <w:noWrap/>
            <w:hideMark/>
          </w:tcPr>
          <w:p w14:paraId="53F207F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159.150</w:t>
            </w:r>
          </w:p>
        </w:tc>
        <w:tc>
          <w:tcPr>
            <w:tcW w:w="886" w:type="dxa"/>
            <w:tcBorders>
              <w:top w:val="nil"/>
              <w:left w:val="nil"/>
              <w:bottom w:val="single" w:sz="4" w:space="0" w:color="C0C0C0"/>
              <w:right w:val="single" w:sz="4" w:space="0" w:color="auto"/>
            </w:tcBorders>
            <w:shd w:val="clear" w:color="auto" w:fill="auto"/>
            <w:noWrap/>
            <w:hideMark/>
          </w:tcPr>
          <w:p w14:paraId="072974A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104,7</w:t>
            </w:r>
          </w:p>
        </w:tc>
      </w:tr>
      <w:tr w:rsidR="00412F4A" w:rsidRPr="00412F4A" w14:paraId="1F172F9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CD46E4C" w14:textId="77777777" w:rsidR="00412F4A" w:rsidRPr="00412F4A" w:rsidRDefault="00412F4A" w:rsidP="00412F4A">
            <w:pPr>
              <w:rPr>
                <w:rFonts w:ascii="Arial" w:hAnsi="Arial" w:cs="Arial"/>
                <w:sz w:val="16"/>
                <w:szCs w:val="16"/>
              </w:rPr>
            </w:pPr>
            <w:r w:rsidRPr="00412F4A">
              <w:rPr>
                <w:rFonts w:ascii="Arial" w:hAnsi="Arial" w:cs="Arial"/>
                <w:sz w:val="16"/>
                <w:szCs w:val="16"/>
              </w:rPr>
              <w:t>641</w:t>
            </w:r>
          </w:p>
        </w:tc>
        <w:tc>
          <w:tcPr>
            <w:tcW w:w="5150" w:type="dxa"/>
            <w:tcBorders>
              <w:top w:val="nil"/>
              <w:left w:val="nil"/>
              <w:bottom w:val="single" w:sz="4" w:space="0" w:color="C0C0C0"/>
              <w:right w:val="single" w:sz="4" w:space="0" w:color="auto"/>
            </w:tcBorders>
            <w:shd w:val="clear" w:color="auto" w:fill="auto"/>
            <w:hideMark/>
          </w:tcPr>
          <w:p w14:paraId="2C984BF4"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financijske imovine (AOP 079 do 085)</w:t>
            </w:r>
          </w:p>
        </w:tc>
        <w:tc>
          <w:tcPr>
            <w:tcW w:w="567" w:type="dxa"/>
            <w:tcBorders>
              <w:top w:val="nil"/>
              <w:left w:val="nil"/>
              <w:bottom w:val="single" w:sz="4" w:space="0" w:color="C0C0C0"/>
              <w:right w:val="single" w:sz="4" w:space="0" w:color="auto"/>
            </w:tcBorders>
            <w:shd w:val="clear" w:color="auto" w:fill="auto"/>
            <w:hideMark/>
          </w:tcPr>
          <w:p w14:paraId="69A68A4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078</w:t>
            </w:r>
          </w:p>
        </w:tc>
        <w:tc>
          <w:tcPr>
            <w:tcW w:w="1276" w:type="dxa"/>
            <w:tcBorders>
              <w:top w:val="nil"/>
              <w:left w:val="nil"/>
              <w:bottom w:val="single" w:sz="4" w:space="0" w:color="C0C0C0"/>
              <w:right w:val="single" w:sz="4" w:space="0" w:color="auto"/>
            </w:tcBorders>
            <w:shd w:val="clear" w:color="auto" w:fill="auto"/>
            <w:noWrap/>
            <w:hideMark/>
          </w:tcPr>
          <w:p w14:paraId="3514DB2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149.319</w:t>
            </w:r>
          </w:p>
        </w:tc>
        <w:tc>
          <w:tcPr>
            <w:tcW w:w="1240" w:type="dxa"/>
            <w:tcBorders>
              <w:top w:val="nil"/>
              <w:left w:val="nil"/>
              <w:bottom w:val="single" w:sz="4" w:space="0" w:color="C0C0C0"/>
              <w:right w:val="single" w:sz="4" w:space="0" w:color="auto"/>
            </w:tcBorders>
            <w:shd w:val="clear" w:color="auto" w:fill="auto"/>
            <w:noWrap/>
            <w:hideMark/>
          </w:tcPr>
          <w:p w14:paraId="7C285AE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142.894</w:t>
            </w:r>
          </w:p>
        </w:tc>
        <w:tc>
          <w:tcPr>
            <w:tcW w:w="886" w:type="dxa"/>
            <w:tcBorders>
              <w:top w:val="nil"/>
              <w:left w:val="nil"/>
              <w:bottom w:val="single" w:sz="4" w:space="0" w:color="C0C0C0"/>
              <w:right w:val="single" w:sz="4" w:space="0" w:color="auto"/>
            </w:tcBorders>
            <w:shd w:val="clear" w:color="auto" w:fill="auto"/>
            <w:noWrap/>
            <w:hideMark/>
          </w:tcPr>
          <w:p w14:paraId="33354EA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95,7</w:t>
            </w:r>
          </w:p>
        </w:tc>
      </w:tr>
      <w:tr w:rsidR="00412F4A" w:rsidRPr="00412F4A" w14:paraId="2A079F2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78A76CC" w14:textId="77777777" w:rsidR="00412F4A" w:rsidRPr="00412F4A" w:rsidRDefault="00412F4A" w:rsidP="00412F4A">
            <w:pPr>
              <w:rPr>
                <w:rFonts w:ascii="Arial" w:hAnsi="Arial" w:cs="Arial"/>
                <w:sz w:val="16"/>
                <w:szCs w:val="16"/>
              </w:rPr>
            </w:pPr>
            <w:r w:rsidRPr="00412F4A">
              <w:rPr>
                <w:rFonts w:ascii="Arial" w:hAnsi="Arial" w:cs="Arial"/>
                <w:sz w:val="16"/>
                <w:szCs w:val="16"/>
              </w:rPr>
              <w:t>6412</w:t>
            </w:r>
          </w:p>
        </w:tc>
        <w:tc>
          <w:tcPr>
            <w:tcW w:w="5150" w:type="dxa"/>
            <w:tcBorders>
              <w:top w:val="nil"/>
              <w:left w:val="nil"/>
              <w:bottom w:val="single" w:sz="4" w:space="0" w:color="C0C0C0"/>
              <w:right w:val="single" w:sz="4" w:space="0" w:color="auto"/>
            </w:tcBorders>
            <w:shd w:val="clear" w:color="auto" w:fill="auto"/>
            <w:hideMark/>
          </w:tcPr>
          <w:p w14:paraId="75FC4500"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po vrijednosnim papirima</w:t>
            </w:r>
          </w:p>
        </w:tc>
        <w:tc>
          <w:tcPr>
            <w:tcW w:w="567" w:type="dxa"/>
            <w:tcBorders>
              <w:top w:val="nil"/>
              <w:left w:val="nil"/>
              <w:bottom w:val="single" w:sz="4" w:space="0" w:color="C0C0C0"/>
              <w:right w:val="single" w:sz="4" w:space="0" w:color="auto"/>
            </w:tcBorders>
            <w:shd w:val="clear" w:color="auto" w:fill="auto"/>
            <w:hideMark/>
          </w:tcPr>
          <w:p w14:paraId="69F0097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079</w:t>
            </w:r>
          </w:p>
        </w:tc>
        <w:tc>
          <w:tcPr>
            <w:tcW w:w="1276" w:type="dxa"/>
            <w:tcBorders>
              <w:top w:val="nil"/>
              <w:left w:val="nil"/>
              <w:bottom w:val="single" w:sz="4" w:space="0" w:color="C0C0C0"/>
              <w:right w:val="single" w:sz="4" w:space="0" w:color="auto"/>
            </w:tcBorders>
            <w:shd w:val="clear" w:color="auto" w:fill="auto"/>
            <w:noWrap/>
            <w:hideMark/>
          </w:tcPr>
          <w:p w14:paraId="38A8B6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B7CD7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F75EC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F98039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17126C9" w14:textId="77777777" w:rsidR="00412F4A" w:rsidRPr="00412F4A" w:rsidRDefault="00412F4A" w:rsidP="00412F4A">
            <w:pPr>
              <w:rPr>
                <w:rFonts w:ascii="Arial" w:hAnsi="Arial" w:cs="Arial"/>
                <w:sz w:val="16"/>
                <w:szCs w:val="16"/>
              </w:rPr>
            </w:pPr>
            <w:r w:rsidRPr="00412F4A">
              <w:rPr>
                <w:rFonts w:ascii="Arial" w:hAnsi="Arial" w:cs="Arial"/>
                <w:sz w:val="16"/>
                <w:szCs w:val="16"/>
              </w:rPr>
              <w:t>6413</w:t>
            </w:r>
          </w:p>
        </w:tc>
        <w:tc>
          <w:tcPr>
            <w:tcW w:w="5150" w:type="dxa"/>
            <w:tcBorders>
              <w:top w:val="nil"/>
              <w:left w:val="nil"/>
              <w:bottom w:val="single" w:sz="4" w:space="0" w:color="C0C0C0"/>
              <w:right w:val="single" w:sz="4" w:space="0" w:color="auto"/>
            </w:tcBorders>
            <w:shd w:val="clear" w:color="auto" w:fill="auto"/>
            <w:hideMark/>
          </w:tcPr>
          <w:p w14:paraId="6CE9A66A" w14:textId="77777777" w:rsidR="00412F4A" w:rsidRPr="00412F4A" w:rsidRDefault="00412F4A" w:rsidP="00412F4A">
            <w:pPr>
              <w:rPr>
                <w:rFonts w:ascii="Arial" w:hAnsi="Arial" w:cs="Arial"/>
                <w:sz w:val="16"/>
                <w:szCs w:val="16"/>
              </w:rPr>
            </w:pPr>
            <w:r w:rsidRPr="00412F4A">
              <w:rPr>
                <w:rFonts w:ascii="Arial" w:hAnsi="Arial" w:cs="Arial"/>
                <w:sz w:val="16"/>
                <w:szCs w:val="16"/>
              </w:rPr>
              <w:t>Kamate na oročena sredstva i depozite po viđenju</w:t>
            </w:r>
          </w:p>
        </w:tc>
        <w:tc>
          <w:tcPr>
            <w:tcW w:w="567" w:type="dxa"/>
            <w:tcBorders>
              <w:top w:val="nil"/>
              <w:left w:val="nil"/>
              <w:bottom w:val="single" w:sz="4" w:space="0" w:color="C0C0C0"/>
              <w:right w:val="single" w:sz="4" w:space="0" w:color="auto"/>
            </w:tcBorders>
            <w:shd w:val="clear" w:color="auto" w:fill="auto"/>
            <w:hideMark/>
          </w:tcPr>
          <w:p w14:paraId="5AA20F9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080</w:t>
            </w:r>
          </w:p>
        </w:tc>
        <w:tc>
          <w:tcPr>
            <w:tcW w:w="1276" w:type="dxa"/>
            <w:tcBorders>
              <w:top w:val="nil"/>
              <w:left w:val="nil"/>
              <w:bottom w:val="single" w:sz="4" w:space="0" w:color="C0C0C0"/>
              <w:right w:val="single" w:sz="4" w:space="0" w:color="auto"/>
            </w:tcBorders>
            <w:shd w:val="clear" w:color="auto" w:fill="auto"/>
            <w:noWrap/>
            <w:hideMark/>
          </w:tcPr>
          <w:p w14:paraId="163D0C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53</w:t>
            </w:r>
          </w:p>
        </w:tc>
        <w:tc>
          <w:tcPr>
            <w:tcW w:w="1240" w:type="dxa"/>
            <w:tcBorders>
              <w:top w:val="nil"/>
              <w:left w:val="nil"/>
              <w:bottom w:val="single" w:sz="4" w:space="0" w:color="C0C0C0"/>
              <w:right w:val="single" w:sz="4" w:space="0" w:color="auto"/>
            </w:tcBorders>
            <w:shd w:val="clear" w:color="auto" w:fill="auto"/>
            <w:noWrap/>
            <w:hideMark/>
          </w:tcPr>
          <w:p w14:paraId="3F17E2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135</w:t>
            </w:r>
          </w:p>
        </w:tc>
        <w:tc>
          <w:tcPr>
            <w:tcW w:w="886" w:type="dxa"/>
            <w:tcBorders>
              <w:top w:val="nil"/>
              <w:left w:val="nil"/>
              <w:bottom w:val="single" w:sz="4" w:space="0" w:color="C0C0C0"/>
              <w:right w:val="single" w:sz="4" w:space="0" w:color="auto"/>
            </w:tcBorders>
            <w:shd w:val="clear" w:color="auto" w:fill="auto"/>
            <w:noWrap/>
            <w:hideMark/>
          </w:tcPr>
          <w:p w14:paraId="124802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254,7</w:t>
            </w:r>
          </w:p>
        </w:tc>
      </w:tr>
      <w:tr w:rsidR="00412F4A" w:rsidRPr="00412F4A" w14:paraId="1692E0B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5CF970C" w14:textId="77777777" w:rsidR="00412F4A" w:rsidRPr="00412F4A" w:rsidRDefault="00412F4A" w:rsidP="00412F4A">
            <w:pPr>
              <w:rPr>
                <w:rFonts w:ascii="Arial" w:hAnsi="Arial" w:cs="Arial"/>
                <w:sz w:val="16"/>
                <w:szCs w:val="16"/>
              </w:rPr>
            </w:pPr>
            <w:r w:rsidRPr="00412F4A">
              <w:rPr>
                <w:rFonts w:ascii="Arial" w:hAnsi="Arial" w:cs="Arial"/>
                <w:sz w:val="16"/>
                <w:szCs w:val="16"/>
              </w:rPr>
              <w:t>6414</w:t>
            </w:r>
          </w:p>
        </w:tc>
        <w:tc>
          <w:tcPr>
            <w:tcW w:w="5150" w:type="dxa"/>
            <w:tcBorders>
              <w:top w:val="nil"/>
              <w:left w:val="nil"/>
              <w:bottom w:val="single" w:sz="4" w:space="0" w:color="C0C0C0"/>
              <w:right w:val="single" w:sz="4" w:space="0" w:color="auto"/>
            </w:tcBorders>
            <w:shd w:val="clear" w:color="auto" w:fill="auto"/>
            <w:hideMark/>
          </w:tcPr>
          <w:p w14:paraId="77E26852"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Prihodi od zateznih kamata </w:t>
            </w:r>
          </w:p>
        </w:tc>
        <w:tc>
          <w:tcPr>
            <w:tcW w:w="567" w:type="dxa"/>
            <w:tcBorders>
              <w:top w:val="nil"/>
              <w:left w:val="nil"/>
              <w:bottom w:val="single" w:sz="4" w:space="0" w:color="C0C0C0"/>
              <w:right w:val="single" w:sz="4" w:space="0" w:color="auto"/>
            </w:tcBorders>
            <w:shd w:val="clear" w:color="auto" w:fill="auto"/>
            <w:hideMark/>
          </w:tcPr>
          <w:p w14:paraId="43C8FE2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081</w:t>
            </w:r>
          </w:p>
        </w:tc>
        <w:tc>
          <w:tcPr>
            <w:tcW w:w="1276" w:type="dxa"/>
            <w:tcBorders>
              <w:top w:val="nil"/>
              <w:left w:val="nil"/>
              <w:bottom w:val="single" w:sz="4" w:space="0" w:color="C0C0C0"/>
              <w:right w:val="single" w:sz="4" w:space="0" w:color="auto"/>
            </w:tcBorders>
            <w:shd w:val="clear" w:color="auto" w:fill="auto"/>
            <w:noWrap/>
            <w:hideMark/>
          </w:tcPr>
          <w:p w14:paraId="10CA51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14.250</w:t>
            </w:r>
          </w:p>
        </w:tc>
        <w:tc>
          <w:tcPr>
            <w:tcW w:w="1240" w:type="dxa"/>
            <w:tcBorders>
              <w:top w:val="nil"/>
              <w:left w:val="nil"/>
              <w:bottom w:val="single" w:sz="4" w:space="0" w:color="C0C0C0"/>
              <w:right w:val="single" w:sz="4" w:space="0" w:color="auto"/>
            </w:tcBorders>
            <w:shd w:val="clear" w:color="auto" w:fill="auto"/>
            <w:noWrap/>
            <w:hideMark/>
          </w:tcPr>
          <w:p w14:paraId="3CA056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11.186</w:t>
            </w:r>
          </w:p>
        </w:tc>
        <w:tc>
          <w:tcPr>
            <w:tcW w:w="886" w:type="dxa"/>
            <w:tcBorders>
              <w:top w:val="nil"/>
              <w:left w:val="nil"/>
              <w:bottom w:val="single" w:sz="4" w:space="0" w:color="C0C0C0"/>
              <w:right w:val="single" w:sz="4" w:space="0" w:color="auto"/>
            </w:tcBorders>
            <w:shd w:val="clear" w:color="auto" w:fill="auto"/>
            <w:noWrap/>
            <w:hideMark/>
          </w:tcPr>
          <w:p w14:paraId="6E10D3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78,5</w:t>
            </w:r>
          </w:p>
        </w:tc>
      </w:tr>
      <w:tr w:rsidR="00412F4A" w:rsidRPr="00412F4A" w14:paraId="0A67AC0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BC291B0" w14:textId="77777777" w:rsidR="00412F4A" w:rsidRPr="00412F4A" w:rsidRDefault="00412F4A" w:rsidP="00412F4A">
            <w:pPr>
              <w:rPr>
                <w:rFonts w:ascii="Arial" w:hAnsi="Arial" w:cs="Arial"/>
                <w:sz w:val="16"/>
                <w:szCs w:val="16"/>
              </w:rPr>
            </w:pPr>
            <w:r w:rsidRPr="00412F4A">
              <w:rPr>
                <w:rFonts w:ascii="Arial" w:hAnsi="Arial" w:cs="Arial"/>
                <w:sz w:val="16"/>
                <w:szCs w:val="16"/>
              </w:rPr>
              <w:t>6415</w:t>
            </w:r>
          </w:p>
        </w:tc>
        <w:tc>
          <w:tcPr>
            <w:tcW w:w="5150" w:type="dxa"/>
            <w:tcBorders>
              <w:top w:val="nil"/>
              <w:left w:val="nil"/>
              <w:bottom w:val="single" w:sz="4" w:space="0" w:color="C0C0C0"/>
              <w:right w:val="single" w:sz="4" w:space="0" w:color="auto"/>
            </w:tcBorders>
            <w:shd w:val="clear" w:color="auto" w:fill="auto"/>
            <w:hideMark/>
          </w:tcPr>
          <w:p w14:paraId="125BC6EF"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pozitivnih tečajnih razlika i razlika zbog primjene valutne klauzule</w:t>
            </w:r>
          </w:p>
        </w:tc>
        <w:tc>
          <w:tcPr>
            <w:tcW w:w="567" w:type="dxa"/>
            <w:tcBorders>
              <w:top w:val="nil"/>
              <w:left w:val="nil"/>
              <w:bottom w:val="single" w:sz="4" w:space="0" w:color="C0C0C0"/>
              <w:right w:val="single" w:sz="4" w:space="0" w:color="auto"/>
            </w:tcBorders>
            <w:shd w:val="clear" w:color="auto" w:fill="auto"/>
            <w:hideMark/>
          </w:tcPr>
          <w:p w14:paraId="65EB88E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082</w:t>
            </w:r>
          </w:p>
        </w:tc>
        <w:tc>
          <w:tcPr>
            <w:tcW w:w="1276" w:type="dxa"/>
            <w:tcBorders>
              <w:top w:val="nil"/>
              <w:left w:val="nil"/>
              <w:bottom w:val="single" w:sz="4" w:space="0" w:color="C0C0C0"/>
              <w:right w:val="single" w:sz="4" w:space="0" w:color="auto"/>
            </w:tcBorders>
            <w:shd w:val="clear" w:color="auto" w:fill="auto"/>
            <w:noWrap/>
            <w:hideMark/>
          </w:tcPr>
          <w:p w14:paraId="17F0DE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37.240</w:t>
            </w:r>
          </w:p>
        </w:tc>
        <w:tc>
          <w:tcPr>
            <w:tcW w:w="1240" w:type="dxa"/>
            <w:tcBorders>
              <w:top w:val="nil"/>
              <w:left w:val="nil"/>
              <w:bottom w:val="single" w:sz="4" w:space="0" w:color="C0C0C0"/>
              <w:right w:val="single" w:sz="4" w:space="0" w:color="auto"/>
            </w:tcBorders>
            <w:shd w:val="clear" w:color="auto" w:fill="auto"/>
            <w:noWrap/>
            <w:hideMark/>
          </w:tcPr>
          <w:p w14:paraId="0E980F5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18.793</w:t>
            </w:r>
          </w:p>
        </w:tc>
        <w:tc>
          <w:tcPr>
            <w:tcW w:w="886" w:type="dxa"/>
            <w:tcBorders>
              <w:top w:val="nil"/>
              <w:left w:val="nil"/>
              <w:bottom w:val="single" w:sz="4" w:space="0" w:color="C0C0C0"/>
              <w:right w:val="single" w:sz="4" w:space="0" w:color="auto"/>
            </w:tcBorders>
            <w:shd w:val="clear" w:color="auto" w:fill="auto"/>
            <w:noWrap/>
            <w:hideMark/>
          </w:tcPr>
          <w:p w14:paraId="7A903C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50,5</w:t>
            </w:r>
          </w:p>
        </w:tc>
      </w:tr>
      <w:tr w:rsidR="00412F4A" w:rsidRPr="00412F4A" w14:paraId="2CD97BD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63E401C" w14:textId="77777777" w:rsidR="00412F4A" w:rsidRPr="00412F4A" w:rsidRDefault="00412F4A" w:rsidP="00412F4A">
            <w:pPr>
              <w:rPr>
                <w:rFonts w:ascii="Arial" w:hAnsi="Arial" w:cs="Arial"/>
                <w:sz w:val="16"/>
                <w:szCs w:val="16"/>
              </w:rPr>
            </w:pPr>
            <w:r w:rsidRPr="00412F4A">
              <w:rPr>
                <w:rFonts w:ascii="Arial" w:hAnsi="Arial" w:cs="Arial"/>
                <w:sz w:val="16"/>
                <w:szCs w:val="16"/>
              </w:rPr>
              <w:t>6416</w:t>
            </w:r>
          </w:p>
        </w:tc>
        <w:tc>
          <w:tcPr>
            <w:tcW w:w="5150" w:type="dxa"/>
            <w:tcBorders>
              <w:top w:val="nil"/>
              <w:left w:val="nil"/>
              <w:bottom w:val="single" w:sz="4" w:space="0" w:color="C0C0C0"/>
              <w:right w:val="single" w:sz="4" w:space="0" w:color="auto"/>
            </w:tcBorders>
            <w:shd w:val="clear" w:color="auto" w:fill="auto"/>
            <w:hideMark/>
          </w:tcPr>
          <w:p w14:paraId="5D2E5048"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dividendi</w:t>
            </w:r>
          </w:p>
        </w:tc>
        <w:tc>
          <w:tcPr>
            <w:tcW w:w="567" w:type="dxa"/>
            <w:tcBorders>
              <w:top w:val="nil"/>
              <w:left w:val="nil"/>
              <w:bottom w:val="single" w:sz="4" w:space="0" w:color="C0C0C0"/>
              <w:right w:val="single" w:sz="4" w:space="0" w:color="auto"/>
            </w:tcBorders>
            <w:shd w:val="clear" w:color="auto" w:fill="auto"/>
            <w:hideMark/>
          </w:tcPr>
          <w:p w14:paraId="54CAB96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083</w:t>
            </w:r>
          </w:p>
        </w:tc>
        <w:tc>
          <w:tcPr>
            <w:tcW w:w="1276" w:type="dxa"/>
            <w:tcBorders>
              <w:top w:val="nil"/>
              <w:left w:val="nil"/>
              <w:bottom w:val="single" w:sz="4" w:space="0" w:color="C0C0C0"/>
              <w:right w:val="single" w:sz="4" w:space="0" w:color="auto"/>
            </w:tcBorders>
            <w:shd w:val="clear" w:color="auto" w:fill="auto"/>
            <w:noWrap/>
            <w:hideMark/>
          </w:tcPr>
          <w:p w14:paraId="003706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9EDEB3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76586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C43644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E709483"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6417</w:t>
            </w:r>
          </w:p>
        </w:tc>
        <w:tc>
          <w:tcPr>
            <w:tcW w:w="5150" w:type="dxa"/>
            <w:tcBorders>
              <w:top w:val="nil"/>
              <w:left w:val="nil"/>
              <w:bottom w:val="single" w:sz="4" w:space="0" w:color="C0C0C0"/>
              <w:right w:val="single" w:sz="4" w:space="0" w:color="auto"/>
            </w:tcBorders>
            <w:shd w:val="clear" w:color="auto" w:fill="auto"/>
            <w:hideMark/>
          </w:tcPr>
          <w:p w14:paraId="2FFE4247" w14:textId="77777777" w:rsidR="00412F4A" w:rsidRPr="00412F4A" w:rsidRDefault="00412F4A" w:rsidP="00412F4A">
            <w:pPr>
              <w:rPr>
                <w:rFonts w:ascii="Arial" w:hAnsi="Arial" w:cs="Arial"/>
                <w:sz w:val="16"/>
                <w:szCs w:val="16"/>
              </w:rPr>
            </w:pPr>
            <w:r w:rsidRPr="00412F4A">
              <w:rPr>
                <w:rFonts w:ascii="Arial" w:hAnsi="Arial" w:cs="Arial"/>
                <w:sz w:val="16"/>
                <w:szCs w:val="16"/>
              </w:rPr>
              <w:t>Prihodi iz dobiti trgovačkih društava, kreditnih i ostalih financijskih institucija po posebnim propisima</w:t>
            </w:r>
          </w:p>
        </w:tc>
        <w:tc>
          <w:tcPr>
            <w:tcW w:w="567" w:type="dxa"/>
            <w:tcBorders>
              <w:top w:val="nil"/>
              <w:left w:val="nil"/>
              <w:bottom w:val="single" w:sz="4" w:space="0" w:color="C0C0C0"/>
              <w:right w:val="single" w:sz="4" w:space="0" w:color="auto"/>
            </w:tcBorders>
            <w:shd w:val="clear" w:color="auto" w:fill="auto"/>
            <w:hideMark/>
          </w:tcPr>
          <w:p w14:paraId="48416BB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084</w:t>
            </w:r>
          </w:p>
        </w:tc>
        <w:tc>
          <w:tcPr>
            <w:tcW w:w="1276" w:type="dxa"/>
            <w:tcBorders>
              <w:top w:val="nil"/>
              <w:left w:val="nil"/>
              <w:bottom w:val="single" w:sz="4" w:space="0" w:color="C0C0C0"/>
              <w:right w:val="single" w:sz="4" w:space="0" w:color="auto"/>
            </w:tcBorders>
            <w:shd w:val="clear" w:color="auto" w:fill="auto"/>
            <w:noWrap/>
            <w:hideMark/>
          </w:tcPr>
          <w:p w14:paraId="10CE48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97.726</w:t>
            </w:r>
          </w:p>
        </w:tc>
        <w:tc>
          <w:tcPr>
            <w:tcW w:w="1240" w:type="dxa"/>
            <w:tcBorders>
              <w:top w:val="nil"/>
              <w:left w:val="nil"/>
              <w:bottom w:val="single" w:sz="4" w:space="0" w:color="C0C0C0"/>
              <w:right w:val="single" w:sz="4" w:space="0" w:color="auto"/>
            </w:tcBorders>
            <w:shd w:val="clear" w:color="auto" w:fill="auto"/>
            <w:noWrap/>
            <w:hideMark/>
          </w:tcPr>
          <w:p w14:paraId="54B050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112.779</w:t>
            </w:r>
          </w:p>
        </w:tc>
        <w:tc>
          <w:tcPr>
            <w:tcW w:w="886" w:type="dxa"/>
            <w:tcBorders>
              <w:top w:val="nil"/>
              <w:left w:val="nil"/>
              <w:bottom w:val="single" w:sz="4" w:space="0" w:color="C0C0C0"/>
              <w:right w:val="single" w:sz="4" w:space="0" w:color="auto"/>
            </w:tcBorders>
            <w:shd w:val="clear" w:color="auto" w:fill="auto"/>
            <w:noWrap/>
            <w:hideMark/>
          </w:tcPr>
          <w:p w14:paraId="0B0B518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115,4</w:t>
            </w:r>
          </w:p>
        </w:tc>
      </w:tr>
      <w:tr w:rsidR="00412F4A" w:rsidRPr="00412F4A" w14:paraId="425EC27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06B1FDB" w14:textId="77777777" w:rsidR="00412F4A" w:rsidRPr="00412F4A" w:rsidRDefault="00412F4A" w:rsidP="00412F4A">
            <w:pPr>
              <w:rPr>
                <w:rFonts w:ascii="Arial" w:hAnsi="Arial" w:cs="Arial"/>
                <w:sz w:val="16"/>
                <w:szCs w:val="16"/>
              </w:rPr>
            </w:pPr>
            <w:r w:rsidRPr="00412F4A">
              <w:rPr>
                <w:rFonts w:ascii="Arial" w:hAnsi="Arial" w:cs="Arial"/>
                <w:sz w:val="16"/>
                <w:szCs w:val="16"/>
              </w:rPr>
              <w:t>6419</w:t>
            </w:r>
          </w:p>
        </w:tc>
        <w:tc>
          <w:tcPr>
            <w:tcW w:w="5150" w:type="dxa"/>
            <w:tcBorders>
              <w:top w:val="nil"/>
              <w:left w:val="nil"/>
              <w:bottom w:val="single" w:sz="4" w:space="0" w:color="C0C0C0"/>
              <w:right w:val="single" w:sz="4" w:space="0" w:color="auto"/>
            </w:tcBorders>
            <w:shd w:val="clear" w:color="auto" w:fill="auto"/>
            <w:hideMark/>
          </w:tcPr>
          <w:p w14:paraId="38B1FE82" w14:textId="77777777" w:rsidR="00412F4A" w:rsidRPr="00412F4A" w:rsidRDefault="00412F4A" w:rsidP="00412F4A">
            <w:pPr>
              <w:rPr>
                <w:rFonts w:ascii="Arial" w:hAnsi="Arial" w:cs="Arial"/>
                <w:sz w:val="16"/>
                <w:szCs w:val="16"/>
              </w:rPr>
            </w:pPr>
            <w:r w:rsidRPr="00412F4A">
              <w:rPr>
                <w:rFonts w:ascii="Arial" w:hAnsi="Arial" w:cs="Arial"/>
                <w:sz w:val="16"/>
                <w:szCs w:val="16"/>
              </w:rPr>
              <w:t>Ostali prihodi od financijske imovine</w:t>
            </w:r>
          </w:p>
        </w:tc>
        <w:tc>
          <w:tcPr>
            <w:tcW w:w="567" w:type="dxa"/>
            <w:tcBorders>
              <w:top w:val="nil"/>
              <w:left w:val="nil"/>
              <w:bottom w:val="single" w:sz="4" w:space="0" w:color="C0C0C0"/>
              <w:right w:val="single" w:sz="4" w:space="0" w:color="auto"/>
            </w:tcBorders>
            <w:shd w:val="clear" w:color="auto" w:fill="auto"/>
            <w:hideMark/>
          </w:tcPr>
          <w:p w14:paraId="1F7D94E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085</w:t>
            </w:r>
          </w:p>
        </w:tc>
        <w:tc>
          <w:tcPr>
            <w:tcW w:w="1276" w:type="dxa"/>
            <w:tcBorders>
              <w:top w:val="nil"/>
              <w:left w:val="nil"/>
              <w:bottom w:val="single" w:sz="4" w:space="0" w:color="C0C0C0"/>
              <w:right w:val="single" w:sz="4" w:space="0" w:color="auto"/>
            </w:tcBorders>
            <w:shd w:val="clear" w:color="auto" w:fill="auto"/>
            <w:noWrap/>
            <w:hideMark/>
          </w:tcPr>
          <w:p w14:paraId="2FC6F7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w:t>
            </w:r>
          </w:p>
        </w:tc>
        <w:tc>
          <w:tcPr>
            <w:tcW w:w="1240" w:type="dxa"/>
            <w:tcBorders>
              <w:top w:val="nil"/>
              <w:left w:val="nil"/>
              <w:bottom w:val="single" w:sz="4" w:space="0" w:color="C0C0C0"/>
              <w:right w:val="single" w:sz="4" w:space="0" w:color="auto"/>
            </w:tcBorders>
            <w:shd w:val="clear" w:color="auto" w:fill="auto"/>
            <w:noWrap/>
            <w:hideMark/>
          </w:tcPr>
          <w:p w14:paraId="7F0FEF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w:t>
            </w:r>
          </w:p>
        </w:tc>
        <w:tc>
          <w:tcPr>
            <w:tcW w:w="886" w:type="dxa"/>
            <w:tcBorders>
              <w:top w:val="nil"/>
              <w:left w:val="nil"/>
              <w:bottom w:val="single" w:sz="4" w:space="0" w:color="C0C0C0"/>
              <w:right w:val="single" w:sz="4" w:space="0" w:color="auto"/>
            </w:tcBorders>
            <w:shd w:val="clear" w:color="auto" w:fill="auto"/>
            <w:noWrap/>
            <w:hideMark/>
          </w:tcPr>
          <w:p w14:paraId="2157DA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w:t>
            </w:r>
          </w:p>
        </w:tc>
      </w:tr>
      <w:tr w:rsidR="00412F4A" w:rsidRPr="00412F4A" w14:paraId="62B5877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8575128" w14:textId="77777777" w:rsidR="00412F4A" w:rsidRPr="00412F4A" w:rsidRDefault="00412F4A" w:rsidP="00412F4A">
            <w:pPr>
              <w:rPr>
                <w:rFonts w:ascii="Arial" w:hAnsi="Arial" w:cs="Arial"/>
                <w:sz w:val="16"/>
                <w:szCs w:val="16"/>
              </w:rPr>
            </w:pPr>
            <w:r w:rsidRPr="00412F4A">
              <w:rPr>
                <w:rFonts w:ascii="Arial" w:hAnsi="Arial" w:cs="Arial"/>
                <w:sz w:val="16"/>
                <w:szCs w:val="16"/>
              </w:rPr>
              <w:t>642</w:t>
            </w:r>
          </w:p>
        </w:tc>
        <w:tc>
          <w:tcPr>
            <w:tcW w:w="5150" w:type="dxa"/>
            <w:tcBorders>
              <w:top w:val="nil"/>
              <w:left w:val="nil"/>
              <w:bottom w:val="single" w:sz="4" w:space="0" w:color="C0C0C0"/>
              <w:right w:val="single" w:sz="4" w:space="0" w:color="auto"/>
            </w:tcBorders>
            <w:shd w:val="clear" w:color="auto" w:fill="auto"/>
            <w:hideMark/>
          </w:tcPr>
          <w:p w14:paraId="58D14405"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nefinancijske imovine (AOP 087 do 092)</w:t>
            </w:r>
          </w:p>
        </w:tc>
        <w:tc>
          <w:tcPr>
            <w:tcW w:w="567" w:type="dxa"/>
            <w:tcBorders>
              <w:top w:val="nil"/>
              <w:left w:val="nil"/>
              <w:bottom w:val="single" w:sz="4" w:space="0" w:color="C0C0C0"/>
              <w:right w:val="single" w:sz="4" w:space="0" w:color="auto"/>
            </w:tcBorders>
            <w:shd w:val="clear" w:color="auto" w:fill="auto"/>
            <w:hideMark/>
          </w:tcPr>
          <w:p w14:paraId="6F2B618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086</w:t>
            </w:r>
          </w:p>
        </w:tc>
        <w:tc>
          <w:tcPr>
            <w:tcW w:w="1276" w:type="dxa"/>
            <w:tcBorders>
              <w:top w:val="nil"/>
              <w:left w:val="nil"/>
              <w:bottom w:val="single" w:sz="4" w:space="0" w:color="C0C0C0"/>
              <w:right w:val="single" w:sz="4" w:space="0" w:color="auto"/>
            </w:tcBorders>
            <w:shd w:val="clear" w:color="auto" w:fill="auto"/>
            <w:noWrap/>
            <w:hideMark/>
          </w:tcPr>
          <w:p w14:paraId="6E48B56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2.700</w:t>
            </w:r>
          </w:p>
        </w:tc>
        <w:tc>
          <w:tcPr>
            <w:tcW w:w="1240" w:type="dxa"/>
            <w:tcBorders>
              <w:top w:val="nil"/>
              <w:left w:val="nil"/>
              <w:bottom w:val="single" w:sz="4" w:space="0" w:color="C0C0C0"/>
              <w:right w:val="single" w:sz="4" w:space="0" w:color="auto"/>
            </w:tcBorders>
            <w:shd w:val="clear" w:color="auto" w:fill="auto"/>
            <w:noWrap/>
            <w:hideMark/>
          </w:tcPr>
          <w:p w14:paraId="76652AE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16.256</w:t>
            </w:r>
          </w:p>
        </w:tc>
        <w:tc>
          <w:tcPr>
            <w:tcW w:w="886" w:type="dxa"/>
            <w:tcBorders>
              <w:top w:val="nil"/>
              <w:left w:val="nil"/>
              <w:bottom w:val="single" w:sz="4" w:space="0" w:color="C0C0C0"/>
              <w:right w:val="single" w:sz="4" w:space="0" w:color="auto"/>
            </w:tcBorders>
            <w:shd w:val="clear" w:color="auto" w:fill="auto"/>
            <w:noWrap/>
            <w:hideMark/>
          </w:tcPr>
          <w:p w14:paraId="222AE59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602,1</w:t>
            </w:r>
          </w:p>
        </w:tc>
      </w:tr>
      <w:tr w:rsidR="00412F4A" w:rsidRPr="00412F4A" w14:paraId="2A19D0E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91B15B4" w14:textId="77777777" w:rsidR="00412F4A" w:rsidRPr="00412F4A" w:rsidRDefault="00412F4A" w:rsidP="00412F4A">
            <w:pPr>
              <w:rPr>
                <w:rFonts w:ascii="Arial" w:hAnsi="Arial" w:cs="Arial"/>
                <w:sz w:val="16"/>
                <w:szCs w:val="16"/>
              </w:rPr>
            </w:pPr>
            <w:r w:rsidRPr="00412F4A">
              <w:rPr>
                <w:rFonts w:ascii="Arial" w:hAnsi="Arial" w:cs="Arial"/>
                <w:sz w:val="16"/>
                <w:szCs w:val="16"/>
              </w:rPr>
              <w:t>6421</w:t>
            </w:r>
          </w:p>
        </w:tc>
        <w:tc>
          <w:tcPr>
            <w:tcW w:w="5150" w:type="dxa"/>
            <w:tcBorders>
              <w:top w:val="nil"/>
              <w:left w:val="nil"/>
              <w:bottom w:val="single" w:sz="4" w:space="0" w:color="C0C0C0"/>
              <w:right w:val="single" w:sz="4" w:space="0" w:color="auto"/>
            </w:tcBorders>
            <w:shd w:val="clear" w:color="auto" w:fill="auto"/>
            <w:hideMark/>
          </w:tcPr>
          <w:p w14:paraId="4F1C980B"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koncesije</w:t>
            </w:r>
          </w:p>
        </w:tc>
        <w:tc>
          <w:tcPr>
            <w:tcW w:w="567" w:type="dxa"/>
            <w:tcBorders>
              <w:top w:val="nil"/>
              <w:left w:val="nil"/>
              <w:bottom w:val="single" w:sz="4" w:space="0" w:color="C0C0C0"/>
              <w:right w:val="single" w:sz="4" w:space="0" w:color="auto"/>
            </w:tcBorders>
            <w:shd w:val="clear" w:color="auto" w:fill="auto"/>
            <w:hideMark/>
          </w:tcPr>
          <w:p w14:paraId="1701CF4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087</w:t>
            </w:r>
          </w:p>
        </w:tc>
        <w:tc>
          <w:tcPr>
            <w:tcW w:w="1276" w:type="dxa"/>
            <w:tcBorders>
              <w:top w:val="nil"/>
              <w:left w:val="nil"/>
              <w:bottom w:val="single" w:sz="4" w:space="0" w:color="C0C0C0"/>
              <w:right w:val="single" w:sz="4" w:space="0" w:color="auto"/>
            </w:tcBorders>
            <w:shd w:val="clear" w:color="auto" w:fill="auto"/>
            <w:noWrap/>
            <w:hideMark/>
          </w:tcPr>
          <w:p w14:paraId="3B7A15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5A859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68512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997737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B701BD7" w14:textId="77777777" w:rsidR="00412F4A" w:rsidRPr="00412F4A" w:rsidRDefault="00412F4A" w:rsidP="00412F4A">
            <w:pPr>
              <w:rPr>
                <w:rFonts w:ascii="Arial" w:hAnsi="Arial" w:cs="Arial"/>
                <w:sz w:val="16"/>
                <w:szCs w:val="16"/>
              </w:rPr>
            </w:pPr>
            <w:r w:rsidRPr="00412F4A">
              <w:rPr>
                <w:rFonts w:ascii="Arial" w:hAnsi="Arial" w:cs="Arial"/>
                <w:sz w:val="16"/>
                <w:szCs w:val="16"/>
              </w:rPr>
              <w:t>6422</w:t>
            </w:r>
          </w:p>
        </w:tc>
        <w:tc>
          <w:tcPr>
            <w:tcW w:w="5150" w:type="dxa"/>
            <w:tcBorders>
              <w:top w:val="nil"/>
              <w:left w:val="nil"/>
              <w:bottom w:val="single" w:sz="4" w:space="0" w:color="C0C0C0"/>
              <w:right w:val="single" w:sz="4" w:space="0" w:color="auto"/>
            </w:tcBorders>
            <w:shd w:val="clear" w:color="auto" w:fill="auto"/>
            <w:hideMark/>
          </w:tcPr>
          <w:p w14:paraId="56E8CC7D"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zakupa i iznajmljivanja imovine</w:t>
            </w:r>
          </w:p>
        </w:tc>
        <w:tc>
          <w:tcPr>
            <w:tcW w:w="567" w:type="dxa"/>
            <w:tcBorders>
              <w:top w:val="nil"/>
              <w:left w:val="nil"/>
              <w:bottom w:val="single" w:sz="4" w:space="0" w:color="C0C0C0"/>
              <w:right w:val="single" w:sz="4" w:space="0" w:color="auto"/>
            </w:tcBorders>
            <w:shd w:val="clear" w:color="auto" w:fill="auto"/>
            <w:hideMark/>
          </w:tcPr>
          <w:p w14:paraId="3BF9B8E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088</w:t>
            </w:r>
          </w:p>
        </w:tc>
        <w:tc>
          <w:tcPr>
            <w:tcW w:w="1276" w:type="dxa"/>
            <w:tcBorders>
              <w:top w:val="nil"/>
              <w:left w:val="nil"/>
              <w:bottom w:val="single" w:sz="4" w:space="0" w:color="C0C0C0"/>
              <w:right w:val="single" w:sz="4" w:space="0" w:color="auto"/>
            </w:tcBorders>
            <w:shd w:val="clear" w:color="auto" w:fill="auto"/>
            <w:noWrap/>
            <w:hideMark/>
          </w:tcPr>
          <w:p w14:paraId="7636E8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1.300</w:t>
            </w:r>
          </w:p>
        </w:tc>
        <w:tc>
          <w:tcPr>
            <w:tcW w:w="1240" w:type="dxa"/>
            <w:tcBorders>
              <w:top w:val="nil"/>
              <w:left w:val="nil"/>
              <w:bottom w:val="single" w:sz="4" w:space="0" w:color="C0C0C0"/>
              <w:right w:val="single" w:sz="4" w:space="0" w:color="auto"/>
            </w:tcBorders>
            <w:shd w:val="clear" w:color="auto" w:fill="auto"/>
            <w:noWrap/>
            <w:hideMark/>
          </w:tcPr>
          <w:p w14:paraId="338B28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CAFA6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1BA02AD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2351FC1" w14:textId="77777777" w:rsidR="00412F4A" w:rsidRPr="00412F4A" w:rsidRDefault="00412F4A" w:rsidP="00412F4A">
            <w:pPr>
              <w:rPr>
                <w:rFonts w:ascii="Arial" w:hAnsi="Arial" w:cs="Arial"/>
                <w:sz w:val="16"/>
                <w:szCs w:val="16"/>
              </w:rPr>
            </w:pPr>
            <w:r w:rsidRPr="00412F4A">
              <w:rPr>
                <w:rFonts w:ascii="Arial" w:hAnsi="Arial" w:cs="Arial"/>
                <w:sz w:val="16"/>
                <w:szCs w:val="16"/>
              </w:rPr>
              <w:t>6423</w:t>
            </w:r>
          </w:p>
        </w:tc>
        <w:tc>
          <w:tcPr>
            <w:tcW w:w="5150" w:type="dxa"/>
            <w:tcBorders>
              <w:top w:val="nil"/>
              <w:left w:val="nil"/>
              <w:bottom w:val="single" w:sz="4" w:space="0" w:color="C0C0C0"/>
              <w:right w:val="single" w:sz="4" w:space="0" w:color="auto"/>
            </w:tcBorders>
            <w:shd w:val="clear" w:color="auto" w:fill="auto"/>
            <w:hideMark/>
          </w:tcPr>
          <w:p w14:paraId="0B0FF746" w14:textId="77777777" w:rsidR="00412F4A" w:rsidRPr="00412F4A" w:rsidRDefault="00412F4A" w:rsidP="00412F4A">
            <w:pPr>
              <w:rPr>
                <w:rFonts w:ascii="Arial" w:hAnsi="Arial" w:cs="Arial"/>
                <w:sz w:val="16"/>
                <w:szCs w:val="16"/>
              </w:rPr>
            </w:pPr>
            <w:r w:rsidRPr="00412F4A">
              <w:rPr>
                <w:rFonts w:ascii="Arial" w:hAnsi="Arial" w:cs="Arial"/>
                <w:sz w:val="16"/>
                <w:szCs w:val="16"/>
              </w:rPr>
              <w:t>Naknada za korištenje nefinancijske imovine</w:t>
            </w:r>
          </w:p>
        </w:tc>
        <w:tc>
          <w:tcPr>
            <w:tcW w:w="567" w:type="dxa"/>
            <w:tcBorders>
              <w:top w:val="nil"/>
              <w:left w:val="nil"/>
              <w:bottom w:val="single" w:sz="4" w:space="0" w:color="C0C0C0"/>
              <w:right w:val="single" w:sz="4" w:space="0" w:color="auto"/>
            </w:tcBorders>
            <w:shd w:val="clear" w:color="auto" w:fill="auto"/>
            <w:hideMark/>
          </w:tcPr>
          <w:p w14:paraId="7E8DE8D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089</w:t>
            </w:r>
          </w:p>
        </w:tc>
        <w:tc>
          <w:tcPr>
            <w:tcW w:w="1276" w:type="dxa"/>
            <w:tcBorders>
              <w:top w:val="nil"/>
              <w:left w:val="nil"/>
              <w:bottom w:val="single" w:sz="4" w:space="0" w:color="C0C0C0"/>
              <w:right w:val="single" w:sz="4" w:space="0" w:color="auto"/>
            </w:tcBorders>
            <w:shd w:val="clear" w:color="auto" w:fill="auto"/>
            <w:noWrap/>
            <w:hideMark/>
          </w:tcPr>
          <w:p w14:paraId="252A1A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B3E18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14.956</w:t>
            </w:r>
          </w:p>
        </w:tc>
        <w:tc>
          <w:tcPr>
            <w:tcW w:w="886" w:type="dxa"/>
            <w:tcBorders>
              <w:top w:val="nil"/>
              <w:left w:val="nil"/>
              <w:bottom w:val="single" w:sz="4" w:space="0" w:color="C0C0C0"/>
              <w:right w:val="single" w:sz="4" w:space="0" w:color="auto"/>
            </w:tcBorders>
            <w:shd w:val="clear" w:color="auto" w:fill="auto"/>
            <w:noWrap/>
            <w:hideMark/>
          </w:tcPr>
          <w:p w14:paraId="78421E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A88CA6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A9953E6" w14:textId="77777777" w:rsidR="00412F4A" w:rsidRPr="00412F4A" w:rsidRDefault="00412F4A" w:rsidP="00412F4A">
            <w:pPr>
              <w:rPr>
                <w:rFonts w:ascii="Arial" w:hAnsi="Arial" w:cs="Arial"/>
                <w:sz w:val="16"/>
                <w:szCs w:val="16"/>
              </w:rPr>
            </w:pPr>
            <w:r w:rsidRPr="00412F4A">
              <w:rPr>
                <w:rFonts w:ascii="Arial" w:hAnsi="Arial" w:cs="Arial"/>
                <w:sz w:val="16"/>
                <w:szCs w:val="16"/>
              </w:rPr>
              <w:t>6424</w:t>
            </w:r>
          </w:p>
        </w:tc>
        <w:tc>
          <w:tcPr>
            <w:tcW w:w="5150" w:type="dxa"/>
            <w:tcBorders>
              <w:top w:val="nil"/>
              <w:left w:val="nil"/>
              <w:bottom w:val="single" w:sz="4" w:space="0" w:color="C0C0C0"/>
              <w:right w:val="single" w:sz="4" w:space="0" w:color="auto"/>
            </w:tcBorders>
            <w:shd w:val="clear" w:color="auto" w:fill="auto"/>
            <w:hideMark/>
          </w:tcPr>
          <w:p w14:paraId="173482D0"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ceste</w:t>
            </w:r>
          </w:p>
        </w:tc>
        <w:tc>
          <w:tcPr>
            <w:tcW w:w="567" w:type="dxa"/>
            <w:tcBorders>
              <w:top w:val="nil"/>
              <w:left w:val="nil"/>
              <w:bottom w:val="single" w:sz="4" w:space="0" w:color="C0C0C0"/>
              <w:right w:val="single" w:sz="4" w:space="0" w:color="auto"/>
            </w:tcBorders>
            <w:shd w:val="clear" w:color="auto" w:fill="auto"/>
            <w:hideMark/>
          </w:tcPr>
          <w:p w14:paraId="548B1A6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090</w:t>
            </w:r>
          </w:p>
        </w:tc>
        <w:tc>
          <w:tcPr>
            <w:tcW w:w="1276" w:type="dxa"/>
            <w:tcBorders>
              <w:top w:val="nil"/>
              <w:left w:val="nil"/>
              <w:bottom w:val="single" w:sz="4" w:space="0" w:color="C0C0C0"/>
              <w:right w:val="single" w:sz="4" w:space="0" w:color="auto"/>
            </w:tcBorders>
            <w:shd w:val="clear" w:color="auto" w:fill="auto"/>
            <w:noWrap/>
            <w:hideMark/>
          </w:tcPr>
          <w:p w14:paraId="778023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9F109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F102C8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3EF2D9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CC8999E" w14:textId="77777777" w:rsidR="00412F4A" w:rsidRPr="00412F4A" w:rsidRDefault="00412F4A" w:rsidP="00412F4A">
            <w:pPr>
              <w:rPr>
                <w:rFonts w:ascii="Arial" w:hAnsi="Arial" w:cs="Arial"/>
                <w:sz w:val="16"/>
                <w:szCs w:val="16"/>
              </w:rPr>
            </w:pPr>
            <w:r w:rsidRPr="00412F4A">
              <w:rPr>
                <w:rFonts w:ascii="Arial" w:hAnsi="Arial" w:cs="Arial"/>
                <w:sz w:val="16"/>
                <w:szCs w:val="16"/>
              </w:rPr>
              <w:t>6425</w:t>
            </w:r>
          </w:p>
        </w:tc>
        <w:tc>
          <w:tcPr>
            <w:tcW w:w="5150" w:type="dxa"/>
            <w:tcBorders>
              <w:top w:val="nil"/>
              <w:left w:val="nil"/>
              <w:bottom w:val="single" w:sz="4" w:space="0" w:color="C0C0C0"/>
              <w:right w:val="single" w:sz="4" w:space="0" w:color="auto"/>
            </w:tcBorders>
            <w:shd w:val="clear" w:color="auto" w:fill="auto"/>
            <w:hideMark/>
          </w:tcPr>
          <w:p w14:paraId="16BA2CF3"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kratkotrajne nefinancijske imovine</w:t>
            </w:r>
          </w:p>
        </w:tc>
        <w:tc>
          <w:tcPr>
            <w:tcW w:w="567" w:type="dxa"/>
            <w:tcBorders>
              <w:top w:val="nil"/>
              <w:left w:val="nil"/>
              <w:bottom w:val="single" w:sz="4" w:space="0" w:color="C0C0C0"/>
              <w:right w:val="single" w:sz="4" w:space="0" w:color="auto"/>
            </w:tcBorders>
            <w:shd w:val="clear" w:color="auto" w:fill="auto"/>
            <w:hideMark/>
          </w:tcPr>
          <w:p w14:paraId="7F5B24F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091</w:t>
            </w:r>
          </w:p>
        </w:tc>
        <w:tc>
          <w:tcPr>
            <w:tcW w:w="1276" w:type="dxa"/>
            <w:tcBorders>
              <w:top w:val="nil"/>
              <w:left w:val="nil"/>
              <w:bottom w:val="single" w:sz="4" w:space="0" w:color="C0C0C0"/>
              <w:right w:val="single" w:sz="4" w:space="0" w:color="auto"/>
            </w:tcBorders>
            <w:shd w:val="clear" w:color="auto" w:fill="auto"/>
            <w:noWrap/>
            <w:hideMark/>
          </w:tcPr>
          <w:p w14:paraId="66A6FF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300</w:t>
            </w:r>
          </w:p>
        </w:tc>
        <w:tc>
          <w:tcPr>
            <w:tcW w:w="1240" w:type="dxa"/>
            <w:tcBorders>
              <w:top w:val="nil"/>
              <w:left w:val="nil"/>
              <w:bottom w:val="single" w:sz="4" w:space="0" w:color="C0C0C0"/>
              <w:right w:val="single" w:sz="4" w:space="0" w:color="auto"/>
            </w:tcBorders>
            <w:shd w:val="clear" w:color="auto" w:fill="auto"/>
            <w:noWrap/>
            <w:hideMark/>
          </w:tcPr>
          <w:p w14:paraId="2FA04E0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3DD82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379654F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9B5BCA6" w14:textId="77777777" w:rsidR="00412F4A" w:rsidRPr="00412F4A" w:rsidRDefault="00412F4A" w:rsidP="00412F4A">
            <w:pPr>
              <w:rPr>
                <w:rFonts w:ascii="Arial" w:hAnsi="Arial" w:cs="Arial"/>
                <w:sz w:val="16"/>
                <w:szCs w:val="16"/>
              </w:rPr>
            </w:pPr>
            <w:r w:rsidRPr="00412F4A">
              <w:rPr>
                <w:rFonts w:ascii="Arial" w:hAnsi="Arial" w:cs="Arial"/>
                <w:sz w:val="16"/>
                <w:szCs w:val="16"/>
              </w:rPr>
              <w:t>6429</w:t>
            </w:r>
          </w:p>
        </w:tc>
        <w:tc>
          <w:tcPr>
            <w:tcW w:w="5150" w:type="dxa"/>
            <w:tcBorders>
              <w:top w:val="nil"/>
              <w:left w:val="nil"/>
              <w:bottom w:val="single" w:sz="4" w:space="0" w:color="C0C0C0"/>
              <w:right w:val="single" w:sz="4" w:space="0" w:color="auto"/>
            </w:tcBorders>
            <w:shd w:val="clear" w:color="auto" w:fill="auto"/>
            <w:hideMark/>
          </w:tcPr>
          <w:p w14:paraId="6C12F342" w14:textId="77777777" w:rsidR="00412F4A" w:rsidRPr="00412F4A" w:rsidRDefault="00412F4A" w:rsidP="00412F4A">
            <w:pPr>
              <w:rPr>
                <w:rFonts w:ascii="Arial" w:hAnsi="Arial" w:cs="Arial"/>
                <w:sz w:val="16"/>
                <w:szCs w:val="16"/>
              </w:rPr>
            </w:pPr>
            <w:r w:rsidRPr="00412F4A">
              <w:rPr>
                <w:rFonts w:ascii="Arial" w:hAnsi="Arial" w:cs="Arial"/>
                <w:sz w:val="16"/>
                <w:szCs w:val="16"/>
              </w:rPr>
              <w:t>Ostali prihodi od nefinancijske imovine</w:t>
            </w:r>
          </w:p>
        </w:tc>
        <w:tc>
          <w:tcPr>
            <w:tcW w:w="567" w:type="dxa"/>
            <w:tcBorders>
              <w:top w:val="nil"/>
              <w:left w:val="nil"/>
              <w:bottom w:val="single" w:sz="4" w:space="0" w:color="C0C0C0"/>
              <w:right w:val="single" w:sz="4" w:space="0" w:color="auto"/>
            </w:tcBorders>
            <w:shd w:val="clear" w:color="auto" w:fill="auto"/>
            <w:hideMark/>
          </w:tcPr>
          <w:p w14:paraId="2E0B2BB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092</w:t>
            </w:r>
          </w:p>
        </w:tc>
        <w:tc>
          <w:tcPr>
            <w:tcW w:w="1276" w:type="dxa"/>
            <w:tcBorders>
              <w:top w:val="nil"/>
              <w:left w:val="nil"/>
              <w:bottom w:val="single" w:sz="4" w:space="0" w:color="C0C0C0"/>
              <w:right w:val="single" w:sz="4" w:space="0" w:color="auto"/>
            </w:tcBorders>
            <w:shd w:val="clear" w:color="auto" w:fill="auto"/>
            <w:noWrap/>
            <w:hideMark/>
          </w:tcPr>
          <w:p w14:paraId="7D9874A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1.100</w:t>
            </w:r>
          </w:p>
        </w:tc>
        <w:tc>
          <w:tcPr>
            <w:tcW w:w="1240" w:type="dxa"/>
            <w:tcBorders>
              <w:top w:val="nil"/>
              <w:left w:val="nil"/>
              <w:bottom w:val="single" w:sz="4" w:space="0" w:color="C0C0C0"/>
              <w:right w:val="single" w:sz="4" w:space="0" w:color="auto"/>
            </w:tcBorders>
            <w:shd w:val="clear" w:color="auto" w:fill="auto"/>
            <w:noWrap/>
            <w:hideMark/>
          </w:tcPr>
          <w:p w14:paraId="5CBF0E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1.300</w:t>
            </w:r>
          </w:p>
        </w:tc>
        <w:tc>
          <w:tcPr>
            <w:tcW w:w="886" w:type="dxa"/>
            <w:tcBorders>
              <w:top w:val="nil"/>
              <w:left w:val="nil"/>
              <w:bottom w:val="single" w:sz="4" w:space="0" w:color="C0C0C0"/>
              <w:right w:val="single" w:sz="4" w:space="0" w:color="auto"/>
            </w:tcBorders>
            <w:shd w:val="clear" w:color="auto" w:fill="auto"/>
            <w:noWrap/>
            <w:hideMark/>
          </w:tcPr>
          <w:p w14:paraId="28AE08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118,2</w:t>
            </w:r>
          </w:p>
        </w:tc>
      </w:tr>
      <w:tr w:rsidR="00412F4A" w:rsidRPr="00412F4A" w14:paraId="2BC511D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D470D75" w14:textId="77777777" w:rsidR="00412F4A" w:rsidRPr="00412F4A" w:rsidRDefault="00412F4A" w:rsidP="00412F4A">
            <w:pPr>
              <w:rPr>
                <w:rFonts w:ascii="Arial" w:hAnsi="Arial" w:cs="Arial"/>
                <w:sz w:val="16"/>
                <w:szCs w:val="16"/>
              </w:rPr>
            </w:pPr>
            <w:r w:rsidRPr="00412F4A">
              <w:rPr>
                <w:rFonts w:ascii="Arial" w:hAnsi="Arial" w:cs="Arial"/>
                <w:sz w:val="16"/>
                <w:szCs w:val="16"/>
              </w:rPr>
              <w:t>643</w:t>
            </w:r>
          </w:p>
        </w:tc>
        <w:tc>
          <w:tcPr>
            <w:tcW w:w="5150" w:type="dxa"/>
            <w:tcBorders>
              <w:top w:val="nil"/>
              <w:left w:val="nil"/>
              <w:bottom w:val="single" w:sz="4" w:space="0" w:color="C0C0C0"/>
              <w:right w:val="single" w:sz="4" w:space="0" w:color="auto"/>
            </w:tcBorders>
            <w:shd w:val="clear" w:color="auto" w:fill="auto"/>
            <w:hideMark/>
          </w:tcPr>
          <w:p w14:paraId="49DC0709"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(AOP 094 do 100)</w:t>
            </w:r>
          </w:p>
        </w:tc>
        <w:tc>
          <w:tcPr>
            <w:tcW w:w="567" w:type="dxa"/>
            <w:tcBorders>
              <w:top w:val="nil"/>
              <w:left w:val="nil"/>
              <w:bottom w:val="single" w:sz="4" w:space="0" w:color="C0C0C0"/>
              <w:right w:val="single" w:sz="4" w:space="0" w:color="auto"/>
            </w:tcBorders>
            <w:shd w:val="clear" w:color="auto" w:fill="auto"/>
            <w:hideMark/>
          </w:tcPr>
          <w:p w14:paraId="1906D3B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093</w:t>
            </w:r>
          </w:p>
        </w:tc>
        <w:tc>
          <w:tcPr>
            <w:tcW w:w="1276" w:type="dxa"/>
            <w:tcBorders>
              <w:top w:val="nil"/>
              <w:left w:val="nil"/>
              <w:bottom w:val="single" w:sz="4" w:space="0" w:color="C0C0C0"/>
              <w:right w:val="single" w:sz="4" w:space="0" w:color="auto"/>
            </w:tcBorders>
            <w:shd w:val="clear" w:color="auto" w:fill="auto"/>
            <w:noWrap/>
            <w:hideMark/>
          </w:tcPr>
          <w:p w14:paraId="35F3E49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8959D5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EC30C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0B086A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249C9FB" w14:textId="77777777" w:rsidR="00412F4A" w:rsidRPr="00412F4A" w:rsidRDefault="00412F4A" w:rsidP="00412F4A">
            <w:pPr>
              <w:rPr>
                <w:rFonts w:ascii="Arial" w:hAnsi="Arial" w:cs="Arial"/>
                <w:sz w:val="16"/>
                <w:szCs w:val="16"/>
              </w:rPr>
            </w:pPr>
            <w:r w:rsidRPr="00412F4A">
              <w:rPr>
                <w:rFonts w:ascii="Arial" w:hAnsi="Arial" w:cs="Arial"/>
                <w:sz w:val="16"/>
                <w:szCs w:val="16"/>
              </w:rPr>
              <w:t>6431</w:t>
            </w:r>
          </w:p>
        </w:tc>
        <w:tc>
          <w:tcPr>
            <w:tcW w:w="5150" w:type="dxa"/>
            <w:tcBorders>
              <w:top w:val="nil"/>
              <w:left w:val="nil"/>
              <w:bottom w:val="single" w:sz="4" w:space="0" w:color="C0C0C0"/>
              <w:right w:val="single" w:sz="4" w:space="0" w:color="auto"/>
            </w:tcBorders>
            <w:shd w:val="clear" w:color="auto" w:fill="auto"/>
            <w:hideMark/>
          </w:tcPr>
          <w:p w14:paraId="23D68577"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međunarodnim organizacijama, institucijama i tijelima EU te inozemnim vladama</w:t>
            </w:r>
          </w:p>
        </w:tc>
        <w:tc>
          <w:tcPr>
            <w:tcW w:w="567" w:type="dxa"/>
            <w:tcBorders>
              <w:top w:val="nil"/>
              <w:left w:val="nil"/>
              <w:bottom w:val="single" w:sz="4" w:space="0" w:color="C0C0C0"/>
              <w:right w:val="single" w:sz="4" w:space="0" w:color="auto"/>
            </w:tcBorders>
            <w:shd w:val="clear" w:color="auto" w:fill="auto"/>
            <w:hideMark/>
          </w:tcPr>
          <w:p w14:paraId="77CAF38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094</w:t>
            </w:r>
          </w:p>
        </w:tc>
        <w:tc>
          <w:tcPr>
            <w:tcW w:w="1276" w:type="dxa"/>
            <w:tcBorders>
              <w:top w:val="nil"/>
              <w:left w:val="nil"/>
              <w:bottom w:val="single" w:sz="4" w:space="0" w:color="C0C0C0"/>
              <w:right w:val="single" w:sz="4" w:space="0" w:color="auto"/>
            </w:tcBorders>
            <w:shd w:val="clear" w:color="auto" w:fill="auto"/>
            <w:noWrap/>
            <w:hideMark/>
          </w:tcPr>
          <w:p w14:paraId="3FEE79C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AC3D1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542D9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F40ACD9" w14:textId="77777777" w:rsidTr="007B4149">
        <w:trPr>
          <w:trHeight w:val="300"/>
        </w:trPr>
        <w:tc>
          <w:tcPr>
            <w:tcW w:w="1195" w:type="dxa"/>
            <w:tcBorders>
              <w:top w:val="nil"/>
              <w:left w:val="single" w:sz="4" w:space="0" w:color="auto"/>
              <w:bottom w:val="single" w:sz="4" w:space="0" w:color="C0C0C0"/>
              <w:right w:val="single" w:sz="4" w:space="0" w:color="auto"/>
            </w:tcBorders>
            <w:shd w:val="clear" w:color="auto" w:fill="auto"/>
            <w:hideMark/>
          </w:tcPr>
          <w:p w14:paraId="3F2AE87F" w14:textId="77777777" w:rsidR="00412F4A" w:rsidRPr="00412F4A" w:rsidRDefault="00412F4A" w:rsidP="00412F4A">
            <w:pPr>
              <w:rPr>
                <w:rFonts w:ascii="Arial" w:hAnsi="Arial" w:cs="Arial"/>
                <w:sz w:val="16"/>
                <w:szCs w:val="16"/>
              </w:rPr>
            </w:pPr>
            <w:r w:rsidRPr="00412F4A">
              <w:rPr>
                <w:rFonts w:ascii="Arial" w:hAnsi="Arial" w:cs="Arial"/>
                <w:sz w:val="16"/>
                <w:szCs w:val="16"/>
              </w:rPr>
              <w:t>6432</w:t>
            </w:r>
          </w:p>
        </w:tc>
        <w:tc>
          <w:tcPr>
            <w:tcW w:w="5150" w:type="dxa"/>
            <w:tcBorders>
              <w:top w:val="nil"/>
              <w:left w:val="nil"/>
              <w:bottom w:val="single" w:sz="4" w:space="0" w:color="C0C0C0"/>
              <w:right w:val="single" w:sz="4" w:space="0" w:color="auto"/>
            </w:tcBorders>
            <w:shd w:val="clear" w:color="auto" w:fill="auto"/>
            <w:hideMark/>
          </w:tcPr>
          <w:p w14:paraId="6C262793"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neprofitnim organizacijama, građanima i kućanstvima</w:t>
            </w:r>
          </w:p>
        </w:tc>
        <w:tc>
          <w:tcPr>
            <w:tcW w:w="567" w:type="dxa"/>
            <w:tcBorders>
              <w:top w:val="nil"/>
              <w:left w:val="nil"/>
              <w:bottom w:val="single" w:sz="4" w:space="0" w:color="C0C0C0"/>
              <w:right w:val="single" w:sz="4" w:space="0" w:color="auto"/>
            </w:tcBorders>
            <w:shd w:val="clear" w:color="auto" w:fill="auto"/>
            <w:hideMark/>
          </w:tcPr>
          <w:p w14:paraId="0EC931A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095</w:t>
            </w:r>
          </w:p>
        </w:tc>
        <w:tc>
          <w:tcPr>
            <w:tcW w:w="1276" w:type="dxa"/>
            <w:tcBorders>
              <w:top w:val="nil"/>
              <w:left w:val="nil"/>
              <w:bottom w:val="single" w:sz="4" w:space="0" w:color="C0C0C0"/>
              <w:right w:val="single" w:sz="4" w:space="0" w:color="auto"/>
            </w:tcBorders>
            <w:shd w:val="clear" w:color="auto" w:fill="auto"/>
            <w:noWrap/>
            <w:hideMark/>
          </w:tcPr>
          <w:p w14:paraId="5781D7C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B4116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B1211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2A733B3"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F33EB74" w14:textId="77777777" w:rsidR="00412F4A" w:rsidRPr="00412F4A" w:rsidRDefault="00412F4A" w:rsidP="00412F4A">
            <w:pPr>
              <w:rPr>
                <w:rFonts w:ascii="Arial" w:hAnsi="Arial" w:cs="Arial"/>
                <w:sz w:val="16"/>
                <w:szCs w:val="16"/>
              </w:rPr>
            </w:pPr>
            <w:r w:rsidRPr="00412F4A">
              <w:rPr>
                <w:rFonts w:ascii="Arial" w:hAnsi="Arial" w:cs="Arial"/>
                <w:sz w:val="16"/>
                <w:szCs w:val="16"/>
              </w:rPr>
              <w:t>6433</w:t>
            </w:r>
          </w:p>
        </w:tc>
        <w:tc>
          <w:tcPr>
            <w:tcW w:w="5150" w:type="dxa"/>
            <w:tcBorders>
              <w:top w:val="nil"/>
              <w:left w:val="nil"/>
              <w:bottom w:val="single" w:sz="4" w:space="0" w:color="C0C0C0"/>
              <w:right w:val="single" w:sz="4" w:space="0" w:color="auto"/>
            </w:tcBorders>
            <w:shd w:val="clear" w:color="auto" w:fill="auto"/>
            <w:hideMark/>
          </w:tcPr>
          <w:p w14:paraId="35DCAD43"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kreditnim i ostalim financijskim institucijama u javnom sektoru</w:t>
            </w:r>
          </w:p>
        </w:tc>
        <w:tc>
          <w:tcPr>
            <w:tcW w:w="567" w:type="dxa"/>
            <w:tcBorders>
              <w:top w:val="nil"/>
              <w:left w:val="nil"/>
              <w:bottom w:val="single" w:sz="4" w:space="0" w:color="C0C0C0"/>
              <w:right w:val="single" w:sz="4" w:space="0" w:color="auto"/>
            </w:tcBorders>
            <w:shd w:val="clear" w:color="auto" w:fill="auto"/>
            <w:hideMark/>
          </w:tcPr>
          <w:p w14:paraId="6DEFC15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096</w:t>
            </w:r>
          </w:p>
        </w:tc>
        <w:tc>
          <w:tcPr>
            <w:tcW w:w="1276" w:type="dxa"/>
            <w:tcBorders>
              <w:top w:val="nil"/>
              <w:left w:val="nil"/>
              <w:bottom w:val="single" w:sz="4" w:space="0" w:color="C0C0C0"/>
              <w:right w:val="single" w:sz="4" w:space="0" w:color="auto"/>
            </w:tcBorders>
            <w:shd w:val="clear" w:color="auto" w:fill="auto"/>
            <w:noWrap/>
            <w:hideMark/>
          </w:tcPr>
          <w:p w14:paraId="21DA58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07436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549289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88417B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37723C2" w14:textId="77777777" w:rsidR="00412F4A" w:rsidRPr="00412F4A" w:rsidRDefault="00412F4A" w:rsidP="00412F4A">
            <w:pPr>
              <w:rPr>
                <w:rFonts w:ascii="Arial" w:hAnsi="Arial" w:cs="Arial"/>
                <w:sz w:val="16"/>
                <w:szCs w:val="16"/>
              </w:rPr>
            </w:pPr>
            <w:r w:rsidRPr="00412F4A">
              <w:rPr>
                <w:rFonts w:ascii="Arial" w:hAnsi="Arial" w:cs="Arial"/>
                <w:sz w:val="16"/>
                <w:szCs w:val="16"/>
              </w:rPr>
              <w:t>6434</w:t>
            </w:r>
          </w:p>
        </w:tc>
        <w:tc>
          <w:tcPr>
            <w:tcW w:w="5150" w:type="dxa"/>
            <w:tcBorders>
              <w:top w:val="nil"/>
              <w:left w:val="nil"/>
              <w:bottom w:val="single" w:sz="4" w:space="0" w:color="C0C0C0"/>
              <w:right w:val="single" w:sz="4" w:space="0" w:color="auto"/>
            </w:tcBorders>
            <w:shd w:val="clear" w:color="auto" w:fill="auto"/>
            <w:hideMark/>
          </w:tcPr>
          <w:p w14:paraId="1CA39921"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trgovačkim društvima u javnom sektoru</w:t>
            </w:r>
          </w:p>
        </w:tc>
        <w:tc>
          <w:tcPr>
            <w:tcW w:w="567" w:type="dxa"/>
            <w:tcBorders>
              <w:top w:val="nil"/>
              <w:left w:val="nil"/>
              <w:bottom w:val="single" w:sz="4" w:space="0" w:color="C0C0C0"/>
              <w:right w:val="single" w:sz="4" w:space="0" w:color="auto"/>
            </w:tcBorders>
            <w:shd w:val="clear" w:color="auto" w:fill="auto"/>
            <w:hideMark/>
          </w:tcPr>
          <w:p w14:paraId="4B363DB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097</w:t>
            </w:r>
          </w:p>
        </w:tc>
        <w:tc>
          <w:tcPr>
            <w:tcW w:w="1276" w:type="dxa"/>
            <w:tcBorders>
              <w:top w:val="nil"/>
              <w:left w:val="nil"/>
              <w:bottom w:val="single" w:sz="4" w:space="0" w:color="C0C0C0"/>
              <w:right w:val="single" w:sz="4" w:space="0" w:color="auto"/>
            </w:tcBorders>
            <w:shd w:val="clear" w:color="auto" w:fill="auto"/>
            <w:noWrap/>
            <w:hideMark/>
          </w:tcPr>
          <w:p w14:paraId="7AE953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42F18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DCFD0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1AD937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E8EB64C" w14:textId="77777777" w:rsidR="00412F4A" w:rsidRPr="00412F4A" w:rsidRDefault="00412F4A" w:rsidP="00412F4A">
            <w:pPr>
              <w:rPr>
                <w:rFonts w:ascii="Arial" w:hAnsi="Arial" w:cs="Arial"/>
                <w:sz w:val="16"/>
                <w:szCs w:val="16"/>
              </w:rPr>
            </w:pPr>
            <w:r w:rsidRPr="00412F4A">
              <w:rPr>
                <w:rFonts w:ascii="Arial" w:hAnsi="Arial" w:cs="Arial"/>
                <w:sz w:val="16"/>
                <w:szCs w:val="16"/>
              </w:rPr>
              <w:t>6435</w:t>
            </w:r>
          </w:p>
        </w:tc>
        <w:tc>
          <w:tcPr>
            <w:tcW w:w="5150" w:type="dxa"/>
            <w:tcBorders>
              <w:top w:val="nil"/>
              <w:left w:val="nil"/>
              <w:bottom w:val="single" w:sz="4" w:space="0" w:color="C0C0C0"/>
              <w:right w:val="single" w:sz="4" w:space="0" w:color="auto"/>
            </w:tcBorders>
            <w:shd w:val="clear" w:color="auto" w:fill="auto"/>
            <w:hideMark/>
          </w:tcPr>
          <w:p w14:paraId="73F4743F"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kreditnim i ostalim financijskim institucijama izvan javnog sektora</w:t>
            </w:r>
          </w:p>
        </w:tc>
        <w:tc>
          <w:tcPr>
            <w:tcW w:w="567" w:type="dxa"/>
            <w:tcBorders>
              <w:top w:val="nil"/>
              <w:left w:val="nil"/>
              <w:bottom w:val="single" w:sz="4" w:space="0" w:color="C0C0C0"/>
              <w:right w:val="single" w:sz="4" w:space="0" w:color="auto"/>
            </w:tcBorders>
            <w:shd w:val="clear" w:color="auto" w:fill="auto"/>
            <w:hideMark/>
          </w:tcPr>
          <w:p w14:paraId="041C91C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098</w:t>
            </w:r>
          </w:p>
        </w:tc>
        <w:tc>
          <w:tcPr>
            <w:tcW w:w="1276" w:type="dxa"/>
            <w:tcBorders>
              <w:top w:val="nil"/>
              <w:left w:val="nil"/>
              <w:bottom w:val="single" w:sz="4" w:space="0" w:color="C0C0C0"/>
              <w:right w:val="single" w:sz="4" w:space="0" w:color="auto"/>
            </w:tcBorders>
            <w:shd w:val="clear" w:color="auto" w:fill="auto"/>
            <w:noWrap/>
            <w:hideMark/>
          </w:tcPr>
          <w:p w14:paraId="5711EA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56943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253BE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FB9B27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AFE36C8" w14:textId="77777777" w:rsidR="00412F4A" w:rsidRPr="00412F4A" w:rsidRDefault="00412F4A" w:rsidP="00412F4A">
            <w:pPr>
              <w:rPr>
                <w:rFonts w:ascii="Arial" w:hAnsi="Arial" w:cs="Arial"/>
                <w:sz w:val="16"/>
                <w:szCs w:val="16"/>
              </w:rPr>
            </w:pPr>
            <w:r w:rsidRPr="00412F4A">
              <w:rPr>
                <w:rFonts w:ascii="Arial" w:hAnsi="Arial" w:cs="Arial"/>
                <w:sz w:val="16"/>
                <w:szCs w:val="16"/>
              </w:rPr>
              <w:t>6436</w:t>
            </w:r>
          </w:p>
        </w:tc>
        <w:tc>
          <w:tcPr>
            <w:tcW w:w="5150" w:type="dxa"/>
            <w:tcBorders>
              <w:top w:val="nil"/>
              <w:left w:val="nil"/>
              <w:bottom w:val="single" w:sz="4" w:space="0" w:color="C0C0C0"/>
              <w:right w:val="single" w:sz="4" w:space="0" w:color="auto"/>
            </w:tcBorders>
            <w:shd w:val="clear" w:color="auto" w:fill="auto"/>
            <w:noWrap/>
            <w:hideMark/>
          </w:tcPr>
          <w:p w14:paraId="3588839A"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trgovačkim društvima i obrtnicima izvan javnog sektora</w:t>
            </w:r>
          </w:p>
        </w:tc>
        <w:tc>
          <w:tcPr>
            <w:tcW w:w="567" w:type="dxa"/>
            <w:tcBorders>
              <w:top w:val="nil"/>
              <w:left w:val="nil"/>
              <w:bottom w:val="single" w:sz="4" w:space="0" w:color="C0C0C0"/>
              <w:right w:val="single" w:sz="4" w:space="0" w:color="auto"/>
            </w:tcBorders>
            <w:shd w:val="clear" w:color="auto" w:fill="auto"/>
            <w:hideMark/>
          </w:tcPr>
          <w:p w14:paraId="512D88F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099</w:t>
            </w:r>
          </w:p>
        </w:tc>
        <w:tc>
          <w:tcPr>
            <w:tcW w:w="1276" w:type="dxa"/>
            <w:tcBorders>
              <w:top w:val="nil"/>
              <w:left w:val="nil"/>
              <w:bottom w:val="single" w:sz="4" w:space="0" w:color="C0C0C0"/>
              <w:right w:val="single" w:sz="4" w:space="0" w:color="auto"/>
            </w:tcBorders>
            <w:shd w:val="clear" w:color="auto" w:fill="auto"/>
            <w:noWrap/>
            <w:hideMark/>
          </w:tcPr>
          <w:p w14:paraId="5AECDD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BF85D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22A66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EA3AEF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20021DA" w14:textId="77777777" w:rsidR="00412F4A" w:rsidRPr="00412F4A" w:rsidRDefault="00412F4A" w:rsidP="00412F4A">
            <w:pPr>
              <w:rPr>
                <w:rFonts w:ascii="Arial" w:hAnsi="Arial" w:cs="Arial"/>
                <w:sz w:val="16"/>
                <w:szCs w:val="16"/>
              </w:rPr>
            </w:pPr>
            <w:r w:rsidRPr="00412F4A">
              <w:rPr>
                <w:rFonts w:ascii="Arial" w:hAnsi="Arial" w:cs="Arial"/>
                <w:sz w:val="16"/>
                <w:szCs w:val="16"/>
              </w:rPr>
              <w:t>6437</w:t>
            </w:r>
          </w:p>
        </w:tc>
        <w:tc>
          <w:tcPr>
            <w:tcW w:w="5150" w:type="dxa"/>
            <w:tcBorders>
              <w:top w:val="nil"/>
              <w:left w:val="nil"/>
              <w:bottom w:val="single" w:sz="4" w:space="0" w:color="C0C0C0"/>
              <w:right w:val="single" w:sz="4" w:space="0" w:color="auto"/>
            </w:tcBorders>
            <w:shd w:val="clear" w:color="auto" w:fill="auto"/>
            <w:hideMark/>
          </w:tcPr>
          <w:p w14:paraId="2A1F58AD"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drugim razinama vlasti</w:t>
            </w:r>
          </w:p>
        </w:tc>
        <w:tc>
          <w:tcPr>
            <w:tcW w:w="567" w:type="dxa"/>
            <w:tcBorders>
              <w:top w:val="nil"/>
              <w:left w:val="nil"/>
              <w:bottom w:val="single" w:sz="4" w:space="0" w:color="C0C0C0"/>
              <w:right w:val="single" w:sz="4" w:space="0" w:color="auto"/>
            </w:tcBorders>
            <w:shd w:val="clear" w:color="auto" w:fill="auto"/>
            <w:hideMark/>
          </w:tcPr>
          <w:p w14:paraId="0F99AC5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100</w:t>
            </w:r>
          </w:p>
        </w:tc>
        <w:tc>
          <w:tcPr>
            <w:tcW w:w="1276" w:type="dxa"/>
            <w:tcBorders>
              <w:top w:val="nil"/>
              <w:left w:val="nil"/>
              <w:bottom w:val="single" w:sz="4" w:space="0" w:color="C0C0C0"/>
              <w:right w:val="single" w:sz="4" w:space="0" w:color="auto"/>
            </w:tcBorders>
            <w:shd w:val="clear" w:color="auto" w:fill="auto"/>
            <w:noWrap/>
            <w:hideMark/>
          </w:tcPr>
          <w:p w14:paraId="1574F7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3FDD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42EB3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443600E"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87CB5DD" w14:textId="77777777" w:rsidR="00412F4A" w:rsidRPr="00412F4A" w:rsidRDefault="00412F4A" w:rsidP="00412F4A">
            <w:pPr>
              <w:rPr>
                <w:rFonts w:ascii="Arial" w:hAnsi="Arial" w:cs="Arial"/>
                <w:sz w:val="16"/>
                <w:szCs w:val="16"/>
              </w:rPr>
            </w:pPr>
            <w:r w:rsidRPr="00412F4A">
              <w:rPr>
                <w:rFonts w:ascii="Arial" w:hAnsi="Arial" w:cs="Arial"/>
                <w:sz w:val="16"/>
                <w:szCs w:val="16"/>
              </w:rPr>
              <w:t>65</w:t>
            </w:r>
          </w:p>
        </w:tc>
        <w:tc>
          <w:tcPr>
            <w:tcW w:w="5150" w:type="dxa"/>
            <w:tcBorders>
              <w:top w:val="nil"/>
              <w:left w:val="nil"/>
              <w:bottom w:val="single" w:sz="4" w:space="0" w:color="C0C0C0"/>
              <w:right w:val="single" w:sz="4" w:space="0" w:color="auto"/>
            </w:tcBorders>
            <w:shd w:val="clear" w:color="auto" w:fill="auto"/>
            <w:hideMark/>
          </w:tcPr>
          <w:p w14:paraId="2359C198"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Prihodi od upravnih i administrativnih pristojbi, pristojbi po posebnim propisima i </w:t>
            </w:r>
            <w:r w:rsidRPr="00412F4A">
              <w:rPr>
                <w:rFonts w:ascii="Arial" w:hAnsi="Arial" w:cs="Arial"/>
                <w:sz w:val="16"/>
                <w:szCs w:val="16"/>
              </w:rPr>
              <w:br/>
              <w:t>naknada (AOP 102+107+115)</w:t>
            </w:r>
          </w:p>
        </w:tc>
        <w:tc>
          <w:tcPr>
            <w:tcW w:w="567" w:type="dxa"/>
            <w:tcBorders>
              <w:top w:val="nil"/>
              <w:left w:val="nil"/>
              <w:bottom w:val="single" w:sz="4" w:space="0" w:color="C0C0C0"/>
              <w:right w:val="single" w:sz="4" w:space="0" w:color="auto"/>
            </w:tcBorders>
            <w:shd w:val="clear" w:color="auto" w:fill="auto"/>
            <w:hideMark/>
          </w:tcPr>
          <w:p w14:paraId="4564A3A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101</w:t>
            </w:r>
          </w:p>
        </w:tc>
        <w:tc>
          <w:tcPr>
            <w:tcW w:w="1276" w:type="dxa"/>
            <w:tcBorders>
              <w:top w:val="nil"/>
              <w:left w:val="nil"/>
              <w:bottom w:val="single" w:sz="4" w:space="0" w:color="C0C0C0"/>
              <w:right w:val="single" w:sz="4" w:space="0" w:color="auto"/>
            </w:tcBorders>
            <w:shd w:val="clear" w:color="auto" w:fill="auto"/>
            <w:noWrap/>
            <w:hideMark/>
          </w:tcPr>
          <w:p w14:paraId="40E844A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19.095.873</w:t>
            </w:r>
          </w:p>
        </w:tc>
        <w:tc>
          <w:tcPr>
            <w:tcW w:w="1240" w:type="dxa"/>
            <w:tcBorders>
              <w:top w:val="nil"/>
              <w:left w:val="nil"/>
              <w:bottom w:val="single" w:sz="4" w:space="0" w:color="C0C0C0"/>
              <w:right w:val="single" w:sz="4" w:space="0" w:color="auto"/>
            </w:tcBorders>
            <w:shd w:val="clear" w:color="auto" w:fill="auto"/>
            <w:noWrap/>
            <w:hideMark/>
          </w:tcPr>
          <w:p w14:paraId="299E402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16.045.276</w:t>
            </w:r>
          </w:p>
        </w:tc>
        <w:tc>
          <w:tcPr>
            <w:tcW w:w="886" w:type="dxa"/>
            <w:tcBorders>
              <w:top w:val="nil"/>
              <w:left w:val="nil"/>
              <w:bottom w:val="single" w:sz="4" w:space="0" w:color="C0C0C0"/>
              <w:right w:val="single" w:sz="4" w:space="0" w:color="auto"/>
            </w:tcBorders>
            <w:shd w:val="clear" w:color="auto" w:fill="auto"/>
            <w:noWrap/>
            <w:hideMark/>
          </w:tcPr>
          <w:p w14:paraId="370F62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84,0</w:t>
            </w:r>
          </w:p>
        </w:tc>
      </w:tr>
      <w:tr w:rsidR="00412F4A" w:rsidRPr="00412F4A" w14:paraId="2510689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7C8EDD4" w14:textId="77777777" w:rsidR="00412F4A" w:rsidRPr="00412F4A" w:rsidRDefault="00412F4A" w:rsidP="00412F4A">
            <w:pPr>
              <w:rPr>
                <w:rFonts w:ascii="Arial" w:hAnsi="Arial" w:cs="Arial"/>
                <w:sz w:val="16"/>
                <w:szCs w:val="16"/>
              </w:rPr>
            </w:pPr>
            <w:r w:rsidRPr="00412F4A">
              <w:rPr>
                <w:rFonts w:ascii="Arial" w:hAnsi="Arial" w:cs="Arial"/>
                <w:sz w:val="16"/>
                <w:szCs w:val="16"/>
              </w:rPr>
              <w:t>651</w:t>
            </w:r>
          </w:p>
        </w:tc>
        <w:tc>
          <w:tcPr>
            <w:tcW w:w="5150" w:type="dxa"/>
            <w:tcBorders>
              <w:top w:val="nil"/>
              <w:left w:val="nil"/>
              <w:bottom w:val="single" w:sz="4" w:space="0" w:color="C0C0C0"/>
              <w:right w:val="single" w:sz="4" w:space="0" w:color="auto"/>
            </w:tcBorders>
            <w:shd w:val="clear" w:color="auto" w:fill="auto"/>
            <w:hideMark/>
          </w:tcPr>
          <w:p w14:paraId="42589157" w14:textId="77777777" w:rsidR="00412F4A" w:rsidRPr="00412F4A" w:rsidRDefault="00412F4A" w:rsidP="00412F4A">
            <w:pPr>
              <w:rPr>
                <w:rFonts w:ascii="Arial" w:hAnsi="Arial" w:cs="Arial"/>
                <w:sz w:val="16"/>
                <w:szCs w:val="16"/>
              </w:rPr>
            </w:pPr>
            <w:r w:rsidRPr="00412F4A">
              <w:rPr>
                <w:rFonts w:ascii="Arial" w:hAnsi="Arial" w:cs="Arial"/>
                <w:sz w:val="16"/>
                <w:szCs w:val="16"/>
              </w:rPr>
              <w:t>Upravne i administrativne pristojbe (AOP 103 do 106)</w:t>
            </w:r>
          </w:p>
        </w:tc>
        <w:tc>
          <w:tcPr>
            <w:tcW w:w="567" w:type="dxa"/>
            <w:tcBorders>
              <w:top w:val="nil"/>
              <w:left w:val="nil"/>
              <w:bottom w:val="single" w:sz="4" w:space="0" w:color="C0C0C0"/>
              <w:right w:val="single" w:sz="4" w:space="0" w:color="auto"/>
            </w:tcBorders>
            <w:shd w:val="clear" w:color="auto" w:fill="auto"/>
            <w:hideMark/>
          </w:tcPr>
          <w:p w14:paraId="5ACCA0B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102</w:t>
            </w:r>
          </w:p>
        </w:tc>
        <w:tc>
          <w:tcPr>
            <w:tcW w:w="1276" w:type="dxa"/>
            <w:tcBorders>
              <w:top w:val="nil"/>
              <w:left w:val="nil"/>
              <w:bottom w:val="single" w:sz="4" w:space="0" w:color="C0C0C0"/>
              <w:right w:val="single" w:sz="4" w:space="0" w:color="auto"/>
            </w:tcBorders>
            <w:shd w:val="clear" w:color="auto" w:fill="auto"/>
            <w:noWrap/>
            <w:hideMark/>
          </w:tcPr>
          <w:p w14:paraId="773DFB0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FD3E2A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EAB19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7BF92B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188F107" w14:textId="77777777" w:rsidR="00412F4A" w:rsidRPr="00412F4A" w:rsidRDefault="00412F4A" w:rsidP="00412F4A">
            <w:pPr>
              <w:rPr>
                <w:rFonts w:ascii="Arial" w:hAnsi="Arial" w:cs="Arial"/>
                <w:sz w:val="16"/>
                <w:szCs w:val="16"/>
              </w:rPr>
            </w:pPr>
            <w:r w:rsidRPr="00412F4A">
              <w:rPr>
                <w:rFonts w:ascii="Arial" w:hAnsi="Arial" w:cs="Arial"/>
                <w:sz w:val="16"/>
                <w:szCs w:val="16"/>
              </w:rPr>
              <w:t>6511</w:t>
            </w:r>
          </w:p>
        </w:tc>
        <w:tc>
          <w:tcPr>
            <w:tcW w:w="5150" w:type="dxa"/>
            <w:tcBorders>
              <w:top w:val="nil"/>
              <w:left w:val="nil"/>
              <w:bottom w:val="single" w:sz="4" w:space="0" w:color="C0C0C0"/>
              <w:right w:val="single" w:sz="4" w:space="0" w:color="auto"/>
            </w:tcBorders>
            <w:shd w:val="clear" w:color="auto" w:fill="auto"/>
            <w:hideMark/>
          </w:tcPr>
          <w:p w14:paraId="7D93454C" w14:textId="77777777" w:rsidR="00412F4A" w:rsidRPr="00412F4A" w:rsidRDefault="00412F4A" w:rsidP="00412F4A">
            <w:pPr>
              <w:rPr>
                <w:rFonts w:ascii="Arial" w:hAnsi="Arial" w:cs="Arial"/>
                <w:sz w:val="16"/>
                <w:szCs w:val="16"/>
              </w:rPr>
            </w:pPr>
            <w:r w:rsidRPr="00412F4A">
              <w:rPr>
                <w:rFonts w:ascii="Arial" w:hAnsi="Arial" w:cs="Arial"/>
                <w:sz w:val="16"/>
                <w:szCs w:val="16"/>
              </w:rPr>
              <w:t>Državne upravne i sudske pristojbe</w:t>
            </w:r>
          </w:p>
        </w:tc>
        <w:tc>
          <w:tcPr>
            <w:tcW w:w="567" w:type="dxa"/>
            <w:tcBorders>
              <w:top w:val="nil"/>
              <w:left w:val="nil"/>
              <w:bottom w:val="single" w:sz="4" w:space="0" w:color="C0C0C0"/>
              <w:right w:val="single" w:sz="4" w:space="0" w:color="auto"/>
            </w:tcBorders>
            <w:shd w:val="clear" w:color="auto" w:fill="auto"/>
            <w:hideMark/>
          </w:tcPr>
          <w:p w14:paraId="15D677D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103</w:t>
            </w:r>
          </w:p>
        </w:tc>
        <w:tc>
          <w:tcPr>
            <w:tcW w:w="1276" w:type="dxa"/>
            <w:tcBorders>
              <w:top w:val="nil"/>
              <w:left w:val="nil"/>
              <w:bottom w:val="single" w:sz="4" w:space="0" w:color="C0C0C0"/>
              <w:right w:val="single" w:sz="4" w:space="0" w:color="auto"/>
            </w:tcBorders>
            <w:shd w:val="clear" w:color="auto" w:fill="auto"/>
            <w:noWrap/>
            <w:hideMark/>
          </w:tcPr>
          <w:p w14:paraId="5FBF27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61EB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E9EA8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22DBE0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B6BB406" w14:textId="77777777" w:rsidR="00412F4A" w:rsidRPr="00412F4A" w:rsidRDefault="00412F4A" w:rsidP="00412F4A">
            <w:pPr>
              <w:rPr>
                <w:rFonts w:ascii="Arial" w:hAnsi="Arial" w:cs="Arial"/>
                <w:sz w:val="16"/>
                <w:szCs w:val="16"/>
              </w:rPr>
            </w:pPr>
            <w:r w:rsidRPr="00412F4A">
              <w:rPr>
                <w:rFonts w:ascii="Arial" w:hAnsi="Arial" w:cs="Arial"/>
                <w:sz w:val="16"/>
                <w:szCs w:val="16"/>
              </w:rPr>
              <w:t>6512</w:t>
            </w:r>
          </w:p>
        </w:tc>
        <w:tc>
          <w:tcPr>
            <w:tcW w:w="5150" w:type="dxa"/>
            <w:tcBorders>
              <w:top w:val="nil"/>
              <w:left w:val="nil"/>
              <w:bottom w:val="single" w:sz="4" w:space="0" w:color="C0C0C0"/>
              <w:right w:val="single" w:sz="4" w:space="0" w:color="auto"/>
            </w:tcBorders>
            <w:shd w:val="clear" w:color="auto" w:fill="auto"/>
            <w:hideMark/>
          </w:tcPr>
          <w:p w14:paraId="0DE5F93D" w14:textId="77777777" w:rsidR="00412F4A" w:rsidRPr="00412F4A" w:rsidRDefault="00412F4A" w:rsidP="00412F4A">
            <w:pPr>
              <w:rPr>
                <w:rFonts w:ascii="Arial" w:hAnsi="Arial" w:cs="Arial"/>
                <w:sz w:val="16"/>
                <w:szCs w:val="16"/>
              </w:rPr>
            </w:pPr>
            <w:r w:rsidRPr="00412F4A">
              <w:rPr>
                <w:rFonts w:ascii="Arial" w:hAnsi="Arial" w:cs="Arial"/>
                <w:sz w:val="16"/>
                <w:szCs w:val="16"/>
              </w:rPr>
              <w:t>Županijske, gradske i općinske pristojbe i naknade</w:t>
            </w:r>
          </w:p>
        </w:tc>
        <w:tc>
          <w:tcPr>
            <w:tcW w:w="567" w:type="dxa"/>
            <w:tcBorders>
              <w:top w:val="nil"/>
              <w:left w:val="nil"/>
              <w:bottom w:val="single" w:sz="4" w:space="0" w:color="C0C0C0"/>
              <w:right w:val="single" w:sz="4" w:space="0" w:color="auto"/>
            </w:tcBorders>
            <w:shd w:val="clear" w:color="auto" w:fill="auto"/>
            <w:hideMark/>
          </w:tcPr>
          <w:p w14:paraId="4A974F5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104</w:t>
            </w:r>
          </w:p>
        </w:tc>
        <w:tc>
          <w:tcPr>
            <w:tcW w:w="1276" w:type="dxa"/>
            <w:tcBorders>
              <w:top w:val="nil"/>
              <w:left w:val="nil"/>
              <w:bottom w:val="single" w:sz="4" w:space="0" w:color="C0C0C0"/>
              <w:right w:val="single" w:sz="4" w:space="0" w:color="auto"/>
            </w:tcBorders>
            <w:shd w:val="clear" w:color="auto" w:fill="auto"/>
            <w:noWrap/>
            <w:hideMark/>
          </w:tcPr>
          <w:p w14:paraId="29CB56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8B7F3E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4155A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A9F859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FE1048A" w14:textId="77777777" w:rsidR="00412F4A" w:rsidRPr="00412F4A" w:rsidRDefault="00412F4A" w:rsidP="00412F4A">
            <w:pPr>
              <w:rPr>
                <w:rFonts w:ascii="Arial" w:hAnsi="Arial" w:cs="Arial"/>
                <w:sz w:val="16"/>
                <w:szCs w:val="16"/>
              </w:rPr>
            </w:pPr>
            <w:r w:rsidRPr="00412F4A">
              <w:rPr>
                <w:rFonts w:ascii="Arial" w:hAnsi="Arial" w:cs="Arial"/>
                <w:sz w:val="16"/>
                <w:szCs w:val="16"/>
              </w:rPr>
              <w:t>6513</w:t>
            </w:r>
          </w:p>
        </w:tc>
        <w:tc>
          <w:tcPr>
            <w:tcW w:w="5150" w:type="dxa"/>
            <w:tcBorders>
              <w:top w:val="nil"/>
              <w:left w:val="nil"/>
              <w:bottom w:val="single" w:sz="4" w:space="0" w:color="C0C0C0"/>
              <w:right w:val="single" w:sz="4" w:space="0" w:color="auto"/>
            </w:tcBorders>
            <w:shd w:val="clear" w:color="auto" w:fill="auto"/>
            <w:hideMark/>
          </w:tcPr>
          <w:p w14:paraId="6677F9B9" w14:textId="77777777" w:rsidR="00412F4A" w:rsidRPr="00412F4A" w:rsidRDefault="00412F4A" w:rsidP="00412F4A">
            <w:pPr>
              <w:rPr>
                <w:rFonts w:ascii="Arial" w:hAnsi="Arial" w:cs="Arial"/>
                <w:sz w:val="16"/>
                <w:szCs w:val="16"/>
              </w:rPr>
            </w:pPr>
            <w:r w:rsidRPr="00412F4A">
              <w:rPr>
                <w:rFonts w:ascii="Arial" w:hAnsi="Arial" w:cs="Arial"/>
                <w:sz w:val="16"/>
                <w:szCs w:val="16"/>
              </w:rPr>
              <w:t>Ostale upravne pristojbe i naknade</w:t>
            </w:r>
          </w:p>
        </w:tc>
        <w:tc>
          <w:tcPr>
            <w:tcW w:w="567" w:type="dxa"/>
            <w:tcBorders>
              <w:top w:val="nil"/>
              <w:left w:val="nil"/>
              <w:bottom w:val="single" w:sz="4" w:space="0" w:color="C0C0C0"/>
              <w:right w:val="single" w:sz="4" w:space="0" w:color="auto"/>
            </w:tcBorders>
            <w:shd w:val="clear" w:color="auto" w:fill="auto"/>
            <w:hideMark/>
          </w:tcPr>
          <w:p w14:paraId="23B42C0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105</w:t>
            </w:r>
          </w:p>
        </w:tc>
        <w:tc>
          <w:tcPr>
            <w:tcW w:w="1276" w:type="dxa"/>
            <w:tcBorders>
              <w:top w:val="nil"/>
              <w:left w:val="nil"/>
              <w:bottom w:val="single" w:sz="4" w:space="0" w:color="C0C0C0"/>
              <w:right w:val="single" w:sz="4" w:space="0" w:color="auto"/>
            </w:tcBorders>
            <w:shd w:val="clear" w:color="auto" w:fill="auto"/>
            <w:noWrap/>
            <w:hideMark/>
          </w:tcPr>
          <w:p w14:paraId="520947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91A45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FF525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460996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4D5AB34" w14:textId="77777777" w:rsidR="00412F4A" w:rsidRPr="00412F4A" w:rsidRDefault="00412F4A" w:rsidP="00412F4A">
            <w:pPr>
              <w:rPr>
                <w:rFonts w:ascii="Arial" w:hAnsi="Arial" w:cs="Arial"/>
                <w:sz w:val="16"/>
                <w:szCs w:val="16"/>
              </w:rPr>
            </w:pPr>
            <w:r w:rsidRPr="00412F4A">
              <w:rPr>
                <w:rFonts w:ascii="Arial" w:hAnsi="Arial" w:cs="Arial"/>
                <w:sz w:val="16"/>
                <w:szCs w:val="16"/>
              </w:rPr>
              <w:t>6514</w:t>
            </w:r>
          </w:p>
        </w:tc>
        <w:tc>
          <w:tcPr>
            <w:tcW w:w="5150" w:type="dxa"/>
            <w:tcBorders>
              <w:top w:val="nil"/>
              <w:left w:val="nil"/>
              <w:bottom w:val="single" w:sz="4" w:space="0" w:color="C0C0C0"/>
              <w:right w:val="single" w:sz="4" w:space="0" w:color="auto"/>
            </w:tcBorders>
            <w:shd w:val="clear" w:color="auto" w:fill="auto"/>
            <w:hideMark/>
          </w:tcPr>
          <w:p w14:paraId="7415DB8E" w14:textId="77777777" w:rsidR="00412F4A" w:rsidRPr="00412F4A" w:rsidRDefault="00412F4A" w:rsidP="00412F4A">
            <w:pPr>
              <w:rPr>
                <w:rFonts w:ascii="Arial" w:hAnsi="Arial" w:cs="Arial"/>
                <w:sz w:val="16"/>
                <w:szCs w:val="16"/>
              </w:rPr>
            </w:pPr>
            <w:r w:rsidRPr="00412F4A">
              <w:rPr>
                <w:rFonts w:ascii="Arial" w:hAnsi="Arial" w:cs="Arial"/>
                <w:sz w:val="16"/>
                <w:szCs w:val="16"/>
              </w:rPr>
              <w:t>Ostale pristojbe i naknade</w:t>
            </w:r>
          </w:p>
        </w:tc>
        <w:tc>
          <w:tcPr>
            <w:tcW w:w="567" w:type="dxa"/>
            <w:tcBorders>
              <w:top w:val="nil"/>
              <w:left w:val="nil"/>
              <w:bottom w:val="single" w:sz="4" w:space="0" w:color="C0C0C0"/>
              <w:right w:val="single" w:sz="4" w:space="0" w:color="auto"/>
            </w:tcBorders>
            <w:shd w:val="clear" w:color="auto" w:fill="auto"/>
            <w:hideMark/>
          </w:tcPr>
          <w:p w14:paraId="0594C57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106</w:t>
            </w:r>
          </w:p>
        </w:tc>
        <w:tc>
          <w:tcPr>
            <w:tcW w:w="1276" w:type="dxa"/>
            <w:tcBorders>
              <w:top w:val="nil"/>
              <w:left w:val="nil"/>
              <w:bottom w:val="single" w:sz="4" w:space="0" w:color="C0C0C0"/>
              <w:right w:val="single" w:sz="4" w:space="0" w:color="auto"/>
            </w:tcBorders>
            <w:shd w:val="clear" w:color="auto" w:fill="auto"/>
            <w:noWrap/>
            <w:hideMark/>
          </w:tcPr>
          <w:p w14:paraId="3768D2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B70C6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084DEB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5081C4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8E8C6A0" w14:textId="77777777" w:rsidR="00412F4A" w:rsidRPr="00412F4A" w:rsidRDefault="00412F4A" w:rsidP="00412F4A">
            <w:pPr>
              <w:rPr>
                <w:rFonts w:ascii="Arial" w:hAnsi="Arial" w:cs="Arial"/>
                <w:sz w:val="16"/>
                <w:szCs w:val="16"/>
              </w:rPr>
            </w:pPr>
            <w:r w:rsidRPr="00412F4A">
              <w:rPr>
                <w:rFonts w:ascii="Arial" w:hAnsi="Arial" w:cs="Arial"/>
                <w:sz w:val="16"/>
                <w:szCs w:val="16"/>
              </w:rPr>
              <w:t>652</w:t>
            </w:r>
          </w:p>
        </w:tc>
        <w:tc>
          <w:tcPr>
            <w:tcW w:w="5150" w:type="dxa"/>
            <w:tcBorders>
              <w:top w:val="nil"/>
              <w:left w:val="nil"/>
              <w:bottom w:val="single" w:sz="4" w:space="0" w:color="C0C0C0"/>
              <w:right w:val="single" w:sz="4" w:space="0" w:color="auto"/>
            </w:tcBorders>
            <w:shd w:val="clear" w:color="auto" w:fill="auto"/>
            <w:hideMark/>
          </w:tcPr>
          <w:p w14:paraId="2518BE4B" w14:textId="77777777" w:rsidR="00412F4A" w:rsidRPr="00412F4A" w:rsidRDefault="00412F4A" w:rsidP="00412F4A">
            <w:pPr>
              <w:rPr>
                <w:rFonts w:ascii="Arial" w:hAnsi="Arial" w:cs="Arial"/>
                <w:sz w:val="16"/>
                <w:szCs w:val="16"/>
              </w:rPr>
            </w:pPr>
            <w:r w:rsidRPr="00412F4A">
              <w:rPr>
                <w:rFonts w:ascii="Arial" w:hAnsi="Arial" w:cs="Arial"/>
                <w:sz w:val="16"/>
                <w:szCs w:val="16"/>
              </w:rPr>
              <w:t>Prihodi po posebnim propisima (AOP 108 do 114)</w:t>
            </w:r>
          </w:p>
        </w:tc>
        <w:tc>
          <w:tcPr>
            <w:tcW w:w="567" w:type="dxa"/>
            <w:tcBorders>
              <w:top w:val="nil"/>
              <w:left w:val="nil"/>
              <w:bottom w:val="single" w:sz="4" w:space="0" w:color="C0C0C0"/>
              <w:right w:val="single" w:sz="4" w:space="0" w:color="auto"/>
            </w:tcBorders>
            <w:shd w:val="clear" w:color="auto" w:fill="auto"/>
            <w:hideMark/>
          </w:tcPr>
          <w:p w14:paraId="414918B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107</w:t>
            </w:r>
          </w:p>
        </w:tc>
        <w:tc>
          <w:tcPr>
            <w:tcW w:w="1276" w:type="dxa"/>
            <w:tcBorders>
              <w:top w:val="nil"/>
              <w:left w:val="nil"/>
              <w:bottom w:val="single" w:sz="4" w:space="0" w:color="C0C0C0"/>
              <w:right w:val="single" w:sz="4" w:space="0" w:color="auto"/>
            </w:tcBorders>
            <w:shd w:val="clear" w:color="auto" w:fill="auto"/>
            <w:noWrap/>
            <w:hideMark/>
          </w:tcPr>
          <w:p w14:paraId="2C46EE2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19.095.873</w:t>
            </w:r>
          </w:p>
        </w:tc>
        <w:tc>
          <w:tcPr>
            <w:tcW w:w="1240" w:type="dxa"/>
            <w:tcBorders>
              <w:top w:val="nil"/>
              <w:left w:val="nil"/>
              <w:bottom w:val="single" w:sz="4" w:space="0" w:color="C0C0C0"/>
              <w:right w:val="single" w:sz="4" w:space="0" w:color="auto"/>
            </w:tcBorders>
            <w:shd w:val="clear" w:color="auto" w:fill="auto"/>
            <w:noWrap/>
            <w:hideMark/>
          </w:tcPr>
          <w:p w14:paraId="382BA37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16.045.276</w:t>
            </w:r>
          </w:p>
        </w:tc>
        <w:tc>
          <w:tcPr>
            <w:tcW w:w="886" w:type="dxa"/>
            <w:tcBorders>
              <w:top w:val="nil"/>
              <w:left w:val="nil"/>
              <w:bottom w:val="single" w:sz="4" w:space="0" w:color="C0C0C0"/>
              <w:right w:val="single" w:sz="4" w:space="0" w:color="auto"/>
            </w:tcBorders>
            <w:shd w:val="clear" w:color="auto" w:fill="auto"/>
            <w:noWrap/>
            <w:hideMark/>
          </w:tcPr>
          <w:p w14:paraId="7D2BD1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84,0</w:t>
            </w:r>
          </w:p>
        </w:tc>
      </w:tr>
      <w:tr w:rsidR="00412F4A" w:rsidRPr="00412F4A" w14:paraId="3893FD2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330E1DF" w14:textId="77777777" w:rsidR="00412F4A" w:rsidRPr="00412F4A" w:rsidRDefault="00412F4A" w:rsidP="00412F4A">
            <w:pPr>
              <w:rPr>
                <w:rFonts w:ascii="Arial" w:hAnsi="Arial" w:cs="Arial"/>
                <w:sz w:val="16"/>
                <w:szCs w:val="16"/>
              </w:rPr>
            </w:pPr>
            <w:r w:rsidRPr="00412F4A">
              <w:rPr>
                <w:rFonts w:ascii="Arial" w:hAnsi="Arial" w:cs="Arial"/>
                <w:sz w:val="16"/>
                <w:szCs w:val="16"/>
              </w:rPr>
              <w:t>6521</w:t>
            </w:r>
          </w:p>
        </w:tc>
        <w:tc>
          <w:tcPr>
            <w:tcW w:w="5150" w:type="dxa"/>
            <w:tcBorders>
              <w:top w:val="nil"/>
              <w:left w:val="nil"/>
              <w:bottom w:val="single" w:sz="4" w:space="0" w:color="C0C0C0"/>
              <w:right w:val="single" w:sz="4" w:space="0" w:color="auto"/>
            </w:tcBorders>
            <w:shd w:val="clear" w:color="auto" w:fill="auto"/>
            <w:hideMark/>
          </w:tcPr>
          <w:p w14:paraId="3556164F" w14:textId="77777777" w:rsidR="00412F4A" w:rsidRPr="00412F4A" w:rsidRDefault="00412F4A" w:rsidP="00412F4A">
            <w:pPr>
              <w:rPr>
                <w:rFonts w:ascii="Arial" w:hAnsi="Arial" w:cs="Arial"/>
                <w:sz w:val="16"/>
                <w:szCs w:val="16"/>
              </w:rPr>
            </w:pPr>
            <w:r w:rsidRPr="00412F4A">
              <w:rPr>
                <w:rFonts w:ascii="Arial" w:hAnsi="Arial" w:cs="Arial"/>
                <w:sz w:val="16"/>
                <w:szCs w:val="16"/>
              </w:rPr>
              <w:t>Prihodi državne uprave</w:t>
            </w:r>
          </w:p>
        </w:tc>
        <w:tc>
          <w:tcPr>
            <w:tcW w:w="567" w:type="dxa"/>
            <w:tcBorders>
              <w:top w:val="nil"/>
              <w:left w:val="nil"/>
              <w:bottom w:val="single" w:sz="4" w:space="0" w:color="C0C0C0"/>
              <w:right w:val="single" w:sz="4" w:space="0" w:color="auto"/>
            </w:tcBorders>
            <w:shd w:val="clear" w:color="auto" w:fill="auto"/>
            <w:hideMark/>
          </w:tcPr>
          <w:p w14:paraId="42A2969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108</w:t>
            </w:r>
          </w:p>
        </w:tc>
        <w:tc>
          <w:tcPr>
            <w:tcW w:w="1276" w:type="dxa"/>
            <w:tcBorders>
              <w:top w:val="nil"/>
              <w:left w:val="nil"/>
              <w:bottom w:val="single" w:sz="4" w:space="0" w:color="C0C0C0"/>
              <w:right w:val="single" w:sz="4" w:space="0" w:color="auto"/>
            </w:tcBorders>
            <w:shd w:val="clear" w:color="auto" w:fill="auto"/>
            <w:noWrap/>
            <w:hideMark/>
          </w:tcPr>
          <w:p w14:paraId="7276DF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973.039</w:t>
            </w:r>
          </w:p>
        </w:tc>
        <w:tc>
          <w:tcPr>
            <w:tcW w:w="1240" w:type="dxa"/>
            <w:tcBorders>
              <w:top w:val="nil"/>
              <w:left w:val="nil"/>
              <w:bottom w:val="single" w:sz="4" w:space="0" w:color="C0C0C0"/>
              <w:right w:val="single" w:sz="4" w:space="0" w:color="auto"/>
            </w:tcBorders>
            <w:shd w:val="clear" w:color="auto" w:fill="auto"/>
            <w:noWrap/>
            <w:hideMark/>
          </w:tcPr>
          <w:p w14:paraId="555D1C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2.222.604</w:t>
            </w:r>
          </w:p>
        </w:tc>
        <w:tc>
          <w:tcPr>
            <w:tcW w:w="886" w:type="dxa"/>
            <w:tcBorders>
              <w:top w:val="nil"/>
              <w:left w:val="nil"/>
              <w:bottom w:val="single" w:sz="4" w:space="0" w:color="C0C0C0"/>
              <w:right w:val="single" w:sz="4" w:space="0" w:color="auto"/>
            </w:tcBorders>
            <w:shd w:val="clear" w:color="auto" w:fill="auto"/>
            <w:noWrap/>
            <w:hideMark/>
          </w:tcPr>
          <w:p w14:paraId="701033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228,4</w:t>
            </w:r>
          </w:p>
        </w:tc>
      </w:tr>
      <w:tr w:rsidR="00412F4A" w:rsidRPr="00412F4A" w14:paraId="6464EB9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063AA98" w14:textId="77777777" w:rsidR="00412F4A" w:rsidRPr="00412F4A" w:rsidRDefault="00412F4A" w:rsidP="00412F4A">
            <w:pPr>
              <w:rPr>
                <w:rFonts w:ascii="Arial" w:hAnsi="Arial" w:cs="Arial"/>
                <w:sz w:val="16"/>
                <w:szCs w:val="16"/>
              </w:rPr>
            </w:pPr>
            <w:r w:rsidRPr="00412F4A">
              <w:rPr>
                <w:rFonts w:ascii="Arial" w:hAnsi="Arial" w:cs="Arial"/>
                <w:sz w:val="16"/>
                <w:szCs w:val="16"/>
              </w:rPr>
              <w:t>6522</w:t>
            </w:r>
          </w:p>
        </w:tc>
        <w:tc>
          <w:tcPr>
            <w:tcW w:w="5150" w:type="dxa"/>
            <w:tcBorders>
              <w:top w:val="nil"/>
              <w:left w:val="nil"/>
              <w:bottom w:val="single" w:sz="4" w:space="0" w:color="C0C0C0"/>
              <w:right w:val="single" w:sz="4" w:space="0" w:color="auto"/>
            </w:tcBorders>
            <w:shd w:val="clear" w:color="auto" w:fill="auto"/>
            <w:hideMark/>
          </w:tcPr>
          <w:p w14:paraId="2A945280" w14:textId="77777777" w:rsidR="00412F4A" w:rsidRPr="00412F4A" w:rsidRDefault="00412F4A" w:rsidP="00412F4A">
            <w:pPr>
              <w:rPr>
                <w:rFonts w:ascii="Arial" w:hAnsi="Arial" w:cs="Arial"/>
                <w:sz w:val="16"/>
                <w:szCs w:val="16"/>
              </w:rPr>
            </w:pPr>
            <w:r w:rsidRPr="00412F4A">
              <w:rPr>
                <w:rFonts w:ascii="Arial" w:hAnsi="Arial" w:cs="Arial"/>
                <w:sz w:val="16"/>
                <w:szCs w:val="16"/>
              </w:rPr>
              <w:t>Prihodi vodnog gospodarstva</w:t>
            </w:r>
          </w:p>
        </w:tc>
        <w:tc>
          <w:tcPr>
            <w:tcW w:w="567" w:type="dxa"/>
            <w:tcBorders>
              <w:top w:val="nil"/>
              <w:left w:val="nil"/>
              <w:bottom w:val="single" w:sz="4" w:space="0" w:color="C0C0C0"/>
              <w:right w:val="single" w:sz="4" w:space="0" w:color="auto"/>
            </w:tcBorders>
            <w:shd w:val="clear" w:color="auto" w:fill="auto"/>
            <w:hideMark/>
          </w:tcPr>
          <w:p w14:paraId="172DC4B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109</w:t>
            </w:r>
          </w:p>
        </w:tc>
        <w:tc>
          <w:tcPr>
            <w:tcW w:w="1276" w:type="dxa"/>
            <w:tcBorders>
              <w:top w:val="nil"/>
              <w:left w:val="nil"/>
              <w:bottom w:val="single" w:sz="4" w:space="0" w:color="C0C0C0"/>
              <w:right w:val="single" w:sz="4" w:space="0" w:color="auto"/>
            </w:tcBorders>
            <w:shd w:val="clear" w:color="auto" w:fill="auto"/>
            <w:noWrap/>
            <w:hideMark/>
          </w:tcPr>
          <w:p w14:paraId="51DFFC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8F2A61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FDA4A6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78A062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EAE0294" w14:textId="77777777" w:rsidR="00412F4A" w:rsidRPr="00412F4A" w:rsidRDefault="00412F4A" w:rsidP="00412F4A">
            <w:pPr>
              <w:rPr>
                <w:rFonts w:ascii="Arial" w:hAnsi="Arial" w:cs="Arial"/>
                <w:sz w:val="16"/>
                <w:szCs w:val="16"/>
              </w:rPr>
            </w:pPr>
            <w:r w:rsidRPr="00412F4A">
              <w:rPr>
                <w:rFonts w:ascii="Arial" w:hAnsi="Arial" w:cs="Arial"/>
                <w:sz w:val="16"/>
                <w:szCs w:val="16"/>
              </w:rPr>
              <w:t>6524</w:t>
            </w:r>
          </w:p>
        </w:tc>
        <w:tc>
          <w:tcPr>
            <w:tcW w:w="5150" w:type="dxa"/>
            <w:tcBorders>
              <w:top w:val="nil"/>
              <w:left w:val="nil"/>
              <w:bottom w:val="single" w:sz="4" w:space="0" w:color="C0C0C0"/>
              <w:right w:val="single" w:sz="4" w:space="0" w:color="auto"/>
            </w:tcBorders>
            <w:shd w:val="clear" w:color="auto" w:fill="auto"/>
            <w:hideMark/>
          </w:tcPr>
          <w:p w14:paraId="44A5A6A1" w14:textId="77777777" w:rsidR="00412F4A" w:rsidRPr="00412F4A" w:rsidRDefault="00412F4A" w:rsidP="00412F4A">
            <w:pPr>
              <w:rPr>
                <w:rFonts w:ascii="Arial" w:hAnsi="Arial" w:cs="Arial"/>
                <w:sz w:val="16"/>
                <w:szCs w:val="16"/>
              </w:rPr>
            </w:pPr>
            <w:r w:rsidRPr="00412F4A">
              <w:rPr>
                <w:rFonts w:ascii="Arial" w:hAnsi="Arial" w:cs="Arial"/>
                <w:sz w:val="16"/>
                <w:szCs w:val="16"/>
              </w:rPr>
              <w:t>Doprinosi za šume</w:t>
            </w:r>
          </w:p>
        </w:tc>
        <w:tc>
          <w:tcPr>
            <w:tcW w:w="567" w:type="dxa"/>
            <w:tcBorders>
              <w:top w:val="nil"/>
              <w:left w:val="nil"/>
              <w:bottom w:val="single" w:sz="4" w:space="0" w:color="C0C0C0"/>
              <w:right w:val="single" w:sz="4" w:space="0" w:color="auto"/>
            </w:tcBorders>
            <w:shd w:val="clear" w:color="auto" w:fill="auto"/>
            <w:hideMark/>
          </w:tcPr>
          <w:p w14:paraId="21F6578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110</w:t>
            </w:r>
          </w:p>
        </w:tc>
        <w:tc>
          <w:tcPr>
            <w:tcW w:w="1276" w:type="dxa"/>
            <w:tcBorders>
              <w:top w:val="nil"/>
              <w:left w:val="nil"/>
              <w:bottom w:val="single" w:sz="4" w:space="0" w:color="C0C0C0"/>
              <w:right w:val="single" w:sz="4" w:space="0" w:color="auto"/>
            </w:tcBorders>
            <w:shd w:val="clear" w:color="auto" w:fill="auto"/>
            <w:noWrap/>
            <w:hideMark/>
          </w:tcPr>
          <w:p w14:paraId="028915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01B52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33DDE6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B6B7EB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51C2114" w14:textId="77777777" w:rsidR="00412F4A" w:rsidRPr="00412F4A" w:rsidRDefault="00412F4A" w:rsidP="00412F4A">
            <w:pPr>
              <w:rPr>
                <w:rFonts w:ascii="Arial" w:hAnsi="Arial" w:cs="Arial"/>
                <w:sz w:val="16"/>
                <w:szCs w:val="16"/>
              </w:rPr>
            </w:pPr>
            <w:r w:rsidRPr="00412F4A">
              <w:rPr>
                <w:rFonts w:ascii="Arial" w:hAnsi="Arial" w:cs="Arial"/>
                <w:sz w:val="16"/>
                <w:szCs w:val="16"/>
              </w:rPr>
              <w:t>6525</w:t>
            </w:r>
          </w:p>
        </w:tc>
        <w:tc>
          <w:tcPr>
            <w:tcW w:w="5150" w:type="dxa"/>
            <w:tcBorders>
              <w:top w:val="nil"/>
              <w:left w:val="nil"/>
              <w:bottom w:val="single" w:sz="4" w:space="0" w:color="C0C0C0"/>
              <w:right w:val="single" w:sz="4" w:space="0" w:color="auto"/>
            </w:tcBorders>
            <w:shd w:val="clear" w:color="auto" w:fill="auto"/>
            <w:hideMark/>
          </w:tcPr>
          <w:p w14:paraId="732DB43C" w14:textId="77777777" w:rsidR="00412F4A" w:rsidRPr="00412F4A" w:rsidRDefault="00412F4A" w:rsidP="00412F4A">
            <w:pPr>
              <w:rPr>
                <w:rFonts w:ascii="Arial" w:hAnsi="Arial" w:cs="Arial"/>
                <w:sz w:val="16"/>
                <w:szCs w:val="16"/>
              </w:rPr>
            </w:pPr>
            <w:r w:rsidRPr="00412F4A">
              <w:rPr>
                <w:rFonts w:ascii="Arial" w:hAnsi="Arial" w:cs="Arial"/>
                <w:sz w:val="16"/>
                <w:szCs w:val="16"/>
              </w:rPr>
              <w:t>Mjesni samodoprinos</w:t>
            </w:r>
          </w:p>
        </w:tc>
        <w:tc>
          <w:tcPr>
            <w:tcW w:w="567" w:type="dxa"/>
            <w:tcBorders>
              <w:top w:val="nil"/>
              <w:left w:val="nil"/>
              <w:bottom w:val="single" w:sz="4" w:space="0" w:color="C0C0C0"/>
              <w:right w:val="single" w:sz="4" w:space="0" w:color="auto"/>
            </w:tcBorders>
            <w:shd w:val="clear" w:color="auto" w:fill="auto"/>
            <w:hideMark/>
          </w:tcPr>
          <w:p w14:paraId="3B6855F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111</w:t>
            </w:r>
          </w:p>
        </w:tc>
        <w:tc>
          <w:tcPr>
            <w:tcW w:w="1276" w:type="dxa"/>
            <w:tcBorders>
              <w:top w:val="nil"/>
              <w:left w:val="nil"/>
              <w:bottom w:val="single" w:sz="4" w:space="0" w:color="C0C0C0"/>
              <w:right w:val="single" w:sz="4" w:space="0" w:color="auto"/>
            </w:tcBorders>
            <w:shd w:val="clear" w:color="auto" w:fill="auto"/>
            <w:noWrap/>
            <w:hideMark/>
          </w:tcPr>
          <w:p w14:paraId="2CB5A0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EE0A63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B5588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9C54B4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5E849CF" w14:textId="77777777" w:rsidR="00412F4A" w:rsidRPr="00412F4A" w:rsidRDefault="00412F4A" w:rsidP="00412F4A">
            <w:pPr>
              <w:rPr>
                <w:rFonts w:ascii="Arial" w:hAnsi="Arial" w:cs="Arial"/>
                <w:sz w:val="16"/>
                <w:szCs w:val="16"/>
              </w:rPr>
            </w:pPr>
            <w:r w:rsidRPr="00412F4A">
              <w:rPr>
                <w:rFonts w:ascii="Arial" w:hAnsi="Arial" w:cs="Arial"/>
                <w:sz w:val="16"/>
                <w:szCs w:val="16"/>
              </w:rPr>
              <w:t>6526</w:t>
            </w:r>
          </w:p>
        </w:tc>
        <w:tc>
          <w:tcPr>
            <w:tcW w:w="5150" w:type="dxa"/>
            <w:tcBorders>
              <w:top w:val="nil"/>
              <w:left w:val="nil"/>
              <w:bottom w:val="single" w:sz="4" w:space="0" w:color="C0C0C0"/>
              <w:right w:val="single" w:sz="4" w:space="0" w:color="auto"/>
            </w:tcBorders>
            <w:shd w:val="clear" w:color="auto" w:fill="auto"/>
            <w:hideMark/>
          </w:tcPr>
          <w:p w14:paraId="5B644731" w14:textId="77777777" w:rsidR="00412F4A" w:rsidRPr="00412F4A" w:rsidRDefault="00412F4A" w:rsidP="00412F4A">
            <w:pPr>
              <w:rPr>
                <w:rFonts w:ascii="Arial" w:hAnsi="Arial" w:cs="Arial"/>
                <w:sz w:val="16"/>
                <w:szCs w:val="16"/>
              </w:rPr>
            </w:pPr>
            <w:r w:rsidRPr="00412F4A">
              <w:rPr>
                <w:rFonts w:ascii="Arial" w:hAnsi="Arial" w:cs="Arial"/>
                <w:sz w:val="16"/>
                <w:szCs w:val="16"/>
              </w:rPr>
              <w:t>Ostali nespomenuti prihodi</w:t>
            </w:r>
          </w:p>
        </w:tc>
        <w:tc>
          <w:tcPr>
            <w:tcW w:w="567" w:type="dxa"/>
            <w:tcBorders>
              <w:top w:val="nil"/>
              <w:left w:val="nil"/>
              <w:bottom w:val="single" w:sz="4" w:space="0" w:color="C0C0C0"/>
              <w:right w:val="single" w:sz="4" w:space="0" w:color="auto"/>
            </w:tcBorders>
            <w:shd w:val="clear" w:color="auto" w:fill="auto"/>
            <w:hideMark/>
          </w:tcPr>
          <w:p w14:paraId="310BF71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112</w:t>
            </w:r>
          </w:p>
        </w:tc>
        <w:tc>
          <w:tcPr>
            <w:tcW w:w="1276" w:type="dxa"/>
            <w:tcBorders>
              <w:top w:val="nil"/>
              <w:left w:val="nil"/>
              <w:bottom w:val="single" w:sz="4" w:space="0" w:color="C0C0C0"/>
              <w:right w:val="single" w:sz="4" w:space="0" w:color="auto"/>
            </w:tcBorders>
            <w:shd w:val="clear" w:color="auto" w:fill="auto"/>
            <w:noWrap/>
            <w:hideMark/>
          </w:tcPr>
          <w:p w14:paraId="33133AD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18.119.393</w:t>
            </w:r>
          </w:p>
        </w:tc>
        <w:tc>
          <w:tcPr>
            <w:tcW w:w="1240" w:type="dxa"/>
            <w:tcBorders>
              <w:top w:val="nil"/>
              <w:left w:val="nil"/>
              <w:bottom w:val="single" w:sz="4" w:space="0" w:color="C0C0C0"/>
              <w:right w:val="single" w:sz="4" w:space="0" w:color="auto"/>
            </w:tcBorders>
            <w:shd w:val="clear" w:color="auto" w:fill="auto"/>
            <w:noWrap/>
            <w:hideMark/>
          </w:tcPr>
          <w:p w14:paraId="03C461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13.822.672</w:t>
            </w:r>
          </w:p>
        </w:tc>
        <w:tc>
          <w:tcPr>
            <w:tcW w:w="886" w:type="dxa"/>
            <w:tcBorders>
              <w:top w:val="nil"/>
              <w:left w:val="nil"/>
              <w:bottom w:val="single" w:sz="4" w:space="0" w:color="C0C0C0"/>
              <w:right w:val="single" w:sz="4" w:space="0" w:color="auto"/>
            </w:tcBorders>
            <w:shd w:val="clear" w:color="auto" w:fill="auto"/>
            <w:noWrap/>
            <w:hideMark/>
          </w:tcPr>
          <w:p w14:paraId="1FE61B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76,3</w:t>
            </w:r>
          </w:p>
        </w:tc>
      </w:tr>
      <w:tr w:rsidR="00412F4A" w:rsidRPr="00412F4A" w14:paraId="43D3F78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0E5F1C3" w14:textId="77777777" w:rsidR="00412F4A" w:rsidRPr="00412F4A" w:rsidRDefault="00412F4A" w:rsidP="00412F4A">
            <w:pPr>
              <w:rPr>
                <w:rFonts w:ascii="Arial" w:hAnsi="Arial" w:cs="Arial"/>
                <w:sz w:val="16"/>
                <w:szCs w:val="16"/>
              </w:rPr>
            </w:pPr>
            <w:r w:rsidRPr="00412F4A">
              <w:rPr>
                <w:rFonts w:ascii="Arial" w:hAnsi="Arial" w:cs="Arial"/>
                <w:sz w:val="16"/>
                <w:szCs w:val="16"/>
              </w:rPr>
              <w:t>6527</w:t>
            </w:r>
          </w:p>
        </w:tc>
        <w:tc>
          <w:tcPr>
            <w:tcW w:w="5150" w:type="dxa"/>
            <w:tcBorders>
              <w:top w:val="nil"/>
              <w:left w:val="nil"/>
              <w:bottom w:val="single" w:sz="4" w:space="0" w:color="C0C0C0"/>
              <w:right w:val="single" w:sz="4" w:space="0" w:color="auto"/>
            </w:tcBorders>
            <w:shd w:val="clear" w:color="auto" w:fill="auto"/>
            <w:hideMark/>
          </w:tcPr>
          <w:p w14:paraId="107868D6" w14:textId="77777777" w:rsidR="00412F4A" w:rsidRPr="00412F4A" w:rsidRDefault="00412F4A" w:rsidP="00412F4A">
            <w:pPr>
              <w:rPr>
                <w:rFonts w:ascii="Arial" w:hAnsi="Arial" w:cs="Arial"/>
                <w:sz w:val="16"/>
                <w:szCs w:val="16"/>
              </w:rPr>
            </w:pPr>
            <w:r w:rsidRPr="00412F4A">
              <w:rPr>
                <w:rFonts w:ascii="Arial" w:hAnsi="Arial" w:cs="Arial"/>
                <w:sz w:val="16"/>
                <w:szCs w:val="16"/>
              </w:rPr>
              <w:t>Naknade od financijske imovine</w:t>
            </w:r>
          </w:p>
        </w:tc>
        <w:tc>
          <w:tcPr>
            <w:tcW w:w="567" w:type="dxa"/>
            <w:tcBorders>
              <w:top w:val="nil"/>
              <w:left w:val="nil"/>
              <w:bottom w:val="single" w:sz="4" w:space="0" w:color="C0C0C0"/>
              <w:right w:val="single" w:sz="4" w:space="0" w:color="auto"/>
            </w:tcBorders>
            <w:shd w:val="clear" w:color="auto" w:fill="auto"/>
            <w:hideMark/>
          </w:tcPr>
          <w:p w14:paraId="765A868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113</w:t>
            </w:r>
          </w:p>
        </w:tc>
        <w:tc>
          <w:tcPr>
            <w:tcW w:w="1276" w:type="dxa"/>
            <w:tcBorders>
              <w:top w:val="nil"/>
              <w:left w:val="nil"/>
              <w:bottom w:val="single" w:sz="4" w:space="0" w:color="C0C0C0"/>
              <w:right w:val="single" w:sz="4" w:space="0" w:color="auto"/>
            </w:tcBorders>
            <w:shd w:val="clear" w:color="auto" w:fill="auto"/>
            <w:noWrap/>
            <w:hideMark/>
          </w:tcPr>
          <w:p w14:paraId="09E8A6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3.441</w:t>
            </w:r>
          </w:p>
        </w:tc>
        <w:tc>
          <w:tcPr>
            <w:tcW w:w="1240" w:type="dxa"/>
            <w:tcBorders>
              <w:top w:val="nil"/>
              <w:left w:val="nil"/>
              <w:bottom w:val="single" w:sz="4" w:space="0" w:color="C0C0C0"/>
              <w:right w:val="single" w:sz="4" w:space="0" w:color="auto"/>
            </w:tcBorders>
            <w:shd w:val="clear" w:color="auto" w:fill="auto"/>
            <w:noWrap/>
            <w:hideMark/>
          </w:tcPr>
          <w:p w14:paraId="3D3631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322A9A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5934F05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5CC2A9F" w14:textId="77777777" w:rsidR="00412F4A" w:rsidRPr="00412F4A" w:rsidRDefault="00412F4A" w:rsidP="00412F4A">
            <w:pPr>
              <w:rPr>
                <w:rFonts w:ascii="Arial" w:hAnsi="Arial" w:cs="Arial"/>
                <w:sz w:val="16"/>
                <w:szCs w:val="16"/>
              </w:rPr>
            </w:pPr>
            <w:r w:rsidRPr="00412F4A">
              <w:rPr>
                <w:rFonts w:ascii="Arial" w:hAnsi="Arial" w:cs="Arial"/>
                <w:sz w:val="16"/>
                <w:szCs w:val="16"/>
              </w:rPr>
              <w:t>6528</w:t>
            </w:r>
          </w:p>
        </w:tc>
        <w:tc>
          <w:tcPr>
            <w:tcW w:w="5150" w:type="dxa"/>
            <w:tcBorders>
              <w:top w:val="nil"/>
              <w:left w:val="nil"/>
              <w:bottom w:val="single" w:sz="4" w:space="0" w:color="C0C0C0"/>
              <w:right w:val="single" w:sz="4" w:space="0" w:color="auto"/>
            </w:tcBorders>
            <w:shd w:val="clear" w:color="auto" w:fill="auto"/>
            <w:hideMark/>
          </w:tcPr>
          <w:p w14:paraId="748BE628"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novčane naknade poslodavca zbog nezapošljavanja osoba s invaliditetom</w:t>
            </w:r>
          </w:p>
        </w:tc>
        <w:tc>
          <w:tcPr>
            <w:tcW w:w="567" w:type="dxa"/>
            <w:tcBorders>
              <w:top w:val="nil"/>
              <w:left w:val="nil"/>
              <w:bottom w:val="single" w:sz="4" w:space="0" w:color="C0C0C0"/>
              <w:right w:val="single" w:sz="4" w:space="0" w:color="auto"/>
            </w:tcBorders>
            <w:shd w:val="clear" w:color="auto" w:fill="auto"/>
            <w:hideMark/>
          </w:tcPr>
          <w:p w14:paraId="360988E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114</w:t>
            </w:r>
          </w:p>
        </w:tc>
        <w:tc>
          <w:tcPr>
            <w:tcW w:w="1276" w:type="dxa"/>
            <w:tcBorders>
              <w:top w:val="nil"/>
              <w:left w:val="nil"/>
              <w:bottom w:val="single" w:sz="4" w:space="0" w:color="C0C0C0"/>
              <w:right w:val="single" w:sz="4" w:space="0" w:color="auto"/>
            </w:tcBorders>
            <w:shd w:val="clear" w:color="auto" w:fill="auto"/>
            <w:noWrap/>
            <w:hideMark/>
          </w:tcPr>
          <w:p w14:paraId="26D640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477C0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10FE0E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334680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EF5FAD3" w14:textId="77777777" w:rsidR="00412F4A" w:rsidRPr="00412F4A" w:rsidRDefault="00412F4A" w:rsidP="00412F4A">
            <w:pPr>
              <w:rPr>
                <w:rFonts w:ascii="Arial" w:hAnsi="Arial" w:cs="Arial"/>
                <w:sz w:val="16"/>
                <w:szCs w:val="16"/>
              </w:rPr>
            </w:pPr>
            <w:r w:rsidRPr="00412F4A">
              <w:rPr>
                <w:rFonts w:ascii="Arial" w:hAnsi="Arial" w:cs="Arial"/>
                <w:sz w:val="16"/>
                <w:szCs w:val="16"/>
              </w:rPr>
              <w:t>653</w:t>
            </w:r>
          </w:p>
        </w:tc>
        <w:tc>
          <w:tcPr>
            <w:tcW w:w="5150" w:type="dxa"/>
            <w:tcBorders>
              <w:top w:val="nil"/>
              <w:left w:val="nil"/>
              <w:bottom w:val="single" w:sz="4" w:space="0" w:color="C0C0C0"/>
              <w:right w:val="single" w:sz="4" w:space="0" w:color="auto"/>
            </w:tcBorders>
            <w:shd w:val="clear" w:color="auto" w:fill="auto"/>
            <w:hideMark/>
          </w:tcPr>
          <w:p w14:paraId="1DA44A32" w14:textId="77777777" w:rsidR="00412F4A" w:rsidRPr="00412F4A" w:rsidRDefault="00412F4A" w:rsidP="00412F4A">
            <w:pPr>
              <w:rPr>
                <w:rFonts w:ascii="Arial" w:hAnsi="Arial" w:cs="Arial"/>
                <w:sz w:val="16"/>
                <w:szCs w:val="16"/>
              </w:rPr>
            </w:pPr>
            <w:r w:rsidRPr="00412F4A">
              <w:rPr>
                <w:rFonts w:ascii="Arial" w:hAnsi="Arial" w:cs="Arial"/>
                <w:sz w:val="16"/>
                <w:szCs w:val="16"/>
              </w:rPr>
              <w:t>Komunalni doprinosi i naknade (AOP 116 do 118)</w:t>
            </w:r>
          </w:p>
        </w:tc>
        <w:tc>
          <w:tcPr>
            <w:tcW w:w="567" w:type="dxa"/>
            <w:tcBorders>
              <w:top w:val="nil"/>
              <w:left w:val="nil"/>
              <w:bottom w:val="single" w:sz="4" w:space="0" w:color="C0C0C0"/>
              <w:right w:val="single" w:sz="4" w:space="0" w:color="auto"/>
            </w:tcBorders>
            <w:shd w:val="clear" w:color="auto" w:fill="auto"/>
            <w:hideMark/>
          </w:tcPr>
          <w:p w14:paraId="42BF15F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115</w:t>
            </w:r>
          </w:p>
        </w:tc>
        <w:tc>
          <w:tcPr>
            <w:tcW w:w="1276" w:type="dxa"/>
            <w:tcBorders>
              <w:top w:val="nil"/>
              <w:left w:val="nil"/>
              <w:bottom w:val="single" w:sz="4" w:space="0" w:color="C0C0C0"/>
              <w:right w:val="single" w:sz="4" w:space="0" w:color="auto"/>
            </w:tcBorders>
            <w:shd w:val="clear" w:color="auto" w:fill="auto"/>
            <w:noWrap/>
            <w:hideMark/>
          </w:tcPr>
          <w:p w14:paraId="37BA683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53DDF4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1AA74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7DCDBA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C87ADEF" w14:textId="77777777" w:rsidR="00412F4A" w:rsidRPr="00412F4A" w:rsidRDefault="00412F4A" w:rsidP="00412F4A">
            <w:pPr>
              <w:rPr>
                <w:rFonts w:ascii="Arial" w:hAnsi="Arial" w:cs="Arial"/>
                <w:sz w:val="16"/>
                <w:szCs w:val="16"/>
              </w:rPr>
            </w:pPr>
            <w:r w:rsidRPr="00412F4A">
              <w:rPr>
                <w:rFonts w:ascii="Arial" w:hAnsi="Arial" w:cs="Arial"/>
                <w:sz w:val="16"/>
                <w:szCs w:val="16"/>
              </w:rPr>
              <w:t>6531</w:t>
            </w:r>
          </w:p>
        </w:tc>
        <w:tc>
          <w:tcPr>
            <w:tcW w:w="5150" w:type="dxa"/>
            <w:tcBorders>
              <w:top w:val="nil"/>
              <w:left w:val="nil"/>
              <w:bottom w:val="single" w:sz="4" w:space="0" w:color="C0C0C0"/>
              <w:right w:val="single" w:sz="4" w:space="0" w:color="auto"/>
            </w:tcBorders>
            <w:shd w:val="clear" w:color="auto" w:fill="auto"/>
            <w:hideMark/>
          </w:tcPr>
          <w:p w14:paraId="3C287820" w14:textId="77777777" w:rsidR="00412F4A" w:rsidRPr="00412F4A" w:rsidRDefault="00412F4A" w:rsidP="00412F4A">
            <w:pPr>
              <w:rPr>
                <w:rFonts w:ascii="Arial" w:hAnsi="Arial" w:cs="Arial"/>
                <w:sz w:val="16"/>
                <w:szCs w:val="16"/>
              </w:rPr>
            </w:pPr>
            <w:r w:rsidRPr="00412F4A">
              <w:rPr>
                <w:rFonts w:ascii="Arial" w:hAnsi="Arial" w:cs="Arial"/>
                <w:sz w:val="16"/>
                <w:szCs w:val="16"/>
              </w:rPr>
              <w:t>Komunalni doprinosi</w:t>
            </w:r>
          </w:p>
        </w:tc>
        <w:tc>
          <w:tcPr>
            <w:tcW w:w="567" w:type="dxa"/>
            <w:tcBorders>
              <w:top w:val="nil"/>
              <w:left w:val="nil"/>
              <w:bottom w:val="single" w:sz="4" w:space="0" w:color="C0C0C0"/>
              <w:right w:val="single" w:sz="4" w:space="0" w:color="auto"/>
            </w:tcBorders>
            <w:shd w:val="clear" w:color="auto" w:fill="auto"/>
            <w:hideMark/>
          </w:tcPr>
          <w:p w14:paraId="7795365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116</w:t>
            </w:r>
          </w:p>
        </w:tc>
        <w:tc>
          <w:tcPr>
            <w:tcW w:w="1276" w:type="dxa"/>
            <w:tcBorders>
              <w:top w:val="nil"/>
              <w:left w:val="nil"/>
              <w:bottom w:val="single" w:sz="4" w:space="0" w:color="C0C0C0"/>
              <w:right w:val="single" w:sz="4" w:space="0" w:color="auto"/>
            </w:tcBorders>
            <w:shd w:val="clear" w:color="auto" w:fill="auto"/>
            <w:noWrap/>
            <w:hideMark/>
          </w:tcPr>
          <w:p w14:paraId="3252BC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B0A5E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7E283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A6C63C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EE4BC43" w14:textId="77777777" w:rsidR="00412F4A" w:rsidRPr="00412F4A" w:rsidRDefault="00412F4A" w:rsidP="00412F4A">
            <w:pPr>
              <w:rPr>
                <w:rFonts w:ascii="Arial" w:hAnsi="Arial" w:cs="Arial"/>
                <w:sz w:val="16"/>
                <w:szCs w:val="16"/>
              </w:rPr>
            </w:pPr>
            <w:r w:rsidRPr="00412F4A">
              <w:rPr>
                <w:rFonts w:ascii="Arial" w:hAnsi="Arial" w:cs="Arial"/>
                <w:sz w:val="16"/>
                <w:szCs w:val="16"/>
              </w:rPr>
              <w:t>6532</w:t>
            </w:r>
          </w:p>
        </w:tc>
        <w:tc>
          <w:tcPr>
            <w:tcW w:w="5150" w:type="dxa"/>
            <w:tcBorders>
              <w:top w:val="nil"/>
              <w:left w:val="nil"/>
              <w:bottom w:val="single" w:sz="4" w:space="0" w:color="C0C0C0"/>
              <w:right w:val="single" w:sz="4" w:space="0" w:color="auto"/>
            </w:tcBorders>
            <w:shd w:val="clear" w:color="auto" w:fill="auto"/>
            <w:hideMark/>
          </w:tcPr>
          <w:p w14:paraId="38174190" w14:textId="77777777" w:rsidR="00412F4A" w:rsidRPr="00412F4A" w:rsidRDefault="00412F4A" w:rsidP="00412F4A">
            <w:pPr>
              <w:rPr>
                <w:rFonts w:ascii="Arial" w:hAnsi="Arial" w:cs="Arial"/>
                <w:sz w:val="16"/>
                <w:szCs w:val="16"/>
              </w:rPr>
            </w:pPr>
            <w:r w:rsidRPr="00412F4A">
              <w:rPr>
                <w:rFonts w:ascii="Arial" w:hAnsi="Arial" w:cs="Arial"/>
                <w:sz w:val="16"/>
                <w:szCs w:val="16"/>
              </w:rPr>
              <w:t>Komunalne naknade</w:t>
            </w:r>
          </w:p>
        </w:tc>
        <w:tc>
          <w:tcPr>
            <w:tcW w:w="567" w:type="dxa"/>
            <w:tcBorders>
              <w:top w:val="nil"/>
              <w:left w:val="nil"/>
              <w:bottom w:val="single" w:sz="4" w:space="0" w:color="C0C0C0"/>
              <w:right w:val="single" w:sz="4" w:space="0" w:color="auto"/>
            </w:tcBorders>
            <w:shd w:val="clear" w:color="auto" w:fill="auto"/>
            <w:hideMark/>
          </w:tcPr>
          <w:p w14:paraId="6F3B086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117</w:t>
            </w:r>
          </w:p>
        </w:tc>
        <w:tc>
          <w:tcPr>
            <w:tcW w:w="1276" w:type="dxa"/>
            <w:tcBorders>
              <w:top w:val="nil"/>
              <w:left w:val="nil"/>
              <w:bottom w:val="single" w:sz="4" w:space="0" w:color="C0C0C0"/>
              <w:right w:val="single" w:sz="4" w:space="0" w:color="auto"/>
            </w:tcBorders>
            <w:shd w:val="clear" w:color="auto" w:fill="auto"/>
            <w:noWrap/>
            <w:hideMark/>
          </w:tcPr>
          <w:p w14:paraId="46BD4DA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757CB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E2B33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55F1A9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B3C90C6" w14:textId="77777777" w:rsidR="00412F4A" w:rsidRPr="00412F4A" w:rsidRDefault="00412F4A" w:rsidP="00412F4A">
            <w:pPr>
              <w:rPr>
                <w:rFonts w:ascii="Arial" w:hAnsi="Arial" w:cs="Arial"/>
                <w:sz w:val="16"/>
                <w:szCs w:val="16"/>
              </w:rPr>
            </w:pPr>
            <w:r w:rsidRPr="00412F4A">
              <w:rPr>
                <w:rFonts w:ascii="Arial" w:hAnsi="Arial" w:cs="Arial"/>
                <w:sz w:val="16"/>
                <w:szCs w:val="16"/>
              </w:rPr>
              <w:t>6533</w:t>
            </w:r>
          </w:p>
        </w:tc>
        <w:tc>
          <w:tcPr>
            <w:tcW w:w="5150" w:type="dxa"/>
            <w:tcBorders>
              <w:top w:val="nil"/>
              <w:left w:val="nil"/>
              <w:bottom w:val="single" w:sz="4" w:space="0" w:color="C0C0C0"/>
              <w:right w:val="single" w:sz="4" w:space="0" w:color="auto"/>
            </w:tcBorders>
            <w:shd w:val="clear" w:color="auto" w:fill="auto"/>
            <w:hideMark/>
          </w:tcPr>
          <w:p w14:paraId="1D8AE0B6"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priključak</w:t>
            </w:r>
          </w:p>
        </w:tc>
        <w:tc>
          <w:tcPr>
            <w:tcW w:w="567" w:type="dxa"/>
            <w:tcBorders>
              <w:top w:val="nil"/>
              <w:left w:val="nil"/>
              <w:bottom w:val="single" w:sz="4" w:space="0" w:color="C0C0C0"/>
              <w:right w:val="single" w:sz="4" w:space="0" w:color="auto"/>
            </w:tcBorders>
            <w:shd w:val="clear" w:color="auto" w:fill="auto"/>
            <w:hideMark/>
          </w:tcPr>
          <w:p w14:paraId="73DB655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118</w:t>
            </w:r>
          </w:p>
        </w:tc>
        <w:tc>
          <w:tcPr>
            <w:tcW w:w="1276" w:type="dxa"/>
            <w:tcBorders>
              <w:top w:val="nil"/>
              <w:left w:val="nil"/>
              <w:bottom w:val="single" w:sz="4" w:space="0" w:color="C0C0C0"/>
              <w:right w:val="single" w:sz="4" w:space="0" w:color="auto"/>
            </w:tcBorders>
            <w:shd w:val="clear" w:color="auto" w:fill="auto"/>
            <w:noWrap/>
            <w:hideMark/>
          </w:tcPr>
          <w:p w14:paraId="42CC39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FCA0E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58CCB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B4B0D8B"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C8CDF51" w14:textId="77777777" w:rsidR="00412F4A" w:rsidRPr="00412F4A" w:rsidRDefault="00412F4A" w:rsidP="00412F4A">
            <w:pPr>
              <w:rPr>
                <w:rFonts w:ascii="Arial" w:hAnsi="Arial" w:cs="Arial"/>
                <w:sz w:val="16"/>
                <w:szCs w:val="16"/>
              </w:rPr>
            </w:pPr>
            <w:r w:rsidRPr="00412F4A">
              <w:rPr>
                <w:rFonts w:ascii="Arial" w:hAnsi="Arial" w:cs="Arial"/>
                <w:sz w:val="16"/>
                <w:szCs w:val="16"/>
              </w:rPr>
              <w:t>66</w:t>
            </w:r>
          </w:p>
        </w:tc>
        <w:tc>
          <w:tcPr>
            <w:tcW w:w="5150" w:type="dxa"/>
            <w:tcBorders>
              <w:top w:val="nil"/>
              <w:left w:val="nil"/>
              <w:bottom w:val="single" w:sz="4" w:space="0" w:color="C0C0C0"/>
              <w:right w:val="single" w:sz="4" w:space="0" w:color="auto"/>
            </w:tcBorders>
            <w:shd w:val="clear" w:color="auto" w:fill="auto"/>
            <w:hideMark/>
          </w:tcPr>
          <w:p w14:paraId="635FD794"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Prihodi od prodaje proizvoda i robe te pruženih usluga, </w:t>
            </w:r>
            <w:r w:rsidRPr="00412F4A">
              <w:rPr>
                <w:rFonts w:ascii="Arial" w:hAnsi="Arial" w:cs="Arial"/>
                <w:strike/>
                <w:sz w:val="16"/>
                <w:szCs w:val="16"/>
              </w:rPr>
              <w:t>i</w:t>
            </w:r>
            <w:r w:rsidRPr="00412F4A">
              <w:rPr>
                <w:rFonts w:ascii="Arial" w:hAnsi="Arial" w:cs="Arial"/>
                <w:sz w:val="16"/>
                <w:szCs w:val="16"/>
              </w:rPr>
              <w:t xml:space="preserve"> prihodi od donacija te povrati po protestiranim jamstvima (AOP 120+123)</w:t>
            </w:r>
          </w:p>
        </w:tc>
        <w:tc>
          <w:tcPr>
            <w:tcW w:w="567" w:type="dxa"/>
            <w:tcBorders>
              <w:top w:val="nil"/>
              <w:left w:val="nil"/>
              <w:bottom w:val="single" w:sz="4" w:space="0" w:color="C0C0C0"/>
              <w:right w:val="single" w:sz="4" w:space="0" w:color="auto"/>
            </w:tcBorders>
            <w:shd w:val="clear" w:color="auto" w:fill="auto"/>
            <w:hideMark/>
          </w:tcPr>
          <w:p w14:paraId="6EDE289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119</w:t>
            </w:r>
          </w:p>
        </w:tc>
        <w:tc>
          <w:tcPr>
            <w:tcW w:w="1276" w:type="dxa"/>
            <w:tcBorders>
              <w:top w:val="nil"/>
              <w:left w:val="nil"/>
              <w:bottom w:val="single" w:sz="4" w:space="0" w:color="C0C0C0"/>
              <w:right w:val="single" w:sz="4" w:space="0" w:color="auto"/>
            </w:tcBorders>
            <w:shd w:val="clear" w:color="auto" w:fill="auto"/>
            <w:noWrap/>
            <w:hideMark/>
          </w:tcPr>
          <w:p w14:paraId="5BC85BA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32.040.692</w:t>
            </w:r>
          </w:p>
        </w:tc>
        <w:tc>
          <w:tcPr>
            <w:tcW w:w="1240" w:type="dxa"/>
            <w:tcBorders>
              <w:top w:val="nil"/>
              <w:left w:val="nil"/>
              <w:bottom w:val="single" w:sz="4" w:space="0" w:color="C0C0C0"/>
              <w:right w:val="single" w:sz="4" w:space="0" w:color="auto"/>
            </w:tcBorders>
            <w:shd w:val="clear" w:color="auto" w:fill="auto"/>
            <w:noWrap/>
            <w:hideMark/>
          </w:tcPr>
          <w:p w14:paraId="30703EF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32.856.884</w:t>
            </w:r>
          </w:p>
        </w:tc>
        <w:tc>
          <w:tcPr>
            <w:tcW w:w="886" w:type="dxa"/>
            <w:tcBorders>
              <w:top w:val="nil"/>
              <w:left w:val="nil"/>
              <w:bottom w:val="single" w:sz="4" w:space="0" w:color="C0C0C0"/>
              <w:right w:val="single" w:sz="4" w:space="0" w:color="auto"/>
            </w:tcBorders>
            <w:shd w:val="clear" w:color="auto" w:fill="auto"/>
            <w:noWrap/>
            <w:hideMark/>
          </w:tcPr>
          <w:p w14:paraId="5D2CD0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102,5</w:t>
            </w:r>
          </w:p>
        </w:tc>
      </w:tr>
      <w:tr w:rsidR="00412F4A" w:rsidRPr="00412F4A" w14:paraId="4557074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9535B6C" w14:textId="77777777" w:rsidR="00412F4A" w:rsidRPr="00412F4A" w:rsidRDefault="00412F4A" w:rsidP="00412F4A">
            <w:pPr>
              <w:rPr>
                <w:rFonts w:ascii="Arial" w:hAnsi="Arial" w:cs="Arial"/>
                <w:sz w:val="16"/>
                <w:szCs w:val="16"/>
              </w:rPr>
            </w:pPr>
            <w:r w:rsidRPr="00412F4A">
              <w:rPr>
                <w:rFonts w:ascii="Arial" w:hAnsi="Arial" w:cs="Arial"/>
                <w:sz w:val="16"/>
                <w:szCs w:val="16"/>
              </w:rPr>
              <w:t>661</w:t>
            </w:r>
          </w:p>
        </w:tc>
        <w:tc>
          <w:tcPr>
            <w:tcW w:w="5150" w:type="dxa"/>
            <w:tcBorders>
              <w:top w:val="nil"/>
              <w:left w:val="nil"/>
              <w:bottom w:val="single" w:sz="4" w:space="0" w:color="C0C0C0"/>
              <w:right w:val="single" w:sz="4" w:space="0" w:color="auto"/>
            </w:tcBorders>
            <w:shd w:val="clear" w:color="auto" w:fill="auto"/>
            <w:hideMark/>
          </w:tcPr>
          <w:p w14:paraId="7DE71479"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proizvoda i robe te pruženih usluga (AOP 121+122)</w:t>
            </w:r>
          </w:p>
        </w:tc>
        <w:tc>
          <w:tcPr>
            <w:tcW w:w="567" w:type="dxa"/>
            <w:tcBorders>
              <w:top w:val="nil"/>
              <w:left w:val="nil"/>
              <w:bottom w:val="single" w:sz="4" w:space="0" w:color="C0C0C0"/>
              <w:right w:val="single" w:sz="4" w:space="0" w:color="auto"/>
            </w:tcBorders>
            <w:shd w:val="clear" w:color="auto" w:fill="auto"/>
            <w:hideMark/>
          </w:tcPr>
          <w:p w14:paraId="250968C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120</w:t>
            </w:r>
          </w:p>
        </w:tc>
        <w:tc>
          <w:tcPr>
            <w:tcW w:w="1276" w:type="dxa"/>
            <w:tcBorders>
              <w:top w:val="nil"/>
              <w:left w:val="nil"/>
              <w:bottom w:val="single" w:sz="4" w:space="0" w:color="C0C0C0"/>
              <w:right w:val="single" w:sz="4" w:space="0" w:color="auto"/>
            </w:tcBorders>
            <w:shd w:val="clear" w:color="auto" w:fill="auto"/>
            <w:noWrap/>
            <w:hideMark/>
          </w:tcPr>
          <w:p w14:paraId="7505A03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31.764.726</w:t>
            </w:r>
          </w:p>
        </w:tc>
        <w:tc>
          <w:tcPr>
            <w:tcW w:w="1240" w:type="dxa"/>
            <w:tcBorders>
              <w:top w:val="nil"/>
              <w:left w:val="nil"/>
              <w:bottom w:val="single" w:sz="4" w:space="0" w:color="C0C0C0"/>
              <w:right w:val="single" w:sz="4" w:space="0" w:color="auto"/>
            </w:tcBorders>
            <w:shd w:val="clear" w:color="auto" w:fill="auto"/>
            <w:noWrap/>
            <w:hideMark/>
          </w:tcPr>
          <w:p w14:paraId="73DF41F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32.447.148</w:t>
            </w:r>
          </w:p>
        </w:tc>
        <w:tc>
          <w:tcPr>
            <w:tcW w:w="886" w:type="dxa"/>
            <w:tcBorders>
              <w:top w:val="nil"/>
              <w:left w:val="nil"/>
              <w:bottom w:val="single" w:sz="4" w:space="0" w:color="C0C0C0"/>
              <w:right w:val="single" w:sz="4" w:space="0" w:color="auto"/>
            </w:tcBorders>
            <w:shd w:val="clear" w:color="auto" w:fill="auto"/>
            <w:noWrap/>
            <w:hideMark/>
          </w:tcPr>
          <w:p w14:paraId="56F30D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102,1</w:t>
            </w:r>
          </w:p>
        </w:tc>
      </w:tr>
      <w:tr w:rsidR="00412F4A" w:rsidRPr="00412F4A" w14:paraId="51061AE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6C02D14" w14:textId="77777777" w:rsidR="00412F4A" w:rsidRPr="00412F4A" w:rsidRDefault="00412F4A" w:rsidP="00412F4A">
            <w:pPr>
              <w:rPr>
                <w:rFonts w:ascii="Arial" w:hAnsi="Arial" w:cs="Arial"/>
                <w:sz w:val="16"/>
                <w:szCs w:val="16"/>
              </w:rPr>
            </w:pPr>
            <w:r w:rsidRPr="00412F4A">
              <w:rPr>
                <w:rFonts w:ascii="Arial" w:hAnsi="Arial" w:cs="Arial"/>
                <w:sz w:val="16"/>
                <w:szCs w:val="16"/>
              </w:rPr>
              <w:t>6614</w:t>
            </w:r>
          </w:p>
        </w:tc>
        <w:tc>
          <w:tcPr>
            <w:tcW w:w="5150" w:type="dxa"/>
            <w:tcBorders>
              <w:top w:val="nil"/>
              <w:left w:val="nil"/>
              <w:bottom w:val="single" w:sz="4" w:space="0" w:color="C0C0C0"/>
              <w:right w:val="single" w:sz="4" w:space="0" w:color="auto"/>
            </w:tcBorders>
            <w:shd w:val="clear" w:color="auto" w:fill="auto"/>
            <w:hideMark/>
          </w:tcPr>
          <w:p w14:paraId="058E27C5"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proizvoda i robe</w:t>
            </w:r>
          </w:p>
        </w:tc>
        <w:tc>
          <w:tcPr>
            <w:tcW w:w="567" w:type="dxa"/>
            <w:tcBorders>
              <w:top w:val="nil"/>
              <w:left w:val="nil"/>
              <w:bottom w:val="single" w:sz="4" w:space="0" w:color="C0C0C0"/>
              <w:right w:val="single" w:sz="4" w:space="0" w:color="auto"/>
            </w:tcBorders>
            <w:shd w:val="clear" w:color="auto" w:fill="auto"/>
            <w:hideMark/>
          </w:tcPr>
          <w:p w14:paraId="3998595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121</w:t>
            </w:r>
          </w:p>
        </w:tc>
        <w:tc>
          <w:tcPr>
            <w:tcW w:w="1276" w:type="dxa"/>
            <w:tcBorders>
              <w:top w:val="nil"/>
              <w:left w:val="nil"/>
              <w:bottom w:val="single" w:sz="4" w:space="0" w:color="C0C0C0"/>
              <w:right w:val="single" w:sz="4" w:space="0" w:color="auto"/>
            </w:tcBorders>
            <w:shd w:val="clear" w:color="auto" w:fill="auto"/>
            <w:noWrap/>
            <w:hideMark/>
          </w:tcPr>
          <w:p w14:paraId="24A7BE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20.812.333</w:t>
            </w:r>
          </w:p>
        </w:tc>
        <w:tc>
          <w:tcPr>
            <w:tcW w:w="1240" w:type="dxa"/>
            <w:tcBorders>
              <w:top w:val="nil"/>
              <w:left w:val="nil"/>
              <w:bottom w:val="single" w:sz="4" w:space="0" w:color="C0C0C0"/>
              <w:right w:val="single" w:sz="4" w:space="0" w:color="auto"/>
            </w:tcBorders>
            <w:shd w:val="clear" w:color="auto" w:fill="auto"/>
            <w:noWrap/>
            <w:hideMark/>
          </w:tcPr>
          <w:p w14:paraId="523712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18.840.388</w:t>
            </w:r>
          </w:p>
        </w:tc>
        <w:tc>
          <w:tcPr>
            <w:tcW w:w="886" w:type="dxa"/>
            <w:tcBorders>
              <w:top w:val="nil"/>
              <w:left w:val="nil"/>
              <w:bottom w:val="single" w:sz="4" w:space="0" w:color="C0C0C0"/>
              <w:right w:val="single" w:sz="4" w:space="0" w:color="auto"/>
            </w:tcBorders>
            <w:shd w:val="clear" w:color="auto" w:fill="auto"/>
            <w:noWrap/>
            <w:hideMark/>
          </w:tcPr>
          <w:p w14:paraId="25BFFAD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90,5</w:t>
            </w:r>
          </w:p>
        </w:tc>
      </w:tr>
      <w:tr w:rsidR="00412F4A" w:rsidRPr="00412F4A" w14:paraId="175DC01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2434791" w14:textId="77777777" w:rsidR="00412F4A" w:rsidRPr="00412F4A" w:rsidRDefault="00412F4A" w:rsidP="00412F4A">
            <w:pPr>
              <w:rPr>
                <w:rFonts w:ascii="Arial" w:hAnsi="Arial" w:cs="Arial"/>
                <w:sz w:val="16"/>
                <w:szCs w:val="16"/>
              </w:rPr>
            </w:pPr>
            <w:r w:rsidRPr="00412F4A">
              <w:rPr>
                <w:rFonts w:ascii="Arial" w:hAnsi="Arial" w:cs="Arial"/>
                <w:sz w:val="16"/>
                <w:szCs w:val="16"/>
              </w:rPr>
              <w:t>6615</w:t>
            </w:r>
          </w:p>
        </w:tc>
        <w:tc>
          <w:tcPr>
            <w:tcW w:w="5150" w:type="dxa"/>
            <w:tcBorders>
              <w:top w:val="nil"/>
              <w:left w:val="nil"/>
              <w:bottom w:val="single" w:sz="4" w:space="0" w:color="C0C0C0"/>
              <w:right w:val="single" w:sz="4" w:space="0" w:color="auto"/>
            </w:tcBorders>
            <w:shd w:val="clear" w:color="auto" w:fill="auto"/>
            <w:hideMark/>
          </w:tcPr>
          <w:p w14:paraId="1A1D673C"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pruženih usluga</w:t>
            </w:r>
          </w:p>
        </w:tc>
        <w:tc>
          <w:tcPr>
            <w:tcW w:w="567" w:type="dxa"/>
            <w:tcBorders>
              <w:top w:val="nil"/>
              <w:left w:val="nil"/>
              <w:bottom w:val="single" w:sz="4" w:space="0" w:color="C0C0C0"/>
              <w:right w:val="single" w:sz="4" w:space="0" w:color="auto"/>
            </w:tcBorders>
            <w:shd w:val="clear" w:color="auto" w:fill="auto"/>
            <w:hideMark/>
          </w:tcPr>
          <w:p w14:paraId="750E2F7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122</w:t>
            </w:r>
          </w:p>
        </w:tc>
        <w:tc>
          <w:tcPr>
            <w:tcW w:w="1276" w:type="dxa"/>
            <w:tcBorders>
              <w:top w:val="nil"/>
              <w:left w:val="nil"/>
              <w:bottom w:val="single" w:sz="4" w:space="0" w:color="C0C0C0"/>
              <w:right w:val="single" w:sz="4" w:space="0" w:color="auto"/>
            </w:tcBorders>
            <w:shd w:val="clear" w:color="auto" w:fill="auto"/>
            <w:noWrap/>
            <w:hideMark/>
          </w:tcPr>
          <w:p w14:paraId="3C3F59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10.952.393</w:t>
            </w:r>
          </w:p>
        </w:tc>
        <w:tc>
          <w:tcPr>
            <w:tcW w:w="1240" w:type="dxa"/>
            <w:tcBorders>
              <w:top w:val="nil"/>
              <w:left w:val="nil"/>
              <w:bottom w:val="single" w:sz="4" w:space="0" w:color="C0C0C0"/>
              <w:right w:val="single" w:sz="4" w:space="0" w:color="auto"/>
            </w:tcBorders>
            <w:shd w:val="clear" w:color="auto" w:fill="auto"/>
            <w:noWrap/>
            <w:hideMark/>
          </w:tcPr>
          <w:p w14:paraId="656C51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13.606.760</w:t>
            </w:r>
          </w:p>
        </w:tc>
        <w:tc>
          <w:tcPr>
            <w:tcW w:w="886" w:type="dxa"/>
            <w:tcBorders>
              <w:top w:val="nil"/>
              <w:left w:val="nil"/>
              <w:bottom w:val="single" w:sz="4" w:space="0" w:color="C0C0C0"/>
              <w:right w:val="single" w:sz="4" w:space="0" w:color="auto"/>
            </w:tcBorders>
            <w:shd w:val="clear" w:color="auto" w:fill="auto"/>
            <w:noWrap/>
            <w:hideMark/>
          </w:tcPr>
          <w:p w14:paraId="07926C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124,2</w:t>
            </w:r>
          </w:p>
        </w:tc>
      </w:tr>
      <w:tr w:rsidR="00412F4A" w:rsidRPr="00412F4A" w14:paraId="3B52D3E4"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29F1245" w14:textId="77777777" w:rsidR="00412F4A" w:rsidRPr="00412F4A" w:rsidRDefault="00412F4A" w:rsidP="00412F4A">
            <w:pPr>
              <w:rPr>
                <w:rFonts w:ascii="Arial" w:hAnsi="Arial" w:cs="Arial"/>
                <w:sz w:val="16"/>
                <w:szCs w:val="16"/>
              </w:rPr>
            </w:pPr>
            <w:r w:rsidRPr="00412F4A">
              <w:rPr>
                <w:rFonts w:ascii="Arial" w:hAnsi="Arial" w:cs="Arial"/>
                <w:sz w:val="16"/>
                <w:szCs w:val="16"/>
              </w:rPr>
              <w:t>663</w:t>
            </w:r>
          </w:p>
        </w:tc>
        <w:tc>
          <w:tcPr>
            <w:tcW w:w="5150" w:type="dxa"/>
            <w:tcBorders>
              <w:top w:val="nil"/>
              <w:left w:val="nil"/>
              <w:bottom w:val="single" w:sz="4" w:space="0" w:color="C0C0C0"/>
              <w:right w:val="single" w:sz="4" w:space="0" w:color="auto"/>
            </w:tcBorders>
            <w:shd w:val="clear" w:color="auto" w:fill="auto"/>
            <w:hideMark/>
          </w:tcPr>
          <w:p w14:paraId="2B8C815D" w14:textId="77777777" w:rsidR="00412F4A" w:rsidRPr="00412F4A" w:rsidRDefault="00412F4A" w:rsidP="00412F4A">
            <w:pPr>
              <w:rPr>
                <w:rFonts w:ascii="Arial" w:hAnsi="Arial" w:cs="Arial"/>
                <w:sz w:val="16"/>
                <w:szCs w:val="16"/>
              </w:rPr>
            </w:pPr>
            <w:r w:rsidRPr="00412F4A">
              <w:rPr>
                <w:rFonts w:ascii="Arial" w:hAnsi="Arial" w:cs="Arial"/>
                <w:sz w:val="16"/>
                <w:szCs w:val="16"/>
              </w:rPr>
              <w:t>Donacije od pravnih i fizičkih osoba izvan općeg proračuna i povrat donacija po protestiranim jamstvima (AOP 124 do 127)</w:t>
            </w:r>
          </w:p>
        </w:tc>
        <w:tc>
          <w:tcPr>
            <w:tcW w:w="567" w:type="dxa"/>
            <w:tcBorders>
              <w:top w:val="nil"/>
              <w:left w:val="nil"/>
              <w:bottom w:val="single" w:sz="4" w:space="0" w:color="C0C0C0"/>
              <w:right w:val="single" w:sz="4" w:space="0" w:color="auto"/>
            </w:tcBorders>
            <w:shd w:val="clear" w:color="auto" w:fill="auto"/>
            <w:hideMark/>
          </w:tcPr>
          <w:p w14:paraId="484B8B4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123</w:t>
            </w:r>
          </w:p>
        </w:tc>
        <w:tc>
          <w:tcPr>
            <w:tcW w:w="1276" w:type="dxa"/>
            <w:tcBorders>
              <w:top w:val="nil"/>
              <w:left w:val="nil"/>
              <w:bottom w:val="single" w:sz="4" w:space="0" w:color="C0C0C0"/>
              <w:right w:val="single" w:sz="4" w:space="0" w:color="auto"/>
            </w:tcBorders>
            <w:shd w:val="clear" w:color="auto" w:fill="auto"/>
            <w:noWrap/>
            <w:hideMark/>
          </w:tcPr>
          <w:p w14:paraId="152B000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275.966</w:t>
            </w:r>
          </w:p>
        </w:tc>
        <w:tc>
          <w:tcPr>
            <w:tcW w:w="1240" w:type="dxa"/>
            <w:tcBorders>
              <w:top w:val="nil"/>
              <w:left w:val="nil"/>
              <w:bottom w:val="single" w:sz="4" w:space="0" w:color="C0C0C0"/>
              <w:right w:val="single" w:sz="4" w:space="0" w:color="auto"/>
            </w:tcBorders>
            <w:shd w:val="clear" w:color="auto" w:fill="auto"/>
            <w:noWrap/>
            <w:hideMark/>
          </w:tcPr>
          <w:p w14:paraId="2DABFEB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409.736</w:t>
            </w:r>
          </w:p>
        </w:tc>
        <w:tc>
          <w:tcPr>
            <w:tcW w:w="886" w:type="dxa"/>
            <w:tcBorders>
              <w:top w:val="nil"/>
              <w:left w:val="nil"/>
              <w:bottom w:val="single" w:sz="4" w:space="0" w:color="C0C0C0"/>
              <w:right w:val="single" w:sz="4" w:space="0" w:color="auto"/>
            </w:tcBorders>
            <w:shd w:val="clear" w:color="auto" w:fill="auto"/>
            <w:noWrap/>
            <w:hideMark/>
          </w:tcPr>
          <w:p w14:paraId="3A571F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148,5</w:t>
            </w:r>
          </w:p>
        </w:tc>
      </w:tr>
      <w:tr w:rsidR="00412F4A" w:rsidRPr="00412F4A" w14:paraId="11EA2BE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397988F" w14:textId="77777777" w:rsidR="00412F4A" w:rsidRPr="00412F4A" w:rsidRDefault="00412F4A" w:rsidP="00412F4A">
            <w:pPr>
              <w:rPr>
                <w:rFonts w:ascii="Arial" w:hAnsi="Arial" w:cs="Arial"/>
                <w:sz w:val="16"/>
                <w:szCs w:val="16"/>
              </w:rPr>
            </w:pPr>
            <w:r w:rsidRPr="00412F4A">
              <w:rPr>
                <w:rFonts w:ascii="Arial" w:hAnsi="Arial" w:cs="Arial"/>
                <w:sz w:val="16"/>
                <w:szCs w:val="16"/>
              </w:rPr>
              <w:t>6631</w:t>
            </w:r>
          </w:p>
        </w:tc>
        <w:tc>
          <w:tcPr>
            <w:tcW w:w="5150" w:type="dxa"/>
            <w:tcBorders>
              <w:top w:val="nil"/>
              <w:left w:val="nil"/>
              <w:bottom w:val="single" w:sz="4" w:space="0" w:color="C0C0C0"/>
              <w:right w:val="single" w:sz="4" w:space="0" w:color="auto"/>
            </w:tcBorders>
            <w:shd w:val="clear" w:color="auto" w:fill="auto"/>
            <w:hideMark/>
          </w:tcPr>
          <w:p w14:paraId="19C491C6" w14:textId="77777777" w:rsidR="00412F4A" w:rsidRPr="00412F4A" w:rsidRDefault="00412F4A" w:rsidP="00412F4A">
            <w:pPr>
              <w:rPr>
                <w:rFonts w:ascii="Arial" w:hAnsi="Arial" w:cs="Arial"/>
                <w:sz w:val="16"/>
                <w:szCs w:val="16"/>
              </w:rPr>
            </w:pPr>
            <w:r w:rsidRPr="00412F4A">
              <w:rPr>
                <w:rFonts w:ascii="Arial" w:hAnsi="Arial" w:cs="Arial"/>
                <w:sz w:val="16"/>
                <w:szCs w:val="16"/>
              </w:rPr>
              <w:t>Tekuće donacije</w:t>
            </w:r>
          </w:p>
        </w:tc>
        <w:tc>
          <w:tcPr>
            <w:tcW w:w="567" w:type="dxa"/>
            <w:tcBorders>
              <w:top w:val="nil"/>
              <w:left w:val="nil"/>
              <w:bottom w:val="single" w:sz="4" w:space="0" w:color="C0C0C0"/>
              <w:right w:val="single" w:sz="4" w:space="0" w:color="auto"/>
            </w:tcBorders>
            <w:shd w:val="clear" w:color="auto" w:fill="auto"/>
            <w:hideMark/>
          </w:tcPr>
          <w:p w14:paraId="25191B1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124</w:t>
            </w:r>
          </w:p>
        </w:tc>
        <w:tc>
          <w:tcPr>
            <w:tcW w:w="1276" w:type="dxa"/>
            <w:tcBorders>
              <w:top w:val="nil"/>
              <w:left w:val="nil"/>
              <w:bottom w:val="single" w:sz="4" w:space="0" w:color="C0C0C0"/>
              <w:right w:val="single" w:sz="4" w:space="0" w:color="auto"/>
            </w:tcBorders>
            <w:shd w:val="clear" w:color="auto" w:fill="auto"/>
            <w:noWrap/>
            <w:hideMark/>
          </w:tcPr>
          <w:p w14:paraId="4F312A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200.485</w:t>
            </w:r>
          </w:p>
        </w:tc>
        <w:tc>
          <w:tcPr>
            <w:tcW w:w="1240" w:type="dxa"/>
            <w:tcBorders>
              <w:top w:val="nil"/>
              <w:left w:val="nil"/>
              <w:bottom w:val="single" w:sz="4" w:space="0" w:color="C0C0C0"/>
              <w:right w:val="single" w:sz="4" w:space="0" w:color="auto"/>
            </w:tcBorders>
            <w:shd w:val="clear" w:color="auto" w:fill="auto"/>
            <w:noWrap/>
            <w:hideMark/>
          </w:tcPr>
          <w:p w14:paraId="2C2925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404.001</w:t>
            </w:r>
          </w:p>
        </w:tc>
        <w:tc>
          <w:tcPr>
            <w:tcW w:w="886" w:type="dxa"/>
            <w:tcBorders>
              <w:top w:val="nil"/>
              <w:left w:val="nil"/>
              <w:bottom w:val="single" w:sz="4" w:space="0" w:color="C0C0C0"/>
              <w:right w:val="single" w:sz="4" w:space="0" w:color="auto"/>
            </w:tcBorders>
            <w:shd w:val="clear" w:color="auto" w:fill="auto"/>
            <w:noWrap/>
            <w:hideMark/>
          </w:tcPr>
          <w:p w14:paraId="418121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201,5</w:t>
            </w:r>
          </w:p>
        </w:tc>
      </w:tr>
      <w:tr w:rsidR="00412F4A" w:rsidRPr="00412F4A" w14:paraId="3F7B625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FA40AF2" w14:textId="77777777" w:rsidR="00412F4A" w:rsidRPr="00412F4A" w:rsidRDefault="00412F4A" w:rsidP="00412F4A">
            <w:pPr>
              <w:rPr>
                <w:rFonts w:ascii="Arial" w:hAnsi="Arial" w:cs="Arial"/>
                <w:sz w:val="16"/>
                <w:szCs w:val="16"/>
              </w:rPr>
            </w:pPr>
            <w:r w:rsidRPr="00412F4A">
              <w:rPr>
                <w:rFonts w:ascii="Arial" w:hAnsi="Arial" w:cs="Arial"/>
                <w:sz w:val="16"/>
                <w:szCs w:val="16"/>
              </w:rPr>
              <w:t>6632</w:t>
            </w:r>
          </w:p>
        </w:tc>
        <w:tc>
          <w:tcPr>
            <w:tcW w:w="5150" w:type="dxa"/>
            <w:tcBorders>
              <w:top w:val="nil"/>
              <w:left w:val="nil"/>
              <w:bottom w:val="single" w:sz="4" w:space="0" w:color="C0C0C0"/>
              <w:right w:val="single" w:sz="4" w:space="0" w:color="auto"/>
            </w:tcBorders>
            <w:shd w:val="clear" w:color="auto" w:fill="auto"/>
            <w:hideMark/>
          </w:tcPr>
          <w:p w14:paraId="3344DCAD"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donacije</w:t>
            </w:r>
          </w:p>
        </w:tc>
        <w:tc>
          <w:tcPr>
            <w:tcW w:w="567" w:type="dxa"/>
            <w:tcBorders>
              <w:top w:val="nil"/>
              <w:left w:val="nil"/>
              <w:bottom w:val="single" w:sz="4" w:space="0" w:color="C0C0C0"/>
              <w:right w:val="single" w:sz="4" w:space="0" w:color="auto"/>
            </w:tcBorders>
            <w:shd w:val="clear" w:color="auto" w:fill="auto"/>
            <w:hideMark/>
          </w:tcPr>
          <w:p w14:paraId="73D2AED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125</w:t>
            </w:r>
          </w:p>
        </w:tc>
        <w:tc>
          <w:tcPr>
            <w:tcW w:w="1276" w:type="dxa"/>
            <w:tcBorders>
              <w:top w:val="nil"/>
              <w:left w:val="nil"/>
              <w:bottom w:val="single" w:sz="4" w:space="0" w:color="C0C0C0"/>
              <w:right w:val="single" w:sz="4" w:space="0" w:color="auto"/>
            </w:tcBorders>
            <w:shd w:val="clear" w:color="auto" w:fill="auto"/>
            <w:noWrap/>
            <w:hideMark/>
          </w:tcPr>
          <w:p w14:paraId="748B42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75.481</w:t>
            </w:r>
          </w:p>
        </w:tc>
        <w:tc>
          <w:tcPr>
            <w:tcW w:w="1240" w:type="dxa"/>
            <w:tcBorders>
              <w:top w:val="nil"/>
              <w:left w:val="nil"/>
              <w:bottom w:val="single" w:sz="4" w:space="0" w:color="C0C0C0"/>
              <w:right w:val="single" w:sz="4" w:space="0" w:color="auto"/>
            </w:tcBorders>
            <w:shd w:val="clear" w:color="auto" w:fill="auto"/>
            <w:noWrap/>
            <w:hideMark/>
          </w:tcPr>
          <w:p w14:paraId="1D77B0B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5.735</w:t>
            </w:r>
          </w:p>
        </w:tc>
        <w:tc>
          <w:tcPr>
            <w:tcW w:w="886" w:type="dxa"/>
            <w:tcBorders>
              <w:top w:val="nil"/>
              <w:left w:val="nil"/>
              <w:bottom w:val="single" w:sz="4" w:space="0" w:color="C0C0C0"/>
              <w:right w:val="single" w:sz="4" w:space="0" w:color="auto"/>
            </w:tcBorders>
            <w:shd w:val="clear" w:color="auto" w:fill="auto"/>
            <w:noWrap/>
            <w:hideMark/>
          </w:tcPr>
          <w:p w14:paraId="13C31E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7,6</w:t>
            </w:r>
          </w:p>
        </w:tc>
      </w:tr>
      <w:tr w:rsidR="00412F4A" w:rsidRPr="00412F4A" w14:paraId="4F7B75E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B7807CE" w14:textId="77777777" w:rsidR="00412F4A" w:rsidRPr="00412F4A" w:rsidRDefault="00412F4A" w:rsidP="00412F4A">
            <w:pPr>
              <w:rPr>
                <w:rFonts w:ascii="Arial" w:hAnsi="Arial" w:cs="Arial"/>
                <w:sz w:val="16"/>
                <w:szCs w:val="16"/>
              </w:rPr>
            </w:pPr>
            <w:r w:rsidRPr="00412F4A">
              <w:rPr>
                <w:rFonts w:ascii="Arial" w:hAnsi="Arial" w:cs="Arial"/>
                <w:sz w:val="16"/>
                <w:szCs w:val="16"/>
              </w:rPr>
              <w:t>6633</w:t>
            </w:r>
          </w:p>
        </w:tc>
        <w:tc>
          <w:tcPr>
            <w:tcW w:w="5150" w:type="dxa"/>
            <w:tcBorders>
              <w:top w:val="nil"/>
              <w:left w:val="nil"/>
              <w:bottom w:val="single" w:sz="4" w:space="0" w:color="C0C0C0"/>
              <w:right w:val="single" w:sz="4" w:space="0" w:color="auto"/>
            </w:tcBorders>
            <w:shd w:val="clear" w:color="auto" w:fill="auto"/>
            <w:hideMark/>
          </w:tcPr>
          <w:p w14:paraId="46D05B21" w14:textId="77777777" w:rsidR="00412F4A" w:rsidRPr="00412F4A" w:rsidRDefault="00412F4A" w:rsidP="00412F4A">
            <w:pPr>
              <w:rPr>
                <w:rFonts w:ascii="Arial" w:hAnsi="Arial" w:cs="Arial"/>
                <w:sz w:val="16"/>
                <w:szCs w:val="16"/>
              </w:rPr>
            </w:pPr>
            <w:r w:rsidRPr="00412F4A">
              <w:rPr>
                <w:rFonts w:ascii="Arial" w:hAnsi="Arial" w:cs="Arial"/>
                <w:sz w:val="16"/>
                <w:szCs w:val="16"/>
              </w:rPr>
              <w:t>Povrat donacija danih neprofitnim organizacijama, građanima i kućanstvima u tuzemstvu po protestiranim jamstvima</w:t>
            </w:r>
          </w:p>
        </w:tc>
        <w:tc>
          <w:tcPr>
            <w:tcW w:w="567" w:type="dxa"/>
            <w:tcBorders>
              <w:top w:val="nil"/>
              <w:left w:val="nil"/>
              <w:bottom w:val="single" w:sz="4" w:space="0" w:color="C0C0C0"/>
              <w:right w:val="single" w:sz="4" w:space="0" w:color="auto"/>
            </w:tcBorders>
            <w:shd w:val="clear" w:color="auto" w:fill="auto"/>
            <w:hideMark/>
          </w:tcPr>
          <w:p w14:paraId="4244CD0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126</w:t>
            </w:r>
          </w:p>
        </w:tc>
        <w:tc>
          <w:tcPr>
            <w:tcW w:w="1276" w:type="dxa"/>
            <w:tcBorders>
              <w:top w:val="nil"/>
              <w:left w:val="nil"/>
              <w:bottom w:val="single" w:sz="4" w:space="0" w:color="C0C0C0"/>
              <w:right w:val="single" w:sz="4" w:space="0" w:color="auto"/>
            </w:tcBorders>
            <w:shd w:val="clear" w:color="auto" w:fill="auto"/>
            <w:noWrap/>
            <w:hideMark/>
          </w:tcPr>
          <w:p w14:paraId="647AE0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902C5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A5D7C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06FC760"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E66247C" w14:textId="77777777" w:rsidR="00412F4A" w:rsidRPr="00412F4A" w:rsidRDefault="00412F4A" w:rsidP="00412F4A">
            <w:pPr>
              <w:rPr>
                <w:rFonts w:ascii="Arial" w:hAnsi="Arial" w:cs="Arial"/>
                <w:sz w:val="16"/>
                <w:szCs w:val="16"/>
              </w:rPr>
            </w:pPr>
            <w:r w:rsidRPr="00412F4A">
              <w:rPr>
                <w:rFonts w:ascii="Arial" w:hAnsi="Arial" w:cs="Arial"/>
                <w:sz w:val="16"/>
                <w:szCs w:val="16"/>
              </w:rPr>
              <w:t>6634</w:t>
            </w:r>
          </w:p>
        </w:tc>
        <w:tc>
          <w:tcPr>
            <w:tcW w:w="5150" w:type="dxa"/>
            <w:tcBorders>
              <w:top w:val="nil"/>
              <w:left w:val="nil"/>
              <w:bottom w:val="single" w:sz="4" w:space="0" w:color="C0C0C0"/>
              <w:right w:val="single" w:sz="4" w:space="0" w:color="auto"/>
            </w:tcBorders>
            <w:shd w:val="clear" w:color="auto" w:fill="auto"/>
            <w:hideMark/>
          </w:tcPr>
          <w:p w14:paraId="3F928A87" w14:textId="77777777" w:rsidR="00412F4A" w:rsidRPr="00412F4A" w:rsidRDefault="00412F4A" w:rsidP="00412F4A">
            <w:pPr>
              <w:rPr>
                <w:rFonts w:ascii="Arial" w:hAnsi="Arial" w:cs="Arial"/>
                <w:sz w:val="16"/>
                <w:szCs w:val="16"/>
              </w:rPr>
            </w:pPr>
            <w:r w:rsidRPr="00412F4A">
              <w:rPr>
                <w:rFonts w:ascii="Arial" w:hAnsi="Arial" w:cs="Arial"/>
                <w:sz w:val="16"/>
                <w:szCs w:val="16"/>
              </w:rPr>
              <w:t>Povrat kapitalnih pomoći danih trgovačkim društvima i obrtnicima po protestiranim jamstvima</w:t>
            </w:r>
          </w:p>
        </w:tc>
        <w:tc>
          <w:tcPr>
            <w:tcW w:w="567" w:type="dxa"/>
            <w:tcBorders>
              <w:top w:val="nil"/>
              <w:left w:val="nil"/>
              <w:bottom w:val="single" w:sz="4" w:space="0" w:color="C0C0C0"/>
              <w:right w:val="single" w:sz="4" w:space="0" w:color="auto"/>
            </w:tcBorders>
            <w:shd w:val="clear" w:color="auto" w:fill="auto"/>
            <w:hideMark/>
          </w:tcPr>
          <w:p w14:paraId="73D942F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127</w:t>
            </w:r>
          </w:p>
        </w:tc>
        <w:tc>
          <w:tcPr>
            <w:tcW w:w="1276" w:type="dxa"/>
            <w:tcBorders>
              <w:top w:val="nil"/>
              <w:left w:val="nil"/>
              <w:bottom w:val="single" w:sz="4" w:space="0" w:color="C0C0C0"/>
              <w:right w:val="single" w:sz="4" w:space="0" w:color="auto"/>
            </w:tcBorders>
            <w:shd w:val="clear" w:color="auto" w:fill="auto"/>
            <w:noWrap/>
            <w:hideMark/>
          </w:tcPr>
          <w:p w14:paraId="70EA18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FCC16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3932E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2397E5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B408A43" w14:textId="77777777" w:rsidR="00412F4A" w:rsidRPr="00412F4A" w:rsidRDefault="00412F4A" w:rsidP="00412F4A">
            <w:pPr>
              <w:rPr>
                <w:rFonts w:ascii="Arial" w:hAnsi="Arial" w:cs="Arial"/>
                <w:sz w:val="16"/>
                <w:szCs w:val="16"/>
              </w:rPr>
            </w:pPr>
            <w:r w:rsidRPr="00412F4A">
              <w:rPr>
                <w:rFonts w:ascii="Arial" w:hAnsi="Arial" w:cs="Arial"/>
                <w:sz w:val="16"/>
                <w:szCs w:val="16"/>
              </w:rPr>
              <w:t>67</w:t>
            </w:r>
          </w:p>
        </w:tc>
        <w:tc>
          <w:tcPr>
            <w:tcW w:w="5150" w:type="dxa"/>
            <w:tcBorders>
              <w:top w:val="nil"/>
              <w:left w:val="nil"/>
              <w:bottom w:val="single" w:sz="4" w:space="0" w:color="C0C0C0"/>
              <w:right w:val="single" w:sz="4" w:space="0" w:color="auto"/>
            </w:tcBorders>
            <w:shd w:val="clear" w:color="auto" w:fill="auto"/>
            <w:noWrap/>
            <w:hideMark/>
          </w:tcPr>
          <w:p w14:paraId="060504C2" w14:textId="77777777" w:rsidR="00412F4A" w:rsidRPr="00412F4A" w:rsidRDefault="00412F4A" w:rsidP="00412F4A">
            <w:pPr>
              <w:rPr>
                <w:rFonts w:ascii="Arial" w:hAnsi="Arial" w:cs="Arial"/>
                <w:sz w:val="16"/>
                <w:szCs w:val="16"/>
              </w:rPr>
            </w:pPr>
            <w:r w:rsidRPr="00412F4A">
              <w:rPr>
                <w:rFonts w:ascii="Arial" w:hAnsi="Arial" w:cs="Arial"/>
                <w:sz w:val="16"/>
                <w:szCs w:val="16"/>
              </w:rPr>
              <w:t>Prihodi iz nadležnog proračuna i od HZZO-a na temelju ugovornih obveza (AOP 129+133)</w:t>
            </w:r>
          </w:p>
        </w:tc>
        <w:tc>
          <w:tcPr>
            <w:tcW w:w="567" w:type="dxa"/>
            <w:tcBorders>
              <w:top w:val="nil"/>
              <w:left w:val="nil"/>
              <w:bottom w:val="single" w:sz="4" w:space="0" w:color="C0C0C0"/>
              <w:right w:val="single" w:sz="4" w:space="0" w:color="auto"/>
            </w:tcBorders>
            <w:shd w:val="clear" w:color="auto" w:fill="auto"/>
            <w:hideMark/>
          </w:tcPr>
          <w:p w14:paraId="099446D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128</w:t>
            </w:r>
          </w:p>
        </w:tc>
        <w:tc>
          <w:tcPr>
            <w:tcW w:w="1276" w:type="dxa"/>
            <w:tcBorders>
              <w:top w:val="nil"/>
              <w:left w:val="nil"/>
              <w:bottom w:val="single" w:sz="4" w:space="0" w:color="C0C0C0"/>
              <w:right w:val="single" w:sz="4" w:space="0" w:color="auto"/>
            </w:tcBorders>
            <w:shd w:val="clear" w:color="auto" w:fill="auto"/>
            <w:noWrap/>
            <w:hideMark/>
          </w:tcPr>
          <w:p w14:paraId="186E811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2.633.333.734</w:t>
            </w:r>
          </w:p>
        </w:tc>
        <w:tc>
          <w:tcPr>
            <w:tcW w:w="1240" w:type="dxa"/>
            <w:tcBorders>
              <w:top w:val="nil"/>
              <w:left w:val="nil"/>
              <w:bottom w:val="single" w:sz="4" w:space="0" w:color="C0C0C0"/>
              <w:right w:val="single" w:sz="4" w:space="0" w:color="auto"/>
            </w:tcBorders>
            <w:shd w:val="clear" w:color="auto" w:fill="auto"/>
            <w:noWrap/>
            <w:hideMark/>
          </w:tcPr>
          <w:p w14:paraId="625A56A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3.157.836.667</w:t>
            </w:r>
          </w:p>
        </w:tc>
        <w:tc>
          <w:tcPr>
            <w:tcW w:w="886" w:type="dxa"/>
            <w:tcBorders>
              <w:top w:val="nil"/>
              <w:left w:val="nil"/>
              <w:bottom w:val="single" w:sz="4" w:space="0" w:color="C0C0C0"/>
              <w:right w:val="single" w:sz="4" w:space="0" w:color="auto"/>
            </w:tcBorders>
            <w:shd w:val="clear" w:color="auto" w:fill="auto"/>
            <w:noWrap/>
            <w:hideMark/>
          </w:tcPr>
          <w:p w14:paraId="3EBAE03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119,9</w:t>
            </w:r>
          </w:p>
        </w:tc>
      </w:tr>
      <w:tr w:rsidR="00412F4A" w:rsidRPr="00412F4A" w14:paraId="071AB23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2B1BFCE"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671</w:t>
            </w:r>
          </w:p>
        </w:tc>
        <w:tc>
          <w:tcPr>
            <w:tcW w:w="5150" w:type="dxa"/>
            <w:tcBorders>
              <w:top w:val="nil"/>
              <w:left w:val="nil"/>
              <w:bottom w:val="single" w:sz="4" w:space="0" w:color="C0C0C0"/>
              <w:right w:val="single" w:sz="4" w:space="0" w:color="auto"/>
            </w:tcBorders>
            <w:shd w:val="clear" w:color="auto" w:fill="auto"/>
            <w:hideMark/>
          </w:tcPr>
          <w:p w14:paraId="48180BA4" w14:textId="77777777" w:rsidR="00412F4A" w:rsidRPr="00412F4A" w:rsidRDefault="00412F4A" w:rsidP="00412F4A">
            <w:pPr>
              <w:rPr>
                <w:rFonts w:ascii="Arial" w:hAnsi="Arial" w:cs="Arial"/>
                <w:sz w:val="16"/>
                <w:szCs w:val="16"/>
              </w:rPr>
            </w:pPr>
            <w:r w:rsidRPr="00412F4A">
              <w:rPr>
                <w:rFonts w:ascii="Arial" w:hAnsi="Arial" w:cs="Arial"/>
                <w:sz w:val="16"/>
                <w:szCs w:val="16"/>
              </w:rPr>
              <w:t>Prihodi iz nadležnog proračuna za financiranje redovne djelatnosti proračunskih</w:t>
            </w:r>
            <w:r w:rsidRPr="00412F4A">
              <w:rPr>
                <w:rFonts w:ascii="Arial" w:hAnsi="Arial" w:cs="Arial"/>
                <w:sz w:val="16"/>
                <w:szCs w:val="16"/>
              </w:rPr>
              <w:br/>
              <w:t>korisnika (AOP 130 do 132)</w:t>
            </w:r>
          </w:p>
        </w:tc>
        <w:tc>
          <w:tcPr>
            <w:tcW w:w="567" w:type="dxa"/>
            <w:tcBorders>
              <w:top w:val="nil"/>
              <w:left w:val="nil"/>
              <w:bottom w:val="single" w:sz="4" w:space="0" w:color="C0C0C0"/>
              <w:right w:val="single" w:sz="4" w:space="0" w:color="auto"/>
            </w:tcBorders>
            <w:shd w:val="clear" w:color="auto" w:fill="auto"/>
            <w:hideMark/>
          </w:tcPr>
          <w:p w14:paraId="5D83693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129</w:t>
            </w:r>
          </w:p>
        </w:tc>
        <w:tc>
          <w:tcPr>
            <w:tcW w:w="1276" w:type="dxa"/>
            <w:tcBorders>
              <w:top w:val="nil"/>
              <w:left w:val="nil"/>
              <w:bottom w:val="single" w:sz="4" w:space="0" w:color="C0C0C0"/>
              <w:right w:val="single" w:sz="4" w:space="0" w:color="auto"/>
            </w:tcBorders>
            <w:shd w:val="clear" w:color="auto" w:fill="auto"/>
            <w:noWrap/>
            <w:hideMark/>
          </w:tcPr>
          <w:p w14:paraId="15677C1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2.633.333.734</w:t>
            </w:r>
          </w:p>
        </w:tc>
        <w:tc>
          <w:tcPr>
            <w:tcW w:w="1240" w:type="dxa"/>
            <w:tcBorders>
              <w:top w:val="nil"/>
              <w:left w:val="nil"/>
              <w:bottom w:val="single" w:sz="4" w:space="0" w:color="C0C0C0"/>
              <w:right w:val="single" w:sz="4" w:space="0" w:color="auto"/>
            </w:tcBorders>
            <w:shd w:val="clear" w:color="auto" w:fill="auto"/>
            <w:noWrap/>
            <w:hideMark/>
          </w:tcPr>
          <w:p w14:paraId="3E10E29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3.157.836.667</w:t>
            </w:r>
          </w:p>
        </w:tc>
        <w:tc>
          <w:tcPr>
            <w:tcW w:w="886" w:type="dxa"/>
            <w:tcBorders>
              <w:top w:val="nil"/>
              <w:left w:val="nil"/>
              <w:bottom w:val="single" w:sz="4" w:space="0" w:color="C0C0C0"/>
              <w:right w:val="single" w:sz="4" w:space="0" w:color="auto"/>
            </w:tcBorders>
            <w:shd w:val="clear" w:color="auto" w:fill="auto"/>
            <w:noWrap/>
            <w:hideMark/>
          </w:tcPr>
          <w:p w14:paraId="28D178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119,9</w:t>
            </w:r>
          </w:p>
        </w:tc>
      </w:tr>
      <w:tr w:rsidR="00412F4A" w:rsidRPr="00412F4A" w14:paraId="6102A07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632AB17" w14:textId="77777777" w:rsidR="00412F4A" w:rsidRPr="00412F4A" w:rsidRDefault="00412F4A" w:rsidP="00412F4A">
            <w:pPr>
              <w:rPr>
                <w:rFonts w:ascii="Arial" w:hAnsi="Arial" w:cs="Arial"/>
                <w:sz w:val="16"/>
                <w:szCs w:val="16"/>
              </w:rPr>
            </w:pPr>
            <w:r w:rsidRPr="00412F4A">
              <w:rPr>
                <w:rFonts w:ascii="Arial" w:hAnsi="Arial" w:cs="Arial"/>
                <w:sz w:val="16"/>
                <w:szCs w:val="16"/>
              </w:rPr>
              <w:t>6711</w:t>
            </w:r>
          </w:p>
        </w:tc>
        <w:tc>
          <w:tcPr>
            <w:tcW w:w="5150" w:type="dxa"/>
            <w:tcBorders>
              <w:top w:val="nil"/>
              <w:left w:val="nil"/>
              <w:bottom w:val="single" w:sz="4" w:space="0" w:color="C0C0C0"/>
              <w:right w:val="single" w:sz="4" w:space="0" w:color="auto"/>
            </w:tcBorders>
            <w:shd w:val="clear" w:color="auto" w:fill="auto"/>
            <w:hideMark/>
          </w:tcPr>
          <w:p w14:paraId="00DA480F" w14:textId="77777777" w:rsidR="00412F4A" w:rsidRPr="00412F4A" w:rsidRDefault="00412F4A" w:rsidP="00412F4A">
            <w:pPr>
              <w:rPr>
                <w:rFonts w:ascii="Arial" w:hAnsi="Arial" w:cs="Arial"/>
                <w:sz w:val="16"/>
                <w:szCs w:val="16"/>
              </w:rPr>
            </w:pPr>
            <w:r w:rsidRPr="00412F4A">
              <w:rPr>
                <w:rFonts w:ascii="Arial" w:hAnsi="Arial" w:cs="Arial"/>
                <w:sz w:val="16"/>
                <w:szCs w:val="16"/>
              </w:rPr>
              <w:t>Prihodi iz  nadležnog proračuna za financiranje rashoda poslovanja</w:t>
            </w:r>
          </w:p>
        </w:tc>
        <w:tc>
          <w:tcPr>
            <w:tcW w:w="567" w:type="dxa"/>
            <w:tcBorders>
              <w:top w:val="nil"/>
              <w:left w:val="nil"/>
              <w:bottom w:val="single" w:sz="4" w:space="0" w:color="C0C0C0"/>
              <w:right w:val="single" w:sz="4" w:space="0" w:color="auto"/>
            </w:tcBorders>
            <w:shd w:val="clear" w:color="auto" w:fill="auto"/>
            <w:hideMark/>
          </w:tcPr>
          <w:p w14:paraId="510B0B7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130</w:t>
            </w:r>
          </w:p>
        </w:tc>
        <w:tc>
          <w:tcPr>
            <w:tcW w:w="1276" w:type="dxa"/>
            <w:tcBorders>
              <w:top w:val="nil"/>
              <w:left w:val="nil"/>
              <w:bottom w:val="single" w:sz="4" w:space="0" w:color="C0C0C0"/>
              <w:right w:val="single" w:sz="4" w:space="0" w:color="auto"/>
            </w:tcBorders>
            <w:shd w:val="clear" w:color="auto" w:fill="auto"/>
            <w:noWrap/>
            <w:hideMark/>
          </w:tcPr>
          <w:p w14:paraId="2FC4A2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2.543.013.906</w:t>
            </w:r>
          </w:p>
        </w:tc>
        <w:tc>
          <w:tcPr>
            <w:tcW w:w="1240" w:type="dxa"/>
            <w:tcBorders>
              <w:top w:val="nil"/>
              <w:left w:val="nil"/>
              <w:bottom w:val="single" w:sz="4" w:space="0" w:color="C0C0C0"/>
              <w:right w:val="single" w:sz="4" w:space="0" w:color="auto"/>
            </w:tcBorders>
            <w:shd w:val="clear" w:color="auto" w:fill="auto"/>
            <w:noWrap/>
            <w:hideMark/>
          </w:tcPr>
          <w:p w14:paraId="25977F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3.029.270.376</w:t>
            </w:r>
          </w:p>
        </w:tc>
        <w:tc>
          <w:tcPr>
            <w:tcW w:w="886" w:type="dxa"/>
            <w:tcBorders>
              <w:top w:val="nil"/>
              <w:left w:val="nil"/>
              <w:bottom w:val="single" w:sz="4" w:space="0" w:color="C0C0C0"/>
              <w:right w:val="single" w:sz="4" w:space="0" w:color="auto"/>
            </w:tcBorders>
            <w:shd w:val="clear" w:color="auto" w:fill="auto"/>
            <w:noWrap/>
            <w:hideMark/>
          </w:tcPr>
          <w:p w14:paraId="40142C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119,1</w:t>
            </w:r>
          </w:p>
        </w:tc>
      </w:tr>
      <w:tr w:rsidR="00412F4A" w:rsidRPr="00412F4A" w14:paraId="3242C3F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CD206B6" w14:textId="77777777" w:rsidR="00412F4A" w:rsidRPr="00412F4A" w:rsidRDefault="00412F4A" w:rsidP="00412F4A">
            <w:pPr>
              <w:rPr>
                <w:rFonts w:ascii="Arial" w:hAnsi="Arial" w:cs="Arial"/>
                <w:sz w:val="16"/>
                <w:szCs w:val="16"/>
              </w:rPr>
            </w:pPr>
            <w:r w:rsidRPr="00412F4A">
              <w:rPr>
                <w:rFonts w:ascii="Arial" w:hAnsi="Arial" w:cs="Arial"/>
                <w:sz w:val="16"/>
                <w:szCs w:val="16"/>
              </w:rPr>
              <w:t>6712</w:t>
            </w:r>
          </w:p>
        </w:tc>
        <w:tc>
          <w:tcPr>
            <w:tcW w:w="5150" w:type="dxa"/>
            <w:tcBorders>
              <w:top w:val="nil"/>
              <w:left w:val="nil"/>
              <w:bottom w:val="single" w:sz="4" w:space="0" w:color="C0C0C0"/>
              <w:right w:val="single" w:sz="4" w:space="0" w:color="auto"/>
            </w:tcBorders>
            <w:shd w:val="clear" w:color="auto" w:fill="auto"/>
            <w:noWrap/>
            <w:hideMark/>
          </w:tcPr>
          <w:p w14:paraId="60585107" w14:textId="77777777" w:rsidR="00412F4A" w:rsidRPr="00412F4A" w:rsidRDefault="00412F4A" w:rsidP="00412F4A">
            <w:pPr>
              <w:rPr>
                <w:rFonts w:ascii="Arial" w:hAnsi="Arial" w:cs="Arial"/>
                <w:sz w:val="16"/>
                <w:szCs w:val="16"/>
              </w:rPr>
            </w:pPr>
            <w:r w:rsidRPr="00412F4A">
              <w:rPr>
                <w:rFonts w:ascii="Arial" w:hAnsi="Arial" w:cs="Arial"/>
                <w:sz w:val="16"/>
                <w:szCs w:val="16"/>
              </w:rPr>
              <w:t>Prihodi iz nadležnog proračuna za financiranje rashoda za nabavu nefinancijske imovine</w:t>
            </w:r>
          </w:p>
        </w:tc>
        <w:tc>
          <w:tcPr>
            <w:tcW w:w="567" w:type="dxa"/>
            <w:tcBorders>
              <w:top w:val="nil"/>
              <w:left w:val="nil"/>
              <w:bottom w:val="single" w:sz="4" w:space="0" w:color="C0C0C0"/>
              <w:right w:val="single" w:sz="4" w:space="0" w:color="auto"/>
            </w:tcBorders>
            <w:shd w:val="clear" w:color="auto" w:fill="auto"/>
            <w:hideMark/>
          </w:tcPr>
          <w:p w14:paraId="37295C6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131</w:t>
            </w:r>
          </w:p>
        </w:tc>
        <w:tc>
          <w:tcPr>
            <w:tcW w:w="1276" w:type="dxa"/>
            <w:tcBorders>
              <w:top w:val="nil"/>
              <w:left w:val="nil"/>
              <w:bottom w:val="single" w:sz="4" w:space="0" w:color="C0C0C0"/>
              <w:right w:val="single" w:sz="4" w:space="0" w:color="auto"/>
            </w:tcBorders>
            <w:shd w:val="clear" w:color="auto" w:fill="auto"/>
            <w:noWrap/>
            <w:hideMark/>
          </w:tcPr>
          <w:p w14:paraId="48C998C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89.851.358</w:t>
            </w:r>
          </w:p>
        </w:tc>
        <w:tc>
          <w:tcPr>
            <w:tcW w:w="1240" w:type="dxa"/>
            <w:tcBorders>
              <w:top w:val="nil"/>
              <w:left w:val="nil"/>
              <w:bottom w:val="single" w:sz="4" w:space="0" w:color="C0C0C0"/>
              <w:right w:val="single" w:sz="4" w:space="0" w:color="auto"/>
            </w:tcBorders>
            <w:shd w:val="clear" w:color="auto" w:fill="auto"/>
            <w:noWrap/>
            <w:hideMark/>
          </w:tcPr>
          <w:p w14:paraId="78F601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128.239.724</w:t>
            </w:r>
          </w:p>
        </w:tc>
        <w:tc>
          <w:tcPr>
            <w:tcW w:w="886" w:type="dxa"/>
            <w:tcBorders>
              <w:top w:val="nil"/>
              <w:left w:val="nil"/>
              <w:bottom w:val="single" w:sz="4" w:space="0" w:color="C0C0C0"/>
              <w:right w:val="single" w:sz="4" w:space="0" w:color="auto"/>
            </w:tcBorders>
            <w:shd w:val="clear" w:color="auto" w:fill="auto"/>
            <w:noWrap/>
            <w:hideMark/>
          </w:tcPr>
          <w:p w14:paraId="10AC04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142,7</w:t>
            </w:r>
          </w:p>
        </w:tc>
      </w:tr>
      <w:tr w:rsidR="00412F4A" w:rsidRPr="00412F4A" w14:paraId="026E2497"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6657B81" w14:textId="77777777" w:rsidR="00412F4A" w:rsidRPr="00412F4A" w:rsidRDefault="00412F4A" w:rsidP="00412F4A">
            <w:pPr>
              <w:rPr>
                <w:rFonts w:ascii="Arial" w:hAnsi="Arial" w:cs="Arial"/>
                <w:sz w:val="16"/>
                <w:szCs w:val="16"/>
              </w:rPr>
            </w:pPr>
            <w:r w:rsidRPr="00412F4A">
              <w:rPr>
                <w:rFonts w:ascii="Arial" w:hAnsi="Arial" w:cs="Arial"/>
                <w:sz w:val="16"/>
                <w:szCs w:val="16"/>
              </w:rPr>
              <w:t>6714</w:t>
            </w:r>
          </w:p>
        </w:tc>
        <w:tc>
          <w:tcPr>
            <w:tcW w:w="5150" w:type="dxa"/>
            <w:tcBorders>
              <w:top w:val="nil"/>
              <w:left w:val="nil"/>
              <w:bottom w:val="single" w:sz="4" w:space="0" w:color="C0C0C0"/>
              <w:right w:val="single" w:sz="4" w:space="0" w:color="auto"/>
            </w:tcBorders>
            <w:shd w:val="clear" w:color="auto" w:fill="auto"/>
            <w:hideMark/>
          </w:tcPr>
          <w:p w14:paraId="3E3FDF5A"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nadležnog proračuna za financiranje izdataka za financijsku imovinu i  otplatu zajmova</w:t>
            </w:r>
          </w:p>
        </w:tc>
        <w:tc>
          <w:tcPr>
            <w:tcW w:w="567" w:type="dxa"/>
            <w:tcBorders>
              <w:top w:val="nil"/>
              <w:left w:val="nil"/>
              <w:bottom w:val="single" w:sz="4" w:space="0" w:color="C0C0C0"/>
              <w:right w:val="single" w:sz="4" w:space="0" w:color="auto"/>
            </w:tcBorders>
            <w:shd w:val="clear" w:color="auto" w:fill="auto"/>
            <w:hideMark/>
          </w:tcPr>
          <w:p w14:paraId="3368513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132</w:t>
            </w:r>
          </w:p>
        </w:tc>
        <w:tc>
          <w:tcPr>
            <w:tcW w:w="1276" w:type="dxa"/>
            <w:tcBorders>
              <w:top w:val="nil"/>
              <w:left w:val="nil"/>
              <w:bottom w:val="single" w:sz="4" w:space="0" w:color="C0C0C0"/>
              <w:right w:val="single" w:sz="4" w:space="0" w:color="auto"/>
            </w:tcBorders>
            <w:shd w:val="clear" w:color="auto" w:fill="auto"/>
            <w:noWrap/>
            <w:hideMark/>
          </w:tcPr>
          <w:p w14:paraId="44009C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468.470</w:t>
            </w:r>
          </w:p>
        </w:tc>
        <w:tc>
          <w:tcPr>
            <w:tcW w:w="1240" w:type="dxa"/>
            <w:tcBorders>
              <w:top w:val="nil"/>
              <w:left w:val="nil"/>
              <w:bottom w:val="single" w:sz="4" w:space="0" w:color="C0C0C0"/>
              <w:right w:val="single" w:sz="4" w:space="0" w:color="auto"/>
            </w:tcBorders>
            <w:shd w:val="clear" w:color="auto" w:fill="auto"/>
            <w:noWrap/>
            <w:hideMark/>
          </w:tcPr>
          <w:p w14:paraId="668C14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326.567</w:t>
            </w:r>
          </w:p>
        </w:tc>
        <w:tc>
          <w:tcPr>
            <w:tcW w:w="886" w:type="dxa"/>
            <w:tcBorders>
              <w:top w:val="nil"/>
              <w:left w:val="nil"/>
              <w:bottom w:val="single" w:sz="4" w:space="0" w:color="C0C0C0"/>
              <w:right w:val="single" w:sz="4" w:space="0" w:color="auto"/>
            </w:tcBorders>
            <w:shd w:val="clear" w:color="auto" w:fill="auto"/>
            <w:noWrap/>
            <w:hideMark/>
          </w:tcPr>
          <w:p w14:paraId="26FE3C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69,7</w:t>
            </w:r>
          </w:p>
        </w:tc>
      </w:tr>
      <w:tr w:rsidR="00412F4A" w:rsidRPr="00412F4A" w14:paraId="1AF7ED0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67E7238" w14:textId="77777777" w:rsidR="00412F4A" w:rsidRPr="00412F4A" w:rsidRDefault="00412F4A" w:rsidP="00412F4A">
            <w:pPr>
              <w:rPr>
                <w:rFonts w:ascii="Arial" w:hAnsi="Arial" w:cs="Arial"/>
                <w:sz w:val="16"/>
                <w:szCs w:val="16"/>
              </w:rPr>
            </w:pPr>
            <w:r w:rsidRPr="00412F4A">
              <w:rPr>
                <w:rFonts w:ascii="Arial" w:hAnsi="Arial" w:cs="Arial"/>
                <w:sz w:val="16"/>
                <w:szCs w:val="16"/>
              </w:rPr>
              <w:t>673</w:t>
            </w:r>
          </w:p>
        </w:tc>
        <w:tc>
          <w:tcPr>
            <w:tcW w:w="5150" w:type="dxa"/>
            <w:tcBorders>
              <w:top w:val="nil"/>
              <w:left w:val="nil"/>
              <w:bottom w:val="single" w:sz="4" w:space="0" w:color="C0C0C0"/>
              <w:right w:val="single" w:sz="4" w:space="0" w:color="auto"/>
            </w:tcBorders>
            <w:shd w:val="clear" w:color="auto" w:fill="auto"/>
            <w:hideMark/>
          </w:tcPr>
          <w:p w14:paraId="4BF0C57B"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HZZO-a na temelju ugovornih obveza</w:t>
            </w:r>
          </w:p>
        </w:tc>
        <w:tc>
          <w:tcPr>
            <w:tcW w:w="567" w:type="dxa"/>
            <w:tcBorders>
              <w:top w:val="nil"/>
              <w:left w:val="nil"/>
              <w:bottom w:val="single" w:sz="4" w:space="0" w:color="C0C0C0"/>
              <w:right w:val="single" w:sz="4" w:space="0" w:color="auto"/>
            </w:tcBorders>
            <w:shd w:val="clear" w:color="auto" w:fill="auto"/>
            <w:hideMark/>
          </w:tcPr>
          <w:p w14:paraId="6ED4E92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133</w:t>
            </w:r>
          </w:p>
        </w:tc>
        <w:tc>
          <w:tcPr>
            <w:tcW w:w="1276" w:type="dxa"/>
            <w:tcBorders>
              <w:top w:val="nil"/>
              <w:left w:val="nil"/>
              <w:bottom w:val="single" w:sz="4" w:space="0" w:color="C0C0C0"/>
              <w:right w:val="single" w:sz="4" w:space="0" w:color="auto"/>
            </w:tcBorders>
            <w:shd w:val="clear" w:color="auto" w:fill="auto"/>
            <w:noWrap/>
            <w:hideMark/>
          </w:tcPr>
          <w:p w14:paraId="790280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001B8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D0885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C69421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44DF778" w14:textId="77777777" w:rsidR="00412F4A" w:rsidRPr="00412F4A" w:rsidRDefault="00412F4A" w:rsidP="00412F4A">
            <w:pPr>
              <w:rPr>
                <w:rFonts w:ascii="Arial" w:hAnsi="Arial" w:cs="Arial"/>
                <w:sz w:val="16"/>
                <w:szCs w:val="16"/>
              </w:rPr>
            </w:pPr>
            <w:r w:rsidRPr="00412F4A">
              <w:rPr>
                <w:rFonts w:ascii="Arial" w:hAnsi="Arial" w:cs="Arial"/>
                <w:sz w:val="16"/>
                <w:szCs w:val="16"/>
              </w:rPr>
              <w:t>68</w:t>
            </w:r>
          </w:p>
        </w:tc>
        <w:tc>
          <w:tcPr>
            <w:tcW w:w="5150" w:type="dxa"/>
            <w:tcBorders>
              <w:top w:val="nil"/>
              <w:left w:val="nil"/>
              <w:bottom w:val="single" w:sz="4" w:space="0" w:color="C0C0C0"/>
              <w:right w:val="single" w:sz="4" w:space="0" w:color="auto"/>
            </w:tcBorders>
            <w:shd w:val="clear" w:color="auto" w:fill="auto"/>
            <w:hideMark/>
          </w:tcPr>
          <w:p w14:paraId="2E1B9814" w14:textId="77777777" w:rsidR="00412F4A" w:rsidRPr="00412F4A" w:rsidRDefault="00412F4A" w:rsidP="00412F4A">
            <w:pPr>
              <w:rPr>
                <w:rFonts w:ascii="Arial" w:hAnsi="Arial" w:cs="Arial"/>
                <w:sz w:val="16"/>
                <w:szCs w:val="16"/>
              </w:rPr>
            </w:pPr>
            <w:r w:rsidRPr="00412F4A">
              <w:rPr>
                <w:rFonts w:ascii="Arial" w:hAnsi="Arial" w:cs="Arial"/>
                <w:sz w:val="16"/>
                <w:szCs w:val="16"/>
              </w:rPr>
              <w:t>Kazne, upravne mjere i ostali prihodi (AOP 135+145)</w:t>
            </w:r>
          </w:p>
        </w:tc>
        <w:tc>
          <w:tcPr>
            <w:tcW w:w="567" w:type="dxa"/>
            <w:tcBorders>
              <w:top w:val="nil"/>
              <w:left w:val="nil"/>
              <w:bottom w:val="single" w:sz="4" w:space="0" w:color="C0C0C0"/>
              <w:right w:val="single" w:sz="4" w:space="0" w:color="auto"/>
            </w:tcBorders>
            <w:shd w:val="clear" w:color="auto" w:fill="auto"/>
            <w:hideMark/>
          </w:tcPr>
          <w:p w14:paraId="73A5F6C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134</w:t>
            </w:r>
          </w:p>
        </w:tc>
        <w:tc>
          <w:tcPr>
            <w:tcW w:w="1276" w:type="dxa"/>
            <w:tcBorders>
              <w:top w:val="nil"/>
              <w:left w:val="nil"/>
              <w:bottom w:val="single" w:sz="4" w:space="0" w:color="C0C0C0"/>
              <w:right w:val="single" w:sz="4" w:space="0" w:color="auto"/>
            </w:tcBorders>
            <w:shd w:val="clear" w:color="auto" w:fill="auto"/>
            <w:noWrap/>
            <w:hideMark/>
          </w:tcPr>
          <w:p w14:paraId="40FA17E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1.358.453</w:t>
            </w:r>
          </w:p>
        </w:tc>
        <w:tc>
          <w:tcPr>
            <w:tcW w:w="1240" w:type="dxa"/>
            <w:tcBorders>
              <w:top w:val="nil"/>
              <w:left w:val="nil"/>
              <w:bottom w:val="single" w:sz="4" w:space="0" w:color="C0C0C0"/>
              <w:right w:val="single" w:sz="4" w:space="0" w:color="auto"/>
            </w:tcBorders>
            <w:shd w:val="clear" w:color="auto" w:fill="auto"/>
            <w:noWrap/>
            <w:hideMark/>
          </w:tcPr>
          <w:p w14:paraId="5572BA8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1.212.253</w:t>
            </w:r>
          </w:p>
        </w:tc>
        <w:tc>
          <w:tcPr>
            <w:tcW w:w="886" w:type="dxa"/>
            <w:tcBorders>
              <w:top w:val="nil"/>
              <w:left w:val="nil"/>
              <w:bottom w:val="single" w:sz="4" w:space="0" w:color="C0C0C0"/>
              <w:right w:val="single" w:sz="4" w:space="0" w:color="auto"/>
            </w:tcBorders>
            <w:shd w:val="clear" w:color="auto" w:fill="auto"/>
            <w:noWrap/>
            <w:hideMark/>
          </w:tcPr>
          <w:p w14:paraId="2D6A91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89,2</w:t>
            </w:r>
          </w:p>
        </w:tc>
      </w:tr>
      <w:tr w:rsidR="00412F4A" w:rsidRPr="00412F4A" w14:paraId="1F862B7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D1A330C" w14:textId="77777777" w:rsidR="00412F4A" w:rsidRPr="00412F4A" w:rsidRDefault="00412F4A" w:rsidP="00412F4A">
            <w:pPr>
              <w:rPr>
                <w:rFonts w:ascii="Arial" w:hAnsi="Arial" w:cs="Arial"/>
                <w:sz w:val="16"/>
                <w:szCs w:val="16"/>
              </w:rPr>
            </w:pPr>
            <w:r w:rsidRPr="00412F4A">
              <w:rPr>
                <w:rFonts w:ascii="Arial" w:hAnsi="Arial" w:cs="Arial"/>
                <w:sz w:val="16"/>
                <w:szCs w:val="16"/>
              </w:rPr>
              <w:t>681</w:t>
            </w:r>
          </w:p>
        </w:tc>
        <w:tc>
          <w:tcPr>
            <w:tcW w:w="5150" w:type="dxa"/>
            <w:tcBorders>
              <w:top w:val="nil"/>
              <w:left w:val="nil"/>
              <w:bottom w:val="single" w:sz="4" w:space="0" w:color="C0C0C0"/>
              <w:right w:val="single" w:sz="4" w:space="0" w:color="auto"/>
            </w:tcBorders>
            <w:shd w:val="clear" w:color="auto" w:fill="auto"/>
            <w:hideMark/>
          </w:tcPr>
          <w:p w14:paraId="1125050A" w14:textId="77777777" w:rsidR="00412F4A" w:rsidRPr="00412F4A" w:rsidRDefault="00412F4A" w:rsidP="00412F4A">
            <w:pPr>
              <w:rPr>
                <w:rFonts w:ascii="Arial" w:hAnsi="Arial" w:cs="Arial"/>
                <w:sz w:val="16"/>
                <w:szCs w:val="16"/>
              </w:rPr>
            </w:pPr>
            <w:r w:rsidRPr="00412F4A">
              <w:rPr>
                <w:rFonts w:ascii="Arial" w:hAnsi="Arial" w:cs="Arial"/>
                <w:sz w:val="16"/>
                <w:szCs w:val="16"/>
              </w:rPr>
              <w:t>Kazne i upravne mjere (AOP 136 do 144)</w:t>
            </w:r>
          </w:p>
        </w:tc>
        <w:tc>
          <w:tcPr>
            <w:tcW w:w="567" w:type="dxa"/>
            <w:tcBorders>
              <w:top w:val="nil"/>
              <w:left w:val="nil"/>
              <w:bottom w:val="single" w:sz="4" w:space="0" w:color="C0C0C0"/>
              <w:right w:val="single" w:sz="4" w:space="0" w:color="auto"/>
            </w:tcBorders>
            <w:shd w:val="clear" w:color="auto" w:fill="auto"/>
            <w:hideMark/>
          </w:tcPr>
          <w:p w14:paraId="543F148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135</w:t>
            </w:r>
          </w:p>
        </w:tc>
        <w:tc>
          <w:tcPr>
            <w:tcW w:w="1276" w:type="dxa"/>
            <w:tcBorders>
              <w:top w:val="nil"/>
              <w:left w:val="nil"/>
              <w:bottom w:val="single" w:sz="4" w:space="0" w:color="C0C0C0"/>
              <w:right w:val="single" w:sz="4" w:space="0" w:color="auto"/>
            </w:tcBorders>
            <w:shd w:val="clear" w:color="auto" w:fill="auto"/>
            <w:noWrap/>
            <w:hideMark/>
          </w:tcPr>
          <w:p w14:paraId="1302FB8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47808E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BFACC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056942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93D6F4E" w14:textId="77777777" w:rsidR="00412F4A" w:rsidRPr="00412F4A" w:rsidRDefault="00412F4A" w:rsidP="00412F4A">
            <w:pPr>
              <w:rPr>
                <w:rFonts w:ascii="Arial" w:hAnsi="Arial" w:cs="Arial"/>
                <w:sz w:val="16"/>
                <w:szCs w:val="16"/>
              </w:rPr>
            </w:pPr>
            <w:r w:rsidRPr="00412F4A">
              <w:rPr>
                <w:rFonts w:ascii="Arial" w:hAnsi="Arial" w:cs="Arial"/>
                <w:sz w:val="16"/>
                <w:szCs w:val="16"/>
              </w:rPr>
              <w:t>6811</w:t>
            </w:r>
          </w:p>
        </w:tc>
        <w:tc>
          <w:tcPr>
            <w:tcW w:w="5150" w:type="dxa"/>
            <w:tcBorders>
              <w:top w:val="nil"/>
              <w:left w:val="nil"/>
              <w:bottom w:val="single" w:sz="4" w:space="0" w:color="C0C0C0"/>
              <w:right w:val="single" w:sz="4" w:space="0" w:color="auto"/>
            </w:tcBorders>
            <w:shd w:val="clear" w:color="auto" w:fill="auto"/>
            <w:hideMark/>
          </w:tcPr>
          <w:p w14:paraId="44E3FAB2" w14:textId="77777777" w:rsidR="00412F4A" w:rsidRPr="00412F4A" w:rsidRDefault="00412F4A" w:rsidP="00412F4A">
            <w:pPr>
              <w:rPr>
                <w:rFonts w:ascii="Arial" w:hAnsi="Arial" w:cs="Arial"/>
                <w:sz w:val="16"/>
                <w:szCs w:val="16"/>
              </w:rPr>
            </w:pPr>
            <w:r w:rsidRPr="00412F4A">
              <w:rPr>
                <w:rFonts w:ascii="Arial" w:hAnsi="Arial" w:cs="Arial"/>
                <w:sz w:val="16"/>
                <w:szCs w:val="16"/>
              </w:rPr>
              <w:t>Kazne za carinske prekršaje</w:t>
            </w:r>
          </w:p>
        </w:tc>
        <w:tc>
          <w:tcPr>
            <w:tcW w:w="567" w:type="dxa"/>
            <w:tcBorders>
              <w:top w:val="nil"/>
              <w:left w:val="nil"/>
              <w:bottom w:val="single" w:sz="4" w:space="0" w:color="C0C0C0"/>
              <w:right w:val="single" w:sz="4" w:space="0" w:color="auto"/>
            </w:tcBorders>
            <w:shd w:val="clear" w:color="auto" w:fill="auto"/>
            <w:hideMark/>
          </w:tcPr>
          <w:p w14:paraId="7915662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136</w:t>
            </w:r>
          </w:p>
        </w:tc>
        <w:tc>
          <w:tcPr>
            <w:tcW w:w="1276" w:type="dxa"/>
            <w:tcBorders>
              <w:top w:val="nil"/>
              <w:left w:val="nil"/>
              <w:bottom w:val="single" w:sz="4" w:space="0" w:color="C0C0C0"/>
              <w:right w:val="single" w:sz="4" w:space="0" w:color="auto"/>
            </w:tcBorders>
            <w:shd w:val="clear" w:color="auto" w:fill="auto"/>
            <w:noWrap/>
            <w:hideMark/>
          </w:tcPr>
          <w:p w14:paraId="44FC46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D3C8F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750C30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4D170B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47F3168" w14:textId="77777777" w:rsidR="00412F4A" w:rsidRPr="00412F4A" w:rsidRDefault="00412F4A" w:rsidP="00412F4A">
            <w:pPr>
              <w:rPr>
                <w:rFonts w:ascii="Arial" w:hAnsi="Arial" w:cs="Arial"/>
                <w:sz w:val="16"/>
                <w:szCs w:val="16"/>
              </w:rPr>
            </w:pPr>
            <w:r w:rsidRPr="00412F4A">
              <w:rPr>
                <w:rFonts w:ascii="Arial" w:hAnsi="Arial" w:cs="Arial"/>
                <w:sz w:val="16"/>
                <w:szCs w:val="16"/>
              </w:rPr>
              <w:t>6812</w:t>
            </w:r>
          </w:p>
        </w:tc>
        <w:tc>
          <w:tcPr>
            <w:tcW w:w="5150" w:type="dxa"/>
            <w:tcBorders>
              <w:top w:val="nil"/>
              <w:left w:val="nil"/>
              <w:bottom w:val="single" w:sz="4" w:space="0" w:color="C0C0C0"/>
              <w:right w:val="single" w:sz="4" w:space="0" w:color="auto"/>
            </w:tcBorders>
            <w:shd w:val="clear" w:color="auto" w:fill="auto"/>
            <w:hideMark/>
          </w:tcPr>
          <w:p w14:paraId="1E9718F5" w14:textId="77777777" w:rsidR="00412F4A" w:rsidRPr="00412F4A" w:rsidRDefault="00412F4A" w:rsidP="00412F4A">
            <w:pPr>
              <w:rPr>
                <w:rFonts w:ascii="Arial" w:hAnsi="Arial" w:cs="Arial"/>
                <w:sz w:val="16"/>
                <w:szCs w:val="16"/>
              </w:rPr>
            </w:pPr>
            <w:r w:rsidRPr="00412F4A">
              <w:rPr>
                <w:rFonts w:ascii="Arial" w:hAnsi="Arial" w:cs="Arial"/>
                <w:sz w:val="16"/>
                <w:szCs w:val="16"/>
              </w:rPr>
              <w:t>Kazne za devizne prekršaje</w:t>
            </w:r>
          </w:p>
        </w:tc>
        <w:tc>
          <w:tcPr>
            <w:tcW w:w="567" w:type="dxa"/>
            <w:tcBorders>
              <w:top w:val="nil"/>
              <w:left w:val="nil"/>
              <w:bottom w:val="single" w:sz="4" w:space="0" w:color="C0C0C0"/>
              <w:right w:val="single" w:sz="4" w:space="0" w:color="auto"/>
            </w:tcBorders>
            <w:shd w:val="clear" w:color="auto" w:fill="auto"/>
            <w:hideMark/>
          </w:tcPr>
          <w:p w14:paraId="25A52EF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137</w:t>
            </w:r>
          </w:p>
        </w:tc>
        <w:tc>
          <w:tcPr>
            <w:tcW w:w="1276" w:type="dxa"/>
            <w:tcBorders>
              <w:top w:val="nil"/>
              <w:left w:val="nil"/>
              <w:bottom w:val="single" w:sz="4" w:space="0" w:color="C0C0C0"/>
              <w:right w:val="single" w:sz="4" w:space="0" w:color="auto"/>
            </w:tcBorders>
            <w:shd w:val="clear" w:color="auto" w:fill="auto"/>
            <w:noWrap/>
            <w:hideMark/>
          </w:tcPr>
          <w:p w14:paraId="4D08A4C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FA582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B8051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5F98C6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1DEDA66" w14:textId="77777777" w:rsidR="00412F4A" w:rsidRPr="00412F4A" w:rsidRDefault="00412F4A" w:rsidP="00412F4A">
            <w:pPr>
              <w:rPr>
                <w:rFonts w:ascii="Arial" w:hAnsi="Arial" w:cs="Arial"/>
                <w:sz w:val="16"/>
                <w:szCs w:val="16"/>
              </w:rPr>
            </w:pPr>
            <w:r w:rsidRPr="00412F4A">
              <w:rPr>
                <w:rFonts w:ascii="Arial" w:hAnsi="Arial" w:cs="Arial"/>
                <w:sz w:val="16"/>
                <w:szCs w:val="16"/>
              </w:rPr>
              <w:t>6813</w:t>
            </w:r>
          </w:p>
        </w:tc>
        <w:tc>
          <w:tcPr>
            <w:tcW w:w="5150" w:type="dxa"/>
            <w:tcBorders>
              <w:top w:val="nil"/>
              <w:left w:val="nil"/>
              <w:bottom w:val="single" w:sz="4" w:space="0" w:color="C0C0C0"/>
              <w:right w:val="single" w:sz="4" w:space="0" w:color="auto"/>
            </w:tcBorders>
            <w:shd w:val="clear" w:color="auto" w:fill="auto"/>
            <w:hideMark/>
          </w:tcPr>
          <w:p w14:paraId="3D6D6FCB" w14:textId="77777777" w:rsidR="00412F4A" w:rsidRPr="00412F4A" w:rsidRDefault="00412F4A" w:rsidP="00412F4A">
            <w:pPr>
              <w:rPr>
                <w:rFonts w:ascii="Arial" w:hAnsi="Arial" w:cs="Arial"/>
                <w:sz w:val="16"/>
                <w:szCs w:val="16"/>
              </w:rPr>
            </w:pPr>
            <w:r w:rsidRPr="00412F4A">
              <w:rPr>
                <w:rFonts w:ascii="Arial" w:hAnsi="Arial" w:cs="Arial"/>
                <w:sz w:val="16"/>
                <w:szCs w:val="16"/>
              </w:rPr>
              <w:t>Kazne za porezne prekršaje</w:t>
            </w:r>
          </w:p>
        </w:tc>
        <w:tc>
          <w:tcPr>
            <w:tcW w:w="567" w:type="dxa"/>
            <w:tcBorders>
              <w:top w:val="nil"/>
              <w:left w:val="nil"/>
              <w:bottom w:val="single" w:sz="4" w:space="0" w:color="C0C0C0"/>
              <w:right w:val="single" w:sz="4" w:space="0" w:color="auto"/>
            </w:tcBorders>
            <w:shd w:val="clear" w:color="auto" w:fill="auto"/>
            <w:hideMark/>
          </w:tcPr>
          <w:p w14:paraId="2A66987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138</w:t>
            </w:r>
          </w:p>
        </w:tc>
        <w:tc>
          <w:tcPr>
            <w:tcW w:w="1276" w:type="dxa"/>
            <w:tcBorders>
              <w:top w:val="nil"/>
              <w:left w:val="nil"/>
              <w:bottom w:val="single" w:sz="4" w:space="0" w:color="C0C0C0"/>
              <w:right w:val="single" w:sz="4" w:space="0" w:color="auto"/>
            </w:tcBorders>
            <w:shd w:val="clear" w:color="auto" w:fill="auto"/>
            <w:noWrap/>
            <w:hideMark/>
          </w:tcPr>
          <w:p w14:paraId="3CF2C46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86644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66CC6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6A9806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18CDA0F" w14:textId="77777777" w:rsidR="00412F4A" w:rsidRPr="00412F4A" w:rsidRDefault="00412F4A" w:rsidP="00412F4A">
            <w:pPr>
              <w:rPr>
                <w:rFonts w:ascii="Arial" w:hAnsi="Arial" w:cs="Arial"/>
                <w:sz w:val="16"/>
                <w:szCs w:val="16"/>
              </w:rPr>
            </w:pPr>
            <w:r w:rsidRPr="00412F4A">
              <w:rPr>
                <w:rFonts w:ascii="Arial" w:hAnsi="Arial" w:cs="Arial"/>
                <w:sz w:val="16"/>
                <w:szCs w:val="16"/>
              </w:rPr>
              <w:t>6814</w:t>
            </w:r>
          </w:p>
        </w:tc>
        <w:tc>
          <w:tcPr>
            <w:tcW w:w="5150" w:type="dxa"/>
            <w:tcBorders>
              <w:top w:val="nil"/>
              <w:left w:val="nil"/>
              <w:bottom w:val="single" w:sz="4" w:space="0" w:color="C0C0C0"/>
              <w:right w:val="single" w:sz="4" w:space="0" w:color="auto"/>
            </w:tcBorders>
            <w:shd w:val="clear" w:color="auto" w:fill="auto"/>
            <w:hideMark/>
          </w:tcPr>
          <w:p w14:paraId="03964E97" w14:textId="77777777" w:rsidR="00412F4A" w:rsidRPr="00412F4A" w:rsidRDefault="00412F4A" w:rsidP="00412F4A">
            <w:pPr>
              <w:rPr>
                <w:rFonts w:ascii="Arial" w:hAnsi="Arial" w:cs="Arial"/>
                <w:sz w:val="16"/>
                <w:szCs w:val="16"/>
              </w:rPr>
            </w:pPr>
            <w:r w:rsidRPr="00412F4A">
              <w:rPr>
                <w:rFonts w:ascii="Arial" w:hAnsi="Arial" w:cs="Arial"/>
                <w:sz w:val="16"/>
                <w:szCs w:val="16"/>
              </w:rPr>
              <w:t>Kazne za prekršaje trgovačkih društava - privredne prijestupe</w:t>
            </w:r>
          </w:p>
        </w:tc>
        <w:tc>
          <w:tcPr>
            <w:tcW w:w="567" w:type="dxa"/>
            <w:tcBorders>
              <w:top w:val="nil"/>
              <w:left w:val="nil"/>
              <w:bottom w:val="single" w:sz="4" w:space="0" w:color="C0C0C0"/>
              <w:right w:val="single" w:sz="4" w:space="0" w:color="auto"/>
            </w:tcBorders>
            <w:shd w:val="clear" w:color="auto" w:fill="auto"/>
            <w:hideMark/>
          </w:tcPr>
          <w:p w14:paraId="3851A1D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139</w:t>
            </w:r>
          </w:p>
        </w:tc>
        <w:tc>
          <w:tcPr>
            <w:tcW w:w="1276" w:type="dxa"/>
            <w:tcBorders>
              <w:top w:val="nil"/>
              <w:left w:val="nil"/>
              <w:bottom w:val="single" w:sz="4" w:space="0" w:color="C0C0C0"/>
              <w:right w:val="single" w:sz="4" w:space="0" w:color="auto"/>
            </w:tcBorders>
            <w:shd w:val="clear" w:color="auto" w:fill="auto"/>
            <w:noWrap/>
            <w:hideMark/>
          </w:tcPr>
          <w:p w14:paraId="2EBB7F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A0A4C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83790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0004E6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FAF8944" w14:textId="77777777" w:rsidR="00412F4A" w:rsidRPr="00412F4A" w:rsidRDefault="00412F4A" w:rsidP="00412F4A">
            <w:pPr>
              <w:rPr>
                <w:rFonts w:ascii="Arial" w:hAnsi="Arial" w:cs="Arial"/>
                <w:sz w:val="16"/>
                <w:szCs w:val="16"/>
              </w:rPr>
            </w:pPr>
            <w:r w:rsidRPr="00412F4A">
              <w:rPr>
                <w:rFonts w:ascii="Arial" w:hAnsi="Arial" w:cs="Arial"/>
                <w:sz w:val="16"/>
                <w:szCs w:val="16"/>
              </w:rPr>
              <w:t>6815</w:t>
            </w:r>
          </w:p>
        </w:tc>
        <w:tc>
          <w:tcPr>
            <w:tcW w:w="5150" w:type="dxa"/>
            <w:tcBorders>
              <w:top w:val="nil"/>
              <w:left w:val="nil"/>
              <w:bottom w:val="single" w:sz="4" w:space="0" w:color="C0C0C0"/>
              <w:right w:val="single" w:sz="4" w:space="0" w:color="auto"/>
            </w:tcBorders>
            <w:shd w:val="clear" w:color="auto" w:fill="auto"/>
            <w:hideMark/>
          </w:tcPr>
          <w:p w14:paraId="6C31E92A" w14:textId="77777777" w:rsidR="00412F4A" w:rsidRPr="00412F4A" w:rsidRDefault="00412F4A" w:rsidP="00412F4A">
            <w:pPr>
              <w:rPr>
                <w:rFonts w:ascii="Arial" w:hAnsi="Arial" w:cs="Arial"/>
                <w:sz w:val="16"/>
                <w:szCs w:val="16"/>
              </w:rPr>
            </w:pPr>
            <w:r w:rsidRPr="00412F4A">
              <w:rPr>
                <w:rFonts w:ascii="Arial" w:hAnsi="Arial" w:cs="Arial"/>
                <w:sz w:val="16"/>
                <w:szCs w:val="16"/>
              </w:rPr>
              <w:t>Kazne za prometne i ostale prekršaje</w:t>
            </w:r>
            <w:r w:rsidRPr="00412F4A">
              <w:rPr>
                <w:rFonts w:ascii="Arial" w:hAnsi="Arial" w:cs="Arial"/>
                <w:strike/>
                <w:sz w:val="16"/>
                <w:szCs w:val="16"/>
              </w:rPr>
              <w:t xml:space="preserve"> </w:t>
            </w:r>
            <w:r w:rsidRPr="00412F4A">
              <w:rPr>
                <w:rFonts w:ascii="Arial" w:hAnsi="Arial" w:cs="Arial"/>
                <w:sz w:val="16"/>
                <w:szCs w:val="16"/>
              </w:rPr>
              <w:t>u nadležnosti MUP-a</w:t>
            </w:r>
          </w:p>
        </w:tc>
        <w:tc>
          <w:tcPr>
            <w:tcW w:w="567" w:type="dxa"/>
            <w:tcBorders>
              <w:top w:val="nil"/>
              <w:left w:val="nil"/>
              <w:bottom w:val="single" w:sz="4" w:space="0" w:color="C0C0C0"/>
              <w:right w:val="single" w:sz="4" w:space="0" w:color="auto"/>
            </w:tcBorders>
            <w:shd w:val="clear" w:color="auto" w:fill="auto"/>
            <w:hideMark/>
          </w:tcPr>
          <w:p w14:paraId="51CAECF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140</w:t>
            </w:r>
          </w:p>
        </w:tc>
        <w:tc>
          <w:tcPr>
            <w:tcW w:w="1276" w:type="dxa"/>
            <w:tcBorders>
              <w:top w:val="nil"/>
              <w:left w:val="nil"/>
              <w:bottom w:val="single" w:sz="4" w:space="0" w:color="C0C0C0"/>
              <w:right w:val="single" w:sz="4" w:space="0" w:color="auto"/>
            </w:tcBorders>
            <w:shd w:val="clear" w:color="auto" w:fill="auto"/>
            <w:noWrap/>
            <w:hideMark/>
          </w:tcPr>
          <w:p w14:paraId="70F096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8CF06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93F648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005645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6CDC56E" w14:textId="77777777" w:rsidR="00412F4A" w:rsidRPr="00412F4A" w:rsidRDefault="00412F4A" w:rsidP="00412F4A">
            <w:pPr>
              <w:rPr>
                <w:rFonts w:ascii="Arial" w:hAnsi="Arial" w:cs="Arial"/>
                <w:sz w:val="16"/>
                <w:szCs w:val="16"/>
              </w:rPr>
            </w:pPr>
            <w:r w:rsidRPr="00412F4A">
              <w:rPr>
                <w:rFonts w:ascii="Arial" w:hAnsi="Arial" w:cs="Arial"/>
                <w:sz w:val="16"/>
                <w:szCs w:val="16"/>
              </w:rPr>
              <w:t>6816</w:t>
            </w:r>
          </w:p>
        </w:tc>
        <w:tc>
          <w:tcPr>
            <w:tcW w:w="5150" w:type="dxa"/>
            <w:tcBorders>
              <w:top w:val="nil"/>
              <w:left w:val="nil"/>
              <w:bottom w:val="single" w:sz="4" w:space="0" w:color="C0C0C0"/>
              <w:right w:val="single" w:sz="4" w:space="0" w:color="auto"/>
            </w:tcBorders>
            <w:shd w:val="clear" w:color="auto" w:fill="auto"/>
            <w:hideMark/>
          </w:tcPr>
          <w:p w14:paraId="6F1BBCEA" w14:textId="77777777" w:rsidR="00412F4A" w:rsidRPr="00412F4A" w:rsidRDefault="00412F4A" w:rsidP="00412F4A">
            <w:pPr>
              <w:rPr>
                <w:rFonts w:ascii="Arial" w:hAnsi="Arial" w:cs="Arial"/>
                <w:sz w:val="16"/>
                <w:szCs w:val="16"/>
              </w:rPr>
            </w:pPr>
            <w:r w:rsidRPr="00412F4A">
              <w:rPr>
                <w:rFonts w:ascii="Arial" w:hAnsi="Arial" w:cs="Arial"/>
                <w:sz w:val="16"/>
                <w:szCs w:val="16"/>
              </w:rPr>
              <w:t>Kazne i druge mjere u kaznenom postupku</w:t>
            </w:r>
          </w:p>
        </w:tc>
        <w:tc>
          <w:tcPr>
            <w:tcW w:w="567" w:type="dxa"/>
            <w:tcBorders>
              <w:top w:val="nil"/>
              <w:left w:val="nil"/>
              <w:bottom w:val="single" w:sz="4" w:space="0" w:color="C0C0C0"/>
              <w:right w:val="single" w:sz="4" w:space="0" w:color="auto"/>
            </w:tcBorders>
            <w:shd w:val="clear" w:color="auto" w:fill="auto"/>
            <w:hideMark/>
          </w:tcPr>
          <w:p w14:paraId="162B407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141</w:t>
            </w:r>
          </w:p>
        </w:tc>
        <w:tc>
          <w:tcPr>
            <w:tcW w:w="1276" w:type="dxa"/>
            <w:tcBorders>
              <w:top w:val="nil"/>
              <w:left w:val="nil"/>
              <w:bottom w:val="single" w:sz="4" w:space="0" w:color="C0C0C0"/>
              <w:right w:val="single" w:sz="4" w:space="0" w:color="auto"/>
            </w:tcBorders>
            <w:shd w:val="clear" w:color="auto" w:fill="auto"/>
            <w:noWrap/>
            <w:hideMark/>
          </w:tcPr>
          <w:p w14:paraId="1453E4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15FA4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D2859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A60BA6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9E8433D" w14:textId="77777777" w:rsidR="00412F4A" w:rsidRPr="00412F4A" w:rsidRDefault="00412F4A" w:rsidP="00412F4A">
            <w:pPr>
              <w:rPr>
                <w:rFonts w:ascii="Arial" w:hAnsi="Arial" w:cs="Arial"/>
                <w:sz w:val="16"/>
                <w:szCs w:val="16"/>
              </w:rPr>
            </w:pPr>
            <w:r w:rsidRPr="00412F4A">
              <w:rPr>
                <w:rFonts w:ascii="Arial" w:hAnsi="Arial" w:cs="Arial"/>
                <w:sz w:val="16"/>
                <w:szCs w:val="16"/>
              </w:rPr>
              <w:t>6817</w:t>
            </w:r>
          </w:p>
        </w:tc>
        <w:tc>
          <w:tcPr>
            <w:tcW w:w="5150" w:type="dxa"/>
            <w:tcBorders>
              <w:top w:val="nil"/>
              <w:left w:val="nil"/>
              <w:bottom w:val="single" w:sz="4" w:space="0" w:color="C0C0C0"/>
              <w:right w:val="single" w:sz="4" w:space="0" w:color="auto"/>
            </w:tcBorders>
            <w:shd w:val="clear" w:color="auto" w:fill="auto"/>
            <w:hideMark/>
          </w:tcPr>
          <w:p w14:paraId="1E6853E1" w14:textId="77777777" w:rsidR="00412F4A" w:rsidRPr="00412F4A" w:rsidRDefault="00412F4A" w:rsidP="00412F4A">
            <w:pPr>
              <w:rPr>
                <w:rFonts w:ascii="Arial" w:hAnsi="Arial" w:cs="Arial"/>
                <w:sz w:val="16"/>
                <w:szCs w:val="16"/>
              </w:rPr>
            </w:pPr>
            <w:r w:rsidRPr="00412F4A">
              <w:rPr>
                <w:rFonts w:ascii="Arial" w:hAnsi="Arial" w:cs="Arial"/>
                <w:sz w:val="16"/>
                <w:szCs w:val="16"/>
              </w:rPr>
              <w:t>Kazne za prekršaje na kulturnim dobrima</w:t>
            </w:r>
          </w:p>
        </w:tc>
        <w:tc>
          <w:tcPr>
            <w:tcW w:w="567" w:type="dxa"/>
            <w:tcBorders>
              <w:top w:val="nil"/>
              <w:left w:val="nil"/>
              <w:bottom w:val="single" w:sz="4" w:space="0" w:color="C0C0C0"/>
              <w:right w:val="single" w:sz="4" w:space="0" w:color="auto"/>
            </w:tcBorders>
            <w:shd w:val="clear" w:color="auto" w:fill="auto"/>
            <w:hideMark/>
          </w:tcPr>
          <w:p w14:paraId="2366949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142</w:t>
            </w:r>
          </w:p>
        </w:tc>
        <w:tc>
          <w:tcPr>
            <w:tcW w:w="1276" w:type="dxa"/>
            <w:tcBorders>
              <w:top w:val="nil"/>
              <w:left w:val="nil"/>
              <w:bottom w:val="single" w:sz="4" w:space="0" w:color="C0C0C0"/>
              <w:right w:val="single" w:sz="4" w:space="0" w:color="auto"/>
            </w:tcBorders>
            <w:shd w:val="clear" w:color="auto" w:fill="auto"/>
            <w:noWrap/>
            <w:hideMark/>
          </w:tcPr>
          <w:p w14:paraId="3160158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E26318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A4815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0F4C47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BDC12ED" w14:textId="77777777" w:rsidR="00412F4A" w:rsidRPr="00412F4A" w:rsidRDefault="00412F4A" w:rsidP="00412F4A">
            <w:pPr>
              <w:rPr>
                <w:rFonts w:ascii="Arial" w:hAnsi="Arial" w:cs="Arial"/>
                <w:sz w:val="16"/>
                <w:szCs w:val="16"/>
              </w:rPr>
            </w:pPr>
            <w:r w:rsidRPr="00412F4A">
              <w:rPr>
                <w:rFonts w:ascii="Arial" w:hAnsi="Arial" w:cs="Arial"/>
                <w:sz w:val="16"/>
                <w:szCs w:val="16"/>
              </w:rPr>
              <w:t>6818</w:t>
            </w:r>
          </w:p>
        </w:tc>
        <w:tc>
          <w:tcPr>
            <w:tcW w:w="5150" w:type="dxa"/>
            <w:tcBorders>
              <w:top w:val="nil"/>
              <w:left w:val="nil"/>
              <w:bottom w:val="single" w:sz="4" w:space="0" w:color="C0C0C0"/>
              <w:right w:val="single" w:sz="4" w:space="0" w:color="auto"/>
            </w:tcBorders>
            <w:shd w:val="clear" w:color="auto" w:fill="auto"/>
            <w:hideMark/>
          </w:tcPr>
          <w:p w14:paraId="24CF0490" w14:textId="77777777" w:rsidR="00412F4A" w:rsidRPr="00412F4A" w:rsidRDefault="00412F4A" w:rsidP="00412F4A">
            <w:pPr>
              <w:rPr>
                <w:rFonts w:ascii="Arial" w:hAnsi="Arial" w:cs="Arial"/>
                <w:sz w:val="16"/>
                <w:szCs w:val="16"/>
              </w:rPr>
            </w:pPr>
            <w:r w:rsidRPr="00412F4A">
              <w:rPr>
                <w:rFonts w:ascii="Arial" w:hAnsi="Arial" w:cs="Arial"/>
                <w:sz w:val="16"/>
                <w:szCs w:val="16"/>
              </w:rPr>
              <w:t>Upravne mjere</w:t>
            </w:r>
          </w:p>
        </w:tc>
        <w:tc>
          <w:tcPr>
            <w:tcW w:w="567" w:type="dxa"/>
            <w:tcBorders>
              <w:top w:val="nil"/>
              <w:left w:val="nil"/>
              <w:bottom w:val="single" w:sz="4" w:space="0" w:color="C0C0C0"/>
              <w:right w:val="single" w:sz="4" w:space="0" w:color="auto"/>
            </w:tcBorders>
            <w:shd w:val="clear" w:color="auto" w:fill="auto"/>
            <w:hideMark/>
          </w:tcPr>
          <w:p w14:paraId="34EEC27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143</w:t>
            </w:r>
          </w:p>
        </w:tc>
        <w:tc>
          <w:tcPr>
            <w:tcW w:w="1276" w:type="dxa"/>
            <w:tcBorders>
              <w:top w:val="nil"/>
              <w:left w:val="nil"/>
              <w:bottom w:val="single" w:sz="4" w:space="0" w:color="C0C0C0"/>
              <w:right w:val="single" w:sz="4" w:space="0" w:color="auto"/>
            </w:tcBorders>
            <w:shd w:val="clear" w:color="auto" w:fill="auto"/>
            <w:noWrap/>
            <w:hideMark/>
          </w:tcPr>
          <w:p w14:paraId="46A6DA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A1AF0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69298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FCB923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92169AF" w14:textId="77777777" w:rsidR="00412F4A" w:rsidRPr="00412F4A" w:rsidRDefault="00412F4A" w:rsidP="00412F4A">
            <w:pPr>
              <w:rPr>
                <w:rFonts w:ascii="Arial" w:hAnsi="Arial" w:cs="Arial"/>
                <w:sz w:val="16"/>
                <w:szCs w:val="16"/>
              </w:rPr>
            </w:pPr>
            <w:r w:rsidRPr="00412F4A">
              <w:rPr>
                <w:rFonts w:ascii="Arial" w:hAnsi="Arial" w:cs="Arial"/>
                <w:sz w:val="16"/>
                <w:szCs w:val="16"/>
              </w:rPr>
              <w:t>6819</w:t>
            </w:r>
          </w:p>
        </w:tc>
        <w:tc>
          <w:tcPr>
            <w:tcW w:w="5150" w:type="dxa"/>
            <w:tcBorders>
              <w:top w:val="nil"/>
              <w:left w:val="nil"/>
              <w:bottom w:val="single" w:sz="4" w:space="0" w:color="C0C0C0"/>
              <w:right w:val="single" w:sz="4" w:space="0" w:color="auto"/>
            </w:tcBorders>
            <w:shd w:val="clear" w:color="auto" w:fill="auto"/>
            <w:hideMark/>
          </w:tcPr>
          <w:p w14:paraId="21E04CB9" w14:textId="77777777" w:rsidR="00412F4A" w:rsidRPr="00412F4A" w:rsidRDefault="00412F4A" w:rsidP="00412F4A">
            <w:pPr>
              <w:rPr>
                <w:rFonts w:ascii="Arial" w:hAnsi="Arial" w:cs="Arial"/>
                <w:sz w:val="16"/>
                <w:szCs w:val="16"/>
              </w:rPr>
            </w:pPr>
            <w:r w:rsidRPr="00412F4A">
              <w:rPr>
                <w:rFonts w:ascii="Arial" w:hAnsi="Arial" w:cs="Arial"/>
                <w:sz w:val="16"/>
                <w:szCs w:val="16"/>
              </w:rPr>
              <w:t>Ostale kazne</w:t>
            </w:r>
          </w:p>
        </w:tc>
        <w:tc>
          <w:tcPr>
            <w:tcW w:w="567" w:type="dxa"/>
            <w:tcBorders>
              <w:top w:val="nil"/>
              <w:left w:val="nil"/>
              <w:bottom w:val="single" w:sz="4" w:space="0" w:color="C0C0C0"/>
              <w:right w:val="single" w:sz="4" w:space="0" w:color="auto"/>
            </w:tcBorders>
            <w:shd w:val="clear" w:color="auto" w:fill="auto"/>
            <w:hideMark/>
          </w:tcPr>
          <w:p w14:paraId="34EC149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144</w:t>
            </w:r>
          </w:p>
        </w:tc>
        <w:tc>
          <w:tcPr>
            <w:tcW w:w="1276" w:type="dxa"/>
            <w:tcBorders>
              <w:top w:val="nil"/>
              <w:left w:val="nil"/>
              <w:bottom w:val="single" w:sz="4" w:space="0" w:color="C0C0C0"/>
              <w:right w:val="single" w:sz="4" w:space="0" w:color="auto"/>
            </w:tcBorders>
            <w:shd w:val="clear" w:color="auto" w:fill="auto"/>
            <w:noWrap/>
            <w:hideMark/>
          </w:tcPr>
          <w:p w14:paraId="5FDEFE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8DD55E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E34EF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AFD631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FB61123" w14:textId="77777777" w:rsidR="00412F4A" w:rsidRPr="00412F4A" w:rsidRDefault="00412F4A" w:rsidP="00412F4A">
            <w:pPr>
              <w:rPr>
                <w:rFonts w:ascii="Arial" w:hAnsi="Arial" w:cs="Arial"/>
                <w:sz w:val="16"/>
                <w:szCs w:val="16"/>
              </w:rPr>
            </w:pPr>
            <w:r w:rsidRPr="00412F4A">
              <w:rPr>
                <w:rFonts w:ascii="Arial" w:hAnsi="Arial" w:cs="Arial"/>
                <w:sz w:val="16"/>
                <w:szCs w:val="16"/>
              </w:rPr>
              <w:t>683</w:t>
            </w:r>
          </w:p>
        </w:tc>
        <w:tc>
          <w:tcPr>
            <w:tcW w:w="5150" w:type="dxa"/>
            <w:tcBorders>
              <w:top w:val="nil"/>
              <w:left w:val="nil"/>
              <w:bottom w:val="single" w:sz="4" w:space="0" w:color="C0C0C0"/>
              <w:right w:val="single" w:sz="4" w:space="0" w:color="auto"/>
            </w:tcBorders>
            <w:shd w:val="clear" w:color="auto" w:fill="auto"/>
            <w:hideMark/>
          </w:tcPr>
          <w:p w14:paraId="06BC69E6" w14:textId="77777777" w:rsidR="00412F4A" w:rsidRPr="00412F4A" w:rsidRDefault="00412F4A" w:rsidP="00412F4A">
            <w:pPr>
              <w:rPr>
                <w:rFonts w:ascii="Arial" w:hAnsi="Arial" w:cs="Arial"/>
                <w:sz w:val="16"/>
                <w:szCs w:val="16"/>
              </w:rPr>
            </w:pPr>
            <w:r w:rsidRPr="00412F4A">
              <w:rPr>
                <w:rFonts w:ascii="Arial" w:hAnsi="Arial" w:cs="Arial"/>
                <w:sz w:val="16"/>
                <w:szCs w:val="16"/>
              </w:rPr>
              <w:t>Ostali prihodi</w:t>
            </w:r>
          </w:p>
        </w:tc>
        <w:tc>
          <w:tcPr>
            <w:tcW w:w="567" w:type="dxa"/>
            <w:tcBorders>
              <w:top w:val="nil"/>
              <w:left w:val="nil"/>
              <w:bottom w:val="single" w:sz="4" w:space="0" w:color="C0C0C0"/>
              <w:right w:val="single" w:sz="4" w:space="0" w:color="auto"/>
            </w:tcBorders>
            <w:shd w:val="clear" w:color="auto" w:fill="auto"/>
            <w:hideMark/>
          </w:tcPr>
          <w:p w14:paraId="05374B8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145</w:t>
            </w:r>
          </w:p>
        </w:tc>
        <w:tc>
          <w:tcPr>
            <w:tcW w:w="1276" w:type="dxa"/>
            <w:tcBorders>
              <w:top w:val="nil"/>
              <w:left w:val="nil"/>
              <w:bottom w:val="single" w:sz="4" w:space="0" w:color="C0C0C0"/>
              <w:right w:val="single" w:sz="4" w:space="0" w:color="auto"/>
            </w:tcBorders>
            <w:shd w:val="clear" w:color="auto" w:fill="auto"/>
            <w:noWrap/>
            <w:hideMark/>
          </w:tcPr>
          <w:p w14:paraId="35599C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1.358.453</w:t>
            </w:r>
          </w:p>
        </w:tc>
        <w:tc>
          <w:tcPr>
            <w:tcW w:w="1240" w:type="dxa"/>
            <w:tcBorders>
              <w:top w:val="nil"/>
              <w:left w:val="nil"/>
              <w:bottom w:val="single" w:sz="4" w:space="0" w:color="C0C0C0"/>
              <w:right w:val="single" w:sz="4" w:space="0" w:color="auto"/>
            </w:tcBorders>
            <w:shd w:val="clear" w:color="auto" w:fill="auto"/>
            <w:noWrap/>
            <w:hideMark/>
          </w:tcPr>
          <w:p w14:paraId="49CF79B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1.212.253</w:t>
            </w:r>
          </w:p>
        </w:tc>
        <w:tc>
          <w:tcPr>
            <w:tcW w:w="886" w:type="dxa"/>
            <w:tcBorders>
              <w:top w:val="nil"/>
              <w:left w:val="nil"/>
              <w:bottom w:val="single" w:sz="4" w:space="0" w:color="C0C0C0"/>
              <w:right w:val="single" w:sz="4" w:space="0" w:color="auto"/>
            </w:tcBorders>
            <w:shd w:val="clear" w:color="auto" w:fill="auto"/>
            <w:noWrap/>
            <w:hideMark/>
          </w:tcPr>
          <w:p w14:paraId="377D3F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89,2</w:t>
            </w:r>
          </w:p>
        </w:tc>
      </w:tr>
      <w:tr w:rsidR="00412F4A" w:rsidRPr="00412F4A" w14:paraId="78112D3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5CF3E06" w14:textId="77777777" w:rsidR="00412F4A" w:rsidRPr="00412F4A" w:rsidRDefault="00412F4A" w:rsidP="00412F4A">
            <w:pPr>
              <w:rPr>
                <w:rFonts w:ascii="Arial" w:hAnsi="Arial" w:cs="Arial"/>
                <w:sz w:val="16"/>
                <w:szCs w:val="16"/>
              </w:rPr>
            </w:pPr>
            <w:r w:rsidRPr="00412F4A">
              <w:rPr>
                <w:rFonts w:ascii="Arial" w:hAnsi="Arial" w:cs="Arial"/>
                <w:sz w:val="16"/>
                <w:szCs w:val="16"/>
              </w:rPr>
              <w:t>3</w:t>
            </w:r>
          </w:p>
        </w:tc>
        <w:tc>
          <w:tcPr>
            <w:tcW w:w="5150" w:type="dxa"/>
            <w:tcBorders>
              <w:top w:val="nil"/>
              <w:left w:val="nil"/>
              <w:bottom w:val="single" w:sz="4" w:space="0" w:color="C0C0C0"/>
              <w:right w:val="single" w:sz="4" w:space="0" w:color="auto"/>
            </w:tcBorders>
            <w:shd w:val="clear" w:color="auto" w:fill="auto"/>
            <w:hideMark/>
          </w:tcPr>
          <w:p w14:paraId="3A8B4FC3" w14:textId="77777777" w:rsidR="00412F4A" w:rsidRPr="00412F4A" w:rsidRDefault="00412F4A" w:rsidP="00412F4A">
            <w:pPr>
              <w:rPr>
                <w:rFonts w:ascii="Arial" w:hAnsi="Arial" w:cs="Arial"/>
                <w:sz w:val="16"/>
                <w:szCs w:val="16"/>
              </w:rPr>
            </w:pPr>
            <w:r w:rsidRPr="00412F4A">
              <w:rPr>
                <w:rFonts w:ascii="Arial" w:hAnsi="Arial" w:cs="Arial"/>
                <w:sz w:val="16"/>
                <w:szCs w:val="16"/>
              </w:rPr>
              <w:t>RASHODI POSLOVANJA (AOP 147+158+191+210+219+247+258)</w:t>
            </w:r>
          </w:p>
        </w:tc>
        <w:tc>
          <w:tcPr>
            <w:tcW w:w="567" w:type="dxa"/>
            <w:tcBorders>
              <w:top w:val="nil"/>
              <w:left w:val="nil"/>
              <w:bottom w:val="single" w:sz="4" w:space="0" w:color="C0C0C0"/>
              <w:right w:val="single" w:sz="4" w:space="0" w:color="auto"/>
            </w:tcBorders>
            <w:shd w:val="clear" w:color="auto" w:fill="auto"/>
            <w:hideMark/>
          </w:tcPr>
          <w:p w14:paraId="0D7FAEA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146</w:t>
            </w:r>
          </w:p>
        </w:tc>
        <w:tc>
          <w:tcPr>
            <w:tcW w:w="1276" w:type="dxa"/>
            <w:tcBorders>
              <w:top w:val="nil"/>
              <w:left w:val="nil"/>
              <w:bottom w:val="single" w:sz="4" w:space="0" w:color="C0C0C0"/>
              <w:right w:val="single" w:sz="4" w:space="0" w:color="auto"/>
            </w:tcBorders>
            <w:shd w:val="clear" w:color="auto" w:fill="auto"/>
            <w:noWrap/>
            <w:hideMark/>
          </w:tcPr>
          <w:p w14:paraId="765CFD9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2.592.627.302</w:t>
            </w:r>
          </w:p>
        </w:tc>
        <w:tc>
          <w:tcPr>
            <w:tcW w:w="1240" w:type="dxa"/>
            <w:tcBorders>
              <w:top w:val="nil"/>
              <w:left w:val="nil"/>
              <w:bottom w:val="single" w:sz="4" w:space="0" w:color="C0C0C0"/>
              <w:right w:val="single" w:sz="4" w:space="0" w:color="auto"/>
            </w:tcBorders>
            <w:shd w:val="clear" w:color="auto" w:fill="auto"/>
            <w:noWrap/>
            <w:hideMark/>
          </w:tcPr>
          <w:p w14:paraId="68793C0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3.133.424.076</w:t>
            </w:r>
          </w:p>
        </w:tc>
        <w:tc>
          <w:tcPr>
            <w:tcW w:w="886" w:type="dxa"/>
            <w:tcBorders>
              <w:top w:val="nil"/>
              <w:left w:val="nil"/>
              <w:bottom w:val="single" w:sz="4" w:space="0" w:color="C0C0C0"/>
              <w:right w:val="single" w:sz="4" w:space="0" w:color="auto"/>
            </w:tcBorders>
            <w:shd w:val="clear" w:color="auto" w:fill="auto"/>
            <w:noWrap/>
            <w:hideMark/>
          </w:tcPr>
          <w:p w14:paraId="0E01D9E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120,9</w:t>
            </w:r>
          </w:p>
        </w:tc>
      </w:tr>
      <w:tr w:rsidR="00412F4A" w:rsidRPr="00412F4A" w14:paraId="54AA399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6005698" w14:textId="77777777" w:rsidR="00412F4A" w:rsidRPr="00412F4A" w:rsidRDefault="00412F4A" w:rsidP="00412F4A">
            <w:pPr>
              <w:rPr>
                <w:rFonts w:ascii="Arial" w:hAnsi="Arial" w:cs="Arial"/>
                <w:sz w:val="16"/>
                <w:szCs w:val="16"/>
              </w:rPr>
            </w:pPr>
            <w:r w:rsidRPr="00412F4A">
              <w:rPr>
                <w:rFonts w:ascii="Arial" w:hAnsi="Arial" w:cs="Arial"/>
                <w:sz w:val="16"/>
                <w:szCs w:val="16"/>
              </w:rPr>
              <w:t>31</w:t>
            </w:r>
          </w:p>
        </w:tc>
        <w:tc>
          <w:tcPr>
            <w:tcW w:w="5150" w:type="dxa"/>
            <w:tcBorders>
              <w:top w:val="nil"/>
              <w:left w:val="nil"/>
              <w:bottom w:val="single" w:sz="4" w:space="0" w:color="C0C0C0"/>
              <w:right w:val="single" w:sz="4" w:space="0" w:color="auto"/>
            </w:tcBorders>
            <w:shd w:val="clear" w:color="auto" w:fill="auto"/>
            <w:hideMark/>
          </w:tcPr>
          <w:p w14:paraId="1606E74E" w14:textId="77777777" w:rsidR="00412F4A" w:rsidRPr="00412F4A" w:rsidRDefault="00412F4A" w:rsidP="00412F4A">
            <w:pPr>
              <w:rPr>
                <w:rFonts w:ascii="Arial" w:hAnsi="Arial" w:cs="Arial"/>
                <w:sz w:val="16"/>
                <w:szCs w:val="16"/>
              </w:rPr>
            </w:pPr>
            <w:r w:rsidRPr="00412F4A">
              <w:rPr>
                <w:rFonts w:ascii="Arial" w:hAnsi="Arial" w:cs="Arial"/>
                <w:sz w:val="16"/>
                <w:szCs w:val="16"/>
              </w:rPr>
              <w:t>Rashodi za zaposlene (AOP 148+153+154)</w:t>
            </w:r>
          </w:p>
        </w:tc>
        <w:tc>
          <w:tcPr>
            <w:tcW w:w="567" w:type="dxa"/>
            <w:tcBorders>
              <w:top w:val="nil"/>
              <w:left w:val="nil"/>
              <w:bottom w:val="single" w:sz="4" w:space="0" w:color="C0C0C0"/>
              <w:right w:val="single" w:sz="4" w:space="0" w:color="auto"/>
            </w:tcBorders>
            <w:shd w:val="clear" w:color="auto" w:fill="auto"/>
            <w:hideMark/>
          </w:tcPr>
          <w:p w14:paraId="21E445E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147</w:t>
            </w:r>
          </w:p>
        </w:tc>
        <w:tc>
          <w:tcPr>
            <w:tcW w:w="1276" w:type="dxa"/>
            <w:tcBorders>
              <w:top w:val="nil"/>
              <w:left w:val="nil"/>
              <w:bottom w:val="single" w:sz="4" w:space="0" w:color="C0C0C0"/>
              <w:right w:val="single" w:sz="4" w:space="0" w:color="auto"/>
            </w:tcBorders>
            <w:shd w:val="clear" w:color="auto" w:fill="auto"/>
            <w:noWrap/>
            <w:hideMark/>
          </w:tcPr>
          <w:p w14:paraId="4D5A42A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1.892.773.677</w:t>
            </w:r>
          </w:p>
        </w:tc>
        <w:tc>
          <w:tcPr>
            <w:tcW w:w="1240" w:type="dxa"/>
            <w:tcBorders>
              <w:top w:val="nil"/>
              <w:left w:val="nil"/>
              <w:bottom w:val="single" w:sz="4" w:space="0" w:color="C0C0C0"/>
              <w:right w:val="single" w:sz="4" w:space="0" w:color="auto"/>
            </w:tcBorders>
            <w:shd w:val="clear" w:color="auto" w:fill="auto"/>
            <w:noWrap/>
            <w:hideMark/>
          </w:tcPr>
          <w:p w14:paraId="1ABAC53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2.016.486.605</w:t>
            </w:r>
          </w:p>
        </w:tc>
        <w:tc>
          <w:tcPr>
            <w:tcW w:w="886" w:type="dxa"/>
            <w:tcBorders>
              <w:top w:val="nil"/>
              <w:left w:val="nil"/>
              <w:bottom w:val="single" w:sz="4" w:space="0" w:color="C0C0C0"/>
              <w:right w:val="single" w:sz="4" w:space="0" w:color="auto"/>
            </w:tcBorders>
            <w:shd w:val="clear" w:color="auto" w:fill="auto"/>
            <w:noWrap/>
            <w:hideMark/>
          </w:tcPr>
          <w:p w14:paraId="0A2BFD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106,5</w:t>
            </w:r>
          </w:p>
        </w:tc>
      </w:tr>
      <w:tr w:rsidR="00412F4A" w:rsidRPr="00412F4A" w14:paraId="17546AF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17091B4" w14:textId="77777777" w:rsidR="00412F4A" w:rsidRPr="00412F4A" w:rsidRDefault="00412F4A" w:rsidP="00412F4A">
            <w:pPr>
              <w:rPr>
                <w:rFonts w:ascii="Arial" w:hAnsi="Arial" w:cs="Arial"/>
                <w:sz w:val="16"/>
                <w:szCs w:val="16"/>
              </w:rPr>
            </w:pPr>
            <w:r w:rsidRPr="00412F4A">
              <w:rPr>
                <w:rFonts w:ascii="Arial" w:hAnsi="Arial" w:cs="Arial"/>
                <w:sz w:val="16"/>
                <w:szCs w:val="16"/>
              </w:rPr>
              <w:t>311</w:t>
            </w:r>
          </w:p>
        </w:tc>
        <w:tc>
          <w:tcPr>
            <w:tcW w:w="5150" w:type="dxa"/>
            <w:tcBorders>
              <w:top w:val="nil"/>
              <w:left w:val="nil"/>
              <w:bottom w:val="single" w:sz="4" w:space="0" w:color="C0C0C0"/>
              <w:right w:val="single" w:sz="4" w:space="0" w:color="auto"/>
            </w:tcBorders>
            <w:shd w:val="clear" w:color="auto" w:fill="auto"/>
            <w:hideMark/>
          </w:tcPr>
          <w:p w14:paraId="7692682D" w14:textId="77777777" w:rsidR="00412F4A" w:rsidRPr="00412F4A" w:rsidRDefault="00412F4A" w:rsidP="00412F4A">
            <w:pPr>
              <w:rPr>
                <w:rFonts w:ascii="Arial" w:hAnsi="Arial" w:cs="Arial"/>
                <w:sz w:val="16"/>
                <w:szCs w:val="16"/>
              </w:rPr>
            </w:pPr>
            <w:r w:rsidRPr="00412F4A">
              <w:rPr>
                <w:rFonts w:ascii="Arial" w:hAnsi="Arial" w:cs="Arial"/>
                <w:sz w:val="16"/>
                <w:szCs w:val="16"/>
              </w:rPr>
              <w:t>Plaće (bruto) (AOP 149 do 152)</w:t>
            </w:r>
          </w:p>
        </w:tc>
        <w:tc>
          <w:tcPr>
            <w:tcW w:w="567" w:type="dxa"/>
            <w:tcBorders>
              <w:top w:val="nil"/>
              <w:left w:val="nil"/>
              <w:bottom w:val="single" w:sz="4" w:space="0" w:color="C0C0C0"/>
              <w:right w:val="single" w:sz="4" w:space="0" w:color="auto"/>
            </w:tcBorders>
            <w:shd w:val="clear" w:color="auto" w:fill="auto"/>
            <w:hideMark/>
          </w:tcPr>
          <w:p w14:paraId="69B3729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148</w:t>
            </w:r>
          </w:p>
        </w:tc>
        <w:tc>
          <w:tcPr>
            <w:tcW w:w="1276" w:type="dxa"/>
            <w:tcBorders>
              <w:top w:val="nil"/>
              <w:left w:val="nil"/>
              <w:bottom w:val="single" w:sz="4" w:space="0" w:color="C0C0C0"/>
              <w:right w:val="single" w:sz="4" w:space="0" w:color="auto"/>
            </w:tcBorders>
            <w:shd w:val="clear" w:color="auto" w:fill="auto"/>
            <w:noWrap/>
            <w:hideMark/>
          </w:tcPr>
          <w:p w14:paraId="2441035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1.547.461.029</w:t>
            </w:r>
          </w:p>
        </w:tc>
        <w:tc>
          <w:tcPr>
            <w:tcW w:w="1240" w:type="dxa"/>
            <w:tcBorders>
              <w:top w:val="nil"/>
              <w:left w:val="nil"/>
              <w:bottom w:val="single" w:sz="4" w:space="0" w:color="C0C0C0"/>
              <w:right w:val="single" w:sz="4" w:space="0" w:color="auto"/>
            </w:tcBorders>
            <w:shd w:val="clear" w:color="auto" w:fill="auto"/>
            <w:noWrap/>
            <w:hideMark/>
          </w:tcPr>
          <w:p w14:paraId="6D2B238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1.647.785.971</w:t>
            </w:r>
          </w:p>
        </w:tc>
        <w:tc>
          <w:tcPr>
            <w:tcW w:w="886" w:type="dxa"/>
            <w:tcBorders>
              <w:top w:val="nil"/>
              <w:left w:val="nil"/>
              <w:bottom w:val="single" w:sz="4" w:space="0" w:color="C0C0C0"/>
              <w:right w:val="single" w:sz="4" w:space="0" w:color="auto"/>
            </w:tcBorders>
            <w:shd w:val="clear" w:color="auto" w:fill="auto"/>
            <w:noWrap/>
            <w:hideMark/>
          </w:tcPr>
          <w:p w14:paraId="2AFF18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106,5</w:t>
            </w:r>
          </w:p>
        </w:tc>
      </w:tr>
      <w:tr w:rsidR="00412F4A" w:rsidRPr="00412F4A" w14:paraId="1114F44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C9743AB" w14:textId="77777777" w:rsidR="00412F4A" w:rsidRPr="00412F4A" w:rsidRDefault="00412F4A" w:rsidP="00412F4A">
            <w:pPr>
              <w:rPr>
                <w:rFonts w:ascii="Arial" w:hAnsi="Arial" w:cs="Arial"/>
                <w:sz w:val="16"/>
                <w:szCs w:val="16"/>
              </w:rPr>
            </w:pPr>
            <w:r w:rsidRPr="00412F4A">
              <w:rPr>
                <w:rFonts w:ascii="Arial" w:hAnsi="Arial" w:cs="Arial"/>
                <w:sz w:val="16"/>
                <w:szCs w:val="16"/>
              </w:rPr>
              <w:t>3111</w:t>
            </w:r>
          </w:p>
        </w:tc>
        <w:tc>
          <w:tcPr>
            <w:tcW w:w="5150" w:type="dxa"/>
            <w:tcBorders>
              <w:top w:val="nil"/>
              <w:left w:val="nil"/>
              <w:bottom w:val="single" w:sz="4" w:space="0" w:color="C0C0C0"/>
              <w:right w:val="single" w:sz="4" w:space="0" w:color="auto"/>
            </w:tcBorders>
            <w:shd w:val="clear" w:color="auto" w:fill="auto"/>
            <w:hideMark/>
          </w:tcPr>
          <w:p w14:paraId="720BBFB9" w14:textId="77777777" w:rsidR="00412F4A" w:rsidRPr="00412F4A" w:rsidRDefault="00412F4A" w:rsidP="00412F4A">
            <w:pPr>
              <w:rPr>
                <w:rFonts w:ascii="Arial" w:hAnsi="Arial" w:cs="Arial"/>
                <w:sz w:val="16"/>
                <w:szCs w:val="16"/>
              </w:rPr>
            </w:pPr>
            <w:r w:rsidRPr="00412F4A">
              <w:rPr>
                <w:rFonts w:ascii="Arial" w:hAnsi="Arial" w:cs="Arial"/>
                <w:sz w:val="16"/>
                <w:szCs w:val="16"/>
              </w:rPr>
              <w:t>Plaće za redovan rad</w:t>
            </w:r>
          </w:p>
        </w:tc>
        <w:tc>
          <w:tcPr>
            <w:tcW w:w="567" w:type="dxa"/>
            <w:tcBorders>
              <w:top w:val="nil"/>
              <w:left w:val="nil"/>
              <w:bottom w:val="single" w:sz="4" w:space="0" w:color="C0C0C0"/>
              <w:right w:val="single" w:sz="4" w:space="0" w:color="auto"/>
            </w:tcBorders>
            <w:shd w:val="clear" w:color="auto" w:fill="auto"/>
            <w:hideMark/>
          </w:tcPr>
          <w:p w14:paraId="47C71CC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149</w:t>
            </w:r>
          </w:p>
        </w:tc>
        <w:tc>
          <w:tcPr>
            <w:tcW w:w="1276" w:type="dxa"/>
            <w:tcBorders>
              <w:top w:val="nil"/>
              <w:left w:val="nil"/>
              <w:bottom w:val="single" w:sz="4" w:space="0" w:color="C0C0C0"/>
              <w:right w:val="single" w:sz="4" w:space="0" w:color="auto"/>
            </w:tcBorders>
            <w:shd w:val="clear" w:color="auto" w:fill="auto"/>
            <w:noWrap/>
            <w:hideMark/>
          </w:tcPr>
          <w:p w14:paraId="3CA819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1.524.682.394</w:t>
            </w:r>
          </w:p>
        </w:tc>
        <w:tc>
          <w:tcPr>
            <w:tcW w:w="1240" w:type="dxa"/>
            <w:tcBorders>
              <w:top w:val="nil"/>
              <w:left w:val="nil"/>
              <w:bottom w:val="single" w:sz="4" w:space="0" w:color="C0C0C0"/>
              <w:right w:val="single" w:sz="4" w:space="0" w:color="auto"/>
            </w:tcBorders>
            <w:shd w:val="clear" w:color="auto" w:fill="auto"/>
            <w:noWrap/>
            <w:hideMark/>
          </w:tcPr>
          <w:p w14:paraId="17DA71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1.615.810.066</w:t>
            </w:r>
          </w:p>
        </w:tc>
        <w:tc>
          <w:tcPr>
            <w:tcW w:w="886" w:type="dxa"/>
            <w:tcBorders>
              <w:top w:val="nil"/>
              <w:left w:val="nil"/>
              <w:bottom w:val="single" w:sz="4" w:space="0" w:color="C0C0C0"/>
              <w:right w:val="single" w:sz="4" w:space="0" w:color="auto"/>
            </w:tcBorders>
            <w:shd w:val="clear" w:color="auto" w:fill="auto"/>
            <w:noWrap/>
            <w:hideMark/>
          </w:tcPr>
          <w:p w14:paraId="324B62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106,0</w:t>
            </w:r>
          </w:p>
        </w:tc>
      </w:tr>
      <w:tr w:rsidR="00412F4A" w:rsidRPr="00412F4A" w14:paraId="292EAED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BEBACBE" w14:textId="77777777" w:rsidR="00412F4A" w:rsidRPr="00412F4A" w:rsidRDefault="00412F4A" w:rsidP="00412F4A">
            <w:pPr>
              <w:rPr>
                <w:rFonts w:ascii="Arial" w:hAnsi="Arial" w:cs="Arial"/>
                <w:sz w:val="16"/>
                <w:szCs w:val="16"/>
              </w:rPr>
            </w:pPr>
            <w:r w:rsidRPr="00412F4A">
              <w:rPr>
                <w:rFonts w:ascii="Arial" w:hAnsi="Arial" w:cs="Arial"/>
                <w:sz w:val="16"/>
                <w:szCs w:val="16"/>
              </w:rPr>
              <w:t>3112</w:t>
            </w:r>
          </w:p>
        </w:tc>
        <w:tc>
          <w:tcPr>
            <w:tcW w:w="5150" w:type="dxa"/>
            <w:tcBorders>
              <w:top w:val="nil"/>
              <w:left w:val="nil"/>
              <w:bottom w:val="single" w:sz="4" w:space="0" w:color="C0C0C0"/>
              <w:right w:val="single" w:sz="4" w:space="0" w:color="auto"/>
            </w:tcBorders>
            <w:shd w:val="clear" w:color="auto" w:fill="auto"/>
            <w:hideMark/>
          </w:tcPr>
          <w:p w14:paraId="4B4EDF45" w14:textId="77777777" w:rsidR="00412F4A" w:rsidRPr="00412F4A" w:rsidRDefault="00412F4A" w:rsidP="00412F4A">
            <w:pPr>
              <w:rPr>
                <w:rFonts w:ascii="Arial" w:hAnsi="Arial" w:cs="Arial"/>
                <w:sz w:val="16"/>
                <w:szCs w:val="16"/>
              </w:rPr>
            </w:pPr>
            <w:r w:rsidRPr="00412F4A">
              <w:rPr>
                <w:rFonts w:ascii="Arial" w:hAnsi="Arial" w:cs="Arial"/>
                <w:sz w:val="16"/>
                <w:szCs w:val="16"/>
              </w:rPr>
              <w:t>Plaće u naravi</w:t>
            </w:r>
          </w:p>
        </w:tc>
        <w:tc>
          <w:tcPr>
            <w:tcW w:w="567" w:type="dxa"/>
            <w:tcBorders>
              <w:top w:val="nil"/>
              <w:left w:val="nil"/>
              <w:bottom w:val="single" w:sz="4" w:space="0" w:color="C0C0C0"/>
              <w:right w:val="single" w:sz="4" w:space="0" w:color="auto"/>
            </w:tcBorders>
            <w:shd w:val="clear" w:color="auto" w:fill="auto"/>
            <w:hideMark/>
          </w:tcPr>
          <w:p w14:paraId="2BD849C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150</w:t>
            </w:r>
          </w:p>
        </w:tc>
        <w:tc>
          <w:tcPr>
            <w:tcW w:w="1276" w:type="dxa"/>
            <w:tcBorders>
              <w:top w:val="nil"/>
              <w:left w:val="nil"/>
              <w:bottom w:val="single" w:sz="4" w:space="0" w:color="C0C0C0"/>
              <w:right w:val="single" w:sz="4" w:space="0" w:color="auto"/>
            </w:tcBorders>
            <w:shd w:val="clear" w:color="auto" w:fill="auto"/>
            <w:noWrap/>
            <w:hideMark/>
          </w:tcPr>
          <w:p w14:paraId="239377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1.924</w:t>
            </w:r>
          </w:p>
        </w:tc>
        <w:tc>
          <w:tcPr>
            <w:tcW w:w="1240" w:type="dxa"/>
            <w:tcBorders>
              <w:top w:val="nil"/>
              <w:left w:val="nil"/>
              <w:bottom w:val="single" w:sz="4" w:space="0" w:color="C0C0C0"/>
              <w:right w:val="single" w:sz="4" w:space="0" w:color="auto"/>
            </w:tcBorders>
            <w:shd w:val="clear" w:color="auto" w:fill="auto"/>
            <w:noWrap/>
            <w:hideMark/>
          </w:tcPr>
          <w:p w14:paraId="6B505E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1.815</w:t>
            </w:r>
          </w:p>
        </w:tc>
        <w:tc>
          <w:tcPr>
            <w:tcW w:w="886" w:type="dxa"/>
            <w:tcBorders>
              <w:top w:val="nil"/>
              <w:left w:val="nil"/>
              <w:bottom w:val="single" w:sz="4" w:space="0" w:color="C0C0C0"/>
              <w:right w:val="single" w:sz="4" w:space="0" w:color="auto"/>
            </w:tcBorders>
            <w:shd w:val="clear" w:color="auto" w:fill="auto"/>
            <w:noWrap/>
            <w:hideMark/>
          </w:tcPr>
          <w:p w14:paraId="0536FA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94,3</w:t>
            </w:r>
          </w:p>
        </w:tc>
      </w:tr>
      <w:tr w:rsidR="00412F4A" w:rsidRPr="00412F4A" w14:paraId="5900A3E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EF6B377" w14:textId="77777777" w:rsidR="00412F4A" w:rsidRPr="00412F4A" w:rsidRDefault="00412F4A" w:rsidP="00412F4A">
            <w:pPr>
              <w:rPr>
                <w:rFonts w:ascii="Arial" w:hAnsi="Arial" w:cs="Arial"/>
                <w:sz w:val="16"/>
                <w:szCs w:val="16"/>
              </w:rPr>
            </w:pPr>
            <w:r w:rsidRPr="00412F4A">
              <w:rPr>
                <w:rFonts w:ascii="Arial" w:hAnsi="Arial" w:cs="Arial"/>
                <w:sz w:val="16"/>
                <w:szCs w:val="16"/>
              </w:rPr>
              <w:t>3113</w:t>
            </w:r>
          </w:p>
        </w:tc>
        <w:tc>
          <w:tcPr>
            <w:tcW w:w="5150" w:type="dxa"/>
            <w:tcBorders>
              <w:top w:val="nil"/>
              <w:left w:val="nil"/>
              <w:bottom w:val="single" w:sz="4" w:space="0" w:color="C0C0C0"/>
              <w:right w:val="single" w:sz="4" w:space="0" w:color="auto"/>
            </w:tcBorders>
            <w:shd w:val="clear" w:color="auto" w:fill="auto"/>
            <w:hideMark/>
          </w:tcPr>
          <w:p w14:paraId="594FC701" w14:textId="77777777" w:rsidR="00412F4A" w:rsidRPr="00412F4A" w:rsidRDefault="00412F4A" w:rsidP="00412F4A">
            <w:pPr>
              <w:rPr>
                <w:rFonts w:ascii="Arial" w:hAnsi="Arial" w:cs="Arial"/>
                <w:sz w:val="16"/>
                <w:szCs w:val="16"/>
              </w:rPr>
            </w:pPr>
            <w:r w:rsidRPr="00412F4A">
              <w:rPr>
                <w:rFonts w:ascii="Arial" w:hAnsi="Arial" w:cs="Arial"/>
                <w:sz w:val="16"/>
                <w:szCs w:val="16"/>
              </w:rPr>
              <w:t>Plaće za prekovremeni rad</w:t>
            </w:r>
          </w:p>
        </w:tc>
        <w:tc>
          <w:tcPr>
            <w:tcW w:w="567" w:type="dxa"/>
            <w:tcBorders>
              <w:top w:val="nil"/>
              <w:left w:val="nil"/>
              <w:bottom w:val="single" w:sz="4" w:space="0" w:color="C0C0C0"/>
              <w:right w:val="single" w:sz="4" w:space="0" w:color="auto"/>
            </w:tcBorders>
            <w:shd w:val="clear" w:color="auto" w:fill="auto"/>
            <w:hideMark/>
          </w:tcPr>
          <w:p w14:paraId="6492450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151</w:t>
            </w:r>
          </w:p>
        </w:tc>
        <w:tc>
          <w:tcPr>
            <w:tcW w:w="1276" w:type="dxa"/>
            <w:tcBorders>
              <w:top w:val="nil"/>
              <w:left w:val="nil"/>
              <w:bottom w:val="single" w:sz="4" w:space="0" w:color="C0C0C0"/>
              <w:right w:val="single" w:sz="4" w:space="0" w:color="auto"/>
            </w:tcBorders>
            <w:shd w:val="clear" w:color="auto" w:fill="auto"/>
            <w:noWrap/>
            <w:hideMark/>
          </w:tcPr>
          <w:p w14:paraId="5A7026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21.889.114</w:t>
            </w:r>
          </w:p>
        </w:tc>
        <w:tc>
          <w:tcPr>
            <w:tcW w:w="1240" w:type="dxa"/>
            <w:tcBorders>
              <w:top w:val="nil"/>
              <w:left w:val="nil"/>
              <w:bottom w:val="single" w:sz="4" w:space="0" w:color="C0C0C0"/>
              <w:right w:val="single" w:sz="4" w:space="0" w:color="auto"/>
            </w:tcBorders>
            <w:shd w:val="clear" w:color="auto" w:fill="auto"/>
            <w:noWrap/>
            <w:hideMark/>
          </w:tcPr>
          <w:p w14:paraId="1B7511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29.182.171</w:t>
            </w:r>
          </w:p>
        </w:tc>
        <w:tc>
          <w:tcPr>
            <w:tcW w:w="886" w:type="dxa"/>
            <w:tcBorders>
              <w:top w:val="nil"/>
              <w:left w:val="nil"/>
              <w:bottom w:val="single" w:sz="4" w:space="0" w:color="C0C0C0"/>
              <w:right w:val="single" w:sz="4" w:space="0" w:color="auto"/>
            </w:tcBorders>
            <w:shd w:val="clear" w:color="auto" w:fill="auto"/>
            <w:noWrap/>
            <w:hideMark/>
          </w:tcPr>
          <w:p w14:paraId="7533A2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133,3</w:t>
            </w:r>
          </w:p>
        </w:tc>
      </w:tr>
      <w:tr w:rsidR="00412F4A" w:rsidRPr="00412F4A" w14:paraId="0111D23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89C55E5" w14:textId="77777777" w:rsidR="00412F4A" w:rsidRPr="00412F4A" w:rsidRDefault="00412F4A" w:rsidP="00412F4A">
            <w:pPr>
              <w:rPr>
                <w:rFonts w:ascii="Arial" w:hAnsi="Arial" w:cs="Arial"/>
                <w:sz w:val="16"/>
                <w:szCs w:val="16"/>
              </w:rPr>
            </w:pPr>
            <w:r w:rsidRPr="00412F4A">
              <w:rPr>
                <w:rFonts w:ascii="Arial" w:hAnsi="Arial" w:cs="Arial"/>
                <w:sz w:val="16"/>
                <w:szCs w:val="16"/>
              </w:rPr>
              <w:t>3114</w:t>
            </w:r>
          </w:p>
        </w:tc>
        <w:tc>
          <w:tcPr>
            <w:tcW w:w="5150" w:type="dxa"/>
            <w:tcBorders>
              <w:top w:val="nil"/>
              <w:left w:val="nil"/>
              <w:bottom w:val="single" w:sz="4" w:space="0" w:color="C0C0C0"/>
              <w:right w:val="single" w:sz="4" w:space="0" w:color="auto"/>
            </w:tcBorders>
            <w:shd w:val="clear" w:color="auto" w:fill="auto"/>
            <w:hideMark/>
          </w:tcPr>
          <w:p w14:paraId="7097F387" w14:textId="77777777" w:rsidR="00412F4A" w:rsidRPr="00412F4A" w:rsidRDefault="00412F4A" w:rsidP="00412F4A">
            <w:pPr>
              <w:rPr>
                <w:rFonts w:ascii="Arial" w:hAnsi="Arial" w:cs="Arial"/>
                <w:sz w:val="16"/>
                <w:szCs w:val="16"/>
              </w:rPr>
            </w:pPr>
            <w:r w:rsidRPr="00412F4A">
              <w:rPr>
                <w:rFonts w:ascii="Arial" w:hAnsi="Arial" w:cs="Arial"/>
                <w:sz w:val="16"/>
                <w:szCs w:val="16"/>
              </w:rPr>
              <w:t>Plaće za posebne uvjete rada</w:t>
            </w:r>
          </w:p>
        </w:tc>
        <w:tc>
          <w:tcPr>
            <w:tcW w:w="567" w:type="dxa"/>
            <w:tcBorders>
              <w:top w:val="nil"/>
              <w:left w:val="nil"/>
              <w:bottom w:val="single" w:sz="4" w:space="0" w:color="C0C0C0"/>
              <w:right w:val="single" w:sz="4" w:space="0" w:color="auto"/>
            </w:tcBorders>
            <w:shd w:val="clear" w:color="auto" w:fill="auto"/>
            <w:hideMark/>
          </w:tcPr>
          <w:p w14:paraId="10666AD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152</w:t>
            </w:r>
          </w:p>
        </w:tc>
        <w:tc>
          <w:tcPr>
            <w:tcW w:w="1276" w:type="dxa"/>
            <w:tcBorders>
              <w:top w:val="nil"/>
              <w:left w:val="nil"/>
              <w:bottom w:val="single" w:sz="4" w:space="0" w:color="C0C0C0"/>
              <w:right w:val="single" w:sz="4" w:space="0" w:color="auto"/>
            </w:tcBorders>
            <w:shd w:val="clear" w:color="auto" w:fill="auto"/>
            <w:noWrap/>
            <w:hideMark/>
          </w:tcPr>
          <w:p w14:paraId="441EA4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887.597</w:t>
            </w:r>
          </w:p>
        </w:tc>
        <w:tc>
          <w:tcPr>
            <w:tcW w:w="1240" w:type="dxa"/>
            <w:tcBorders>
              <w:top w:val="nil"/>
              <w:left w:val="nil"/>
              <w:bottom w:val="single" w:sz="4" w:space="0" w:color="C0C0C0"/>
              <w:right w:val="single" w:sz="4" w:space="0" w:color="auto"/>
            </w:tcBorders>
            <w:shd w:val="clear" w:color="auto" w:fill="auto"/>
            <w:noWrap/>
            <w:hideMark/>
          </w:tcPr>
          <w:p w14:paraId="66AC25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2.791.919</w:t>
            </w:r>
          </w:p>
        </w:tc>
        <w:tc>
          <w:tcPr>
            <w:tcW w:w="886" w:type="dxa"/>
            <w:tcBorders>
              <w:top w:val="nil"/>
              <w:left w:val="nil"/>
              <w:bottom w:val="single" w:sz="4" w:space="0" w:color="C0C0C0"/>
              <w:right w:val="single" w:sz="4" w:space="0" w:color="auto"/>
            </w:tcBorders>
            <w:shd w:val="clear" w:color="auto" w:fill="auto"/>
            <w:noWrap/>
            <w:hideMark/>
          </w:tcPr>
          <w:p w14:paraId="7520A9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314,5</w:t>
            </w:r>
          </w:p>
        </w:tc>
      </w:tr>
      <w:tr w:rsidR="00412F4A" w:rsidRPr="00412F4A" w14:paraId="6FE1ECB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3BA19E4" w14:textId="77777777" w:rsidR="00412F4A" w:rsidRPr="00412F4A" w:rsidRDefault="00412F4A" w:rsidP="00412F4A">
            <w:pPr>
              <w:rPr>
                <w:rFonts w:ascii="Arial" w:hAnsi="Arial" w:cs="Arial"/>
                <w:sz w:val="16"/>
                <w:szCs w:val="16"/>
              </w:rPr>
            </w:pPr>
            <w:r w:rsidRPr="00412F4A">
              <w:rPr>
                <w:rFonts w:ascii="Arial" w:hAnsi="Arial" w:cs="Arial"/>
                <w:sz w:val="16"/>
                <w:szCs w:val="16"/>
              </w:rPr>
              <w:t>312</w:t>
            </w:r>
          </w:p>
        </w:tc>
        <w:tc>
          <w:tcPr>
            <w:tcW w:w="5150" w:type="dxa"/>
            <w:tcBorders>
              <w:top w:val="nil"/>
              <w:left w:val="nil"/>
              <w:bottom w:val="single" w:sz="4" w:space="0" w:color="C0C0C0"/>
              <w:right w:val="single" w:sz="4" w:space="0" w:color="auto"/>
            </w:tcBorders>
            <w:shd w:val="clear" w:color="auto" w:fill="auto"/>
            <w:hideMark/>
          </w:tcPr>
          <w:p w14:paraId="3580031E" w14:textId="77777777" w:rsidR="00412F4A" w:rsidRPr="00412F4A" w:rsidRDefault="00412F4A" w:rsidP="00412F4A">
            <w:pPr>
              <w:rPr>
                <w:rFonts w:ascii="Arial" w:hAnsi="Arial" w:cs="Arial"/>
                <w:sz w:val="16"/>
                <w:szCs w:val="16"/>
              </w:rPr>
            </w:pPr>
            <w:r w:rsidRPr="00412F4A">
              <w:rPr>
                <w:rFonts w:ascii="Arial" w:hAnsi="Arial" w:cs="Arial"/>
                <w:sz w:val="16"/>
                <w:szCs w:val="16"/>
              </w:rPr>
              <w:t>Ostali rashodi za zaposlene</w:t>
            </w:r>
          </w:p>
        </w:tc>
        <w:tc>
          <w:tcPr>
            <w:tcW w:w="567" w:type="dxa"/>
            <w:tcBorders>
              <w:top w:val="nil"/>
              <w:left w:val="nil"/>
              <w:bottom w:val="single" w:sz="4" w:space="0" w:color="C0C0C0"/>
              <w:right w:val="single" w:sz="4" w:space="0" w:color="auto"/>
            </w:tcBorders>
            <w:shd w:val="clear" w:color="auto" w:fill="auto"/>
            <w:hideMark/>
          </w:tcPr>
          <w:p w14:paraId="0B04593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153</w:t>
            </w:r>
          </w:p>
        </w:tc>
        <w:tc>
          <w:tcPr>
            <w:tcW w:w="1276" w:type="dxa"/>
            <w:tcBorders>
              <w:top w:val="nil"/>
              <w:left w:val="nil"/>
              <w:bottom w:val="single" w:sz="4" w:space="0" w:color="C0C0C0"/>
              <w:right w:val="single" w:sz="4" w:space="0" w:color="auto"/>
            </w:tcBorders>
            <w:shd w:val="clear" w:color="auto" w:fill="auto"/>
            <w:noWrap/>
            <w:hideMark/>
          </w:tcPr>
          <w:p w14:paraId="40DFAE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51.343.130</w:t>
            </w:r>
          </w:p>
        </w:tc>
        <w:tc>
          <w:tcPr>
            <w:tcW w:w="1240" w:type="dxa"/>
            <w:tcBorders>
              <w:top w:val="nil"/>
              <w:left w:val="nil"/>
              <w:bottom w:val="single" w:sz="4" w:space="0" w:color="C0C0C0"/>
              <w:right w:val="single" w:sz="4" w:space="0" w:color="auto"/>
            </w:tcBorders>
            <w:shd w:val="clear" w:color="auto" w:fill="auto"/>
            <w:noWrap/>
            <w:hideMark/>
          </w:tcPr>
          <w:p w14:paraId="602BF5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57.491.948</w:t>
            </w:r>
          </w:p>
        </w:tc>
        <w:tc>
          <w:tcPr>
            <w:tcW w:w="886" w:type="dxa"/>
            <w:tcBorders>
              <w:top w:val="nil"/>
              <w:left w:val="nil"/>
              <w:bottom w:val="single" w:sz="4" w:space="0" w:color="C0C0C0"/>
              <w:right w:val="single" w:sz="4" w:space="0" w:color="auto"/>
            </w:tcBorders>
            <w:shd w:val="clear" w:color="auto" w:fill="auto"/>
            <w:noWrap/>
            <w:hideMark/>
          </w:tcPr>
          <w:p w14:paraId="116522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112,0</w:t>
            </w:r>
          </w:p>
        </w:tc>
      </w:tr>
      <w:tr w:rsidR="00412F4A" w:rsidRPr="00412F4A" w14:paraId="755CC95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9431547" w14:textId="77777777" w:rsidR="00412F4A" w:rsidRPr="00412F4A" w:rsidRDefault="00412F4A" w:rsidP="00412F4A">
            <w:pPr>
              <w:rPr>
                <w:rFonts w:ascii="Arial" w:hAnsi="Arial" w:cs="Arial"/>
                <w:sz w:val="16"/>
                <w:szCs w:val="16"/>
              </w:rPr>
            </w:pPr>
            <w:r w:rsidRPr="00412F4A">
              <w:rPr>
                <w:rFonts w:ascii="Arial" w:hAnsi="Arial" w:cs="Arial"/>
                <w:sz w:val="16"/>
                <w:szCs w:val="16"/>
              </w:rPr>
              <w:t>313</w:t>
            </w:r>
          </w:p>
        </w:tc>
        <w:tc>
          <w:tcPr>
            <w:tcW w:w="5150" w:type="dxa"/>
            <w:tcBorders>
              <w:top w:val="nil"/>
              <w:left w:val="nil"/>
              <w:bottom w:val="single" w:sz="4" w:space="0" w:color="C0C0C0"/>
              <w:right w:val="single" w:sz="4" w:space="0" w:color="auto"/>
            </w:tcBorders>
            <w:shd w:val="clear" w:color="auto" w:fill="auto"/>
            <w:hideMark/>
          </w:tcPr>
          <w:p w14:paraId="2D9414BE" w14:textId="77777777" w:rsidR="00412F4A" w:rsidRPr="00412F4A" w:rsidRDefault="00412F4A" w:rsidP="00412F4A">
            <w:pPr>
              <w:rPr>
                <w:rFonts w:ascii="Arial" w:hAnsi="Arial" w:cs="Arial"/>
                <w:sz w:val="16"/>
                <w:szCs w:val="16"/>
              </w:rPr>
            </w:pPr>
            <w:r w:rsidRPr="00412F4A">
              <w:rPr>
                <w:rFonts w:ascii="Arial" w:hAnsi="Arial" w:cs="Arial"/>
                <w:sz w:val="16"/>
                <w:szCs w:val="16"/>
              </w:rPr>
              <w:t>Doprinosi na plaće (AOP 155 do 157)</w:t>
            </w:r>
          </w:p>
        </w:tc>
        <w:tc>
          <w:tcPr>
            <w:tcW w:w="567" w:type="dxa"/>
            <w:tcBorders>
              <w:top w:val="nil"/>
              <w:left w:val="nil"/>
              <w:bottom w:val="single" w:sz="4" w:space="0" w:color="C0C0C0"/>
              <w:right w:val="single" w:sz="4" w:space="0" w:color="auto"/>
            </w:tcBorders>
            <w:shd w:val="clear" w:color="auto" w:fill="auto"/>
            <w:hideMark/>
          </w:tcPr>
          <w:p w14:paraId="24EC8F9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154</w:t>
            </w:r>
          </w:p>
        </w:tc>
        <w:tc>
          <w:tcPr>
            <w:tcW w:w="1276" w:type="dxa"/>
            <w:tcBorders>
              <w:top w:val="nil"/>
              <w:left w:val="nil"/>
              <w:bottom w:val="single" w:sz="4" w:space="0" w:color="C0C0C0"/>
              <w:right w:val="single" w:sz="4" w:space="0" w:color="auto"/>
            </w:tcBorders>
            <w:shd w:val="clear" w:color="auto" w:fill="auto"/>
            <w:noWrap/>
            <w:hideMark/>
          </w:tcPr>
          <w:p w14:paraId="224D9A8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293.969.518</w:t>
            </w:r>
          </w:p>
        </w:tc>
        <w:tc>
          <w:tcPr>
            <w:tcW w:w="1240" w:type="dxa"/>
            <w:tcBorders>
              <w:top w:val="nil"/>
              <w:left w:val="nil"/>
              <w:bottom w:val="single" w:sz="4" w:space="0" w:color="C0C0C0"/>
              <w:right w:val="single" w:sz="4" w:space="0" w:color="auto"/>
            </w:tcBorders>
            <w:shd w:val="clear" w:color="auto" w:fill="auto"/>
            <w:noWrap/>
            <w:hideMark/>
          </w:tcPr>
          <w:p w14:paraId="162D0A0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311.208.686</w:t>
            </w:r>
          </w:p>
        </w:tc>
        <w:tc>
          <w:tcPr>
            <w:tcW w:w="886" w:type="dxa"/>
            <w:tcBorders>
              <w:top w:val="nil"/>
              <w:left w:val="nil"/>
              <w:bottom w:val="single" w:sz="4" w:space="0" w:color="C0C0C0"/>
              <w:right w:val="single" w:sz="4" w:space="0" w:color="auto"/>
            </w:tcBorders>
            <w:shd w:val="clear" w:color="auto" w:fill="auto"/>
            <w:noWrap/>
            <w:hideMark/>
          </w:tcPr>
          <w:p w14:paraId="58E572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105,9</w:t>
            </w:r>
          </w:p>
        </w:tc>
      </w:tr>
      <w:tr w:rsidR="00412F4A" w:rsidRPr="00412F4A" w14:paraId="278D6B8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A491AE" w14:textId="77777777" w:rsidR="00412F4A" w:rsidRPr="00412F4A" w:rsidRDefault="00412F4A" w:rsidP="00412F4A">
            <w:pPr>
              <w:rPr>
                <w:rFonts w:ascii="Arial" w:hAnsi="Arial" w:cs="Arial"/>
                <w:sz w:val="16"/>
                <w:szCs w:val="16"/>
              </w:rPr>
            </w:pPr>
            <w:r w:rsidRPr="00412F4A">
              <w:rPr>
                <w:rFonts w:ascii="Arial" w:hAnsi="Arial" w:cs="Arial"/>
                <w:sz w:val="16"/>
                <w:szCs w:val="16"/>
              </w:rPr>
              <w:t>3131</w:t>
            </w:r>
          </w:p>
        </w:tc>
        <w:tc>
          <w:tcPr>
            <w:tcW w:w="5150" w:type="dxa"/>
            <w:tcBorders>
              <w:top w:val="nil"/>
              <w:left w:val="nil"/>
              <w:bottom w:val="single" w:sz="4" w:space="0" w:color="C0C0C0"/>
              <w:right w:val="single" w:sz="4" w:space="0" w:color="auto"/>
            </w:tcBorders>
            <w:shd w:val="clear" w:color="auto" w:fill="auto"/>
            <w:hideMark/>
          </w:tcPr>
          <w:p w14:paraId="5B7584EB" w14:textId="77777777" w:rsidR="00412F4A" w:rsidRPr="00412F4A" w:rsidRDefault="00412F4A" w:rsidP="00412F4A">
            <w:pPr>
              <w:rPr>
                <w:rFonts w:ascii="Arial" w:hAnsi="Arial" w:cs="Arial"/>
                <w:sz w:val="16"/>
                <w:szCs w:val="16"/>
              </w:rPr>
            </w:pPr>
            <w:r w:rsidRPr="00412F4A">
              <w:rPr>
                <w:rFonts w:ascii="Arial" w:hAnsi="Arial" w:cs="Arial"/>
                <w:sz w:val="16"/>
                <w:szCs w:val="16"/>
              </w:rPr>
              <w:t>Doprinosi za mirovinsko osiguranje</w:t>
            </w:r>
          </w:p>
        </w:tc>
        <w:tc>
          <w:tcPr>
            <w:tcW w:w="567" w:type="dxa"/>
            <w:tcBorders>
              <w:top w:val="nil"/>
              <w:left w:val="nil"/>
              <w:bottom w:val="single" w:sz="4" w:space="0" w:color="C0C0C0"/>
              <w:right w:val="single" w:sz="4" w:space="0" w:color="auto"/>
            </w:tcBorders>
            <w:shd w:val="clear" w:color="auto" w:fill="auto"/>
            <w:hideMark/>
          </w:tcPr>
          <w:p w14:paraId="46791AD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155</w:t>
            </w:r>
          </w:p>
        </w:tc>
        <w:tc>
          <w:tcPr>
            <w:tcW w:w="1276" w:type="dxa"/>
            <w:tcBorders>
              <w:top w:val="nil"/>
              <w:left w:val="nil"/>
              <w:bottom w:val="single" w:sz="4" w:space="0" w:color="C0C0C0"/>
              <w:right w:val="single" w:sz="4" w:space="0" w:color="auto"/>
            </w:tcBorders>
            <w:shd w:val="clear" w:color="auto" w:fill="auto"/>
            <w:noWrap/>
            <w:hideMark/>
          </w:tcPr>
          <w:p w14:paraId="2F0874E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46.413.976</w:t>
            </w:r>
          </w:p>
        </w:tc>
        <w:tc>
          <w:tcPr>
            <w:tcW w:w="1240" w:type="dxa"/>
            <w:tcBorders>
              <w:top w:val="nil"/>
              <w:left w:val="nil"/>
              <w:bottom w:val="single" w:sz="4" w:space="0" w:color="C0C0C0"/>
              <w:right w:val="single" w:sz="4" w:space="0" w:color="auto"/>
            </w:tcBorders>
            <w:shd w:val="clear" w:color="auto" w:fill="auto"/>
            <w:noWrap/>
            <w:hideMark/>
          </w:tcPr>
          <w:p w14:paraId="727A0C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48.042.878</w:t>
            </w:r>
          </w:p>
        </w:tc>
        <w:tc>
          <w:tcPr>
            <w:tcW w:w="886" w:type="dxa"/>
            <w:tcBorders>
              <w:top w:val="nil"/>
              <w:left w:val="nil"/>
              <w:bottom w:val="single" w:sz="4" w:space="0" w:color="C0C0C0"/>
              <w:right w:val="single" w:sz="4" w:space="0" w:color="auto"/>
            </w:tcBorders>
            <w:shd w:val="clear" w:color="auto" w:fill="auto"/>
            <w:noWrap/>
            <w:hideMark/>
          </w:tcPr>
          <w:p w14:paraId="4F4510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103,5</w:t>
            </w:r>
          </w:p>
        </w:tc>
      </w:tr>
      <w:tr w:rsidR="00412F4A" w:rsidRPr="00412F4A" w14:paraId="56F8813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761D7D3" w14:textId="77777777" w:rsidR="00412F4A" w:rsidRPr="00412F4A" w:rsidRDefault="00412F4A" w:rsidP="00412F4A">
            <w:pPr>
              <w:rPr>
                <w:rFonts w:ascii="Arial" w:hAnsi="Arial" w:cs="Arial"/>
                <w:sz w:val="16"/>
                <w:szCs w:val="16"/>
              </w:rPr>
            </w:pPr>
            <w:r w:rsidRPr="00412F4A">
              <w:rPr>
                <w:rFonts w:ascii="Arial" w:hAnsi="Arial" w:cs="Arial"/>
                <w:sz w:val="16"/>
                <w:szCs w:val="16"/>
              </w:rPr>
              <w:t>3132</w:t>
            </w:r>
          </w:p>
        </w:tc>
        <w:tc>
          <w:tcPr>
            <w:tcW w:w="5150" w:type="dxa"/>
            <w:tcBorders>
              <w:top w:val="nil"/>
              <w:left w:val="nil"/>
              <w:bottom w:val="single" w:sz="4" w:space="0" w:color="C0C0C0"/>
              <w:right w:val="single" w:sz="4" w:space="0" w:color="auto"/>
            </w:tcBorders>
            <w:shd w:val="clear" w:color="auto" w:fill="auto"/>
            <w:hideMark/>
          </w:tcPr>
          <w:p w14:paraId="7FA1C10B" w14:textId="77777777" w:rsidR="00412F4A" w:rsidRPr="00412F4A" w:rsidRDefault="00412F4A" w:rsidP="00412F4A">
            <w:pPr>
              <w:rPr>
                <w:rFonts w:ascii="Arial" w:hAnsi="Arial" w:cs="Arial"/>
                <w:sz w:val="16"/>
                <w:szCs w:val="16"/>
              </w:rPr>
            </w:pPr>
            <w:r w:rsidRPr="00412F4A">
              <w:rPr>
                <w:rFonts w:ascii="Arial" w:hAnsi="Arial" w:cs="Arial"/>
                <w:sz w:val="16"/>
                <w:szCs w:val="16"/>
              </w:rPr>
              <w:t>Doprinosi za obvezno zdravstveno osiguranje</w:t>
            </w:r>
          </w:p>
        </w:tc>
        <w:tc>
          <w:tcPr>
            <w:tcW w:w="567" w:type="dxa"/>
            <w:tcBorders>
              <w:top w:val="nil"/>
              <w:left w:val="nil"/>
              <w:bottom w:val="single" w:sz="4" w:space="0" w:color="C0C0C0"/>
              <w:right w:val="single" w:sz="4" w:space="0" w:color="auto"/>
            </w:tcBorders>
            <w:shd w:val="clear" w:color="auto" w:fill="auto"/>
            <w:hideMark/>
          </w:tcPr>
          <w:p w14:paraId="7B77CBE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156</w:t>
            </w:r>
          </w:p>
        </w:tc>
        <w:tc>
          <w:tcPr>
            <w:tcW w:w="1276" w:type="dxa"/>
            <w:tcBorders>
              <w:top w:val="nil"/>
              <w:left w:val="nil"/>
              <w:bottom w:val="single" w:sz="4" w:space="0" w:color="C0C0C0"/>
              <w:right w:val="single" w:sz="4" w:space="0" w:color="auto"/>
            </w:tcBorders>
            <w:shd w:val="clear" w:color="auto" w:fill="auto"/>
            <w:noWrap/>
            <w:hideMark/>
          </w:tcPr>
          <w:p w14:paraId="3DD5BE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247.554.959</w:t>
            </w:r>
          </w:p>
        </w:tc>
        <w:tc>
          <w:tcPr>
            <w:tcW w:w="1240" w:type="dxa"/>
            <w:tcBorders>
              <w:top w:val="nil"/>
              <w:left w:val="nil"/>
              <w:bottom w:val="single" w:sz="4" w:space="0" w:color="C0C0C0"/>
              <w:right w:val="single" w:sz="4" w:space="0" w:color="auto"/>
            </w:tcBorders>
            <w:shd w:val="clear" w:color="auto" w:fill="auto"/>
            <w:noWrap/>
            <w:hideMark/>
          </w:tcPr>
          <w:p w14:paraId="4BF152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263.164.625</w:t>
            </w:r>
          </w:p>
        </w:tc>
        <w:tc>
          <w:tcPr>
            <w:tcW w:w="886" w:type="dxa"/>
            <w:tcBorders>
              <w:top w:val="nil"/>
              <w:left w:val="nil"/>
              <w:bottom w:val="single" w:sz="4" w:space="0" w:color="C0C0C0"/>
              <w:right w:val="single" w:sz="4" w:space="0" w:color="auto"/>
            </w:tcBorders>
            <w:shd w:val="clear" w:color="auto" w:fill="auto"/>
            <w:noWrap/>
            <w:hideMark/>
          </w:tcPr>
          <w:p w14:paraId="03EA84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106,3</w:t>
            </w:r>
          </w:p>
        </w:tc>
      </w:tr>
      <w:tr w:rsidR="00412F4A" w:rsidRPr="00412F4A" w14:paraId="1847EAC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68297F1" w14:textId="77777777" w:rsidR="00412F4A" w:rsidRPr="00412F4A" w:rsidRDefault="00412F4A" w:rsidP="00412F4A">
            <w:pPr>
              <w:rPr>
                <w:rFonts w:ascii="Arial" w:hAnsi="Arial" w:cs="Arial"/>
                <w:sz w:val="16"/>
                <w:szCs w:val="16"/>
              </w:rPr>
            </w:pPr>
            <w:r w:rsidRPr="00412F4A">
              <w:rPr>
                <w:rFonts w:ascii="Arial" w:hAnsi="Arial" w:cs="Arial"/>
                <w:sz w:val="16"/>
                <w:szCs w:val="16"/>
              </w:rPr>
              <w:t>3133</w:t>
            </w:r>
          </w:p>
        </w:tc>
        <w:tc>
          <w:tcPr>
            <w:tcW w:w="5150" w:type="dxa"/>
            <w:tcBorders>
              <w:top w:val="nil"/>
              <w:left w:val="nil"/>
              <w:bottom w:val="single" w:sz="4" w:space="0" w:color="C0C0C0"/>
              <w:right w:val="single" w:sz="4" w:space="0" w:color="auto"/>
            </w:tcBorders>
            <w:shd w:val="clear" w:color="auto" w:fill="auto"/>
            <w:hideMark/>
          </w:tcPr>
          <w:p w14:paraId="2B0BB46C" w14:textId="77777777" w:rsidR="00412F4A" w:rsidRPr="00412F4A" w:rsidRDefault="00412F4A" w:rsidP="00412F4A">
            <w:pPr>
              <w:rPr>
                <w:rFonts w:ascii="Arial" w:hAnsi="Arial" w:cs="Arial"/>
                <w:sz w:val="16"/>
                <w:szCs w:val="16"/>
              </w:rPr>
            </w:pPr>
            <w:r w:rsidRPr="00412F4A">
              <w:rPr>
                <w:rFonts w:ascii="Arial" w:hAnsi="Arial" w:cs="Arial"/>
                <w:sz w:val="16"/>
                <w:szCs w:val="16"/>
              </w:rPr>
              <w:t>Doprinosi za obvezno osiguranje u slučaju nezaposlenosti</w:t>
            </w:r>
          </w:p>
        </w:tc>
        <w:tc>
          <w:tcPr>
            <w:tcW w:w="567" w:type="dxa"/>
            <w:tcBorders>
              <w:top w:val="nil"/>
              <w:left w:val="nil"/>
              <w:bottom w:val="single" w:sz="4" w:space="0" w:color="C0C0C0"/>
              <w:right w:val="single" w:sz="4" w:space="0" w:color="auto"/>
            </w:tcBorders>
            <w:shd w:val="clear" w:color="auto" w:fill="auto"/>
            <w:hideMark/>
          </w:tcPr>
          <w:p w14:paraId="7B154BB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157</w:t>
            </w:r>
          </w:p>
        </w:tc>
        <w:tc>
          <w:tcPr>
            <w:tcW w:w="1276" w:type="dxa"/>
            <w:tcBorders>
              <w:top w:val="nil"/>
              <w:left w:val="nil"/>
              <w:bottom w:val="single" w:sz="4" w:space="0" w:color="C0C0C0"/>
              <w:right w:val="single" w:sz="4" w:space="0" w:color="auto"/>
            </w:tcBorders>
            <w:shd w:val="clear" w:color="auto" w:fill="auto"/>
            <w:noWrap/>
            <w:hideMark/>
          </w:tcPr>
          <w:p w14:paraId="7B071D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583</w:t>
            </w:r>
          </w:p>
        </w:tc>
        <w:tc>
          <w:tcPr>
            <w:tcW w:w="1240" w:type="dxa"/>
            <w:tcBorders>
              <w:top w:val="nil"/>
              <w:left w:val="nil"/>
              <w:bottom w:val="single" w:sz="4" w:space="0" w:color="C0C0C0"/>
              <w:right w:val="single" w:sz="4" w:space="0" w:color="auto"/>
            </w:tcBorders>
            <w:shd w:val="clear" w:color="auto" w:fill="auto"/>
            <w:noWrap/>
            <w:hideMark/>
          </w:tcPr>
          <w:p w14:paraId="5AF526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1.183</w:t>
            </w:r>
          </w:p>
        </w:tc>
        <w:tc>
          <w:tcPr>
            <w:tcW w:w="886" w:type="dxa"/>
            <w:tcBorders>
              <w:top w:val="nil"/>
              <w:left w:val="nil"/>
              <w:bottom w:val="single" w:sz="4" w:space="0" w:color="C0C0C0"/>
              <w:right w:val="single" w:sz="4" w:space="0" w:color="auto"/>
            </w:tcBorders>
            <w:shd w:val="clear" w:color="auto" w:fill="auto"/>
            <w:noWrap/>
            <w:hideMark/>
          </w:tcPr>
          <w:p w14:paraId="09D3AA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202,9</w:t>
            </w:r>
          </w:p>
        </w:tc>
      </w:tr>
      <w:tr w:rsidR="00412F4A" w:rsidRPr="00412F4A" w14:paraId="33B6A24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A065053" w14:textId="77777777" w:rsidR="00412F4A" w:rsidRPr="00412F4A" w:rsidRDefault="00412F4A" w:rsidP="00412F4A">
            <w:pPr>
              <w:rPr>
                <w:rFonts w:ascii="Arial" w:hAnsi="Arial" w:cs="Arial"/>
                <w:sz w:val="16"/>
                <w:szCs w:val="16"/>
              </w:rPr>
            </w:pPr>
            <w:r w:rsidRPr="00412F4A">
              <w:rPr>
                <w:rFonts w:ascii="Arial" w:hAnsi="Arial" w:cs="Arial"/>
                <w:sz w:val="16"/>
                <w:szCs w:val="16"/>
              </w:rPr>
              <w:t>32</w:t>
            </w:r>
          </w:p>
        </w:tc>
        <w:tc>
          <w:tcPr>
            <w:tcW w:w="5150" w:type="dxa"/>
            <w:tcBorders>
              <w:top w:val="nil"/>
              <w:left w:val="nil"/>
              <w:bottom w:val="single" w:sz="4" w:space="0" w:color="C0C0C0"/>
              <w:right w:val="single" w:sz="4" w:space="0" w:color="auto"/>
            </w:tcBorders>
            <w:shd w:val="clear" w:color="auto" w:fill="auto"/>
            <w:hideMark/>
          </w:tcPr>
          <w:p w14:paraId="7F4441F0" w14:textId="77777777" w:rsidR="00412F4A" w:rsidRPr="00412F4A" w:rsidRDefault="00412F4A" w:rsidP="00412F4A">
            <w:pPr>
              <w:rPr>
                <w:rFonts w:ascii="Arial" w:hAnsi="Arial" w:cs="Arial"/>
                <w:sz w:val="16"/>
                <w:szCs w:val="16"/>
              </w:rPr>
            </w:pPr>
            <w:r w:rsidRPr="00412F4A">
              <w:rPr>
                <w:rFonts w:ascii="Arial" w:hAnsi="Arial" w:cs="Arial"/>
                <w:sz w:val="16"/>
                <w:szCs w:val="16"/>
              </w:rPr>
              <w:t>Materijalni rashodi (AOP 159+164+172+182+183)</w:t>
            </w:r>
          </w:p>
        </w:tc>
        <w:tc>
          <w:tcPr>
            <w:tcW w:w="567" w:type="dxa"/>
            <w:tcBorders>
              <w:top w:val="nil"/>
              <w:left w:val="nil"/>
              <w:bottom w:val="single" w:sz="4" w:space="0" w:color="C0C0C0"/>
              <w:right w:val="single" w:sz="4" w:space="0" w:color="auto"/>
            </w:tcBorders>
            <w:shd w:val="clear" w:color="auto" w:fill="auto"/>
            <w:hideMark/>
          </w:tcPr>
          <w:p w14:paraId="78A2807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158</w:t>
            </w:r>
          </w:p>
        </w:tc>
        <w:tc>
          <w:tcPr>
            <w:tcW w:w="1276" w:type="dxa"/>
            <w:tcBorders>
              <w:top w:val="nil"/>
              <w:left w:val="nil"/>
              <w:bottom w:val="single" w:sz="4" w:space="0" w:color="C0C0C0"/>
              <w:right w:val="single" w:sz="4" w:space="0" w:color="auto"/>
            </w:tcBorders>
            <w:shd w:val="clear" w:color="auto" w:fill="auto"/>
            <w:noWrap/>
            <w:hideMark/>
          </w:tcPr>
          <w:p w14:paraId="0D26F47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609.491.408</w:t>
            </w:r>
          </w:p>
        </w:tc>
        <w:tc>
          <w:tcPr>
            <w:tcW w:w="1240" w:type="dxa"/>
            <w:tcBorders>
              <w:top w:val="nil"/>
              <w:left w:val="nil"/>
              <w:bottom w:val="single" w:sz="4" w:space="0" w:color="C0C0C0"/>
              <w:right w:val="single" w:sz="4" w:space="0" w:color="auto"/>
            </w:tcBorders>
            <w:shd w:val="clear" w:color="auto" w:fill="auto"/>
            <w:noWrap/>
            <w:hideMark/>
          </w:tcPr>
          <w:p w14:paraId="2A7DBC6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781.209.865</w:t>
            </w:r>
          </w:p>
        </w:tc>
        <w:tc>
          <w:tcPr>
            <w:tcW w:w="886" w:type="dxa"/>
            <w:tcBorders>
              <w:top w:val="nil"/>
              <w:left w:val="nil"/>
              <w:bottom w:val="single" w:sz="4" w:space="0" w:color="C0C0C0"/>
              <w:right w:val="single" w:sz="4" w:space="0" w:color="auto"/>
            </w:tcBorders>
            <w:shd w:val="clear" w:color="auto" w:fill="auto"/>
            <w:noWrap/>
            <w:hideMark/>
          </w:tcPr>
          <w:p w14:paraId="34B2356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128,2</w:t>
            </w:r>
          </w:p>
        </w:tc>
      </w:tr>
      <w:tr w:rsidR="00412F4A" w:rsidRPr="00412F4A" w14:paraId="21B187E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07C680C" w14:textId="77777777" w:rsidR="00412F4A" w:rsidRPr="00412F4A" w:rsidRDefault="00412F4A" w:rsidP="00412F4A">
            <w:pPr>
              <w:rPr>
                <w:rFonts w:ascii="Arial" w:hAnsi="Arial" w:cs="Arial"/>
                <w:sz w:val="16"/>
                <w:szCs w:val="16"/>
              </w:rPr>
            </w:pPr>
            <w:r w:rsidRPr="00412F4A">
              <w:rPr>
                <w:rFonts w:ascii="Arial" w:hAnsi="Arial" w:cs="Arial"/>
                <w:sz w:val="16"/>
                <w:szCs w:val="16"/>
              </w:rPr>
              <w:t>321</w:t>
            </w:r>
          </w:p>
        </w:tc>
        <w:tc>
          <w:tcPr>
            <w:tcW w:w="5150" w:type="dxa"/>
            <w:tcBorders>
              <w:top w:val="nil"/>
              <w:left w:val="nil"/>
              <w:bottom w:val="single" w:sz="4" w:space="0" w:color="C0C0C0"/>
              <w:right w:val="single" w:sz="4" w:space="0" w:color="auto"/>
            </w:tcBorders>
            <w:shd w:val="clear" w:color="auto" w:fill="auto"/>
            <w:hideMark/>
          </w:tcPr>
          <w:p w14:paraId="3FB03734" w14:textId="77777777" w:rsidR="00412F4A" w:rsidRPr="00412F4A" w:rsidRDefault="00412F4A" w:rsidP="00412F4A">
            <w:pPr>
              <w:rPr>
                <w:rFonts w:ascii="Arial" w:hAnsi="Arial" w:cs="Arial"/>
                <w:sz w:val="16"/>
                <w:szCs w:val="16"/>
              </w:rPr>
            </w:pPr>
            <w:r w:rsidRPr="00412F4A">
              <w:rPr>
                <w:rFonts w:ascii="Arial" w:hAnsi="Arial" w:cs="Arial"/>
                <w:sz w:val="16"/>
                <w:szCs w:val="16"/>
              </w:rPr>
              <w:t>Naknade troškova zaposlenima (AOP 160 do 163)</w:t>
            </w:r>
          </w:p>
        </w:tc>
        <w:tc>
          <w:tcPr>
            <w:tcW w:w="567" w:type="dxa"/>
            <w:tcBorders>
              <w:top w:val="nil"/>
              <w:left w:val="nil"/>
              <w:bottom w:val="single" w:sz="4" w:space="0" w:color="C0C0C0"/>
              <w:right w:val="single" w:sz="4" w:space="0" w:color="auto"/>
            </w:tcBorders>
            <w:shd w:val="clear" w:color="auto" w:fill="auto"/>
            <w:hideMark/>
          </w:tcPr>
          <w:p w14:paraId="66428B2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159</w:t>
            </w:r>
          </w:p>
        </w:tc>
        <w:tc>
          <w:tcPr>
            <w:tcW w:w="1276" w:type="dxa"/>
            <w:tcBorders>
              <w:top w:val="nil"/>
              <w:left w:val="nil"/>
              <w:bottom w:val="single" w:sz="4" w:space="0" w:color="C0C0C0"/>
              <w:right w:val="single" w:sz="4" w:space="0" w:color="auto"/>
            </w:tcBorders>
            <w:shd w:val="clear" w:color="auto" w:fill="auto"/>
            <w:noWrap/>
            <w:hideMark/>
          </w:tcPr>
          <w:p w14:paraId="21E029A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63.090.970</w:t>
            </w:r>
          </w:p>
        </w:tc>
        <w:tc>
          <w:tcPr>
            <w:tcW w:w="1240" w:type="dxa"/>
            <w:tcBorders>
              <w:top w:val="nil"/>
              <w:left w:val="nil"/>
              <w:bottom w:val="single" w:sz="4" w:space="0" w:color="C0C0C0"/>
              <w:right w:val="single" w:sz="4" w:space="0" w:color="auto"/>
            </w:tcBorders>
            <w:shd w:val="clear" w:color="auto" w:fill="auto"/>
            <w:noWrap/>
            <w:hideMark/>
          </w:tcPr>
          <w:p w14:paraId="2FAA11F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70.060.004</w:t>
            </w:r>
          </w:p>
        </w:tc>
        <w:tc>
          <w:tcPr>
            <w:tcW w:w="886" w:type="dxa"/>
            <w:tcBorders>
              <w:top w:val="nil"/>
              <w:left w:val="nil"/>
              <w:bottom w:val="single" w:sz="4" w:space="0" w:color="C0C0C0"/>
              <w:right w:val="single" w:sz="4" w:space="0" w:color="auto"/>
            </w:tcBorders>
            <w:shd w:val="clear" w:color="auto" w:fill="auto"/>
            <w:noWrap/>
            <w:hideMark/>
          </w:tcPr>
          <w:p w14:paraId="2A8093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111,0</w:t>
            </w:r>
          </w:p>
        </w:tc>
      </w:tr>
      <w:tr w:rsidR="00412F4A" w:rsidRPr="00412F4A" w14:paraId="4CAE321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2B80150" w14:textId="77777777" w:rsidR="00412F4A" w:rsidRPr="00412F4A" w:rsidRDefault="00412F4A" w:rsidP="00412F4A">
            <w:pPr>
              <w:rPr>
                <w:rFonts w:ascii="Arial" w:hAnsi="Arial" w:cs="Arial"/>
                <w:sz w:val="16"/>
                <w:szCs w:val="16"/>
              </w:rPr>
            </w:pPr>
            <w:r w:rsidRPr="00412F4A">
              <w:rPr>
                <w:rFonts w:ascii="Arial" w:hAnsi="Arial" w:cs="Arial"/>
                <w:sz w:val="16"/>
                <w:szCs w:val="16"/>
              </w:rPr>
              <w:t>3211</w:t>
            </w:r>
          </w:p>
        </w:tc>
        <w:tc>
          <w:tcPr>
            <w:tcW w:w="5150" w:type="dxa"/>
            <w:tcBorders>
              <w:top w:val="nil"/>
              <w:left w:val="nil"/>
              <w:bottom w:val="single" w:sz="4" w:space="0" w:color="C0C0C0"/>
              <w:right w:val="single" w:sz="4" w:space="0" w:color="auto"/>
            </w:tcBorders>
            <w:shd w:val="clear" w:color="auto" w:fill="auto"/>
            <w:hideMark/>
          </w:tcPr>
          <w:p w14:paraId="581723B7" w14:textId="77777777" w:rsidR="00412F4A" w:rsidRPr="00412F4A" w:rsidRDefault="00412F4A" w:rsidP="00412F4A">
            <w:pPr>
              <w:rPr>
                <w:rFonts w:ascii="Arial" w:hAnsi="Arial" w:cs="Arial"/>
                <w:sz w:val="16"/>
                <w:szCs w:val="16"/>
              </w:rPr>
            </w:pPr>
            <w:r w:rsidRPr="00412F4A">
              <w:rPr>
                <w:rFonts w:ascii="Arial" w:hAnsi="Arial" w:cs="Arial"/>
                <w:sz w:val="16"/>
                <w:szCs w:val="16"/>
              </w:rPr>
              <w:t>Službena putovanja</w:t>
            </w:r>
          </w:p>
        </w:tc>
        <w:tc>
          <w:tcPr>
            <w:tcW w:w="567" w:type="dxa"/>
            <w:tcBorders>
              <w:top w:val="nil"/>
              <w:left w:val="nil"/>
              <w:bottom w:val="single" w:sz="4" w:space="0" w:color="C0C0C0"/>
              <w:right w:val="single" w:sz="4" w:space="0" w:color="auto"/>
            </w:tcBorders>
            <w:shd w:val="clear" w:color="auto" w:fill="auto"/>
            <w:hideMark/>
          </w:tcPr>
          <w:p w14:paraId="0AC2128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160</w:t>
            </w:r>
          </w:p>
        </w:tc>
        <w:tc>
          <w:tcPr>
            <w:tcW w:w="1276" w:type="dxa"/>
            <w:tcBorders>
              <w:top w:val="nil"/>
              <w:left w:val="nil"/>
              <w:bottom w:val="single" w:sz="4" w:space="0" w:color="C0C0C0"/>
              <w:right w:val="single" w:sz="4" w:space="0" w:color="auto"/>
            </w:tcBorders>
            <w:shd w:val="clear" w:color="auto" w:fill="auto"/>
            <w:noWrap/>
            <w:hideMark/>
          </w:tcPr>
          <w:p w14:paraId="524D7F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2.576.032</w:t>
            </w:r>
          </w:p>
        </w:tc>
        <w:tc>
          <w:tcPr>
            <w:tcW w:w="1240" w:type="dxa"/>
            <w:tcBorders>
              <w:top w:val="nil"/>
              <w:left w:val="nil"/>
              <w:bottom w:val="single" w:sz="4" w:space="0" w:color="C0C0C0"/>
              <w:right w:val="single" w:sz="4" w:space="0" w:color="auto"/>
            </w:tcBorders>
            <w:shd w:val="clear" w:color="auto" w:fill="auto"/>
            <w:noWrap/>
            <w:hideMark/>
          </w:tcPr>
          <w:p w14:paraId="022F0B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4.217.724</w:t>
            </w:r>
          </w:p>
        </w:tc>
        <w:tc>
          <w:tcPr>
            <w:tcW w:w="886" w:type="dxa"/>
            <w:tcBorders>
              <w:top w:val="nil"/>
              <w:left w:val="nil"/>
              <w:bottom w:val="single" w:sz="4" w:space="0" w:color="C0C0C0"/>
              <w:right w:val="single" w:sz="4" w:space="0" w:color="auto"/>
            </w:tcBorders>
            <w:shd w:val="clear" w:color="auto" w:fill="auto"/>
            <w:noWrap/>
            <w:hideMark/>
          </w:tcPr>
          <w:p w14:paraId="61D1E79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163,7</w:t>
            </w:r>
          </w:p>
        </w:tc>
      </w:tr>
      <w:tr w:rsidR="00412F4A" w:rsidRPr="00412F4A" w14:paraId="65527A6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1C3BF72" w14:textId="77777777" w:rsidR="00412F4A" w:rsidRPr="00412F4A" w:rsidRDefault="00412F4A" w:rsidP="00412F4A">
            <w:pPr>
              <w:rPr>
                <w:rFonts w:ascii="Arial" w:hAnsi="Arial" w:cs="Arial"/>
                <w:sz w:val="16"/>
                <w:szCs w:val="16"/>
              </w:rPr>
            </w:pPr>
            <w:r w:rsidRPr="00412F4A">
              <w:rPr>
                <w:rFonts w:ascii="Arial" w:hAnsi="Arial" w:cs="Arial"/>
                <w:sz w:val="16"/>
                <w:szCs w:val="16"/>
              </w:rPr>
              <w:t>3212</w:t>
            </w:r>
          </w:p>
        </w:tc>
        <w:tc>
          <w:tcPr>
            <w:tcW w:w="5150" w:type="dxa"/>
            <w:tcBorders>
              <w:top w:val="nil"/>
              <w:left w:val="nil"/>
              <w:bottom w:val="single" w:sz="4" w:space="0" w:color="C0C0C0"/>
              <w:right w:val="single" w:sz="4" w:space="0" w:color="auto"/>
            </w:tcBorders>
            <w:shd w:val="clear" w:color="auto" w:fill="auto"/>
            <w:hideMark/>
          </w:tcPr>
          <w:p w14:paraId="5D944943"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prijevoz, za rad na terenu i odvojeni život</w:t>
            </w:r>
          </w:p>
        </w:tc>
        <w:tc>
          <w:tcPr>
            <w:tcW w:w="567" w:type="dxa"/>
            <w:tcBorders>
              <w:top w:val="nil"/>
              <w:left w:val="nil"/>
              <w:bottom w:val="single" w:sz="4" w:space="0" w:color="C0C0C0"/>
              <w:right w:val="single" w:sz="4" w:space="0" w:color="auto"/>
            </w:tcBorders>
            <w:shd w:val="clear" w:color="auto" w:fill="auto"/>
            <w:hideMark/>
          </w:tcPr>
          <w:p w14:paraId="1CCB68C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161</w:t>
            </w:r>
          </w:p>
        </w:tc>
        <w:tc>
          <w:tcPr>
            <w:tcW w:w="1276" w:type="dxa"/>
            <w:tcBorders>
              <w:top w:val="nil"/>
              <w:left w:val="nil"/>
              <w:bottom w:val="single" w:sz="4" w:space="0" w:color="C0C0C0"/>
              <w:right w:val="single" w:sz="4" w:space="0" w:color="auto"/>
            </w:tcBorders>
            <w:shd w:val="clear" w:color="auto" w:fill="auto"/>
            <w:noWrap/>
            <w:hideMark/>
          </w:tcPr>
          <w:p w14:paraId="42807C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59.513.080</w:t>
            </w:r>
          </w:p>
        </w:tc>
        <w:tc>
          <w:tcPr>
            <w:tcW w:w="1240" w:type="dxa"/>
            <w:tcBorders>
              <w:top w:val="nil"/>
              <w:left w:val="nil"/>
              <w:bottom w:val="single" w:sz="4" w:space="0" w:color="C0C0C0"/>
              <w:right w:val="single" w:sz="4" w:space="0" w:color="auto"/>
            </w:tcBorders>
            <w:shd w:val="clear" w:color="auto" w:fill="auto"/>
            <w:noWrap/>
            <w:hideMark/>
          </w:tcPr>
          <w:p w14:paraId="562306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64.469.997</w:t>
            </w:r>
          </w:p>
        </w:tc>
        <w:tc>
          <w:tcPr>
            <w:tcW w:w="886" w:type="dxa"/>
            <w:tcBorders>
              <w:top w:val="nil"/>
              <w:left w:val="nil"/>
              <w:bottom w:val="single" w:sz="4" w:space="0" w:color="C0C0C0"/>
              <w:right w:val="single" w:sz="4" w:space="0" w:color="auto"/>
            </w:tcBorders>
            <w:shd w:val="clear" w:color="auto" w:fill="auto"/>
            <w:noWrap/>
            <w:hideMark/>
          </w:tcPr>
          <w:p w14:paraId="18BEA8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108,3</w:t>
            </w:r>
          </w:p>
        </w:tc>
      </w:tr>
      <w:tr w:rsidR="00412F4A" w:rsidRPr="00412F4A" w14:paraId="0D518E5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82ECE0F" w14:textId="77777777" w:rsidR="00412F4A" w:rsidRPr="00412F4A" w:rsidRDefault="00412F4A" w:rsidP="00412F4A">
            <w:pPr>
              <w:rPr>
                <w:rFonts w:ascii="Arial" w:hAnsi="Arial" w:cs="Arial"/>
                <w:sz w:val="16"/>
                <w:szCs w:val="16"/>
              </w:rPr>
            </w:pPr>
            <w:r w:rsidRPr="00412F4A">
              <w:rPr>
                <w:rFonts w:ascii="Arial" w:hAnsi="Arial" w:cs="Arial"/>
                <w:sz w:val="16"/>
                <w:szCs w:val="16"/>
              </w:rPr>
              <w:t>3213</w:t>
            </w:r>
          </w:p>
        </w:tc>
        <w:tc>
          <w:tcPr>
            <w:tcW w:w="5150" w:type="dxa"/>
            <w:tcBorders>
              <w:top w:val="nil"/>
              <w:left w:val="nil"/>
              <w:bottom w:val="single" w:sz="4" w:space="0" w:color="C0C0C0"/>
              <w:right w:val="single" w:sz="4" w:space="0" w:color="auto"/>
            </w:tcBorders>
            <w:shd w:val="clear" w:color="auto" w:fill="auto"/>
            <w:hideMark/>
          </w:tcPr>
          <w:p w14:paraId="26A3ECF8" w14:textId="77777777" w:rsidR="00412F4A" w:rsidRPr="00412F4A" w:rsidRDefault="00412F4A" w:rsidP="00412F4A">
            <w:pPr>
              <w:rPr>
                <w:rFonts w:ascii="Arial" w:hAnsi="Arial" w:cs="Arial"/>
                <w:sz w:val="16"/>
                <w:szCs w:val="16"/>
              </w:rPr>
            </w:pPr>
            <w:r w:rsidRPr="00412F4A">
              <w:rPr>
                <w:rFonts w:ascii="Arial" w:hAnsi="Arial" w:cs="Arial"/>
                <w:sz w:val="16"/>
                <w:szCs w:val="16"/>
              </w:rPr>
              <w:t>Stručno usavršavanje zaposlenika</w:t>
            </w:r>
          </w:p>
        </w:tc>
        <w:tc>
          <w:tcPr>
            <w:tcW w:w="567" w:type="dxa"/>
            <w:tcBorders>
              <w:top w:val="nil"/>
              <w:left w:val="nil"/>
              <w:bottom w:val="single" w:sz="4" w:space="0" w:color="C0C0C0"/>
              <w:right w:val="single" w:sz="4" w:space="0" w:color="auto"/>
            </w:tcBorders>
            <w:shd w:val="clear" w:color="auto" w:fill="auto"/>
            <w:hideMark/>
          </w:tcPr>
          <w:p w14:paraId="79C69F9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162</w:t>
            </w:r>
          </w:p>
        </w:tc>
        <w:tc>
          <w:tcPr>
            <w:tcW w:w="1276" w:type="dxa"/>
            <w:tcBorders>
              <w:top w:val="nil"/>
              <w:left w:val="nil"/>
              <w:bottom w:val="single" w:sz="4" w:space="0" w:color="C0C0C0"/>
              <w:right w:val="single" w:sz="4" w:space="0" w:color="auto"/>
            </w:tcBorders>
            <w:shd w:val="clear" w:color="auto" w:fill="auto"/>
            <w:noWrap/>
            <w:hideMark/>
          </w:tcPr>
          <w:p w14:paraId="53E43D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859.837</w:t>
            </w:r>
          </w:p>
        </w:tc>
        <w:tc>
          <w:tcPr>
            <w:tcW w:w="1240" w:type="dxa"/>
            <w:tcBorders>
              <w:top w:val="nil"/>
              <w:left w:val="nil"/>
              <w:bottom w:val="single" w:sz="4" w:space="0" w:color="C0C0C0"/>
              <w:right w:val="single" w:sz="4" w:space="0" w:color="auto"/>
            </w:tcBorders>
            <w:shd w:val="clear" w:color="auto" w:fill="auto"/>
            <w:noWrap/>
            <w:hideMark/>
          </w:tcPr>
          <w:p w14:paraId="761301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1.189.031</w:t>
            </w:r>
          </w:p>
        </w:tc>
        <w:tc>
          <w:tcPr>
            <w:tcW w:w="886" w:type="dxa"/>
            <w:tcBorders>
              <w:top w:val="nil"/>
              <w:left w:val="nil"/>
              <w:bottom w:val="single" w:sz="4" w:space="0" w:color="C0C0C0"/>
              <w:right w:val="single" w:sz="4" w:space="0" w:color="auto"/>
            </w:tcBorders>
            <w:shd w:val="clear" w:color="auto" w:fill="auto"/>
            <w:noWrap/>
            <w:hideMark/>
          </w:tcPr>
          <w:p w14:paraId="523D1B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138,3</w:t>
            </w:r>
          </w:p>
        </w:tc>
      </w:tr>
      <w:tr w:rsidR="00412F4A" w:rsidRPr="00412F4A" w14:paraId="439417A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CCEA1D6" w14:textId="77777777" w:rsidR="00412F4A" w:rsidRPr="00412F4A" w:rsidRDefault="00412F4A" w:rsidP="00412F4A">
            <w:pPr>
              <w:rPr>
                <w:rFonts w:ascii="Arial" w:hAnsi="Arial" w:cs="Arial"/>
                <w:sz w:val="16"/>
                <w:szCs w:val="16"/>
              </w:rPr>
            </w:pPr>
            <w:r w:rsidRPr="00412F4A">
              <w:rPr>
                <w:rFonts w:ascii="Arial" w:hAnsi="Arial" w:cs="Arial"/>
                <w:sz w:val="16"/>
                <w:szCs w:val="16"/>
              </w:rPr>
              <w:t>3214</w:t>
            </w:r>
          </w:p>
        </w:tc>
        <w:tc>
          <w:tcPr>
            <w:tcW w:w="5150" w:type="dxa"/>
            <w:tcBorders>
              <w:top w:val="nil"/>
              <w:left w:val="nil"/>
              <w:bottom w:val="single" w:sz="4" w:space="0" w:color="C0C0C0"/>
              <w:right w:val="single" w:sz="4" w:space="0" w:color="auto"/>
            </w:tcBorders>
            <w:shd w:val="clear" w:color="auto" w:fill="auto"/>
            <w:hideMark/>
          </w:tcPr>
          <w:p w14:paraId="6E233660" w14:textId="77777777" w:rsidR="00412F4A" w:rsidRPr="00412F4A" w:rsidRDefault="00412F4A" w:rsidP="00412F4A">
            <w:pPr>
              <w:rPr>
                <w:rFonts w:ascii="Arial" w:hAnsi="Arial" w:cs="Arial"/>
                <w:sz w:val="16"/>
                <w:szCs w:val="16"/>
              </w:rPr>
            </w:pPr>
            <w:r w:rsidRPr="00412F4A">
              <w:rPr>
                <w:rFonts w:ascii="Arial" w:hAnsi="Arial" w:cs="Arial"/>
                <w:sz w:val="16"/>
                <w:szCs w:val="16"/>
              </w:rPr>
              <w:t>Ostale naknade troškova zaposlenima</w:t>
            </w:r>
          </w:p>
        </w:tc>
        <w:tc>
          <w:tcPr>
            <w:tcW w:w="567" w:type="dxa"/>
            <w:tcBorders>
              <w:top w:val="nil"/>
              <w:left w:val="nil"/>
              <w:bottom w:val="single" w:sz="4" w:space="0" w:color="C0C0C0"/>
              <w:right w:val="single" w:sz="4" w:space="0" w:color="auto"/>
            </w:tcBorders>
            <w:shd w:val="clear" w:color="auto" w:fill="auto"/>
            <w:hideMark/>
          </w:tcPr>
          <w:p w14:paraId="57EA047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163</w:t>
            </w:r>
          </w:p>
        </w:tc>
        <w:tc>
          <w:tcPr>
            <w:tcW w:w="1276" w:type="dxa"/>
            <w:tcBorders>
              <w:top w:val="nil"/>
              <w:left w:val="nil"/>
              <w:bottom w:val="single" w:sz="4" w:space="0" w:color="C0C0C0"/>
              <w:right w:val="single" w:sz="4" w:space="0" w:color="auto"/>
            </w:tcBorders>
            <w:shd w:val="clear" w:color="auto" w:fill="auto"/>
            <w:noWrap/>
            <w:hideMark/>
          </w:tcPr>
          <w:p w14:paraId="47B988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142.021</w:t>
            </w:r>
          </w:p>
        </w:tc>
        <w:tc>
          <w:tcPr>
            <w:tcW w:w="1240" w:type="dxa"/>
            <w:tcBorders>
              <w:top w:val="nil"/>
              <w:left w:val="nil"/>
              <w:bottom w:val="single" w:sz="4" w:space="0" w:color="C0C0C0"/>
              <w:right w:val="single" w:sz="4" w:space="0" w:color="auto"/>
            </w:tcBorders>
            <w:shd w:val="clear" w:color="auto" w:fill="auto"/>
            <w:noWrap/>
            <w:hideMark/>
          </w:tcPr>
          <w:p w14:paraId="33A7C6A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183.252</w:t>
            </w:r>
          </w:p>
        </w:tc>
        <w:tc>
          <w:tcPr>
            <w:tcW w:w="886" w:type="dxa"/>
            <w:tcBorders>
              <w:top w:val="nil"/>
              <w:left w:val="nil"/>
              <w:bottom w:val="single" w:sz="4" w:space="0" w:color="C0C0C0"/>
              <w:right w:val="single" w:sz="4" w:space="0" w:color="auto"/>
            </w:tcBorders>
            <w:shd w:val="clear" w:color="auto" w:fill="auto"/>
            <w:noWrap/>
            <w:hideMark/>
          </w:tcPr>
          <w:p w14:paraId="467CFA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129,0</w:t>
            </w:r>
          </w:p>
        </w:tc>
      </w:tr>
      <w:tr w:rsidR="00412F4A" w:rsidRPr="00412F4A" w14:paraId="7D2AC28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35B6750" w14:textId="77777777" w:rsidR="00412F4A" w:rsidRPr="00412F4A" w:rsidRDefault="00412F4A" w:rsidP="00412F4A">
            <w:pPr>
              <w:rPr>
                <w:rFonts w:ascii="Arial" w:hAnsi="Arial" w:cs="Arial"/>
                <w:sz w:val="16"/>
                <w:szCs w:val="16"/>
              </w:rPr>
            </w:pPr>
            <w:r w:rsidRPr="00412F4A">
              <w:rPr>
                <w:rFonts w:ascii="Arial" w:hAnsi="Arial" w:cs="Arial"/>
                <w:sz w:val="16"/>
                <w:szCs w:val="16"/>
              </w:rPr>
              <w:t>322</w:t>
            </w:r>
          </w:p>
        </w:tc>
        <w:tc>
          <w:tcPr>
            <w:tcW w:w="5150" w:type="dxa"/>
            <w:tcBorders>
              <w:top w:val="nil"/>
              <w:left w:val="nil"/>
              <w:bottom w:val="single" w:sz="4" w:space="0" w:color="C0C0C0"/>
              <w:right w:val="single" w:sz="4" w:space="0" w:color="auto"/>
            </w:tcBorders>
            <w:shd w:val="clear" w:color="auto" w:fill="auto"/>
            <w:hideMark/>
          </w:tcPr>
          <w:p w14:paraId="04972A27" w14:textId="77777777" w:rsidR="00412F4A" w:rsidRPr="00412F4A" w:rsidRDefault="00412F4A" w:rsidP="00412F4A">
            <w:pPr>
              <w:rPr>
                <w:rFonts w:ascii="Arial" w:hAnsi="Arial" w:cs="Arial"/>
                <w:sz w:val="16"/>
                <w:szCs w:val="16"/>
              </w:rPr>
            </w:pPr>
            <w:r w:rsidRPr="00412F4A">
              <w:rPr>
                <w:rFonts w:ascii="Arial" w:hAnsi="Arial" w:cs="Arial"/>
                <w:sz w:val="16"/>
                <w:szCs w:val="16"/>
              </w:rPr>
              <w:t>Rashodi za materijal i energiju (AOP 165 do 171)</w:t>
            </w:r>
          </w:p>
        </w:tc>
        <w:tc>
          <w:tcPr>
            <w:tcW w:w="567" w:type="dxa"/>
            <w:tcBorders>
              <w:top w:val="nil"/>
              <w:left w:val="nil"/>
              <w:bottom w:val="single" w:sz="4" w:space="0" w:color="C0C0C0"/>
              <w:right w:val="single" w:sz="4" w:space="0" w:color="auto"/>
            </w:tcBorders>
            <w:shd w:val="clear" w:color="auto" w:fill="auto"/>
            <w:hideMark/>
          </w:tcPr>
          <w:p w14:paraId="3638D59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164</w:t>
            </w:r>
          </w:p>
        </w:tc>
        <w:tc>
          <w:tcPr>
            <w:tcW w:w="1276" w:type="dxa"/>
            <w:tcBorders>
              <w:top w:val="nil"/>
              <w:left w:val="nil"/>
              <w:bottom w:val="single" w:sz="4" w:space="0" w:color="C0C0C0"/>
              <w:right w:val="single" w:sz="4" w:space="0" w:color="auto"/>
            </w:tcBorders>
            <w:shd w:val="clear" w:color="auto" w:fill="auto"/>
            <w:noWrap/>
            <w:hideMark/>
          </w:tcPr>
          <w:p w14:paraId="3D66B6E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120.717.292</w:t>
            </w:r>
          </w:p>
        </w:tc>
        <w:tc>
          <w:tcPr>
            <w:tcW w:w="1240" w:type="dxa"/>
            <w:tcBorders>
              <w:top w:val="nil"/>
              <w:left w:val="nil"/>
              <w:bottom w:val="single" w:sz="4" w:space="0" w:color="C0C0C0"/>
              <w:right w:val="single" w:sz="4" w:space="0" w:color="auto"/>
            </w:tcBorders>
            <w:shd w:val="clear" w:color="auto" w:fill="auto"/>
            <w:noWrap/>
            <w:hideMark/>
          </w:tcPr>
          <w:p w14:paraId="2883ACD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140.429.012</w:t>
            </w:r>
          </w:p>
        </w:tc>
        <w:tc>
          <w:tcPr>
            <w:tcW w:w="886" w:type="dxa"/>
            <w:tcBorders>
              <w:top w:val="nil"/>
              <w:left w:val="nil"/>
              <w:bottom w:val="single" w:sz="4" w:space="0" w:color="C0C0C0"/>
              <w:right w:val="single" w:sz="4" w:space="0" w:color="auto"/>
            </w:tcBorders>
            <w:shd w:val="clear" w:color="auto" w:fill="auto"/>
            <w:noWrap/>
            <w:hideMark/>
          </w:tcPr>
          <w:p w14:paraId="5E8A5D5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116,3</w:t>
            </w:r>
          </w:p>
        </w:tc>
      </w:tr>
      <w:tr w:rsidR="00412F4A" w:rsidRPr="00412F4A" w14:paraId="35327E3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C7536D7" w14:textId="77777777" w:rsidR="00412F4A" w:rsidRPr="00412F4A" w:rsidRDefault="00412F4A" w:rsidP="00412F4A">
            <w:pPr>
              <w:rPr>
                <w:rFonts w:ascii="Arial" w:hAnsi="Arial" w:cs="Arial"/>
                <w:sz w:val="16"/>
                <w:szCs w:val="16"/>
              </w:rPr>
            </w:pPr>
            <w:r w:rsidRPr="00412F4A">
              <w:rPr>
                <w:rFonts w:ascii="Arial" w:hAnsi="Arial" w:cs="Arial"/>
                <w:sz w:val="16"/>
                <w:szCs w:val="16"/>
              </w:rPr>
              <w:t>3221</w:t>
            </w:r>
          </w:p>
        </w:tc>
        <w:tc>
          <w:tcPr>
            <w:tcW w:w="5150" w:type="dxa"/>
            <w:tcBorders>
              <w:top w:val="nil"/>
              <w:left w:val="nil"/>
              <w:bottom w:val="single" w:sz="4" w:space="0" w:color="C0C0C0"/>
              <w:right w:val="single" w:sz="4" w:space="0" w:color="auto"/>
            </w:tcBorders>
            <w:shd w:val="clear" w:color="auto" w:fill="auto"/>
            <w:hideMark/>
          </w:tcPr>
          <w:p w14:paraId="67C5BDBB" w14:textId="77777777" w:rsidR="00412F4A" w:rsidRPr="00412F4A" w:rsidRDefault="00412F4A" w:rsidP="00412F4A">
            <w:pPr>
              <w:rPr>
                <w:rFonts w:ascii="Arial" w:hAnsi="Arial" w:cs="Arial"/>
                <w:sz w:val="16"/>
                <w:szCs w:val="16"/>
              </w:rPr>
            </w:pPr>
            <w:r w:rsidRPr="00412F4A">
              <w:rPr>
                <w:rFonts w:ascii="Arial" w:hAnsi="Arial" w:cs="Arial"/>
                <w:sz w:val="16"/>
                <w:szCs w:val="16"/>
              </w:rPr>
              <w:t>Uredski materijal i ostali materijalni rashodi</w:t>
            </w:r>
          </w:p>
        </w:tc>
        <w:tc>
          <w:tcPr>
            <w:tcW w:w="567" w:type="dxa"/>
            <w:tcBorders>
              <w:top w:val="nil"/>
              <w:left w:val="nil"/>
              <w:bottom w:val="single" w:sz="4" w:space="0" w:color="C0C0C0"/>
              <w:right w:val="single" w:sz="4" w:space="0" w:color="auto"/>
            </w:tcBorders>
            <w:shd w:val="clear" w:color="auto" w:fill="auto"/>
            <w:hideMark/>
          </w:tcPr>
          <w:p w14:paraId="280C90D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165</w:t>
            </w:r>
          </w:p>
        </w:tc>
        <w:tc>
          <w:tcPr>
            <w:tcW w:w="1276" w:type="dxa"/>
            <w:tcBorders>
              <w:top w:val="nil"/>
              <w:left w:val="nil"/>
              <w:bottom w:val="single" w:sz="4" w:space="0" w:color="C0C0C0"/>
              <w:right w:val="single" w:sz="4" w:space="0" w:color="auto"/>
            </w:tcBorders>
            <w:shd w:val="clear" w:color="auto" w:fill="auto"/>
            <w:noWrap/>
            <w:hideMark/>
          </w:tcPr>
          <w:p w14:paraId="051E57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30.085.249</w:t>
            </w:r>
          </w:p>
        </w:tc>
        <w:tc>
          <w:tcPr>
            <w:tcW w:w="1240" w:type="dxa"/>
            <w:tcBorders>
              <w:top w:val="nil"/>
              <w:left w:val="nil"/>
              <w:bottom w:val="single" w:sz="4" w:space="0" w:color="C0C0C0"/>
              <w:right w:val="single" w:sz="4" w:space="0" w:color="auto"/>
            </w:tcBorders>
            <w:shd w:val="clear" w:color="auto" w:fill="auto"/>
            <w:noWrap/>
            <w:hideMark/>
          </w:tcPr>
          <w:p w14:paraId="7814CA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30.319.579</w:t>
            </w:r>
          </w:p>
        </w:tc>
        <w:tc>
          <w:tcPr>
            <w:tcW w:w="886" w:type="dxa"/>
            <w:tcBorders>
              <w:top w:val="nil"/>
              <w:left w:val="nil"/>
              <w:bottom w:val="single" w:sz="4" w:space="0" w:color="C0C0C0"/>
              <w:right w:val="single" w:sz="4" w:space="0" w:color="auto"/>
            </w:tcBorders>
            <w:shd w:val="clear" w:color="auto" w:fill="auto"/>
            <w:noWrap/>
            <w:hideMark/>
          </w:tcPr>
          <w:p w14:paraId="50AA6D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100,8</w:t>
            </w:r>
          </w:p>
        </w:tc>
      </w:tr>
      <w:tr w:rsidR="00412F4A" w:rsidRPr="00412F4A" w14:paraId="20ADEF7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D203634" w14:textId="77777777" w:rsidR="00412F4A" w:rsidRPr="00412F4A" w:rsidRDefault="00412F4A" w:rsidP="00412F4A">
            <w:pPr>
              <w:rPr>
                <w:rFonts w:ascii="Arial" w:hAnsi="Arial" w:cs="Arial"/>
                <w:sz w:val="16"/>
                <w:szCs w:val="16"/>
              </w:rPr>
            </w:pPr>
            <w:r w:rsidRPr="00412F4A">
              <w:rPr>
                <w:rFonts w:ascii="Arial" w:hAnsi="Arial" w:cs="Arial"/>
                <w:sz w:val="16"/>
                <w:szCs w:val="16"/>
              </w:rPr>
              <w:t>3222</w:t>
            </w:r>
          </w:p>
        </w:tc>
        <w:tc>
          <w:tcPr>
            <w:tcW w:w="5150" w:type="dxa"/>
            <w:tcBorders>
              <w:top w:val="nil"/>
              <w:left w:val="nil"/>
              <w:bottom w:val="single" w:sz="4" w:space="0" w:color="C0C0C0"/>
              <w:right w:val="single" w:sz="4" w:space="0" w:color="auto"/>
            </w:tcBorders>
            <w:shd w:val="clear" w:color="auto" w:fill="auto"/>
            <w:hideMark/>
          </w:tcPr>
          <w:p w14:paraId="07CC5444" w14:textId="77777777" w:rsidR="00412F4A" w:rsidRPr="00412F4A" w:rsidRDefault="00412F4A" w:rsidP="00412F4A">
            <w:pPr>
              <w:rPr>
                <w:rFonts w:ascii="Arial" w:hAnsi="Arial" w:cs="Arial"/>
                <w:sz w:val="16"/>
                <w:szCs w:val="16"/>
              </w:rPr>
            </w:pPr>
            <w:r w:rsidRPr="00412F4A">
              <w:rPr>
                <w:rFonts w:ascii="Arial" w:hAnsi="Arial" w:cs="Arial"/>
                <w:sz w:val="16"/>
                <w:szCs w:val="16"/>
              </w:rPr>
              <w:t>Materijal i sirovine</w:t>
            </w:r>
          </w:p>
        </w:tc>
        <w:tc>
          <w:tcPr>
            <w:tcW w:w="567" w:type="dxa"/>
            <w:tcBorders>
              <w:top w:val="nil"/>
              <w:left w:val="nil"/>
              <w:bottom w:val="single" w:sz="4" w:space="0" w:color="C0C0C0"/>
              <w:right w:val="single" w:sz="4" w:space="0" w:color="auto"/>
            </w:tcBorders>
            <w:shd w:val="clear" w:color="auto" w:fill="auto"/>
            <w:hideMark/>
          </w:tcPr>
          <w:p w14:paraId="44C9736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166</w:t>
            </w:r>
          </w:p>
        </w:tc>
        <w:tc>
          <w:tcPr>
            <w:tcW w:w="1276" w:type="dxa"/>
            <w:tcBorders>
              <w:top w:val="nil"/>
              <w:left w:val="nil"/>
              <w:bottom w:val="single" w:sz="4" w:space="0" w:color="C0C0C0"/>
              <w:right w:val="single" w:sz="4" w:space="0" w:color="auto"/>
            </w:tcBorders>
            <w:shd w:val="clear" w:color="auto" w:fill="auto"/>
            <w:noWrap/>
            <w:hideMark/>
          </w:tcPr>
          <w:p w14:paraId="7F5DAA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41.859.091</w:t>
            </w:r>
          </w:p>
        </w:tc>
        <w:tc>
          <w:tcPr>
            <w:tcW w:w="1240" w:type="dxa"/>
            <w:tcBorders>
              <w:top w:val="nil"/>
              <w:left w:val="nil"/>
              <w:bottom w:val="single" w:sz="4" w:space="0" w:color="C0C0C0"/>
              <w:right w:val="single" w:sz="4" w:space="0" w:color="auto"/>
            </w:tcBorders>
            <w:shd w:val="clear" w:color="auto" w:fill="auto"/>
            <w:noWrap/>
            <w:hideMark/>
          </w:tcPr>
          <w:p w14:paraId="47755A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44.597.440</w:t>
            </w:r>
          </w:p>
        </w:tc>
        <w:tc>
          <w:tcPr>
            <w:tcW w:w="886" w:type="dxa"/>
            <w:tcBorders>
              <w:top w:val="nil"/>
              <w:left w:val="nil"/>
              <w:bottom w:val="single" w:sz="4" w:space="0" w:color="C0C0C0"/>
              <w:right w:val="single" w:sz="4" w:space="0" w:color="auto"/>
            </w:tcBorders>
            <w:shd w:val="clear" w:color="auto" w:fill="auto"/>
            <w:noWrap/>
            <w:hideMark/>
          </w:tcPr>
          <w:p w14:paraId="7C2132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106,5</w:t>
            </w:r>
          </w:p>
        </w:tc>
      </w:tr>
      <w:tr w:rsidR="00412F4A" w:rsidRPr="00412F4A" w14:paraId="7AB7BF6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BC8CD99" w14:textId="77777777" w:rsidR="00412F4A" w:rsidRPr="00412F4A" w:rsidRDefault="00412F4A" w:rsidP="00412F4A">
            <w:pPr>
              <w:rPr>
                <w:rFonts w:ascii="Arial" w:hAnsi="Arial" w:cs="Arial"/>
                <w:sz w:val="16"/>
                <w:szCs w:val="16"/>
              </w:rPr>
            </w:pPr>
            <w:r w:rsidRPr="00412F4A">
              <w:rPr>
                <w:rFonts w:ascii="Arial" w:hAnsi="Arial" w:cs="Arial"/>
                <w:sz w:val="16"/>
                <w:szCs w:val="16"/>
              </w:rPr>
              <w:t>3223</w:t>
            </w:r>
          </w:p>
        </w:tc>
        <w:tc>
          <w:tcPr>
            <w:tcW w:w="5150" w:type="dxa"/>
            <w:tcBorders>
              <w:top w:val="nil"/>
              <w:left w:val="nil"/>
              <w:bottom w:val="single" w:sz="4" w:space="0" w:color="C0C0C0"/>
              <w:right w:val="single" w:sz="4" w:space="0" w:color="auto"/>
            </w:tcBorders>
            <w:shd w:val="clear" w:color="auto" w:fill="auto"/>
            <w:hideMark/>
          </w:tcPr>
          <w:p w14:paraId="71843BD9" w14:textId="77777777" w:rsidR="00412F4A" w:rsidRPr="00412F4A" w:rsidRDefault="00412F4A" w:rsidP="00412F4A">
            <w:pPr>
              <w:rPr>
                <w:rFonts w:ascii="Arial" w:hAnsi="Arial" w:cs="Arial"/>
                <w:sz w:val="16"/>
                <w:szCs w:val="16"/>
              </w:rPr>
            </w:pPr>
            <w:r w:rsidRPr="00412F4A">
              <w:rPr>
                <w:rFonts w:ascii="Arial" w:hAnsi="Arial" w:cs="Arial"/>
                <w:sz w:val="16"/>
                <w:szCs w:val="16"/>
              </w:rPr>
              <w:t>Energija</w:t>
            </w:r>
          </w:p>
        </w:tc>
        <w:tc>
          <w:tcPr>
            <w:tcW w:w="567" w:type="dxa"/>
            <w:tcBorders>
              <w:top w:val="nil"/>
              <w:left w:val="nil"/>
              <w:bottom w:val="single" w:sz="4" w:space="0" w:color="C0C0C0"/>
              <w:right w:val="single" w:sz="4" w:space="0" w:color="auto"/>
            </w:tcBorders>
            <w:shd w:val="clear" w:color="auto" w:fill="auto"/>
            <w:hideMark/>
          </w:tcPr>
          <w:p w14:paraId="78F8E8C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167</w:t>
            </w:r>
          </w:p>
        </w:tc>
        <w:tc>
          <w:tcPr>
            <w:tcW w:w="1276" w:type="dxa"/>
            <w:tcBorders>
              <w:top w:val="nil"/>
              <w:left w:val="nil"/>
              <w:bottom w:val="single" w:sz="4" w:space="0" w:color="C0C0C0"/>
              <w:right w:val="single" w:sz="4" w:space="0" w:color="auto"/>
            </w:tcBorders>
            <w:shd w:val="clear" w:color="auto" w:fill="auto"/>
            <w:noWrap/>
            <w:hideMark/>
          </w:tcPr>
          <w:p w14:paraId="0007A26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41.332.131</w:t>
            </w:r>
          </w:p>
        </w:tc>
        <w:tc>
          <w:tcPr>
            <w:tcW w:w="1240" w:type="dxa"/>
            <w:tcBorders>
              <w:top w:val="nil"/>
              <w:left w:val="nil"/>
              <w:bottom w:val="single" w:sz="4" w:space="0" w:color="C0C0C0"/>
              <w:right w:val="single" w:sz="4" w:space="0" w:color="auto"/>
            </w:tcBorders>
            <w:shd w:val="clear" w:color="auto" w:fill="auto"/>
            <w:noWrap/>
            <w:hideMark/>
          </w:tcPr>
          <w:p w14:paraId="3FEEA1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55.074.060</w:t>
            </w:r>
          </w:p>
        </w:tc>
        <w:tc>
          <w:tcPr>
            <w:tcW w:w="886" w:type="dxa"/>
            <w:tcBorders>
              <w:top w:val="nil"/>
              <w:left w:val="nil"/>
              <w:bottom w:val="single" w:sz="4" w:space="0" w:color="C0C0C0"/>
              <w:right w:val="single" w:sz="4" w:space="0" w:color="auto"/>
            </w:tcBorders>
            <w:shd w:val="clear" w:color="auto" w:fill="auto"/>
            <w:noWrap/>
            <w:hideMark/>
          </w:tcPr>
          <w:p w14:paraId="40AE53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133,2</w:t>
            </w:r>
          </w:p>
        </w:tc>
      </w:tr>
      <w:tr w:rsidR="00412F4A" w:rsidRPr="00412F4A" w14:paraId="6F95FAE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6379967" w14:textId="77777777" w:rsidR="00412F4A" w:rsidRPr="00412F4A" w:rsidRDefault="00412F4A" w:rsidP="00412F4A">
            <w:pPr>
              <w:rPr>
                <w:rFonts w:ascii="Arial" w:hAnsi="Arial" w:cs="Arial"/>
                <w:sz w:val="16"/>
                <w:szCs w:val="16"/>
              </w:rPr>
            </w:pPr>
            <w:r w:rsidRPr="00412F4A">
              <w:rPr>
                <w:rFonts w:ascii="Arial" w:hAnsi="Arial" w:cs="Arial"/>
                <w:sz w:val="16"/>
                <w:szCs w:val="16"/>
              </w:rPr>
              <w:t>3224</w:t>
            </w:r>
          </w:p>
        </w:tc>
        <w:tc>
          <w:tcPr>
            <w:tcW w:w="5150" w:type="dxa"/>
            <w:tcBorders>
              <w:top w:val="nil"/>
              <w:left w:val="nil"/>
              <w:bottom w:val="single" w:sz="4" w:space="0" w:color="C0C0C0"/>
              <w:right w:val="single" w:sz="4" w:space="0" w:color="auto"/>
            </w:tcBorders>
            <w:shd w:val="clear" w:color="auto" w:fill="auto"/>
            <w:hideMark/>
          </w:tcPr>
          <w:p w14:paraId="4E04F855" w14:textId="77777777" w:rsidR="00412F4A" w:rsidRPr="00412F4A" w:rsidRDefault="00412F4A" w:rsidP="00412F4A">
            <w:pPr>
              <w:rPr>
                <w:rFonts w:ascii="Arial" w:hAnsi="Arial" w:cs="Arial"/>
                <w:sz w:val="16"/>
                <w:szCs w:val="16"/>
              </w:rPr>
            </w:pPr>
            <w:r w:rsidRPr="00412F4A">
              <w:rPr>
                <w:rFonts w:ascii="Arial" w:hAnsi="Arial" w:cs="Arial"/>
                <w:sz w:val="16"/>
                <w:szCs w:val="16"/>
              </w:rPr>
              <w:t>Materijal i dijelovi za tekuće i investicijsko održavanje</w:t>
            </w:r>
          </w:p>
        </w:tc>
        <w:tc>
          <w:tcPr>
            <w:tcW w:w="567" w:type="dxa"/>
            <w:tcBorders>
              <w:top w:val="nil"/>
              <w:left w:val="nil"/>
              <w:bottom w:val="single" w:sz="4" w:space="0" w:color="C0C0C0"/>
              <w:right w:val="single" w:sz="4" w:space="0" w:color="auto"/>
            </w:tcBorders>
            <w:shd w:val="clear" w:color="auto" w:fill="auto"/>
            <w:hideMark/>
          </w:tcPr>
          <w:p w14:paraId="2FB7AEB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168</w:t>
            </w:r>
          </w:p>
        </w:tc>
        <w:tc>
          <w:tcPr>
            <w:tcW w:w="1276" w:type="dxa"/>
            <w:tcBorders>
              <w:top w:val="nil"/>
              <w:left w:val="nil"/>
              <w:bottom w:val="single" w:sz="4" w:space="0" w:color="C0C0C0"/>
              <w:right w:val="single" w:sz="4" w:space="0" w:color="auto"/>
            </w:tcBorders>
            <w:shd w:val="clear" w:color="auto" w:fill="auto"/>
            <w:noWrap/>
            <w:hideMark/>
          </w:tcPr>
          <w:p w14:paraId="34B69A8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4.177.997</w:t>
            </w:r>
          </w:p>
        </w:tc>
        <w:tc>
          <w:tcPr>
            <w:tcW w:w="1240" w:type="dxa"/>
            <w:tcBorders>
              <w:top w:val="nil"/>
              <w:left w:val="nil"/>
              <w:bottom w:val="single" w:sz="4" w:space="0" w:color="C0C0C0"/>
              <w:right w:val="single" w:sz="4" w:space="0" w:color="auto"/>
            </w:tcBorders>
            <w:shd w:val="clear" w:color="auto" w:fill="auto"/>
            <w:noWrap/>
            <w:hideMark/>
          </w:tcPr>
          <w:p w14:paraId="5C5293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4.770.482</w:t>
            </w:r>
          </w:p>
        </w:tc>
        <w:tc>
          <w:tcPr>
            <w:tcW w:w="886" w:type="dxa"/>
            <w:tcBorders>
              <w:top w:val="nil"/>
              <w:left w:val="nil"/>
              <w:bottom w:val="single" w:sz="4" w:space="0" w:color="C0C0C0"/>
              <w:right w:val="single" w:sz="4" w:space="0" w:color="auto"/>
            </w:tcBorders>
            <w:shd w:val="clear" w:color="auto" w:fill="auto"/>
            <w:noWrap/>
            <w:hideMark/>
          </w:tcPr>
          <w:p w14:paraId="66EB65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114,2</w:t>
            </w:r>
          </w:p>
        </w:tc>
      </w:tr>
      <w:tr w:rsidR="00412F4A" w:rsidRPr="00412F4A" w14:paraId="6F68622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7C7D559" w14:textId="77777777" w:rsidR="00412F4A" w:rsidRPr="00412F4A" w:rsidRDefault="00412F4A" w:rsidP="00412F4A">
            <w:pPr>
              <w:rPr>
                <w:rFonts w:ascii="Arial" w:hAnsi="Arial" w:cs="Arial"/>
                <w:sz w:val="16"/>
                <w:szCs w:val="16"/>
              </w:rPr>
            </w:pPr>
            <w:r w:rsidRPr="00412F4A">
              <w:rPr>
                <w:rFonts w:ascii="Arial" w:hAnsi="Arial" w:cs="Arial"/>
                <w:sz w:val="16"/>
                <w:szCs w:val="16"/>
              </w:rPr>
              <w:t>3225</w:t>
            </w:r>
          </w:p>
        </w:tc>
        <w:tc>
          <w:tcPr>
            <w:tcW w:w="5150" w:type="dxa"/>
            <w:tcBorders>
              <w:top w:val="nil"/>
              <w:left w:val="nil"/>
              <w:bottom w:val="single" w:sz="4" w:space="0" w:color="C0C0C0"/>
              <w:right w:val="single" w:sz="4" w:space="0" w:color="auto"/>
            </w:tcBorders>
            <w:shd w:val="clear" w:color="auto" w:fill="auto"/>
            <w:hideMark/>
          </w:tcPr>
          <w:p w14:paraId="7850985C" w14:textId="77777777" w:rsidR="00412F4A" w:rsidRPr="00412F4A" w:rsidRDefault="00412F4A" w:rsidP="00412F4A">
            <w:pPr>
              <w:rPr>
                <w:rFonts w:ascii="Arial" w:hAnsi="Arial" w:cs="Arial"/>
                <w:sz w:val="16"/>
                <w:szCs w:val="16"/>
              </w:rPr>
            </w:pPr>
            <w:r w:rsidRPr="00412F4A">
              <w:rPr>
                <w:rFonts w:ascii="Arial" w:hAnsi="Arial" w:cs="Arial"/>
                <w:sz w:val="16"/>
                <w:szCs w:val="16"/>
              </w:rPr>
              <w:t>Sitni inventar i auto gume</w:t>
            </w:r>
          </w:p>
        </w:tc>
        <w:tc>
          <w:tcPr>
            <w:tcW w:w="567" w:type="dxa"/>
            <w:tcBorders>
              <w:top w:val="nil"/>
              <w:left w:val="nil"/>
              <w:bottom w:val="single" w:sz="4" w:space="0" w:color="C0C0C0"/>
              <w:right w:val="single" w:sz="4" w:space="0" w:color="auto"/>
            </w:tcBorders>
            <w:shd w:val="clear" w:color="auto" w:fill="auto"/>
            <w:hideMark/>
          </w:tcPr>
          <w:p w14:paraId="46F20A3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169</w:t>
            </w:r>
          </w:p>
        </w:tc>
        <w:tc>
          <w:tcPr>
            <w:tcW w:w="1276" w:type="dxa"/>
            <w:tcBorders>
              <w:top w:val="nil"/>
              <w:left w:val="nil"/>
              <w:bottom w:val="single" w:sz="4" w:space="0" w:color="C0C0C0"/>
              <w:right w:val="single" w:sz="4" w:space="0" w:color="auto"/>
            </w:tcBorders>
            <w:shd w:val="clear" w:color="auto" w:fill="auto"/>
            <w:noWrap/>
            <w:hideMark/>
          </w:tcPr>
          <w:p w14:paraId="4E7FBA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1.794.268</w:t>
            </w:r>
          </w:p>
        </w:tc>
        <w:tc>
          <w:tcPr>
            <w:tcW w:w="1240" w:type="dxa"/>
            <w:tcBorders>
              <w:top w:val="nil"/>
              <w:left w:val="nil"/>
              <w:bottom w:val="single" w:sz="4" w:space="0" w:color="C0C0C0"/>
              <w:right w:val="single" w:sz="4" w:space="0" w:color="auto"/>
            </w:tcBorders>
            <w:shd w:val="clear" w:color="auto" w:fill="auto"/>
            <w:noWrap/>
            <w:hideMark/>
          </w:tcPr>
          <w:p w14:paraId="151244A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2.199.433</w:t>
            </w:r>
          </w:p>
        </w:tc>
        <w:tc>
          <w:tcPr>
            <w:tcW w:w="886" w:type="dxa"/>
            <w:tcBorders>
              <w:top w:val="nil"/>
              <w:left w:val="nil"/>
              <w:bottom w:val="single" w:sz="4" w:space="0" w:color="C0C0C0"/>
              <w:right w:val="single" w:sz="4" w:space="0" w:color="auto"/>
            </w:tcBorders>
            <w:shd w:val="clear" w:color="auto" w:fill="auto"/>
            <w:noWrap/>
            <w:hideMark/>
          </w:tcPr>
          <w:p w14:paraId="78E11ED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122,6</w:t>
            </w:r>
          </w:p>
        </w:tc>
      </w:tr>
      <w:tr w:rsidR="00412F4A" w:rsidRPr="00412F4A" w14:paraId="3AEE362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28AB31D" w14:textId="77777777" w:rsidR="00412F4A" w:rsidRPr="00412F4A" w:rsidRDefault="00412F4A" w:rsidP="00412F4A">
            <w:pPr>
              <w:rPr>
                <w:rFonts w:ascii="Arial" w:hAnsi="Arial" w:cs="Arial"/>
                <w:sz w:val="16"/>
                <w:szCs w:val="16"/>
              </w:rPr>
            </w:pPr>
            <w:r w:rsidRPr="00412F4A">
              <w:rPr>
                <w:rFonts w:ascii="Arial" w:hAnsi="Arial" w:cs="Arial"/>
                <w:sz w:val="16"/>
                <w:szCs w:val="16"/>
              </w:rPr>
              <w:t>3226</w:t>
            </w:r>
          </w:p>
        </w:tc>
        <w:tc>
          <w:tcPr>
            <w:tcW w:w="5150" w:type="dxa"/>
            <w:tcBorders>
              <w:top w:val="nil"/>
              <w:left w:val="nil"/>
              <w:bottom w:val="single" w:sz="4" w:space="0" w:color="C0C0C0"/>
              <w:right w:val="single" w:sz="4" w:space="0" w:color="auto"/>
            </w:tcBorders>
            <w:shd w:val="clear" w:color="auto" w:fill="auto"/>
            <w:hideMark/>
          </w:tcPr>
          <w:p w14:paraId="6E060885" w14:textId="77777777" w:rsidR="00412F4A" w:rsidRPr="00412F4A" w:rsidRDefault="00412F4A" w:rsidP="00412F4A">
            <w:pPr>
              <w:rPr>
                <w:rFonts w:ascii="Arial" w:hAnsi="Arial" w:cs="Arial"/>
                <w:sz w:val="16"/>
                <w:szCs w:val="16"/>
              </w:rPr>
            </w:pPr>
            <w:r w:rsidRPr="00412F4A">
              <w:rPr>
                <w:rFonts w:ascii="Arial" w:hAnsi="Arial" w:cs="Arial"/>
                <w:sz w:val="16"/>
                <w:szCs w:val="16"/>
              </w:rPr>
              <w:t>Vojna sredstva za jednokratnu upotrebu</w:t>
            </w:r>
          </w:p>
        </w:tc>
        <w:tc>
          <w:tcPr>
            <w:tcW w:w="567" w:type="dxa"/>
            <w:tcBorders>
              <w:top w:val="nil"/>
              <w:left w:val="nil"/>
              <w:bottom w:val="single" w:sz="4" w:space="0" w:color="C0C0C0"/>
              <w:right w:val="single" w:sz="4" w:space="0" w:color="auto"/>
            </w:tcBorders>
            <w:shd w:val="clear" w:color="auto" w:fill="auto"/>
            <w:hideMark/>
          </w:tcPr>
          <w:p w14:paraId="7881BDD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170</w:t>
            </w:r>
          </w:p>
        </w:tc>
        <w:tc>
          <w:tcPr>
            <w:tcW w:w="1276" w:type="dxa"/>
            <w:tcBorders>
              <w:top w:val="nil"/>
              <w:left w:val="nil"/>
              <w:bottom w:val="single" w:sz="4" w:space="0" w:color="C0C0C0"/>
              <w:right w:val="single" w:sz="4" w:space="0" w:color="auto"/>
            </w:tcBorders>
            <w:shd w:val="clear" w:color="auto" w:fill="auto"/>
            <w:noWrap/>
            <w:hideMark/>
          </w:tcPr>
          <w:p w14:paraId="245DC8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CE8D6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B69F5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FBF20A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FA13CDB" w14:textId="77777777" w:rsidR="00412F4A" w:rsidRPr="00412F4A" w:rsidRDefault="00412F4A" w:rsidP="00412F4A">
            <w:pPr>
              <w:rPr>
                <w:rFonts w:ascii="Arial" w:hAnsi="Arial" w:cs="Arial"/>
                <w:sz w:val="16"/>
                <w:szCs w:val="16"/>
              </w:rPr>
            </w:pPr>
            <w:r w:rsidRPr="00412F4A">
              <w:rPr>
                <w:rFonts w:ascii="Arial" w:hAnsi="Arial" w:cs="Arial"/>
                <w:sz w:val="16"/>
                <w:szCs w:val="16"/>
              </w:rPr>
              <w:t>3227</w:t>
            </w:r>
          </w:p>
        </w:tc>
        <w:tc>
          <w:tcPr>
            <w:tcW w:w="5150" w:type="dxa"/>
            <w:tcBorders>
              <w:top w:val="nil"/>
              <w:left w:val="nil"/>
              <w:bottom w:val="single" w:sz="4" w:space="0" w:color="C0C0C0"/>
              <w:right w:val="single" w:sz="4" w:space="0" w:color="auto"/>
            </w:tcBorders>
            <w:shd w:val="clear" w:color="auto" w:fill="auto"/>
            <w:hideMark/>
          </w:tcPr>
          <w:p w14:paraId="47A87599" w14:textId="77777777" w:rsidR="00412F4A" w:rsidRPr="00412F4A" w:rsidRDefault="00412F4A" w:rsidP="00412F4A">
            <w:pPr>
              <w:rPr>
                <w:rFonts w:ascii="Arial" w:hAnsi="Arial" w:cs="Arial"/>
                <w:sz w:val="16"/>
                <w:szCs w:val="16"/>
              </w:rPr>
            </w:pPr>
            <w:r w:rsidRPr="00412F4A">
              <w:rPr>
                <w:rFonts w:ascii="Arial" w:hAnsi="Arial" w:cs="Arial"/>
                <w:sz w:val="16"/>
                <w:szCs w:val="16"/>
              </w:rPr>
              <w:t>Službena, radna i zaštitna odjeća i obuća</w:t>
            </w:r>
          </w:p>
        </w:tc>
        <w:tc>
          <w:tcPr>
            <w:tcW w:w="567" w:type="dxa"/>
            <w:tcBorders>
              <w:top w:val="nil"/>
              <w:left w:val="nil"/>
              <w:bottom w:val="single" w:sz="4" w:space="0" w:color="C0C0C0"/>
              <w:right w:val="single" w:sz="4" w:space="0" w:color="auto"/>
            </w:tcBorders>
            <w:shd w:val="clear" w:color="auto" w:fill="auto"/>
            <w:hideMark/>
          </w:tcPr>
          <w:p w14:paraId="24B458D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171</w:t>
            </w:r>
          </w:p>
        </w:tc>
        <w:tc>
          <w:tcPr>
            <w:tcW w:w="1276" w:type="dxa"/>
            <w:tcBorders>
              <w:top w:val="nil"/>
              <w:left w:val="nil"/>
              <w:bottom w:val="single" w:sz="4" w:space="0" w:color="C0C0C0"/>
              <w:right w:val="single" w:sz="4" w:space="0" w:color="auto"/>
            </w:tcBorders>
            <w:shd w:val="clear" w:color="auto" w:fill="auto"/>
            <w:noWrap/>
            <w:hideMark/>
          </w:tcPr>
          <w:p w14:paraId="35C0AC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1.468.556</w:t>
            </w:r>
          </w:p>
        </w:tc>
        <w:tc>
          <w:tcPr>
            <w:tcW w:w="1240" w:type="dxa"/>
            <w:tcBorders>
              <w:top w:val="nil"/>
              <w:left w:val="nil"/>
              <w:bottom w:val="single" w:sz="4" w:space="0" w:color="C0C0C0"/>
              <w:right w:val="single" w:sz="4" w:space="0" w:color="auto"/>
            </w:tcBorders>
            <w:shd w:val="clear" w:color="auto" w:fill="auto"/>
            <w:noWrap/>
            <w:hideMark/>
          </w:tcPr>
          <w:p w14:paraId="3BA9BB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3.468.018</w:t>
            </w:r>
          </w:p>
        </w:tc>
        <w:tc>
          <w:tcPr>
            <w:tcW w:w="886" w:type="dxa"/>
            <w:tcBorders>
              <w:top w:val="nil"/>
              <w:left w:val="nil"/>
              <w:bottom w:val="single" w:sz="4" w:space="0" w:color="C0C0C0"/>
              <w:right w:val="single" w:sz="4" w:space="0" w:color="auto"/>
            </w:tcBorders>
            <w:shd w:val="clear" w:color="auto" w:fill="auto"/>
            <w:noWrap/>
            <w:hideMark/>
          </w:tcPr>
          <w:p w14:paraId="7993A2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236,2</w:t>
            </w:r>
          </w:p>
        </w:tc>
      </w:tr>
      <w:tr w:rsidR="00412F4A" w:rsidRPr="00412F4A" w14:paraId="352F5FC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2558DA6" w14:textId="77777777" w:rsidR="00412F4A" w:rsidRPr="00412F4A" w:rsidRDefault="00412F4A" w:rsidP="00412F4A">
            <w:pPr>
              <w:rPr>
                <w:rFonts w:ascii="Arial" w:hAnsi="Arial" w:cs="Arial"/>
                <w:sz w:val="16"/>
                <w:szCs w:val="16"/>
              </w:rPr>
            </w:pPr>
            <w:r w:rsidRPr="00412F4A">
              <w:rPr>
                <w:rFonts w:ascii="Arial" w:hAnsi="Arial" w:cs="Arial"/>
                <w:sz w:val="16"/>
                <w:szCs w:val="16"/>
              </w:rPr>
              <w:t>323</w:t>
            </w:r>
          </w:p>
        </w:tc>
        <w:tc>
          <w:tcPr>
            <w:tcW w:w="5150" w:type="dxa"/>
            <w:tcBorders>
              <w:top w:val="nil"/>
              <w:left w:val="nil"/>
              <w:bottom w:val="single" w:sz="4" w:space="0" w:color="C0C0C0"/>
              <w:right w:val="single" w:sz="4" w:space="0" w:color="auto"/>
            </w:tcBorders>
            <w:shd w:val="clear" w:color="auto" w:fill="auto"/>
            <w:hideMark/>
          </w:tcPr>
          <w:p w14:paraId="3727FC5C" w14:textId="77777777" w:rsidR="00412F4A" w:rsidRPr="00412F4A" w:rsidRDefault="00412F4A" w:rsidP="00412F4A">
            <w:pPr>
              <w:rPr>
                <w:rFonts w:ascii="Arial" w:hAnsi="Arial" w:cs="Arial"/>
                <w:sz w:val="16"/>
                <w:szCs w:val="16"/>
              </w:rPr>
            </w:pPr>
            <w:r w:rsidRPr="00412F4A">
              <w:rPr>
                <w:rFonts w:ascii="Arial" w:hAnsi="Arial" w:cs="Arial"/>
                <w:sz w:val="16"/>
                <w:szCs w:val="16"/>
              </w:rPr>
              <w:t>Rashodi za usluge (AOP 173 do 181)</w:t>
            </w:r>
          </w:p>
        </w:tc>
        <w:tc>
          <w:tcPr>
            <w:tcW w:w="567" w:type="dxa"/>
            <w:tcBorders>
              <w:top w:val="nil"/>
              <w:left w:val="nil"/>
              <w:bottom w:val="single" w:sz="4" w:space="0" w:color="C0C0C0"/>
              <w:right w:val="single" w:sz="4" w:space="0" w:color="auto"/>
            </w:tcBorders>
            <w:shd w:val="clear" w:color="auto" w:fill="auto"/>
            <w:hideMark/>
          </w:tcPr>
          <w:p w14:paraId="1409343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172</w:t>
            </w:r>
          </w:p>
        </w:tc>
        <w:tc>
          <w:tcPr>
            <w:tcW w:w="1276" w:type="dxa"/>
            <w:tcBorders>
              <w:top w:val="nil"/>
              <w:left w:val="nil"/>
              <w:bottom w:val="single" w:sz="4" w:space="0" w:color="C0C0C0"/>
              <w:right w:val="single" w:sz="4" w:space="0" w:color="auto"/>
            </w:tcBorders>
            <w:shd w:val="clear" w:color="auto" w:fill="auto"/>
            <w:noWrap/>
            <w:hideMark/>
          </w:tcPr>
          <w:p w14:paraId="4024A67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386.379.261</w:t>
            </w:r>
          </w:p>
        </w:tc>
        <w:tc>
          <w:tcPr>
            <w:tcW w:w="1240" w:type="dxa"/>
            <w:tcBorders>
              <w:top w:val="nil"/>
              <w:left w:val="nil"/>
              <w:bottom w:val="single" w:sz="4" w:space="0" w:color="C0C0C0"/>
              <w:right w:val="single" w:sz="4" w:space="0" w:color="auto"/>
            </w:tcBorders>
            <w:shd w:val="clear" w:color="auto" w:fill="auto"/>
            <w:noWrap/>
            <w:hideMark/>
          </w:tcPr>
          <w:p w14:paraId="59136C4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473.918.096</w:t>
            </w:r>
          </w:p>
        </w:tc>
        <w:tc>
          <w:tcPr>
            <w:tcW w:w="886" w:type="dxa"/>
            <w:tcBorders>
              <w:top w:val="nil"/>
              <w:left w:val="nil"/>
              <w:bottom w:val="single" w:sz="4" w:space="0" w:color="C0C0C0"/>
              <w:right w:val="single" w:sz="4" w:space="0" w:color="auto"/>
            </w:tcBorders>
            <w:shd w:val="clear" w:color="auto" w:fill="auto"/>
            <w:noWrap/>
            <w:hideMark/>
          </w:tcPr>
          <w:p w14:paraId="592D2D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122,7</w:t>
            </w:r>
          </w:p>
        </w:tc>
      </w:tr>
      <w:tr w:rsidR="00412F4A" w:rsidRPr="00412F4A" w14:paraId="06B2BF5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57929DB" w14:textId="77777777" w:rsidR="00412F4A" w:rsidRPr="00412F4A" w:rsidRDefault="00412F4A" w:rsidP="00412F4A">
            <w:pPr>
              <w:rPr>
                <w:rFonts w:ascii="Arial" w:hAnsi="Arial" w:cs="Arial"/>
                <w:sz w:val="16"/>
                <w:szCs w:val="16"/>
              </w:rPr>
            </w:pPr>
            <w:r w:rsidRPr="00412F4A">
              <w:rPr>
                <w:rFonts w:ascii="Arial" w:hAnsi="Arial" w:cs="Arial"/>
                <w:sz w:val="16"/>
                <w:szCs w:val="16"/>
              </w:rPr>
              <w:t>3231</w:t>
            </w:r>
          </w:p>
        </w:tc>
        <w:tc>
          <w:tcPr>
            <w:tcW w:w="5150" w:type="dxa"/>
            <w:tcBorders>
              <w:top w:val="nil"/>
              <w:left w:val="nil"/>
              <w:bottom w:val="single" w:sz="4" w:space="0" w:color="C0C0C0"/>
              <w:right w:val="single" w:sz="4" w:space="0" w:color="auto"/>
            </w:tcBorders>
            <w:shd w:val="clear" w:color="auto" w:fill="auto"/>
            <w:hideMark/>
          </w:tcPr>
          <w:p w14:paraId="44479FFC" w14:textId="77777777" w:rsidR="00412F4A" w:rsidRPr="00412F4A" w:rsidRDefault="00412F4A" w:rsidP="00412F4A">
            <w:pPr>
              <w:rPr>
                <w:rFonts w:ascii="Arial" w:hAnsi="Arial" w:cs="Arial"/>
                <w:sz w:val="16"/>
                <w:szCs w:val="16"/>
              </w:rPr>
            </w:pPr>
            <w:r w:rsidRPr="00412F4A">
              <w:rPr>
                <w:rFonts w:ascii="Arial" w:hAnsi="Arial" w:cs="Arial"/>
                <w:sz w:val="16"/>
                <w:szCs w:val="16"/>
              </w:rPr>
              <w:t>Usluge telefona, pošte i prijevoza</w:t>
            </w:r>
          </w:p>
        </w:tc>
        <w:tc>
          <w:tcPr>
            <w:tcW w:w="567" w:type="dxa"/>
            <w:tcBorders>
              <w:top w:val="nil"/>
              <w:left w:val="nil"/>
              <w:bottom w:val="single" w:sz="4" w:space="0" w:color="C0C0C0"/>
              <w:right w:val="single" w:sz="4" w:space="0" w:color="auto"/>
            </w:tcBorders>
            <w:shd w:val="clear" w:color="auto" w:fill="auto"/>
            <w:hideMark/>
          </w:tcPr>
          <w:p w14:paraId="0AD14FE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173</w:t>
            </w:r>
          </w:p>
        </w:tc>
        <w:tc>
          <w:tcPr>
            <w:tcW w:w="1276" w:type="dxa"/>
            <w:tcBorders>
              <w:top w:val="nil"/>
              <w:left w:val="nil"/>
              <w:bottom w:val="single" w:sz="4" w:space="0" w:color="C0C0C0"/>
              <w:right w:val="single" w:sz="4" w:space="0" w:color="auto"/>
            </w:tcBorders>
            <w:shd w:val="clear" w:color="auto" w:fill="auto"/>
            <w:noWrap/>
            <w:hideMark/>
          </w:tcPr>
          <w:p w14:paraId="1AF324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76.275.900</w:t>
            </w:r>
          </w:p>
        </w:tc>
        <w:tc>
          <w:tcPr>
            <w:tcW w:w="1240" w:type="dxa"/>
            <w:tcBorders>
              <w:top w:val="nil"/>
              <w:left w:val="nil"/>
              <w:bottom w:val="single" w:sz="4" w:space="0" w:color="C0C0C0"/>
              <w:right w:val="single" w:sz="4" w:space="0" w:color="auto"/>
            </w:tcBorders>
            <w:shd w:val="clear" w:color="auto" w:fill="auto"/>
            <w:noWrap/>
            <w:hideMark/>
          </w:tcPr>
          <w:p w14:paraId="7CBC51A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85.437.798</w:t>
            </w:r>
          </w:p>
        </w:tc>
        <w:tc>
          <w:tcPr>
            <w:tcW w:w="886" w:type="dxa"/>
            <w:tcBorders>
              <w:top w:val="nil"/>
              <w:left w:val="nil"/>
              <w:bottom w:val="single" w:sz="4" w:space="0" w:color="C0C0C0"/>
              <w:right w:val="single" w:sz="4" w:space="0" w:color="auto"/>
            </w:tcBorders>
            <w:shd w:val="clear" w:color="auto" w:fill="auto"/>
            <w:noWrap/>
            <w:hideMark/>
          </w:tcPr>
          <w:p w14:paraId="5F9588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112,0</w:t>
            </w:r>
          </w:p>
        </w:tc>
      </w:tr>
      <w:tr w:rsidR="00412F4A" w:rsidRPr="00412F4A" w14:paraId="2C51C8A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263653E" w14:textId="77777777" w:rsidR="00412F4A" w:rsidRPr="00412F4A" w:rsidRDefault="00412F4A" w:rsidP="00412F4A">
            <w:pPr>
              <w:rPr>
                <w:rFonts w:ascii="Arial" w:hAnsi="Arial" w:cs="Arial"/>
                <w:sz w:val="16"/>
                <w:szCs w:val="16"/>
              </w:rPr>
            </w:pPr>
            <w:r w:rsidRPr="00412F4A">
              <w:rPr>
                <w:rFonts w:ascii="Arial" w:hAnsi="Arial" w:cs="Arial"/>
                <w:sz w:val="16"/>
                <w:szCs w:val="16"/>
              </w:rPr>
              <w:t>3232</w:t>
            </w:r>
          </w:p>
        </w:tc>
        <w:tc>
          <w:tcPr>
            <w:tcW w:w="5150" w:type="dxa"/>
            <w:tcBorders>
              <w:top w:val="nil"/>
              <w:left w:val="nil"/>
              <w:bottom w:val="single" w:sz="4" w:space="0" w:color="C0C0C0"/>
              <w:right w:val="single" w:sz="4" w:space="0" w:color="auto"/>
            </w:tcBorders>
            <w:shd w:val="clear" w:color="auto" w:fill="auto"/>
            <w:hideMark/>
          </w:tcPr>
          <w:p w14:paraId="0A2FBFF0" w14:textId="77777777" w:rsidR="00412F4A" w:rsidRPr="00412F4A" w:rsidRDefault="00412F4A" w:rsidP="00412F4A">
            <w:pPr>
              <w:rPr>
                <w:rFonts w:ascii="Arial" w:hAnsi="Arial" w:cs="Arial"/>
                <w:sz w:val="16"/>
                <w:szCs w:val="16"/>
              </w:rPr>
            </w:pPr>
            <w:r w:rsidRPr="00412F4A">
              <w:rPr>
                <w:rFonts w:ascii="Arial" w:hAnsi="Arial" w:cs="Arial"/>
                <w:sz w:val="16"/>
                <w:szCs w:val="16"/>
              </w:rPr>
              <w:t>Usluge tekućeg i investicijskog održavanja</w:t>
            </w:r>
          </w:p>
        </w:tc>
        <w:tc>
          <w:tcPr>
            <w:tcW w:w="567" w:type="dxa"/>
            <w:tcBorders>
              <w:top w:val="nil"/>
              <w:left w:val="nil"/>
              <w:bottom w:val="single" w:sz="4" w:space="0" w:color="C0C0C0"/>
              <w:right w:val="single" w:sz="4" w:space="0" w:color="auto"/>
            </w:tcBorders>
            <w:shd w:val="clear" w:color="auto" w:fill="auto"/>
            <w:hideMark/>
          </w:tcPr>
          <w:p w14:paraId="64E3077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174</w:t>
            </w:r>
          </w:p>
        </w:tc>
        <w:tc>
          <w:tcPr>
            <w:tcW w:w="1276" w:type="dxa"/>
            <w:tcBorders>
              <w:top w:val="nil"/>
              <w:left w:val="nil"/>
              <w:bottom w:val="single" w:sz="4" w:space="0" w:color="C0C0C0"/>
              <w:right w:val="single" w:sz="4" w:space="0" w:color="auto"/>
            </w:tcBorders>
            <w:shd w:val="clear" w:color="auto" w:fill="auto"/>
            <w:noWrap/>
            <w:hideMark/>
          </w:tcPr>
          <w:p w14:paraId="74A16F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13.479.703</w:t>
            </w:r>
          </w:p>
        </w:tc>
        <w:tc>
          <w:tcPr>
            <w:tcW w:w="1240" w:type="dxa"/>
            <w:tcBorders>
              <w:top w:val="nil"/>
              <w:left w:val="nil"/>
              <w:bottom w:val="single" w:sz="4" w:space="0" w:color="C0C0C0"/>
              <w:right w:val="single" w:sz="4" w:space="0" w:color="auto"/>
            </w:tcBorders>
            <w:shd w:val="clear" w:color="auto" w:fill="auto"/>
            <w:noWrap/>
            <w:hideMark/>
          </w:tcPr>
          <w:p w14:paraId="7032746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17.505.114</w:t>
            </w:r>
          </w:p>
        </w:tc>
        <w:tc>
          <w:tcPr>
            <w:tcW w:w="886" w:type="dxa"/>
            <w:tcBorders>
              <w:top w:val="nil"/>
              <w:left w:val="nil"/>
              <w:bottom w:val="single" w:sz="4" w:space="0" w:color="C0C0C0"/>
              <w:right w:val="single" w:sz="4" w:space="0" w:color="auto"/>
            </w:tcBorders>
            <w:shd w:val="clear" w:color="auto" w:fill="auto"/>
            <w:noWrap/>
            <w:hideMark/>
          </w:tcPr>
          <w:p w14:paraId="5AA94F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129,9</w:t>
            </w:r>
          </w:p>
        </w:tc>
      </w:tr>
      <w:tr w:rsidR="00412F4A" w:rsidRPr="00412F4A" w14:paraId="47E56FD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88C75CE" w14:textId="77777777" w:rsidR="00412F4A" w:rsidRPr="00412F4A" w:rsidRDefault="00412F4A" w:rsidP="00412F4A">
            <w:pPr>
              <w:rPr>
                <w:rFonts w:ascii="Arial" w:hAnsi="Arial" w:cs="Arial"/>
                <w:sz w:val="16"/>
                <w:szCs w:val="16"/>
              </w:rPr>
            </w:pPr>
            <w:r w:rsidRPr="00412F4A">
              <w:rPr>
                <w:rFonts w:ascii="Arial" w:hAnsi="Arial" w:cs="Arial"/>
                <w:sz w:val="16"/>
                <w:szCs w:val="16"/>
              </w:rPr>
              <w:t>3233</w:t>
            </w:r>
          </w:p>
        </w:tc>
        <w:tc>
          <w:tcPr>
            <w:tcW w:w="5150" w:type="dxa"/>
            <w:tcBorders>
              <w:top w:val="nil"/>
              <w:left w:val="nil"/>
              <w:bottom w:val="single" w:sz="4" w:space="0" w:color="C0C0C0"/>
              <w:right w:val="single" w:sz="4" w:space="0" w:color="auto"/>
            </w:tcBorders>
            <w:shd w:val="clear" w:color="auto" w:fill="auto"/>
            <w:hideMark/>
          </w:tcPr>
          <w:p w14:paraId="1F903B53" w14:textId="77777777" w:rsidR="00412F4A" w:rsidRPr="00412F4A" w:rsidRDefault="00412F4A" w:rsidP="00412F4A">
            <w:pPr>
              <w:rPr>
                <w:rFonts w:ascii="Arial" w:hAnsi="Arial" w:cs="Arial"/>
                <w:sz w:val="16"/>
                <w:szCs w:val="16"/>
              </w:rPr>
            </w:pPr>
            <w:r w:rsidRPr="00412F4A">
              <w:rPr>
                <w:rFonts w:ascii="Arial" w:hAnsi="Arial" w:cs="Arial"/>
                <w:sz w:val="16"/>
                <w:szCs w:val="16"/>
              </w:rPr>
              <w:t>Usluge promidžbe i informiranja</w:t>
            </w:r>
          </w:p>
        </w:tc>
        <w:tc>
          <w:tcPr>
            <w:tcW w:w="567" w:type="dxa"/>
            <w:tcBorders>
              <w:top w:val="nil"/>
              <w:left w:val="nil"/>
              <w:bottom w:val="single" w:sz="4" w:space="0" w:color="C0C0C0"/>
              <w:right w:val="single" w:sz="4" w:space="0" w:color="auto"/>
            </w:tcBorders>
            <w:shd w:val="clear" w:color="auto" w:fill="auto"/>
            <w:hideMark/>
          </w:tcPr>
          <w:p w14:paraId="7B40B0A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175</w:t>
            </w:r>
          </w:p>
        </w:tc>
        <w:tc>
          <w:tcPr>
            <w:tcW w:w="1276" w:type="dxa"/>
            <w:tcBorders>
              <w:top w:val="nil"/>
              <w:left w:val="nil"/>
              <w:bottom w:val="single" w:sz="4" w:space="0" w:color="C0C0C0"/>
              <w:right w:val="single" w:sz="4" w:space="0" w:color="auto"/>
            </w:tcBorders>
            <w:shd w:val="clear" w:color="auto" w:fill="auto"/>
            <w:noWrap/>
            <w:hideMark/>
          </w:tcPr>
          <w:p w14:paraId="7BC6A8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2.019.872</w:t>
            </w:r>
          </w:p>
        </w:tc>
        <w:tc>
          <w:tcPr>
            <w:tcW w:w="1240" w:type="dxa"/>
            <w:tcBorders>
              <w:top w:val="nil"/>
              <w:left w:val="nil"/>
              <w:bottom w:val="single" w:sz="4" w:space="0" w:color="C0C0C0"/>
              <w:right w:val="single" w:sz="4" w:space="0" w:color="auto"/>
            </w:tcBorders>
            <w:shd w:val="clear" w:color="auto" w:fill="auto"/>
            <w:noWrap/>
            <w:hideMark/>
          </w:tcPr>
          <w:p w14:paraId="0F3368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3.464.509</w:t>
            </w:r>
          </w:p>
        </w:tc>
        <w:tc>
          <w:tcPr>
            <w:tcW w:w="886" w:type="dxa"/>
            <w:tcBorders>
              <w:top w:val="nil"/>
              <w:left w:val="nil"/>
              <w:bottom w:val="single" w:sz="4" w:space="0" w:color="C0C0C0"/>
              <w:right w:val="single" w:sz="4" w:space="0" w:color="auto"/>
            </w:tcBorders>
            <w:shd w:val="clear" w:color="auto" w:fill="auto"/>
            <w:noWrap/>
            <w:hideMark/>
          </w:tcPr>
          <w:p w14:paraId="423D62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171,5</w:t>
            </w:r>
          </w:p>
        </w:tc>
      </w:tr>
      <w:tr w:rsidR="00412F4A" w:rsidRPr="00412F4A" w14:paraId="620F8A5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80177A2" w14:textId="77777777" w:rsidR="00412F4A" w:rsidRPr="00412F4A" w:rsidRDefault="00412F4A" w:rsidP="00412F4A">
            <w:pPr>
              <w:rPr>
                <w:rFonts w:ascii="Arial" w:hAnsi="Arial" w:cs="Arial"/>
                <w:sz w:val="16"/>
                <w:szCs w:val="16"/>
              </w:rPr>
            </w:pPr>
            <w:r w:rsidRPr="00412F4A">
              <w:rPr>
                <w:rFonts w:ascii="Arial" w:hAnsi="Arial" w:cs="Arial"/>
                <w:sz w:val="16"/>
                <w:szCs w:val="16"/>
              </w:rPr>
              <w:t>3234</w:t>
            </w:r>
          </w:p>
        </w:tc>
        <w:tc>
          <w:tcPr>
            <w:tcW w:w="5150" w:type="dxa"/>
            <w:tcBorders>
              <w:top w:val="nil"/>
              <w:left w:val="nil"/>
              <w:bottom w:val="single" w:sz="4" w:space="0" w:color="C0C0C0"/>
              <w:right w:val="single" w:sz="4" w:space="0" w:color="auto"/>
            </w:tcBorders>
            <w:shd w:val="clear" w:color="auto" w:fill="auto"/>
            <w:hideMark/>
          </w:tcPr>
          <w:p w14:paraId="7B574F79" w14:textId="77777777" w:rsidR="00412F4A" w:rsidRPr="00412F4A" w:rsidRDefault="00412F4A" w:rsidP="00412F4A">
            <w:pPr>
              <w:rPr>
                <w:rFonts w:ascii="Arial" w:hAnsi="Arial" w:cs="Arial"/>
                <w:sz w:val="16"/>
                <w:szCs w:val="16"/>
              </w:rPr>
            </w:pPr>
            <w:r w:rsidRPr="00412F4A">
              <w:rPr>
                <w:rFonts w:ascii="Arial" w:hAnsi="Arial" w:cs="Arial"/>
                <w:sz w:val="16"/>
                <w:szCs w:val="16"/>
              </w:rPr>
              <w:t>Komunalne usluge</w:t>
            </w:r>
          </w:p>
        </w:tc>
        <w:tc>
          <w:tcPr>
            <w:tcW w:w="567" w:type="dxa"/>
            <w:tcBorders>
              <w:top w:val="nil"/>
              <w:left w:val="nil"/>
              <w:bottom w:val="single" w:sz="4" w:space="0" w:color="C0C0C0"/>
              <w:right w:val="single" w:sz="4" w:space="0" w:color="auto"/>
            </w:tcBorders>
            <w:shd w:val="clear" w:color="auto" w:fill="auto"/>
            <w:hideMark/>
          </w:tcPr>
          <w:p w14:paraId="5F90DC0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176</w:t>
            </w:r>
          </w:p>
        </w:tc>
        <w:tc>
          <w:tcPr>
            <w:tcW w:w="1276" w:type="dxa"/>
            <w:tcBorders>
              <w:top w:val="nil"/>
              <w:left w:val="nil"/>
              <w:bottom w:val="single" w:sz="4" w:space="0" w:color="C0C0C0"/>
              <w:right w:val="single" w:sz="4" w:space="0" w:color="auto"/>
            </w:tcBorders>
            <w:shd w:val="clear" w:color="auto" w:fill="auto"/>
            <w:noWrap/>
            <w:hideMark/>
          </w:tcPr>
          <w:p w14:paraId="5356CB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23.728.048</w:t>
            </w:r>
          </w:p>
        </w:tc>
        <w:tc>
          <w:tcPr>
            <w:tcW w:w="1240" w:type="dxa"/>
            <w:tcBorders>
              <w:top w:val="nil"/>
              <w:left w:val="nil"/>
              <w:bottom w:val="single" w:sz="4" w:space="0" w:color="C0C0C0"/>
              <w:right w:val="single" w:sz="4" w:space="0" w:color="auto"/>
            </w:tcBorders>
            <w:shd w:val="clear" w:color="auto" w:fill="auto"/>
            <w:noWrap/>
            <w:hideMark/>
          </w:tcPr>
          <w:p w14:paraId="43D31C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26.521.058</w:t>
            </w:r>
          </w:p>
        </w:tc>
        <w:tc>
          <w:tcPr>
            <w:tcW w:w="886" w:type="dxa"/>
            <w:tcBorders>
              <w:top w:val="nil"/>
              <w:left w:val="nil"/>
              <w:bottom w:val="single" w:sz="4" w:space="0" w:color="C0C0C0"/>
              <w:right w:val="single" w:sz="4" w:space="0" w:color="auto"/>
            </w:tcBorders>
            <w:shd w:val="clear" w:color="auto" w:fill="auto"/>
            <w:noWrap/>
            <w:hideMark/>
          </w:tcPr>
          <w:p w14:paraId="1507A9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111,8</w:t>
            </w:r>
          </w:p>
        </w:tc>
      </w:tr>
      <w:tr w:rsidR="00412F4A" w:rsidRPr="00412F4A" w14:paraId="153EAFA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93A4ABA" w14:textId="77777777" w:rsidR="00412F4A" w:rsidRPr="00412F4A" w:rsidRDefault="00412F4A" w:rsidP="00412F4A">
            <w:pPr>
              <w:rPr>
                <w:rFonts w:ascii="Arial" w:hAnsi="Arial" w:cs="Arial"/>
                <w:sz w:val="16"/>
                <w:szCs w:val="16"/>
              </w:rPr>
            </w:pPr>
            <w:r w:rsidRPr="00412F4A">
              <w:rPr>
                <w:rFonts w:ascii="Arial" w:hAnsi="Arial" w:cs="Arial"/>
                <w:sz w:val="16"/>
                <w:szCs w:val="16"/>
              </w:rPr>
              <w:t>3235</w:t>
            </w:r>
          </w:p>
        </w:tc>
        <w:tc>
          <w:tcPr>
            <w:tcW w:w="5150" w:type="dxa"/>
            <w:tcBorders>
              <w:top w:val="nil"/>
              <w:left w:val="nil"/>
              <w:bottom w:val="single" w:sz="4" w:space="0" w:color="C0C0C0"/>
              <w:right w:val="single" w:sz="4" w:space="0" w:color="auto"/>
            </w:tcBorders>
            <w:shd w:val="clear" w:color="auto" w:fill="auto"/>
            <w:hideMark/>
          </w:tcPr>
          <w:p w14:paraId="1C517A5E" w14:textId="77777777" w:rsidR="00412F4A" w:rsidRPr="00412F4A" w:rsidRDefault="00412F4A" w:rsidP="00412F4A">
            <w:pPr>
              <w:rPr>
                <w:rFonts w:ascii="Arial" w:hAnsi="Arial" w:cs="Arial"/>
                <w:sz w:val="16"/>
                <w:szCs w:val="16"/>
              </w:rPr>
            </w:pPr>
            <w:r w:rsidRPr="00412F4A">
              <w:rPr>
                <w:rFonts w:ascii="Arial" w:hAnsi="Arial" w:cs="Arial"/>
                <w:sz w:val="16"/>
                <w:szCs w:val="16"/>
              </w:rPr>
              <w:t>Zakupnine i najamnine</w:t>
            </w:r>
          </w:p>
        </w:tc>
        <w:tc>
          <w:tcPr>
            <w:tcW w:w="567" w:type="dxa"/>
            <w:tcBorders>
              <w:top w:val="nil"/>
              <w:left w:val="nil"/>
              <w:bottom w:val="single" w:sz="4" w:space="0" w:color="C0C0C0"/>
              <w:right w:val="single" w:sz="4" w:space="0" w:color="auto"/>
            </w:tcBorders>
            <w:shd w:val="clear" w:color="auto" w:fill="auto"/>
            <w:hideMark/>
          </w:tcPr>
          <w:p w14:paraId="7CD035D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177</w:t>
            </w:r>
          </w:p>
        </w:tc>
        <w:tc>
          <w:tcPr>
            <w:tcW w:w="1276" w:type="dxa"/>
            <w:tcBorders>
              <w:top w:val="nil"/>
              <w:left w:val="nil"/>
              <w:bottom w:val="single" w:sz="4" w:space="0" w:color="C0C0C0"/>
              <w:right w:val="single" w:sz="4" w:space="0" w:color="auto"/>
            </w:tcBorders>
            <w:shd w:val="clear" w:color="auto" w:fill="auto"/>
            <w:noWrap/>
            <w:hideMark/>
          </w:tcPr>
          <w:p w14:paraId="5AAEAD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23.110.104</w:t>
            </w:r>
          </w:p>
        </w:tc>
        <w:tc>
          <w:tcPr>
            <w:tcW w:w="1240" w:type="dxa"/>
            <w:tcBorders>
              <w:top w:val="nil"/>
              <w:left w:val="nil"/>
              <w:bottom w:val="single" w:sz="4" w:space="0" w:color="C0C0C0"/>
              <w:right w:val="single" w:sz="4" w:space="0" w:color="auto"/>
            </w:tcBorders>
            <w:shd w:val="clear" w:color="auto" w:fill="auto"/>
            <w:noWrap/>
            <w:hideMark/>
          </w:tcPr>
          <w:p w14:paraId="7A4423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53.750.118</w:t>
            </w:r>
          </w:p>
        </w:tc>
        <w:tc>
          <w:tcPr>
            <w:tcW w:w="886" w:type="dxa"/>
            <w:tcBorders>
              <w:top w:val="nil"/>
              <w:left w:val="nil"/>
              <w:bottom w:val="single" w:sz="4" w:space="0" w:color="C0C0C0"/>
              <w:right w:val="single" w:sz="4" w:space="0" w:color="auto"/>
            </w:tcBorders>
            <w:shd w:val="clear" w:color="auto" w:fill="auto"/>
            <w:noWrap/>
            <w:hideMark/>
          </w:tcPr>
          <w:p w14:paraId="23086C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232,6</w:t>
            </w:r>
          </w:p>
        </w:tc>
      </w:tr>
      <w:tr w:rsidR="00412F4A" w:rsidRPr="00412F4A" w14:paraId="7C2DB85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0E44121" w14:textId="77777777" w:rsidR="00412F4A" w:rsidRPr="00412F4A" w:rsidRDefault="00412F4A" w:rsidP="00412F4A">
            <w:pPr>
              <w:rPr>
                <w:rFonts w:ascii="Arial" w:hAnsi="Arial" w:cs="Arial"/>
                <w:sz w:val="16"/>
                <w:szCs w:val="16"/>
              </w:rPr>
            </w:pPr>
            <w:r w:rsidRPr="00412F4A">
              <w:rPr>
                <w:rFonts w:ascii="Arial" w:hAnsi="Arial" w:cs="Arial"/>
                <w:sz w:val="16"/>
                <w:szCs w:val="16"/>
              </w:rPr>
              <w:t>3236</w:t>
            </w:r>
          </w:p>
        </w:tc>
        <w:tc>
          <w:tcPr>
            <w:tcW w:w="5150" w:type="dxa"/>
            <w:tcBorders>
              <w:top w:val="nil"/>
              <w:left w:val="nil"/>
              <w:bottom w:val="single" w:sz="4" w:space="0" w:color="C0C0C0"/>
              <w:right w:val="single" w:sz="4" w:space="0" w:color="auto"/>
            </w:tcBorders>
            <w:shd w:val="clear" w:color="auto" w:fill="auto"/>
            <w:hideMark/>
          </w:tcPr>
          <w:p w14:paraId="6FA344B6" w14:textId="77777777" w:rsidR="00412F4A" w:rsidRPr="00412F4A" w:rsidRDefault="00412F4A" w:rsidP="00412F4A">
            <w:pPr>
              <w:rPr>
                <w:rFonts w:ascii="Arial" w:hAnsi="Arial" w:cs="Arial"/>
                <w:sz w:val="16"/>
                <w:szCs w:val="16"/>
              </w:rPr>
            </w:pPr>
            <w:r w:rsidRPr="00412F4A">
              <w:rPr>
                <w:rFonts w:ascii="Arial" w:hAnsi="Arial" w:cs="Arial"/>
                <w:sz w:val="16"/>
                <w:szCs w:val="16"/>
              </w:rPr>
              <w:t>Zdravstvene i veterinarske usluge</w:t>
            </w:r>
          </w:p>
        </w:tc>
        <w:tc>
          <w:tcPr>
            <w:tcW w:w="567" w:type="dxa"/>
            <w:tcBorders>
              <w:top w:val="nil"/>
              <w:left w:val="nil"/>
              <w:bottom w:val="single" w:sz="4" w:space="0" w:color="C0C0C0"/>
              <w:right w:val="single" w:sz="4" w:space="0" w:color="auto"/>
            </w:tcBorders>
            <w:shd w:val="clear" w:color="auto" w:fill="auto"/>
            <w:hideMark/>
          </w:tcPr>
          <w:p w14:paraId="658FDD0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178</w:t>
            </w:r>
          </w:p>
        </w:tc>
        <w:tc>
          <w:tcPr>
            <w:tcW w:w="1276" w:type="dxa"/>
            <w:tcBorders>
              <w:top w:val="nil"/>
              <w:left w:val="nil"/>
              <w:bottom w:val="single" w:sz="4" w:space="0" w:color="C0C0C0"/>
              <w:right w:val="single" w:sz="4" w:space="0" w:color="auto"/>
            </w:tcBorders>
            <w:shd w:val="clear" w:color="auto" w:fill="auto"/>
            <w:noWrap/>
            <w:hideMark/>
          </w:tcPr>
          <w:p w14:paraId="5B1F00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3.869.190</w:t>
            </w:r>
          </w:p>
        </w:tc>
        <w:tc>
          <w:tcPr>
            <w:tcW w:w="1240" w:type="dxa"/>
            <w:tcBorders>
              <w:top w:val="nil"/>
              <w:left w:val="nil"/>
              <w:bottom w:val="single" w:sz="4" w:space="0" w:color="C0C0C0"/>
              <w:right w:val="single" w:sz="4" w:space="0" w:color="auto"/>
            </w:tcBorders>
            <w:shd w:val="clear" w:color="auto" w:fill="auto"/>
            <w:noWrap/>
            <w:hideMark/>
          </w:tcPr>
          <w:p w14:paraId="4F50E6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5.211.164</w:t>
            </w:r>
          </w:p>
        </w:tc>
        <w:tc>
          <w:tcPr>
            <w:tcW w:w="886" w:type="dxa"/>
            <w:tcBorders>
              <w:top w:val="nil"/>
              <w:left w:val="nil"/>
              <w:bottom w:val="single" w:sz="4" w:space="0" w:color="C0C0C0"/>
              <w:right w:val="single" w:sz="4" w:space="0" w:color="auto"/>
            </w:tcBorders>
            <w:shd w:val="clear" w:color="auto" w:fill="auto"/>
            <w:noWrap/>
            <w:hideMark/>
          </w:tcPr>
          <w:p w14:paraId="6D94AF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134,7</w:t>
            </w:r>
          </w:p>
        </w:tc>
      </w:tr>
      <w:tr w:rsidR="00412F4A" w:rsidRPr="00412F4A" w14:paraId="0428460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106BA81" w14:textId="77777777" w:rsidR="00412F4A" w:rsidRPr="00412F4A" w:rsidRDefault="00412F4A" w:rsidP="00412F4A">
            <w:pPr>
              <w:rPr>
                <w:rFonts w:ascii="Arial" w:hAnsi="Arial" w:cs="Arial"/>
                <w:sz w:val="16"/>
                <w:szCs w:val="16"/>
              </w:rPr>
            </w:pPr>
            <w:r w:rsidRPr="00412F4A">
              <w:rPr>
                <w:rFonts w:ascii="Arial" w:hAnsi="Arial" w:cs="Arial"/>
                <w:sz w:val="16"/>
                <w:szCs w:val="16"/>
              </w:rPr>
              <w:t>3237</w:t>
            </w:r>
          </w:p>
        </w:tc>
        <w:tc>
          <w:tcPr>
            <w:tcW w:w="5150" w:type="dxa"/>
            <w:tcBorders>
              <w:top w:val="nil"/>
              <w:left w:val="nil"/>
              <w:bottom w:val="single" w:sz="4" w:space="0" w:color="C0C0C0"/>
              <w:right w:val="single" w:sz="4" w:space="0" w:color="auto"/>
            </w:tcBorders>
            <w:shd w:val="clear" w:color="auto" w:fill="auto"/>
            <w:hideMark/>
          </w:tcPr>
          <w:p w14:paraId="7A2D9DEF" w14:textId="77777777" w:rsidR="00412F4A" w:rsidRPr="00412F4A" w:rsidRDefault="00412F4A" w:rsidP="00412F4A">
            <w:pPr>
              <w:rPr>
                <w:rFonts w:ascii="Arial" w:hAnsi="Arial" w:cs="Arial"/>
                <w:sz w:val="16"/>
                <w:szCs w:val="16"/>
              </w:rPr>
            </w:pPr>
            <w:r w:rsidRPr="00412F4A">
              <w:rPr>
                <w:rFonts w:ascii="Arial" w:hAnsi="Arial" w:cs="Arial"/>
                <w:sz w:val="16"/>
                <w:szCs w:val="16"/>
              </w:rPr>
              <w:t>Intelektualne i osobne usluge</w:t>
            </w:r>
          </w:p>
        </w:tc>
        <w:tc>
          <w:tcPr>
            <w:tcW w:w="567" w:type="dxa"/>
            <w:tcBorders>
              <w:top w:val="nil"/>
              <w:left w:val="nil"/>
              <w:bottom w:val="single" w:sz="4" w:space="0" w:color="C0C0C0"/>
              <w:right w:val="single" w:sz="4" w:space="0" w:color="auto"/>
            </w:tcBorders>
            <w:shd w:val="clear" w:color="auto" w:fill="auto"/>
            <w:hideMark/>
          </w:tcPr>
          <w:p w14:paraId="4310C71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179</w:t>
            </w:r>
          </w:p>
        </w:tc>
        <w:tc>
          <w:tcPr>
            <w:tcW w:w="1276" w:type="dxa"/>
            <w:tcBorders>
              <w:top w:val="nil"/>
              <w:left w:val="nil"/>
              <w:bottom w:val="single" w:sz="4" w:space="0" w:color="C0C0C0"/>
              <w:right w:val="single" w:sz="4" w:space="0" w:color="auto"/>
            </w:tcBorders>
            <w:shd w:val="clear" w:color="auto" w:fill="auto"/>
            <w:noWrap/>
            <w:hideMark/>
          </w:tcPr>
          <w:p w14:paraId="75B1DC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197.563.403</w:t>
            </w:r>
          </w:p>
        </w:tc>
        <w:tc>
          <w:tcPr>
            <w:tcW w:w="1240" w:type="dxa"/>
            <w:tcBorders>
              <w:top w:val="nil"/>
              <w:left w:val="nil"/>
              <w:bottom w:val="single" w:sz="4" w:space="0" w:color="C0C0C0"/>
              <w:right w:val="single" w:sz="4" w:space="0" w:color="auto"/>
            </w:tcBorders>
            <w:shd w:val="clear" w:color="auto" w:fill="auto"/>
            <w:noWrap/>
            <w:hideMark/>
          </w:tcPr>
          <w:p w14:paraId="4363ED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196.641.303</w:t>
            </w:r>
          </w:p>
        </w:tc>
        <w:tc>
          <w:tcPr>
            <w:tcW w:w="886" w:type="dxa"/>
            <w:tcBorders>
              <w:top w:val="nil"/>
              <w:left w:val="nil"/>
              <w:bottom w:val="single" w:sz="4" w:space="0" w:color="C0C0C0"/>
              <w:right w:val="single" w:sz="4" w:space="0" w:color="auto"/>
            </w:tcBorders>
            <w:shd w:val="clear" w:color="auto" w:fill="auto"/>
            <w:noWrap/>
            <w:hideMark/>
          </w:tcPr>
          <w:p w14:paraId="6B8C65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99,5</w:t>
            </w:r>
          </w:p>
        </w:tc>
      </w:tr>
      <w:tr w:rsidR="00412F4A" w:rsidRPr="00412F4A" w14:paraId="3B24A4F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81334EA" w14:textId="77777777" w:rsidR="00412F4A" w:rsidRPr="00412F4A" w:rsidRDefault="00412F4A" w:rsidP="00412F4A">
            <w:pPr>
              <w:rPr>
                <w:rFonts w:ascii="Arial" w:hAnsi="Arial" w:cs="Arial"/>
                <w:sz w:val="16"/>
                <w:szCs w:val="16"/>
              </w:rPr>
            </w:pPr>
            <w:r w:rsidRPr="00412F4A">
              <w:rPr>
                <w:rFonts w:ascii="Arial" w:hAnsi="Arial" w:cs="Arial"/>
                <w:sz w:val="16"/>
                <w:szCs w:val="16"/>
              </w:rPr>
              <w:t>3238</w:t>
            </w:r>
          </w:p>
        </w:tc>
        <w:tc>
          <w:tcPr>
            <w:tcW w:w="5150" w:type="dxa"/>
            <w:tcBorders>
              <w:top w:val="nil"/>
              <w:left w:val="nil"/>
              <w:bottom w:val="single" w:sz="4" w:space="0" w:color="C0C0C0"/>
              <w:right w:val="single" w:sz="4" w:space="0" w:color="auto"/>
            </w:tcBorders>
            <w:shd w:val="clear" w:color="auto" w:fill="auto"/>
            <w:hideMark/>
          </w:tcPr>
          <w:p w14:paraId="33E1BB97" w14:textId="77777777" w:rsidR="00412F4A" w:rsidRPr="00412F4A" w:rsidRDefault="00412F4A" w:rsidP="00412F4A">
            <w:pPr>
              <w:rPr>
                <w:rFonts w:ascii="Arial" w:hAnsi="Arial" w:cs="Arial"/>
                <w:sz w:val="16"/>
                <w:szCs w:val="16"/>
              </w:rPr>
            </w:pPr>
            <w:r w:rsidRPr="00412F4A">
              <w:rPr>
                <w:rFonts w:ascii="Arial" w:hAnsi="Arial" w:cs="Arial"/>
                <w:sz w:val="16"/>
                <w:szCs w:val="16"/>
              </w:rPr>
              <w:t>Računalne usluge</w:t>
            </w:r>
          </w:p>
        </w:tc>
        <w:tc>
          <w:tcPr>
            <w:tcW w:w="567" w:type="dxa"/>
            <w:tcBorders>
              <w:top w:val="nil"/>
              <w:left w:val="nil"/>
              <w:bottom w:val="single" w:sz="4" w:space="0" w:color="C0C0C0"/>
              <w:right w:val="single" w:sz="4" w:space="0" w:color="auto"/>
            </w:tcBorders>
            <w:shd w:val="clear" w:color="auto" w:fill="auto"/>
            <w:hideMark/>
          </w:tcPr>
          <w:p w14:paraId="75E66DB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180</w:t>
            </w:r>
          </w:p>
        </w:tc>
        <w:tc>
          <w:tcPr>
            <w:tcW w:w="1276" w:type="dxa"/>
            <w:tcBorders>
              <w:top w:val="nil"/>
              <w:left w:val="nil"/>
              <w:bottom w:val="single" w:sz="4" w:space="0" w:color="C0C0C0"/>
              <w:right w:val="single" w:sz="4" w:space="0" w:color="auto"/>
            </w:tcBorders>
            <w:shd w:val="clear" w:color="auto" w:fill="auto"/>
            <w:noWrap/>
            <w:hideMark/>
          </w:tcPr>
          <w:p w14:paraId="240CDC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35.178.941</w:t>
            </w:r>
          </w:p>
        </w:tc>
        <w:tc>
          <w:tcPr>
            <w:tcW w:w="1240" w:type="dxa"/>
            <w:tcBorders>
              <w:top w:val="nil"/>
              <w:left w:val="nil"/>
              <w:bottom w:val="single" w:sz="4" w:space="0" w:color="C0C0C0"/>
              <w:right w:val="single" w:sz="4" w:space="0" w:color="auto"/>
            </w:tcBorders>
            <w:shd w:val="clear" w:color="auto" w:fill="auto"/>
            <w:noWrap/>
            <w:hideMark/>
          </w:tcPr>
          <w:p w14:paraId="1C6E49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71.180.630</w:t>
            </w:r>
          </w:p>
        </w:tc>
        <w:tc>
          <w:tcPr>
            <w:tcW w:w="886" w:type="dxa"/>
            <w:tcBorders>
              <w:top w:val="nil"/>
              <w:left w:val="nil"/>
              <w:bottom w:val="single" w:sz="4" w:space="0" w:color="C0C0C0"/>
              <w:right w:val="single" w:sz="4" w:space="0" w:color="auto"/>
            </w:tcBorders>
            <w:shd w:val="clear" w:color="auto" w:fill="auto"/>
            <w:noWrap/>
            <w:hideMark/>
          </w:tcPr>
          <w:p w14:paraId="4E0F47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202,3</w:t>
            </w:r>
          </w:p>
        </w:tc>
      </w:tr>
      <w:tr w:rsidR="00412F4A" w:rsidRPr="00412F4A" w14:paraId="3D85D73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7D8A3BF" w14:textId="77777777" w:rsidR="00412F4A" w:rsidRPr="00412F4A" w:rsidRDefault="00412F4A" w:rsidP="00412F4A">
            <w:pPr>
              <w:rPr>
                <w:rFonts w:ascii="Arial" w:hAnsi="Arial" w:cs="Arial"/>
                <w:sz w:val="16"/>
                <w:szCs w:val="16"/>
              </w:rPr>
            </w:pPr>
            <w:r w:rsidRPr="00412F4A">
              <w:rPr>
                <w:rFonts w:ascii="Arial" w:hAnsi="Arial" w:cs="Arial"/>
                <w:sz w:val="16"/>
                <w:szCs w:val="16"/>
              </w:rPr>
              <w:t>3239</w:t>
            </w:r>
          </w:p>
        </w:tc>
        <w:tc>
          <w:tcPr>
            <w:tcW w:w="5150" w:type="dxa"/>
            <w:tcBorders>
              <w:top w:val="nil"/>
              <w:left w:val="nil"/>
              <w:bottom w:val="single" w:sz="4" w:space="0" w:color="C0C0C0"/>
              <w:right w:val="single" w:sz="4" w:space="0" w:color="auto"/>
            </w:tcBorders>
            <w:shd w:val="clear" w:color="auto" w:fill="auto"/>
            <w:hideMark/>
          </w:tcPr>
          <w:p w14:paraId="1D0E82F9" w14:textId="77777777" w:rsidR="00412F4A" w:rsidRPr="00412F4A" w:rsidRDefault="00412F4A" w:rsidP="00412F4A">
            <w:pPr>
              <w:rPr>
                <w:rFonts w:ascii="Arial" w:hAnsi="Arial" w:cs="Arial"/>
                <w:sz w:val="16"/>
                <w:szCs w:val="16"/>
              </w:rPr>
            </w:pPr>
            <w:r w:rsidRPr="00412F4A">
              <w:rPr>
                <w:rFonts w:ascii="Arial" w:hAnsi="Arial" w:cs="Arial"/>
                <w:sz w:val="16"/>
                <w:szCs w:val="16"/>
              </w:rPr>
              <w:t>Ostale usluge</w:t>
            </w:r>
          </w:p>
        </w:tc>
        <w:tc>
          <w:tcPr>
            <w:tcW w:w="567" w:type="dxa"/>
            <w:tcBorders>
              <w:top w:val="nil"/>
              <w:left w:val="nil"/>
              <w:bottom w:val="single" w:sz="4" w:space="0" w:color="C0C0C0"/>
              <w:right w:val="single" w:sz="4" w:space="0" w:color="auto"/>
            </w:tcBorders>
            <w:shd w:val="clear" w:color="auto" w:fill="auto"/>
            <w:hideMark/>
          </w:tcPr>
          <w:p w14:paraId="50C340D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181</w:t>
            </w:r>
          </w:p>
        </w:tc>
        <w:tc>
          <w:tcPr>
            <w:tcW w:w="1276" w:type="dxa"/>
            <w:tcBorders>
              <w:top w:val="nil"/>
              <w:left w:val="nil"/>
              <w:bottom w:val="single" w:sz="4" w:space="0" w:color="C0C0C0"/>
              <w:right w:val="single" w:sz="4" w:space="0" w:color="auto"/>
            </w:tcBorders>
            <w:shd w:val="clear" w:color="auto" w:fill="auto"/>
            <w:noWrap/>
            <w:hideMark/>
          </w:tcPr>
          <w:p w14:paraId="6D9BE6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11.154.100</w:t>
            </w:r>
          </w:p>
        </w:tc>
        <w:tc>
          <w:tcPr>
            <w:tcW w:w="1240" w:type="dxa"/>
            <w:tcBorders>
              <w:top w:val="nil"/>
              <w:left w:val="nil"/>
              <w:bottom w:val="single" w:sz="4" w:space="0" w:color="C0C0C0"/>
              <w:right w:val="single" w:sz="4" w:space="0" w:color="auto"/>
            </w:tcBorders>
            <w:shd w:val="clear" w:color="auto" w:fill="auto"/>
            <w:noWrap/>
            <w:hideMark/>
          </w:tcPr>
          <w:p w14:paraId="10E4C2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14.206.402</w:t>
            </w:r>
          </w:p>
        </w:tc>
        <w:tc>
          <w:tcPr>
            <w:tcW w:w="886" w:type="dxa"/>
            <w:tcBorders>
              <w:top w:val="nil"/>
              <w:left w:val="nil"/>
              <w:bottom w:val="single" w:sz="4" w:space="0" w:color="C0C0C0"/>
              <w:right w:val="single" w:sz="4" w:space="0" w:color="auto"/>
            </w:tcBorders>
            <w:shd w:val="clear" w:color="auto" w:fill="auto"/>
            <w:noWrap/>
            <w:hideMark/>
          </w:tcPr>
          <w:p w14:paraId="32FD612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127,4</w:t>
            </w:r>
          </w:p>
        </w:tc>
      </w:tr>
      <w:tr w:rsidR="00412F4A" w:rsidRPr="00412F4A" w14:paraId="655BB74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29E009E" w14:textId="77777777" w:rsidR="00412F4A" w:rsidRPr="00412F4A" w:rsidRDefault="00412F4A" w:rsidP="00412F4A">
            <w:pPr>
              <w:rPr>
                <w:rFonts w:ascii="Arial" w:hAnsi="Arial" w:cs="Arial"/>
                <w:sz w:val="16"/>
                <w:szCs w:val="16"/>
              </w:rPr>
            </w:pPr>
            <w:r w:rsidRPr="00412F4A">
              <w:rPr>
                <w:rFonts w:ascii="Arial" w:hAnsi="Arial" w:cs="Arial"/>
                <w:sz w:val="16"/>
                <w:szCs w:val="16"/>
              </w:rPr>
              <w:t>324</w:t>
            </w:r>
          </w:p>
        </w:tc>
        <w:tc>
          <w:tcPr>
            <w:tcW w:w="5150" w:type="dxa"/>
            <w:tcBorders>
              <w:top w:val="nil"/>
              <w:left w:val="nil"/>
              <w:bottom w:val="single" w:sz="4" w:space="0" w:color="C0C0C0"/>
              <w:right w:val="single" w:sz="4" w:space="0" w:color="auto"/>
            </w:tcBorders>
            <w:shd w:val="clear" w:color="auto" w:fill="auto"/>
            <w:hideMark/>
          </w:tcPr>
          <w:p w14:paraId="128A8A9D" w14:textId="77777777" w:rsidR="00412F4A" w:rsidRPr="00412F4A" w:rsidRDefault="00412F4A" w:rsidP="00412F4A">
            <w:pPr>
              <w:rPr>
                <w:rFonts w:ascii="Arial" w:hAnsi="Arial" w:cs="Arial"/>
                <w:sz w:val="16"/>
                <w:szCs w:val="16"/>
              </w:rPr>
            </w:pPr>
            <w:r w:rsidRPr="00412F4A">
              <w:rPr>
                <w:rFonts w:ascii="Arial" w:hAnsi="Arial" w:cs="Arial"/>
                <w:sz w:val="16"/>
                <w:szCs w:val="16"/>
              </w:rPr>
              <w:t>Naknade troškova osobama izvan radnog odnosa</w:t>
            </w:r>
          </w:p>
        </w:tc>
        <w:tc>
          <w:tcPr>
            <w:tcW w:w="567" w:type="dxa"/>
            <w:tcBorders>
              <w:top w:val="nil"/>
              <w:left w:val="nil"/>
              <w:bottom w:val="single" w:sz="4" w:space="0" w:color="C0C0C0"/>
              <w:right w:val="single" w:sz="4" w:space="0" w:color="auto"/>
            </w:tcBorders>
            <w:shd w:val="clear" w:color="auto" w:fill="auto"/>
            <w:hideMark/>
          </w:tcPr>
          <w:p w14:paraId="67F45B0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182</w:t>
            </w:r>
          </w:p>
        </w:tc>
        <w:tc>
          <w:tcPr>
            <w:tcW w:w="1276" w:type="dxa"/>
            <w:tcBorders>
              <w:top w:val="nil"/>
              <w:left w:val="nil"/>
              <w:bottom w:val="single" w:sz="4" w:space="0" w:color="C0C0C0"/>
              <w:right w:val="single" w:sz="4" w:space="0" w:color="auto"/>
            </w:tcBorders>
            <w:shd w:val="clear" w:color="auto" w:fill="auto"/>
            <w:noWrap/>
            <w:hideMark/>
          </w:tcPr>
          <w:p w14:paraId="245461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1.739.204</w:t>
            </w:r>
          </w:p>
        </w:tc>
        <w:tc>
          <w:tcPr>
            <w:tcW w:w="1240" w:type="dxa"/>
            <w:tcBorders>
              <w:top w:val="nil"/>
              <w:left w:val="nil"/>
              <w:bottom w:val="single" w:sz="4" w:space="0" w:color="C0C0C0"/>
              <w:right w:val="single" w:sz="4" w:space="0" w:color="auto"/>
            </w:tcBorders>
            <w:shd w:val="clear" w:color="auto" w:fill="auto"/>
            <w:noWrap/>
            <w:hideMark/>
          </w:tcPr>
          <w:p w14:paraId="543AA0E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1.479.911</w:t>
            </w:r>
          </w:p>
        </w:tc>
        <w:tc>
          <w:tcPr>
            <w:tcW w:w="886" w:type="dxa"/>
            <w:tcBorders>
              <w:top w:val="nil"/>
              <w:left w:val="nil"/>
              <w:bottom w:val="single" w:sz="4" w:space="0" w:color="C0C0C0"/>
              <w:right w:val="single" w:sz="4" w:space="0" w:color="auto"/>
            </w:tcBorders>
            <w:shd w:val="clear" w:color="auto" w:fill="auto"/>
            <w:noWrap/>
            <w:hideMark/>
          </w:tcPr>
          <w:p w14:paraId="683C1E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85,1</w:t>
            </w:r>
          </w:p>
        </w:tc>
      </w:tr>
      <w:tr w:rsidR="00412F4A" w:rsidRPr="00412F4A" w14:paraId="26A860F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A929428"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329</w:t>
            </w:r>
          </w:p>
        </w:tc>
        <w:tc>
          <w:tcPr>
            <w:tcW w:w="5150" w:type="dxa"/>
            <w:tcBorders>
              <w:top w:val="nil"/>
              <w:left w:val="nil"/>
              <w:bottom w:val="single" w:sz="4" w:space="0" w:color="C0C0C0"/>
              <w:right w:val="single" w:sz="4" w:space="0" w:color="auto"/>
            </w:tcBorders>
            <w:shd w:val="clear" w:color="auto" w:fill="auto"/>
            <w:hideMark/>
          </w:tcPr>
          <w:p w14:paraId="344A7DF3" w14:textId="77777777" w:rsidR="00412F4A" w:rsidRPr="00412F4A" w:rsidRDefault="00412F4A" w:rsidP="00412F4A">
            <w:pPr>
              <w:rPr>
                <w:rFonts w:ascii="Arial" w:hAnsi="Arial" w:cs="Arial"/>
                <w:sz w:val="16"/>
                <w:szCs w:val="16"/>
              </w:rPr>
            </w:pPr>
            <w:r w:rsidRPr="00412F4A">
              <w:rPr>
                <w:rFonts w:ascii="Arial" w:hAnsi="Arial" w:cs="Arial"/>
                <w:sz w:val="16"/>
                <w:szCs w:val="16"/>
              </w:rPr>
              <w:t>Ostali nespomenuti rashodi poslovanja (AOP 184 do 190)</w:t>
            </w:r>
          </w:p>
        </w:tc>
        <w:tc>
          <w:tcPr>
            <w:tcW w:w="567" w:type="dxa"/>
            <w:tcBorders>
              <w:top w:val="nil"/>
              <w:left w:val="nil"/>
              <w:bottom w:val="single" w:sz="4" w:space="0" w:color="C0C0C0"/>
              <w:right w:val="single" w:sz="4" w:space="0" w:color="auto"/>
            </w:tcBorders>
            <w:shd w:val="clear" w:color="auto" w:fill="auto"/>
            <w:hideMark/>
          </w:tcPr>
          <w:p w14:paraId="28CEAEB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183</w:t>
            </w:r>
          </w:p>
        </w:tc>
        <w:tc>
          <w:tcPr>
            <w:tcW w:w="1276" w:type="dxa"/>
            <w:tcBorders>
              <w:top w:val="nil"/>
              <w:left w:val="nil"/>
              <w:bottom w:val="single" w:sz="4" w:space="0" w:color="C0C0C0"/>
              <w:right w:val="single" w:sz="4" w:space="0" w:color="auto"/>
            </w:tcBorders>
            <w:shd w:val="clear" w:color="auto" w:fill="auto"/>
            <w:noWrap/>
            <w:hideMark/>
          </w:tcPr>
          <w:p w14:paraId="1C1086D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37.564.681</w:t>
            </w:r>
          </w:p>
        </w:tc>
        <w:tc>
          <w:tcPr>
            <w:tcW w:w="1240" w:type="dxa"/>
            <w:tcBorders>
              <w:top w:val="nil"/>
              <w:left w:val="nil"/>
              <w:bottom w:val="single" w:sz="4" w:space="0" w:color="C0C0C0"/>
              <w:right w:val="single" w:sz="4" w:space="0" w:color="auto"/>
            </w:tcBorders>
            <w:shd w:val="clear" w:color="auto" w:fill="auto"/>
            <w:noWrap/>
            <w:hideMark/>
          </w:tcPr>
          <w:p w14:paraId="41124F2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95.322.842</w:t>
            </w:r>
          </w:p>
        </w:tc>
        <w:tc>
          <w:tcPr>
            <w:tcW w:w="886" w:type="dxa"/>
            <w:tcBorders>
              <w:top w:val="nil"/>
              <w:left w:val="nil"/>
              <w:bottom w:val="single" w:sz="4" w:space="0" w:color="C0C0C0"/>
              <w:right w:val="single" w:sz="4" w:space="0" w:color="auto"/>
            </w:tcBorders>
            <w:shd w:val="clear" w:color="auto" w:fill="auto"/>
            <w:noWrap/>
            <w:hideMark/>
          </w:tcPr>
          <w:p w14:paraId="7672A17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253,8</w:t>
            </w:r>
          </w:p>
        </w:tc>
      </w:tr>
      <w:tr w:rsidR="00412F4A" w:rsidRPr="00412F4A" w14:paraId="426A1E5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49BBED1" w14:textId="77777777" w:rsidR="00412F4A" w:rsidRPr="00412F4A" w:rsidRDefault="00412F4A" w:rsidP="00412F4A">
            <w:pPr>
              <w:rPr>
                <w:rFonts w:ascii="Arial" w:hAnsi="Arial" w:cs="Arial"/>
                <w:sz w:val="16"/>
                <w:szCs w:val="16"/>
              </w:rPr>
            </w:pPr>
            <w:r w:rsidRPr="00412F4A">
              <w:rPr>
                <w:rFonts w:ascii="Arial" w:hAnsi="Arial" w:cs="Arial"/>
                <w:sz w:val="16"/>
                <w:szCs w:val="16"/>
              </w:rPr>
              <w:t>3291</w:t>
            </w:r>
          </w:p>
        </w:tc>
        <w:tc>
          <w:tcPr>
            <w:tcW w:w="5150" w:type="dxa"/>
            <w:tcBorders>
              <w:top w:val="nil"/>
              <w:left w:val="nil"/>
              <w:bottom w:val="single" w:sz="4" w:space="0" w:color="C0C0C0"/>
              <w:right w:val="single" w:sz="4" w:space="0" w:color="auto"/>
            </w:tcBorders>
            <w:shd w:val="clear" w:color="auto" w:fill="auto"/>
            <w:hideMark/>
          </w:tcPr>
          <w:p w14:paraId="05F4136C"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rad predstavničkih i izvršnih tijela, povjerenstava i slično</w:t>
            </w:r>
          </w:p>
        </w:tc>
        <w:tc>
          <w:tcPr>
            <w:tcW w:w="567" w:type="dxa"/>
            <w:tcBorders>
              <w:top w:val="nil"/>
              <w:left w:val="nil"/>
              <w:bottom w:val="single" w:sz="4" w:space="0" w:color="C0C0C0"/>
              <w:right w:val="single" w:sz="4" w:space="0" w:color="auto"/>
            </w:tcBorders>
            <w:shd w:val="clear" w:color="auto" w:fill="auto"/>
            <w:hideMark/>
          </w:tcPr>
          <w:p w14:paraId="7F99D24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184</w:t>
            </w:r>
          </w:p>
        </w:tc>
        <w:tc>
          <w:tcPr>
            <w:tcW w:w="1276" w:type="dxa"/>
            <w:tcBorders>
              <w:top w:val="nil"/>
              <w:left w:val="nil"/>
              <w:bottom w:val="single" w:sz="4" w:space="0" w:color="C0C0C0"/>
              <w:right w:val="single" w:sz="4" w:space="0" w:color="auto"/>
            </w:tcBorders>
            <w:shd w:val="clear" w:color="auto" w:fill="auto"/>
            <w:noWrap/>
            <w:hideMark/>
          </w:tcPr>
          <w:p w14:paraId="4B23CE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19.801.475</w:t>
            </w:r>
          </w:p>
        </w:tc>
        <w:tc>
          <w:tcPr>
            <w:tcW w:w="1240" w:type="dxa"/>
            <w:tcBorders>
              <w:top w:val="nil"/>
              <w:left w:val="nil"/>
              <w:bottom w:val="single" w:sz="4" w:space="0" w:color="C0C0C0"/>
              <w:right w:val="single" w:sz="4" w:space="0" w:color="auto"/>
            </w:tcBorders>
            <w:shd w:val="clear" w:color="auto" w:fill="auto"/>
            <w:noWrap/>
            <w:hideMark/>
          </w:tcPr>
          <w:p w14:paraId="37A472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25.352.795</w:t>
            </w:r>
          </w:p>
        </w:tc>
        <w:tc>
          <w:tcPr>
            <w:tcW w:w="886" w:type="dxa"/>
            <w:tcBorders>
              <w:top w:val="nil"/>
              <w:left w:val="nil"/>
              <w:bottom w:val="single" w:sz="4" w:space="0" w:color="C0C0C0"/>
              <w:right w:val="single" w:sz="4" w:space="0" w:color="auto"/>
            </w:tcBorders>
            <w:shd w:val="clear" w:color="auto" w:fill="auto"/>
            <w:noWrap/>
            <w:hideMark/>
          </w:tcPr>
          <w:p w14:paraId="3AC213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128,0</w:t>
            </w:r>
          </w:p>
        </w:tc>
      </w:tr>
      <w:tr w:rsidR="00412F4A" w:rsidRPr="00412F4A" w14:paraId="63EC8A1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C1B25D4" w14:textId="77777777" w:rsidR="00412F4A" w:rsidRPr="00412F4A" w:rsidRDefault="00412F4A" w:rsidP="00412F4A">
            <w:pPr>
              <w:rPr>
                <w:rFonts w:ascii="Arial" w:hAnsi="Arial" w:cs="Arial"/>
                <w:sz w:val="16"/>
                <w:szCs w:val="16"/>
              </w:rPr>
            </w:pPr>
            <w:r w:rsidRPr="00412F4A">
              <w:rPr>
                <w:rFonts w:ascii="Arial" w:hAnsi="Arial" w:cs="Arial"/>
                <w:sz w:val="16"/>
                <w:szCs w:val="16"/>
              </w:rPr>
              <w:t>3292</w:t>
            </w:r>
          </w:p>
        </w:tc>
        <w:tc>
          <w:tcPr>
            <w:tcW w:w="5150" w:type="dxa"/>
            <w:tcBorders>
              <w:top w:val="nil"/>
              <w:left w:val="nil"/>
              <w:bottom w:val="single" w:sz="4" w:space="0" w:color="C0C0C0"/>
              <w:right w:val="single" w:sz="4" w:space="0" w:color="auto"/>
            </w:tcBorders>
            <w:shd w:val="clear" w:color="auto" w:fill="auto"/>
            <w:hideMark/>
          </w:tcPr>
          <w:p w14:paraId="38872CA1" w14:textId="77777777" w:rsidR="00412F4A" w:rsidRPr="00412F4A" w:rsidRDefault="00412F4A" w:rsidP="00412F4A">
            <w:pPr>
              <w:rPr>
                <w:rFonts w:ascii="Arial" w:hAnsi="Arial" w:cs="Arial"/>
                <w:sz w:val="16"/>
                <w:szCs w:val="16"/>
              </w:rPr>
            </w:pPr>
            <w:r w:rsidRPr="00412F4A">
              <w:rPr>
                <w:rFonts w:ascii="Arial" w:hAnsi="Arial" w:cs="Arial"/>
                <w:sz w:val="16"/>
                <w:szCs w:val="16"/>
              </w:rPr>
              <w:t>Premije osiguranja</w:t>
            </w:r>
          </w:p>
        </w:tc>
        <w:tc>
          <w:tcPr>
            <w:tcW w:w="567" w:type="dxa"/>
            <w:tcBorders>
              <w:top w:val="nil"/>
              <w:left w:val="nil"/>
              <w:bottom w:val="single" w:sz="4" w:space="0" w:color="C0C0C0"/>
              <w:right w:val="single" w:sz="4" w:space="0" w:color="auto"/>
            </w:tcBorders>
            <w:shd w:val="clear" w:color="auto" w:fill="auto"/>
            <w:hideMark/>
          </w:tcPr>
          <w:p w14:paraId="34C7E4A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185</w:t>
            </w:r>
          </w:p>
        </w:tc>
        <w:tc>
          <w:tcPr>
            <w:tcW w:w="1276" w:type="dxa"/>
            <w:tcBorders>
              <w:top w:val="nil"/>
              <w:left w:val="nil"/>
              <w:bottom w:val="single" w:sz="4" w:space="0" w:color="C0C0C0"/>
              <w:right w:val="single" w:sz="4" w:space="0" w:color="auto"/>
            </w:tcBorders>
            <w:shd w:val="clear" w:color="auto" w:fill="auto"/>
            <w:noWrap/>
            <w:hideMark/>
          </w:tcPr>
          <w:p w14:paraId="739B64B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2.356.372</w:t>
            </w:r>
          </w:p>
        </w:tc>
        <w:tc>
          <w:tcPr>
            <w:tcW w:w="1240" w:type="dxa"/>
            <w:tcBorders>
              <w:top w:val="nil"/>
              <w:left w:val="nil"/>
              <w:bottom w:val="single" w:sz="4" w:space="0" w:color="C0C0C0"/>
              <w:right w:val="single" w:sz="4" w:space="0" w:color="auto"/>
            </w:tcBorders>
            <w:shd w:val="clear" w:color="auto" w:fill="auto"/>
            <w:noWrap/>
            <w:hideMark/>
          </w:tcPr>
          <w:p w14:paraId="2B735A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7.232.623</w:t>
            </w:r>
          </w:p>
        </w:tc>
        <w:tc>
          <w:tcPr>
            <w:tcW w:w="886" w:type="dxa"/>
            <w:tcBorders>
              <w:top w:val="nil"/>
              <w:left w:val="nil"/>
              <w:bottom w:val="single" w:sz="4" w:space="0" w:color="C0C0C0"/>
              <w:right w:val="single" w:sz="4" w:space="0" w:color="auto"/>
            </w:tcBorders>
            <w:shd w:val="clear" w:color="auto" w:fill="auto"/>
            <w:noWrap/>
            <w:hideMark/>
          </w:tcPr>
          <w:p w14:paraId="0368BB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306,9</w:t>
            </w:r>
          </w:p>
        </w:tc>
      </w:tr>
      <w:tr w:rsidR="00412F4A" w:rsidRPr="00412F4A" w14:paraId="32CA384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4796CBF" w14:textId="77777777" w:rsidR="00412F4A" w:rsidRPr="00412F4A" w:rsidRDefault="00412F4A" w:rsidP="00412F4A">
            <w:pPr>
              <w:rPr>
                <w:rFonts w:ascii="Arial" w:hAnsi="Arial" w:cs="Arial"/>
                <w:sz w:val="16"/>
                <w:szCs w:val="16"/>
              </w:rPr>
            </w:pPr>
            <w:r w:rsidRPr="00412F4A">
              <w:rPr>
                <w:rFonts w:ascii="Arial" w:hAnsi="Arial" w:cs="Arial"/>
                <w:sz w:val="16"/>
                <w:szCs w:val="16"/>
              </w:rPr>
              <w:t>3293</w:t>
            </w:r>
          </w:p>
        </w:tc>
        <w:tc>
          <w:tcPr>
            <w:tcW w:w="5150" w:type="dxa"/>
            <w:tcBorders>
              <w:top w:val="nil"/>
              <w:left w:val="nil"/>
              <w:bottom w:val="single" w:sz="4" w:space="0" w:color="C0C0C0"/>
              <w:right w:val="single" w:sz="4" w:space="0" w:color="auto"/>
            </w:tcBorders>
            <w:shd w:val="clear" w:color="auto" w:fill="auto"/>
            <w:hideMark/>
          </w:tcPr>
          <w:p w14:paraId="414D8233" w14:textId="77777777" w:rsidR="00412F4A" w:rsidRPr="00412F4A" w:rsidRDefault="00412F4A" w:rsidP="00412F4A">
            <w:pPr>
              <w:rPr>
                <w:rFonts w:ascii="Arial" w:hAnsi="Arial" w:cs="Arial"/>
                <w:sz w:val="16"/>
                <w:szCs w:val="16"/>
              </w:rPr>
            </w:pPr>
            <w:r w:rsidRPr="00412F4A">
              <w:rPr>
                <w:rFonts w:ascii="Arial" w:hAnsi="Arial" w:cs="Arial"/>
                <w:sz w:val="16"/>
                <w:szCs w:val="16"/>
              </w:rPr>
              <w:t>Reprezentacija</w:t>
            </w:r>
          </w:p>
        </w:tc>
        <w:tc>
          <w:tcPr>
            <w:tcW w:w="567" w:type="dxa"/>
            <w:tcBorders>
              <w:top w:val="nil"/>
              <w:left w:val="nil"/>
              <w:bottom w:val="single" w:sz="4" w:space="0" w:color="C0C0C0"/>
              <w:right w:val="single" w:sz="4" w:space="0" w:color="auto"/>
            </w:tcBorders>
            <w:shd w:val="clear" w:color="auto" w:fill="auto"/>
            <w:hideMark/>
          </w:tcPr>
          <w:p w14:paraId="5588BBD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186</w:t>
            </w:r>
          </w:p>
        </w:tc>
        <w:tc>
          <w:tcPr>
            <w:tcW w:w="1276" w:type="dxa"/>
            <w:tcBorders>
              <w:top w:val="nil"/>
              <w:left w:val="nil"/>
              <w:bottom w:val="single" w:sz="4" w:space="0" w:color="C0C0C0"/>
              <w:right w:val="single" w:sz="4" w:space="0" w:color="auto"/>
            </w:tcBorders>
            <w:shd w:val="clear" w:color="auto" w:fill="auto"/>
            <w:noWrap/>
            <w:hideMark/>
          </w:tcPr>
          <w:p w14:paraId="7999F9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300.614</w:t>
            </w:r>
          </w:p>
        </w:tc>
        <w:tc>
          <w:tcPr>
            <w:tcW w:w="1240" w:type="dxa"/>
            <w:tcBorders>
              <w:top w:val="nil"/>
              <w:left w:val="nil"/>
              <w:bottom w:val="single" w:sz="4" w:space="0" w:color="C0C0C0"/>
              <w:right w:val="single" w:sz="4" w:space="0" w:color="auto"/>
            </w:tcBorders>
            <w:shd w:val="clear" w:color="auto" w:fill="auto"/>
            <w:noWrap/>
            <w:hideMark/>
          </w:tcPr>
          <w:p w14:paraId="2313BBA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780.995</w:t>
            </w:r>
          </w:p>
        </w:tc>
        <w:tc>
          <w:tcPr>
            <w:tcW w:w="886" w:type="dxa"/>
            <w:tcBorders>
              <w:top w:val="nil"/>
              <w:left w:val="nil"/>
              <w:bottom w:val="single" w:sz="4" w:space="0" w:color="C0C0C0"/>
              <w:right w:val="single" w:sz="4" w:space="0" w:color="auto"/>
            </w:tcBorders>
            <w:shd w:val="clear" w:color="auto" w:fill="auto"/>
            <w:noWrap/>
            <w:hideMark/>
          </w:tcPr>
          <w:p w14:paraId="4712AE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259,8</w:t>
            </w:r>
          </w:p>
        </w:tc>
      </w:tr>
      <w:tr w:rsidR="00412F4A" w:rsidRPr="00412F4A" w14:paraId="673BE58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2DE1B9E" w14:textId="77777777" w:rsidR="00412F4A" w:rsidRPr="00412F4A" w:rsidRDefault="00412F4A" w:rsidP="00412F4A">
            <w:pPr>
              <w:rPr>
                <w:rFonts w:ascii="Arial" w:hAnsi="Arial" w:cs="Arial"/>
                <w:sz w:val="16"/>
                <w:szCs w:val="16"/>
              </w:rPr>
            </w:pPr>
            <w:r w:rsidRPr="00412F4A">
              <w:rPr>
                <w:rFonts w:ascii="Arial" w:hAnsi="Arial" w:cs="Arial"/>
                <w:sz w:val="16"/>
                <w:szCs w:val="16"/>
              </w:rPr>
              <w:t>3294</w:t>
            </w:r>
          </w:p>
        </w:tc>
        <w:tc>
          <w:tcPr>
            <w:tcW w:w="5150" w:type="dxa"/>
            <w:tcBorders>
              <w:top w:val="nil"/>
              <w:left w:val="nil"/>
              <w:bottom w:val="single" w:sz="4" w:space="0" w:color="C0C0C0"/>
              <w:right w:val="single" w:sz="4" w:space="0" w:color="auto"/>
            </w:tcBorders>
            <w:shd w:val="clear" w:color="auto" w:fill="auto"/>
            <w:hideMark/>
          </w:tcPr>
          <w:p w14:paraId="6DD640BB" w14:textId="77777777" w:rsidR="00412F4A" w:rsidRPr="00412F4A" w:rsidRDefault="00412F4A" w:rsidP="00412F4A">
            <w:pPr>
              <w:rPr>
                <w:rFonts w:ascii="Arial" w:hAnsi="Arial" w:cs="Arial"/>
                <w:sz w:val="16"/>
                <w:szCs w:val="16"/>
              </w:rPr>
            </w:pPr>
            <w:r w:rsidRPr="00412F4A">
              <w:rPr>
                <w:rFonts w:ascii="Arial" w:hAnsi="Arial" w:cs="Arial"/>
                <w:sz w:val="16"/>
                <w:szCs w:val="16"/>
              </w:rPr>
              <w:t>Članarine i norme</w:t>
            </w:r>
          </w:p>
        </w:tc>
        <w:tc>
          <w:tcPr>
            <w:tcW w:w="567" w:type="dxa"/>
            <w:tcBorders>
              <w:top w:val="nil"/>
              <w:left w:val="nil"/>
              <w:bottom w:val="single" w:sz="4" w:space="0" w:color="C0C0C0"/>
              <w:right w:val="single" w:sz="4" w:space="0" w:color="auto"/>
            </w:tcBorders>
            <w:shd w:val="clear" w:color="auto" w:fill="auto"/>
            <w:hideMark/>
          </w:tcPr>
          <w:p w14:paraId="4F7E38F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187</w:t>
            </w:r>
          </w:p>
        </w:tc>
        <w:tc>
          <w:tcPr>
            <w:tcW w:w="1276" w:type="dxa"/>
            <w:tcBorders>
              <w:top w:val="nil"/>
              <w:left w:val="nil"/>
              <w:bottom w:val="single" w:sz="4" w:space="0" w:color="C0C0C0"/>
              <w:right w:val="single" w:sz="4" w:space="0" w:color="auto"/>
            </w:tcBorders>
            <w:shd w:val="clear" w:color="auto" w:fill="auto"/>
            <w:noWrap/>
            <w:hideMark/>
          </w:tcPr>
          <w:p w14:paraId="385B95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129.728</w:t>
            </w:r>
          </w:p>
        </w:tc>
        <w:tc>
          <w:tcPr>
            <w:tcW w:w="1240" w:type="dxa"/>
            <w:tcBorders>
              <w:top w:val="nil"/>
              <w:left w:val="nil"/>
              <w:bottom w:val="single" w:sz="4" w:space="0" w:color="C0C0C0"/>
              <w:right w:val="single" w:sz="4" w:space="0" w:color="auto"/>
            </w:tcBorders>
            <w:shd w:val="clear" w:color="auto" w:fill="auto"/>
            <w:noWrap/>
            <w:hideMark/>
          </w:tcPr>
          <w:p w14:paraId="2C7888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2.064.657</w:t>
            </w:r>
          </w:p>
        </w:tc>
        <w:tc>
          <w:tcPr>
            <w:tcW w:w="886" w:type="dxa"/>
            <w:tcBorders>
              <w:top w:val="nil"/>
              <w:left w:val="nil"/>
              <w:bottom w:val="single" w:sz="4" w:space="0" w:color="C0C0C0"/>
              <w:right w:val="single" w:sz="4" w:space="0" w:color="auto"/>
            </w:tcBorders>
            <w:shd w:val="clear" w:color="auto" w:fill="auto"/>
            <w:noWrap/>
            <w:hideMark/>
          </w:tcPr>
          <w:p w14:paraId="271838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1.591,5</w:t>
            </w:r>
          </w:p>
        </w:tc>
      </w:tr>
      <w:tr w:rsidR="00412F4A" w:rsidRPr="00412F4A" w14:paraId="0A047F5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FE16F3D" w14:textId="77777777" w:rsidR="00412F4A" w:rsidRPr="00412F4A" w:rsidRDefault="00412F4A" w:rsidP="00412F4A">
            <w:pPr>
              <w:rPr>
                <w:rFonts w:ascii="Arial" w:hAnsi="Arial" w:cs="Arial"/>
                <w:sz w:val="16"/>
                <w:szCs w:val="16"/>
              </w:rPr>
            </w:pPr>
            <w:r w:rsidRPr="00412F4A">
              <w:rPr>
                <w:rFonts w:ascii="Arial" w:hAnsi="Arial" w:cs="Arial"/>
                <w:sz w:val="16"/>
                <w:szCs w:val="16"/>
              </w:rPr>
              <w:t>3295</w:t>
            </w:r>
          </w:p>
        </w:tc>
        <w:tc>
          <w:tcPr>
            <w:tcW w:w="5150" w:type="dxa"/>
            <w:tcBorders>
              <w:top w:val="nil"/>
              <w:left w:val="nil"/>
              <w:bottom w:val="single" w:sz="4" w:space="0" w:color="C0C0C0"/>
              <w:right w:val="single" w:sz="4" w:space="0" w:color="auto"/>
            </w:tcBorders>
            <w:shd w:val="clear" w:color="auto" w:fill="auto"/>
            <w:hideMark/>
          </w:tcPr>
          <w:p w14:paraId="06757964" w14:textId="77777777" w:rsidR="00412F4A" w:rsidRPr="00412F4A" w:rsidRDefault="00412F4A" w:rsidP="00412F4A">
            <w:pPr>
              <w:rPr>
                <w:rFonts w:ascii="Arial" w:hAnsi="Arial" w:cs="Arial"/>
                <w:sz w:val="16"/>
                <w:szCs w:val="16"/>
              </w:rPr>
            </w:pPr>
            <w:r w:rsidRPr="00412F4A">
              <w:rPr>
                <w:rFonts w:ascii="Arial" w:hAnsi="Arial" w:cs="Arial"/>
                <w:sz w:val="16"/>
                <w:szCs w:val="16"/>
              </w:rPr>
              <w:t>Pristojbe i naknade</w:t>
            </w:r>
          </w:p>
        </w:tc>
        <w:tc>
          <w:tcPr>
            <w:tcW w:w="567" w:type="dxa"/>
            <w:tcBorders>
              <w:top w:val="nil"/>
              <w:left w:val="nil"/>
              <w:bottom w:val="single" w:sz="4" w:space="0" w:color="C0C0C0"/>
              <w:right w:val="single" w:sz="4" w:space="0" w:color="auto"/>
            </w:tcBorders>
            <w:shd w:val="clear" w:color="auto" w:fill="auto"/>
            <w:hideMark/>
          </w:tcPr>
          <w:p w14:paraId="63BE991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188</w:t>
            </w:r>
          </w:p>
        </w:tc>
        <w:tc>
          <w:tcPr>
            <w:tcW w:w="1276" w:type="dxa"/>
            <w:tcBorders>
              <w:top w:val="nil"/>
              <w:left w:val="nil"/>
              <w:bottom w:val="single" w:sz="4" w:space="0" w:color="C0C0C0"/>
              <w:right w:val="single" w:sz="4" w:space="0" w:color="auto"/>
            </w:tcBorders>
            <w:shd w:val="clear" w:color="auto" w:fill="auto"/>
            <w:noWrap/>
            <w:hideMark/>
          </w:tcPr>
          <w:p w14:paraId="2204D8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8.577.194</w:t>
            </w:r>
          </w:p>
        </w:tc>
        <w:tc>
          <w:tcPr>
            <w:tcW w:w="1240" w:type="dxa"/>
            <w:tcBorders>
              <w:top w:val="nil"/>
              <w:left w:val="nil"/>
              <w:bottom w:val="single" w:sz="4" w:space="0" w:color="C0C0C0"/>
              <w:right w:val="single" w:sz="4" w:space="0" w:color="auto"/>
            </w:tcBorders>
            <w:shd w:val="clear" w:color="auto" w:fill="auto"/>
            <w:noWrap/>
            <w:hideMark/>
          </w:tcPr>
          <w:p w14:paraId="2EF981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10.573.379</w:t>
            </w:r>
          </w:p>
        </w:tc>
        <w:tc>
          <w:tcPr>
            <w:tcW w:w="886" w:type="dxa"/>
            <w:tcBorders>
              <w:top w:val="nil"/>
              <w:left w:val="nil"/>
              <w:bottom w:val="single" w:sz="4" w:space="0" w:color="C0C0C0"/>
              <w:right w:val="single" w:sz="4" w:space="0" w:color="auto"/>
            </w:tcBorders>
            <w:shd w:val="clear" w:color="auto" w:fill="auto"/>
            <w:noWrap/>
            <w:hideMark/>
          </w:tcPr>
          <w:p w14:paraId="34F083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123,3</w:t>
            </w:r>
          </w:p>
        </w:tc>
      </w:tr>
      <w:tr w:rsidR="00412F4A" w:rsidRPr="00412F4A" w14:paraId="3A2E81A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9950A4F" w14:textId="77777777" w:rsidR="00412F4A" w:rsidRPr="00412F4A" w:rsidRDefault="00412F4A" w:rsidP="00412F4A">
            <w:pPr>
              <w:rPr>
                <w:rFonts w:ascii="Arial" w:hAnsi="Arial" w:cs="Arial"/>
                <w:sz w:val="16"/>
                <w:szCs w:val="16"/>
              </w:rPr>
            </w:pPr>
            <w:r w:rsidRPr="00412F4A">
              <w:rPr>
                <w:rFonts w:ascii="Arial" w:hAnsi="Arial" w:cs="Arial"/>
                <w:sz w:val="16"/>
                <w:szCs w:val="16"/>
              </w:rPr>
              <w:t>3296</w:t>
            </w:r>
          </w:p>
        </w:tc>
        <w:tc>
          <w:tcPr>
            <w:tcW w:w="5150" w:type="dxa"/>
            <w:tcBorders>
              <w:top w:val="nil"/>
              <w:left w:val="nil"/>
              <w:bottom w:val="single" w:sz="4" w:space="0" w:color="C0C0C0"/>
              <w:right w:val="single" w:sz="4" w:space="0" w:color="auto"/>
            </w:tcBorders>
            <w:shd w:val="clear" w:color="auto" w:fill="auto"/>
            <w:hideMark/>
          </w:tcPr>
          <w:p w14:paraId="15B96845" w14:textId="77777777" w:rsidR="00412F4A" w:rsidRPr="00412F4A" w:rsidRDefault="00412F4A" w:rsidP="00412F4A">
            <w:pPr>
              <w:rPr>
                <w:rFonts w:ascii="Arial" w:hAnsi="Arial" w:cs="Arial"/>
                <w:sz w:val="16"/>
                <w:szCs w:val="16"/>
              </w:rPr>
            </w:pPr>
            <w:r w:rsidRPr="00412F4A">
              <w:rPr>
                <w:rFonts w:ascii="Arial" w:hAnsi="Arial" w:cs="Arial"/>
                <w:sz w:val="16"/>
                <w:szCs w:val="16"/>
              </w:rPr>
              <w:t>Troškovi sudskih postupaka</w:t>
            </w:r>
          </w:p>
        </w:tc>
        <w:tc>
          <w:tcPr>
            <w:tcW w:w="567" w:type="dxa"/>
            <w:tcBorders>
              <w:top w:val="nil"/>
              <w:left w:val="nil"/>
              <w:bottom w:val="single" w:sz="4" w:space="0" w:color="C0C0C0"/>
              <w:right w:val="single" w:sz="4" w:space="0" w:color="auto"/>
            </w:tcBorders>
            <w:shd w:val="clear" w:color="auto" w:fill="auto"/>
            <w:hideMark/>
          </w:tcPr>
          <w:p w14:paraId="04E1E44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189</w:t>
            </w:r>
          </w:p>
        </w:tc>
        <w:tc>
          <w:tcPr>
            <w:tcW w:w="1276" w:type="dxa"/>
            <w:tcBorders>
              <w:top w:val="nil"/>
              <w:left w:val="nil"/>
              <w:bottom w:val="single" w:sz="4" w:space="0" w:color="C0C0C0"/>
              <w:right w:val="single" w:sz="4" w:space="0" w:color="auto"/>
            </w:tcBorders>
            <w:shd w:val="clear" w:color="auto" w:fill="auto"/>
            <w:noWrap/>
            <w:hideMark/>
          </w:tcPr>
          <w:p w14:paraId="6900318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4.469.286</w:t>
            </w:r>
          </w:p>
        </w:tc>
        <w:tc>
          <w:tcPr>
            <w:tcW w:w="1240" w:type="dxa"/>
            <w:tcBorders>
              <w:top w:val="nil"/>
              <w:left w:val="nil"/>
              <w:bottom w:val="single" w:sz="4" w:space="0" w:color="C0C0C0"/>
              <w:right w:val="single" w:sz="4" w:space="0" w:color="auto"/>
            </w:tcBorders>
            <w:shd w:val="clear" w:color="auto" w:fill="auto"/>
            <w:noWrap/>
            <w:hideMark/>
          </w:tcPr>
          <w:p w14:paraId="4778831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47.981.954</w:t>
            </w:r>
          </w:p>
        </w:tc>
        <w:tc>
          <w:tcPr>
            <w:tcW w:w="886" w:type="dxa"/>
            <w:tcBorders>
              <w:top w:val="nil"/>
              <w:left w:val="nil"/>
              <w:bottom w:val="single" w:sz="4" w:space="0" w:color="C0C0C0"/>
              <w:right w:val="single" w:sz="4" w:space="0" w:color="auto"/>
            </w:tcBorders>
            <w:shd w:val="clear" w:color="auto" w:fill="auto"/>
            <w:noWrap/>
            <w:hideMark/>
          </w:tcPr>
          <w:p w14:paraId="754A30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1.073,6</w:t>
            </w:r>
          </w:p>
        </w:tc>
      </w:tr>
      <w:tr w:rsidR="00412F4A" w:rsidRPr="00412F4A" w14:paraId="195B6AA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52FE484" w14:textId="77777777" w:rsidR="00412F4A" w:rsidRPr="00412F4A" w:rsidRDefault="00412F4A" w:rsidP="00412F4A">
            <w:pPr>
              <w:rPr>
                <w:rFonts w:ascii="Arial" w:hAnsi="Arial" w:cs="Arial"/>
                <w:sz w:val="16"/>
                <w:szCs w:val="16"/>
              </w:rPr>
            </w:pPr>
            <w:r w:rsidRPr="00412F4A">
              <w:rPr>
                <w:rFonts w:ascii="Arial" w:hAnsi="Arial" w:cs="Arial"/>
                <w:sz w:val="16"/>
                <w:szCs w:val="16"/>
              </w:rPr>
              <w:t>3299</w:t>
            </w:r>
          </w:p>
        </w:tc>
        <w:tc>
          <w:tcPr>
            <w:tcW w:w="5150" w:type="dxa"/>
            <w:tcBorders>
              <w:top w:val="nil"/>
              <w:left w:val="nil"/>
              <w:bottom w:val="single" w:sz="4" w:space="0" w:color="C0C0C0"/>
              <w:right w:val="single" w:sz="4" w:space="0" w:color="auto"/>
            </w:tcBorders>
            <w:shd w:val="clear" w:color="auto" w:fill="auto"/>
            <w:hideMark/>
          </w:tcPr>
          <w:p w14:paraId="395E6C6D"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Ostali nespomenuti rashodi poslovanja </w:t>
            </w:r>
          </w:p>
        </w:tc>
        <w:tc>
          <w:tcPr>
            <w:tcW w:w="567" w:type="dxa"/>
            <w:tcBorders>
              <w:top w:val="nil"/>
              <w:left w:val="nil"/>
              <w:bottom w:val="single" w:sz="4" w:space="0" w:color="C0C0C0"/>
              <w:right w:val="single" w:sz="4" w:space="0" w:color="auto"/>
            </w:tcBorders>
            <w:shd w:val="clear" w:color="auto" w:fill="auto"/>
            <w:hideMark/>
          </w:tcPr>
          <w:p w14:paraId="76726E9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190</w:t>
            </w:r>
          </w:p>
        </w:tc>
        <w:tc>
          <w:tcPr>
            <w:tcW w:w="1276" w:type="dxa"/>
            <w:tcBorders>
              <w:top w:val="nil"/>
              <w:left w:val="nil"/>
              <w:bottom w:val="single" w:sz="4" w:space="0" w:color="C0C0C0"/>
              <w:right w:val="single" w:sz="4" w:space="0" w:color="auto"/>
            </w:tcBorders>
            <w:shd w:val="clear" w:color="auto" w:fill="auto"/>
            <w:noWrap/>
            <w:hideMark/>
          </w:tcPr>
          <w:p w14:paraId="1F0933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1.930.012</w:t>
            </w:r>
          </w:p>
        </w:tc>
        <w:tc>
          <w:tcPr>
            <w:tcW w:w="1240" w:type="dxa"/>
            <w:tcBorders>
              <w:top w:val="nil"/>
              <w:left w:val="nil"/>
              <w:bottom w:val="single" w:sz="4" w:space="0" w:color="C0C0C0"/>
              <w:right w:val="single" w:sz="4" w:space="0" w:color="auto"/>
            </w:tcBorders>
            <w:shd w:val="clear" w:color="auto" w:fill="auto"/>
            <w:noWrap/>
            <w:hideMark/>
          </w:tcPr>
          <w:p w14:paraId="3F19F73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1.336.439</w:t>
            </w:r>
          </w:p>
        </w:tc>
        <w:tc>
          <w:tcPr>
            <w:tcW w:w="886" w:type="dxa"/>
            <w:tcBorders>
              <w:top w:val="nil"/>
              <w:left w:val="nil"/>
              <w:bottom w:val="single" w:sz="4" w:space="0" w:color="C0C0C0"/>
              <w:right w:val="single" w:sz="4" w:space="0" w:color="auto"/>
            </w:tcBorders>
            <w:shd w:val="clear" w:color="auto" w:fill="auto"/>
            <w:noWrap/>
            <w:hideMark/>
          </w:tcPr>
          <w:p w14:paraId="622DFD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69,2</w:t>
            </w:r>
          </w:p>
        </w:tc>
      </w:tr>
      <w:tr w:rsidR="00412F4A" w:rsidRPr="00412F4A" w14:paraId="0C19225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316A5C3" w14:textId="77777777" w:rsidR="00412F4A" w:rsidRPr="00412F4A" w:rsidRDefault="00412F4A" w:rsidP="00412F4A">
            <w:pPr>
              <w:rPr>
                <w:rFonts w:ascii="Arial" w:hAnsi="Arial" w:cs="Arial"/>
                <w:sz w:val="16"/>
                <w:szCs w:val="16"/>
              </w:rPr>
            </w:pPr>
            <w:r w:rsidRPr="00412F4A">
              <w:rPr>
                <w:rFonts w:ascii="Arial" w:hAnsi="Arial" w:cs="Arial"/>
                <w:sz w:val="16"/>
                <w:szCs w:val="16"/>
              </w:rPr>
              <w:t>34</w:t>
            </w:r>
          </w:p>
        </w:tc>
        <w:tc>
          <w:tcPr>
            <w:tcW w:w="5150" w:type="dxa"/>
            <w:tcBorders>
              <w:top w:val="nil"/>
              <w:left w:val="nil"/>
              <w:bottom w:val="single" w:sz="4" w:space="0" w:color="C0C0C0"/>
              <w:right w:val="single" w:sz="4" w:space="0" w:color="auto"/>
            </w:tcBorders>
            <w:shd w:val="clear" w:color="auto" w:fill="auto"/>
            <w:hideMark/>
          </w:tcPr>
          <w:p w14:paraId="76E20CAB" w14:textId="77777777" w:rsidR="00412F4A" w:rsidRPr="00412F4A" w:rsidRDefault="00412F4A" w:rsidP="00412F4A">
            <w:pPr>
              <w:rPr>
                <w:rFonts w:ascii="Arial" w:hAnsi="Arial" w:cs="Arial"/>
                <w:sz w:val="16"/>
                <w:szCs w:val="16"/>
              </w:rPr>
            </w:pPr>
            <w:r w:rsidRPr="00412F4A">
              <w:rPr>
                <w:rFonts w:ascii="Arial" w:hAnsi="Arial" w:cs="Arial"/>
                <w:sz w:val="16"/>
                <w:szCs w:val="16"/>
              </w:rPr>
              <w:t>Financijski rashodi (AOP 192+197+205)</w:t>
            </w:r>
          </w:p>
        </w:tc>
        <w:tc>
          <w:tcPr>
            <w:tcW w:w="567" w:type="dxa"/>
            <w:tcBorders>
              <w:top w:val="nil"/>
              <w:left w:val="nil"/>
              <w:bottom w:val="single" w:sz="4" w:space="0" w:color="C0C0C0"/>
              <w:right w:val="single" w:sz="4" w:space="0" w:color="auto"/>
            </w:tcBorders>
            <w:shd w:val="clear" w:color="auto" w:fill="auto"/>
            <w:hideMark/>
          </w:tcPr>
          <w:p w14:paraId="590CEC5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191</w:t>
            </w:r>
          </w:p>
        </w:tc>
        <w:tc>
          <w:tcPr>
            <w:tcW w:w="1276" w:type="dxa"/>
            <w:tcBorders>
              <w:top w:val="nil"/>
              <w:left w:val="nil"/>
              <w:bottom w:val="single" w:sz="4" w:space="0" w:color="C0C0C0"/>
              <w:right w:val="single" w:sz="4" w:space="0" w:color="auto"/>
            </w:tcBorders>
            <w:shd w:val="clear" w:color="auto" w:fill="auto"/>
            <w:noWrap/>
            <w:hideMark/>
          </w:tcPr>
          <w:p w14:paraId="5FD4898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1.913.400</w:t>
            </w:r>
          </w:p>
        </w:tc>
        <w:tc>
          <w:tcPr>
            <w:tcW w:w="1240" w:type="dxa"/>
            <w:tcBorders>
              <w:top w:val="nil"/>
              <w:left w:val="nil"/>
              <w:bottom w:val="single" w:sz="4" w:space="0" w:color="C0C0C0"/>
              <w:right w:val="single" w:sz="4" w:space="0" w:color="auto"/>
            </w:tcBorders>
            <w:shd w:val="clear" w:color="auto" w:fill="auto"/>
            <w:noWrap/>
            <w:hideMark/>
          </w:tcPr>
          <w:p w14:paraId="77AC961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3.976.695</w:t>
            </w:r>
          </w:p>
        </w:tc>
        <w:tc>
          <w:tcPr>
            <w:tcW w:w="886" w:type="dxa"/>
            <w:tcBorders>
              <w:top w:val="nil"/>
              <w:left w:val="nil"/>
              <w:bottom w:val="single" w:sz="4" w:space="0" w:color="C0C0C0"/>
              <w:right w:val="single" w:sz="4" w:space="0" w:color="auto"/>
            </w:tcBorders>
            <w:shd w:val="clear" w:color="auto" w:fill="auto"/>
            <w:noWrap/>
            <w:hideMark/>
          </w:tcPr>
          <w:p w14:paraId="330619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207,8</w:t>
            </w:r>
          </w:p>
        </w:tc>
      </w:tr>
      <w:tr w:rsidR="00412F4A" w:rsidRPr="00412F4A" w14:paraId="5E22C63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B476562" w14:textId="77777777" w:rsidR="00412F4A" w:rsidRPr="00412F4A" w:rsidRDefault="00412F4A" w:rsidP="00412F4A">
            <w:pPr>
              <w:rPr>
                <w:rFonts w:ascii="Arial" w:hAnsi="Arial" w:cs="Arial"/>
                <w:sz w:val="16"/>
                <w:szCs w:val="16"/>
              </w:rPr>
            </w:pPr>
            <w:r w:rsidRPr="00412F4A">
              <w:rPr>
                <w:rFonts w:ascii="Arial" w:hAnsi="Arial" w:cs="Arial"/>
                <w:sz w:val="16"/>
                <w:szCs w:val="16"/>
              </w:rPr>
              <w:t>341</w:t>
            </w:r>
          </w:p>
        </w:tc>
        <w:tc>
          <w:tcPr>
            <w:tcW w:w="5150" w:type="dxa"/>
            <w:tcBorders>
              <w:top w:val="nil"/>
              <w:left w:val="nil"/>
              <w:bottom w:val="single" w:sz="4" w:space="0" w:color="C0C0C0"/>
              <w:right w:val="single" w:sz="4" w:space="0" w:color="auto"/>
            </w:tcBorders>
            <w:shd w:val="clear" w:color="auto" w:fill="auto"/>
            <w:hideMark/>
          </w:tcPr>
          <w:p w14:paraId="3D092B28"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izdane vrijednosne papire (AOP 193 do 196)</w:t>
            </w:r>
          </w:p>
        </w:tc>
        <w:tc>
          <w:tcPr>
            <w:tcW w:w="567" w:type="dxa"/>
            <w:tcBorders>
              <w:top w:val="nil"/>
              <w:left w:val="nil"/>
              <w:bottom w:val="single" w:sz="4" w:space="0" w:color="C0C0C0"/>
              <w:right w:val="single" w:sz="4" w:space="0" w:color="auto"/>
            </w:tcBorders>
            <w:shd w:val="clear" w:color="auto" w:fill="auto"/>
            <w:hideMark/>
          </w:tcPr>
          <w:p w14:paraId="23C96D1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192</w:t>
            </w:r>
          </w:p>
        </w:tc>
        <w:tc>
          <w:tcPr>
            <w:tcW w:w="1276" w:type="dxa"/>
            <w:tcBorders>
              <w:top w:val="nil"/>
              <w:left w:val="nil"/>
              <w:bottom w:val="single" w:sz="4" w:space="0" w:color="C0C0C0"/>
              <w:right w:val="single" w:sz="4" w:space="0" w:color="auto"/>
            </w:tcBorders>
            <w:shd w:val="clear" w:color="auto" w:fill="auto"/>
            <w:noWrap/>
            <w:hideMark/>
          </w:tcPr>
          <w:p w14:paraId="016B7AE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356BE7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1D4DC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5C8AE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71AA9EB" w14:textId="77777777" w:rsidR="00412F4A" w:rsidRPr="00412F4A" w:rsidRDefault="00412F4A" w:rsidP="00412F4A">
            <w:pPr>
              <w:rPr>
                <w:rFonts w:ascii="Arial" w:hAnsi="Arial" w:cs="Arial"/>
                <w:sz w:val="16"/>
                <w:szCs w:val="16"/>
              </w:rPr>
            </w:pPr>
            <w:r w:rsidRPr="00412F4A">
              <w:rPr>
                <w:rFonts w:ascii="Arial" w:hAnsi="Arial" w:cs="Arial"/>
                <w:sz w:val="16"/>
                <w:szCs w:val="16"/>
              </w:rPr>
              <w:t>3411</w:t>
            </w:r>
          </w:p>
        </w:tc>
        <w:tc>
          <w:tcPr>
            <w:tcW w:w="5150" w:type="dxa"/>
            <w:tcBorders>
              <w:top w:val="nil"/>
              <w:left w:val="nil"/>
              <w:bottom w:val="single" w:sz="4" w:space="0" w:color="C0C0C0"/>
              <w:right w:val="single" w:sz="4" w:space="0" w:color="auto"/>
            </w:tcBorders>
            <w:shd w:val="clear" w:color="auto" w:fill="auto"/>
            <w:hideMark/>
          </w:tcPr>
          <w:p w14:paraId="54F5A08B"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izdane trezorske zapise</w:t>
            </w:r>
          </w:p>
        </w:tc>
        <w:tc>
          <w:tcPr>
            <w:tcW w:w="567" w:type="dxa"/>
            <w:tcBorders>
              <w:top w:val="nil"/>
              <w:left w:val="nil"/>
              <w:bottom w:val="single" w:sz="4" w:space="0" w:color="C0C0C0"/>
              <w:right w:val="single" w:sz="4" w:space="0" w:color="auto"/>
            </w:tcBorders>
            <w:shd w:val="clear" w:color="auto" w:fill="auto"/>
            <w:hideMark/>
          </w:tcPr>
          <w:p w14:paraId="6E1CDE3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193</w:t>
            </w:r>
          </w:p>
        </w:tc>
        <w:tc>
          <w:tcPr>
            <w:tcW w:w="1276" w:type="dxa"/>
            <w:tcBorders>
              <w:top w:val="nil"/>
              <w:left w:val="nil"/>
              <w:bottom w:val="single" w:sz="4" w:space="0" w:color="C0C0C0"/>
              <w:right w:val="single" w:sz="4" w:space="0" w:color="auto"/>
            </w:tcBorders>
            <w:shd w:val="clear" w:color="auto" w:fill="auto"/>
            <w:noWrap/>
            <w:hideMark/>
          </w:tcPr>
          <w:p w14:paraId="6485EF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141BD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0A9E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2DCB28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54A36A9" w14:textId="77777777" w:rsidR="00412F4A" w:rsidRPr="00412F4A" w:rsidRDefault="00412F4A" w:rsidP="00412F4A">
            <w:pPr>
              <w:rPr>
                <w:rFonts w:ascii="Arial" w:hAnsi="Arial" w:cs="Arial"/>
                <w:sz w:val="16"/>
                <w:szCs w:val="16"/>
              </w:rPr>
            </w:pPr>
            <w:r w:rsidRPr="00412F4A">
              <w:rPr>
                <w:rFonts w:ascii="Arial" w:hAnsi="Arial" w:cs="Arial"/>
                <w:sz w:val="16"/>
                <w:szCs w:val="16"/>
              </w:rPr>
              <w:t>3412</w:t>
            </w:r>
          </w:p>
        </w:tc>
        <w:tc>
          <w:tcPr>
            <w:tcW w:w="5150" w:type="dxa"/>
            <w:tcBorders>
              <w:top w:val="nil"/>
              <w:left w:val="nil"/>
              <w:bottom w:val="single" w:sz="4" w:space="0" w:color="C0C0C0"/>
              <w:right w:val="single" w:sz="4" w:space="0" w:color="auto"/>
            </w:tcBorders>
            <w:shd w:val="clear" w:color="auto" w:fill="auto"/>
            <w:hideMark/>
          </w:tcPr>
          <w:p w14:paraId="0B1FAA6B"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izdane mjenice</w:t>
            </w:r>
          </w:p>
        </w:tc>
        <w:tc>
          <w:tcPr>
            <w:tcW w:w="567" w:type="dxa"/>
            <w:tcBorders>
              <w:top w:val="nil"/>
              <w:left w:val="nil"/>
              <w:bottom w:val="single" w:sz="4" w:space="0" w:color="C0C0C0"/>
              <w:right w:val="single" w:sz="4" w:space="0" w:color="auto"/>
            </w:tcBorders>
            <w:shd w:val="clear" w:color="auto" w:fill="auto"/>
            <w:hideMark/>
          </w:tcPr>
          <w:p w14:paraId="58D9871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194</w:t>
            </w:r>
          </w:p>
        </w:tc>
        <w:tc>
          <w:tcPr>
            <w:tcW w:w="1276" w:type="dxa"/>
            <w:tcBorders>
              <w:top w:val="nil"/>
              <w:left w:val="nil"/>
              <w:bottom w:val="single" w:sz="4" w:space="0" w:color="C0C0C0"/>
              <w:right w:val="single" w:sz="4" w:space="0" w:color="auto"/>
            </w:tcBorders>
            <w:shd w:val="clear" w:color="auto" w:fill="auto"/>
            <w:noWrap/>
            <w:hideMark/>
          </w:tcPr>
          <w:p w14:paraId="2C213EE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275DA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E5DE3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5B33B8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7B9DD73" w14:textId="77777777" w:rsidR="00412F4A" w:rsidRPr="00412F4A" w:rsidRDefault="00412F4A" w:rsidP="00412F4A">
            <w:pPr>
              <w:rPr>
                <w:rFonts w:ascii="Arial" w:hAnsi="Arial" w:cs="Arial"/>
                <w:sz w:val="16"/>
                <w:szCs w:val="16"/>
              </w:rPr>
            </w:pPr>
            <w:r w:rsidRPr="00412F4A">
              <w:rPr>
                <w:rFonts w:ascii="Arial" w:hAnsi="Arial" w:cs="Arial"/>
                <w:sz w:val="16"/>
                <w:szCs w:val="16"/>
              </w:rPr>
              <w:t>3413</w:t>
            </w:r>
          </w:p>
        </w:tc>
        <w:tc>
          <w:tcPr>
            <w:tcW w:w="5150" w:type="dxa"/>
            <w:tcBorders>
              <w:top w:val="nil"/>
              <w:left w:val="nil"/>
              <w:bottom w:val="single" w:sz="4" w:space="0" w:color="C0C0C0"/>
              <w:right w:val="single" w:sz="4" w:space="0" w:color="auto"/>
            </w:tcBorders>
            <w:shd w:val="clear" w:color="auto" w:fill="auto"/>
            <w:hideMark/>
          </w:tcPr>
          <w:p w14:paraId="60718102"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izdane obveznice</w:t>
            </w:r>
          </w:p>
        </w:tc>
        <w:tc>
          <w:tcPr>
            <w:tcW w:w="567" w:type="dxa"/>
            <w:tcBorders>
              <w:top w:val="nil"/>
              <w:left w:val="nil"/>
              <w:bottom w:val="single" w:sz="4" w:space="0" w:color="C0C0C0"/>
              <w:right w:val="single" w:sz="4" w:space="0" w:color="auto"/>
            </w:tcBorders>
            <w:shd w:val="clear" w:color="auto" w:fill="auto"/>
            <w:hideMark/>
          </w:tcPr>
          <w:p w14:paraId="7D6F20B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195</w:t>
            </w:r>
          </w:p>
        </w:tc>
        <w:tc>
          <w:tcPr>
            <w:tcW w:w="1276" w:type="dxa"/>
            <w:tcBorders>
              <w:top w:val="nil"/>
              <w:left w:val="nil"/>
              <w:bottom w:val="single" w:sz="4" w:space="0" w:color="C0C0C0"/>
              <w:right w:val="single" w:sz="4" w:space="0" w:color="auto"/>
            </w:tcBorders>
            <w:shd w:val="clear" w:color="auto" w:fill="auto"/>
            <w:noWrap/>
            <w:hideMark/>
          </w:tcPr>
          <w:p w14:paraId="2B46D1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6CE4E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39D54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EECA73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7FEB90D" w14:textId="77777777" w:rsidR="00412F4A" w:rsidRPr="00412F4A" w:rsidRDefault="00412F4A" w:rsidP="00412F4A">
            <w:pPr>
              <w:rPr>
                <w:rFonts w:ascii="Arial" w:hAnsi="Arial" w:cs="Arial"/>
                <w:sz w:val="16"/>
                <w:szCs w:val="16"/>
              </w:rPr>
            </w:pPr>
            <w:r w:rsidRPr="00412F4A">
              <w:rPr>
                <w:rFonts w:ascii="Arial" w:hAnsi="Arial" w:cs="Arial"/>
                <w:sz w:val="16"/>
                <w:szCs w:val="16"/>
              </w:rPr>
              <w:t>3419</w:t>
            </w:r>
          </w:p>
        </w:tc>
        <w:tc>
          <w:tcPr>
            <w:tcW w:w="5150" w:type="dxa"/>
            <w:tcBorders>
              <w:top w:val="nil"/>
              <w:left w:val="nil"/>
              <w:bottom w:val="single" w:sz="4" w:space="0" w:color="C0C0C0"/>
              <w:right w:val="single" w:sz="4" w:space="0" w:color="auto"/>
            </w:tcBorders>
            <w:shd w:val="clear" w:color="auto" w:fill="auto"/>
            <w:hideMark/>
          </w:tcPr>
          <w:p w14:paraId="120E04DD"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ostale vrijednosne papire</w:t>
            </w:r>
          </w:p>
        </w:tc>
        <w:tc>
          <w:tcPr>
            <w:tcW w:w="567" w:type="dxa"/>
            <w:tcBorders>
              <w:top w:val="nil"/>
              <w:left w:val="nil"/>
              <w:bottom w:val="single" w:sz="4" w:space="0" w:color="C0C0C0"/>
              <w:right w:val="single" w:sz="4" w:space="0" w:color="auto"/>
            </w:tcBorders>
            <w:shd w:val="clear" w:color="auto" w:fill="auto"/>
            <w:hideMark/>
          </w:tcPr>
          <w:p w14:paraId="3EDD3D4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196</w:t>
            </w:r>
          </w:p>
        </w:tc>
        <w:tc>
          <w:tcPr>
            <w:tcW w:w="1276" w:type="dxa"/>
            <w:tcBorders>
              <w:top w:val="nil"/>
              <w:left w:val="nil"/>
              <w:bottom w:val="single" w:sz="4" w:space="0" w:color="C0C0C0"/>
              <w:right w:val="single" w:sz="4" w:space="0" w:color="auto"/>
            </w:tcBorders>
            <w:shd w:val="clear" w:color="auto" w:fill="auto"/>
            <w:noWrap/>
            <w:hideMark/>
          </w:tcPr>
          <w:p w14:paraId="48854A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C798C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E0989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B764F9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7D7361C" w14:textId="77777777" w:rsidR="00412F4A" w:rsidRPr="00412F4A" w:rsidRDefault="00412F4A" w:rsidP="00412F4A">
            <w:pPr>
              <w:rPr>
                <w:rFonts w:ascii="Arial" w:hAnsi="Arial" w:cs="Arial"/>
                <w:sz w:val="16"/>
                <w:szCs w:val="16"/>
              </w:rPr>
            </w:pPr>
            <w:r w:rsidRPr="00412F4A">
              <w:rPr>
                <w:rFonts w:ascii="Arial" w:hAnsi="Arial" w:cs="Arial"/>
                <w:sz w:val="16"/>
                <w:szCs w:val="16"/>
              </w:rPr>
              <w:t>342</w:t>
            </w:r>
          </w:p>
        </w:tc>
        <w:tc>
          <w:tcPr>
            <w:tcW w:w="5150" w:type="dxa"/>
            <w:tcBorders>
              <w:top w:val="nil"/>
              <w:left w:val="nil"/>
              <w:bottom w:val="single" w:sz="4" w:space="0" w:color="C0C0C0"/>
              <w:right w:val="single" w:sz="4" w:space="0" w:color="auto"/>
            </w:tcBorders>
            <w:shd w:val="clear" w:color="auto" w:fill="auto"/>
            <w:hideMark/>
          </w:tcPr>
          <w:p w14:paraId="664376E8"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kredite i zajmove (AOP 198 do 204)</w:t>
            </w:r>
          </w:p>
        </w:tc>
        <w:tc>
          <w:tcPr>
            <w:tcW w:w="567" w:type="dxa"/>
            <w:tcBorders>
              <w:top w:val="nil"/>
              <w:left w:val="nil"/>
              <w:bottom w:val="single" w:sz="4" w:space="0" w:color="C0C0C0"/>
              <w:right w:val="single" w:sz="4" w:space="0" w:color="auto"/>
            </w:tcBorders>
            <w:shd w:val="clear" w:color="auto" w:fill="auto"/>
            <w:hideMark/>
          </w:tcPr>
          <w:p w14:paraId="45359EF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197</w:t>
            </w:r>
          </w:p>
        </w:tc>
        <w:tc>
          <w:tcPr>
            <w:tcW w:w="1276" w:type="dxa"/>
            <w:tcBorders>
              <w:top w:val="nil"/>
              <w:left w:val="nil"/>
              <w:bottom w:val="single" w:sz="4" w:space="0" w:color="C0C0C0"/>
              <w:right w:val="single" w:sz="4" w:space="0" w:color="auto"/>
            </w:tcBorders>
            <w:shd w:val="clear" w:color="auto" w:fill="auto"/>
            <w:noWrap/>
            <w:hideMark/>
          </w:tcPr>
          <w:p w14:paraId="352026C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140.314</w:t>
            </w:r>
          </w:p>
        </w:tc>
        <w:tc>
          <w:tcPr>
            <w:tcW w:w="1240" w:type="dxa"/>
            <w:tcBorders>
              <w:top w:val="nil"/>
              <w:left w:val="nil"/>
              <w:bottom w:val="single" w:sz="4" w:space="0" w:color="C0C0C0"/>
              <w:right w:val="single" w:sz="4" w:space="0" w:color="auto"/>
            </w:tcBorders>
            <w:shd w:val="clear" w:color="auto" w:fill="auto"/>
            <w:noWrap/>
            <w:hideMark/>
          </w:tcPr>
          <w:p w14:paraId="2D7D3B6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168.951</w:t>
            </w:r>
          </w:p>
        </w:tc>
        <w:tc>
          <w:tcPr>
            <w:tcW w:w="886" w:type="dxa"/>
            <w:tcBorders>
              <w:top w:val="nil"/>
              <w:left w:val="nil"/>
              <w:bottom w:val="single" w:sz="4" w:space="0" w:color="C0C0C0"/>
              <w:right w:val="single" w:sz="4" w:space="0" w:color="auto"/>
            </w:tcBorders>
            <w:shd w:val="clear" w:color="auto" w:fill="auto"/>
            <w:noWrap/>
            <w:hideMark/>
          </w:tcPr>
          <w:p w14:paraId="385B8E7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120,4</w:t>
            </w:r>
          </w:p>
        </w:tc>
      </w:tr>
      <w:tr w:rsidR="00412F4A" w:rsidRPr="00412F4A" w14:paraId="03EEC41A"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4D82932" w14:textId="77777777" w:rsidR="00412F4A" w:rsidRPr="00412F4A" w:rsidRDefault="00412F4A" w:rsidP="00412F4A">
            <w:pPr>
              <w:rPr>
                <w:rFonts w:ascii="Arial" w:hAnsi="Arial" w:cs="Arial"/>
                <w:sz w:val="16"/>
                <w:szCs w:val="16"/>
              </w:rPr>
            </w:pPr>
            <w:r w:rsidRPr="00412F4A">
              <w:rPr>
                <w:rFonts w:ascii="Arial" w:hAnsi="Arial" w:cs="Arial"/>
                <w:sz w:val="16"/>
                <w:szCs w:val="16"/>
              </w:rPr>
              <w:t>3421</w:t>
            </w:r>
          </w:p>
        </w:tc>
        <w:tc>
          <w:tcPr>
            <w:tcW w:w="5150" w:type="dxa"/>
            <w:tcBorders>
              <w:top w:val="nil"/>
              <w:left w:val="nil"/>
              <w:bottom w:val="single" w:sz="4" w:space="0" w:color="C0C0C0"/>
              <w:right w:val="single" w:sz="4" w:space="0" w:color="auto"/>
            </w:tcBorders>
            <w:shd w:val="clear" w:color="auto" w:fill="auto"/>
            <w:hideMark/>
          </w:tcPr>
          <w:p w14:paraId="23B15F19"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kredite i zajmove od međunarodnih organizacija, institucija i tijela EU te inozemnih vlada</w:t>
            </w:r>
          </w:p>
        </w:tc>
        <w:tc>
          <w:tcPr>
            <w:tcW w:w="567" w:type="dxa"/>
            <w:tcBorders>
              <w:top w:val="nil"/>
              <w:left w:val="nil"/>
              <w:bottom w:val="single" w:sz="4" w:space="0" w:color="C0C0C0"/>
              <w:right w:val="single" w:sz="4" w:space="0" w:color="auto"/>
            </w:tcBorders>
            <w:shd w:val="clear" w:color="auto" w:fill="auto"/>
            <w:hideMark/>
          </w:tcPr>
          <w:p w14:paraId="669A065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198</w:t>
            </w:r>
          </w:p>
        </w:tc>
        <w:tc>
          <w:tcPr>
            <w:tcW w:w="1276" w:type="dxa"/>
            <w:tcBorders>
              <w:top w:val="nil"/>
              <w:left w:val="nil"/>
              <w:bottom w:val="single" w:sz="4" w:space="0" w:color="C0C0C0"/>
              <w:right w:val="single" w:sz="4" w:space="0" w:color="auto"/>
            </w:tcBorders>
            <w:shd w:val="clear" w:color="auto" w:fill="auto"/>
            <w:noWrap/>
            <w:hideMark/>
          </w:tcPr>
          <w:p w14:paraId="3DF223A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D4E94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AA9ECD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FFAF8E3"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9E5D96E" w14:textId="77777777" w:rsidR="00412F4A" w:rsidRPr="00412F4A" w:rsidRDefault="00412F4A" w:rsidP="00412F4A">
            <w:pPr>
              <w:rPr>
                <w:rFonts w:ascii="Arial" w:hAnsi="Arial" w:cs="Arial"/>
                <w:sz w:val="16"/>
                <w:szCs w:val="16"/>
              </w:rPr>
            </w:pPr>
            <w:r w:rsidRPr="00412F4A">
              <w:rPr>
                <w:rFonts w:ascii="Arial" w:hAnsi="Arial" w:cs="Arial"/>
                <w:sz w:val="16"/>
                <w:szCs w:val="16"/>
              </w:rPr>
              <w:t>3422</w:t>
            </w:r>
          </w:p>
        </w:tc>
        <w:tc>
          <w:tcPr>
            <w:tcW w:w="5150" w:type="dxa"/>
            <w:tcBorders>
              <w:top w:val="nil"/>
              <w:left w:val="nil"/>
              <w:bottom w:val="single" w:sz="4" w:space="0" w:color="C0C0C0"/>
              <w:right w:val="single" w:sz="4" w:space="0" w:color="auto"/>
            </w:tcBorders>
            <w:shd w:val="clear" w:color="auto" w:fill="auto"/>
            <w:hideMark/>
          </w:tcPr>
          <w:p w14:paraId="01D355D0"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kredite i zajmove od kreditnih i ostalih financijskih institucija u javnom sektoru</w:t>
            </w:r>
          </w:p>
        </w:tc>
        <w:tc>
          <w:tcPr>
            <w:tcW w:w="567" w:type="dxa"/>
            <w:tcBorders>
              <w:top w:val="nil"/>
              <w:left w:val="nil"/>
              <w:bottom w:val="single" w:sz="4" w:space="0" w:color="C0C0C0"/>
              <w:right w:val="single" w:sz="4" w:space="0" w:color="auto"/>
            </w:tcBorders>
            <w:shd w:val="clear" w:color="auto" w:fill="auto"/>
            <w:hideMark/>
          </w:tcPr>
          <w:p w14:paraId="238FC1F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199</w:t>
            </w:r>
          </w:p>
        </w:tc>
        <w:tc>
          <w:tcPr>
            <w:tcW w:w="1276" w:type="dxa"/>
            <w:tcBorders>
              <w:top w:val="nil"/>
              <w:left w:val="nil"/>
              <w:bottom w:val="single" w:sz="4" w:space="0" w:color="C0C0C0"/>
              <w:right w:val="single" w:sz="4" w:space="0" w:color="auto"/>
            </w:tcBorders>
            <w:shd w:val="clear" w:color="auto" w:fill="auto"/>
            <w:noWrap/>
            <w:hideMark/>
          </w:tcPr>
          <w:p w14:paraId="5D11CD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F168EE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F7469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48CAAFF"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A2B1014" w14:textId="77777777" w:rsidR="00412F4A" w:rsidRPr="00412F4A" w:rsidRDefault="00412F4A" w:rsidP="00412F4A">
            <w:pPr>
              <w:rPr>
                <w:rFonts w:ascii="Arial" w:hAnsi="Arial" w:cs="Arial"/>
                <w:sz w:val="16"/>
                <w:szCs w:val="16"/>
              </w:rPr>
            </w:pPr>
            <w:r w:rsidRPr="00412F4A">
              <w:rPr>
                <w:rFonts w:ascii="Arial" w:hAnsi="Arial" w:cs="Arial"/>
                <w:sz w:val="16"/>
                <w:szCs w:val="16"/>
              </w:rPr>
              <w:t>3423</w:t>
            </w:r>
          </w:p>
        </w:tc>
        <w:tc>
          <w:tcPr>
            <w:tcW w:w="5150" w:type="dxa"/>
            <w:tcBorders>
              <w:top w:val="nil"/>
              <w:left w:val="nil"/>
              <w:bottom w:val="single" w:sz="4" w:space="0" w:color="C0C0C0"/>
              <w:right w:val="single" w:sz="4" w:space="0" w:color="auto"/>
            </w:tcBorders>
            <w:shd w:val="clear" w:color="auto" w:fill="auto"/>
            <w:hideMark/>
          </w:tcPr>
          <w:p w14:paraId="2114B386"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kredite i zajmove od kreditnih i ostalih financijskih institucija izvan javnog sektora</w:t>
            </w:r>
          </w:p>
        </w:tc>
        <w:tc>
          <w:tcPr>
            <w:tcW w:w="567" w:type="dxa"/>
            <w:tcBorders>
              <w:top w:val="nil"/>
              <w:left w:val="nil"/>
              <w:bottom w:val="single" w:sz="4" w:space="0" w:color="C0C0C0"/>
              <w:right w:val="single" w:sz="4" w:space="0" w:color="auto"/>
            </w:tcBorders>
            <w:shd w:val="clear" w:color="auto" w:fill="auto"/>
            <w:hideMark/>
          </w:tcPr>
          <w:p w14:paraId="3237D08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200</w:t>
            </w:r>
          </w:p>
        </w:tc>
        <w:tc>
          <w:tcPr>
            <w:tcW w:w="1276" w:type="dxa"/>
            <w:tcBorders>
              <w:top w:val="nil"/>
              <w:left w:val="nil"/>
              <w:bottom w:val="single" w:sz="4" w:space="0" w:color="C0C0C0"/>
              <w:right w:val="single" w:sz="4" w:space="0" w:color="auto"/>
            </w:tcBorders>
            <w:shd w:val="clear" w:color="auto" w:fill="auto"/>
            <w:noWrap/>
            <w:hideMark/>
          </w:tcPr>
          <w:p w14:paraId="2246C0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4.608</w:t>
            </w:r>
          </w:p>
        </w:tc>
        <w:tc>
          <w:tcPr>
            <w:tcW w:w="1240" w:type="dxa"/>
            <w:tcBorders>
              <w:top w:val="nil"/>
              <w:left w:val="nil"/>
              <w:bottom w:val="single" w:sz="4" w:space="0" w:color="C0C0C0"/>
              <w:right w:val="single" w:sz="4" w:space="0" w:color="auto"/>
            </w:tcBorders>
            <w:shd w:val="clear" w:color="auto" w:fill="auto"/>
            <w:noWrap/>
            <w:hideMark/>
          </w:tcPr>
          <w:p w14:paraId="0F622D5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3.542</w:t>
            </w:r>
          </w:p>
        </w:tc>
        <w:tc>
          <w:tcPr>
            <w:tcW w:w="886" w:type="dxa"/>
            <w:tcBorders>
              <w:top w:val="nil"/>
              <w:left w:val="nil"/>
              <w:bottom w:val="single" w:sz="4" w:space="0" w:color="C0C0C0"/>
              <w:right w:val="single" w:sz="4" w:space="0" w:color="auto"/>
            </w:tcBorders>
            <w:shd w:val="clear" w:color="auto" w:fill="auto"/>
            <w:noWrap/>
            <w:hideMark/>
          </w:tcPr>
          <w:p w14:paraId="44712B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76,9</w:t>
            </w:r>
          </w:p>
        </w:tc>
      </w:tr>
      <w:tr w:rsidR="00412F4A" w:rsidRPr="00412F4A" w14:paraId="58A3DDB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388D15A" w14:textId="77777777" w:rsidR="00412F4A" w:rsidRPr="00412F4A" w:rsidRDefault="00412F4A" w:rsidP="00412F4A">
            <w:pPr>
              <w:rPr>
                <w:rFonts w:ascii="Arial" w:hAnsi="Arial" w:cs="Arial"/>
                <w:sz w:val="16"/>
                <w:szCs w:val="16"/>
              </w:rPr>
            </w:pPr>
            <w:r w:rsidRPr="00412F4A">
              <w:rPr>
                <w:rFonts w:ascii="Arial" w:hAnsi="Arial" w:cs="Arial"/>
                <w:sz w:val="16"/>
                <w:szCs w:val="16"/>
              </w:rPr>
              <w:t>3425</w:t>
            </w:r>
          </w:p>
        </w:tc>
        <w:tc>
          <w:tcPr>
            <w:tcW w:w="5150" w:type="dxa"/>
            <w:tcBorders>
              <w:top w:val="nil"/>
              <w:left w:val="nil"/>
              <w:bottom w:val="single" w:sz="4" w:space="0" w:color="C0C0C0"/>
              <w:right w:val="single" w:sz="4" w:space="0" w:color="auto"/>
            </w:tcBorders>
            <w:shd w:val="clear" w:color="auto" w:fill="auto"/>
            <w:hideMark/>
          </w:tcPr>
          <w:p w14:paraId="12D445EF"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odobrene, a nerealizirane kredite i zajmove</w:t>
            </w:r>
          </w:p>
        </w:tc>
        <w:tc>
          <w:tcPr>
            <w:tcW w:w="567" w:type="dxa"/>
            <w:tcBorders>
              <w:top w:val="nil"/>
              <w:left w:val="nil"/>
              <w:bottom w:val="single" w:sz="4" w:space="0" w:color="C0C0C0"/>
              <w:right w:val="single" w:sz="4" w:space="0" w:color="auto"/>
            </w:tcBorders>
            <w:shd w:val="clear" w:color="auto" w:fill="auto"/>
            <w:hideMark/>
          </w:tcPr>
          <w:p w14:paraId="748BAC4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201</w:t>
            </w:r>
          </w:p>
        </w:tc>
        <w:tc>
          <w:tcPr>
            <w:tcW w:w="1276" w:type="dxa"/>
            <w:tcBorders>
              <w:top w:val="nil"/>
              <w:left w:val="nil"/>
              <w:bottom w:val="single" w:sz="4" w:space="0" w:color="C0C0C0"/>
              <w:right w:val="single" w:sz="4" w:space="0" w:color="auto"/>
            </w:tcBorders>
            <w:shd w:val="clear" w:color="auto" w:fill="auto"/>
            <w:noWrap/>
            <w:hideMark/>
          </w:tcPr>
          <w:p w14:paraId="2D5DF4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88A9BD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8895C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9881F1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17E45C6" w14:textId="77777777" w:rsidR="00412F4A" w:rsidRPr="00412F4A" w:rsidRDefault="00412F4A" w:rsidP="00412F4A">
            <w:pPr>
              <w:rPr>
                <w:rFonts w:ascii="Arial" w:hAnsi="Arial" w:cs="Arial"/>
                <w:sz w:val="16"/>
                <w:szCs w:val="16"/>
              </w:rPr>
            </w:pPr>
            <w:r w:rsidRPr="00412F4A">
              <w:rPr>
                <w:rFonts w:ascii="Arial" w:hAnsi="Arial" w:cs="Arial"/>
                <w:sz w:val="16"/>
                <w:szCs w:val="16"/>
              </w:rPr>
              <w:t>3426</w:t>
            </w:r>
          </w:p>
        </w:tc>
        <w:tc>
          <w:tcPr>
            <w:tcW w:w="5150" w:type="dxa"/>
            <w:tcBorders>
              <w:top w:val="nil"/>
              <w:left w:val="nil"/>
              <w:bottom w:val="single" w:sz="4" w:space="0" w:color="C0C0C0"/>
              <w:right w:val="single" w:sz="4" w:space="0" w:color="auto"/>
            </w:tcBorders>
            <w:shd w:val="clear" w:color="auto" w:fill="auto"/>
            <w:hideMark/>
          </w:tcPr>
          <w:p w14:paraId="0447738E"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trgovačkih društava u javnom sektoru</w:t>
            </w:r>
          </w:p>
        </w:tc>
        <w:tc>
          <w:tcPr>
            <w:tcW w:w="567" w:type="dxa"/>
            <w:tcBorders>
              <w:top w:val="nil"/>
              <w:left w:val="nil"/>
              <w:bottom w:val="single" w:sz="4" w:space="0" w:color="C0C0C0"/>
              <w:right w:val="single" w:sz="4" w:space="0" w:color="auto"/>
            </w:tcBorders>
            <w:shd w:val="clear" w:color="auto" w:fill="auto"/>
            <w:hideMark/>
          </w:tcPr>
          <w:p w14:paraId="4428D20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202</w:t>
            </w:r>
          </w:p>
        </w:tc>
        <w:tc>
          <w:tcPr>
            <w:tcW w:w="1276" w:type="dxa"/>
            <w:tcBorders>
              <w:top w:val="nil"/>
              <w:left w:val="nil"/>
              <w:bottom w:val="single" w:sz="4" w:space="0" w:color="C0C0C0"/>
              <w:right w:val="single" w:sz="4" w:space="0" w:color="auto"/>
            </w:tcBorders>
            <w:shd w:val="clear" w:color="auto" w:fill="auto"/>
            <w:noWrap/>
            <w:hideMark/>
          </w:tcPr>
          <w:p w14:paraId="6D0DF5E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BA0D6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44441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E9C188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61DDCD1" w14:textId="77777777" w:rsidR="00412F4A" w:rsidRPr="00412F4A" w:rsidRDefault="00412F4A" w:rsidP="00412F4A">
            <w:pPr>
              <w:rPr>
                <w:rFonts w:ascii="Arial" w:hAnsi="Arial" w:cs="Arial"/>
                <w:sz w:val="16"/>
                <w:szCs w:val="16"/>
              </w:rPr>
            </w:pPr>
            <w:r w:rsidRPr="00412F4A">
              <w:rPr>
                <w:rFonts w:ascii="Arial" w:hAnsi="Arial" w:cs="Arial"/>
                <w:sz w:val="16"/>
                <w:szCs w:val="16"/>
              </w:rPr>
              <w:t>3427</w:t>
            </w:r>
          </w:p>
        </w:tc>
        <w:tc>
          <w:tcPr>
            <w:tcW w:w="5150" w:type="dxa"/>
            <w:tcBorders>
              <w:top w:val="nil"/>
              <w:left w:val="nil"/>
              <w:bottom w:val="single" w:sz="4" w:space="0" w:color="C0C0C0"/>
              <w:right w:val="single" w:sz="4" w:space="0" w:color="auto"/>
            </w:tcBorders>
            <w:shd w:val="clear" w:color="auto" w:fill="auto"/>
            <w:hideMark/>
          </w:tcPr>
          <w:p w14:paraId="72AD3CED"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trgovačkih društava i obrtnika izvan javnog sektora</w:t>
            </w:r>
          </w:p>
        </w:tc>
        <w:tc>
          <w:tcPr>
            <w:tcW w:w="567" w:type="dxa"/>
            <w:tcBorders>
              <w:top w:val="nil"/>
              <w:left w:val="nil"/>
              <w:bottom w:val="single" w:sz="4" w:space="0" w:color="C0C0C0"/>
              <w:right w:val="single" w:sz="4" w:space="0" w:color="auto"/>
            </w:tcBorders>
            <w:shd w:val="clear" w:color="auto" w:fill="auto"/>
            <w:hideMark/>
          </w:tcPr>
          <w:p w14:paraId="7B074BC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203</w:t>
            </w:r>
          </w:p>
        </w:tc>
        <w:tc>
          <w:tcPr>
            <w:tcW w:w="1276" w:type="dxa"/>
            <w:tcBorders>
              <w:top w:val="nil"/>
              <w:left w:val="nil"/>
              <w:bottom w:val="single" w:sz="4" w:space="0" w:color="C0C0C0"/>
              <w:right w:val="single" w:sz="4" w:space="0" w:color="auto"/>
            </w:tcBorders>
            <w:shd w:val="clear" w:color="auto" w:fill="auto"/>
            <w:noWrap/>
            <w:hideMark/>
          </w:tcPr>
          <w:p w14:paraId="61F3F3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135.706</w:t>
            </w:r>
          </w:p>
        </w:tc>
        <w:tc>
          <w:tcPr>
            <w:tcW w:w="1240" w:type="dxa"/>
            <w:tcBorders>
              <w:top w:val="nil"/>
              <w:left w:val="nil"/>
              <w:bottom w:val="single" w:sz="4" w:space="0" w:color="C0C0C0"/>
              <w:right w:val="single" w:sz="4" w:space="0" w:color="auto"/>
            </w:tcBorders>
            <w:shd w:val="clear" w:color="auto" w:fill="auto"/>
            <w:noWrap/>
            <w:hideMark/>
          </w:tcPr>
          <w:p w14:paraId="66D080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165.409</w:t>
            </w:r>
          </w:p>
        </w:tc>
        <w:tc>
          <w:tcPr>
            <w:tcW w:w="886" w:type="dxa"/>
            <w:tcBorders>
              <w:top w:val="nil"/>
              <w:left w:val="nil"/>
              <w:bottom w:val="single" w:sz="4" w:space="0" w:color="C0C0C0"/>
              <w:right w:val="single" w:sz="4" w:space="0" w:color="auto"/>
            </w:tcBorders>
            <w:shd w:val="clear" w:color="auto" w:fill="auto"/>
            <w:noWrap/>
            <w:hideMark/>
          </w:tcPr>
          <w:p w14:paraId="67EB72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121,9</w:t>
            </w:r>
          </w:p>
        </w:tc>
      </w:tr>
      <w:tr w:rsidR="00412F4A" w:rsidRPr="00412F4A" w14:paraId="68256BE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5655179" w14:textId="77777777" w:rsidR="00412F4A" w:rsidRPr="00412F4A" w:rsidRDefault="00412F4A" w:rsidP="00412F4A">
            <w:pPr>
              <w:rPr>
                <w:rFonts w:ascii="Arial" w:hAnsi="Arial" w:cs="Arial"/>
                <w:sz w:val="16"/>
                <w:szCs w:val="16"/>
              </w:rPr>
            </w:pPr>
            <w:r w:rsidRPr="00412F4A">
              <w:rPr>
                <w:rFonts w:ascii="Arial" w:hAnsi="Arial" w:cs="Arial"/>
                <w:sz w:val="16"/>
                <w:szCs w:val="16"/>
              </w:rPr>
              <w:t>3428</w:t>
            </w:r>
          </w:p>
        </w:tc>
        <w:tc>
          <w:tcPr>
            <w:tcW w:w="5150" w:type="dxa"/>
            <w:tcBorders>
              <w:top w:val="nil"/>
              <w:left w:val="nil"/>
              <w:bottom w:val="single" w:sz="4" w:space="0" w:color="C0C0C0"/>
              <w:right w:val="single" w:sz="4" w:space="0" w:color="auto"/>
            </w:tcBorders>
            <w:shd w:val="clear" w:color="auto" w:fill="auto"/>
            <w:hideMark/>
          </w:tcPr>
          <w:p w14:paraId="2AF380C6"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drugih razina vlasti</w:t>
            </w:r>
          </w:p>
        </w:tc>
        <w:tc>
          <w:tcPr>
            <w:tcW w:w="567" w:type="dxa"/>
            <w:tcBorders>
              <w:top w:val="nil"/>
              <w:left w:val="nil"/>
              <w:bottom w:val="single" w:sz="4" w:space="0" w:color="C0C0C0"/>
              <w:right w:val="single" w:sz="4" w:space="0" w:color="auto"/>
            </w:tcBorders>
            <w:shd w:val="clear" w:color="auto" w:fill="auto"/>
            <w:hideMark/>
          </w:tcPr>
          <w:p w14:paraId="5AA0026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204</w:t>
            </w:r>
          </w:p>
        </w:tc>
        <w:tc>
          <w:tcPr>
            <w:tcW w:w="1276" w:type="dxa"/>
            <w:tcBorders>
              <w:top w:val="nil"/>
              <w:left w:val="nil"/>
              <w:bottom w:val="single" w:sz="4" w:space="0" w:color="C0C0C0"/>
              <w:right w:val="single" w:sz="4" w:space="0" w:color="auto"/>
            </w:tcBorders>
            <w:shd w:val="clear" w:color="auto" w:fill="auto"/>
            <w:noWrap/>
            <w:hideMark/>
          </w:tcPr>
          <w:p w14:paraId="4788CE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655E8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8C4275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6B46C8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EAA3597" w14:textId="77777777" w:rsidR="00412F4A" w:rsidRPr="00412F4A" w:rsidRDefault="00412F4A" w:rsidP="00412F4A">
            <w:pPr>
              <w:rPr>
                <w:rFonts w:ascii="Arial" w:hAnsi="Arial" w:cs="Arial"/>
                <w:sz w:val="16"/>
                <w:szCs w:val="16"/>
              </w:rPr>
            </w:pPr>
            <w:r w:rsidRPr="00412F4A">
              <w:rPr>
                <w:rFonts w:ascii="Arial" w:hAnsi="Arial" w:cs="Arial"/>
                <w:sz w:val="16"/>
                <w:szCs w:val="16"/>
              </w:rPr>
              <w:t>343</w:t>
            </w:r>
          </w:p>
        </w:tc>
        <w:tc>
          <w:tcPr>
            <w:tcW w:w="5150" w:type="dxa"/>
            <w:tcBorders>
              <w:top w:val="nil"/>
              <w:left w:val="nil"/>
              <w:bottom w:val="single" w:sz="4" w:space="0" w:color="C0C0C0"/>
              <w:right w:val="single" w:sz="4" w:space="0" w:color="auto"/>
            </w:tcBorders>
            <w:shd w:val="clear" w:color="auto" w:fill="auto"/>
            <w:hideMark/>
          </w:tcPr>
          <w:p w14:paraId="62D6E188" w14:textId="77777777" w:rsidR="00412F4A" w:rsidRPr="00412F4A" w:rsidRDefault="00412F4A" w:rsidP="00412F4A">
            <w:pPr>
              <w:rPr>
                <w:rFonts w:ascii="Arial" w:hAnsi="Arial" w:cs="Arial"/>
                <w:sz w:val="16"/>
                <w:szCs w:val="16"/>
              </w:rPr>
            </w:pPr>
            <w:r w:rsidRPr="00412F4A">
              <w:rPr>
                <w:rFonts w:ascii="Arial" w:hAnsi="Arial" w:cs="Arial"/>
                <w:sz w:val="16"/>
                <w:szCs w:val="16"/>
              </w:rPr>
              <w:t>Ostali financijski rashodi (AOP 206 do 209)</w:t>
            </w:r>
          </w:p>
        </w:tc>
        <w:tc>
          <w:tcPr>
            <w:tcW w:w="567" w:type="dxa"/>
            <w:tcBorders>
              <w:top w:val="nil"/>
              <w:left w:val="nil"/>
              <w:bottom w:val="single" w:sz="4" w:space="0" w:color="C0C0C0"/>
              <w:right w:val="single" w:sz="4" w:space="0" w:color="auto"/>
            </w:tcBorders>
            <w:shd w:val="clear" w:color="auto" w:fill="auto"/>
            <w:hideMark/>
          </w:tcPr>
          <w:p w14:paraId="68970C0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205</w:t>
            </w:r>
          </w:p>
        </w:tc>
        <w:tc>
          <w:tcPr>
            <w:tcW w:w="1276" w:type="dxa"/>
            <w:tcBorders>
              <w:top w:val="nil"/>
              <w:left w:val="nil"/>
              <w:bottom w:val="single" w:sz="4" w:space="0" w:color="C0C0C0"/>
              <w:right w:val="single" w:sz="4" w:space="0" w:color="auto"/>
            </w:tcBorders>
            <w:shd w:val="clear" w:color="auto" w:fill="auto"/>
            <w:noWrap/>
            <w:hideMark/>
          </w:tcPr>
          <w:p w14:paraId="05B5386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1.773.086</w:t>
            </w:r>
          </w:p>
        </w:tc>
        <w:tc>
          <w:tcPr>
            <w:tcW w:w="1240" w:type="dxa"/>
            <w:tcBorders>
              <w:top w:val="nil"/>
              <w:left w:val="nil"/>
              <w:bottom w:val="single" w:sz="4" w:space="0" w:color="C0C0C0"/>
              <w:right w:val="single" w:sz="4" w:space="0" w:color="auto"/>
            </w:tcBorders>
            <w:shd w:val="clear" w:color="auto" w:fill="auto"/>
            <w:noWrap/>
            <w:hideMark/>
          </w:tcPr>
          <w:p w14:paraId="14422C7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3.807.744</w:t>
            </w:r>
          </w:p>
        </w:tc>
        <w:tc>
          <w:tcPr>
            <w:tcW w:w="886" w:type="dxa"/>
            <w:tcBorders>
              <w:top w:val="nil"/>
              <w:left w:val="nil"/>
              <w:bottom w:val="single" w:sz="4" w:space="0" w:color="C0C0C0"/>
              <w:right w:val="single" w:sz="4" w:space="0" w:color="auto"/>
            </w:tcBorders>
            <w:shd w:val="clear" w:color="auto" w:fill="auto"/>
            <w:noWrap/>
            <w:hideMark/>
          </w:tcPr>
          <w:p w14:paraId="49B1025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214,8</w:t>
            </w:r>
          </w:p>
        </w:tc>
      </w:tr>
      <w:tr w:rsidR="00412F4A" w:rsidRPr="00412F4A" w14:paraId="6322249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2B50AA0" w14:textId="77777777" w:rsidR="00412F4A" w:rsidRPr="00412F4A" w:rsidRDefault="00412F4A" w:rsidP="00412F4A">
            <w:pPr>
              <w:rPr>
                <w:rFonts w:ascii="Arial" w:hAnsi="Arial" w:cs="Arial"/>
                <w:sz w:val="16"/>
                <w:szCs w:val="16"/>
              </w:rPr>
            </w:pPr>
            <w:r w:rsidRPr="00412F4A">
              <w:rPr>
                <w:rFonts w:ascii="Arial" w:hAnsi="Arial" w:cs="Arial"/>
                <w:sz w:val="16"/>
                <w:szCs w:val="16"/>
              </w:rPr>
              <w:t>3431</w:t>
            </w:r>
          </w:p>
        </w:tc>
        <w:tc>
          <w:tcPr>
            <w:tcW w:w="5150" w:type="dxa"/>
            <w:tcBorders>
              <w:top w:val="nil"/>
              <w:left w:val="nil"/>
              <w:bottom w:val="single" w:sz="4" w:space="0" w:color="C0C0C0"/>
              <w:right w:val="single" w:sz="4" w:space="0" w:color="auto"/>
            </w:tcBorders>
            <w:shd w:val="clear" w:color="auto" w:fill="auto"/>
            <w:hideMark/>
          </w:tcPr>
          <w:p w14:paraId="26659F2D" w14:textId="77777777" w:rsidR="00412F4A" w:rsidRPr="00412F4A" w:rsidRDefault="00412F4A" w:rsidP="00412F4A">
            <w:pPr>
              <w:rPr>
                <w:rFonts w:ascii="Arial" w:hAnsi="Arial" w:cs="Arial"/>
                <w:sz w:val="16"/>
                <w:szCs w:val="16"/>
              </w:rPr>
            </w:pPr>
            <w:r w:rsidRPr="00412F4A">
              <w:rPr>
                <w:rFonts w:ascii="Arial" w:hAnsi="Arial" w:cs="Arial"/>
                <w:sz w:val="16"/>
                <w:szCs w:val="16"/>
              </w:rPr>
              <w:t>Bankarske usluge i usluge platnog prometa</w:t>
            </w:r>
          </w:p>
        </w:tc>
        <w:tc>
          <w:tcPr>
            <w:tcW w:w="567" w:type="dxa"/>
            <w:tcBorders>
              <w:top w:val="nil"/>
              <w:left w:val="nil"/>
              <w:bottom w:val="single" w:sz="4" w:space="0" w:color="C0C0C0"/>
              <w:right w:val="single" w:sz="4" w:space="0" w:color="auto"/>
            </w:tcBorders>
            <w:shd w:val="clear" w:color="auto" w:fill="auto"/>
            <w:hideMark/>
          </w:tcPr>
          <w:p w14:paraId="23984F5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206</w:t>
            </w:r>
          </w:p>
        </w:tc>
        <w:tc>
          <w:tcPr>
            <w:tcW w:w="1276" w:type="dxa"/>
            <w:tcBorders>
              <w:top w:val="nil"/>
              <w:left w:val="nil"/>
              <w:bottom w:val="single" w:sz="4" w:space="0" w:color="C0C0C0"/>
              <w:right w:val="single" w:sz="4" w:space="0" w:color="auto"/>
            </w:tcBorders>
            <w:shd w:val="clear" w:color="auto" w:fill="auto"/>
            <w:noWrap/>
            <w:hideMark/>
          </w:tcPr>
          <w:p w14:paraId="2528E6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1.358.779</w:t>
            </w:r>
          </w:p>
        </w:tc>
        <w:tc>
          <w:tcPr>
            <w:tcW w:w="1240" w:type="dxa"/>
            <w:tcBorders>
              <w:top w:val="nil"/>
              <w:left w:val="nil"/>
              <w:bottom w:val="single" w:sz="4" w:space="0" w:color="C0C0C0"/>
              <w:right w:val="single" w:sz="4" w:space="0" w:color="auto"/>
            </w:tcBorders>
            <w:shd w:val="clear" w:color="auto" w:fill="auto"/>
            <w:noWrap/>
            <w:hideMark/>
          </w:tcPr>
          <w:p w14:paraId="2D213A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1.414.935</w:t>
            </w:r>
          </w:p>
        </w:tc>
        <w:tc>
          <w:tcPr>
            <w:tcW w:w="886" w:type="dxa"/>
            <w:tcBorders>
              <w:top w:val="nil"/>
              <w:left w:val="nil"/>
              <w:bottom w:val="single" w:sz="4" w:space="0" w:color="C0C0C0"/>
              <w:right w:val="single" w:sz="4" w:space="0" w:color="auto"/>
            </w:tcBorders>
            <w:shd w:val="clear" w:color="auto" w:fill="auto"/>
            <w:noWrap/>
            <w:hideMark/>
          </w:tcPr>
          <w:p w14:paraId="6EDB03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104,1</w:t>
            </w:r>
          </w:p>
        </w:tc>
      </w:tr>
      <w:tr w:rsidR="00412F4A" w:rsidRPr="00412F4A" w14:paraId="1F46A15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FE2554D" w14:textId="77777777" w:rsidR="00412F4A" w:rsidRPr="00412F4A" w:rsidRDefault="00412F4A" w:rsidP="00412F4A">
            <w:pPr>
              <w:rPr>
                <w:rFonts w:ascii="Arial" w:hAnsi="Arial" w:cs="Arial"/>
                <w:sz w:val="16"/>
                <w:szCs w:val="16"/>
              </w:rPr>
            </w:pPr>
            <w:r w:rsidRPr="00412F4A">
              <w:rPr>
                <w:rFonts w:ascii="Arial" w:hAnsi="Arial" w:cs="Arial"/>
                <w:sz w:val="16"/>
                <w:szCs w:val="16"/>
              </w:rPr>
              <w:t>3432</w:t>
            </w:r>
          </w:p>
        </w:tc>
        <w:tc>
          <w:tcPr>
            <w:tcW w:w="5150" w:type="dxa"/>
            <w:tcBorders>
              <w:top w:val="nil"/>
              <w:left w:val="nil"/>
              <w:bottom w:val="single" w:sz="4" w:space="0" w:color="C0C0C0"/>
              <w:right w:val="single" w:sz="4" w:space="0" w:color="auto"/>
            </w:tcBorders>
            <w:shd w:val="clear" w:color="auto" w:fill="auto"/>
            <w:hideMark/>
          </w:tcPr>
          <w:p w14:paraId="18EF3767" w14:textId="77777777" w:rsidR="00412F4A" w:rsidRPr="00412F4A" w:rsidRDefault="00412F4A" w:rsidP="00412F4A">
            <w:pPr>
              <w:rPr>
                <w:rFonts w:ascii="Arial" w:hAnsi="Arial" w:cs="Arial"/>
                <w:sz w:val="16"/>
                <w:szCs w:val="16"/>
              </w:rPr>
            </w:pPr>
            <w:r w:rsidRPr="00412F4A">
              <w:rPr>
                <w:rFonts w:ascii="Arial" w:hAnsi="Arial" w:cs="Arial"/>
                <w:sz w:val="16"/>
                <w:szCs w:val="16"/>
              </w:rPr>
              <w:t>Negativne tečajne razlike i razlike zbog primjene valutne klauzule</w:t>
            </w:r>
          </w:p>
        </w:tc>
        <w:tc>
          <w:tcPr>
            <w:tcW w:w="567" w:type="dxa"/>
            <w:tcBorders>
              <w:top w:val="nil"/>
              <w:left w:val="nil"/>
              <w:bottom w:val="single" w:sz="4" w:space="0" w:color="C0C0C0"/>
              <w:right w:val="single" w:sz="4" w:space="0" w:color="auto"/>
            </w:tcBorders>
            <w:shd w:val="clear" w:color="auto" w:fill="auto"/>
            <w:hideMark/>
          </w:tcPr>
          <w:p w14:paraId="2C2D286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207</w:t>
            </w:r>
          </w:p>
        </w:tc>
        <w:tc>
          <w:tcPr>
            <w:tcW w:w="1276" w:type="dxa"/>
            <w:tcBorders>
              <w:top w:val="nil"/>
              <w:left w:val="nil"/>
              <w:bottom w:val="single" w:sz="4" w:space="0" w:color="C0C0C0"/>
              <w:right w:val="single" w:sz="4" w:space="0" w:color="auto"/>
            </w:tcBorders>
            <w:shd w:val="clear" w:color="auto" w:fill="auto"/>
            <w:noWrap/>
            <w:hideMark/>
          </w:tcPr>
          <w:p w14:paraId="5B7319C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346.486</w:t>
            </w:r>
          </w:p>
        </w:tc>
        <w:tc>
          <w:tcPr>
            <w:tcW w:w="1240" w:type="dxa"/>
            <w:tcBorders>
              <w:top w:val="nil"/>
              <w:left w:val="nil"/>
              <w:bottom w:val="single" w:sz="4" w:space="0" w:color="C0C0C0"/>
              <w:right w:val="single" w:sz="4" w:space="0" w:color="auto"/>
            </w:tcBorders>
            <w:shd w:val="clear" w:color="auto" w:fill="auto"/>
            <w:noWrap/>
            <w:hideMark/>
          </w:tcPr>
          <w:p w14:paraId="69AFFF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205.683</w:t>
            </w:r>
          </w:p>
        </w:tc>
        <w:tc>
          <w:tcPr>
            <w:tcW w:w="886" w:type="dxa"/>
            <w:tcBorders>
              <w:top w:val="nil"/>
              <w:left w:val="nil"/>
              <w:bottom w:val="single" w:sz="4" w:space="0" w:color="C0C0C0"/>
              <w:right w:val="single" w:sz="4" w:space="0" w:color="auto"/>
            </w:tcBorders>
            <w:shd w:val="clear" w:color="auto" w:fill="auto"/>
            <w:noWrap/>
            <w:hideMark/>
          </w:tcPr>
          <w:p w14:paraId="1FE4957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59,4</w:t>
            </w:r>
          </w:p>
        </w:tc>
      </w:tr>
      <w:tr w:rsidR="00412F4A" w:rsidRPr="00412F4A" w14:paraId="43AC747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3A764E8" w14:textId="77777777" w:rsidR="00412F4A" w:rsidRPr="00412F4A" w:rsidRDefault="00412F4A" w:rsidP="00412F4A">
            <w:pPr>
              <w:rPr>
                <w:rFonts w:ascii="Arial" w:hAnsi="Arial" w:cs="Arial"/>
                <w:sz w:val="16"/>
                <w:szCs w:val="16"/>
              </w:rPr>
            </w:pPr>
            <w:r w:rsidRPr="00412F4A">
              <w:rPr>
                <w:rFonts w:ascii="Arial" w:hAnsi="Arial" w:cs="Arial"/>
                <w:sz w:val="16"/>
                <w:szCs w:val="16"/>
              </w:rPr>
              <w:t>3433</w:t>
            </w:r>
          </w:p>
        </w:tc>
        <w:tc>
          <w:tcPr>
            <w:tcW w:w="5150" w:type="dxa"/>
            <w:tcBorders>
              <w:top w:val="nil"/>
              <w:left w:val="nil"/>
              <w:bottom w:val="single" w:sz="4" w:space="0" w:color="C0C0C0"/>
              <w:right w:val="single" w:sz="4" w:space="0" w:color="auto"/>
            </w:tcBorders>
            <w:shd w:val="clear" w:color="auto" w:fill="auto"/>
            <w:hideMark/>
          </w:tcPr>
          <w:p w14:paraId="77D7193B"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Zatezne kamate </w:t>
            </w:r>
          </w:p>
        </w:tc>
        <w:tc>
          <w:tcPr>
            <w:tcW w:w="567" w:type="dxa"/>
            <w:tcBorders>
              <w:top w:val="nil"/>
              <w:left w:val="nil"/>
              <w:bottom w:val="single" w:sz="4" w:space="0" w:color="C0C0C0"/>
              <w:right w:val="single" w:sz="4" w:space="0" w:color="auto"/>
            </w:tcBorders>
            <w:shd w:val="clear" w:color="auto" w:fill="auto"/>
            <w:hideMark/>
          </w:tcPr>
          <w:p w14:paraId="11EFDD8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208</w:t>
            </w:r>
          </w:p>
        </w:tc>
        <w:tc>
          <w:tcPr>
            <w:tcW w:w="1276" w:type="dxa"/>
            <w:tcBorders>
              <w:top w:val="nil"/>
              <w:left w:val="nil"/>
              <w:bottom w:val="single" w:sz="4" w:space="0" w:color="C0C0C0"/>
              <w:right w:val="single" w:sz="4" w:space="0" w:color="auto"/>
            </w:tcBorders>
            <w:shd w:val="clear" w:color="auto" w:fill="auto"/>
            <w:noWrap/>
            <w:hideMark/>
          </w:tcPr>
          <w:p w14:paraId="3A11551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17.644</w:t>
            </w:r>
          </w:p>
        </w:tc>
        <w:tc>
          <w:tcPr>
            <w:tcW w:w="1240" w:type="dxa"/>
            <w:tcBorders>
              <w:top w:val="nil"/>
              <w:left w:val="nil"/>
              <w:bottom w:val="single" w:sz="4" w:space="0" w:color="C0C0C0"/>
              <w:right w:val="single" w:sz="4" w:space="0" w:color="auto"/>
            </w:tcBorders>
            <w:shd w:val="clear" w:color="auto" w:fill="auto"/>
            <w:noWrap/>
            <w:hideMark/>
          </w:tcPr>
          <w:p w14:paraId="45FA01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2.022.461</w:t>
            </w:r>
          </w:p>
        </w:tc>
        <w:tc>
          <w:tcPr>
            <w:tcW w:w="886" w:type="dxa"/>
            <w:tcBorders>
              <w:top w:val="nil"/>
              <w:left w:val="nil"/>
              <w:bottom w:val="single" w:sz="4" w:space="0" w:color="C0C0C0"/>
              <w:right w:val="single" w:sz="4" w:space="0" w:color="auto"/>
            </w:tcBorders>
            <w:shd w:val="clear" w:color="auto" w:fill="auto"/>
            <w:noWrap/>
            <w:hideMark/>
          </w:tcPr>
          <w:p w14:paraId="232453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&gt;&gt;100</w:t>
            </w:r>
          </w:p>
        </w:tc>
      </w:tr>
      <w:tr w:rsidR="00412F4A" w:rsidRPr="00412F4A" w14:paraId="42A29ED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9FBC82D" w14:textId="77777777" w:rsidR="00412F4A" w:rsidRPr="00412F4A" w:rsidRDefault="00412F4A" w:rsidP="00412F4A">
            <w:pPr>
              <w:rPr>
                <w:rFonts w:ascii="Arial" w:hAnsi="Arial" w:cs="Arial"/>
                <w:sz w:val="16"/>
                <w:szCs w:val="16"/>
              </w:rPr>
            </w:pPr>
            <w:r w:rsidRPr="00412F4A">
              <w:rPr>
                <w:rFonts w:ascii="Arial" w:hAnsi="Arial" w:cs="Arial"/>
                <w:sz w:val="16"/>
                <w:szCs w:val="16"/>
              </w:rPr>
              <w:t>3434</w:t>
            </w:r>
          </w:p>
        </w:tc>
        <w:tc>
          <w:tcPr>
            <w:tcW w:w="5150" w:type="dxa"/>
            <w:tcBorders>
              <w:top w:val="nil"/>
              <w:left w:val="nil"/>
              <w:bottom w:val="single" w:sz="4" w:space="0" w:color="C0C0C0"/>
              <w:right w:val="single" w:sz="4" w:space="0" w:color="auto"/>
            </w:tcBorders>
            <w:shd w:val="clear" w:color="auto" w:fill="auto"/>
            <w:hideMark/>
          </w:tcPr>
          <w:p w14:paraId="5B3B37DE" w14:textId="77777777" w:rsidR="00412F4A" w:rsidRPr="00412F4A" w:rsidRDefault="00412F4A" w:rsidP="00412F4A">
            <w:pPr>
              <w:rPr>
                <w:rFonts w:ascii="Arial" w:hAnsi="Arial" w:cs="Arial"/>
                <w:sz w:val="16"/>
                <w:szCs w:val="16"/>
              </w:rPr>
            </w:pPr>
            <w:r w:rsidRPr="00412F4A">
              <w:rPr>
                <w:rFonts w:ascii="Arial" w:hAnsi="Arial" w:cs="Arial"/>
                <w:sz w:val="16"/>
                <w:szCs w:val="16"/>
              </w:rPr>
              <w:t>Ostali nespomenuti financijski rashodi</w:t>
            </w:r>
          </w:p>
        </w:tc>
        <w:tc>
          <w:tcPr>
            <w:tcW w:w="567" w:type="dxa"/>
            <w:tcBorders>
              <w:top w:val="nil"/>
              <w:left w:val="nil"/>
              <w:bottom w:val="single" w:sz="4" w:space="0" w:color="C0C0C0"/>
              <w:right w:val="single" w:sz="4" w:space="0" w:color="auto"/>
            </w:tcBorders>
            <w:shd w:val="clear" w:color="auto" w:fill="auto"/>
            <w:hideMark/>
          </w:tcPr>
          <w:p w14:paraId="09DB317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209</w:t>
            </w:r>
          </w:p>
        </w:tc>
        <w:tc>
          <w:tcPr>
            <w:tcW w:w="1276" w:type="dxa"/>
            <w:tcBorders>
              <w:top w:val="nil"/>
              <w:left w:val="nil"/>
              <w:bottom w:val="single" w:sz="4" w:space="0" w:color="C0C0C0"/>
              <w:right w:val="single" w:sz="4" w:space="0" w:color="auto"/>
            </w:tcBorders>
            <w:shd w:val="clear" w:color="auto" w:fill="auto"/>
            <w:noWrap/>
            <w:hideMark/>
          </w:tcPr>
          <w:p w14:paraId="390578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50.177</w:t>
            </w:r>
          </w:p>
        </w:tc>
        <w:tc>
          <w:tcPr>
            <w:tcW w:w="1240" w:type="dxa"/>
            <w:tcBorders>
              <w:top w:val="nil"/>
              <w:left w:val="nil"/>
              <w:bottom w:val="single" w:sz="4" w:space="0" w:color="C0C0C0"/>
              <w:right w:val="single" w:sz="4" w:space="0" w:color="auto"/>
            </w:tcBorders>
            <w:shd w:val="clear" w:color="auto" w:fill="auto"/>
            <w:noWrap/>
            <w:hideMark/>
          </w:tcPr>
          <w:p w14:paraId="21F436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164.665</w:t>
            </w:r>
          </w:p>
        </w:tc>
        <w:tc>
          <w:tcPr>
            <w:tcW w:w="886" w:type="dxa"/>
            <w:tcBorders>
              <w:top w:val="nil"/>
              <w:left w:val="nil"/>
              <w:bottom w:val="single" w:sz="4" w:space="0" w:color="C0C0C0"/>
              <w:right w:val="single" w:sz="4" w:space="0" w:color="auto"/>
            </w:tcBorders>
            <w:shd w:val="clear" w:color="auto" w:fill="auto"/>
            <w:noWrap/>
            <w:hideMark/>
          </w:tcPr>
          <w:p w14:paraId="30C9A3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328,2</w:t>
            </w:r>
          </w:p>
        </w:tc>
      </w:tr>
      <w:tr w:rsidR="00412F4A" w:rsidRPr="00412F4A" w14:paraId="1FF5562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3B3FBC9" w14:textId="77777777" w:rsidR="00412F4A" w:rsidRPr="00412F4A" w:rsidRDefault="00412F4A" w:rsidP="00412F4A">
            <w:pPr>
              <w:rPr>
                <w:rFonts w:ascii="Arial" w:hAnsi="Arial" w:cs="Arial"/>
                <w:sz w:val="16"/>
                <w:szCs w:val="16"/>
              </w:rPr>
            </w:pPr>
            <w:r w:rsidRPr="00412F4A">
              <w:rPr>
                <w:rFonts w:ascii="Arial" w:hAnsi="Arial" w:cs="Arial"/>
                <w:sz w:val="16"/>
                <w:szCs w:val="16"/>
              </w:rPr>
              <w:t>35</w:t>
            </w:r>
          </w:p>
        </w:tc>
        <w:tc>
          <w:tcPr>
            <w:tcW w:w="5150" w:type="dxa"/>
            <w:tcBorders>
              <w:top w:val="nil"/>
              <w:left w:val="nil"/>
              <w:bottom w:val="single" w:sz="4" w:space="0" w:color="C0C0C0"/>
              <w:right w:val="single" w:sz="4" w:space="0" w:color="auto"/>
            </w:tcBorders>
            <w:shd w:val="clear" w:color="auto" w:fill="auto"/>
            <w:hideMark/>
          </w:tcPr>
          <w:p w14:paraId="5ACF46E1" w14:textId="77777777" w:rsidR="00412F4A" w:rsidRPr="00412F4A" w:rsidRDefault="00412F4A" w:rsidP="00412F4A">
            <w:pPr>
              <w:rPr>
                <w:rFonts w:ascii="Arial" w:hAnsi="Arial" w:cs="Arial"/>
                <w:sz w:val="16"/>
                <w:szCs w:val="16"/>
              </w:rPr>
            </w:pPr>
            <w:r w:rsidRPr="00412F4A">
              <w:rPr>
                <w:rFonts w:ascii="Arial" w:hAnsi="Arial" w:cs="Arial"/>
                <w:sz w:val="16"/>
                <w:szCs w:val="16"/>
              </w:rPr>
              <w:t>Subvencije (AOP 211+214+218)</w:t>
            </w:r>
          </w:p>
        </w:tc>
        <w:tc>
          <w:tcPr>
            <w:tcW w:w="567" w:type="dxa"/>
            <w:tcBorders>
              <w:top w:val="nil"/>
              <w:left w:val="nil"/>
              <w:bottom w:val="single" w:sz="4" w:space="0" w:color="C0C0C0"/>
              <w:right w:val="single" w:sz="4" w:space="0" w:color="auto"/>
            </w:tcBorders>
            <w:shd w:val="clear" w:color="auto" w:fill="auto"/>
            <w:hideMark/>
          </w:tcPr>
          <w:p w14:paraId="5CDEFF2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210</w:t>
            </w:r>
          </w:p>
        </w:tc>
        <w:tc>
          <w:tcPr>
            <w:tcW w:w="1276" w:type="dxa"/>
            <w:tcBorders>
              <w:top w:val="nil"/>
              <w:left w:val="nil"/>
              <w:bottom w:val="single" w:sz="4" w:space="0" w:color="C0C0C0"/>
              <w:right w:val="single" w:sz="4" w:space="0" w:color="auto"/>
            </w:tcBorders>
            <w:shd w:val="clear" w:color="auto" w:fill="auto"/>
            <w:noWrap/>
            <w:hideMark/>
          </w:tcPr>
          <w:p w14:paraId="71EE633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16100B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165F8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0CADD8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1F81979" w14:textId="77777777" w:rsidR="00412F4A" w:rsidRPr="00412F4A" w:rsidRDefault="00412F4A" w:rsidP="00412F4A">
            <w:pPr>
              <w:rPr>
                <w:rFonts w:ascii="Arial" w:hAnsi="Arial" w:cs="Arial"/>
                <w:sz w:val="16"/>
                <w:szCs w:val="16"/>
              </w:rPr>
            </w:pPr>
            <w:r w:rsidRPr="00412F4A">
              <w:rPr>
                <w:rFonts w:ascii="Arial" w:hAnsi="Arial" w:cs="Arial"/>
                <w:sz w:val="16"/>
                <w:szCs w:val="16"/>
              </w:rPr>
              <w:t>351</w:t>
            </w:r>
          </w:p>
        </w:tc>
        <w:tc>
          <w:tcPr>
            <w:tcW w:w="5150" w:type="dxa"/>
            <w:tcBorders>
              <w:top w:val="nil"/>
              <w:left w:val="nil"/>
              <w:bottom w:val="single" w:sz="4" w:space="0" w:color="C0C0C0"/>
              <w:right w:val="single" w:sz="4" w:space="0" w:color="auto"/>
            </w:tcBorders>
            <w:shd w:val="clear" w:color="auto" w:fill="auto"/>
            <w:hideMark/>
          </w:tcPr>
          <w:p w14:paraId="45F60CFA" w14:textId="77777777" w:rsidR="00412F4A" w:rsidRPr="00412F4A" w:rsidRDefault="00412F4A" w:rsidP="00412F4A">
            <w:pPr>
              <w:rPr>
                <w:rFonts w:ascii="Arial" w:hAnsi="Arial" w:cs="Arial"/>
                <w:sz w:val="16"/>
                <w:szCs w:val="16"/>
              </w:rPr>
            </w:pPr>
            <w:r w:rsidRPr="00412F4A">
              <w:rPr>
                <w:rFonts w:ascii="Arial" w:hAnsi="Arial" w:cs="Arial"/>
                <w:sz w:val="16"/>
                <w:szCs w:val="16"/>
              </w:rPr>
              <w:t>Subvencije trgovačkim društvima u javnom sektoru (AOP 212+213)</w:t>
            </w:r>
          </w:p>
        </w:tc>
        <w:tc>
          <w:tcPr>
            <w:tcW w:w="567" w:type="dxa"/>
            <w:tcBorders>
              <w:top w:val="nil"/>
              <w:left w:val="nil"/>
              <w:bottom w:val="single" w:sz="4" w:space="0" w:color="C0C0C0"/>
              <w:right w:val="single" w:sz="4" w:space="0" w:color="auto"/>
            </w:tcBorders>
            <w:shd w:val="clear" w:color="auto" w:fill="auto"/>
            <w:hideMark/>
          </w:tcPr>
          <w:p w14:paraId="0B5C9A6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211</w:t>
            </w:r>
          </w:p>
        </w:tc>
        <w:tc>
          <w:tcPr>
            <w:tcW w:w="1276" w:type="dxa"/>
            <w:tcBorders>
              <w:top w:val="nil"/>
              <w:left w:val="nil"/>
              <w:bottom w:val="single" w:sz="4" w:space="0" w:color="C0C0C0"/>
              <w:right w:val="single" w:sz="4" w:space="0" w:color="auto"/>
            </w:tcBorders>
            <w:shd w:val="clear" w:color="auto" w:fill="auto"/>
            <w:noWrap/>
            <w:hideMark/>
          </w:tcPr>
          <w:p w14:paraId="7A9B409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0AF53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C6F31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296272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1A08E2F" w14:textId="77777777" w:rsidR="00412F4A" w:rsidRPr="00412F4A" w:rsidRDefault="00412F4A" w:rsidP="00412F4A">
            <w:pPr>
              <w:rPr>
                <w:rFonts w:ascii="Arial" w:hAnsi="Arial" w:cs="Arial"/>
                <w:sz w:val="16"/>
                <w:szCs w:val="16"/>
              </w:rPr>
            </w:pPr>
            <w:r w:rsidRPr="00412F4A">
              <w:rPr>
                <w:rFonts w:ascii="Arial" w:hAnsi="Arial" w:cs="Arial"/>
                <w:sz w:val="16"/>
                <w:szCs w:val="16"/>
              </w:rPr>
              <w:t>3511</w:t>
            </w:r>
          </w:p>
        </w:tc>
        <w:tc>
          <w:tcPr>
            <w:tcW w:w="5150" w:type="dxa"/>
            <w:tcBorders>
              <w:top w:val="nil"/>
              <w:left w:val="nil"/>
              <w:bottom w:val="single" w:sz="4" w:space="0" w:color="C0C0C0"/>
              <w:right w:val="single" w:sz="4" w:space="0" w:color="auto"/>
            </w:tcBorders>
            <w:shd w:val="clear" w:color="auto" w:fill="auto"/>
            <w:hideMark/>
          </w:tcPr>
          <w:p w14:paraId="277B5F44" w14:textId="77777777" w:rsidR="00412F4A" w:rsidRPr="00412F4A" w:rsidRDefault="00412F4A" w:rsidP="00412F4A">
            <w:pPr>
              <w:rPr>
                <w:rFonts w:ascii="Arial" w:hAnsi="Arial" w:cs="Arial"/>
                <w:sz w:val="16"/>
                <w:szCs w:val="16"/>
              </w:rPr>
            </w:pPr>
            <w:r w:rsidRPr="00412F4A">
              <w:rPr>
                <w:rFonts w:ascii="Arial" w:hAnsi="Arial" w:cs="Arial"/>
                <w:sz w:val="16"/>
                <w:szCs w:val="16"/>
              </w:rPr>
              <w:t>Subvencije kreditnim i ostalim financijskim institucijama u javnom sektoru</w:t>
            </w:r>
          </w:p>
        </w:tc>
        <w:tc>
          <w:tcPr>
            <w:tcW w:w="567" w:type="dxa"/>
            <w:tcBorders>
              <w:top w:val="nil"/>
              <w:left w:val="nil"/>
              <w:bottom w:val="single" w:sz="4" w:space="0" w:color="C0C0C0"/>
              <w:right w:val="single" w:sz="4" w:space="0" w:color="auto"/>
            </w:tcBorders>
            <w:shd w:val="clear" w:color="auto" w:fill="auto"/>
            <w:hideMark/>
          </w:tcPr>
          <w:p w14:paraId="4302846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212</w:t>
            </w:r>
          </w:p>
        </w:tc>
        <w:tc>
          <w:tcPr>
            <w:tcW w:w="1276" w:type="dxa"/>
            <w:tcBorders>
              <w:top w:val="nil"/>
              <w:left w:val="nil"/>
              <w:bottom w:val="single" w:sz="4" w:space="0" w:color="C0C0C0"/>
              <w:right w:val="single" w:sz="4" w:space="0" w:color="auto"/>
            </w:tcBorders>
            <w:shd w:val="clear" w:color="auto" w:fill="auto"/>
            <w:noWrap/>
            <w:hideMark/>
          </w:tcPr>
          <w:p w14:paraId="529E2E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97BD75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F015E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829492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569301A" w14:textId="77777777" w:rsidR="00412F4A" w:rsidRPr="00412F4A" w:rsidRDefault="00412F4A" w:rsidP="00412F4A">
            <w:pPr>
              <w:rPr>
                <w:rFonts w:ascii="Arial" w:hAnsi="Arial" w:cs="Arial"/>
                <w:sz w:val="16"/>
                <w:szCs w:val="16"/>
              </w:rPr>
            </w:pPr>
            <w:r w:rsidRPr="00412F4A">
              <w:rPr>
                <w:rFonts w:ascii="Arial" w:hAnsi="Arial" w:cs="Arial"/>
                <w:sz w:val="16"/>
                <w:szCs w:val="16"/>
              </w:rPr>
              <w:t>3512</w:t>
            </w:r>
          </w:p>
        </w:tc>
        <w:tc>
          <w:tcPr>
            <w:tcW w:w="5150" w:type="dxa"/>
            <w:tcBorders>
              <w:top w:val="nil"/>
              <w:left w:val="nil"/>
              <w:bottom w:val="single" w:sz="4" w:space="0" w:color="C0C0C0"/>
              <w:right w:val="single" w:sz="4" w:space="0" w:color="auto"/>
            </w:tcBorders>
            <w:shd w:val="clear" w:color="auto" w:fill="auto"/>
            <w:hideMark/>
          </w:tcPr>
          <w:p w14:paraId="6F6737F9" w14:textId="77777777" w:rsidR="00412F4A" w:rsidRPr="00412F4A" w:rsidRDefault="00412F4A" w:rsidP="00412F4A">
            <w:pPr>
              <w:rPr>
                <w:rFonts w:ascii="Arial" w:hAnsi="Arial" w:cs="Arial"/>
                <w:sz w:val="16"/>
                <w:szCs w:val="16"/>
              </w:rPr>
            </w:pPr>
            <w:r w:rsidRPr="00412F4A">
              <w:rPr>
                <w:rFonts w:ascii="Arial" w:hAnsi="Arial" w:cs="Arial"/>
                <w:sz w:val="16"/>
                <w:szCs w:val="16"/>
              </w:rPr>
              <w:t>Subvencije trgovačkim društvima u javnom sektoru</w:t>
            </w:r>
          </w:p>
        </w:tc>
        <w:tc>
          <w:tcPr>
            <w:tcW w:w="567" w:type="dxa"/>
            <w:tcBorders>
              <w:top w:val="nil"/>
              <w:left w:val="nil"/>
              <w:bottom w:val="single" w:sz="4" w:space="0" w:color="C0C0C0"/>
              <w:right w:val="single" w:sz="4" w:space="0" w:color="auto"/>
            </w:tcBorders>
            <w:shd w:val="clear" w:color="auto" w:fill="auto"/>
            <w:hideMark/>
          </w:tcPr>
          <w:p w14:paraId="65DB463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213</w:t>
            </w:r>
          </w:p>
        </w:tc>
        <w:tc>
          <w:tcPr>
            <w:tcW w:w="1276" w:type="dxa"/>
            <w:tcBorders>
              <w:top w:val="nil"/>
              <w:left w:val="nil"/>
              <w:bottom w:val="single" w:sz="4" w:space="0" w:color="C0C0C0"/>
              <w:right w:val="single" w:sz="4" w:space="0" w:color="auto"/>
            </w:tcBorders>
            <w:shd w:val="clear" w:color="auto" w:fill="auto"/>
            <w:noWrap/>
            <w:hideMark/>
          </w:tcPr>
          <w:p w14:paraId="28208D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3E747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AA6B2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C0E8E3D"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2E7B707" w14:textId="77777777" w:rsidR="00412F4A" w:rsidRPr="00412F4A" w:rsidRDefault="00412F4A" w:rsidP="00412F4A">
            <w:pPr>
              <w:rPr>
                <w:rFonts w:ascii="Arial" w:hAnsi="Arial" w:cs="Arial"/>
                <w:sz w:val="16"/>
                <w:szCs w:val="16"/>
              </w:rPr>
            </w:pPr>
            <w:r w:rsidRPr="00412F4A">
              <w:rPr>
                <w:rFonts w:ascii="Arial" w:hAnsi="Arial" w:cs="Arial"/>
                <w:sz w:val="16"/>
                <w:szCs w:val="16"/>
              </w:rPr>
              <w:t>352</w:t>
            </w:r>
          </w:p>
        </w:tc>
        <w:tc>
          <w:tcPr>
            <w:tcW w:w="5150" w:type="dxa"/>
            <w:tcBorders>
              <w:top w:val="nil"/>
              <w:left w:val="nil"/>
              <w:bottom w:val="single" w:sz="4" w:space="0" w:color="C0C0C0"/>
              <w:right w:val="single" w:sz="4" w:space="0" w:color="auto"/>
            </w:tcBorders>
            <w:shd w:val="clear" w:color="auto" w:fill="auto"/>
            <w:hideMark/>
          </w:tcPr>
          <w:p w14:paraId="3E65764A" w14:textId="77777777" w:rsidR="00412F4A" w:rsidRPr="00412F4A" w:rsidRDefault="00412F4A" w:rsidP="00412F4A">
            <w:pPr>
              <w:rPr>
                <w:rFonts w:ascii="Arial" w:hAnsi="Arial" w:cs="Arial"/>
                <w:sz w:val="16"/>
                <w:szCs w:val="16"/>
              </w:rPr>
            </w:pPr>
            <w:r w:rsidRPr="00412F4A">
              <w:rPr>
                <w:rFonts w:ascii="Arial" w:hAnsi="Arial" w:cs="Arial"/>
                <w:sz w:val="16"/>
                <w:szCs w:val="16"/>
              </w:rPr>
              <w:t>Subvencije trgovačkim društvima, zadrugama, poljoprivrednicima i obrtnicima izvan javnog sektora (AOP 215 do 217)</w:t>
            </w:r>
          </w:p>
        </w:tc>
        <w:tc>
          <w:tcPr>
            <w:tcW w:w="567" w:type="dxa"/>
            <w:tcBorders>
              <w:top w:val="nil"/>
              <w:left w:val="nil"/>
              <w:bottom w:val="single" w:sz="4" w:space="0" w:color="C0C0C0"/>
              <w:right w:val="single" w:sz="4" w:space="0" w:color="auto"/>
            </w:tcBorders>
            <w:shd w:val="clear" w:color="auto" w:fill="auto"/>
            <w:hideMark/>
          </w:tcPr>
          <w:p w14:paraId="5577BA5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214</w:t>
            </w:r>
          </w:p>
        </w:tc>
        <w:tc>
          <w:tcPr>
            <w:tcW w:w="1276" w:type="dxa"/>
            <w:tcBorders>
              <w:top w:val="nil"/>
              <w:left w:val="nil"/>
              <w:bottom w:val="single" w:sz="4" w:space="0" w:color="C0C0C0"/>
              <w:right w:val="single" w:sz="4" w:space="0" w:color="auto"/>
            </w:tcBorders>
            <w:shd w:val="clear" w:color="auto" w:fill="auto"/>
            <w:noWrap/>
            <w:hideMark/>
          </w:tcPr>
          <w:p w14:paraId="6D34840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2BAEED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86A96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1601D4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573859C" w14:textId="77777777" w:rsidR="00412F4A" w:rsidRPr="00412F4A" w:rsidRDefault="00412F4A" w:rsidP="00412F4A">
            <w:pPr>
              <w:rPr>
                <w:rFonts w:ascii="Arial" w:hAnsi="Arial" w:cs="Arial"/>
                <w:sz w:val="16"/>
                <w:szCs w:val="16"/>
              </w:rPr>
            </w:pPr>
            <w:r w:rsidRPr="00412F4A">
              <w:rPr>
                <w:rFonts w:ascii="Arial" w:hAnsi="Arial" w:cs="Arial"/>
                <w:sz w:val="16"/>
                <w:szCs w:val="16"/>
              </w:rPr>
              <w:t>3521</w:t>
            </w:r>
          </w:p>
        </w:tc>
        <w:tc>
          <w:tcPr>
            <w:tcW w:w="5150" w:type="dxa"/>
            <w:tcBorders>
              <w:top w:val="nil"/>
              <w:left w:val="nil"/>
              <w:bottom w:val="single" w:sz="4" w:space="0" w:color="C0C0C0"/>
              <w:right w:val="single" w:sz="4" w:space="0" w:color="auto"/>
            </w:tcBorders>
            <w:shd w:val="clear" w:color="auto" w:fill="auto"/>
            <w:hideMark/>
          </w:tcPr>
          <w:p w14:paraId="6BD9AE80" w14:textId="77777777" w:rsidR="00412F4A" w:rsidRPr="00412F4A" w:rsidRDefault="00412F4A" w:rsidP="00412F4A">
            <w:pPr>
              <w:rPr>
                <w:rFonts w:ascii="Arial" w:hAnsi="Arial" w:cs="Arial"/>
                <w:sz w:val="16"/>
                <w:szCs w:val="16"/>
              </w:rPr>
            </w:pPr>
            <w:r w:rsidRPr="00412F4A">
              <w:rPr>
                <w:rFonts w:ascii="Arial" w:hAnsi="Arial" w:cs="Arial"/>
                <w:sz w:val="16"/>
                <w:szCs w:val="16"/>
              </w:rPr>
              <w:t>Subvencije kreditnim i ostalim financijskim institucijama izvan javnog sektora</w:t>
            </w:r>
          </w:p>
        </w:tc>
        <w:tc>
          <w:tcPr>
            <w:tcW w:w="567" w:type="dxa"/>
            <w:tcBorders>
              <w:top w:val="nil"/>
              <w:left w:val="nil"/>
              <w:bottom w:val="single" w:sz="4" w:space="0" w:color="C0C0C0"/>
              <w:right w:val="single" w:sz="4" w:space="0" w:color="auto"/>
            </w:tcBorders>
            <w:shd w:val="clear" w:color="auto" w:fill="auto"/>
            <w:hideMark/>
          </w:tcPr>
          <w:p w14:paraId="1908560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215</w:t>
            </w:r>
          </w:p>
        </w:tc>
        <w:tc>
          <w:tcPr>
            <w:tcW w:w="1276" w:type="dxa"/>
            <w:tcBorders>
              <w:top w:val="nil"/>
              <w:left w:val="nil"/>
              <w:bottom w:val="single" w:sz="4" w:space="0" w:color="C0C0C0"/>
              <w:right w:val="single" w:sz="4" w:space="0" w:color="auto"/>
            </w:tcBorders>
            <w:shd w:val="clear" w:color="auto" w:fill="auto"/>
            <w:noWrap/>
            <w:hideMark/>
          </w:tcPr>
          <w:p w14:paraId="6FD8B8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82A4F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A38D5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2515FC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F4FD122" w14:textId="77777777" w:rsidR="00412F4A" w:rsidRPr="00412F4A" w:rsidRDefault="00412F4A" w:rsidP="00412F4A">
            <w:pPr>
              <w:rPr>
                <w:rFonts w:ascii="Arial" w:hAnsi="Arial" w:cs="Arial"/>
                <w:sz w:val="16"/>
                <w:szCs w:val="16"/>
              </w:rPr>
            </w:pPr>
            <w:r w:rsidRPr="00412F4A">
              <w:rPr>
                <w:rFonts w:ascii="Arial" w:hAnsi="Arial" w:cs="Arial"/>
                <w:sz w:val="16"/>
                <w:szCs w:val="16"/>
              </w:rPr>
              <w:t>3522</w:t>
            </w:r>
          </w:p>
        </w:tc>
        <w:tc>
          <w:tcPr>
            <w:tcW w:w="5150" w:type="dxa"/>
            <w:tcBorders>
              <w:top w:val="nil"/>
              <w:left w:val="nil"/>
              <w:bottom w:val="single" w:sz="4" w:space="0" w:color="C0C0C0"/>
              <w:right w:val="single" w:sz="4" w:space="0" w:color="auto"/>
            </w:tcBorders>
            <w:shd w:val="clear" w:color="auto" w:fill="auto"/>
            <w:hideMark/>
          </w:tcPr>
          <w:p w14:paraId="4416E2DD" w14:textId="77777777" w:rsidR="00412F4A" w:rsidRPr="00412F4A" w:rsidRDefault="00412F4A" w:rsidP="00412F4A">
            <w:pPr>
              <w:rPr>
                <w:rFonts w:ascii="Arial" w:hAnsi="Arial" w:cs="Arial"/>
                <w:sz w:val="16"/>
                <w:szCs w:val="16"/>
              </w:rPr>
            </w:pPr>
            <w:r w:rsidRPr="00412F4A">
              <w:rPr>
                <w:rFonts w:ascii="Arial" w:hAnsi="Arial" w:cs="Arial"/>
                <w:sz w:val="16"/>
                <w:szCs w:val="16"/>
              </w:rPr>
              <w:t>Subvencije trgovačkim društvima i zadrugama izvan javnog sektora</w:t>
            </w:r>
          </w:p>
        </w:tc>
        <w:tc>
          <w:tcPr>
            <w:tcW w:w="567" w:type="dxa"/>
            <w:tcBorders>
              <w:top w:val="nil"/>
              <w:left w:val="nil"/>
              <w:bottom w:val="single" w:sz="4" w:space="0" w:color="C0C0C0"/>
              <w:right w:val="single" w:sz="4" w:space="0" w:color="auto"/>
            </w:tcBorders>
            <w:shd w:val="clear" w:color="auto" w:fill="auto"/>
            <w:hideMark/>
          </w:tcPr>
          <w:p w14:paraId="3D0A062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216</w:t>
            </w:r>
          </w:p>
        </w:tc>
        <w:tc>
          <w:tcPr>
            <w:tcW w:w="1276" w:type="dxa"/>
            <w:tcBorders>
              <w:top w:val="nil"/>
              <w:left w:val="nil"/>
              <w:bottom w:val="single" w:sz="4" w:space="0" w:color="C0C0C0"/>
              <w:right w:val="single" w:sz="4" w:space="0" w:color="auto"/>
            </w:tcBorders>
            <w:shd w:val="clear" w:color="auto" w:fill="auto"/>
            <w:noWrap/>
            <w:hideMark/>
          </w:tcPr>
          <w:p w14:paraId="449A3B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BFC397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63675C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68BD6B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6D46B99" w14:textId="77777777" w:rsidR="00412F4A" w:rsidRPr="00412F4A" w:rsidRDefault="00412F4A" w:rsidP="00412F4A">
            <w:pPr>
              <w:rPr>
                <w:rFonts w:ascii="Arial" w:hAnsi="Arial" w:cs="Arial"/>
                <w:sz w:val="16"/>
                <w:szCs w:val="16"/>
              </w:rPr>
            </w:pPr>
            <w:r w:rsidRPr="00412F4A">
              <w:rPr>
                <w:rFonts w:ascii="Arial" w:hAnsi="Arial" w:cs="Arial"/>
                <w:sz w:val="16"/>
                <w:szCs w:val="16"/>
              </w:rPr>
              <w:t>3523</w:t>
            </w:r>
          </w:p>
        </w:tc>
        <w:tc>
          <w:tcPr>
            <w:tcW w:w="5150" w:type="dxa"/>
            <w:tcBorders>
              <w:top w:val="nil"/>
              <w:left w:val="nil"/>
              <w:bottom w:val="single" w:sz="4" w:space="0" w:color="C0C0C0"/>
              <w:right w:val="single" w:sz="4" w:space="0" w:color="auto"/>
            </w:tcBorders>
            <w:shd w:val="clear" w:color="auto" w:fill="auto"/>
            <w:hideMark/>
          </w:tcPr>
          <w:p w14:paraId="4E30B4A8" w14:textId="77777777" w:rsidR="00412F4A" w:rsidRPr="00412F4A" w:rsidRDefault="00412F4A" w:rsidP="00412F4A">
            <w:pPr>
              <w:rPr>
                <w:rFonts w:ascii="Arial" w:hAnsi="Arial" w:cs="Arial"/>
                <w:sz w:val="16"/>
                <w:szCs w:val="16"/>
              </w:rPr>
            </w:pPr>
            <w:r w:rsidRPr="00412F4A">
              <w:rPr>
                <w:rFonts w:ascii="Arial" w:hAnsi="Arial" w:cs="Arial"/>
                <w:sz w:val="16"/>
                <w:szCs w:val="16"/>
              </w:rPr>
              <w:t>Subvencije poljoprivrednicima i obrtnicima</w:t>
            </w:r>
          </w:p>
        </w:tc>
        <w:tc>
          <w:tcPr>
            <w:tcW w:w="567" w:type="dxa"/>
            <w:tcBorders>
              <w:top w:val="nil"/>
              <w:left w:val="nil"/>
              <w:bottom w:val="single" w:sz="4" w:space="0" w:color="C0C0C0"/>
              <w:right w:val="single" w:sz="4" w:space="0" w:color="auto"/>
            </w:tcBorders>
            <w:shd w:val="clear" w:color="auto" w:fill="auto"/>
            <w:hideMark/>
          </w:tcPr>
          <w:p w14:paraId="3D8F766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217</w:t>
            </w:r>
          </w:p>
        </w:tc>
        <w:tc>
          <w:tcPr>
            <w:tcW w:w="1276" w:type="dxa"/>
            <w:tcBorders>
              <w:top w:val="nil"/>
              <w:left w:val="nil"/>
              <w:bottom w:val="single" w:sz="4" w:space="0" w:color="C0C0C0"/>
              <w:right w:val="single" w:sz="4" w:space="0" w:color="auto"/>
            </w:tcBorders>
            <w:shd w:val="clear" w:color="auto" w:fill="auto"/>
            <w:noWrap/>
            <w:hideMark/>
          </w:tcPr>
          <w:p w14:paraId="43BE6A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B12CC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B2DC9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68D7EA8"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DB9A8C9" w14:textId="77777777" w:rsidR="00412F4A" w:rsidRPr="00412F4A" w:rsidRDefault="00412F4A" w:rsidP="00412F4A">
            <w:pPr>
              <w:rPr>
                <w:rFonts w:ascii="Arial" w:hAnsi="Arial" w:cs="Arial"/>
                <w:sz w:val="16"/>
                <w:szCs w:val="16"/>
              </w:rPr>
            </w:pPr>
            <w:r w:rsidRPr="00412F4A">
              <w:rPr>
                <w:rFonts w:ascii="Arial" w:hAnsi="Arial" w:cs="Arial"/>
                <w:sz w:val="16"/>
                <w:szCs w:val="16"/>
              </w:rPr>
              <w:t>353</w:t>
            </w:r>
          </w:p>
        </w:tc>
        <w:tc>
          <w:tcPr>
            <w:tcW w:w="5150" w:type="dxa"/>
            <w:tcBorders>
              <w:top w:val="nil"/>
              <w:left w:val="nil"/>
              <w:bottom w:val="single" w:sz="4" w:space="0" w:color="C0C0C0"/>
              <w:right w:val="single" w:sz="4" w:space="0" w:color="auto"/>
            </w:tcBorders>
            <w:shd w:val="clear" w:color="auto" w:fill="auto"/>
            <w:hideMark/>
          </w:tcPr>
          <w:p w14:paraId="568D1397"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Subvencije trgovačkim društvima, zadrugama, poljoprivrednicima i obrtnicima iz EU sredstava </w:t>
            </w:r>
          </w:p>
        </w:tc>
        <w:tc>
          <w:tcPr>
            <w:tcW w:w="567" w:type="dxa"/>
            <w:tcBorders>
              <w:top w:val="nil"/>
              <w:left w:val="nil"/>
              <w:bottom w:val="single" w:sz="4" w:space="0" w:color="C0C0C0"/>
              <w:right w:val="single" w:sz="4" w:space="0" w:color="auto"/>
            </w:tcBorders>
            <w:shd w:val="clear" w:color="auto" w:fill="auto"/>
            <w:hideMark/>
          </w:tcPr>
          <w:p w14:paraId="7D35695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218</w:t>
            </w:r>
          </w:p>
        </w:tc>
        <w:tc>
          <w:tcPr>
            <w:tcW w:w="1276" w:type="dxa"/>
            <w:tcBorders>
              <w:top w:val="nil"/>
              <w:left w:val="nil"/>
              <w:bottom w:val="single" w:sz="4" w:space="0" w:color="C0C0C0"/>
              <w:right w:val="single" w:sz="4" w:space="0" w:color="auto"/>
            </w:tcBorders>
            <w:shd w:val="clear" w:color="auto" w:fill="auto"/>
            <w:noWrap/>
            <w:hideMark/>
          </w:tcPr>
          <w:p w14:paraId="0516EE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BBADC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AA928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906A5AE"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D40C740" w14:textId="77777777" w:rsidR="00412F4A" w:rsidRPr="00412F4A" w:rsidRDefault="00412F4A" w:rsidP="00412F4A">
            <w:pPr>
              <w:rPr>
                <w:rFonts w:ascii="Arial" w:hAnsi="Arial" w:cs="Arial"/>
                <w:sz w:val="16"/>
                <w:szCs w:val="16"/>
              </w:rPr>
            </w:pPr>
            <w:r w:rsidRPr="00412F4A">
              <w:rPr>
                <w:rFonts w:ascii="Arial" w:hAnsi="Arial" w:cs="Arial"/>
                <w:sz w:val="16"/>
                <w:szCs w:val="16"/>
              </w:rPr>
              <w:t>36</w:t>
            </w:r>
          </w:p>
        </w:tc>
        <w:tc>
          <w:tcPr>
            <w:tcW w:w="5150" w:type="dxa"/>
            <w:tcBorders>
              <w:top w:val="nil"/>
              <w:left w:val="nil"/>
              <w:bottom w:val="single" w:sz="4" w:space="0" w:color="C0C0C0"/>
              <w:right w:val="single" w:sz="4" w:space="0" w:color="auto"/>
            </w:tcBorders>
            <w:shd w:val="clear" w:color="auto" w:fill="auto"/>
            <w:hideMark/>
          </w:tcPr>
          <w:p w14:paraId="6928C261"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Pomoći dane u inozemstvo i unutar općeg proračuna </w:t>
            </w:r>
            <w:r w:rsidRPr="00412F4A">
              <w:rPr>
                <w:rFonts w:ascii="Arial" w:hAnsi="Arial" w:cs="Arial"/>
                <w:sz w:val="16"/>
                <w:szCs w:val="16"/>
              </w:rPr>
              <w:br/>
              <w:t>(AOP 220+223+226+231+235+239+242)</w:t>
            </w:r>
          </w:p>
        </w:tc>
        <w:tc>
          <w:tcPr>
            <w:tcW w:w="567" w:type="dxa"/>
            <w:tcBorders>
              <w:top w:val="nil"/>
              <w:left w:val="nil"/>
              <w:bottom w:val="single" w:sz="4" w:space="0" w:color="C0C0C0"/>
              <w:right w:val="single" w:sz="4" w:space="0" w:color="auto"/>
            </w:tcBorders>
            <w:shd w:val="clear" w:color="auto" w:fill="auto"/>
            <w:hideMark/>
          </w:tcPr>
          <w:p w14:paraId="5BB6053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219</w:t>
            </w:r>
          </w:p>
        </w:tc>
        <w:tc>
          <w:tcPr>
            <w:tcW w:w="1276" w:type="dxa"/>
            <w:tcBorders>
              <w:top w:val="nil"/>
              <w:left w:val="nil"/>
              <w:bottom w:val="single" w:sz="4" w:space="0" w:color="C0C0C0"/>
              <w:right w:val="single" w:sz="4" w:space="0" w:color="auto"/>
            </w:tcBorders>
            <w:shd w:val="clear" w:color="auto" w:fill="auto"/>
            <w:noWrap/>
            <w:hideMark/>
          </w:tcPr>
          <w:p w14:paraId="70F3D49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78.699.228</w:t>
            </w:r>
          </w:p>
        </w:tc>
        <w:tc>
          <w:tcPr>
            <w:tcW w:w="1240" w:type="dxa"/>
            <w:tcBorders>
              <w:top w:val="nil"/>
              <w:left w:val="nil"/>
              <w:bottom w:val="single" w:sz="4" w:space="0" w:color="C0C0C0"/>
              <w:right w:val="single" w:sz="4" w:space="0" w:color="auto"/>
            </w:tcBorders>
            <w:shd w:val="clear" w:color="auto" w:fill="auto"/>
            <w:noWrap/>
            <w:hideMark/>
          </w:tcPr>
          <w:p w14:paraId="55309AF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316.488.945</w:t>
            </w:r>
          </w:p>
        </w:tc>
        <w:tc>
          <w:tcPr>
            <w:tcW w:w="886" w:type="dxa"/>
            <w:tcBorders>
              <w:top w:val="nil"/>
              <w:left w:val="nil"/>
              <w:bottom w:val="single" w:sz="4" w:space="0" w:color="C0C0C0"/>
              <w:right w:val="single" w:sz="4" w:space="0" w:color="auto"/>
            </w:tcBorders>
            <w:shd w:val="clear" w:color="auto" w:fill="auto"/>
            <w:noWrap/>
            <w:hideMark/>
          </w:tcPr>
          <w:p w14:paraId="44B619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402,1</w:t>
            </w:r>
          </w:p>
        </w:tc>
      </w:tr>
      <w:tr w:rsidR="00412F4A" w:rsidRPr="00412F4A" w14:paraId="1A882B1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F0ED044" w14:textId="77777777" w:rsidR="00412F4A" w:rsidRPr="00412F4A" w:rsidRDefault="00412F4A" w:rsidP="00412F4A">
            <w:pPr>
              <w:rPr>
                <w:rFonts w:ascii="Arial" w:hAnsi="Arial" w:cs="Arial"/>
                <w:sz w:val="16"/>
                <w:szCs w:val="16"/>
              </w:rPr>
            </w:pPr>
            <w:r w:rsidRPr="00412F4A">
              <w:rPr>
                <w:rFonts w:ascii="Arial" w:hAnsi="Arial" w:cs="Arial"/>
                <w:sz w:val="16"/>
                <w:szCs w:val="16"/>
              </w:rPr>
              <w:t>361</w:t>
            </w:r>
          </w:p>
        </w:tc>
        <w:tc>
          <w:tcPr>
            <w:tcW w:w="5150" w:type="dxa"/>
            <w:tcBorders>
              <w:top w:val="nil"/>
              <w:left w:val="nil"/>
              <w:bottom w:val="single" w:sz="4" w:space="0" w:color="C0C0C0"/>
              <w:right w:val="single" w:sz="4" w:space="0" w:color="auto"/>
            </w:tcBorders>
            <w:shd w:val="clear" w:color="auto" w:fill="auto"/>
            <w:hideMark/>
          </w:tcPr>
          <w:p w14:paraId="66588230" w14:textId="77777777" w:rsidR="00412F4A" w:rsidRPr="00412F4A" w:rsidRDefault="00412F4A" w:rsidP="00412F4A">
            <w:pPr>
              <w:rPr>
                <w:rFonts w:ascii="Arial" w:hAnsi="Arial" w:cs="Arial"/>
                <w:sz w:val="16"/>
                <w:szCs w:val="16"/>
              </w:rPr>
            </w:pPr>
            <w:r w:rsidRPr="00412F4A">
              <w:rPr>
                <w:rFonts w:ascii="Arial" w:hAnsi="Arial" w:cs="Arial"/>
                <w:sz w:val="16"/>
                <w:szCs w:val="16"/>
              </w:rPr>
              <w:t>Pomoći inozemnim vladama (AOP 221+222)</w:t>
            </w:r>
          </w:p>
        </w:tc>
        <w:tc>
          <w:tcPr>
            <w:tcW w:w="567" w:type="dxa"/>
            <w:tcBorders>
              <w:top w:val="nil"/>
              <w:left w:val="nil"/>
              <w:bottom w:val="single" w:sz="4" w:space="0" w:color="C0C0C0"/>
              <w:right w:val="single" w:sz="4" w:space="0" w:color="auto"/>
            </w:tcBorders>
            <w:shd w:val="clear" w:color="auto" w:fill="auto"/>
            <w:hideMark/>
          </w:tcPr>
          <w:p w14:paraId="6C87623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220</w:t>
            </w:r>
          </w:p>
        </w:tc>
        <w:tc>
          <w:tcPr>
            <w:tcW w:w="1276" w:type="dxa"/>
            <w:tcBorders>
              <w:top w:val="nil"/>
              <w:left w:val="nil"/>
              <w:bottom w:val="single" w:sz="4" w:space="0" w:color="C0C0C0"/>
              <w:right w:val="single" w:sz="4" w:space="0" w:color="auto"/>
            </w:tcBorders>
            <w:shd w:val="clear" w:color="auto" w:fill="auto"/>
            <w:noWrap/>
            <w:hideMark/>
          </w:tcPr>
          <w:p w14:paraId="20CF148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54066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986FC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6EB9F7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4EA1D9E" w14:textId="77777777" w:rsidR="00412F4A" w:rsidRPr="00412F4A" w:rsidRDefault="00412F4A" w:rsidP="00412F4A">
            <w:pPr>
              <w:rPr>
                <w:rFonts w:ascii="Arial" w:hAnsi="Arial" w:cs="Arial"/>
                <w:sz w:val="16"/>
                <w:szCs w:val="16"/>
              </w:rPr>
            </w:pPr>
            <w:r w:rsidRPr="00412F4A">
              <w:rPr>
                <w:rFonts w:ascii="Arial" w:hAnsi="Arial" w:cs="Arial"/>
                <w:sz w:val="16"/>
                <w:szCs w:val="16"/>
              </w:rPr>
              <w:t>3611</w:t>
            </w:r>
          </w:p>
        </w:tc>
        <w:tc>
          <w:tcPr>
            <w:tcW w:w="5150" w:type="dxa"/>
            <w:tcBorders>
              <w:top w:val="nil"/>
              <w:left w:val="nil"/>
              <w:bottom w:val="single" w:sz="4" w:space="0" w:color="C0C0C0"/>
              <w:right w:val="single" w:sz="4" w:space="0" w:color="auto"/>
            </w:tcBorders>
            <w:shd w:val="clear" w:color="auto" w:fill="auto"/>
            <w:hideMark/>
          </w:tcPr>
          <w:p w14:paraId="547F37CC"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inozemnim vladama</w:t>
            </w:r>
          </w:p>
        </w:tc>
        <w:tc>
          <w:tcPr>
            <w:tcW w:w="567" w:type="dxa"/>
            <w:tcBorders>
              <w:top w:val="nil"/>
              <w:left w:val="nil"/>
              <w:bottom w:val="single" w:sz="4" w:space="0" w:color="C0C0C0"/>
              <w:right w:val="single" w:sz="4" w:space="0" w:color="auto"/>
            </w:tcBorders>
            <w:shd w:val="clear" w:color="auto" w:fill="auto"/>
            <w:hideMark/>
          </w:tcPr>
          <w:p w14:paraId="2F8C81A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221</w:t>
            </w:r>
          </w:p>
        </w:tc>
        <w:tc>
          <w:tcPr>
            <w:tcW w:w="1276" w:type="dxa"/>
            <w:tcBorders>
              <w:top w:val="nil"/>
              <w:left w:val="nil"/>
              <w:bottom w:val="single" w:sz="4" w:space="0" w:color="C0C0C0"/>
              <w:right w:val="single" w:sz="4" w:space="0" w:color="auto"/>
            </w:tcBorders>
            <w:shd w:val="clear" w:color="auto" w:fill="auto"/>
            <w:noWrap/>
            <w:hideMark/>
          </w:tcPr>
          <w:p w14:paraId="3C559B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B4B09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8C19E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F0EA26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850C2A9" w14:textId="77777777" w:rsidR="00412F4A" w:rsidRPr="00412F4A" w:rsidRDefault="00412F4A" w:rsidP="00412F4A">
            <w:pPr>
              <w:rPr>
                <w:rFonts w:ascii="Arial" w:hAnsi="Arial" w:cs="Arial"/>
                <w:sz w:val="16"/>
                <w:szCs w:val="16"/>
              </w:rPr>
            </w:pPr>
            <w:r w:rsidRPr="00412F4A">
              <w:rPr>
                <w:rFonts w:ascii="Arial" w:hAnsi="Arial" w:cs="Arial"/>
                <w:sz w:val="16"/>
                <w:szCs w:val="16"/>
              </w:rPr>
              <w:t>3612</w:t>
            </w:r>
          </w:p>
        </w:tc>
        <w:tc>
          <w:tcPr>
            <w:tcW w:w="5150" w:type="dxa"/>
            <w:tcBorders>
              <w:top w:val="nil"/>
              <w:left w:val="nil"/>
              <w:bottom w:val="single" w:sz="4" w:space="0" w:color="C0C0C0"/>
              <w:right w:val="single" w:sz="4" w:space="0" w:color="auto"/>
            </w:tcBorders>
            <w:shd w:val="clear" w:color="auto" w:fill="auto"/>
            <w:hideMark/>
          </w:tcPr>
          <w:p w14:paraId="2D48BCF7"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inozemnim vladama</w:t>
            </w:r>
          </w:p>
        </w:tc>
        <w:tc>
          <w:tcPr>
            <w:tcW w:w="567" w:type="dxa"/>
            <w:tcBorders>
              <w:top w:val="nil"/>
              <w:left w:val="nil"/>
              <w:bottom w:val="single" w:sz="4" w:space="0" w:color="C0C0C0"/>
              <w:right w:val="single" w:sz="4" w:space="0" w:color="auto"/>
            </w:tcBorders>
            <w:shd w:val="clear" w:color="auto" w:fill="auto"/>
            <w:hideMark/>
          </w:tcPr>
          <w:p w14:paraId="5A8614F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222</w:t>
            </w:r>
          </w:p>
        </w:tc>
        <w:tc>
          <w:tcPr>
            <w:tcW w:w="1276" w:type="dxa"/>
            <w:tcBorders>
              <w:top w:val="nil"/>
              <w:left w:val="nil"/>
              <w:bottom w:val="single" w:sz="4" w:space="0" w:color="C0C0C0"/>
              <w:right w:val="single" w:sz="4" w:space="0" w:color="auto"/>
            </w:tcBorders>
            <w:shd w:val="clear" w:color="auto" w:fill="auto"/>
            <w:noWrap/>
            <w:hideMark/>
          </w:tcPr>
          <w:p w14:paraId="64DF1B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E263A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BA1F3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8DC715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F79C9E6" w14:textId="77777777" w:rsidR="00412F4A" w:rsidRPr="00412F4A" w:rsidRDefault="00412F4A" w:rsidP="00412F4A">
            <w:pPr>
              <w:rPr>
                <w:rFonts w:ascii="Arial" w:hAnsi="Arial" w:cs="Arial"/>
                <w:sz w:val="16"/>
                <w:szCs w:val="16"/>
              </w:rPr>
            </w:pPr>
            <w:r w:rsidRPr="00412F4A">
              <w:rPr>
                <w:rFonts w:ascii="Arial" w:hAnsi="Arial" w:cs="Arial"/>
                <w:sz w:val="16"/>
                <w:szCs w:val="16"/>
              </w:rPr>
              <w:t>362</w:t>
            </w:r>
          </w:p>
        </w:tc>
        <w:tc>
          <w:tcPr>
            <w:tcW w:w="5150" w:type="dxa"/>
            <w:tcBorders>
              <w:top w:val="nil"/>
              <w:left w:val="nil"/>
              <w:bottom w:val="single" w:sz="4" w:space="0" w:color="C0C0C0"/>
              <w:right w:val="single" w:sz="4" w:space="0" w:color="auto"/>
            </w:tcBorders>
            <w:shd w:val="clear" w:color="auto" w:fill="auto"/>
            <w:hideMark/>
          </w:tcPr>
          <w:p w14:paraId="3E434D07" w14:textId="77777777" w:rsidR="00412F4A" w:rsidRPr="00412F4A" w:rsidRDefault="00412F4A" w:rsidP="00412F4A">
            <w:pPr>
              <w:rPr>
                <w:rFonts w:ascii="Arial" w:hAnsi="Arial" w:cs="Arial"/>
                <w:sz w:val="16"/>
                <w:szCs w:val="16"/>
              </w:rPr>
            </w:pPr>
            <w:r w:rsidRPr="00412F4A">
              <w:rPr>
                <w:rFonts w:ascii="Arial" w:hAnsi="Arial" w:cs="Arial"/>
                <w:sz w:val="16"/>
                <w:szCs w:val="16"/>
              </w:rPr>
              <w:t>Pomoći međunarodnim organizacijama te institucijama i tijelima EU (AOP 224+225)</w:t>
            </w:r>
          </w:p>
        </w:tc>
        <w:tc>
          <w:tcPr>
            <w:tcW w:w="567" w:type="dxa"/>
            <w:tcBorders>
              <w:top w:val="nil"/>
              <w:left w:val="nil"/>
              <w:bottom w:val="single" w:sz="4" w:space="0" w:color="C0C0C0"/>
              <w:right w:val="single" w:sz="4" w:space="0" w:color="auto"/>
            </w:tcBorders>
            <w:shd w:val="clear" w:color="auto" w:fill="auto"/>
            <w:hideMark/>
          </w:tcPr>
          <w:p w14:paraId="36EEE28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223</w:t>
            </w:r>
          </w:p>
        </w:tc>
        <w:tc>
          <w:tcPr>
            <w:tcW w:w="1276" w:type="dxa"/>
            <w:tcBorders>
              <w:top w:val="nil"/>
              <w:left w:val="nil"/>
              <w:bottom w:val="single" w:sz="4" w:space="0" w:color="C0C0C0"/>
              <w:right w:val="single" w:sz="4" w:space="0" w:color="auto"/>
            </w:tcBorders>
            <w:shd w:val="clear" w:color="auto" w:fill="auto"/>
            <w:noWrap/>
            <w:hideMark/>
          </w:tcPr>
          <w:p w14:paraId="05753ED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DF8AA3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7A751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E08F97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BF5748B" w14:textId="77777777" w:rsidR="00412F4A" w:rsidRPr="00412F4A" w:rsidRDefault="00412F4A" w:rsidP="00412F4A">
            <w:pPr>
              <w:rPr>
                <w:rFonts w:ascii="Arial" w:hAnsi="Arial" w:cs="Arial"/>
                <w:sz w:val="16"/>
                <w:szCs w:val="16"/>
              </w:rPr>
            </w:pPr>
            <w:r w:rsidRPr="00412F4A">
              <w:rPr>
                <w:rFonts w:ascii="Arial" w:hAnsi="Arial" w:cs="Arial"/>
                <w:sz w:val="16"/>
                <w:szCs w:val="16"/>
              </w:rPr>
              <w:t>3621</w:t>
            </w:r>
          </w:p>
        </w:tc>
        <w:tc>
          <w:tcPr>
            <w:tcW w:w="5150" w:type="dxa"/>
            <w:tcBorders>
              <w:top w:val="nil"/>
              <w:left w:val="nil"/>
              <w:bottom w:val="single" w:sz="4" w:space="0" w:color="C0C0C0"/>
              <w:right w:val="single" w:sz="4" w:space="0" w:color="auto"/>
            </w:tcBorders>
            <w:shd w:val="clear" w:color="auto" w:fill="auto"/>
            <w:hideMark/>
          </w:tcPr>
          <w:p w14:paraId="5284D33C"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međunarodnim organizacijama te institucijama i tijelima EU</w:t>
            </w:r>
          </w:p>
        </w:tc>
        <w:tc>
          <w:tcPr>
            <w:tcW w:w="567" w:type="dxa"/>
            <w:tcBorders>
              <w:top w:val="nil"/>
              <w:left w:val="nil"/>
              <w:bottom w:val="single" w:sz="4" w:space="0" w:color="C0C0C0"/>
              <w:right w:val="single" w:sz="4" w:space="0" w:color="auto"/>
            </w:tcBorders>
            <w:shd w:val="clear" w:color="auto" w:fill="auto"/>
            <w:hideMark/>
          </w:tcPr>
          <w:p w14:paraId="4CA87D5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224</w:t>
            </w:r>
          </w:p>
        </w:tc>
        <w:tc>
          <w:tcPr>
            <w:tcW w:w="1276" w:type="dxa"/>
            <w:tcBorders>
              <w:top w:val="nil"/>
              <w:left w:val="nil"/>
              <w:bottom w:val="single" w:sz="4" w:space="0" w:color="C0C0C0"/>
              <w:right w:val="single" w:sz="4" w:space="0" w:color="auto"/>
            </w:tcBorders>
            <w:shd w:val="clear" w:color="auto" w:fill="auto"/>
            <w:noWrap/>
            <w:hideMark/>
          </w:tcPr>
          <w:p w14:paraId="76DE27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8E49B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4AEB9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A56A68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9587480" w14:textId="77777777" w:rsidR="00412F4A" w:rsidRPr="00412F4A" w:rsidRDefault="00412F4A" w:rsidP="00412F4A">
            <w:pPr>
              <w:rPr>
                <w:rFonts w:ascii="Arial" w:hAnsi="Arial" w:cs="Arial"/>
                <w:sz w:val="16"/>
                <w:szCs w:val="16"/>
              </w:rPr>
            </w:pPr>
            <w:r w:rsidRPr="00412F4A">
              <w:rPr>
                <w:rFonts w:ascii="Arial" w:hAnsi="Arial" w:cs="Arial"/>
                <w:sz w:val="16"/>
                <w:szCs w:val="16"/>
              </w:rPr>
              <w:t>3622</w:t>
            </w:r>
          </w:p>
        </w:tc>
        <w:tc>
          <w:tcPr>
            <w:tcW w:w="5150" w:type="dxa"/>
            <w:tcBorders>
              <w:top w:val="nil"/>
              <w:left w:val="nil"/>
              <w:bottom w:val="single" w:sz="4" w:space="0" w:color="C0C0C0"/>
              <w:right w:val="single" w:sz="4" w:space="0" w:color="auto"/>
            </w:tcBorders>
            <w:shd w:val="clear" w:color="auto" w:fill="auto"/>
            <w:hideMark/>
          </w:tcPr>
          <w:p w14:paraId="117A139E"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međunarodnim organizacijama te institucijama i tijelima EU</w:t>
            </w:r>
          </w:p>
        </w:tc>
        <w:tc>
          <w:tcPr>
            <w:tcW w:w="567" w:type="dxa"/>
            <w:tcBorders>
              <w:top w:val="nil"/>
              <w:left w:val="nil"/>
              <w:bottom w:val="single" w:sz="4" w:space="0" w:color="C0C0C0"/>
              <w:right w:val="single" w:sz="4" w:space="0" w:color="auto"/>
            </w:tcBorders>
            <w:shd w:val="clear" w:color="auto" w:fill="auto"/>
            <w:hideMark/>
          </w:tcPr>
          <w:p w14:paraId="134F41F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225</w:t>
            </w:r>
          </w:p>
        </w:tc>
        <w:tc>
          <w:tcPr>
            <w:tcW w:w="1276" w:type="dxa"/>
            <w:tcBorders>
              <w:top w:val="nil"/>
              <w:left w:val="nil"/>
              <w:bottom w:val="single" w:sz="4" w:space="0" w:color="C0C0C0"/>
              <w:right w:val="single" w:sz="4" w:space="0" w:color="auto"/>
            </w:tcBorders>
            <w:shd w:val="clear" w:color="auto" w:fill="auto"/>
            <w:noWrap/>
            <w:hideMark/>
          </w:tcPr>
          <w:p w14:paraId="62A218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F89AE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FF3E2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437AB9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93E39A4" w14:textId="77777777" w:rsidR="00412F4A" w:rsidRPr="00412F4A" w:rsidRDefault="00412F4A" w:rsidP="00412F4A">
            <w:pPr>
              <w:rPr>
                <w:rFonts w:ascii="Arial" w:hAnsi="Arial" w:cs="Arial"/>
                <w:sz w:val="16"/>
                <w:szCs w:val="16"/>
              </w:rPr>
            </w:pPr>
            <w:r w:rsidRPr="00412F4A">
              <w:rPr>
                <w:rFonts w:ascii="Arial" w:hAnsi="Arial" w:cs="Arial"/>
                <w:sz w:val="16"/>
                <w:szCs w:val="16"/>
              </w:rPr>
              <w:t>363</w:t>
            </w:r>
          </w:p>
        </w:tc>
        <w:tc>
          <w:tcPr>
            <w:tcW w:w="5150" w:type="dxa"/>
            <w:tcBorders>
              <w:top w:val="nil"/>
              <w:left w:val="nil"/>
              <w:bottom w:val="single" w:sz="4" w:space="0" w:color="C0C0C0"/>
              <w:right w:val="single" w:sz="4" w:space="0" w:color="auto"/>
            </w:tcBorders>
            <w:shd w:val="clear" w:color="auto" w:fill="auto"/>
            <w:hideMark/>
          </w:tcPr>
          <w:p w14:paraId="43362ACF" w14:textId="77777777" w:rsidR="00412F4A" w:rsidRPr="00412F4A" w:rsidRDefault="00412F4A" w:rsidP="00412F4A">
            <w:pPr>
              <w:rPr>
                <w:rFonts w:ascii="Arial" w:hAnsi="Arial" w:cs="Arial"/>
                <w:sz w:val="16"/>
                <w:szCs w:val="16"/>
              </w:rPr>
            </w:pPr>
            <w:r w:rsidRPr="00412F4A">
              <w:rPr>
                <w:rFonts w:ascii="Arial" w:hAnsi="Arial" w:cs="Arial"/>
                <w:sz w:val="16"/>
                <w:szCs w:val="16"/>
              </w:rPr>
              <w:t>Pomoći unutar općeg proračuna (AOP 227 do 230)</w:t>
            </w:r>
          </w:p>
        </w:tc>
        <w:tc>
          <w:tcPr>
            <w:tcW w:w="567" w:type="dxa"/>
            <w:tcBorders>
              <w:top w:val="nil"/>
              <w:left w:val="nil"/>
              <w:bottom w:val="single" w:sz="4" w:space="0" w:color="C0C0C0"/>
              <w:right w:val="single" w:sz="4" w:space="0" w:color="auto"/>
            </w:tcBorders>
            <w:shd w:val="clear" w:color="auto" w:fill="auto"/>
            <w:hideMark/>
          </w:tcPr>
          <w:p w14:paraId="1015261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226</w:t>
            </w:r>
          </w:p>
        </w:tc>
        <w:tc>
          <w:tcPr>
            <w:tcW w:w="1276" w:type="dxa"/>
            <w:tcBorders>
              <w:top w:val="nil"/>
              <w:left w:val="nil"/>
              <w:bottom w:val="single" w:sz="4" w:space="0" w:color="C0C0C0"/>
              <w:right w:val="single" w:sz="4" w:space="0" w:color="auto"/>
            </w:tcBorders>
            <w:shd w:val="clear" w:color="auto" w:fill="auto"/>
            <w:noWrap/>
            <w:hideMark/>
          </w:tcPr>
          <w:p w14:paraId="1661E5A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78.699.228</w:t>
            </w:r>
          </w:p>
        </w:tc>
        <w:tc>
          <w:tcPr>
            <w:tcW w:w="1240" w:type="dxa"/>
            <w:tcBorders>
              <w:top w:val="nil"/>
              <w:left w:val="nil"/>
              <w:bottom w:val="single" w:sz="4" w:space="0" w:color="C0C0C0"/>
              <w:right w:val="single" w:sz="4" w:space="0" w:color="auto"/>
            </w:tcBorders>
            <w:shd w:val="clear" w:color="auto" w:fill="auto"/>
            <w:noWrap/>
            <w:hideMark/>
          </w:tcPr>
          <w:p w14:paraId="44B3966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309.000.000</w:t>
            </w:r>
          </w:p>
        </w:tc>
        <w:tc>
          <w:tcPr>
            <w:tcW w:w="886" w:type="dxa"/>
            <w:tcBorders>
              <w:top w:val="nil"/>
              <w:left w:val="nil"/>
              <w:bottom w:val="single" w:sz="4" w:space="0" w:color="C0C0C0"/>
              <w:right w:val="single" w:sz="4" w:space="0" w:color="auto"/>
            </w:tcBorders>
            <w:shd w:val="clear" w:color="auto" w:fill="auto"/>
            <w:noWrap/>
            <w:hideMark/>
          </w:tcPr>
          <w:p w14:paraId="389DAE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392,6</w:t>
            </w:r>
          </w:p>
        </w:tc>
      </w:tr>
      <w:tr w:rsidR="00412F4A" w:rsidRPr="00412F4A" w14:paraId="316C73B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6BE65FF" w14:textId="77777777" w:rsidR="00412F4A" w:rsidRPr="00412F4A" w:rsidRDefault="00412F4A" w:rsidP="00412F4A">
            <w:pPr>
              <w:rPr>
                <w:rFonts w:ascii="Arial" w:hAnsi="Arial" w:cs="Arial"/>
                <w:sz w:val="16"/>
                <w:szCs w:val="16"/>
              </w:rPr>
            </w:pPr>
            <w:r w:rsidRPr="00412F4A">
              <w:rPr>
                <w:rFonts w:ascii="Arial" w:hAnsi="Arial" w:cs="Arial"/>
                <w:sz w:val="16"/>
                <w:szCs w:val="16"/>
              </w:rPr>
              <w:t>3631</w:t>
            </w:r>
          </w:p>
        </w:tc>
        <w:tc>
          <w:tcPr>
            <w:tcW w:w="5150" w:type="dxa"/>
            <w:tcBorders>
              <w:top w:val="nil"/>
              <w:left w:val="nil"/>
              <w:bottom w:val="single" w:sz="4" w:space="0" w:color="C0C0C0"/>
              <w:right w:val="single" w:sz="4" w:space="0" w:color="auto"/>
            </w:tcBorders>
            <w:shd w:val="clear" w:color="auto" w:fill="auto"/>
            <w:hideMark/>
          </w:tcPr>
          <w:p w14:paraId="415BAC92"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unutar općeg proračuna</w:t>
            </w:r>
          </w:p>
        </w:tc>
        <w:tc>
          <w:tcPr>
            <w:tcW w:w="567" w:type="dxa"/>
            <w:tcBorders>
              <w:top w:val="nil"/>
              <w:left w:val="nil"/>
              <w:bottom w:val="single" w:sz="4" w:space="0" w:color="C0C0C0"/>
              <w:right w:val="single" w:sz="4" w:space="0" w:color="auto"/>
            </w:tcBorders>
            <w:shd w:val="clear" w:color="auto" w:fill="auto"/>
            <w:hideMark/>
          </w:tcPr>
          <w:p w14:paraId="74F83B1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227</w:t>
            </w:r>
          </w:p>
        </w:tc>
        <w:tc>
          <w:tcPr>
            <w:tcW w:w="1276" w:type="dxa"/>
            <w:tcBorders>
              <w:top w:val="nil"/>
              <w:left w:val="nil"/>
              <w:bottom w:val="single" w:sz="4" w:space="0" w:color="C0C0C0"/>
              <w:right w:val="single" w:sz="4" w:space="0" w:color="auto"/>
            </w:tcBorders>
            <w:shd w:val="clear" w:color="auto" w:fill="auto"/>
            <w:noWrap/>
            <w:hideMark/>
          </w:tcPr>
          <w:p w14:paraId="71FF20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78.699.228</w:t>
            </w:r>
          </w:p>
        </w:tc>
        <w:tc>
          <w:tcPr>
            <w:tcW w:w="1240" w:type="dxa"/>
            <w:tcBorders>
              <w:top w:val="nil"/>
              <w:left w:val="nil"/>
              <w:bottom w:val="single" w:sz="4" w:space="0" w:color="C0C0C0"/>
              <w:right w:val="single" w:sz="4" w:space="0" w:color="auto"/>
            </w:tcBorders>
            <w:shd w:val="clear" w:color="auto" w:fill="auto"/>
            <w:noWrap/>
            <w:hideMark/>
          </w:tcPr>
          <w:p w14:paraId="6381EA8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309.000.000</w:t>
            </w:r>
          </w:p>
        </w:tc>
        <w:tc>
          <w:tcPr>
            <w:tcW w:w="886" w:type="dxa"/>
            <w:tcBorders>
              <w:top w:val="nil"/>
              <w:left w:val="nil"/>
              <w:bottom w:val="single" w:sz="4" w:space="0" w:color="C0C0C0"/>
              <w:right w:val="single" w:sz="4" w:space="0" w:color="auto"/>
            </w:tcBorders>
            <w:shd w:val="clear" w:color="auto" w:fill="auto"/>
            <w:noWrap/>
            <w:hideMark/>
          </w:tcPr>
          <w:p w14:paraId="0A1061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392,6</w:t>
            </w:r>
          </w:p>
        </w:tc>
      </w:tr>
      <w:tr w:rsidR="00412F4A" w:rsidRPr="00412F4A" w14:paraId="4EFDAD6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89FAC5D" w14:textId="77777777" w:rsidR="00412F4A" w:rsidRPr="00412F4A" w:rsidRDefault="00412F4A" w:rsidP="00412F4A">
            <w:pPr>
              <w:rPr>
                <w:rFonts w:ascii="Arial" w:hAnsi="Arial" w:cs="Arial"/>
                <w:sz w:val="16"/>
                <w:szCs w:val="16"/>
              </w:rPr>
            </w:pPr>
            <w:r w:rsidRPr="00412F4A">
              <w:rPr>
                <w:rFonts w:ascii="Arial" w:hAnsi="Arial" w:cs="Arial"/>
                <w:sz w:val="16"/>
                <w:szCs w:val="16"/>
              </w:rPr>
              <w:t>3632</w:t>
            </w:r>
          </w:p>
        </w:tc>
        <w:tc>
          <w:tcPr>
            <w:tcW w:w="5150" w:type="dxa"/>
            <w:tcBorders>
              <w:top w:val="nil"/>
              <w:left w:val="nil"/>
              <w:bottom w:val="single" w:sz="4" w:space="0" w:color="C0C0C0"/>
              <w:right w:val="single" w:sz="4" w:space="0" w:color="auto"/>
            </w:tcBorders>
            <w:shd w:val="clear" w:color="auto" w:fill="auto"/>
            <w:hideMark/>
          </w:tcPr>
          <w:p w14:paraId="10A43BD0"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Kapitalne pomoći unutar općeg proračuna </w:t>
            </w:r>
          </w:p>
        </w:tc>
        <w:tc>
          <w:tcPr>
            <w:tcW w:w="567" w:type="dxa"/>
            <w:tcBorders>
              <w:top w:val="nil"/>
              <w:left w:val="nil"/>
              <w:bottom w:val="single" w:sz="4" w:space="0" w:color="C0C0C0"/>
              <w:right w:val="single" w:sz="4" w:space="0" w:color="auto"/>
            </w:tcBorders>
            <w:shd w:val="clear" w:color="auto" w:fill="auto"/>
            <w:hideMark/>
          </w:tcPr>
          <w:p w14:paraId="07974DB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228</w:t>
            </w:r>
          </w:p>
        </w:tc>
        <w:tc>
          <w:tcPr>
            <w:tcW w:w="1276" w:type="dxa"/>
            <w:tcBorders>
              <w:top w:val="nil"/>
              <w:left w:val="nil"/>
              <w:bottom w:val="single" w:sz="4" w:space="0" w:color="C0C0C0"/>
              <w:right w:val="single" w:sz="4" w:space="0" w:color="auto"/>
            </w:tcBorders>
            <w:shd w:val="clear" w:color="auto" w:fill="auto"/>
            <w:noWrap/>
            <w:hideMark/>
          </w:tcPr>
          <w:p w14:paraId="528E27D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29A8D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E2650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563B2A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4F180B5" w14:textId="77777777" w:rsidR="00412F4A" w:rsidRPr="00412F4A" w:rsidRDefault="00412F4A" w:rsidP="00412F4A">
            <w:pPr>
              <w:rPr>
                <w:rFonts w:ascii="Arial" w:hAnsi="Arial" w:cs="Arial"/>
                <w:sz w:val="16"/>
                <w:szCs w:val="16"/>
              </w:rPr>
            </w:pPr>
            <w:r w:rsidRPr="00412F4A">
              <w:rPr>
                <w:rFonts w:ascii="Arial" w:hAnsi="Arial" w:cs="Arial"/>
                <w:sz w:val="16"/>
                <w:szCs w:val="16"/>
              </w:rPr>
              <w:t>3635</w:t>
            </w:r>
          </w:p>
        </w:tc>
        <w:tc>
          <w:tcPr>
            <w:tcW w:w="5150" w:type="dxa"/>
            <w:tcBorders>
              <w:top w:val="nil"/>
              <w:left w:val="nil"/>
              <w:bottom w:val="single" w:sz="4" w:space="0" w:color="C0C0C0"/>
              <w:right w:val="single" w:sz="4" w:space="0" w:color="auto"/>
            </w:tcBorders>
            <w:shd w:val="clear" w:color="auto" w:fill="auto"/>
            <w:hideMark/>
          </w:tcPr>
          <w:p w14:paraId="6FE3A679" w14:textId="77777777" w:rsidR="00412F4A" w:rsidRPr="00412F4A" w:rsidRDefault="00412F4A" w:rsidP="00412F4A">
            <w:pPr>
              <w:rPr>
                <w:rFonts w:ascii="Arial" w:hAnsi="Arial" w:cs="Arial"/>
                <w:sz w:val="16"/>
                <w:szCs w:val="16"/>
              </w:rPr>
            </w:pPr>
            <w:r w:rsidRPr="00412F4A">
              <w:rPr>
                <w:rFonts w:ascii="Arial" w:hAnsi="Arial" w:cs="Arial"/>
                <w:sz w:val="16"/>
                <w:szCs w:val="16"/>
              </w:rPr>
              <w:t>Pomoći unutar općeg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0B76609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229</w:t>
            </w:r>
          </w:p>
        </w:tc>
        <w:tc>
          <w:tcPr>
            <w:tcW w:w="1276" w:type="dxa"/>
            <w:tcBorders>
              <w:top w:val="nil"/>
              <w:left w:val="nil"/>
              <w:bottom w:val="single" w:sz="4" w:space="0" w:color="C0C0C0"/>
              <w:right w:val="single" w:sz="4" w:space="0" w:color="auto"/>
            </w:tcBorders>
            <w:shd w:val="clear" w:color="auto" w:fill="auto"/>
            <w:noWrap/>
            <w:hideMark/>
          </w:tcPr>
          <w:p w14:paraId="5763C1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904B8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52DB4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098CB4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CC861CA"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3636</w:t>
            </w:r>
          </w:p>
        </w:tc>
        <w:tc>
          <w:tcPr>
            <w:tcW w:w="5150" w:type="dxa"/>
            <w:tcBorders>
              <w:top w:val="nil"/>
              <w:left w:val="nil"/>
              <w:bottom w:val="single" w:sz="4" w:space="0" w:color="C0C0C0"/>
              <w:right w:val="single" w:sz="4" w:space="0" w:color="auto"/>
            </w:tcBorders>
            <w:shd w:val="clear" w:color="auto" w:fill="auto"/>
            <w:hideMark/>
          </w:tcPr>
          <w:p w14:paraId="3E5C6F07"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primljenih unutar općeg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7B1C47E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230</w:t>
            </w:r>
          </w:p>
        </w:tc>
        <w:tc>
          <w:tcPr>
            <w:tcW w:w="1276" w:type="dxa"/>
            <w:tcBorders>
              <w:top w:val="nil"/>
              <w:left w:val="nil"/>
              <w:bottom w:val="single" w:sz="4" w:space="0" w:color="C0C0C0"/>
              <w:right w:val="single" w:sz="4" w:space="0" w:color="auto"/>
            </w:tcBorders>
            <w:shd w:val="clear" w:color="auto" w:fill="auto"/>
            <w:noWrap/>
            <w:hideMark/>
          </w:tcPr>
          <w:p w14:paraId="06FFDD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0D5339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E29B1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F90ADD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0BBC094" w14:textId="77777777" w:rsidR="00412F4A" w:rsidRPr="00412F4A" w:rsidRDefault="00412F4A" w:rsidP="00412F4A">
            <w:pPr>
              <w:rPr>
                <w:rFonts w:ascii="Arial" w:hAnsi="Arial" w:cs="Arial"/>
                <w:sz w:val="16"/>
                <w:szCs w:val="16"/>
              </w:rPr>
            </w:pPr>
            <w:r w:rsidRPr="00412F4A">
              <w:rPr>
                <w:rFonts w:ascii="Arial" w:hAnsi="Arial" w:cs="Arial"/>
                <w:sz w:val="16"/>
                <w:szCs w:val="16"/>
              </w:rPr>
              <w:t>366</w:t>
            </w:r>
          </w:p>
        </w:tc>
        <w:tc>
          <w:tcPr>
            <w:tcW w:w="5150" w:type="dxa"/>
            <w:tcBorders>
              <w:top w:val="nil"/>
              <w:left w:val="nil"/>
              <w:bottom w:val="single" w:sz="4" w:space="0" w:color="C0C0C0"/>
              <w:right w:val="single" w:sz="4" w:space="0" w:color="auto"/>
            </w:tcBorders>
            <w:shd w:val="clear" w:color="auto" w:fill="auto"/>
            <w:hideMark/>
          </w:tcPr>
          <w:p w14:paraId="4DD7E0C8" w14:textId="77777777" w:rsidR="00412F4A" w:rsidRPr="00412F4A" w:rsidRDefault="00412F4A" w:rsidP="00412F4A">
            <w:pPr>
              <w:rPr>
                <w:rFonts w:ascii="Arial" w:hAnsi="Arial" w:cs="Arial"/>
                <w:sz w:val="16"/>
                <w:szCs w:val="16"/>
              </w:rPr>
            </w:pPr>
            <w:r w:rsidRPr="00412F4A">
              <w:rPr>
                <w:rFonts w:ascii="Arial" w:hAnsi="Arial" w:cs="Arial"/>
                <w:sz w:val="16"/>
                <w:szCs w:val="16"/>
              </w:rPr>
              <w:t>Pomoći proračunskim korisnicima drugih proračuna (AOP  232 do 234)</w:t>
            </w:r>
          </w:p>
        </w:tc>
        <w:tc>
          <w:tcPr>
            <w:tcW w:w="567" w:type="dxa"/>
            <w:tcBorders>
              <w:top w:val="nil"/>
              <w:left w:val="nil"/>
              <w:bottom w:val="single" w:sz="4" w:space="0" w:color="C0C0C0"/>
              <w:right w:val="single" w:sz="4" w:space="0" w:color="auto"/>
            </w:tcBorders>
            <w:shd w:val="clear" w:color="auto" w:fill="auto"/>
            <w:hideMark/>
          </w:tcPr>
          <w:p w14:paraId="6DD72B8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231</w:t>
            </w:r>
          </w:p>
        </w:tc>
        <w:tc>
          <w:tcPr>
            <w:tcW w:w="1276" w:type="dxa"/>
            <w:tcBorders>
              <w:top w:val="nil"/>
              <w:left w:val="nil"/>
              <w:bottom w:val="single" w:sz="4" w:space="0" w:color="C0C0C0"/>
              <w:right w:val="single" w:sz="4" w:space="0" w:color="auto"/>
            </w:tcBorders>
            <w:shd w:val="clear" w:color="auto" w:fill="auto"/>
            <w:noWrap/>
            <w:hideMark/>
          </w:tcPr>
          <w:p w14:paraId="72ADAFD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C3F7DD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ACB2D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9AC40A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C69645F" w14:textId="77777777" w:rsidR="00412F4A" w:rsidRPr="00412F4A" w:rsidRDefault="00412F4A" w:rsidP="00412F4A">
            <w:pPr>
              <w:rPr>
                <w:rFonts w:ascii="Arial" w:hAnsi="Arial" w:cs="Arial"/>
                <w:sz w:val="16"/>
                <w:szCs w:val="16"/>
              </w:rPr>
            </w:pPr>
            <w:r w:rsidRPr="00412F4A">
              <w:rPr>
                <w:rFonts w:ascii="Arial" w:hAnsi="Arial" w:cs="Arial"/>
                <w:sz w:val="16"/>
                <w:szCs w:val="16"/>
              </w:rPr>
              <w:t>3661</w:t>
            </w:r>
          </w:p>
        </w:tc>
        <w:tc>
          <w:tcPr>
            <w:tcW w:w="5150" w:type="dxa"/>
            <w:tcBorders>
              <w:top w:val="nil"/>
              <w:left w:val="nil"/>
              <w:bottom w:val="single" w:sz="4" w:space="0" w:color="C0C0C0"/>
              <w:right w:val="single" w:sz="4" w:space="0" w:color="auto"/>
            </w:tcBorders>
            <w:shd w:val="clear" w:color="auto" w:fill="auto"/>
            <w:hideMark/>
          </w:tcPr>
          <w:p w14:paraId="023C7FDC"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proračunskim korisnicima drugih proračuna</w:t>
            </w:r>
          </w:p>
        </w:tc>
        <w:tc>
          <w:tcPr>
            <w:tcW w:w="567" w:type="dxa"/>
            <w:tcBorders>
              <w:top w:val="nil"/>
              <w:left w:val="nil"/>
              <w:bottom w:val="single" w:sz="4" w:space="0" w:color="C0C0C0"/>
              <w:right w:val="single" w:sz="4" w:space="0" w:color="auto"/>
            </w:tcBorders>
            <w:shd w:val="clear" w:color="auto" w:fill="auto"/>
            <w:hideMark/>
          </w:tcPr>
          <w:p w14:paraId="6601CB4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232</w:t>
            </w:r>
          </w:p>
        </w:tc>
        <w:tc>
          <w:tcPr>
            <w:tcW w:w="1276" w:type="dxa"/>
            <w:tcBorders>
              <w:top w:val="nil"/>
              <w:left w:val="nil"/>
              <w:bottom w:val="single" w:sz="4" w:space="0" w:color="C0C0C0"/>
              <w:right w:val="single" w:sz="4" w:space="0" w:color="auto"/>
            </w:tcBorders>
            <w:shd w:val="clear" w:color="auto" w:fill="auto"/>
            <w:noWrap/>
            <w:hideMark/>
          </w:tcPr>
          <w:p w14:paraId="6DDF36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72DA08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C75438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F0B045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038F965" w14:textId="77777777" w:rsidR="00412F4A" w:rsidRPr="00412F4A" w:rsidRDefault="00412F4A" w:rsidP="00412F4A">
            <w:pPr>
              <w:rPr>
                <w:rFonts w:ascii="Arial" w:hAnsi="Arial" w:cs="Arial"/>
                <w:sz w:val="16"/>
                <w:szCs w:val="16"/>
              </w:rPr>
            </w:pPr>
            <w:r w:rsidRPr="00412F4A">
              <w:rPr>
                <w:rFonts w:ascii="Arial" w:hAnsi="Arial" w:cs="Arial"/>
                <w:sz w:val="16"/>
                <w:szCs w:val="16"/>
              </w:rPr>
              <w:t>3662</w:t>
            </w:r>
          </w:p>
        </w:tc>
        <w:tc>
          <w:tcPr>
            <w:tcW w:w="5150" w:type="dxa"/>
            <w:tcBorders>
              <w:top w:val="nil"/>
              <w:left w:val="nil"/>
              <w:bottom w:val="single" w:sz="4" w:space="0" w:color="C0C0C0"/>
              <w:right w:val="single" w:sz="4" w:space="0" w:color="auto"/>
            </w:tcBorders>
            <w:shd w:val="clear" w:color="auto" w:fill="auto"/>
            <w:hideMark/>
          </w:tcPr>
          <w:p w14:paraId="64C47068"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proračunskim korisnicima drugih proračuna</w:t>
            </w:r>
          </w:p>
        </w:tc>
        <w:tc>
          <w:tcPr>
            <w:tcW w:w="567" w:type="dxa"/>
            <w:tcBorders>
              <w:top w:val="nil"/>
              <w:left w:val="nil"/>
              <w:bottom w:val="single" w:sz="4" w:space="0" w:color="C0C0C0"/>
              <w:right w:val="single" w:sz="4" w:space="0" w:color="auto"/>
            </w:tcBorders>
            <w:shd w:val="clear" w:color="auto" w:fill="auto"/>
            <w:hideMark/>
          </w:tcPr>
          <w:p w14:paraId="5F19220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233</w:t>
            </w:r>
          </w:p>
        </w:tc>
        <w:tc>
          <w:tcPr>
            <w:tcW w:w="1276" w:type="dxa"/>
            <w:tcBorders>
              <w:top w:val="nil"/>
              <w:left w:val="nil"/>
              <w:bottom w:val="single" w:sz="4" w:space="0" w:color="C0C0C0"/>
              <w:right w:val="single" w:sz="4" w:space="0" w:color="auto"/>
            </w:tcBorders>
            <w:shd w:val="clear" w:color="auto" w:fill="auto"/>
            <w:noWrap/>
            <w:hideMark/>
          </w:tcPr>
          <w:p w14:paraId="623AE4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855003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FF618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BBB6C8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4B15C36" w14:textId="77777777" w:rsidR="00412F4A" w:rsidRPr="00412F4A" w:rsidRDefault="00412F4A" w:rsidP="00412F4A">
            <w:pPr>
              <w:rPr>
                <w:rFonts w:ascii="Arial" w:hAnsi="Arial" w:cs="Arial"/>
                <w:sz w:val="16"/>
                <w:szCs w:val="16"/>
              </w:rPr>
            </w:pPr>
            <w:r w:rsidRPr="00412F4A">
              <w:rPr>
                <w:rFonts w:ascii="Arial" w:hAnsi="Arial" w:cs="Arial"/>
                <w:sz w:val="16"/>
                <w:szCs w:val="16"/>
              </w:rPr>
              <w:t>3663</w:t>
            </w:r>
          </w:p>
        </w:tc>
        <w:tc>
          <w:tcPr>
            <w:tcW w:w="5150" w:type="dxa"/>
            <w:tcBorders>
              <w:top w:val="nil"/>
              <w:left w:val="nil"/>
              <w:bottom w:val="single" w:sz="4" w:space="0" w:color="C0C0C0"/>
              <w:right w:val="single" w:sz="4" w:space="0" w:color="auto"/>
            </w:tcBorders>
            <w:shd w:val="clear" w:color="auto" w:fill="auto"/>
            <w:hideMark/>
          </w:tcPr>
          <w:p w14:paraId="632B53B7" w14:textId="77777777" w:rsidR="00412F4A" w:rsidRPr="00412F4A" w:rsidRDefault="00412F4A" w:rsidP="00412F4A">
            <w:pPr>
              <w:rPr>
                <w:rFonts w:ascii="Arial" w:hAnsi="Arial" w:cs="Arial"/>
                <w:sz w:val="16"/>
                <w:szCs w:val="16"/>
              </w:rPr>
            </w:pPr>
            <w:r w:rsidRPr="00412F4A">
              <w:rPr>
                <w:rFonts w:ascii="Arial" w:hAnsi="Arial" w:cs="Arial"/>
                <w:sz w:val="16"/>
                <w:szCs w:val="16"/>
              </w:rPr>
              <w:t>Pomoći proračunskim korisnicima po protestiranim jamstvima</w:t>
            </w:r>
          </w:p>
        </w:tc>
        <w:tc>
          <w:tcPr>
            <w:tcW w:w="567" w:type="dxa"/>
            <w:tcBorders>
              <w:top w:val="nil"/>
              <w:left w:val="nil"/>
              <w:bottom w:val="single" w:sz="4" w:space="0" w:color="C0C0C0"/>
              <w:right w:val="single" w:sz="4" w:space="0" w:color="auto"/>
            </w:tcBorders>
            <w:shd w:val="clear" w:color="auto" w:fill="auto"/>
            <w:hideMark/>
          </w:tcPr>
          <w:p w14:paraId="103773F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234</w:t>
            </w:r>
          </w:p>
        </w:tc>
        <w:tc>
          <w:tcPr>
            <w:tcW w:w="1276" w:type="dxa"/>
            <w:tcBorders>
              <w:top w:val="nil"/>
              <w:left w:val="nil"/>
              <w:bottom w:val="single" w:sz="4" w:space="0" w:color="C0C0C0"/>
              <w:right w:val="single" w:sz="4" w:space="0" w:color="auto"/>
            </w:tcBorders>
            <w:shd w:val="clear" w:color="auto" w:fill="auto"/>
            <w:noWrap/>
            <w:hideMark/>
          </w:tcPr>
          <w:p w14:paraId="3A6988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DB7BC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CC850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0E0C85D"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0408476" w14:textId="77777777" w:rsidR="00412F4A" w:rsidRPr="00412F4A" w:rsidRDefault="00412F4A" w:rsidP="00412F4A">
            <w:pPr>
              <w:rPr>
                <w:rFonts w:ascii="Arial" w:hAnsi="Arial" w:cs="Arial"/>
                <w:sz w:val="16"/>
                <w:szCs w:val="16"/>
              </w:rPr>
            </w:pPr>
            <w:r w:rsidRPr="00412F4A">
              <w:rPr>
                <w:rFonts w:ascii="Arial" w:hAnsi="Arial" w:cs="Arial"/>
                <w:sz w:val="16"/>
                <w:szCs w:val="16"/>
              </w:rPr>
              <w:t>367</w:t>
            </w:r>
          </w:p>
        </w:tc>
        <w:tc>
          <w:tcPr>
            <w:tcW w:w="5150" w:type="dxa"/>
            <w:tcBorders>
              <w:top w:val="nil"/>
              <w:left w:val="nil"/>
              <w:bottom w:val="single" w:sz="4" w:space="0" w:color="C0C0C0"/>
              <w:right w:val="single" w:sz="4" w:space="0" w:color="auto"/>
            </w:tcBorders>
            <w:shd w:val="clear" w:color="auto" w:fill="auto"/>
            <w:hideMark/>
          </w:tcPr>
          <w:p w14:paraId="26268CE5" w14:textId="77777777" w:rsidR="00412F4A" w:rsidRPr="00412F4A" w:rsidRDefault="00412F4A" w:rsidP="00412F4A">
            <w:pPr>
              <w:rPr>
                <w:rFonts w:ascii="Arial" w:hAnsi="Arial" w:cs="Arial"/>
                <w:sz w:val="16"/>
                <w:szCs w:val="16"/>
              </w:rPr>
            </w:pPr>
            <w:r w:rsidRPr="00412F4A">
              <w:rPr>
                <w:rFonts w:ascii="Arial" w:hAnsi="Arial" w:cs="Arial"/>
                <w:sz w:val="16"/>
                <w:szCs w:val="16"/>
              </w:rPr>
              <w:t>Prijenosi proračunskim korisnicima iz nadležnog proračuna za financiranje redovne djelatnosti (AOP 236 do 238)</w:t>
            </w:r>
          </w:p>
        </w:tc>
        <w:tc>
          <w:tcPr>
            <w:tcW w:w="567" w:type="dxa"/>
            <w:tcBorders>
              <w:top w:val="nil"/>
              <w:left w:val="nil"/>
              <w:bottom w:val="single" w:sz="4" w:space="0" w:color="C0C0C0"/>
              <w:right w:val="single" w:sz="4" w:space="0" w:color="auto"/>
            </w:tcBorders>
            <w:shd w:val="clear" w:color="auto" w:fill="auto"/>
            <w:hideMark/>
          </w:tcPr>
          <w:p w14:paraId="2FF7E17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235</w:t>
            </w:r>
          </w:p>
        </w:tc>
        <w:tc>
          <w:tcPr>
            <w:tcW w:w="1276" w:type="dxa"/>
            <w:tcBorders>
              <w:top w:val="nil"/>
              <w:left w:val="nil"/>
              <w:bottom w:val="single" w:sz="4" w:space="0" w:color="C0C0C0"/>
              <w:right w:val="single" w:sz="4" w:space="0" w:color="auto"/>
            </w:tcBorders>
            <w:shd w:val="clear" w:color="auto" w:fill="auto"/>
            <w:noWrap/>
            <w:hideMark/>
          </w:tcPr>
          <w:p w14:paraId="5392705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3EDBEE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2C2A9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C5B8B8F"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A73674A" w14:textId="77777777" w:rsidR="00412F4A" w:rsidRPr="00412F4A" w:rsidRDefault="00412F4A" w:rsidP="00412F4A">
            <w:pPr>
              <w:rPr>
                <w:rFonts w:ascii="Arial" w:hAnsi="Arial" w:cs="Arial"/>
                <w:sz w:val="16"/>
                <w:szCs w:val="16"/>
              </w:rPr>
            </w:pPr>
            <w:r w:rsidRPr="00412F4A">
              <w:rPr>
                <w:rFonts w:ascii="Arial" w:hAnsi="Arial" w:cs="Arial"/>
                <w:sz w:val="16"/>
                <w:szCs w:val="16"/>
              </w:rPr>
              <w:t>3672</w:t>
            </w:r>
          </w:p>
        </w:tc>
        <w:tc>
          <w:tcPr>
            <w:tcW w:w="5150" w:type="dxa"/>
            <w:tcBorders>
              <w:top w:val="nil"/>
              <w:left w:val="nil"/>
              <w:bottom w:val="single" w:sz="4" w:space="0" w:color="C0C0C0"/>
              <w:right w:val="single" w:sz="4" w:space="0" w:color="auto"/>
            </w:tcBorders>
            <w:shd w:val="clear" w:color="auto" w:fill="auto"/>
            <w:hideMark/>
          </w:tcPr>
          <w:p w14:paraId="084E2AA6" w14:textId="77777777" w:rsidR="00412F4A" w:rsidRPr="00412F4A" w:rsidRDefault="00412F4A" w:rsidP="00412F4A">
            <w:pPr>
              <w:rPr>
                <w:rFonts w:ascii="Arial" w:hAnsi="Arial" w:cs="Arial"/>
                <w:sz w:val="16"/>
                <w:szCs w:val="16"/>
              </w:rPr>
            </w:pPr>
            <w:r w:rsidRPr="00412F4A">
              <w:rPr>
                <w:rFonts w:ascii="Arial" w:hAnsi="Arial" w:cs="Arial"/>
                <w:sz w:val="16"/>
                <w:szCs w:val="16"/>
              </w:rPr>
              <w:t>Prijenosi proračunskim korisnicima iz nadležnog proračuna za financiranje rashoda poslovanja</w:t>
            </w:r>
          </w:p>
        </w:tc>
        <w:tc>
          <w:tcPr>
            <w:tcW w:w="567" w:type="dxa"/>
            <w:tcBorders>
              <w:top w:val="nil"/>
              <w:left w:val="nil"/>
              <w:bottom w:val="single" w:sz="4" w:space="0" w:color="C0C0C0"/>
              <w:right w:val="single" w:sz="4" w:space="0" w:color="auto"/>
            </w:tcBorders>
            <w:shd w:val="clear" w:color="auto" w:fill="auto"/>
            <w:hideMark/>
          </w:tcPr>
          <w:p w14:paraId="39C6CE9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236</w:t>
            </w:r>
          </w:p>
        </w:tc>
        <w:tc>
          <w:tcPr>
            <w:tcW w:w="1276" w:type="dxa"/>
            <w:tcBorders>
              <w:top w:val="nil"/>
              <w:left w:val="nil"/>
              <w:bottom w:val="single" w:sz="4" w:space="0" w:color="C0C0C0"/>
              <w:right w:val="single" w:sz="4" w:space="0" w:color="auto"/>
            </w:tcBorders>
            <w:shd w:val="clear" w:color="auto" w:fill="auto"/>
            <w:noWrap/>
            <w:hideMark/>
          </w:tcPr>
          <w:p w14:paraId="1AF037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C97596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54D95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FB8528B"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F05A824" w14:textId="77777777" w:rsidR="00412F4A" w:rsidRPr="00412F4A" w:rsidRDefault="00412F4A" w:rsidP="00412F4A">
            <w:pPr>
              <w:rPr>
                <w:rFonts w:ascii="Arial" w:hAnsi="Arial" w:cs="Arial"/>
                <w:sz w:val="16"/>
                <w:szCs w:val="16"/>
              </w:rPr>
            </w:pPr>
            <w:r w:rsidRPr="00412F4A">
              <w:rPr>
                <w:rFonts w:ascii="Arial" w:hAnsi="Arial" w:cs="Arial"/>
                <w:sz w:val="16"/>
                <w:szCs w:val="16"/>
              </w:rPr>
              <w:t>3673</w:t>
            </w:r>
          </w:p>
        </w:tc>
        <w:tc>
          <w:tcPr>
            <w:tcW w:w="5150" w:type="dxa"/>
            <w:tcBorders>
              <w:top w:val="nil"/>
              <w:left w:val="nil"/>
              <w:bottom w:val="single" w:sz="4" w:space="0" w:color="C0C0C0"/>
              <w:right w:val="single" w:sz="4" w:space="0" w:color="auto"/>
            </w:tcBorders>
            <w:shd w:val="clear" w:color="auto" w:fill="auto"/>
            <w:hideMark/>
          </w:tcPr>
          <w:p w14:paraId="271059F3" w14:textId="77777777" w:rsidR="00412F4A" w:rsidRPr="00412F4A" w:rsidRDefault="00412F4A" w:rsidP="00412F4A">
            <w:pPr>
              <w:rPr>
                <w:rFonts w:ascii="Arial" w:hAnsi="Arial" w:cs="Arial"/>
                <w:sz w:val="16"/>
                <w:szCs w:val="16"/>
              </w:rPr>
            </w:pPr>
            <w:r w:rsidRPr="00412F4A">
              <w:rPr>
                <w:rFonts w:ascii="Arial" w:hAnsi="Arial" w:cs="Arial"/>
                <w:sz w:val="16"/>
                <w:szCs w:val="16"/>
              </w:rPr>
              <w:t>Prijenosi proračunskim korisnicima iz nadležnog proračuna za nabavu nefinancijske imovine</w:t>
            </w:r>
          </w:p>
        </w:tc>
        <w:tc>
          <w:tcPr>
            <w:tcW w:w="567" w:type="dxa"/>
            <w:tcBorders>
              <w:top w:val="nil"/>
              <w:left w:val="nil"/>
              <w:bottom w:val="single" w:sz="4" w:space="0" w:color="C0C0C0"/>
              <w:right w:val="single" w:sz="4" w:space="0" w:color="auto"/>
            </w:tcBorders>
            <w:shd w:val="clear" w:color="auto" w:fill="auto"/>
            <w:hideMark/>
          </w:tcPr>
          <w:p w14:paraId="3957963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237</w:t>
            </w:r>
          </w:p>
        </w:tc>
        <w:tc>
          <w:tcPr>
            <w:tcW w:w="1276" w:type="dxa"/>
            <w:tcBorders>
              <w:top w:val="nil"/>
              <w:left w:val="nil"/>
              <w:bottom w:val="single" w:sz="4" w:space="0" w:color="C0C0C0"/>
              <w:right w:val="single" w:sz="4" w:space="0" w:color="auto"/>
            </w:tcBorders>
            <w:shd w:val="clear" w:color="auto" w:fill="auto"/>
            <w:noWrap/>
            <w:hideMark/>
          </w:tcPr>
          <w:p w14:paraId="7029CA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E4EC9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F9C716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BED7738"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D43605C" w14:textId="77777777" w:rsidR="00412F4A" w:rsidRPr="00412F4A" w:rsidRDefault="00412F4A" w:rsidP="00412F4A">
            <w:pPr>
              <w:rPr>
                <w:rFonts w:ascii="Arial" w:hAnsi="Arial" w:cs="Arial"/>
                <w:sz w:val="16"/>
                <w:szCs w:val="16"/>
              </w:rPr>
            </w:pPr>
            <w:r w:rsidRPr="00412F4A">
              <w:rPr>
                <w:rFonts w:ascii="Arial" w:hAnsi="Arial" w:cs="Arial"/>
                <w:sz w:val="16"/>
                <w:szCs w:val="16"/>
              </w:rPr>
              <w:t>3674</w:t>
            </w:r>
          </w:p>
        </w:tc>
        <w:tc>
          <w:tcPr>
            <w:tcW w:w="5150" w:type="dxa"/>
            <w:tcBorders>
              <w:top w:val="nil"/>
              <w:left w:val="nil"/>
              <w:bottom w:val="single" w:sz="4" w:space="0" w:color="C0C0C0"/>
              <w:right w:val="single" w:sz="4" w:space="0" w:color="auto"/>
            </w:tcBorders>
            <w:shd w:val="clear" w:color="auto" w:fill="auto"/>
            <w:hideMark/>
          </w:tcPr>
          <w:p w14:paraId="2CD4764D" w14:textId="77777777" w:rsidR="00412F4A" w:rsidRPr="00412F4A" w:rsidRDefault="00412F4A" w:rsidP="00412F4A">
            <w:pPr>
              <w:rPr>
                <w:rFonts w:ascii="Arial" w:hAnsi="Arial" w:cs="Arial"/>
                <w:sz w:val="16"/>
                <w:szCs w:val="16"/>
              </w:rPr>
            </w:pPr>
            <w:r w:rsidRPr="00412F4A">
              <w:rPr>
                <w:rFonts w:ascii="Arial" w:hAnsi="Arial" w:cs="Arial"/>
                <w:sz w:val="16"/>
                <w:szCs w:val="16"/>
              </w:rPr>
              <w:t>Prijenosi proračunskim korisnicima iz nadležnog proračuna za financijsku imovinu i otplatu zajmova</w:t>
            </w:r>
          </w:p>
        </w:tc>
        <w:tc>
          <w:tcPr>
            <w:tcW w:w="567" w:type="dxa"/>
            <w:tcBorders>
              <w:top w:val="nil"/>
              <w:left w:val="nil"/>
              <w:bottom w:val="single" w:sz="4" w:space="0" w:color="C0C0C0"/>
              <w:right w:val="single" w:sz="4" w:space="0" w:color="auto"/>
            </w:tcBorders>
            <w:shd w:val="clear" w:color="auto" w:fill="auto"/>
            <w:hideMark/>
          </w:tcPr>
          <w:p w14:paraId="6DCB296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238</w:t>
            </w:r>
          </w:p>
        </w:tc>
        <w:tc>
          <w:tcPr>
            <w:tcW w:w="1276" w:type="dxa"/>
            <w:tcBorders>
              <w:top w:val="nil"/>
              <w:left w:val="nil"/>
              <w:bottom w:val="single" w:sz="4" w:space="0" w:color="C0C0C0"/>
              <w:right w:val="single" w:sz="4" w:space="0" w:color="auto"/>
            </w:tcBorders>
            <w:shd w:val="clear" w:color="auto" w:fill="auto"/>
            <w:noWrap/>
            <w:hideMark/>
          </w:tcPr>
          <w:p w14:paraId="25FF846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686F0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1D1E29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019B8F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0036F12" w14:textId="77777777" w:rsidR="00412F4A" w:rsidRPr="00412F4A" w:rsidRDefault="00412F4A" w:rsidP="00412F4A">
            <w:pPr>
              <w:rPr>
                <w:rFonts w:ascii="Arial" w:hAnsi="Arial" w:cs="Arial"/>
                <w:sz w:val="16"/>
                <w:szCs w:val="16"/>
              </w:rPr>
            </w:pPr>
            <w:r w:rsidRPr="00412F4A">
              <w:rPr>
                <w:rFonts w:ascii="Arial" w:hAnsi="Arial" w:cs="Arial"/>
                <w:sz w:val="16"/>
                <w:szCs w:val="16"/>
              </w:rPr>
              <w:t>368</w:t>
            </w:r>
          </w:p>
        </w:tc>
        <w:tc>
          <w:tcPr>
            <w:tcW w:w="5150" w:type="dxa"/>
            <w:tcBorders>
              <w:top w:val="nil"/>
              <w:left w:val="nil"/>
              <w:bottom w:val="single" w:sz="4" w:space="0" w:color="C0C0C0"/>
              <w:right w:val="single" w:sz="4" w:space="0" w:color="auto"/>
            </w:tcBorders>
            <w:shd w:val="clear" w:color="auto" w:fill="auto"/>
            <w:hideMark/>
          </w:tcPr>
          <w:p w14:paraId="3EC8C335" w14:textId="77777777" w:rsidR="00412F4A" w:rsidRPr="00412F4A" w:rsidRDefault="00412F4A" w:rsidP="00412F4A">
            <w:pPr>
              <w:rPr>
                <w:rFonts w:ascii="Arial" w:hAnsi="Arial" w:cs="Arial"/>
                <w:sz w:val="16"/>
                <w:szCs w:val="16"/>
              </w:rPr>
            </w:pPr>
            <w:r w:rsidRPr="00412F4A">
              <w:rPr>
                <w:rFonts w:ascii="Arial" w:hAnsi="Arial" w:cs="Arial"/>
                <w:sz w:val="16"/>
                <w:szCs w:val="16"/>
              </w:rPr>
              <w:t>Pomoći temeljem prijenosa EU sredstava (AOP 240+241)</w:t>
            </w:r>
          </w:p>
        </w:tc>
        <w:tc>
          <w:tcPr>
            <w:tcW w:w="567" w:type="dxa"/>
            <w:tcBorders>
              <w:top w:val="nil"/>
              <w:left w:val="nil"/>
              <w:bottom w:val="single" w:sz="4" w:space="0" w:color="C0C0C0"/>
              <w:right w:val="single" w:sz="4" w:space="0" w:color="auto"/>
            </w:tcBorders>
            <w:shd w:val="clear" w:color="auto" w:fill="auto"/>
            <w:hideMark/>
          </w:tcPr>
          <w:p w14:paraId="36F58E8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239</w:t>
            </w:r>
          </w:p>
        </w:tc>
        <w:tc>
          <w:tcPr>
            <w:tcW w:w="1276" w:type="dxa"/>
            <w:tcBorders>
              <w:top w:val="nil"/>
              <w:left w:val="nil"/>
              <w:bottom w:val="single" w:sz="4" w:space="0" w:color="C0C0C0"/>
              <w:right w:val="single" w:sz="4" w:space="0" w:color="auto"/>
            </w:tcBorders>
            <w:shd w:val="clear" w:color="auto" w:fill="auto"/>
            <w:noWrap/>
            <w:hideMark/>
          </w:tcPr>
          <w:p w14:paraId="056A062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F7A944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C9661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BF8B13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5DA6EA5" w14:textId="77777777" w:rsidR="00412F4A" w:rsidRPr="00412F4A" w:rsidRDefault="00412F4A" w:rsidP="00412F4A">
            <w:pPr>
              <w:rPr>
                <w:rFonts w:ascii="Arial" w:hAnsi="Arial" w:cs="Arial"/>
                <w:sz w:val="16"/>
                <w:szCs w:val="16"/>
              </w:rPr>
            </w:pPr>
            <w:r w:rsidRPr="00412F4A">
              <w:rPr>
                <w:rFonts w:ascii="Arial" w:hAnsi="Arial" w:cs="Arial"/>
                <w:sz w:val="16"/>
                <w:szCs w:val="16"/>
              </w:rPr>
              <w:t>3681</w:t>
            </w:r>
          </w:p>
        </w:tc>
        <w:tc>
          <w:tcPr>
            <w:tcW w:w="5150" w:type="dxa"/>
            <w:tcBorders>
              <w:top w:val="nil"/>
              <w:left w:val="nil"/>
              <w:bottom w:val="single" w:sz="4" w:space="0" w:color="C0C0C0"/>
              <w:right w:val="single" w:sz="4" w:space="0" w:color="auto"/>
            </w:tcBorders>
            <w:shd w:val="clear" w:color="auto" w:fill="auto"/>
            <w:hideMark/>
          </w:tcPr>
          <w:p w14:paraId="77D37446"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temeljem prijenosa EU sredstava</w:t>
            </w:r>
          </w:p>
        </w:tc>
        <w:tc>
          <w:tcPr>
            <w:tcW w:w="567" w:type="dxa"/>
            <w:tcBorders>
              <w:top w:val="nil"/>
              <w:left w:val="nil"/>
              <w:bottom w:val="single" w:sz="4" w:space="0" w:color="C0C0C0"/>
              <w:right w:val="single" w:sz="4" w:space="0" w:color="auto"/>
            </w:tcBorders>
            <w:shd w:val="clear" w:color="auto" w:fill="auto"/>
            <w:hideMark/>
          </w:tcPr>
          <w:p w14:paraId="0620947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240</w:t>
            </w:r>
          </w:p>
        </w:tc>
        <w:tc>
          <w:tcPr>
            <w:tcW w:w="1276" w:type="dxa"/>
            <w:tcBorders>
              <w:top w:val="nil"/>
              <w:left w:val="nil"/>
              <w:bottom w:val="single" w:sz="4" w:space="0" w:color="C0C0C0"/>
              <w:right w:val="single" w:sz="4" w:space="0" w:color="auto"/>
            </w:tcBorders>
            <w:shd w:val="clear" w:color="auto" w:fill="auto"/>
            <w:noWrap/>
            <w:hideMark/>
          </w:tcPr>
          <w:p w14:paraId="2AEBAC5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E4022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D6C39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A00C9D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EB367D1" w14:textId="77777777" w:rsidR="00412F4A" w:rsidRPr="00412F4A" w:rsidRDefault="00412F4A" w:rsidP="00412F4A">
            <w:pPr>
              <w:rPr>
                <w:rFonts w:ascii="Arial" w:hAnsi="Arial" w:cs="Arial"/>
                <w:sz w:val="16"/>
                <w:szCs w:val="16"/>
              </w:rPr>
            </w:pPr>
            <w:r w:rsidRPr="00412F4A">
              <w:rPr>
                <w:rFonts w:ascii="Arial" w:hAnsi="Arial" w:cs="Arial"/>
                <w:sz w:val="16"/>
                <w:szCs w:val="16"/>
              </w:rPr>
              <w:t>3682</w:t>
            </w:r>
          </w:p>
        </w:tc>
        <w:tc>
          <w:tcPr>
            <w:tcW w:w="5150" w:type="dxa"/>
            <w:tcBorders>
              <w:top w:val="nil"/>
              <w:left w:val="nil"/>
              <w:bottom w:val="single" w:sz="4" w:space="0" w:color="C0C0C0"/>
              <w:right w:val="single" w:sz="4" w:space="0" w:color="auto"/>
            </w:tcBorders>
            <w:shd w:val="clear" w:color="auto" w:fill="auto"/>
            <w:hideMark/>
          </w:tcPr>
          <w:p w14:paraId="03A298DE"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temeljem prijenosa EU sredstava</w:t>
            </w:r>
          </w:p>
        </w:tc>
        <w:tc>
          <w:tcPr>
            <w:tcW w:w="567" w:type="dxa"/>
            <w:tcBorders>
              <w:top w:val="nil"/>
              <w:left w:val="nil"/>
              <w:bottom w:val="single" w:sz="4" w:space="0" w:color="C0C0C0"/>
              <w:right w:val="single" w:sz="4" w:space="0" w:color="auto"/>
            </w:tcBorders>
            <w:shd w:val="clear" w:color="auto" w:fill="auto"/>
            <w:hideMark/>
          </w:tcPr>
          <w:p w14:paraId="0FCF2B4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241</w:t>
            </w:r>
          </w:p>
        </w:tc>
        <w:tc>
          <w:tcPr>
            <w:tcW w:w="1276" w:type="dxa"/>
            <w:tcBorders>
              <w:top w:val="nil"/>
              <w:left w:val="nil"/>
              <w:bottom w:val="single" w:sz="4" w:space="0" w:color="C0C0C0"/>
              <w:right w:val="single" w:sz="4" w:space="0" w:color="auto"/>
            </w:tcBorders>
            <w:shd w:val="clear" w:color="auto" w:fill="auto"/>
            <w:noWrap/>
            <w:hideMark/>
          </w:tcPr>
          <w:p w14:paraId="19BB35B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E0813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6D1CF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7FB425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B4C05B7" w14:textId="77777777" w:rsidR="00412F4A" w:rsidRPr="00412F4A" w:rsidRDefault="00412F4A" w:rsidP="00412F4A">
            <w:pPr>
              <w:rPr>
                <w:rFonts w:ascii="Arial" w:hAnsi="Arial" w:cs="Arial"/>
                <w:sz w:val="16"/>
                <w:szCs w:val="16"/>
              </w:rPr>
            </w:pPr>
            <w:r w:rsidRPr="00412F4A">
              <w:rPr>
                <w:rFonts w:ascii="Arial" w:hAnsi="Arial" w:cs="Arial"/>
                <w:sz w:val="16"/>
                <w:szCs w:val="16"/>
              </w:rPr>
              <w:t>369</w:t>
            </w:r>
          </w:p>
        </w:tc>
        <w:tc>
          <w:tcPr>
            <w:tcW w:w="5150" w:type="dxa"/>
            <w:tcBorders>
              <w:top w:val="nil"/>
              <w:left w:val="nil"/>
              <w:bottom w:val="single" w:sz="4" w:space="0" w:color="C0C0C0"/>
              <w:right w:val="single" w:sz="4" w:space="0" w:color="auto"/>
            </w:tcBorders>
            <w:shd w:val="clear" w:color="auto" w:fill="auto"/>
            <w:hideMark/>
          </w:tcPr>
          <w:p w14:paraId="4E83F155" w14:textId="77777777" w:rsidR="00412F4A" w:rsidRPr="00412F4A" w:rsidRDefault="00412F4A" w:rsidP="00412F4A">
            <w:pPr>
              <w:rPr>
                <w:rFonts w:ascii="Arial" w:hAnsi="Arial" w:cs="Arial"/>
                <w:sz w:val="16"/>
                <w:szCs w:val="16"/>
              </w:rPr>
            </w:pPr>
            <w:r w:rsidRPr="00412F4A">
              <w:rPr>
                <w:rFonts w:ascii="Arial" w:hAnsi="Arial" w:cs="Arial"/>
                <w:sz w:val="16"/>
                <w:szCs w:val="16"/>
              </w:rPr>
              <w:t>Prijenosi između proračunskih korisnika istog proračuna (AOP 243 do 246)</w:t>
            </w:r>
          </w:p>
        </w:tc>
        <w:tc>
          <w:tcPr>
            <w:tcW w:w="567" w:type="dxa"/>
            <w:tcBorders>
              <w:top w:val="nil"/>
              <w:left w:val="nil"/>
              <w:bottom w:val="single" w:sz="4" w:space="0" w:color="C0C0C0"/>
              <w:right w:val="single" w:sz="4" w:space="0" w:color="auto"/>
            </w:tcBorders>
            <w:shd w:val="clear" w:color="auto" w:fill="auto"/>
            <w:hideMark/>
          </w:tcPr>
          <w:p w14:paraId="36CE180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242</w:t>
            </w:r>
          </w:p>
        </w:tc>
        <w:tc>
          <w:tcPr>
            <w:tcW w:w="1276" w:type="dxa"/>
            <w:tcBorders>
              <w:top w:val="nil"/>
              <w:left w:val="nil"/>
              <w:bottom w:val="single" w:sz="4" w:space="0" w:color="C0C0C0"/>
              <w:right w:val="single" w:sz="4" w:space="0" w:color="auto"/>
            </w:tcBorders>
            <w:shd w:val="clear" w:color="auto" w:fill="auto"/>
            <w:noWrap/>
            <w:hideMark/>
          </w:tcPr>
          <w:p w14:paraId="1B7CAFB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96CE96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7.488.945</w:t>
            </w:r>
          </w:p>
        </w:tc>
        <w:tc>
          <w:tcPr>
            <w:tcW w:w="886" w:type="dxa"/>
            <w:tcBorders>
              <w:top w:val="nil"/>
              <w:left w:val="nil"/>
              <w:bottom w:val="single" w:sz="4" w:space="0" w:color="C0C0C0"/>
              <w:right w:val="single" w:sz="4" w:space="0" w:color="auto"/>
            </w:tcBorders>
            <w:shd w:val="clear" w:color="auto" w:fill="auto"/>
            <w:noWrap/>
            <w:hideMark/>
          </w:tcPr>
          <w:p w14:paraId="0242CE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741B39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D2D60F2" w14:textId="77777777" w:rsidR="00412F4A" w:rsidRPr="00412F4A" w:rsidRDefault="00412F4A" w:rsidP="00412F4A">
            <w:pPr>
              <w:rPr>
                <w:rFonts w:ascii="Arial" w:hAnsi="Arial" w:cs="Arial"/>
                <w:sz w:val="16"/>
                <w:szCs w:val="16"/>
              </w:rPr>
            </w:pPr>
            <w:r w:rsidRPr="00412F4A">
              <w:rPr>
                <w:rFonts w:ascii="Arial" w:hAnsi="Arial" w:cs="Arial"/>
                <w:sz w:val="16"/>
                <w:szCs w:val="16"/>
              </w:rPr>
              <w:t>3691</w:t>
            </w:r>
          </w:p>
        </w:tc>
        <w:tc>
          <w:tcPr>
            <w:tcW w:w="5150" w:type="dxa"/>
            <w:tcBorders>
              <w:top w:val="nil"/>
              <w:left w:val="nil"/>
              <w:bottom w:val="single" w:sz="4" w:space="0" w:color="C0C0C0"/>
              <w:right w:val="single" w:sz="4" w:space="0" w:color="auto"/>
            </w:tcBorders>
            <w:shd w:val="clear" w:color="auto" w:fill="auto"/>
            <w:hideMark/>
          </w:tcPr>
          <w:p w14:paraId="30ED0420" w14:textId="77777777" w:rsidR="00412F4A" w:rsidRPr="00412F4A" w:rsidRDefault="00412F4A" w:rsidP="00412F4A">
            <w:pPr>
              <w:rPr>
                <w:rFonts w:ascii="Arial" w:hAnsi="Arial" w:cs="Arial"/>
                <w:sz w:val="16"/>
                <w:szCs w:val="16"/>
              </w:rPr>
            </w:pPr>
            <w:r w:rsidRPr="00412F4A">
              <w:rPr>
                <w:rFonts w:ascii="Arial" w:hAnsi="Arial" w:cs="Arial"/>
                <w:sz w:val="16"/>
                <w:szCs w:val="16"/>
              </w:rPr>
              <w:t>Tekući prijenosi između proračunskih korisnika istog proračuna</w:t>
            </w:r>
          </w:p>
        </w:tc>
        <w:tc>
          <w:tcPr>
            <w:tcW w:w="567" w:type="dxa"/>
            <w:tcBorders>
              <w:top w:val="nil"/>
              <w:left w:val="nil"/>
              <w:bottom w:val="single" w:sz="4" w:space="0" w:color="C0C0C0"/>
              <w:right w:val="single" w:sz="4" w:space="0" w:color="auto"/>
            </w:tcBorders>
            <w:shd w:val="clear" w:color="auto" w:fill="auto"/>
            <w:hideMark/>
          </w:tcPr>
          <w:p w14:paraId="0FC3FBC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243</w:t>
            </w:r>
          </w:p>
        </w:tc>
        <w:tc>
          <w:tcPr>
            <w:tcW w:w="1276" w:type="dxa"/>
            <w:tcBorders>
              <w:top w:val="nil"/>
              <w:left w:val="nil"/>
              <w:bottom w:val="single" w:sz="4" w:space="0" w:color="C0C0C0"/>
              <w:right w:val="single" w:sz="4" w:space="0" w:color="auto"/>
            </w:tcBorders>
            <w:shd w:val="clear" w:color="auto" w:fill="auto"/>
            <w:noWrap/>
            <w:hideMark/>
          </w:tcPr>
          <w:p w14:paraId="6C9F6F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B7699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688.945</w:t>
            </w:r>
          </w:p>
        </w:tc>
        <w:tc>
          <w:tcPr>
            <w:tcW w:w="886" w:type="dxa"/>
            <w:tcBorders>
              <w:top w:val="nil"/>
              <w:left w:val="nil"/>
              <w:bottom w:val="single" w:sz="4" w:space="0" w:color="C0C0C0"/>
              <w:right w:val="single" w:sz="4" w:space="0" w:color="auto"/>
            </w:tcBorders>
            <w:shd w:val="clear" w:color="auto" w:fill="auto"/>
            <w:noWrap/>
            <w:hideMark/>
          </w:tcPr>
          <w:p w14:paraId="4FEFA2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0BEB17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E93D71C" w14:textId="77777777" w:rsidR="00412F4A" w:rsidRPr="00412F4A" w:rsidRDefault="00412F4A" w:rsidP="00412F4A">
            <w:pPr>
              <w:rPr>
                <w:rFonts w:ascii="Arial" w:hAnsi="Arial" w:cs="Arial"/>
                <w:sz w:val="16"/>
                <w:szCs w:val="16"/>
              </w:rPr>
            </w:pPr>
            <w:r w:rsidRPr="00412F4A">
              <w:rPr>
                <w:rFonts w:ascii="Arial" w:hAnsi="Arial" w:cs="Arial"/>
                <w:sz w:val="16"/>
                <w:szCs w:val="16"/>
              </w:rPr>
              <w:t>3692</w:t>
            </w:r>
          </w:p>
        </w:tc>
        <w:tc>
          <w:tcPr>
            <w:tcW w:w="5150" w:type="dxa"/>
            <w:tcBorders>
              <w:top w:val="nil"/>
              <w:left w:val="nil"/>
              <w:bottom w:val="single" w:sz="4" w:space="0" w:color="C0C0C0"/>
              <w:right w:val="single" w:sz="4" w:space="0" w:color="auto"/>
            </w:tcBorders>
            <w:shd w:val="clear" w:color="auto" w:fill="auto"/>
            <w:hideMark/>
          </w:tcPr>
          <w:p w14:paraId="38B047E8" w14:textId="77777777" w:rsidR="00412F4A" w:rsidRPr="00412F4A" w:rsidRDefault="00412F4A" w:rsidP="00412F4A">
            <w:pPr>
              <w:rPr>
                <w:rFonts w:ascii="Arial" w:hAnsi="Arial" w:cs="Arial"/>
                <w:sz w:val="16"/>
                <w:szCs w:val="16"/>
              </w:rPr>
            </w:pPr>
            <w:r w:rsidRPr="00412F4A">
              <w:rPr>
                <w:rFonts w:ascii="Arial" w:hAnsi="Arial" w:cs="Arial"/>
                <w:sz w:val="16"/>
                <w:szCs w:val="16"/>
              </w:rPr>
              <w:t>Kapitalni prijenosi između proračunskih korisnika istog proračuna</w:t>
            </w:r>
          </w:p>
        </w:tc>
        <w:tc>
          <w:tcPr>
            <w:tcW w:w="567" w:type="dxa"/>
            <w:tcBorders>
              <w:top w:val="nil"/>
              <w:left w:val="nil"/>
              <w:bottom w:val="single" w:sz="4" w:space="0" w:color="C0C0C0"/>
              <w:right w:val="single" w:sz="4" w:space="0" w:color="auto"/>
            </w:tcBorders>
            <w:shd w:val="clear" w:color="auto" w:fill="auto"/>
            <w:hideMark/>
          </w:tcPr>
          <w:p w14:paraId="5DC3572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244</w:t>
            </w:r>
          </w:p>
        </w:tc>
        <w:tc>
          <w:tcPr>
            <w:tcW w:w="1276" w:type="dxa"/>
            <w:tcBorders>
              <w:top w:val="nil"/>
              <w:left w:val="nil"/>
              <w:bottom w:val="single" w:sz="4" w:space="0" w:color="C0C0C0"/>
              <w:right w:val="single" w:sz="4" w:space="0" w:color="auto"/>
            </w:tcBorders>
            <w:shd w:val="clear" w:color="auto" w:fill="auto"/>
            <w:noWrap/>
            <w:hideMark/>
          </w:tcPr>
          <w:p w14:paraId="29F2BA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FFBB3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6.800.000</w:t>
            </w:r>
          </w:p>
        </w:tc>
        <w:tc>
          <w:tcPr>
            <w:tcW w:w="886" w:type="dxa"/>
            <w:tcBorders>
              <w:top w:val="nil"/>
              <w:left w:val="nil"/>
              <w:bottom w:val="single" w:sz="4" w:space="0" w:color="C0C0C0"/>
              <w:right w:val="single" w:sz="4" w:space="0" w:color="auto"/>
            </w:tcBorders>
            <w:shd w:val="clear" w:color="auto" w:fill="auto"/>
            <w:noWrap/>
            <w:hideMark/>
          </w:tcPr>
          <w:p w14:paraId="562050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AF20CDB"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EAA5129" w14:textId="77777777" w:rsidR="00412F4A" w:rsidRPr="00412F4A" w:rsidRDefault="00412F4A" w:rsidP="00412F4A">
            <w:pPr>
              <w:rPr>
                <w:rFonts w:ascii="Arial" w:hAnsi="Arial" w:cs="Arial"/>
                <w:sz w:val="16"/>
                <w:szCs w:val="16"/>
              </w:rPr>
            </w:pPr>
            <w:r w:rsidRPr="00412F4A">
              <w:rPr>
                <w:rFonts w:ascii="Arial" w:hAnsi="Arial" w:cs="Arial"/>
                <w:sz w:val="16"/>
                <w:szCs w:val="16"/>
              </w:rPr>
              <w:t>3693</w:t>
            </w:r>
          </w:p>
        </w:tc>
        <w:tc>
          <w:tcPr>
            <w:tcW w:w="5150" w:type="dxa"/>
            <w:tcBorders>
              <w:top w:val="nil"/>
              <w:left w:val="nil"/>
              <w:bottom w:val="single" w:sz="4" w:space="0" w:color="C0C0C0"/>
              <w:right w:val="single" w:sz="4" w:space="0" w:color="auto"/>
            </w:tcBorders>
            <w:shd w:val="clear" w:color="auto" w:fill="auto"/>
            <w:hideMark/>
          </w:tcPr>
          <w:p w14:paraId="06F85735" w14:textId="77777777" w:rsidR="00412F4A" w:rsidRPr="00412F4A" w:rsidRDefault="00412F4A" w:rsidP="00412F4A">
            <w:pPr>
              <w:rPr>
                <w:rFonts w:ascii="Arial" w:hAnsi="Arial" w:cs="Arial"/>
                <w:sz w:val="16"/>
                <w:szCs w:val="16"/>
              </w:rPr>
            </w:pPr>
            <w:r w:rsidRPr="00412F4A">
              <w:rPr>
                <w:rFonts w:ascii="Arial" w:hAnsi="Arial" w:cs="Arial"/>
                <w:sz w:val="16"/>
                <w:szCs w:val="16"/>
              </w:rPr>
              <w:t>Tekući prijenosi između proračunskih korisnika istog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0036406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245</w:t>
            </w:r>
          </w:p>
        </w:tc>
        <w:tc>
          <w:tcPr>
            <w:tcW w:w="1276" w:type="dxa"/>
            <w:tcBorders>
              <w:top w:val="nil"/>
              <w:left w:val="nil"/>
              <w:bottom w:val="single" w:sz="4" w:space="0" w:color="C0C0C0"/>
              <w:right w:val="single" w:sz="4" w:space="0" w:color="auto"/>
            </w:tcBorders>
            <w:shd w:val="clear" w:color="auto" w:fill="auto"/>
            <w:noWrap/>
            <w:hideMark/>
          </w:tcPr>
          <w:p w14:paraId="3C51997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1785E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1D672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2CF5E28"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2E40E4A" w14:textId="77777777" w:rsidR="00412F4A" w:rsidRPr="00412F4A" w:rsidRDefault="00412F4A" w:rsidP="00412F4A">
            <w:pPr>
              <w:rPr>
                <w:rFonts w:ascii="Arial" w:hAnsi="Arial" w:cs="Arial"/>
                <w:sz w:val="16"/>
                <w:szCs w:val="16"/>
              </w:rPr>
            </w:pPr>
            <w:r w:rsidRPr="00412F4A">
              <w:rPr>
                <w:rFonts w:ascii="Arial" w:hAnsi="Arial" w:cs="Arial"/>
                <w:sz w:val="16"/>
                <w:szCs w:val="16"/>
              </w:rPr>
              <w:t>3694</w:t>
            </w:r>
          </w:p>
        </w:tc>
        <w:tc>
          <w:tcPr>
            <w:tcW w:w="5150" w:type="dxa"/>
            <w:tcBorders>
              <w:top w:val="nil"/>
              <w:left w:val="nil"/>
              <w:bottom w:val="single" w:sz="4" w:space="0" w:color="C0C0C0"/>
              <w:right w:val="single" w:sz="4" w:space="0" w:color="auto"/>
            </w:tcBorders>
            <w:shd w:val="clear" w:color="auto" w:fill="auto"/>
            <w:hideMark/>
          </w:tcPr>
          <w:p w14:paraId="320519D4" w14:textId="77777777" w:rsidR="00412F4A" w:rsidRPr="00412F4A" w:rsidRDefault="00412F4A" w:rsidP="00412F4A">
            <w:pPr>
              <w:rPr>
                <w:rFonts w:ascii="Arial" w:hAnsi="Arial" w:cs="Arial"/>
                <w:sz w:val="16"/>
                <w:szCs w:val="16"/>
              </w:rPr>
            </w:pPr>
            <w:r w:rsidRPr="00412F4A">
              <w:rPr>
                <w:rFonts w:ascii="Arial" w:hAnsi="Arial" w:cs="Arial"/>
                <w:sz w:val="16"/>
                <w:szCs w:val="16"/>
              </w:rPr>
              <w:t>Kapitalni prijenosi između proračunskih korisnika istog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08BCB80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246</w:t>
            </w:r>
          </w:p>
        </w:tc>
        <w:tc>
          <w:tcPr>
            <w:tcW w:w="1276" w:type="dxa"/>
            <w:tcBorders>
              <w:top w:val="nil"/>
              <w:left w:val="nil"/>
              <w:bottom w:val="single" w:sz="4" w:space="0" w:color="C0C0C0"/>
              <w:right w:val="single" w:sz="4" w:space="0" w:color="auto"/>
            </w:tcBorders>
            <w:shd w:val="clear" w:color="auto" w:fill="auto"/>
            <w:noWrap/>
            <w:hideMark/>
          </w:tcPr>
          <w:p w14:paraId="4AEDA2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9929C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89262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99A2CC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85BED83" w14:textId="77777777" w:rsidR="00412F4A" w:rsidRPr="00412F4A" w:rsidRDefault="00412F4A" w:rsidP="00412F4A">
            <w:pPr>
              <w:rPr>
                <w:rFonts w:ascii="Arial" w:hAnsi="Arial" w:cs="Arial"/>
                <w:sz w:val="16"/>
                <w:szCs w:val="16"/>
              </w:rPr>
            </w:pPr>
            <w:r w:rsidRPr="00412F4A">
              <w:rPr>
                <w:rFonts w:ascii="Arial" w:hAnsi="Arial" w:cs="Arial"/>
                <w:sz w:val="16"/>
                <w:szCs w:val="16"/>
              </w:rPr>
              <w:t>37</w:t>
            </w:r>
          </w:p>
        </w:tc>
        <w:tc>
          <w:tcPr>
            <w:tcW w:w="5150" w:type="dxa"/>
            <w:tcBorders>
              <w:top w:val="nil"/>
              <w:left w:val="nil"/>
              <w:bottom w:val="single" w:sz="4" w:space="0" w:color="C0C0C0"/>
              <w:right w:val="single" w:sz="4" w:space="0" w:color="auto"/>
            </w:tcBorders>
            <w:shd w:val="clear" w:color="auto" w:fill="auto"/>
            <w:noWrap/>
            <w:hideMark/>
          </w:tcPr>
          <w:p w14:paraId="39B39148" w14:textId="77777777" w:rsidR="00412F4A" w:rsidRPr="00412F4A" w:rsidRDefault="00412F4A" w:rsidP="00412F4A">
            <w:pPr>
              <w:rPr>
                <w:rFonts w:ascii="Arial" w:hAnsi="Arial" w:cs="Arial"/>
                <w:sz w:val="16"/>
                <w:szCs w:val="16"/>
              </w:rPr>
            </w:pPr>
            <w:r w:rsidRPr="00412F4A">
              <w:rPr>
                <w:rFonts w:ascii="Arial" w:hAnsi="Arial" w:cs="Arial"/>
                <w:sz w:val="16"/>
                <w:szCs w:val="16"/>
              </w:rPr>
              <w:t>Naknade građanima i kućanstvima na temelju osiguranja i druge naknade (AOP 248+254)</w:t>
            </w:r>
          </w:p>
        </w:tc>
        <w:tc>
          <w:tcPr>
            <w:tcW w:w="567" w:type="dxa"/>
            <w:tcBorders>
              <w:top w:val="nil"/>
              <w:left w:val="nil"/>
              <w:bottom w:val="single" w:sz="4" w:space="0" w:color="C0C0C0"/>
              <w:right w:val="single" w:sz="4" w:space="0" w:color="auto"/>
            </w:tcBorders>
            <w:shd w:val="clear" w:color="auto" w:fill="auto"/>
            <w:hideMark/>
          </w:tcPr>
          <w:p w14:paraId="38D9571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247</w:t>
            </w:r>
          </w:p>
        </w:tc>
        <w:tc>
          <w:tcPr>
            <w:tcW w:w="1276" w:type="dxa"/>
            <w:tcBorders>
              <w:top w:val="nil"/>
              <w:left w:val="nil"/>
              <w:bottom w:val="single" w:sz="4" w:space="0" w:color="C0C0C0"/>
              <w:right w:val="single" w:sz="4" w:space="0" w:color="auto"/>
            </w:tcBorders>
            <w:shd w:val="clear" w:color="auto" w:fill="auto"/>
            <w:noWrap/>
            <w:hideMark/>
          </w:tcPr>
          <w:p w14:paraId="04EDEDD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5.390.699</w:t>
            </w:r>
          </w:p>
        </w:tc>
        <w:tc>
          <w:tcPr>
            <w:tcW w:w="1240" w:type="dxa"/>
            <w:tcBorders>
              <w:top w:val="nil"/>
              <w:left w:val="nil"/>
              <w:bottom w:val="single" w:sz="4" w:space="0" w:color="C0C0C0"/>
              <w:right w:val="single" w:sz="4" w:space="0" w:color="auto"/>
            </w:tcBorders>
            <w:shd w:val="clear" w:color="auto" w:fill="auto"/>
            <w:noWrap/>
            <w:hideMark/>
          </w:tcPr>
          <w:p w14:paraId="36C9E93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9.948.254</w:t>
            </w:r>
          </w:p>
        </w:tc>
        <w:tc>
          <w:tcPr>
            <w:tcW w:w="886" w:type="dxa"/>
            <w:tcBorders>
              <w:top w:val="nil"/>
              <w:left w:val="nil"/>
              <w:bottom w:val="single" w:sz="4" w:space="0" w:color="C0C0C0"/>
              <w:right w:val="single" w:sz="4" w:space="0" w:color="auto"/>
            </w:tcBorders>
            <w:shd w:val="clear" w:color="auto" w:fill="auto"/>
            <w:noWrap/>
            <w:hideMark/>
          </w:tcPr>
          <w:p w14:paraId="7B0569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184,5</w:t>
            </w:r>
          </w:p>
        </w:tc>
      </w:tr>
      <w:tr w:rsidR="00412F4A" w:rsidRPr="00412F4A" w14:paraId="103F7FE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AB46080" w14:textId="77777777" w:rsidR="00412F4A" w:rsidRPr="00412F4A" w:rsidRDefault="00412F4A" w:rsidP="00412F4A">
            <w:pPr>
              <w:rPr>
                <w:rFonts w:ascii="Arial" w:hAnsi="Arial" w:cs="Arial"/>
                <w:sz w:val="16"/>
                <w:szCs w:val="16"/>
              </w:rPr>
            </w:pPr>
            <w:r w:rsidRPr="00412F4A">
              <w:rPr>
                <w:rFonts w:ascii="Arial" w:hAnsi="Arial" w:cs="Arial"/>
                <w:sz w:val="16"/>
                <w:szCs w:val="16"/>
              </w:rPr>
              <w:t>371</w:t>
            </w:r>
          </w:p>
        </w:tc>
        <w:tc>
          <w:tcPr>
            <w:tcW w:w="5150" w:type="dxa"/>
            <w:tcBorders>
              <w:top w:val="nil"/>
              <w:left w:val="nil"/>
              <w:bottom w:val="single" w:sz="4" w:space="0" w:color="C0C0C0"/>
              <w:right w:val="single" w:sz="4" w:space="0" w:color="auto"/>
            </w:tcBorders>
            <w:shd w:val="clear" w:color="auto" w:fill="auto"/>
            <w:hideMark/>
          </w:tcPr>
          <w:p w14:paraId="04E6EDAA" w14:textId="77777777" w:rsidR="00412F4A" w:rsidRPr="00412F4A" w:rsidRDefault="00412F4A" w:rsidP="00412F4A">
            <w:pPr>
              <w:rPr>
                <w:rFonts w:ascii="Arial" w:hAnsi="Arial" w:cs="Arial"/>
                <w:sz w:val="16"/>
                <w:szCs w:val="16"/>
              </w:rPr>
            </w:pPr>
            <w:r w:rsidRPr="00412F4A">
              <w:rPr>
                <w:rFonts w:ascii="Arial" w:hAnsi="Arial" w:cs="Arial"/>
                <w:sz w:val="16"/>
                <w:szCs w:val="16"/>
              </w:rPr>
              <w:t>Naknade građanima i kućanstvima na temelju osiguranja (AOP 249 do 253)</w:t>
            </w:r>
          </w:p>
        </w:tc>
        <w:tc>
          <w:tcPr>
            <w:tcW w:w="567" w:type="dxa"/>
            <w:tcBorders>
              <w:top w:val="nil"/>
              <w:left w:val="nil"/>
              <w:bottom w:val="single" w:sz="4" w:space="0" w:color="C0C0C0"/>
              <w:right w:val="single" w:sz="4" w:space="0" w:color="auto"/>
            </w:tcBorders>
            <w:shd w:val="clear" w:color="auto" w:fill="auto"/>
            <w:hideMark/>
          </w:tcPr>
          <w:p w14:paraId="2A383A1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248</w:t>
            </w:r>
          </w:p>
        </w:tc>
        <w:tc>
          <w:tcPr>
            <w:tcW w:w="1276" w:type="dxa"/>
            <w:tcBorders>
              <w:top w:val="nil"/>
              <w:left w:val="nil"/>
              <w:bottom w:val="single" w:sz="4" w:space="0" w:color="C0C0C0"/>
              <w:right w:val="single" w:sz="4" w:space="0" w:color="auto"/>
            </w:tcBorders>
            <w:shd w:val="clear" w:color="auto" w:fill="auto"/>
            <w:noWrap/>
            <w:hideMark/>
          </w:tcPr>
          <w:p w14:paraId="4A19926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212FBB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D4EB9E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5DEE033"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F1AB3B5" w14:textId="77777777" w:rsidR="00412F4A" w:rsidRPr="00412F4A" w:rsidRDefault="00412F4A" w:rsidP="00412F4A">
            <w:pPr>
              <w:rPr>
                <w:rFonts w:ascii="Arial" w:hAnsi="Arial" w:cs="Arial"/>
                <w:sz w:val="16"/>
                <w:szCs w:val="16"/>
              </w:rPr>
            </w:pPr>
            <w:r w:rsidRPr="00412F4A">
              <w:rPr>
                <w:rFonts w:ascii="Arial" w:hAnsi="Arial" w:cs="Arial"/>
                <w:sz w:val="16"/>
                <w:szCs w:val="16"/>
              </w:rPr>
              <w:t>3711</w:t>
            </w:r>
          </w:p>
        </w:tc>
        <w:tc>
          <w:tcPr>
            <w:tcW w:w="5150" w:type="dxa"/>
            <w:tcBorders>
              <w:top w:val="nil"/>
              <w:left w:val="nil"/>
              <w:bottom w:val="single" w:sz="4" w:space="0" w:color="C0C0C0"/>
              <w:right w:val="single" w:sz="4" w:space="0" w:color="auto"/>
            </w:tcBorders>
            <w:shd w:val="clear" w:color="auto" w:fill="auto"/>
            <w:hideMark/>
          </w:tcPr>
          <w:p w14:paraId="6E6D0B15" w14:textId="77777777" w:rsidR="00412F4A" w:rsidRPr="00412F4A" w:rsidRDefault="00412F4A" w:rsidP="00412F4A">
            <w:pPr>
              <w:rPr>
                <w:rFonts w:ascii="Arial" w:hAnsi="Arial" w:cs="Arial"/>
                <w:sz w:val="16"/>
                <w:szCs w:val="16"/>
              </w:rPr>
            </w:pPr>
            <w:r w:rsidRPr="00412F4A">
              <w:rPr>
                <w:rFonts w:ascii="Arial" w:hAnsi="Arial" w:cs="Arial"/>
                <w:sz w:val="16"/>
                <w:szCs w:val="16"/>
              </w:rPr>
              <w:t>Naknade građanima i kućanstvima u novcu - neposredno ili putem ustanova izvan javnog sektora</w:t>
            </w:r>
          </w:p>
        </w:tc>
        <w:tc>
          <w:tcPr>
            <w:tcW w:w="567" w:type="dxa"/>
            <w:tcBorders>
              <w:top w:val="nil"/>
              <w:left w:val="nil"/>
              <w:bottom w:val="single" w:sz="4" w:space="0" w:color="C0C0C0"/>
              <w:right w:val="single" w:sz="4" w:space="0" w:color="auto"/>
            </w:tcBorders>
            <w:shd w:val="clear" w:color="auto" w:fill="auto"/>
            <w:hideMark/>
          </w:tcPr>
          <w:p w14:paraId="684F06D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249</w:t>
            </w:r>
          </w:p>
        </w:tc>
        <w:tc>
          <w:tcPr>
            <w:tcW w:w="1276" w:type="dxa"/>
            <w:tcBorders>
              <w:top w:val="nil"/>
              <w:left w:val="nil"/>
              <w:bottom w:val="single" w:sz="4" w:space="0" w:color="C0C0C0"/>
              <w:right w:val="single" w:sz="4" w:space="0" w:color="auto"/>
            </w:tcBorders>
            <w:shd w:val="clear" w:color="auto" w:fill="auto"/>
            <w:noWrap/>
            <w:hideMark/>
          </w:tcPr>
          <w:p w14:paraId="3AC704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01224B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31774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4EED18B"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24BD4A1" w14:textId="77777777" w:rsidR="00412F4A" w:rsidRPr="00412F4A" w:rsidRDefault="00412F4A" w:rsidP="00412F4A">
            <w:pPr>
              <w:rPr>
                <w:rFonts w:ascii="Arial" w:hAnsi="Arial" w:cs="Arial"/>
                <w:sz w:val="16"/>
                <w:szCs w:val="16"/>
              </w:rPr>
            </w:pPr>
            <w:r w:rsidRPr="00412F4A">
              <w:rPr>
                <w:rFonts w:ascii="Arial" w:hAnsi="Arial" w:cs="Arial"/>
                <w:sz w:val="16"/>
                <w:szCs w:val="16"/>
              </w:rPr>
              <w:t>3712</w:t>
            </w:r>
          </w:p>
        </w:tc>
        <w:tc>
          <w:tcPr>
            <w:tcW w:w="5150" w:type="dxa"/>
            <w:tcBorders>
              <w:top w:val="nil"/>
              <w:left w:val="nil"/>
              <w:bottom w:val="single" w:sz="4" w:space="0" w:color="C0C0C0"/>
              <w:right w:val="single" w:sz="4" w:space="0" w:color="auto"/>
            </w:tcBorders>
            <w:shd w:val="clear" w:color="auto" w:fill="auto"/>
            <w:hideMark/>
          </w:tcPr>
          <w:p w14:paraId="0228DEA3" w14:textId="77777777" w:rsidR="00412F4A" w:rsidRPr="00412F4A" w:rsidRDefault="00412F4A" w:rsidP="00412F4A">
            <w:pPr>
              <w:rPr>
                <w:rFonts w:ascii="Arial" w:hAnsi="Arial" w:cs="Arial"/>
                <w:sz w:val="16"/>
                <w:szCs w:val="16"/>
              </w:rPr>
            </w:pPr>
            <w:r w:rsidRPr="00412F4A">
              <w:rPr>
                <w:rFonts w:ascii="Arial" w:hAnsi="Arial" w:cs="Arial"/>
                <w:sz w:val="16"/>
                <w:szCs w:val="16"/>
              </w:rPr>
              <w:t>Naknade građanima i kućanstvima u naravi - neposredno ili putem ustanova izvan javnog sektora</w:t>
            </w:r>
          </w:p>
        </w:tc>
        <w:tc>
          <w:tcPr>
            <w:tcW w:w="567" w:type="dxa"/>
            <w:tcBorders>
              <w:top w:val="nil"/>
              <w:left w:val="nil"/>
              <w:bottom w:val="single" w:sz="4" w:space="0" w:color="C0C0C0"/>
              <w:right w:val="single" w:sz="4" w:space="0" w:color="auto"/>
            </w:tcBorders>
            <w:shd w:val="clear" w:color="auto" w:fill="auto"/>
            <w:hideMark/>
          </w:tcPr>
          <w:p w14:paraId="74F1C4E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250</w:t>
            </w:r>
          </w:p>
        </w:tc>
        <w:tc>
          <w:tcPr>
            <w:tcW w:w="1276" w:type="dxa"/>
            <w:tcBorders>
              <w:top w:val="nil"/>
              <w:left w:val="nil"/>
              <w:bottom w:val="single" w:sz="4" w:space="0" w:color="C0C0C0"/>
              <w:right w:val="single" w:sz="4" w:space="0" w:color="auto"/>
            </w:tcBorders>
            <w:shd w:val="clear" w:color="auto" w:fill="auto"/>
            <w:noWrap/>
            <w:hideMark/>
          </w:tcPr>
          <w:p w14:paraId="7A1B49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3CF64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65138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0DBE68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8E98575" w14:textId="77777777" w:rsidR="00412F4A" w:rsidRPr="00412F4A" w:rsidRDefault="00412F4A" w:rsidP="00412F4A">
            <w:pPr>
              <w:rPr>
                <w:rFonts w:ascii="Arial" w:hAnsi="Arial" w:cs="Arial"/>
                <w:sz w:val="16"/>
                <w:szCs w:val="16"/>
              </w:rPr>
            </w:pPr>
            <w:r w:rsidRPr="00412F4A">
              <w:rPr>
                <w:rFonts w:ascii="Arial" w:hAnsi="Arial" w:cs="Arial"/>
                <w:sz w:val="16"/>
                <w:szCs w:val="16"/>
              </w:rPr>
              <w:t>3713</w:t>
            </w:r>
          </w:p>
        </w:tc>
        <w:tc>
          <w:tcPr>
            <w:tcW w:w="5150" w:type="dxa"/>
            <w:tcBorders>
              <w:top w:val="nil"/>
              <w:left w:val="nil"/>
              <w:bottom w:val="single" w:sz="4" w:space="0" w:color="C0C0C0"/>
              <w:right w:val="single" w:sz="4" w:space="0" w:color="auto"/>
            </w:tcBorders>
            <w:shd w:val="clear" w:color="auto" w:fill="auto"/>
            <w:hideMark/>
          </w:tcPr>
          <w:p w14:paraId="41B1A9AD" w14:textId="77777777" w:rsidR="00412F4A" w:rsidRPr="00412F4A" w:rsidRDefault="00412F4A" w:rsidP="00412F4A">
            <w:pPr>
              <w:rPr>
                <w:rFonts w:ascii="Arial" w:hAnsi="Arial" w:cs="Arial"/>
                <w:sz w:val="16"/>
                <w:szCs w:val="16"/>
              </w:rPr>
            </w:pPr>
            <w:r w:rsidRPr="00412F4A">
              <w:rPr>
                <w:rFonts w:ascii="Arial" w:hAnsi="Arial" w:cs="Arial"/>
                <w:sz w:val="16"/>
                <w:szCs w:val="16"/>
              </w:rPr>
              <w:t>Naknade građanima i kućanstvima u novcu - putem ustanova u javnom sektoru</w:t>
            </w:r>
          </w:p>
        </w:tc>
        <w:tc>
          <w:tcPr>
            <w:tcW w:w="567" w:type="dxa"/>
            <w:tcBorders>
              <w:top w:val="nil"/>
              <w:left w:val="nil"/>
              <w:bottom w:val="single" w:sz="4" w:space="0" w:color="C0C0C0"/>
              <w:right w:val="single" w:sz="4" w:space="0" w:color="auto"/>
            </w:tcBorders>
            <w:shd w:val="clear" w:color="auto" w:fill="auto"/>
            <w:hideMark/>
          </w:tcPr>
          <w:p w14:paraId="57C7395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251</w:t>
            </w:r>
          </w:p>
        </w:tc>
        <w:tc>
          <w:tcPr>
            <w:tcW w:w="1276" w:type="dxa"/>
            <w:tcBorders>
              <w:top w:val="nil"/>
              <w:left w:val="nil"/>
              <w:bottom w:val="single" w:sz="4" w:space="0" w:color="C0C0C0"/>
              <w:right w:val="single" w:sz="4" w:space="0" w:color="auto"/>
            </w:tcBorders>
            <w:shd w:val="clear" w:color="auto" w:fill="auto"/>
            <w:noWrap/>
            <w:hideMark/>
          </w:tcPr>
          <w:p w14:paraId="10EEF9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AD612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1839A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AAC8F0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F2837EA" w14:textId="77777777" w:rsidR="00412F4A" w:rsidRPr="00412F4A" w:rsidRDefault="00412F4A" w:rsidP="00412F4A">
            <w:pPr>
              <w:rPr>
                <w:rFonts w:ascii="Arial" w:hAnsi="Arial" w:cs="Arial"/>
                <w:sz w:val="16"/>
                <w:szCs w:val="16"/>
              </w:rPr>
            </w:pPr>
            <w:r w:rsidRPr="00412F4A">
              <w:rPr>
                <w:rFonts w:ascii="Arial" w:hAnsi="Arial" w:cs="Arial"/>
                <w:sz w:val="16"/>
                <w:szCs w:val="16"/>
              </w:rPr>
              <w:t>3714</w:t>
            </w:r>
          </w:p>
        </w:tc>
        <w:tc>
          <w:tcPr>
            <w:tcW w:w="5150" w:type="dxa"/>
            <w:tcBorders>
              <w:top w:val="nil"/>
              <w:left w:val="nil"/>
              <w:bottom w:val="single" w:sz="4" w:space="0" w:color="C0C0C0"/>
              <w:right w:val="single" w:sz="4" w:space="0" w:color="auto"/>
            </w:tcBorders>
            <w:shd w:val="clear" w:color="auto" w:fill="auto"/>
            <w:hideMark/>
          </w:tcPr>
          <w:p w14:paraId="04F5E88C" w14:textId="77777777" w:rsidR="00412F4A" w:rsidRPr="00412F4A" w:rsidRDefault="00412F4A" w:rsidP="00412F4A">
            <w:pPr>
              <w:rPr>
                <w:rFonts w:ascii="Arial" w:hAnsi="Arial" w:cs="Arial"/>
                <w:sz w:val="16"/>
                <w:szCs w:val="16"/>
              </w:rPr>
            </w:pPr>
            <w:r w:rsidRPr="00412F4A">
              <w:rPr>
                <w:rFonts w:ascii="Arial" w:hAnsi="Arial" w:cs="Arial"/>
                <w:sz w:val="16"/>
                <w:szCs w:val="16"/>
              </w:rPr>
              <w:t>Naknade građanima i kućanstvima u naravi - putem ustanova u javnom sektoru</w:t>
            </w:r>
          </w:p>
        </w:tc>
        <w:tc>
          <w:tcPr>
            <w:tcW w:w="567" w:type="dxa"/>
            <w:tcBorders>
              <w:top w:val="nil"/>
              <w:left w:val="nil"/>
              <w:bottom w:val="single" w:sz="4" w:space="0" w:color="C0C0C0"/>
              <w:right w:val="single" w:sz="4" w:space="0" w:color="auto"/>
            </w:tcBorders>
            <w:shd w:val="clear" w:color="auto" w:fill="auto"/>
            <w:hideMark/>
          </w:tcPr>
          <w:p w14:paraId="68E702D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252</w:t>
            </w:r>
          </w:p>
        </w:tc>
        <w:tc>
          <w:tcPr>
            <w:tcW w:w="1276" w:type="dxa"/>
            <w:tcBorders>
              <w:top w:val="nil"/>
              <w:left w:val="nil"/>
              <w:bottom w:val="single" w:sz="4" w:space="0" w:color="C0C0C0"/>
              <w:right w:val="single" w:sz="4" w:space="0" w:color="auto"/>
            </w:tcBorders>
            <w:shd w:val="clear" w:color="auto" w:fill="auto"/>
            <w:noWrap/>
            <w:hideMark/>
          </w:tcPr>
          <w:p w14:paraId="01651D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F2288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ACD8D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4EDE3C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8F80C26" w14:textId="77777777" w:rsidR="00412F4A" w:rsidRPr="00412F4A" w:rsidRDefault="00412F4A" w:rsidP="00412F4A">
            <w:pPr>
              <w:rPr>
                <w:rFonts w:ascii="Arial" w:hAnsi="Arial" w:cs="Arial"/>
                <w:sz w:val="16"/>
                <w:szCs w:val="16"/>
              </w:rPr>
            </w:pPr>
            <w:r w:rsidRPr="00412F4A">
              <w:rPr>
                <w:rFonts w:ascii="Arial" w:hAnsi="Arial" w:cs="Arial"/>
                <w:sz w:val="16"/>
                <w:szCs w:val="16"/>
              </w:rPr>
              <w:t>3715</w:t>
            </w:r>
          </w:p>
        </w:tc>
        <w:tc>
          <w:tcPr>
            <w:tcW w:w="5150" w:type="dxa"/>
            <w:tcBorders>
              <w:top w:val="nil"/>
              <w:left w:val="nil"/>
              <w:bottom w:val="single" w:sz="4" w:space="0" w:color="C0C0C0"/>
              <w:right w:val="single" w:sz="4" w:space="0" w:color="auto"/>
            </w:tcBorders>
            <w:shd w:val="clear" w:color="auto" w:fill="auto"/>
            <w:hideMark/>
          </w:tcPr>
          <w:p w14:paraId="7EF6CEA7" w14:textId="77777777" w:rsidR="00412F4A" w:rsidRPr="00412F4A" w:rsidRDefault="00412F4A" w:rsidP="00412F4A">
            <w:pPr>
              <w:rPr>
                <w:rFonts w:ascii="Arial" w:hAnsi="Arial" w:cs="Arial"/>
                <w:sz w:val="16"/>
                <w:szCs w:val="16"/>
              </w:rPr>
            </w:pPr>
            <w:r w:rsidRPr="00412F4A">
              <w:rPr>
                <w:rFonts w:ascii="Arial" w:hAnsi="Arial" w:cs="Arial"/>
                <w:sz w:val="16"/>
                <w:szCs w:val="16"/>
              </w:rPr>
              <w:t>Naknade građanima i kućanstvima na temelju osiguranja iz EU sredstava</w:t>
            </w:r>
          </w:p>
        </w:tc>
        <w:tc>
          <w:tcPr>
            <w:tcW w:w="567" w:type="dxa"/>
            <w:tcBorders>
              <w:top w:val="nil"/>
              <w:left w:val="nil"/>
              <w:bottom w:val="single" w:sz="4" w:space="0" w:color="C0C0C0"/>
              <w:right w:val="single" w:sz="4" w:space="0" w:color="auto"/>
            </w:tcBorders>
            <w:shd w:val="clear" w:color="auto" w:fill="auto"/>
            <w:hideMark/>
          </w:tcPr>
          <w:p w14:paraId="5D62D1B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253</w:t>
            </w:r>
          </w:p>
        </w:tc>
        <w:tc>
          <w:tcPr>
            <w:tcW w:w="1276" w:type="dxa"/>
            <w:tcBorders>
              <w:top w:val="nil"/>
              <w:left w:val="nil"/>
              <w:bottom w:val="single" w:sz="4" w:space="0" w:color="C0C0C0"/>
              <w:right w:val="single" w:sz="4" w:space="0" w:color="auto"/>
            </w:tcBorders>
            <w:shd w:val="clear" w:color="auto" w:fill="auto"/>
            <w:noWrap/>
            <w:hideMark/>
          </w:tcPr>
          <w:p w14:paraId="33154C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3117E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11BDC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0B2765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547A6E7" w14:textId="77777777" w:rsidR="00412F4A" w:rsidRPr="00412F4A" w:rsidRDefault="00412F4A" w:rsidP="00412F4A">
            <w:pPr>
              <w:rPr>
                <w:rFonts w:ascii="Arial" w:hAnsi="Arial" w:cs="Arial"/>
                <w:sz w:val="16"/>
                <w:szCs w:val="16"/>
              </w:rPr>
            </w:pPr>
            <w:r w:rsidRPr="00412F4A">
              <w:rPr>
                <w:rFonts w:ascii="Arial" w:hAnsi="Arial" w:cs="Arial"/>
                <w:sz w:val="16"/>
                <w:szCs w:val="16"/>
              </w:rPr>
              <w:t>372</w:t>
            </w:r>
          </w:p>
        </w:tc>
        <w:tc>
          <w:tcPr>
            <w:tcW w:w="5150" w:type="dxa"/>
            <w:tcBorders>
              <w:top w:val="nil"/>
              <w:left w:val="nil"/>
              <w:bottom w:val="single" w:sz="4" w:space="0" w:color="C0C0C0"/>
              <w:right w:val="single" w:sz="4" w:space="0" w:color="auto"/>
            </w:tcBorders>
            <w:shd w:val="clear" w:color="auto" w:fill="auto"/>
            <w:hideMark/>
          </w:tcPr>
          <w:p w14:paraId="18DAB773" w14:textId="77777777" w:rsidR="00412F4A" w:rsidRPr="00412F4A" w:rsidRDefault="00412F4A" w:rsidP="00412F4A">
            <w:pPr>
              <w:rPr>
                <w:rFonts w:ascii="Arial" w:hAnsi="Arial" w:cs="Arial"/>
                <w:sz w:val="16"/>
                <w:szCs w:val="16"/>
              </w:rPr>
            </w:pPr>
            <w:r w:rsidRPr="00412F4A">
              <w:rPr>
                <w:rFonts w:ascii="Arial" w:hAnsi="Arial" w:cs="Arial"/>
                <w:sz w:val="16"/>
                <w:szCs w:val="16"/>
              </w:rPr>
              <w:t>Ostale naknade građanima i kućanstvima iz proračuna (AOP 255 do 257)</w:t>
            </w:r>
          </w:p>
        </w:tc>
        <w:tc>
          <w:tcPr>
            <w:tcW w:w="567" w:type="dxa"/>
            <w:tcBorders>
              <w:top w:val="nil"/>
              <w:left w:val="nil"/>
              <w:bottom w:val="single" w:sz="4" w:space="0" w:color="C0C0C0"/>
              <w:right w:val="single" w:sz="4" w:space="0" w:color="auto"/>
            </w:tcBorders>
            <w:shd w:val="clear" w:color="auto" w:fill="auto"/>
            <w:hideMark/>
          </w:tcPr>
          <w:p w14:paraId="19BC6DD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254</w:t>
            </w:r>
          </w:p>
        </w:tc>
        <w:tc>
          <w:tcPr>
            <w:tcW w:w="1276" w:type="dxa"/>
            <w:tcBorders>
              <w:top w:val="nil"/>
              <w:left w:val="nil"/>
              <w:bottom w:val="single" w:sz="4" w:space="0" w:color="C0C0C0"/>
              <w:right w:val="single" w:sz="4" w:space="0" w:color="auto"/>
            </w:tcBorders>
            <w:shd w:val="clear" w:color="auto" w:fill="auto"/>
            <w:noWrap/>
            <w:hideMark/>
          </w:tcPr>
          <w:p w14:paraId="6CCF0B1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5.390.699</w:t>
            </w:r>
          </w:p>
        </w:tc>
        <w:tc>
          <w:tcPr>
            <w:tcW w:w="1240" w:type="dxa"/>
            <w:tcBorders>
              <w:top w:val="nil"/>
              <w:left w:val="nil"/>
              <w:bottom w:val="single" w:sz="4" w:space="0" w:color="C0C0C0"/>
              <w:right w:val="single" w:sz="4" w:space="0" w:color="auto"/>
            </w:tcBorders>
            <w:shd w:val="clear" w:color="auto" w:fill="auto"/>
            <w:noWrap/>
            <w:hideMark/>
          </w:tcPr>
          <w:p w14:paraId="5DE8D1A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9.948.254</w:t>
            </w:r>
          </w:p>
        </w:tc>
        <w:tc>
          <w:tcPr>
            <w:tcW w:w="886" w:type="dxa"/>
            <w:tcBorders>
              <w:top w:val="nil"/>
              <w:left w:val="nil"/>
              <w:bottom w:val="single" w:sz="4" w:space="0" w:color="C0C0C0"/>
              <w:right w:val="single" w:sz="4" w:space="0" w:color="auto"/>
            </w:tcBorders>
            <w:shd w:val="clear" w:color="auto" w:fill="auto"/>
            <w:noWrap/>
            <w:hideMark/>
          </w:tcPr>
          <w:p w14:paraId="47C020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184,5</w:t>
            </w:r>
          </w:p>
        </w:tc>
      </w:tr>
      <w:tr w:rsidR="00412F4A" w:rsidRPr="00412F4A" w14:paraId="360F16C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9730494" w14:textId="77777777" w:rsidR="00412F4A" w:rsidRPr="00412F4A" w:rsidRDefault="00412F4A" w:rsidP="00412F4A">
            <w:pPr>
              <w:rPr>
                <w:rFonts w:ascii="Arial" w:hAnsi="Arial" w:cs="Arial"/>
                <w:sz w:val="16"/>
                <w:szCs w:val="16"/>
              </w:rPr>
            </w:pPr>
            <w:r w:rsidRPr="00412F4A">
              <w:rPr>
                <w:rFonts w:ascii="Arial" w:hAnsi="Arial" w:cs="Arial"/>
                <w:sz w:val="16"/>
                <w:szCs w:val="16"/>
              </w:rPr>
              <w:t>3721</w:t>
            </w:r>
          </w:p>
        </w:tc>
        <w:tc>
          <w:tcPr>
            <w:tcW w:w="5150" w:type="dxa"/>
            <w:tcBorders>
              <w:top w:val="nil"/>
              <w:left w:val="nil"/>
              <w:bottom w:val="single" w:sz="4" w:space="0" w:color="C0C0C0"/>
              <w:right w:val="single" w:sz="4" w:space="0" w:color="auto"/>
            </w:tcBorders>
            <w:shd w:val="clear" w:color="auto" w:fill="auto"/>
            <w:hideMark/>
          </w:tcPr>
          <w:p w14:paraId="5C839035"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Naknade građanima i kućanstvima u novcu </w:t>
            </w:r>
          </w:p>
        </w:tc>
        <w:tc>
          <w:tcPr>
            <w:tcW w:w="567" w:type="dxa"/>
            <w:tcBorders>
              <w:top w:val="nil"/>
              <w:left w:val="nil"/>
              <w:bottom w:val="single" w:sz="4" w:space="0" w:color="C0C0C0"/>
              <w:right w:val="single" w:sz="4" w:space="0" w:color="auto"/>
            </w:tcBorders>
            <w:shd w:val="clear" w:color="auto" w:fill="auto"/>
            <w:hideMark/>
          </w:tcPr>
          <w:p w14:paraId="3E40376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255</w:t>
            </w:r>
          </w:p>
        </w:tc>
        <w:tc>
          <w:tcPr>
            <w:tcW w:w="1276" w:type="dxa"/>
            <w:tcBorders>
              <w:top w:val="nil"/>
              <w:left w:val="nil"/>
              <w:bottom w:val="single" w:sz="4" w:space="0" w:color="C0C0C0"/>
              <w:right w:val="single" w:sz="4" w:space="0" w:color="auto"/>
            </w:tcBorders>
            <w:shd w:val="clear" w:color="auto" w:fill="auto"/>
            <w:noWrap/>
            <w:hideMark/>
          </w:tcPr>
          <w:p w14:paraId="409AC8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5.390.699</w:t>
            </w:r>
          </w:p>
        </w:tc>
        <w:tc>
          <w:tcPr>
            <w:tcW w:w="1240" w:type="dxa"/>
            <w:tcBorders>
              <w:top w:val="nil"/>
              <w:left w:val="nil"/>
              <w:bottom w:val="single" w:sz="4" w:space="0" w:color="C0C0C0"/>
              <w:right w:val="single" w:sz="4" w:space="0" w:color="auto"/>
            </w:tcBorders>
            <w:shd w:val="clear" w:color="auto" w:fill="auto"/>
            <w:noWrap/>
            <w:hideMark/>
          </w:tcPr>
          <w:p w14:paraId="0D0AE5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9.948.254</w:t>
            </w:r>
          </w:p>
        </w:tc>
        <w:tc>
          <w:tcPr>
            <w:tcW w:w="886" w:type="dxa"/>
            <w:tcBorders>
              <w:top w:val="nil"/>
              <w:left w:val="nil"/>
              <w:bottom w:val="single" w:sz="4" w:space="0" w:color="C0C0C0"/>
              <w:right w:val="single" w:sz="4" w:space="0" w:color="auto"/>
            </w:tcBorders>
            <w:shd w:val="clear" w:color="auto" w:fill="auto"/>
            <w:noWrap/>
            <w:hideMark/>
          </w:tcPr>
          <w:p w14:paraId="760EEF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184,5</w:t>
            </w:r>
          </w:p>
        </w:tc>
      </w:tr>
      <w:tr w:rsidR="00412F4A" w:rsidRPr="00412F4A" w14:paraId="400037D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BE974EE" w14:textId="77777777" w:rsidR="00412F4A" w:rsidRPr="00412F4A" w:rsidRDefault="00412F4A" w:rsidP="00412F4A">
            <w:pPr>
              <w:rPr>
                <w:rFonts w:ascii="Arial" w:hAnsi="Arial" w:cs="Arial"/>
                <w:sz w:val="16"/>
                <w:szCs w:val="16"/>
              </w:rPr>
            </w:pPr>
            <w:r w:rsidRPr="00412F4A">
              <w:rPr>
                <w:rFonts w:ascii="Arial" w:hAnsi="Arial" w:cs="Arial"/>
                <w:sz w:val="16"/>
                <w:szCs w:val="16"/>
              </w:rPr>
              <w:t>3722</w:t>
            </w:r>
          </w:p>
        </w:tc>
        <w:tc>
          <w:tcPr>
            <w:tcW w:w="5150" w:type="dxa"/>
            <w:tcBorders>
              <w:top w:val="nil"/>
              <w:left w:val="nil"/>
              <w:bottom w:val="single" w:sz="4" w:space="0" w:color="C0C0C0"/>
              <w:right w:val="single" w:sz="4" w:space="0" w:color="auto"/>
            </w:tcBorders>
            <w:shd w:val="clear" w:color="auto" w:fill="auto"/>
            <w:hideMark/>
          </w:tcPr>
          <w:p w14:paraId="4637C7D8" w14:textId="77777777" w:rsidR="00412F4A" w:rsidRPr="00412F4A" w:rsidRDefault="00412F4A" w:rsidP="00412F4A">
            <w:pPr>
              <w:rPr>
                <w:rFonts w:ascii="Arial" w:hAnsi="Arial" w:cs="Arial"/>
                <w:sz w:val="16"/>
                <w:szCs w:val="16"/>
              </w:rPr>
            </w:pPr>
            <w:r w:rsidRPr="00412F4A">
              <w:rPr>
                <w:rFonts w:ascii="Arial" w:hAnsi="Arial" w:cs="Arial"/>
                <w:sz w:val="16"/>
                <w:szCs w:val="16"/>
              </w:rPr>
              <w:t>Naknade građanima i kućanstvima u naravi</w:t>
            </w:r>
          </w:p>
        </w:tc>
        <w:tc>
          <w:tcPr>
            <w:tcW w:w="567" w:type="dxa"/>
            <w:tcBorders>
              <w:top w:val="nil"/>
              <w:left w:val="nil"/>
              <w:bottom w:val="single" w:sz="4" w:space="0" w:color="C0C0C0"/>
              <w:right w:val="single" w:sz="4" w:space="0" w:color="auto"/>
            </w:tcBorders>
            <w:shd w:val="clear" w:color="auto" w:fill="auto"/>
            <w:hideMark/>
          </w:tcPr>
          <w:p w14:paraId="64FA8D3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256</w:t>
            </w:r>
          </w:p>
        </w:tc>
        <w:tc>
          <w:tcPr>
            <w:tcW w:w="1276" w:type="dxa"/>
            <w:tcBorders>
              <w:top w:val="nil"/>
              <w:left w:val="nil"/>
              <w:bottom w:val="single" w:sz="4" w:space="0" w:color="C0C0C0"/>
              <w:right w:val="single" w:sz="4" w:space="0" w:color="auto"/>
            </w:tcBorders>
            <w:shd w:val="clear" w:color="auto" w:fill="auto"/>
            <w:noWrap/>
            <w:hideMark/>
          </w:tcPr>
          <w:p w14:paraId="7B07AE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0B692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71DDE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219A54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36B528D" w14:textId="77777777" w:rsidR="00412F4A" w:rsidRPr="00412F4A" w:rsidRDefault="00412F4A" w:rsidP="00412F4A">
            <w:pPr>
              <w:rPr>
                <w:rFonts w:ascii="Arial" w:hAnsi="Arial" w:cs="Arial"/>
                <w:sz w:val="16"/>
                <w:szCs w:val="16"/>
              </w:rPr>
            </w:pPr>
            <w:r w:rsidRPr="00412F4A">
              <w:rPr>
                <w:rFonts w:ascii="Arial" w:hAnsi="Arial" w:cs="Arial"/>
                <w:sz w:val="16"/>
                <w:szCs w:val="16"/>
              </w:rPr>
              <w:t>3723</w:t>
            </w:r>
          </w:p>
        </w:tc>
        <w:tc>
          <w:tcPr>
            <w:tcW w:w="5150" w:type="dxa"/>
            <w:tcBorders>
              <w:top w:val="nil"/>
              <w:left w:val="nil"/>
              <w:bottom w:val="single" w:sz="4" w:space="0" w:color="C0C0C0"/>
              <w:right w:val="single" w:sz="4" w:space="0" w:color="auto"/>
            </w:tcBorders>
            <w:shd w:val="clear" w:color="auto" w:fill="auto"/>
            <w:hideMark/>
          </w:tcPr>
          <w:p w14:paraId="274AD972" w14:textId="77777777" w:rsidR="00412F4A" w:rsidRPr="00412F4A" w:rsidRDefault="00412F4A" w:rsidP="00412F4A">
            <w:pPr>
              <w:rPr>
                <w:rFonts w:ascii="Arial" w:hAnsi="Arial" w:cs="Arial"/>
                <w:sz w:val="16"/>
                <w:szCs w:val="16"/>
              </w:rPr>
            </w:pPr>
            <w:r w:rsidRPr="00412F4A">
              <w:rPr>
                <w:rFonts w:ascii="Arial" w:hAnsi="Arial" w:cs="Arial"/>
                <w:sz w:val="16"/>
                <w:szCs w:val="16"/>
              </w:rPr>
              <w:t>Naknade građanima i kućanstvima iz EU sredstava</w:t>
            </w:r>
          </w:p>
        </w:tc>
        <w:tc>
          <w:tcPr>
            <w:tcW w:w="567" w:type="dxa"/>
            <w:tcBorders>
              <w:top w:val="nil"/>
              <w:left w:val="nil"/>
              <w:bottom w:val="single" w:sz="4" w:space="0" w:color="C0C0C0"/>
              <w:right w:val="single" w:sz="4" w:space="0" w:color="auto"/>
            </w:tcBorders>
            <w:shd w:val="clear" w:color="auto" w:fill="auto"/>
            <w:hideMark/>
          </w:tcPr>
          <w:p w14:paraId="7D84A54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257</w:t>
            </w:r>
          </w:p>
        </w:tc>
        <w:tc>
          <w:tcPr>
            <w:tcW w:w="1276" w:type="dxa"/>
            <w:tcBorders>
              <w:top w:val="nil"/>
              <w:left w:val="nil"/>
              <w:bottom w:val="single" w:sz="4" w:space="0" w:color="C0C0C0"/>
              <w:right w:val="single" w:sz="4" w:space="0" w:color="auto"/>
            </w:tcBorders>
            <w:shd w:val="clear" w:color="auto" w:fill="auto"/>
            <w:noWrap/>
            <w:hideMark/>
          </w:tcPr>
          <w:p w14:paraId="64C698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DCCC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E9054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D8956A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CE5C119" w14:textId="77777777" w:rsidR="00412F4A" w:rsidRPr="00412F4A" w:rsidRDefault="00412F4A" w:rsidP="00412F4A">
            <w:pPr>
              <w:rPr>
                <w:rFonts w:ascii="Arial" w:hAnsi="Arial" w:cs="Arial"/>
                <w:sz w:val="16"/>
                <w:szCs w:val="16"/>
              </w:rPr>
            </w:pPr>
            <w:r w:rsidRPr="00412F4A">
              <w:rPr>
                <w:rFonts w:ascii="Arial" w:hAnsi="Arial" w:cs="Arial"/>
                <w:sz w:val="16"/>
                <w:szCs w:val="16"/>
              </w:rPr>
              <w:t>38</w:t>
            </w:r>
          </w:p>
        </w:tc>
        <w:tc>
          <w:tcPr>
            <w:tcW w:w="5150" w:type="dxa"/>
            <w:tcBorders>
              <w:top w:val="nil"/>
              <w:left w:val="nil"/>
              <w:bottom w:val="single" w:sz="4" w:space="0" w:color="C0C0C0"/>
              <w:right w:val="single" w:sz="4" w:space="0" w:color="auto"/>
            </w:tcBorders>
            <w:shd w:val="clear" w:color="auto" w:fill="auto"/>
            <w:hideMark/>
          </w:tcPr>
          <w:p w14:paraId="052DBA0C" w14:textId="77777777" w:rsidR="00412F4A" w:rsidRPr="00412F4A" w:rsidRDefault="00412F4A" w:rsidP="00412F4A">
            <w:pPr>
              <w:rPr>
                <w:rFonts w:ascii="Arial" w:hAnsi="Arial" w:cs="Arial"/>
                <w:sz w:val="16"/>
                <w:szCs w:val="16"/>
              </w:rPr>
            </w:pPr>
            <w:r w:rsidRPr="00412F4A">
              <w:rPr>
                <w:rFonts w:ascii="Arial" w:hAnsi="Arial" w:cs="Arial"/>
                <w:sz w:val="16"/>
                <w:szCs w:val="16"/>
              </w:rPr>
              <w:t>Ostali rashodi (AOP 259+263+268+274)</w:t>
            </w:r>
          </w:p>
        </w:tc>
        <w:tc>
          <w:tcPr>
            <w:tcW w:w="567" w:type="dxa"/>
            <w:tcBorders>
              <w:top w:val="nil"/>
              <w:left w:val="nil"/>
              <w:bottom w:val="single" w:sz="4" w:space="0" w:color="C0C0C0"/>
              <w:right w:val="single" w:sz="4" w:space="0" w:color="auto"/>
            </w:tcBorders>
            <w:shd w:val="clear" w:color="auto" w:fill="auto"/>
            <w:hideMark/>
          </w:tcPr>
          <w:p w14:paraId="4647204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258</w:t>
            </w:r>
          </w:p>
        </w:tc>
        <w:tc>
          <w:tcPr>
            <w:tcW w:w="1276" w:type="dxa"/>
            <w:tcBorders>
              <w:top w:val="nil"/>
              <w:left w:val="nil"/>
              <w:bottom w:val="single" w:sz="4" w:space="0" w:color="C0C0C0"/>
              <w:right w:val="single" w:sz="4" w:space="0" w:color="auto"/>
            </w:tcBorders>
            <w:shd w:val="clear" w:color="auto" w:fill="auto"/>
            <w:noWrap/>
            <w:hideMark/>
          </w:tcPr>
          <w:p w14:paraId="31AED77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4.358.890</w:t>
            </w:r>
          </w:p>
        </w:tc>
        <w:tc>
          <w:tcPr>
            <w:tcW w:w="1240" w:type="dxa"/>
            <w:tcBorders>
              <w:top w:val="nil"/>
              <w:left w:val="nil"/>
              <w:bottom w:val="single" w:sz="4" w:space="0" w:color="C0C0C0"/>
              <w:right w:val="single" w:sz="4" w:space="0" w:color="auto"/>
            </w:tcBorders>
            <w:shd w:val="clear" w:color="auto" w:fill="auto"/>
            <w:noWrap/>
            <w:hideMark/>
          </w:tcPr>
          <w:p w14:paraId="1B8C60C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5.313.712</w:t>
            </w:r>
          </w:p>
        </w:tc>
        <w:tc>
          <w:tcPr>
            <w:tcW w:w="886" w:type="dxa"/>
            <w:tcBorders>
              <w:top w:val="nil"/>
              <w:left w:val="nil"/>
              <w:bottom w:val="single" w:sz="4" w:space="0" w:color="C0C0C0"/>
              <w:right w:val="single" w:sz="4" w:space="0" w:color="auto"/>
            </w:tcBorders>
            <w:shd w:val="clear" w:color="auto" w:fill="auto"/>
            <w:noWrap/>
            <w:hideMark/>
          </w:tcPr>
          <w:p w14:paraId="736A3B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121,9</w:t>
            </w:r>
          </w:p>
        </w:tc>
      </w:tr>
      <w:tr w:rsidR="00412F4A" w:rsidRPr="00412F4A" w14:paraId="2ACC778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8CD1111" w14:textId="77777777" w:rsidR="00412F4A" w:rsidRPr="00412F4A" w:rsidRDefault="00412F4A" w:rsidP="00412F4A">
            <w:pPr>
              <w:rPr>
                <w:rFonts w:ascii="Arial" w:hAnsi="Arial" w:cs="Arial"/>
                <w:sz w:val="16"/>
                <w:szCs w:val="16"/>
              </w:rPr>
            </w:pPr>
            <w:r w:rsidRPr="00412F4A">
              <w:rPr>
                <w:rFonts w:ascii="Arial" w:hAnsi="Arial" w:cs="Arial"/>
                <w:sz w:val="16"/>
                <w:szCs w:val="16"/>
              </w:rPr>
              <w:t>381</w:t>
            </w:r>
          </w:p>
        </w:tc>
        <w:tc>
          <w:tcPr>
            <w:tcW w:w="5150" w:type="dxa"/>
            <w:tcBorders>
              <w:top w:val="nil"/>
              <w:left w:val="nil"/>
              <w:bottom w:val="single" w:sz="4" w:space="0" w:color="C0C0C0"/>
              <w:right w:val="single" w:sz="4" w:space="0" w:color="auto"/>
            </w:tcBorders>
            <w:shd w:val="clear" w:color="auto" w:fill="auto"/>
            <w:hideMark/>
          </w:tcPr>
          <w:p w14:paraId="5E1483F4" w14:textId="77777777" w:rsidR="00412F4A" w:rsidRPr="00412F4A" w:rsidRDefault="00412F4A" w:rsidP="00412F4A">
            <w:pPr>
              <w:rPr>
                <w:rFonts w:ascii="Arial" w:hAnsi="Arial" w:cs="Arial"/>
                <w:sz w:val="16"/>
                <w:szCs w:val="16"/>
              </w:rPr>
            </w:pPr>
            <w:r w:rsidRPr="00412F4A">
              <w:rPr>
                <w:rFonts w:ascii="Arial" w:hAnsi="Arial" w:cs="Arial"/>
                <w:sz w:val="16"/>
                <w:szCs w:val="16"/>
              </w:rPr>
              <w:t>Tekuće donacije (AOP 260 do 262)</w:t>
            </w:r>
          </w:p>
        </w:tc>
        <w:tc>
          <w:tcPr>
            <w:tcW w:w="567" w:type="dxa"/>
            <w:tcBorders>
              <w:top w:val="nil"/>
              <w:left w:val="nil"/>
              <w:bottom w:val="single" w:sz="4" w:space="0" w:color="C0C0C0"/>
              <w:right w:val="single" w:sz="4" w:space="0" w:color="auto"/>
            </w:tcBorders>
            <w:shd w:val="clear" w:color="auto" w:fill="auto"/>
            <w:hideMark/>
          </w:tcPr>
          <w:p w14:paraId="54170C1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259</w:t>
            </w:r>
          </w:p>
        </w:tc>
        <w:tc>
          <w:tcPr>
            <w:tcW w:w="1276" w:type="dxa"/>
            <w:tcBorders>
              <w:top w:val="nil"/>
              <w:left w:val="nil"/>
              <w:bottom w:val="single" w:sz="4" w:space="0" w:color="C0C0C0"/>
              <w:right w:val="single" w:sz="4" w:space="0" w:color="auto"/>
            </w:tcBorders>
            <w:shd w:val="clear" w:color="auto" w:fill="auto"/>
            <w:noWrap/>
            <w:hideMark/>
          </w:tcPr>
          <w:p w14:paraId="1338CAF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4.236.325</w:t>
            </w:r>
          </w:p>
        </w:tc>
        <w:tc>
          <w:tcPr>
            <w:tcW w:w="1240" w:type="dxa"/>
            <w:tcBorders>
              <w:top w:val="nil"/>
              <w:left w:val="nil"/>
              <w:bottom w:val="single" w:sz="4" w:space="0" w:color="C0C0C0"/>
              <w:right w:val="single" w:sz="4" w:space="0" w:color="auto"/>
            </w:tcBorders>
            <w:shd w:val="clear" w:color="auto" w:fill="auto"/>
            <w:noWrap/>
            <w:hideMark/>
          </w:tcPr>
          <w:p w14:paraId="04D041E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4.913.712</w:t>
            </w:r>
          </w:p>
        </w:tc>
        <w:tc>
          <w:tcPr>
            <w:tcW w:w="886" w:type="dxa"/>
            <w:tcBorders>
              <w:top w:val="nil"/>
              <w:left w:val="nil"/>
              <w:bottom w:val="single" w:sz="4" w:space="0" w:color="C0C0C0"/>
              <w:right w:val="single" w:sz="4" w:space="0" w:color="auto"/>
            </w:tcBorders>
            <w:shd w:val="clear" w:color="auto" w:fill="auto"/>
            <w:noWrap/>
            <w:hideMark/>
          </w:tcPr>
          <w:p w14:paraId="447DD7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116,0</w:t>
            </w:r>
          </w:p>
        </w:tc>
      </w:tr>
      <w:tr w:rsidR="00412F4A" w:rsidRPr="00412F4A" w14:paraId="57EACC2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111C498" w14:textId="77777777" w:rsidR="00412F4A" w:rsidRPr="00412F4A" w:rsidRDefault="00412F4A" w:rsidP="00412F4A">
            <w:pPr>
              <w:rPr>
                <w:rFonts w:ascii="Arial" w:hAnsi="Arial" w:cs="Arial"/>
                <w:sz w:val="16"/>
                <w:szCs w:val="16"/>
              </w:rPr>
            </w:pPr>
            <w:r w:rsidRPr="00412F4A">
              <w:rPr>
                <w:rFonts w:ascii="Arial" w:hAnsi="Arial" w:cs="Arial"/>
                <w:sz w:val="16"/>
                <w:szCs w:val="16"/>
              </w:rPr>
              <w:t>3811</w:t>
            </w:r>
          </w:p>
        </w:tc>
        <w:tc>
          <w:tcPr>
            <w:tcW w:w="5150" w:type="dxa"/>
            <w:tcBorders>
              <w:top w:val="nil"/>
              <w:left w:val="nil"/>
              <w:bottom w:val="single" w:sz="4" w:space="0" w:color="C0C0C0"/>
              <w:right w:val="single" w:sz="4" w:space="0" w:color="auto"/>
            </w:tcBorders>
            <w:shd w:val="clear" w:color="auto" w:fill="auto"/>
            <w:hideMark/>
          </w:tcPr>
          <w:p w14:paraId="21AFB331" w14:textId="77777777" w:rsidR="00412F4A" w:rsidRPr="00412F4A" w:rsidRDefault="00412F4A" w:rsidP="00412F4A">
            <w:pPr>
              <w:rPr>
                <w:rFonts w:ascii="Arial" w:hAnsi="Arial" w:cs="Arial"/>
                <w:sz w:val="16"/>
                <w:szCs w:val="16"/>
              </w:rPr>
            </w:pPr>
            <w:r w:rsidRPr="00412F4A">
              <w:rPr>
                <w:rFonts w:ascii="Arial" w:hAnsi="Arial" w:cs="Arial"/>
                <w:sz w:val="16"/>
                <w:szCs w:val="16"/>
              </w:rPr>
              <w:t>Tekuće donacije u novcu</w:t>
            </w:r>
          </w:p>
        </w:tc>
        <w:tc>
          <w:tcPr>
            <w:tcW w:w="567" w:type="dxa"/>
            <w:tcBorders>
              <w:top w:val="nil"/>
              <w:left w:val="nil"/>
              <w:bottom w:val="single" w:sz="4" w:space="0" w:color="C0C0C0"/>
              <w:right w:val="single" w:sz="4" w:space="0" w:color="auto"/>
            </w:tcBorders>
            <w:shd w:val="clear" w:color="auto" w:fill="auto"/>
            <w:hideMark/>
          </w:tcPr>
          <w:p w14:paraId="6C7A2C9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260</w:t>
            </w:r>
          </w:p>
        </w:tc>
        <w:tc>
          <w:tcPr>
            <w:tcW w:w="1276" w:type="dxa"/>
            <w:tcBorders>
              <w:top w:val="nil"/>
              <w:left w:val="nil"/>
              <w:bottom w:val="single" w:sz="4" w:space="0" w:color="C0C0C0"/>
              <w:right w:val="single" w:sz="4" w:space="0" w:color="auto"/>
            </w:tcBorders>
            <w:shd w:val="clear" w:color="auto" w:fill="auto"/>
            <w:noWrap/>
            <w:hideMark/>
          </w:tcPr>
          <w:p w14:paraId="260CFD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4.236.325</w:t>
            </w:r>
          </w:p>
        </w:tc>
        <w:tc>
          <w:tcPr>
            <w:tcW w:w="1240" w:type="dxa"/>
            <w:tcBorders>
              <w:top w:val="nil"/>
              <w:left w:val="nil"/>
              <w:bottom w:val="single" w:sz="4" w:space="0" w:color="C0C0C0"/>
              <w:right w:val="single" w:sz="4" w:space="0" w:color="auto"/>
            </w:tcBorders>
            <w:shd w:val="clear" w:color="auto" w:fill="auto"/>
            <w:noWrap/>
            <w:hideMark/>
          </w:tcPr>
          <w:p w14:paraId="5B68BD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4.913.712</w:t>
            </w:r>
          </w:p>
        </w:tc>
        <w:tc>
          <w:tcPr>
            <w:tcW w:w="886" w:type="dxa"/>
            <w:tcBorders>
              <w:top w:val="nil"/>
              <w:left w:val="nil"/>
              <w:bottom w:val="single" w:sz="4" w:space="0" w:color="C0C0C0"/>
              <w:right w:val="single" w:sz="4" w:space="0" w:color="auto"/>
            </w:tcBorders>
            <w:shd w:val="clear" w:color="auto" w:fill="auto"/>
            <w:noWrap/>
            <w:hideMark/>
          </w:tcPr>
          <w:p w14:paraId="5C3AD4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116,0</w:t>
            </w:r>
          </w:p>
        </w:tc>
      </w:tr>
      <w:tr w:rsidR="00412F4A" w:rsidRPr="00412F4A" w14:paraId="6597DBD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5A65C57" w14:textId="77777777" w:rsidR="00412F4A" w:rsidRPr="00412F4A" w:rsidRDefault="00412F4A" w:rsidP="00412F4A">
            <w:pPr>
              <w:rPr>
                <w:rFonts w:ascii="Arial" w:hAnsi="Arial" w:cs="Arial"/>
                <w:sz w:val="16"/>
                <w:szCs w:val="16"/>
              </w:rPr>
            </w:pPr>
            <w:r w:rsidRPr="00412F4A">
              <w:rPr>
                <w:rFonts w:ascii="Arial" w:hAnsi="Arial" w:cs="Arial"/>
                <w:sz w:val="16"/>
                <w:szCs w:val="16"/>
              </w:rPr>
              <w:t>3812</w:t>
            </w:r>
          </w:p>
        </w:tc>
        <w:tc>
          <w:tcPr>
            <w:tcW w:w="5150" w:type="dxa"/>
            <w:tcBorders>
              <w:top w:val="nil"/>
              <w:left w:val="nil"/>
              <w:bottom w:val="single" w:sz="4" w:space="0" w:color="C0C0C0"/>
              <w:right w:val="single" w:sz="4" w:space="0" w:color="auto"/>
            </w:tcBorders>
            <w:shd w:val="clear" w:color="auto" w:fill="auto"/>
            <w:hideMark/>
          </w:tcPr>
          <w:p w14:paraId="3A315896" w14:textId="77777777" w:rsidR="00412F4A" w:rsidRPr="00412F4A" w:rsidRDefault="00412F4A" w:rsidP="00412F4A">
            <w:pPr>
              <w:rPr>
                <w:rFonts w:ascii="Arial" w:hAnsi="Arial" w:cs="Arial"/>
                <w:sz w:val="16"/>
                <w:szCs w:val="16"/>
              </w:rPr>
            </w:pPr>
            <w:r w:rsidRPr="00412F4A">
              <w:rPr>
                <w:rFonts w:ascii="Arial" w:hAnsi="Arial" w:cs="Arial"/>
                <w:sz w:val="16"/>
                <w:szCs w:val="16"/>
              </w:rPr>
              <w:t>Tekuće donacije u naravi</w:t>
            </w:r>
          </w:p>
        </w:tc>
        <w:tc>
          <w:tcPr>
            <w:tcW w:w="567" w:type="dxa"/>
            <w:tcBorders>
              <w:top w:val="nil"/>
              <w:left w:val="nil"/>
              <w:bottom w:val="single" w:sz="4" w:space="0" w:color="C0C0C0"/>
              <w:right w:val="single" w:sz="4" w:space="0" w:color="auto"/>
            </w:tcBorders>
            <w:shd w:val="clear" w:color="auto" w:fill="auto"/>
            <w:hideMark/>
          </w:tcPr>
          <w:p w14:paraId="12204A5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261</w:t>
            </w:r>
          </w:p>
        </w:tc>
        <w:tc>
          <w:tcPr>
            <w:tcW w:w="1276" w:type="dxa"/>
            <w:tcBorders>
              <w:top w:val="nil"/>
              <w:left w:val="nil"/>
              <w:bottom w:val="single" w:sz="4" w:space="0" w:color="C0C0C0"/>
              <w:right w:val="single" w:sz="4" w:space="0" w:color="auto"/>
            </w:tcBorders>
            <w:shd w:val="clear" w:color="auto" w:fill="auto"/>
            <w:noWrap/>
            <w:hideMark/>
          </w:tcPr>
          <w:p w14:paraId="7BCF8E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489119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973ABE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BACB2D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DDAD128" w14:textId="77777777" w:rsidR="00412F4A" w:rsidRPr="00412F4A" w:rsidRDefault="00412F4A" w:rsidP="00412F4A">
            <w:pPr>
              <w:rPr>
                <w:rFonts w:ascii="Arial" w:hAnsi="Arial" w:cs="Arial"/>
                <w:sz w:val="16"/>
                <w:szCs w:val="16"/>
              </w:rPr>
            </w:pPr>
            <w:r w:rsidRPr="00412F4A">
              <w:rPr>
                <w:rFonts w:ascii="Arial" w:hAnsi="Arial" w:cs="Arial"/>
                <w:sz w:val="16"/>
                <w:szCs w:val="16"/>
              </w:rPr>
              <w:t>3813</w:t>
            </w:r>
          </w:p>
        </w:tc>
        <w:tc>
          <w:tcPr>
            <w:tcW w:w="5150" w:type="dxa"/>
            <w:tcBorders>
              <w:top w:val="nil"/>
              <w:left w:val="nil"/>
              <w:bottom w:val="single" w:sz="4" w:space="0" w:color="C0C0C0"/>
              <w:right w:val="single" w:sz="4" w:space="0" w:color="auto"/>
            </w:tcBorders>
            <w:shd w:val="clear" w:color="auto" w:fill="auto"/>
            <w:hideMark/>
          </w:tcPr>
          <w:p w14:paraId="1E96A886" w14:textId="77777777" w:rsidR="00412F4A" w:rsidRPr="00412F4A" w:rsidRDefault="00412F4A" w:rsidP="00412F4A">
            <w:pPr>
              <w:rPr>
                <w:rFonts w:ascii="Arial" w:hAnsi="Arial" w:cs="Arial"/>
                <w:sz w:val="16"/>
                <w:szCs w:val="16"/>
              </w:rPr>
            </w:pPr>
            <w:r w:rsidRPr="00412F4A">
              <w:rPr>
                <w:rFonts w:ascii="Arial" w:hAnsi="Arial" w:cs="Arial"/>
                <w:sz w:val="16"/>
                <w:szCs w:val="16"/>
              </w:rPr>
              <w:t>Tekuće donacije iz EU sredstava</w:t>
            </w:r>
          </w:p>
        </w:tc>
        <w:tc>
          <w:tcPr>
            <w:tcW w:w="567" w:type="dxa"/>
            <w:tcBorders>
              <w:top w:val="nil"/>
              <w:left w:val="nil"/>
              <w:bottom w:val="single" w:sz="4" w:space="0" w:color="C0C0C0"/>
              <w:right w:val="single" w:sz="4" w:space="0" w:color="auto"/>
            </w:tcBorders>
            <w:shd w:val="clear" w:color="auto" w:fill="auto"/>
            <w:hideMark/>
          </w:tcPr>
          <w:p w14:paraId="14CBF0F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262</w:t>
            </w:r>
          </w:p>
        </w:tc>
        <w:tc>
          <w:tcPr>
            <w:tcW w:w="1276" w:type="dxa"/>
            <w:tcBorders>
              <w:top w:val="nil"/>
              <w:left w:val="nil"/>
              <w:bottom w:val="single" w:sz="4" w:space="0" w:color="C0C0C0"/>
              <w:right w:val="single" w:sz="4" w:space="0" w:color="auto"/>
            </w:tcBorders>
            <w:shd w:val="clear" w:color="auto" w:fill="auto"/>
            <w:noWrap/>
            <w:hideMark/>
          </w:tcPr>
          <w:p w14:paraId="6EE867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4D9B0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E50C5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BA3E7E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B55ECF3" w14:textId="77777777" w:rsidR="00412F4A" w:rsidRPr="00412F4A" w:rsidRDefault="00412F4A" w:rsidP="00412F4A">
            <w:pPr>
              <w:rPr>
                <w:rFonts w:ascii="Arial" w:hAnsi="Arial" w:cs="Arial"/>
                <w:sz w:val="16"/>
                <w:szCs w:val="16"/>
              </w:rPr>
            </w:pPr>
            <w:r w:rsidRPr="00412F4A">
              <w:rPr>
                <w:rFonts w:ascii="Arial" w:hAnsi="Arial" w:cs="Arial"/>
                <w:sz w:val="16"/>
                <w:szCs w:val="16"/>
              </w:rPr>
              <w:t>382</w:t>
            </w:r>
          </w:p>
        </w:tc>
        <w:tc>
          <w:tcPr>
            <w:tcW w:w="5150" w:type="dxa"/>
            <w:tcBorders>
              <w:top w:val="nil"/>
              <w:left w:val="nil"/>
              <w:bottom w:val="single" w:sz="4" w:space="0" w:color="C0C0C0"/>
              <w:right w:val="single" w:sz="4" w:space="0" w:color="auto"/>
            </w:tcBorders>
            <w:shd w:val="clear" w:color="auto" w:fill="auto"/>
            <w:hideMark/>
          </w:tcPr>
          <w:p w14:paraId="6A6FF001"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donacije (AOP 264 do 267)</w:t>
            </w:r>
          </w:p>
        </w:tc>
        <w:tc>
          <w:tcPr>
            <w:tcW w:w="567" w:type="dxa"/>
            <w:tcBorders>
              <w:top w:val="nil"/>
              <w:left w:val="nil"/>
              <w:bottom w:val="single" w:sz="4" w:space="0" w:color="C0C0C0"/>
              <w:right w:val="single" w:sz="4" w:space="0" w:color="auto"/>
            </w:tcBorders>
            <w:shd w:val="clear" w:color="auto" w:fill="auto"/>
            <w:hideMark/>
          </w:tcPr>
          <w:p w14:paraId="63574C6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263</w:t>
            </w:r>
          </w:p>
        </w:tc>
        <w:tc>
          <w:tcPr>
            <w:tcW w:w="1276" w:type="dxa"/>
            <w:tcBorders>
              <w:top w:val="nil"/>
              <w:left w:val="nil"/>
              <w:bottom w:val="single" w:sz="4" w:space="0" w:color="C0C0C0"/>
              <w:right w:val="single" w:sz="4" w:space="0" w:color="auto"/>
            </w:tcBorders>
            <w:shd w:val="clear" w:color="auto" w:fill="auto"/>
            <w:noWrap/>
            <w:hideMark/>
          </w:tcPr>
          <w:p w14:paraId="2719DBF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496</w:t>
            </w:r>
          </w:p>
        </w:tc>
        <w:tc>
          <w:tcPr>
            <w:tcW w:w="1240" w:type="dxa"/>
            <w:tcBorders>
              <w:top w:val="nil"/>
              <w:left w:val="nil"/>
              <w:bottom w:val="single" w:sz="4" w:space="0" w:color="C0C0C0"/>
              <w:right w:val="single" w:sz="4" w:space="0" w:color="auto"/>
            </w:tcBorders>
            <w:shd w:val="clear" w:color="auto" w:fill="auto"/>
            <w:noWrap/>
            <w:hideMark/>
          </w:tcPr>
          <w:p w14:paraId="2617509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77B98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023AD63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A0409F8" w14:textId="77777777" w:rsidR="00412F4A" w:rsidRPr="00412F4A" w:rsidRDefault="00412F4A" w:rsidP="00412F4A">
            <w:pPr>
              <w:rPr>
                <w:rFonts w:ascii="Arial" w:hAnsi="Arial" w:cs="Arial"/>
                <w:sz w:val="16"/>
                <w:szCs w:val="16"/>
              </w:rPr>
            </w:pPr>
            <w:r w:rsidRPr="00412F4A">
              <w:rPr>
                <w:rFonts w:ascii="Arial" w:hAnsi="Arial" w:cs="Arial"/>
                <w:sz w:val="16"/>
                <w:szCs w:val="16"/>
              </w:rPr>
              <w:t>3821</w:t>
            </w:r>
          </w:p>
        </w:tc>
        <w:tc>
          <w:tcPr>
            <w:tcW w:w="5150" w:type="dxa"/>
            <w:tcBorders>
              <w:top w:val="nil"/>
              <w:left w:val="nil"/>
              <w:bottom w:val="single" w:sz="4" w:space="0" w:color="C0C0C0"/>
              <w:right w:val="single" w:sz="4" w:space="0" w:color="auto"/>
            </w:tcBorders>
            <w:shd w:val="clear" w:color="auto" w:fill="auto"/>
            <w:hideMark/>
          </w:tcPr>
          <w:p w14:paraId="77FF3765"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donacije neprofitnim organizacijama</w:t>
            </w:r>
          </w:p>
        </w:tc>
        <w:tc>
          <w:tcPr>
            <w:tcW w:w="567" w:type="dxa"/>
            <w:tcBorders>
              <w:top w:val="nil"/>
              <w:left w:val="nil"/>
              <w:bottom w:val="single" w:sz="4" w:space="0" w:color="C0C0C0"/>
              <w:right w:val="single" w:sz="4" w:space="0" w:color="auto"/>
            </w:tcBorders>
            <w:shd w:val="clear" w:color="auto" w:fill="auto"/>
            <w:hideMark/>
          </w:tcPr>
          <w:p w14:paraId="14FD28C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264</w:t>
            </w:r>
          </w:p>
        </w:tc>
        <w:tc>
          <w:tcPr>
            <w:tcW w:w="1276" w:type="dxa"/>
            <w:tcBorders>
              <w:top w:val="nil"/>
              <w:left w:val="nil"/>
              <w:bottom w:val="single" w:sz="4" w:space="0" w:color="C0C0C0"/>
              <w:right w:val="single" w:sz="4" w:space="0" w:color="auto"/>
            </w:tcBorders>
            <w:shd w:val="clear" w:color="auto" w:fill="auto"/>
            <w:noWrap/>
            <w:hideMark/>
          </w:tcPr>
          <w:p w14:paraId="4F1179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496</w:t>
            </w:r>
          </w:p>
        </w:tc>
        <w:tc>
          <w:tcPr>
            <w:tcW w:w="1240" w:type="dxa"/>
            <w:tcBorders>
              <w:top w:val="nil"/>
              <w:left w:val="nil"/>
              <w:bottom w:val="single" w:sz="4" w:space="0" w:color="C0C0C0"/>
              <w:right w:val="single" w:sz="4" w:space="0" w:color="auto"/>
            </w:tcBorders>
            <w:shd w:val="clear" w:color="auto" w:fill="auto"/>
            <w:noWrap/>
            <w:hideMark/>
          </w:tcPr>
          <w:p w14:paraId="6C6010D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C72267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5E1516A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6399351" w14:textId="77777777" w:rsidR="00412F4A" w:rsidRPr="00412F4A" w:rsidRDefault="00412F4A" w:rsidP="00412F4A">
            <w:pPr>
              <w:rPr>
                <w:rFonts w:ascii="Arial" w:hAnsi="Arial" w:cs="Arial"/>
                <w:sz w:val="16"/>
                <w:szCs w:val="16"/>
              </w:rPr>
            </w:pPr>
            <w:r w:rsidRPr="00412F4A">
              <w:rPr>
                <w:rFonts w:ascii="Arial" w:hAnsi="Arial" w:cs="Arial"/>
                <w:sz w:val="16"/>
                <w:szCs w:val="16"/>
              </w:rPr>
              <w:t>3822</w:t>
            </w:r>
          </w:p>
        </w:tc>
        <w:tc>
          <w:tcPr>
            <w:tcW w:w="5150" w:type="dxa"/>
            <w:tcBorders>
              <w:top w:val="nil"/>
              <w:left w:val="nil"/>
              <w:bottom w:val="single" w:sz="4" w:space="0" w:color="C0C0C0"/>
              <w:right w:val="single" w:sz="4" w:space="0" w:color="auto"/>
            </w:tcBorders>
            <w:shd w:val="clear" w:color="auto" w:fill="auto"/>
            <w:hideMark/>
          </w:tcPr>
          <w:p w14:paraId="09D543E7"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donacije građanima i kućanstvima</w:t>
            </w:r>
          </w:p>
        </w:tc>
        <w:tc>
          <w:tcPr>
            <w:tcW w:w="567" w:type="dxa"/>
            <w:tcBorders>
              <w:top w:val="nil"/>
              <w:left w:val="nil"/>
              <w:bottom w:val="single" w:sz="4" w:space="0" w:color="C0C0C0"/>
              <w:right w:val="single" w:sz="4" w:space="0" w:color="auto"/>
            </w:tcBorders>
            <w:shd w:val="clear" w:color="auto" w:fill="auto"/>
            <w:hideMark/>
          </w:tcPr>
          <w:p w14:paraId="559AA53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265</w:t>
            </w:r>
          </w:p>
        </w:tc>
        <w:tc>
          <w:tcPr>
            <w:tcW w:w="1276" w:type="dxa"/>
            <w:tcBorders>
              <w:top w:val="nil"/>
              <w:left w:val="nil"/>
              <w:bottom w:val="single" w:sz="4" w:space="0" w:color="C0C0C0"/>
              <w:right w:val="single" w:sz="4" w:space="0" w:color="auto"/>
            </w:tcBorders>
            <w:shd w:val="clear" w:color="auto" w:fill="auto"/>
            <w:noWrap/>
            <w:hideMark/>
          </w:tcPr>
          <w:p w14:paraId="28C241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F62F5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7B45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D47221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A130C70" w14:textId="77777777" w:rsidR="00412F4A" w:rsidRPr="00412F4A" w:rsidRDefault="00412F4A" w:rsidP="00412F4A">
            <w:pPr>
              <w:rPr>
                <w:rFonts w:ascii="Arial" w:hAnsi="Arial" w:cs="Arial"/>
                <w:sz w:val="16"/>
                <w:szCs w:val="16"/>
              </w:rPr>
            </w:pPr>
            <w:r w:rsidRPr="00412F4A">
              <w:rPr>
                <w:rFonts w:ascii="Arial" w:hAnsi="Arial" w:cs="Arial"/>
                <w:sz w:val="16"/>
                <w:szCs w:val="16"/>
              </w:rPr>
              <w:t>3823</w:t>
            </w:r>
          </w:p>
        </w:tc>
        <w:tc>
          <w:tcPr>
            <w:tcW w:w="5150" w:type="dxa"/>
            <w:tcBorders>
              <w:top w:val="nil"/>
              <w:left w:val="nil"/>
              <w:bottom w:val="single" w:sz="4" w:space="0" w:color="C0C0C0"/>
              <w:right w:val="single" w:sz="4" w:space="0" w:color="auto"/>
            </w:tcBorders>
            <w:shd w:val="clear" w:color="auto" w:fill="auto"/>
            <w:hideMark/>
          </w:tcPr>
          <w:p w14:paraId="77D1039E"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donacije iz EU sredstava</w:t>
            </w:r>
          </w:p>
        </w:tc>
        <w:tc>
          <w:tcPr>
            <w:tcW w:w="567" w:type="dxa"/>
            <w:tcBorders>
              <w:top w:val="nil"/>
              <w:left w:val="nil"/>
              <w:bottom w:val="single" w:sz="4" w:space="0" w:color="C0C0C0"/>
              <w:right w:val="single" w:sz="4" w:space="0" w:color="auto"/>
            </w:tcBorders>
            <w:shd w:val="clear" w:color="auto" w:fill="auto"/>
            <w:hideMark/>
          </w:tcPr>
          <w:p w14:paraId="2884C9E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266</w:t>
            </w:r>
          </w:p>
        </w:tc>
        <w:tc>
          <w:tcPr>
            <w:tcW w:w="1276" w:type="dxa"/>
            <w:tcBorders>
              <w:top w:val="nil"/>
              <w:left w:val="nil"/>
              <w:bottom w:val="single" w:sz="4" w:space="0" w:color="C0C0C0"/>
              <w:right w:val="single" w:sz="4" w:space="0" w:color="auto"/>
            </w:tcBorders>
            <w:shd w:val="clear" w:color="auto" w:fill="auto"/>
            <w:noWrap/>
            <w:hideMark/>
          </w:tcPr>
          <w:p w14:paraId="094330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1ABB9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40274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98F587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CF42C8B" w14:textId="77777777" w:rsidR="00412F4A" w:rsidRPr="00412F4A" w:rsidRDefault="00412F4A" w:rsidP="00412F4A">
            <w:pPr>
              <w:rPr>
                <w:rFonts w:ascii="Arial" w:hAnsi="Arial" w:cs="Arial"/>
                <w:sz w:val="16"/>
                <w:szCs w:val="16"/>
              </w:rPr>
            </w:pPr>
            <w:r w:rsidRPr="00412F4A">
              <w:rPr>
                <w:rFonts w:ascii="Arial" w:hAnsi="Arial" w:cs="Arial"/>
                <w:sz w:val="16"/>
                <w:szCs w:val="16"/>
              </w:rPr>
              <w:t>3824</w:t>
            </w:r>
          </w:p>
        </w:tc>
        <w:tc>
          <w:tcPr>
            <w:tcW w:w="5150" w:type="dxa"/>
            <w:tcBorders>
              <w:top w:val="nil"/>
              <w:left w:val="nil"/>
              <w:bottom w:val="single" w:sz="4" w:space="0" w:color="C0C0C0"/>
              <w:right w:val="single" w:sz="4" w:space="0" w:color="auto"/>
            </w:tcBorders>
            <w:shd w:val="clear" w:color="auto" w:fill="auto"/>
            <w:hideMark/>
          </w:tcPr>
          <w:p w14:paraId="7E5D95F3" w14:textId="77777777" w:rsidR="00412F4A" w:rsidRPr="00412F4A" w:rsidRDefault="00412F4A" w:rsidP="00412F4A">
            <w:pPr>
              <w:rPr>
                <w:rFonts w:ascii="Arial" w:hAnsi="Arial" w:cs="Arial"/>
                <w:sz w:val="16"/>
                <w:szCs w:val="16"/>
              </w:rPr>
            </w:pPr>
            <w:r w:rsidRPr="00412F4A">
              <w:rPr>
                <w:rFonts w:ascii="Arial" w:hAnsi="Arial" w:cs="Arial"/>
                <w:sz w:val="16"/>
                <w:szCs w:val="16"/>
              </w:rPr>
              <w:t>Donacije neprofitnim organizacijama, građanima i kućanstvima u tuzemstvu po protestiranim jamstvima</w:t>
            </w:r>
          </w:p>
        </w:tc>
        <w:tc>
          <w:tcPr>
            <w:tcW w:w="567" w:type="dxa"/>
            <w:tcBorders>
              <w:top w:val="nil"/>
              <w:left w:val="nil"/>
              <w:bottom w:val="single" w:sz="4" w:space="0" w:color="C0C0C0"/>
              <w:right w:val="single" w:sz="4" w:space="0" w:color="auto"/>
            </w:tcBorders>
            <w:shd w:val="clear" w:color="auto" w:fill="auto"/>
            <w:hideMark/>
          </w:tcPr>
          <w:p w14:paraId="674E9A1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267</w:t>
            </w:r>
          </w:p>
        </w:tc>
        <w:tc>
          <w:tcPr>
            <w:tcW w:w="1276" w:type="dxa"/>
            <w:tcBorders>
              <w:top w:val="nil"/>
              <w:left w:val="nil"/>
              <w:bottom w:val="single" w:sz="4" w:space="0" w:color="C0C0C0"/>
              <w:right w:val="single" w:sz="4" w:space="0" w:color="auto"/>
            </w:tcBorders>
            <w:shd w:val="clear" w:color="auto" w:fill="auto"/>
            <w:noWrap/>
            <w:hideMark/>
          </w:tcPr>
          <w:p w14:paraId="4D7A46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6E747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1BCF8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F6B7EB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B420F5E" w14:textId="77777777" w:rsidR="00412F4A" w:rsidRPr="00412F4A" w:rsidRDefault="00412F4A" w:rsidP="00412F4A">
            <w:pPr>
              <w:rPr>
                <w:rFonts w:ascii="Arial" w:hAnsi="Arial" w:cs="Arial"/>
                <w:sz w:val="16"/>
                <w:szCs w:val="16"/>
              </w:rPr>
            </w:pPr>
            <w:r w:rsidRPr="00412F4A">
              <w:rPr>
                <w:rFonts w:ascii="Arial" w:hAnsi="Arial" w:cs="Arial"/>
                <w:sz w:val="16"/>
                <w:szCs w:val="16"/>
              </w:rPr>
              <w:t>383</w:t>
            </w:r>
          </w:p>
        </w:tc>
        <w:tc>
          <w:tcPr>
            <w:tcW w:w="5150" w:type="dxa"/>
            <w:tcBorders>
              <w:top w:val="nil"/>
              <w:left w:val="nil"/>
              <w:bottom w:val="single" w:sz="4" w:space="0" w:color="C0C0C0"/>
              <w:right w:val="single" w:sz="4" w:space="0" w:color="auto"/>
            </w:tcBorders>
            <w:shd w:val="clear" w:color="auto" w:fill="auto"/>
            <w:hideMark/>
          </w:tcPr>
          <w:p w14:paraId="60547B30" w14:textId="77777777" w:rsidR="00412F4A" w:rsidRPr="00412F4A" w:rsidRDefault="00412F4A" w:rsidP="00412F4A">
            <w:pPr>
              <w:rPr>
                <w:rFonts w:ascii="Arial" w:hAnsi="Arial" w:cs="Arial"/>
                <w:sz w:val="16"/>
                <w:szCs w:val="16"/>
              </w:rPr>
            </w:pPr>
            <w:r w:rsidRPr="00412F4A">
              <w:rPr>
                <w:rFonts w:ascii="Arial" w:hAnsi="Arial" w:cs="Arial"/>
                <w:sz w:val="16"/>
                <w:szCs w:val="16"/>
              </w:rPr>
              <w:t>Kazne, penali i naknade štete (AOP 269 do 273)</w:t>
            </w:r>
          </w:p>
        </w:tc>
        <w:tc>
          <w:tcPr>
            <w:tcW w:w="567" w:type="dxa"/>
            <w:tcBorders>
              <w:top w:val="nil"/>
              <w:left w:val="nil"/>
              <w:bottom w:val="single" w:sz="4" w:space="0" w:color="C0C0C0"/>
              <w:right w:val="single" w:sz="4" w:space="0" w:color="auto"/>
            </w:tcBorders>
            <w:shd w:val="clear" w:color="auto" w:fill="auto"/>
            <w:hideMark/>
          </w:tcPr>
          <w:p w14:paraId="2406CBF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268</w:t>
            </w:r>
          </w:p>
        </w:tc>
        <w:tc>
          <w:tcPr>
            <w:tcW w:w="1276" w:type="dxa"/>
            <w:tcBorders>
              <w:top w:val="nil"/>
              <w:left w:val="nil"/>
              <w:bottom w:val="single" w:sz="4" w:space="0" w:color="C0C0C0"/>
              <w:right w:val="single" w:sz="4" w:space="0" w:color="auto"/>
            </w:tcBorders>
            <w:shd w:val="clear" w:color="auto" w:fill="auto"/>
            <w:noWrap/>
            <w:hideMark/>
          </w:tcPr>
          <w:p w14:paraId="33CB68F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122.069</w:t>
            </w:r>
          </w:p>
        </w:tc>
        <w:tc>
          <w:tcPr>
            <w:tcW w:w="1240" w:type="dxa"/>
            <w:tcBorders>
              <w:top w:val="nil"/>
              <w:left w:val="nil"/>
              <w:bottom w:val="single" w:sz="4" w:space="0" w:color="C0C0C0"/>
              <w:right w:val="single" w:sz="4" w:space="0" w:color="auto"/>
            </w:tcBorders>
            <w:shd w:val="clear" w:color="auto" w:fill="auto"/>
            <w:noWrap/>
            <w:hideMark/>
          </w:tcPr>
          <w:p w14:paraId="1D85D7D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400.000</w:t>
            </w:r>
          </w:p>
        </w:tc>
        <w:tc>
          <w:tcPr>
            <w:tcW w:w="886" w:type="dxa"/>
            <w:tcBorders>
              <w:top w:val="nil"/>
              <w:left w:val="nil"/>
              <w:bottom w:val="single" w:sz="4" w:space="0" w:color="C0C0C0"/>
              <w:right w:val="single" w:sz="4" w:space="0" w:color="auto"/>
            </w:tcBorders>
            <w:shd w:val="clear" w:color="auto" w:fill="auto"/>
            <w:noWrap/>
            <w:hideMark/>
          </w:tcPr>
          <w:p w14:paraId="32B546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327,7</w:t>
            </w:r>
          </w:p>
        </w:tc>
      </w:tr>
      <w:tr w:rsidR="00412F4A" w:rsidRPr="00412F4A" w14:paraId="4BAD717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9EA3AA9" w14:textId="77777777" w:rsidR="00412F4A" w:rsidRPr="00412F4A" w:rsidRDefault="00412F4A" w:rsidP="00412F4A">
            <w:pPr>
              <w:rPr>
                <w:rFonts w:ascii="Arial" w:hAnsi="Arial" w:cs="Arial"/>
                <w:sz w:val="16"/>
                <w:szCs w:val="16"/>
              </w:rPr>
            </w:pPr>
            <w:r w:rsidRPr="00412F4A">
              <w:rPr>
                <w:rFonts w:ascii="Arial" w:hAnsi="Arial" w:cs="Arial"/>
                <w:sz w:val="16"/>
                <w:szCs w:val="16"/>
              </w:rPr>
              <w:t>3831</w:t>
            </w:r>
          </w:p>
        </w:tc>
        <w:tc>
          <w:tcPr>
            <w:tcW w:w="5150" w:type="dxa"/>
            <w:tcBorders>
              <w:top w:val="nil"/>
              <w:left w:val="nil"/>
              <w:bottom w:val="single" w:sz="4" w:space="0" w:color="C0C0C0"/>
              <w:right w:val="single" w:sz="4" w:space="0" w:color="auto"/>
            </w:tcBorders>
            <w:shd w:val="clear" w:color="auto" w:fill="auto"/>
            <w:hideMark/>
          </w:tcPr>
          <w:p w14:paraId="79D90DC7" w14:textId="77777777" w:rsidR="00412F4A" w:rsidRPr="00412F4A" w:rsidRDefault="00412F4A" w:rsidP="00412F4A">
            <w:pPr>
              <w:rPr>
                <w:rFonts w:ascii="Arial" w:hAnsi="Arial" w:cs="Arial"/>
                <w:sz w:val="16"/>
                <w:szCs w:val="16"/>
              </w:rPr>
            </w:pPr>
            <w:r w:rsidRPr="00412F4A">
              <w:rPr>
                <w:rFonts w:ascii="Arial" w:hAnsi="Arial" w:cs="Arial"/>
                <w:sz w:val="16"/>
                <w:szCs w:val="16"/>
              </w:rPr>
              <w:t>Naknade šteta pravnim i fizičkim osobama</w:t>
            </w:r>
          </w:p>
        </w:tc>
        <w:tc>
          <w:tcPr>
            <w:tcW w:w="567" w:type="dxa"/>
            <w:tcBorders>
              <w:top w:val="nil"/>
              <w:left w:val="nil"/>
              <w:bottom w:val="single" w:sz="4" w:space="0" w:color="C0C0C0"/>
              <w:right w:val="single" w:sz="4" w:space="0" w:color="auto"/>
            </w:tcBorders>
            <w:shd w:val="clear" w:color="auto" w:fill="auto"/>
            <w:hideMark/>
          </w:tcPr>
          <w:p w14:paraId="16F287D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269</w:t>
            </w:r>
          </w:p>
        </w:tc>
        <w:tc>
          <w:tcPr>
            <w:tcW w:w="1276" w:type="dxa"/>
            <w:tcBorders>
              <w:top w:val="nil"/>
              <w:left w:val="nil"/>
              <w:bottom w:val="single" w:sz="4" w:space="0" w:color="C0C0C0"/>
              <w:right w:val="single" w:sz="4" w:space="0" w:color="auto"/>
            </w:tcBorders>
            <w:shd w:val="clear" w:color="auto" w:fill="auto"/>
            <w:noWrap/>
            <w:hideMark/>
          </w:tcPr>
          <w:p w14:paraId="71517F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122.069</w:t>
            </w:r>
          </w:p>
        </w:tc>
        <w:tc>
          <w:tcPr>
            <w:tcW w:w="1240" w:type="dxa"/>
            <w:tcBorders>
              <w:top w:val="nil"/>
              <w:left w:val="nil"/>
              <w:bottom w:val="single" w:sz="4" w:space="0" w:color="C0C0C0"/>
              <w:right w:val="single" w:sz="4" w:space="0" w:color="auto"/>
            </w:tcBorders>
            <w:shd w:val="clear" w:color="auto" w:fill="auto"/>
            <w:noWrap/>
            <w:hideMark/>
          </w:tcPr>
          <w:p w14:paraId="5E8D51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400.000</w:t>
            </w:r>
          </w:p>
        </w:tc>
        <w:tc>
          <w:tcPr>
            <w:tcW w:w="886" w:type="dxa"/>
            <w:tcBorders>
              <w:top w:val="nil"/>
              <w:left w:val="nil"/>
              <w:bottom w:val="single" w:sz="4" w:space="0" w:color="C0C0C0"/>
              <w:right w:val="single" w:sz="4" w:space="0" w:color="auto"/>
            </w:tcBorders>
            <w:shd w:val="clear" w:color="auto" w:fill="auto"/>
            <w:noWrap/>
            <w:hideMark/>
          </w:tcPr>
          <w:p w14:paraId="6E83A7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327,7</w:t>
            </w:r>
          </w:p>
        </w:tc>
      </w:tr>
      <w:tr w:rsidR="00412F4A" w:rsidRPr="00412F4A" w14:paraId="6F5AA71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7E611D5" w14:textId="77777777" w:rsidR="00412F4A" w:rsidRPr="00412F4A" w:rsidRDefault="00412F4A" w:rsidP="00412F4A">
            <w:pPr>
              <w:rPr>
                <w:rFonts w:ascii="Arial" w:hAnsi="Arial" w:cs="Arial"/>
                <w:sz w:val="16"/>
                <w:szCs w:val="16"/>
              </w:rPr>
            </w:pPr>
            <w:r w:rsidRPr="00412F4A">
              <w:rPr>
                <w:rFonts w:ascii="Arial" w:hAnsi="Arial" w:cs="Arial"/>
                <w:sz w:val="16"/>
                <w:szCs w:val="16"/>
              </w:rPr>
              <w:t>3832</w:t>
            </w:r>
          </w:p>
        </w:tc>
        <w:tc>
          <w:tcPr>
            <w:tcW w:w="5150" w:type="dxa"/>
            <w:tcBorders>
              <w:top w:val="nil"/>
              <w:left w:val="nil"/>
              <w:bottom w:val="single" w:sz="4" w:space="0" w:color="C0C0C0"/>
              <w:right w:val="single" w:sz="4" w:space="0" w:color="auto"/>
            </w:tcBorders>
            <w:shd w:val="clear" w:color="auto" w:fill="auto"/>
            <w:hideMark/>
          </w:tcPr>
          <w:p w14:paraId="3046F60A" w14:textId="77777777" w:rsidR="00412F4A" w:rsidRPr="00412F4A" w:rsidRDefault="00412F4A" w:rsidP="00412F4A">
            <w:pPr>
              <w:rPr>
                <w:rFonts w:ascii="Arial" w:hAnsi="Arial" w:cs="Arial"/>
                <w:sz w:val="16"/>
                <w:szCs w:val="16"/>
              </w:rPr>
            </w:pPr>
            <w:r w:rsidRPr="00412F4A">
              <w:rPr>
                <w:rFonts w:ascii="Arial" w:hAnsi="Arial" w:cs="Arial"/>
                <w:sz w:val="16"/>
                <w:szCs w:val="16"/>
              </w:rPr>
              <w:t>Penali, ležarine i drugo</w:t>
            </w:r>
          </w:p>
        </w:tc>
        <w:tc>
          <w:tcPr>
            <w:tcW w:w="567" w:type="dxa"/>
            <w:tcBorders>
              <w:top w:val="nil"/>
              <w:left w:val="nil"/>
              <w:bottom w:val="single" w:sz="4" w:space="0" w:color="C0C0C0"/>
              <w:right w:val="single" w:sz="4" w:space="0" w:color="auto"/>
            </w:tcBorders>
            <w:shd w:val="clear" w:color="auto" w:fill="auto"/>
            <w:hideMark/>
          </w:tcPr>
          <w:p w14:paraId="2D59B96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270</w:t>
            </w:r>
          </w:p>
        </w:tc>
        <w:tc>
          <w:tcPr>
            <w:tcW w:w="1276" w:type="dxa"/>
            <w:tcBorders>
              <w:top w:val="nil"/>
              <w:left w:val="nil"/>
              <w:bottom w:val="single" w:sz="4" w:space="0" w:color="C0C0C0"/>
              <w:right w:val="single" w:sz="4" w:space="0" w:color="auto"/>
            </w:tcBorders>
            <w:shd w:val="clear" w:color="auto" w:fill="auto"/>
            <w:noWrap/>
            <w:hideMark/>
          </w:tcPr>
          <w:p w14:paraId="662B2B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127B1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ABF7E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F81EEF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C87798" w14:textId="77777777" w:rsidR="00412F4A" w:rsidRPr="00412F4A" w:rsidRDefault="00412F4A" w:rsidP="00412F4A">
            <w:pPr>
              <w:rPr>
                <w:rFonts w:ascii="Arial" w:hAnsi="Arial" w:cs="Arial"/>
                <w:sz w:val="16"/>
                <w:szCs w:val="16"/>
              </w:rPr>
            </w:pPr>
            <w:r w:rsidRPr="00412F4A">
              <w:rPr>
                <w:rFonts w:ascii="Arial" w:hAnsi="Arial" w:cs="Arial"/>
                <w:sz w:val="16"/>
                <w:szCs w:val="16"/>
              </w:rPr>
              <w:t>3833</w:t>
            </w:r>
          </w:p>
        </w:tc>
        <w:tc>
          <w:tcPr>
            <w:tcW w:w="5150" w:type="dxa"/>
            <w:tcBorders>
              <w:top w:val="nil"/>
              <w:left w:val="nil"/>
              <w:bottom w:val="single" w:sz="4" w:space="0" w:color="C0C0C0"/>
              <w:right w:val="single" w:sz="4" w:space="0" w:color="auto"/>
            </w:tcBorders>
            <w:shd w:val="clear" w:color="auto" w:fill="auto"/>
            <w:hideMark/>
          </w:tcPr>
          <w:p w14:paraId="3CA0C714"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Naknade šteta zaposlenicima </w:t>
            </w:r>
          </w:p>
        </w:tc>
        <w:tc>
          <w:tcPr>
            <w:tcW w:w="567" w:type="dxa"/>
            <w:tcBorders>
              <w:top w:val="nil"/>
              <w:left w:val="nil"/>
              <w:bottom w:val="single" w:sz="4" w:space="0" w:color="C0C0C0"/>
              <w:right w:val="single" w:sz="4" w:space="0" w:color="auto"/>
            </w:tcBorders>
            <w:shd w:val="clear" w:color="auto" w:fill="auto"/>
            <w:hideMark/>
          </w:tcPr>
          <w:p w14:paraId="7F02215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271</w:t>
            </w:r>
          </w:p>
        </w:tc>
        <w:tc>
          <w:tcPr>
            <w:tcW w:w="1276" w:type="dxa"/>
            <w:tcBorders>
              <w:top w:val="nil"/>
              <w:left w:val="nil"/>
              <w:bottom w:val="single" w:sz="4" w:space="0" w:color="C0C0C0"/>
              <w:right w:val="single" w:sz="4" w:space="0" w:color="auto"/>
            </w:tcBorders>
            <w:shd w:val="clear" w:color="auto" w:fill="auto"/>
            <w:noWrap/>
            <w:hideMark/>
          </w:tcPr>
          <w:p w14:paraId="0FC596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A2287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9A950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72FF5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6B9DAAA" w14:textId="77777777" w:rsidR="00412F4A" w:rsidRPr="00412F4A" w:rsidRDefault="00412F4A" w:rsidP="00412F4A">
            <w:pPr>
              <w:rPr>
                <w:rFonts w:ascii="Arial" w:hAnsi="Arial" w:cs="Arial"/>
                <w:sz w:val="16"/>
                <w:szCs w:val="16"/>
              </w:rPr>
            </w:pPr>
            <w:r w:rsidRPr="00412F4A">
              <w:rPr>
                <w:rFonts w:ascii="Arial" w:hAnsi="Arial" w:cs="Arial"/>
                <w:sz w:val="16"/>
                <w:szCs w:val="16"/>
              </w:rPr>
              <w:t>3834</w:t>
            </w:r>
          </w:p>
        </w:tc>
        <w:tc>
          <w:tcPr>
            <w:tcW w:w="5150" w:type="dxa"/>
            <w:tcBorders>
              <w:top w:val="nil"/>
              <w:left w:val="nil"/>
              <w:bottom w:val="single" w:sz="4" w:space="0" w:color="C0C0C0"/>
              <w:right w:val="single" w:sz="4" w:space="0" w:color="auto"/>
            </w:tcBorders>
            <w:shd w:val="clear" w:color="auto" w:fill="auto"/>
            <w:hideMark/>
          </w:tcPr>
          <w:p w14:paraId="53069089" w14:textId="77777777" w:rsidR="00412F4A" w:rsidRPr="00412F4A" w:rsidRDefault="00412F4A" w:rsidP="00412F4A">
            <w:pPr>
              <w:rPr>
                <w:rFonts w:ascii="Arial" w:hAnsi="Arial" w:cs="Arial"/>
                <w:sz w:val="16"/>
                <w:szCs w:val="16"/>
              </w:rPr>
            </w:pPr>
            <w:r w:rsidRPr="00412F4A">
              <w:rPr>
                <w:rFonts w:ascii="Arial" w:hAnsi="Arial" w:cs="Arial"/>
                <w:sz w:val="16"/>
                <w:szCs w:val="16"/>
              </w:rPr>
              <w:t>Ugovorene kazne i ostale naknade šteta</w:t>
            </w:r>
          </w:p>
        </w:tc>
        <w:tc>
          <w:tcPr>
            <w:tcW w:w="567" w:type="dxa"/>
            <w:tcBorders>
              <w:top w:val="nil"/>
              <w:left w:val="nil"/>
              <w:bottom w:val="single" w:sz="4" w:space="0" w:color="C0C0C0"/>
              <w:right w:val="single" w:sz="4" w:space="0" w:color="auto"/>
            </w:tcBorders>
            <w:shd w:val="clear" w:color="auto" w:fill="auto"/>
            <w:hideMark/>
          </w:tcPr>
          <w:p w14:paraId="3DE3BD7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272</w:t>
            </w:r>
          </w:p>
        </w:tc>
        <w:tc>
          <w:tcPr>
            <w:tcW w:w="1276" w:type="dxa"/>
            <w:tcBorders>
              <w:top w:val="nil"/>
              <w:left w:val="nil"/>
              <w:bottom w:val="single" w:sz="4" w:space="0" w:color="C0C0C0"/>
              <w:right w:val="single" w:sz="4" w:space="0" w:color="auto"/>
            </w:tcBorders>
            <w:shd w:val="clear" w:color="auto" w:fill="auto"/>
            <w:noWrap/>
            <w:hideMark/>
          </w:tcPr>
          <w:p w14:paraId="64E7AA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694871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B0F13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3B0030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2BB3DA4"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3835</w:t>
            </w:r>
          </w:p>
        </w:tc>
        <w:tc>
          <w:tcPr>
            <w:tcW w:w="5150" w:type="dxa"/>
            <w:tcBorders>
              <w:top w:val="nil"/>
              <w:left w:val="nil"/>
              <w:bottom w:val="single" w:sz="4" w:space="0" w:color="C0C0C0"/>
              <w:right w:val="single" w:sz="4" w:space="0" w:color="auto"/>
            </w:tcBorders>
            <w:shd w:val="clear" w:color="auto" w:fill="auto"/>
            <w:hideMark/>
          </w:tcPr>
          <w:p w14:paraId="4438B8E2" w14:textId="77777777" w:rsidR="00412F4A" w:rsidRPr="00412F4A" w:rsidRDefault="00412F4A" w:rsidP="00412F4A">
            <w:pPr>
              <w:rPr>
                <w:rFonts w:ascii="Arial" w:hAnsi="Arial" w:cs="Arial"/>
                <w:sz w:val="16"/>
                <w:szCs w:val="16"/>
              </w:rPr>
            </w:pPr>
            <w:r w:rsidRPr="00412F4A">
              <w:rPr>
                <w:rFonts w:ascii="Arial" w:hAnsi="Arial" w:cs="Arial"/>
                <w:sz w:val="16"/>
                <w:szCs w:val="16"/>
              </w:rPr>
              <w:t>Ostale kazne</w:t>
            </w:r>
          </w:p>
        </w:tc>
        <w:tc>
          <w:tcPr>
            <w:tcW w:w="567" w:type="dxa"/>
            <w:tcBorders>
              <w:top w:val="nil"/>
              <w:left w:val="nil"/>
              <w:bottom w:val="single" w:sz="4" w:space="0" w:color="C0C0C0"/>
              <w:right w:val="single" w:sz="4" w:space="0" w:color="auto"/>
            </w:tcBorders>
            <w:shd w:val="clear" w:color="auto" w:fill="auto"/>
            <w:hideMark/>
          </w:tcPr>
          <w:p w14:paraId="4F199D0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273</w:t>
            </w:r>
          </w:p>
        </w:tc>
        <w:tc>
          <w:tcPr>
            <w:tcW w:w="1276" w:type="dxa"/>
            <w:tcBorders>
              <w:top w:val="nil"/>
              <w:left w:val="nil"/>
              <w:bottom w:val="single" w:sz="4" w:space="0" w:color="C0C0C0"/>
              <w:right w:val="single" w:sz="4" w:space="0" w:color="auto"/>
            </w:tcBorders>
            <w:shd w:val="clear" w:color="auto" w:fill="auto"/>
            <w:noWrap/>
            <w:hideMark/>
          </w:tcPr>
          <w:p w14:paraId="24AAEB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C1CE0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AEF26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1E4CAB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270EFBE" w14:textId="77777777" w:rsidR="00412F4A" w:rsidRPr="00412F4A" w:rsidRDefault="00412F4A" w:rsidP="00412F4A">
            <w:pPr>
              <w:rPr>
                <w:rFonts w:ascii="Arial" w:hAnsi="Arial" w:cs="Arial"/>
                <w:sz w:val="16"/>
                <w:szCs w:val="16"/>
              </w:rPr>
            </w:pPr>
            <w:r w:rsidRPr="00412F4A">
              <w:rPr>
                <w:rFonts w:ascii="Arial" w:hAnsi="Arial" w:cs="Arial"/>
                <w:sz w:val="16"/>
                <w:szCs w:val="16"/>
              </w:rPr>
              <w:t>386</w:t>
            </w:r>
          </w:p>
        </w:tc>
        <w:tc>
          <w:tcPr>
            <w:tcW w:w="5150" w:type="dxa"/>
            <w:tcBorders>
              <w:top w:val="nil"/>
              <w:left w:val="nil"/>
              <w:bottom w:val="single" w:sz="4" w:space="0" w:color="C0C0C0"/>
              <w:right w:val="single" w:sz="4" w:space="0" w:color="auto"/>
            </w:tcBorders>
            <w:shd w:val="clear" w:color="auto" w:fill="auto"/>
            <w:hideMark/>
          </w:tcPr>
          <w:p w14:paraId="21AA41D0"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(AOP 275 do 279)</w:t>
            </w:r>
          </w:p>
        </w:tc>
        <w:tc>
          <w:tcPr>
            <w:tcW w:w="567" w:type="dxa"/>
            <w:tcBorders>
              <w:top w:val="nil"/>
              <w:left w:val="nil"/>
              <w:bottom w:val="single" w:sz="4" w:space="0" w:color="C0C0C0"/>
              <w:right w:val="single" w:sz="4" w:space="0" w:color="auto"/>
            </w:tcBorders>
            <w:shd w:val="clear" w:color="auto" w:fill="auto"/>
            <w:hideMark/>
          </w:tcPr>
          <w:p w14:paraId="1BAB90B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274</w:t>
            </w:r>
          </w:p>
        </w:tc>
        <w:tc>
          <w:tcPr>
            <w:tcW w:w="1276" w:type="dxa"/>
            <w:tcBorders>
              <w:top w:val="nil"/>
              <w:left w:val="nil"/>
              <w:bottom w:val="single" w:sz="4" w:space="0" w:color="C0C0C0"/>
              <w:right w:val="single" w:sz="4" w:space="0" w:color="auto"/>
            </w:tcBorders>
            <w:shd w:val="clear" w:color="auto" w:fill="auto"/>
            <w:noWrap/>
            <w:hideMark/>
          </w:tcPr>
          <w:p w14:paraId="1FDBB99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B6C7C8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BF2EF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B8C8A5C"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51414470" w14:textId="77777777" w:rsidR="00412F4A" w:rsidRPr="00412F4A" w:rsidRDefault="00412F4A" w:rsidP="00412F4A">
            <w:pPr>
              <w:rPr>
                <w:rFonts w:ascii="Arial" w:hAnsi="Arial" w:cs="Arial"/>
                <w:sz w:val="16"/>
                <w:szCs w:val="16"/>
              </w:rPr>
            </w:pPr>
            <w:r w:rsidRPr="00412F4A">
              <w:rPr>
                <w:rFonts w:ascii="Arial" w:hAnsi="Arial" w:cs="Arial"/>
                <w:sz w:val="16"/>
                <w:szCs w:val="16"/>
              </w:rPr>
              <w:t>3861</w:t>
            </w:r>
          </w:p>
        </w:tc>
        <w:tc>
          <w:tcPr>
            <w:tcW w:w="5150" w:type="dxa"/>
            <w:tcBorders>
              <w:top w:val="nil"/>
              <w:left w:val="nil"/>
              <w:bottom w:val="single" w:sz="4" w:space="0" w:color="C0C0C0"/>
              <w:right w:val="single" w:sz="4" w:space="0" w:color="auto"/>
            </w:tcBorders>
            <w:shd w:val="clear" w:color="auto" w:fill="auto"/>
            <w:hideMark/>
          </w:tcPr>
          <w:p w14:paraId="4FEB6FDA"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kreditnim i ostalim financijskim institucijama te trgovačkim društvima u javnom sektoru</w:t>
            </w:r>
          </w:p>
        </w:tc>
        <w:tc>
          <w:tcPr>
            <w:tcW w:w="567" w:type="dxa"/>
            <w:tcBorders>
              <w:top w:val="nil"/>
              <w:left w:val="nil"/>
              <w:bottom w:val="single" w:sz="4" w:space="0" w:color="C0C0C0"/>
              <w:right w:val="single" w:sz="4" w:space="0" w:color="auto"/>
            </w:tcBorders>
            <w:shd w:val="clear" w:color="auto" w:fill="auto"/>
            <w:hideMark/>
          </w:tcPr>
          <w:p w14:paraId="162EDF0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275</w:t>
            </w:r>
          </w:p>
        </w:tc>
        <w:tc>
          <w:tcPr>
            <w:tcW w:w="1276" w:type="dxa"/>
            <w:tcBorders>
              <w:top w:val="nil"/>
              <w:left w:val="nil"/>
              <w:bottom w:val="single" w:sz="4" w:space="0" w:color="C0C0C0"/>
              <w:right w:val="single" w:sz="4" w:space="0" w:color="auto"/>
            </w:tcBorders>
            <w:shd w:val="clear" w:color="auto" w:fill="auto"/>
            <w:noWrap/>
            <w:hideMark/>
          </w:tcPr>
          <w:p w14:paraId="1F2DF6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16648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C029E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98AD207"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9A4DFA3" w14:textId="77777777" w:rsidR="00412F4A" w:rsidRPr="00412F4A" w:rsidRDefault="00412F4A" w:rsidP="00412F4A">
            <w:pPr>
              <w:rPr>
                <w:rFonts w:ascii="Arial" w:hAnsi="Arial" w:cs="Arial"/>
                <w:sz w:val="16"/>
                <w:szCs w:val="16"/>
              </w:rPr>
            </w:pPr>
            <w:r w:rsidRPr="00412F4A">
              <w:rPr>
                <w:rFonts w:ascii="Arial" w:hAnsi="Arial" w:cs="Arial"/>
                <w:sz w:val="16"/>
                <w:szCs w:val="16"/>
              </w:rPr>
              <w:t>3862</w:t>
            </w:r>
          </w:p>
        </w:tc>
        <w:tc>
          <w:tcPr>
            <w:tcW w:w="5150" w:type="dxa"/>
            <w:tcBorders>
              <w:top w:val="nil"/>
              <w:left w:val="nil"/>
              <w:bottom w:val="single" w:sz="4" w:space="0" w:color="C0C0C0"/>
              <w:right w:val="single" w:sz="4" w:space="0" w:color="auto"/>
            </w:tcBorders>
            <w:shd w:val="clear" w:color="auto" w:fill="auto"/>
            <w:hideMark/>
          </w:tcPr>
          <w:p w14:paraId="05243F7E"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kreditnim i ostalim financijskim institucijama te trgovačkim društvima izvan javnog sektora</w:t>
            </w:r>
          </w:p>
        </w:tc>
        <w:tc>
          <w:tcPr>
            <w:tcW w:w="567" w:type="dxa"/>
            <w:tcBorders>
              <w:top w:val="nil"/>
              <w:left w:val="nil"/>
              <w:bottom w:val="single" w:sz="4" w:space="0" w:color="C0C0C0"/>
              <w:right w:val="single" w:sz="4" w:space="0" w:color="auto"/>
            </w:tcBorders>
            <w:shd w:val="clear" w:color="auto" w:fill="auto"/>
            <w:hideMark/>
          </w:tcPr>
          <w:p w14:paraId="5AA47EF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276</w:t>
            </w:r>
          </w:p>
        </w:tc>
        <w:tc>
          <w:tcPr>
            <w:tcW w:w="1276" w:type="dxa"/>
            <w:tcBorders>
              <w:top w:val="nil"/>
              <w:left w:val="nil"/>
              <w:bottom w:val="single" w:sz="4" w:space="0" w:color="C0C0C0"/>
              <w:right w:val="single" w:sz="4" w:space="0" w:color="auto"/>
            </w:tcBorders>
            <w:shd w:val="clear" w:color="auto" w:fill="auto"/>
            <w:noWrap/>
            <w:hideMark/>
          </w:tcPr>
          <w:p w14:paraId="73A8B5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A3F71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EE9C7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16AF0F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DA837B9" w14:textId="77777777" w:rsidR="00412F4A" w:rsidRPr="00412F4A" w:rsidRDefault="00412F4A" w:rsidP="00412F4A">
            <w:pPr>
              <w:rPr>
                <w:rFonts w:ascii="Arial" w:hAnsi="Arial" w:cs="Arial"/>
                <w:sz w:val="16"/>
                <w:szCs w:val="16"/>
              </w:rPr>
            </w:pPr>
            <w:r w:rsidRPr="00412F4A">
              <w:rPr>
                <w:rFonts w:ascii="Arial" w:hAnsi="Arial" w:cs="Arial"/>
                <w:sz w:val="16"/>
                <w:szCs w:val="16"/>
              </w:rPr>
              <w:t>3863</w:t>
            </w:r>
          </w:p>
        </w:tc>
        <w:tc>
          <w:tcPr>
            <w:tcW w:w="5150" w:type="dxa"/>
            <w:tcBorders>
              <w:top w:val="nil"/>
              <w:left w:val="nil"/>
              <w:bottom w:val="single" w:sz="4" w:space="0" w:color="C0C0C0"/>
              <w:right w:val="single" w:sz="4" w:space="0" w:color="auto"/>
            </w:tcBorders>
            <w:shd w:val="clear" w:color="auto" w:fill="auto"/>
            <w:hideMark/>
          </w:tcPr>
          <w:p w14:paraId="696EA499"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poljoprivrednicima i obrtnicima</w:t>
            </w:r>
          </w:p>
        </w:tc>
        <w:tc>
          <w:tcPr>
            <w:tcW w:w="567" w:type="dxa"/>
            <w:tcBorders>
              <w:top w:val="nil"/>
              <w:left w:val="nil"/>
              <w:bottom w:val="single" w:sz="4" w:space="0" w:color="C0C0C0"/>
              <w:right w:val="single" w:sz="4" w:space="0" w:color="auto"/>
            </w:tcBorders>
            <w:shd w:val="clear" w:color="auto" w:fill="auto"/>
            <w:hideMark/>
          </w:tcPr>
          <w:p w14:paraId="54AD6D1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277</w:t>
            </w:r>
          </w:p>
        </w:tc>
        <w:tc>
          <w:tcPr>
            <w:tcW w:w="1276" w:type="dxa"/>
            <w:tcBorders>
              <w:top w:val="nil"/>
              <w:left w:val="nil"/>
              <w:bottom w:val="single" w:sz="4" w:space="0" w:color="C0C0C0"/>
              <w:right w:val="single" w:sz="4" w:space="0" w:color="auto"/>
            </w:tcBorders>
            <w:shd w:val="clear" w:color="auto" w:fill="auto"/>
            <w:noWrap/>
            <w:hideMark/>
          </w:tcPr>
          <w:p w14:paraId="1C3F71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8EDAE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15A549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83BAEB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EAA95E8" w14:textId="77777777" w:rsidR="00412F4A" w:rsidRPr="00412F4A" w:rsidRDefault="00412F4A" w:rsidP="00412F4A">
            <w:pPr>
              <w:rPr>
                <w:rFonts w:ascii="Arial" w:hAnsi="Arial" w:cs="Arial"/>
                <w:sz w:val="16"/>
                <w:szCs w:val="16"/>
              </w:rPr>
            </w:pPr>
            <w:r w:rsidRPr="00412F4A">
              <w:rPr>
                <w:rFonts w:ascii="Arial" w:hAnsi="Arial" w:cs="Arial"/>
                <w:sz w:val="16"/>
                <w:szCs w:val="16"/>
              </w:rPr>
              <w:t>3864</w:t>
            </w:r>
          </w:p>
        </w:tc>
        <w:tc>
          <w:tcPr>
            <w:tcW w:w="5150" w:type="dxa"/>
            <w:tcBorders>
              <w:top w:val="nil"/>
              <w:left w:val="nil"/>
              <w:bottom w:val="single" w:sz="4" w:space="0" w:color="C0C0C0"/>
              <w:right w:val="single" w:sz="4" w:space="0" w:color="auto"/>
            </w:tcBorders>
            <w:shd w:val="clear" w:color="auto" w:fill="auto"/>
            <w:hideMark/>
          </w:tcPr>
          <w:p w14:paraId="5145DA3E"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Kapitalne pomoći iz EU sredstava </w:t>
            </w:r>
          </w:p>
        </w:tc>
        <w:tc>
          <w:tcPr>
            <w:tcW w:w="567" w:type="dxa"/>
            <w:tcBorders>
              <w:top w:val="nil"/>
              <w:left w:val="nil"/>
              <w:bottom w:val="single" w:sz="4" w:space="0" w:color="C0C0C0"/>
              <w:right w:val="single" w:sz="4" w:space="0" w:color="auto"/>
            </w:tcBorders>
            <w:shd w:val="clear" w:color="auto" w:fill="auto"/>
            <w:hideMark/>
          </w:tcPr>
          <w:p w14:paraId="7FD26B1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278</w:t>
            </w:r>
          </w:p>
        </w:tc>
        <w:tc>
          <w:tcPr>
            <w:tcW w:w="1276" w:type="dxa"/>
            <w:tcBorders>
              <w:top w:val="nil"/>
              <w:left w:val="nil"/>
              <w:bottom w:val="single" w:sz="4" w:space="0" w:color="C0C0C0"/>
              <w:right w:val="single" w:sz="4" w:space="0" w:color="auto"/>
            </w:tcBorders>
            <w:shd w:val="clear" w:color="auto" w:fill="auto"/>
            <w:noWrap/>
            <w:hideMark/>
          </w:tcPr>
          <w:p w14:paraId="46643B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E5098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4FE3B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A286F2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4AAEA63" w14:textId="77777777" w:rsidR="00412F4A" w:rsidRPr="00412F4A" w:rsidRDefault="00412F4A" w:rsidP="00412F4A">
            <w:pPr>
              <w:rPr>
                <w:rFonts w:ascii="Arial" w:hAnsi="Arial" w:cs="Arial"/>
                <w:sz w:val="16"/>
                <w:szCs w:val="16"/>
              </w:rPr>
            </w:pPr>
            <w:r w:rsidRPr="00412F4A">
              <w:rPr>
                <w:rFonts w:ascii="Arial" w:hAnsi="Arial" w:cs="Arial"/>
                <w:sz w:val="16"/>
                <w:szCs w:val="16"/>
              </w:rPr>
              <w:t>3865</w:t>
            </w:r>
          </w:p>
        </w:tc>
        <w:tc>
          <w:tcPr>
            <w:tcW w:w="5150" w:type="dxa"/>
            <w:tcBorders>
              <w:top w:val="nil"/>
              <w:left w:val="nil"/>
              <w:bottom w:val="single" w:sz="4" w:space="0" w:color="C0C0C0"/>
              <w:right w:val="single" w:sz="4" w:space="0" w:color="auto"/>
            </w:tcBorders>
            <w:shd w:val="clear" w:color="auto" w:fill="auto"/>
            <w:hideMark/>
          </w:tcPr>
          <w:p w14:paraId="3BEEC97B"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trgovačkim društvima i obrtnicima po protestiranim jamstvima</w:t>
            </w:r>
          </w:p>
        </w:tc>
        <w:tc>
          <w:tcPr>
            <w:tcW w:w="567" w:type="dxa"/>
            <w:tcBorders>
              <w:top w:val="nil"/>
              <w:left w:val="nil"/>
              <w:bottom w:val="single" w:sz="4" w:space="0" w:color="C0C0C0"/>
              <w:right w:val="single" w:sz="4" w:space="0" w:color="auto"/>
            </w:tcBorders>
            <w:shd w:val="clear" w:color="auto" w:fill="auto"/>
            <w:hideMark/>
          </w:tcPr>
          <w:p w14:paraId="52B454A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279</w:t>
            </w:r>
          </w:p>
        </w:tc>
        <w:tc>
          <w:tcPr>
            <w:tcW w:w="1276" w:type="dxa"/>
            <w:tcBorders>
              <w:top w:val="nil"/>
              <w:left w:val="nil"/>
              <w:bottom w:val="single" w:sz="4" w:space="0" w:color="C0C0C0"/>
              <w:right w:val="single" w:sz="4" w:space="0" w:color="auto"/>
            </w:tcBorders>
            <w:shd w:val="clear" w:color="auto" w:fill="auto"/>
            <w:noWrap/>
            <w:hideMark/>
          </w:tcPr>
          <w:p w14:paraId="6B1FF3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BCA4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70732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523D70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C3CF62B"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79BCC900" w14:textId="77777777" w:rsidR="00412F4A" w:rsidRPr="00412F4A" w:rsidRDefault="00412F4A" w:rsidP="00412F4A">
            <w:pPr>
              <w:rPr>
                <w:rFonts w:ascii="Arial" w:hAnsi="Arial" w:cs="Arial"/>
                <w:sz w:val="16"/>
                <w:szCs w:val="16"/>
              </w:rPr>
            </w:pPr>
            <w:r w:rsidRPr="00412F4A">
              <w:rPr>
                <w:rFonts w:ascii="Arial" w:hAnsi="Arial" w:cs="Arial"/>
                <w:sz w:val="16"/>
                <w:szCs w:val="16"/>
              </w:rPr>
              <w:t>Stanje zaliha proizvodnje i gotovih proizvoda na početku razdoblja</w:t>
            </w:r>
          </w:p>
        </w:tc>
        <w:tc>
          <w:tcPr>
            <w:tcW w:w="567" w:type="dxa"/>
            <w:tcBorders>
              <w:top w:val="nil"/>
              <w:left w:val="nil"/>
              <w:bottom w:val="single" w:sz="4" w:space="0" w:color="C0C0C0"/>
              <w:right w:val="single" w:sz="4" w:space="0" w:color="auto"/>
            </w:tcBorders>
            <w:shd w:val="clear" w:color="auto" w:fill="auto"/>
            <w:hideMark/>
          </w:tcPr>
          <w:p w14:paraId="5A780F1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280</w:t>
            </w:r>
          </w:p>
        </w:tc>
        <w:tc>
          <w:tcPr>
            <w:tcW w:w="1276" w:type="dxa"/>
            <w:tcBorders>
              <w:top w:val="nil"/>
              <w:left w:val="nil"/>
              <w:bottom w:val="single" w:sz="4" w:space="0" w:color="C0C0C0"/>
              <w:right w:val="single" w:sz="4" w:space="0" w:color="auto"/>
            </w:tcBorders>
            <w:shd w:val="clear" w:color="auto" w:fill="auto"/>
            <w:noWrap/>
            <w:hideMark/>
          </w:tcPr>
          <w:p w14:paraId="4AE7DC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5.281.328</w:t>
            </w:r>
          </w:p>
        </w:tc>
        <w:tc>
          <w:tcPr>
            <w:tcW w:w="1240" w:type="dxa"/>
            <w:tcBorders>
              <w:top w:val="nil"/>
              <w:left w:val="nil"/>
              <w:bottom w:val="single" w:sz="4" w:space="0" w:color="C0C0C0"/>
              <w:right w:val="single" w:sz="4" w:space="0" w:color="auto"/>
            </w:tcBorders>
            <w:shd w:val="clear" w:color="auto" w:fill="auto"/>
            <w:noWrap/>
            <w:hideMark/>
          </w:tcPr>
          <w:p w14:paraId="3C0580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6.001.406</w:t>
            </w:r>
          </w:p>
        </w:tc>
        <w:tc>
          <w:tcPr>
            <w:tcW w:w="886" w:type="dxa"/>
            <w:tcBorders>
              <w:top w:val="nil"/>
              <w:left w:val="nil"/>
              <w:bottom w:val="single" w:sz="4" w:space="0" w:color="C0C0C0"/>
              <w:right w:val="single" w:sz="4" w:space="0" w:color="auto"/>
            </w:tcBorders>
            <w:shd w:val="clear" w:color="auto" w:fill="auto"/>
            <w:noWrap/>
            <w:hideMark/>
          </w:tcPr>
          <w:p w14:paraId="3A11BA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113,6</w:t>
            </w:r>
          </w:p>
        </w:tc>
      </w:tr>
      <w:tr w:rsidR="00412F4A" w:rsidRPr="00412F4A" w14:paraId="5A7D76C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AFE4D2A"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68E3219E"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Stanje zaliha proizvodnje i gotovih proizvoda na kraju razdoblja </w:t>
            </w:r>
          </w:p>
        </w:tc>
        <w:tc>
          <w:tcPr>
            <w:tcW w:w="567" w:type="dxa"/>
            <w:tcBorders>
              <w:top w:val="nil"/>
              <w:left w:val="nil"/>
              <w:bottom w:val="single" w:sz="4" w:space="0" w:color="C0C0C0"/>
              <w:right w:val="single" w:sz="4" w:space="0" w:color="auto"/>
            </w:tcBorders>
            <w:shd w:val="clear" w:color="auto" w:fill="auto"/>
            <w:hideMark/>
          </w:tcPr>
          <w:p w14:paraId="6C8D90A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281</w:t>
            </w:r>
          </w:p>
        </w:tc>
        <w:tc>
          <w:tcPr>
            <w:tcW w:w="1276" w:type="dxa"/>
            <w:tcBorders>
              <w:top w:val="nil"/>
              <w:left w:val="nil"/>
              <w:bottom w:val="single" w:sz="4" w:space="0" w:color="C0C0C0"/>
              <w:right w:val="single" w:sz="4" w:space="0" w:color="auto"/>
            </w:tcBorders>
            <w:shd w:val="clear" w:color="auto" w:fill="auto"/>
            <w:noWrap/>
            <w:hideMark/>
          </w:tcPr>
          <w:p w14:paraId="0DF414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6.001.407</w:t>
            </w:r>
          </w:p>
        </w:tc>
        <w:tc>
          <w:tcPr>
            <w:tcW w:w="1240" w:type="dxa"/>
            <w:tcBorders>
              <w:top w:val="nil"/>
              <w:left w:val="nil"/>
              <w:bottom w:val="single" w:sz="4" w:space="0" w:color="C0C0C0"/>
              <w:right w:val="single" w:sz="4" w:space="0" w:color="auto"/>
            </w:tcBorders>
            <w:shd w:val="clear" w:color="auto" w:fill="auto"/>
            <w:noWrap/>
            <w:hideMark/>
          </w:tcPr>
          <w:p w14:paraId="67BE13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6.439.172</w:t>
            </w:r>
          </w:p>
        </w:tc>
        <w:tc>
          <w:tcPr>
            <w:tcW w:w="886" w:type="dxa"/>
            <w:tcBorders>
              <w:top w:val="nil"/>
              <w:left w:val="nil"/>
              <w:bottom w:val="single" w:sz="4" w:space="0" w:color="C0C0C0"/>
              <w:right w:val="single" w:sz="4" w:space="0" w:color="auto"/>
            </w:tcBorders>
            <w:shd w:val="clear" w:color="auto" w:fill="auto"/>
            <w:noWrap/>
            <w:hideMark/>
          </w:tcPr>
          <w:p w14:paraId="02037A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107,3</w:t>
            </w:r>
          </w:p>
        </w:tc>
      </w:tr>
      <w:tr w:rsidR="00412F4A" w:rsidRPr="00412F4A" w14:paraId="24ED434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A418FF4"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603C32D8" w14:textId="77777777" w:rsidR="00412F4A" w:rsidRPr="00412F4A" w:rsidRDefault="00412F4A" w:rsidP="00412F4A">
            <w:pPr>
              <w:rPr>
                <w:rFonts w:ascii="Arial" w:hAnsi="Arial" w:cs="Arial"/>
                <w:sz w:val="16"/>
                <w:szCs w:val="16"/>
              </w:rPr>
            </w:pPr>
            <w:r w:rsidRPr="00412F4A">
              <w:rPr>
                <w:rFonts w:ascii="Arial" w:hAnsi="Arial" w:cs="Arial"/>
                <w:sz w:val="16"/>
                <w:szCs w:val="16"/>
              </w:rPr>
              <w:t>Povećanje zaliha proizvodnje i gotovih proizvoda (AOP 281-280)</w:t>
            </w:r>
          </w:p>
        </w:tc>
        <w:tc>
          <w:tcPr>
            <w:tcW w:w="567" w:type="dxa"/>
            <w:tcBorders>
              <w:top w:val="nil"/>
              <w:left w:val="nil"/>
              <w:bottom w:val="single" w:sz="4" w:space="0" w:color="C0C0C0"/>
              <w:right w:val="single" w:sz="4" w:space="0" w:color="auto"/>
            </w:tcBorders>
            <w:shd w:val="clear" w:color="auto" w:fill="auto"/>
            <w:hideMark/>
          </w:tcPr>
          <w:p w14:paraId="007772F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282</w:t>
            </w:r>
          </w:p>
        </w:tc>
        <w:tc>
          <w:tcPr>
            <w:tcW w:w="1276" w:type="dxa"/>
            <w:tcBorders>
              <w:top w:val="nil"/>
              <w:left w:val="nil"/>
              <w:bottom w:val="single" w:sz="4" w:space="0" w:color="C0C0C0"/>
              <w:right w:val="single" w:sz="4" w:space="0" w:color="auto"/>
            </w:tcBorders>
            <w:shd w:val="clear" w:color="auto" w:fill="auto"/>
            <w:noWrap/>
            <w:hideMark/>
          </w:tcPr>
          <w:p w14:paraId="018165A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720.079</w:t>
            </w:r>
          </w:p>
        </w:tc>
        <w:tc>
          <w:tcPr>
            <w:tcW w:w="1240" w:type="dxa"/>
            <w:tcBorders>
              <w:top w:val="nil"/>
              <w:left w:val="nil"/>
              <w:bottom w:val="single" w:sz="4" w:space="0" w:color="C0C0C0"/>
              <w:right w:val="single" w:sz="4" w:space="0" w:color="auto"/>
            </w:tcBorders>
            <w:shd w:val="clear" w:color="auto" w:fill="auto"/>
            <w:noWrap/>
            <w:hideMark/>
          </w:tcPr>
          <w:p w14:paraId="5C25E3A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437.766</w:t>
            </w:r>
          </w:p>
        </w:tc>
        <w:tc>
          <w:tcPr>
            <w:tcW w:w="886" w:type="dxa"/>
            <w:tcBorders>
              <w:top w:val="nil"/>
              <w:left w:val="nil"/>
              <w:bottom w:val="single" w:sz="4" w:space="0" w:color="C0C0C0"/>
              <w:right w:val="single" w:sz="4" w:space="0" w:color="auto"/>
            </w:tcBorders>
            <w:shd w:val="clear" w:color="auto" w:fill="auto"/>
            <w:noWrap/>
            <w:hideMark/>
          </w:tcPr>
          <w:p w14:paraId="349A77A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60,8</w:t>
            </w:r>
          </w:p>
        </w:tc>
      </w:tr>
      <w:tr w:rsidR="00412F4A" w:rsidRPr="00412F4A" w14:paraId="51643B3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D3B773A"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2D59C3E3" w14:textId="77777777" w:rsidR="00412F4A" w:rsidRPr="00412F4A" w:rsidRDefault="00412F4A" w:rsidP="00412F4A">
            <w:pPr>
              <w:rPr>
                <w:rFonts w:ascii="Arial" w:hAnsi="Arial" w:cs="Arial"/>
                <w:sz w:val="16"/>
                <w:szCs w:val="16"/>
              </w:rPr>
            </w:pPr>
            <w:r w:rsidRPr="00412F4A">
              <w:rPr>
                <w:rFonts w:ascii="Arial" w:hAnsi="Arial" w:cs="Arial"/>
                <w:sz w:val="16"/>
                <w:szCs w:val="16"/>
              </w:rPr>
              <w:t>Smanjenje zaliha proizvodnje i gotovih proizvoda (AOP 280-281)</w:t>
            </w:r>
          </w:p>
        </w:tc>
        <w:tc>
          <w:tcPr>
            <w:tcW w:w="567" w:type="dxa"/>
            <w:tcBorders>
              <w:top w:val="nil"/>
              <w:left w:val="nil"/>
              <w:bottom w:val="single" w:sz="4" w:space="0" w:color="C0C0C0"/>
              <w:right w:val="single" w:sz="4" w:space="0" w:color="auto"/>
            </w:tcBorders>
            <w:shd w:val="clear" w:color="auto" w:fill="auto"/>
            <w:hideMark/>
          </w:tcPr>
          <w:p w14:paraId="67BCB0C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283</w:t>
            </w:r>
          </w:p>
        </w:tc>
        <w:tc>
          <w:tcPr>
            <w:tcW w:w="1276" w:type="dxa"/>
            <w:tcBorders>
              <w:top w:val="nil"/>
              <w:left w:val="nil"/>
              <w:bottom w:val="single" w:sz="4" w:space="0" w:color="C0C0C0"/>
              <w:right w:val="single" w:sz="4" w:space="0" w:color="auto"/>
            </w:tcBorders>
            <w:shd w:val="clear" w:color="auto" w:fill="auto"/>
            <w:noWrap/>
            <w:hideMark/>
          </w:tcPr>
          <w:p w14:paraId="4CD7CAC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D8AABA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BE8E9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42EE29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D4167D5"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21391399" w14:textId="77777777" w:rsidR="00412F4A" w:rsidRPr="00412F4A" w:rsidRDefault="00412F4A" w:rsidP="00412F4A">
            <w:pPr>
              <w:rPr>
                <w:rFonts w:ascii="Arial" w:hAnsi="Arial" w:cs="Arial"/>
                <w:sz w:val="16"/>
                <w:szCs w:val="16"/>
              </w:rPr>
            </w:pPr>
            <w:r w:rsidRPr="00412F4A">
              <w:rPr>
                <w:rFonts w:ascii="Arial" w:hAnsi="Arial" w:cs="Arial"/>
                <w:sz w:val="16"/>
                <w:szCs w:val="16"/>
              </w:rPr>
              <w:t>Ukupni rashodi poslovanja (AOP 146-282+283)</w:t>
            </w:r>
          </w:p>
        </w:tc>
        <w:tc>
          <w:tcPr>
            <w:tcW w:w="567" w:type="dxa"/>
            <w:tcBorders>
              <w:top w:val="nil"/>
              <w:left w:val="nil"/>
              <w:bottom w:val="single" w:sz="4" w:space="0" w:color="C0C0C0"/>
              <w:right w:val="single" w:sz="4" w:space="0" w:color="auto"/>
            </w:tcBorders>
            <w:shd w:val="clear" w:color="auto" w:fill="auto"/>
            <w:hideMark/>
          </w:tcPr>
          <w:p w14:paraId="25B1976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284</w:t>
            </w:r>
          </w:p>
        </w:tc>
        <w:tc>
          <w:tcPr>
            <w:tcW w:w="1276" w:type="dxa"/>
            <w:tcBorders>
              <w:top w:val="nil"/>
              <w:left w:val="nil"/>
              <w:bottom w:val="single" w:sz="4" w:space="0" w:color="C0C0C0"/>
              <w:right w:val="single" w:sz="4" w:space="0" w:color="auto"/>
            </w:tcBorders>
            <w:shd w:val="clear" w:color="auto" w:fill="auto"/>
            <w:noWrap/>
            <w:hideMark/>
          </w:tcPr>
          <w:p w14:paraId="290ABE9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2.591.907.223</w:t>
            </w:r>
          </w:p>
        </w:tc>
        <w:tc>
          <w:tcPr>
            <w:tcW w:w="1240" w:type="dxa"/>
            <w:tcBorders>
              <w:top w:val="nil"/>
              <w:left w:val="nil"/>
              <w:bottom w:val="single" w:sz="4" w:space="0" w:color="C0C0C0"/>
              <w:right w:val="single" w:sz="4" w:space="0" w:color="auto"/>
            </w:tcBorders>
            <w:shd w:val="clear" w:color="auto" w:fill="auto"/>
            <w:noWrap/>
            <w:hideMark/>
          </w:tcPr>
          <w:p w14:paraId="1C3F3F3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3.132.986.310</w:t>
            </w:r>
          </w:p>
        </w:tc>
        <w:tc>
          <w:tcPr>
            <w:tcW w:w="886" w:type="dxa"/>
            <w:tcBorders>
              <w:top w:val="nil"/>
              <w:left w:val="nil"/>
              <w:bottom w:val="single" w:sz="4" w:space="0" w:color="C0C0C0"/>
              <w:right w:val="single" w:sz="4" w:space="0" w:color="auto"/>
            </w:tcBorders>
            <w:shd w:val="clear" w:color="auto" w:fill="auto"/>
            <w:noWrap/>
            <w:hideMark/>
          </w:tcPr>
          <w:p w14:paraId="4169D57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120,9</w:t>
            </w:r>
          </w:p>
        </w:tc>
      </w:tr>
      <w:tr w:rsidR="00412F4A" w:rsidRPr="00412F4A" w14:paraId="789708B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5B782B6"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4C1E6160" w14:textId="77777777" w:rsidR="00412F4A" w:rsidRPr="00412F4A" w:rsidRDefault="00412F4A" w:rsidP="00412F4A">
            <w:pPr>
              <w:rPr>
                <w:rFonts w:ascii="Arial" w:hAnsi="Arial" w:cs="Arial"/>
                <w:sz w:val="16"/>
                <w:szCs w:val="16"/>
              </w:rPr>
            </w:pPr>
            <w:r w:rsidRPr="00412F4A">
              <w:rPr>
                <w:rFonts w:ascii="Arial" w:hAnsi="Arial" w:cs="Arial"/>
                <w:sz w:val="16"/>
                <w:szCs w:val="16"/>
              </w:rPr>
              <w:t>VIŠAK PRIHODA POSLOVANJA (AOP 001-284)</w:t>
            </w:r>
          </w:p>
        </w:tc>
        <w:tc>
          <w:tcPr>
            <w:tcW w:w="567" w:type="dxa"/>
            <w:tcBorders>
              <w:top w:val="nil"/>
              <w:left w:val="nil"/>
              <w:bottom w:val="single" w:sz="4" w:space="0" w:color="C0C0C0"/>
              <w:right w:val="single" w:sz="4" w:space="0" w:color="auto"/>
            </w:tcBorders>
            <w:shd w:val="clear" w:color="auto" w:fill="auto"/>
            <w:hideMark/>
          </w:tcPr>
          <w:p w14:paraId="448A70D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285</w:t>
            </w:r>
          </w:p>
        </w:tc>
        <w:tc>
          <w:tcPr>
            <w:tcW w:w="1276" w:type="dxa"/>
            <w:tcBorders>
              <w:top w:val="nil"/>
              <w:left w:val="nil"/>
              <w:bottom w:val="single" w:sz="4" w:space="0" w:color="C0C0C0"/>
              <w:right w:val="single" w:sz="4" w:space="0" w:color="auto"/>
            </w:tcBorders>
            <w:shd w:val="clear" w:color="auto" w:fill="auto"/>
            <w:noWrap/>
            <w:hideMark/>
          </w:tcPr>
          <w:p w14:paraId="0E19026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132.767.696</w:t>
            </w:r>
          </w:p>
        </w:tc>
        <w:tc>
          <w:tcPr>
            <w:tcW w:w="1240" w:type="dxa"/>
            <w:tcBorders>
              <w:top w:val="nil"/>
              <w:left w:val="nil"/>
              <w:bottom w:val="single" w:sz="4" w:space="0" w:color="C0C0C0"/>
              <w:right w:val="single" w:sz="4" w:space="0" w:color="auto"/>
            </w:tcBorders>
            <w:shd w:val="clear" w:color="auto" w:fill="auto"/>
            <w:noWrap/>
            <w:hideMark/>
          </w:tcPr>
          <w:p w14:paraId="707E697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160.961.278</w:t>
            </w:r>
          </w:p>
        </w:tc>
        <w:tc>
          <w:tcPr>
            <w:tcW w:w="886" w:type="dxa"/>
            <w:tcBorders>
              <w:top w:val="nil"/>
              <w:left w:val="nil"/>
              <w:bottom w:val="single" w:sz="4" w:space="0" w:color="C0C0C0"/>
              <w:right w:val="single" w:sz="4" w:space="0" w:color="auto"/>
            </w:tcBorders>
            <w:shd w:val="clear" w:color="auto" w:fill="auto"/>
            <w:noWrap/>
            <w:hideMark/>
          </w:tcPr>
          <w:p w14:paraId="3CA09C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121,2</w:t>
            </w:r>
          </w:p>
        </w:tc>
      </w:tr>
      <w:tr w:rsidR="00412F4A" w:rsidRPr="00412F4A" w14:paraId="6AF4740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535F034"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114CDCD3" w14:textId="77777777" w:rsidR="00412F4A" w:rsidRPr="00412F4A" w:rsidRDefault="00412F4A" w:rsidP="00412F4A">
            <w:pPr>
              <w:rPr>
                <w:rFonts w:ascii="Arial" w:hAnsi="Arial" w:cs="Arial"/>
                <w:sz w:val="16"/>
                <w:szCs w:val="16"/>
              </w:rPr>
            </w:pPr>
            <w:r w:rsidRPr="00412F4A">
              <w:rPr>
                <w:rFonts w:ascii="Arial" w:hAnsi="Arial" w:cs="Arial"/>
                <w:sz w:val="16"/>
                <w:szCs w:val="16"/>
              </w:rPr>
              <w:t>MANJAK PRIHODA POSLOVANJA (AOP 284-001)</w:t>
            </w:r>
          </w:p>
        </w:tc>
        <w:tc>
          <w:tcPr>
            <w:tcW w:w="567" w:type="dxa"/>
            <w:tcBorders>
              <w:top w:val="nil"/>
              <w:left w:val="nil"/>
              <w:bottom w:val="single" w:sz="4" w:space="0" w:color="C0C0C0"/>
              <w:right w:val="single" w:sz="4" w:space="0" w:color="auto"/>
            </w:tcBorders>
            <w:shd w:val="clear" w:color="auto" w:fill="auto"/>
            <w:hideMark/>
          </w:tcPr>
          <w:p w14:paraId="4CC04DA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286</w:t>
            </w:r>
          </w:p>
        </w:tc>
        <w:tc>
          <w:tcPr>
            <w:tcW w:w="1276" w:type="dxa"/>
            <w:tcBorders>
              <w:top w:val="nil"/>
              <w:left w:val="nil"/>
              <w:bottom w:val="single" w:sz="4" w:space="0" w:color="C0C0C0"/>
              <w:right w:val="single" w:sz="4" w:space="0" w:color="auto"/>
            </w:tcBorders>
            <w:shd w:val="clear" w:color="auto" w:fill="auto"/>
            <w:noWrap/>
            <w:hideMark/>
          </w:tcPr>
          <w:p w14:paraId="086F4EE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32512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260143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D41157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F13CF57" w14:textId="77777777" w:rsidR="00412F4A" w:rsidRPr="00412F4A" w:rsidRDefault="00412F4A" w:rsidP="00412F4A">
            <w:pPr>
              <w:rPr>
                <w:rFonts w:ascii="Arial" w:hAnsi="Arial" w:cs="Arial"/>
                <w:sz w:val="16"/>
                <w:szCs w:val="16"/>
              </w:rPr>
            </w:pPr>
            <w:r w:rsidRPr="00412F4A">
              <w:rPr>
                <w:rFonts w:ascii="Arial" w:hAnsi="Arial" w:cs="Arial"/>
                <w:sz w:val="16"/>
                <w:szCs w:val="16"/>
              </w:rPr>
              <w:t>92211</w:t>
            </w:r>
          </w:p>
        </w:tc>
        <w:tc>
          <w:tcPr>
            <w:tcW w:w="5150" w:type="dxa"/>
            <w:tcBorders>
              <w:top w:val="nil"/>
              <w:left w:val="nil"/>
              <w:bottom w:val="single" w:sz="4" w:space="0" w:color="C0C0C0"/>
              <w:right w:val="single" w:sz="4" w:space="0" w:color="auto"/>
            </w:tcBorders>
            <w:shd w:val="clear" w:color="auto" w:fill="auto"/>
            <w:hideMark/>
          </w:tcPr>
          <w:p w14:paraId="76060941" w14:textId="77777777" w:rsidR="00412F4A" w:rsidRPr="00412F4A" w:rsidRDefault="00412F4A" w:rsidP="00412F4A">
            <w:pPr>
              <w:rPr>
                <w:rFonts w:ascii="Arial" w:hAnsi="Arial" w:cs="Arial"/>
                <w:sz w:val="16"/>
                <w:szCs w:val="16"/>
              </w:rPr>
            </w:pPr>
            <w:r w:rsidRPr="00412F4A">
              <w:rPr>
                <w:rFonts w:ascii="Arial" w:hAnsi="Arial" w:cs="Arial"/>
                <w:sz w:val="16"/>
                <w:szCs w:val="16"/>
              </w:rPr>
              <w:t>Višak prihoda poslovanja - preneseni</w:t>
            </w:r>
          </w:p>
        </w:tc>
        <w:tc>
          <w:tcPr>
            <w:tcW w:w="567" w:type="dxa"/>
            <w:tcBorders>
              <w:top w:val="nil"/>
              <w:left w:val="nil"/>
              <w:bottom w:val="single" w:sz="4" w:space="0" w:color="C0C0C0"/>
              <w:right w:val="single" w:sz="4" w:space="0" w:color="auto"/>
            </w:tcBorders>
            <w:shd w:val="clear" w:color="auto" w:fill="auto"/>
            <w:hideMark/>
          </w:tcPr>
          <w:p w14:paraId="609DFBD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287</w:t>
            </w:r>
          </w:p>
        </w:tc>
        <w:tc>
          <w:tcPr>
            <w:tcW w:w="1276" w:type="dxa"/>
            <w:tcBorders>
              <w:top w:val="nil"/>
              <w:left w:val="nil"/>
              <w:bottom w:val="single" w:sz="4" w:space="0" w:color="C0C0C0"/>
              <w:right w:val="single" w:sz="4" w:space="0" w:color="auto"/>
            </w:tcBorders>
            <w:shd w:val="clear" w:color="auto" w:fill="auto"/>
            <w:noWrap/>
            <w:hideMark/>
          </w:tcPr>
          <w:p w14:paraId="27D389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95957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2.236.233</w:t>
            </w:r>
          </w:p>
        </w:tc>
        <w:tc>
          <w:tcPr>
            <w:tcW w:w="886" w:type="dxa"/>
            <w:tcBorders>
              <w:top w:val="nil"/>
              <w:left w:val="nil"/>
              <w:bottom w:val="single" w:sz="4" w:space="0" w:color="C0C0C0"/>
              <w:right w:val="single" w:sz="4" w:space="0" w:color="auto"/>
            </w:tcBorders>
            <w:shd w:val="clear" w:color="auto" w:fill="auto"/>
            <w:noWrap/>
            <w:hideMark/>
          </w:tcPr>
          <w:p w14:paraId="738D429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B9032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4E24CE1" w14:textId="77777777" w:rsidR="00412F4A" w:rsidRPr="00412F4A" w:rsidRDefault="00412F4A" w:rsidP="00412F4A">
            <w:pPr>
              <w:rPr>
                <w:rFonts w:ascii="Arial" w:hAnsi="Arial" w:cs="Arial"/>
                <w:sz w:val="16"/>
                <w:szCs w:val="16"/>
              </w:rPr>
            </w:pPr>
            <w:r w:rsidRPr="00412F4A">
              <w:rPr>
                <w:rFonts w:ascii="Arial" w:hAnsi="Arial" w:cs="Arial"/>
                <w:sz w:val="16"/>
                <w:szCs w:val="16"/>
              </w:rPr>
              <w:t>92221</w:t>
            </w:r>
          </w:p>
        </w:tc>
        <w:tc>
          <w:tcPr>
            <w:tcW w:w="5150" w:type="dxa"/>
            <w:tcBorders>
              <w:top w:val="nil"/>
              <w:left w:val="nil"/>
              <w:bottom w:val="single" w:sz="4" w:space="0" w:color="C0C0C0"/>
              <w:right w:val="single" w:sz="4" w:space="0" w:color="auto"/>
            </w:tcBorders>
            <w:shd w:val="clear" w:color="auto" w:fill="auto"/>
            <w:hideMark/>
          </w:tcPr>
          <w:p w14:paraId="48AC1FDD" w14:textId="77777777" w:rsidR="00412F4A" w:rsidRPr="00412F4A" w:rsidRDefault="00412F4A" w:rsidP="00412F4A">
            <w:pPr>
              <w:rPr>
                <w:rFonts w:ascii="Arial" w:hAnsi="Arial" w:cs="Arial"/>
                <w:sz w:val="16"/>
                <w:szCs w:val="16"/>
              </w:rPr>
            </w:pPr>
            <w:r w:rsidRPr="00412F4A">
              <w:rPr>
                <w:rFonts w:ascii="Arial" w:hAnsi="Arial" w:cs="Arial"/>
                <w:sz w:val="16"/>
                <w:szCs w:val="16"/>
              </w:rPr>
              <w:t>Manjak prihoda poslovanja - preneseni</w:t>
            </w:r>
          </w:p>
        </w:tc>
        <w:tc>
          <w:tcPr>
            <w:tcW w:w="567" w:type="dxa"/>
            <w:tcBorders>
              <w:top w:val="nil"/>
              <w:left w:val="nil"/>
              <w:bottom w:val="single" w:sz="4" w:space="0" w:color="C0C0C0"/>
              <w:right w:val="single" w:sz="4" w:space="0" w:color="auto"/>
            </w:tcBorders>
            <w:shd w:val="clear" w:color="auto" w:fill="auto"/>
            <w:hideMark/>
          </w:tcPr>
          <w:p w14:paraId="0E4F501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288</w:t>
            </w:r>
          </w:p>
        </w:tc>
        <w:tc>
          <w:tcPr>
            <w:tcW w:w="1276" w:type="dxa"/>
            <w:tcBorders>
              <w:top w:val="nil"/>
              <w:left w:val="nil"/>
              <w:bottom w:val="single" w:sz="4" w:space="0" w:color="C0C0C0"/>
              <w:right w:val="single" w:sz="4" w:space="0" w:color="auto"/>
            </w:tcBorders>
            <w:shd w:val="clear" w:color="auto" w:fill="auto"/>
            <w:noWrap/>
            <w:hideMark/>
          </w:tcPr>
          <w:p w14:paraId="13C0E8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19.825.512</w:t>
            </w:r>
          </w:p>
        </w:tc>
        <w:tc>
          <w:tcPr>
            <w:tcW w:w="1240" w:type="dxa"/>
            <w:tcBorders>
              <w:top w:val="nil"/>
              <w:left w:val="nil"/>
              <w:bottom w:val="single" w:sz="4" w:space="0" w:color="C0C0C0"/>
              <w:right w:val="single" w:sz="4" w:space="0" w:color="auto"/>
            </w:tcBorders>
            <w:shd w:val="clear" w:color="auto" w:fill="auto"/>
            <w:noWrap/>
            <w:hideMark/>
          </w:tcPr>
          <w:p w14:paraId="6A946A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AC21C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6D36AFE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BBA5F6F" w14:textId="77777777" w:rsidR="00412F4A" w:rsidRPr="00412F4A" w:rsidRDefault="00412F4A" w:rsidP="00412F4A">
            <w:pPr>
              <w:rPr>
                <w:rFonts w:ascii="Arial" w:hAnsi="Arial" w:cs="Arial"/>
                <w:sz w:val="16"/>
                <w:szCs w:val="16"/>
              </w:rPr>
            </w:pPr>
            <w:r w:rsidRPr="00412F4A">
              <w:rPr>
                <w:rFonts w:ascii="Arial" w:hAnsi="Arial" w:cs="Arial"/>
                <w:sz w:val="16"/>
                <w:szCs w:val="16"/>
              </w:rPr>
              <w:t>96</w:t>
            </w:r>
          </w:p>
        </w:tc>
        <w:tc>
          <w:tcPr>
            <w:tcW w:w="5150" w:type="dxa"/>
            <w:tcBorders>
              <w:top w:val="nil"/>
              <w:left w:val="nil"/>
              <w:bottom w:val="single" w:sz="4" w:space="0" w:color="C0C0C0"/>
              <w:right w:val="single" w:sz="4" w:space="0" w:color="auto"/>
            </w:tcBorders>
            <w:shd w:val="clear" w:color="auto" w:fill="auto"/>
            <w:hideMark/>
          </w:tcPr>
          <w:p w14:paraId="47EBF99E"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Obračunati prihodi poslovanja - nenaplaćeni </w:t>
            </w:r>
          </w:p>
        </w:tc>
        <w:tc>
          <w:tcPr>
            <w:tcW w:w="567" w:type="dxa"/>
            <w:tcBorders>
              <w:top w:val="nil"/>
              <w:left w:val="nil"/>
              <w:bottom w:val="single" w:sz="4" w:space="0" w:color="C0C0C0"/>
              <w:right w:val="single" w:sz="4" w:space="0" w:color="auto"/>
            </w:tcBorders>
            <w:shd w:val="clear" w:color="auto" w:fill="auto"/>
            <w:hideMark/>
          </w:tcPr>
          <w:p w14:paraId="42D4098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289</w:t>
            </w:r>
          </w:p>
        </w:tc>
        <w:tc>
          <w:tcPr>
            <w:tcW w:w="1276" w:type="dxa"/>
            <w:tcBorders>
              <w:top w:val="nil"/>
              <w:left w:val="nil"/>
              <w:bottom w:val="single" w:sz="4" w:space="0" w:color="C0C0C0"/>
              <w:right w:val="single" w:sz="4" w:space="0" w:color="auto"/>
            </w:tcBorders>
            <w:shd w:val="clear" w:color="auto" w:fill="auto"/>
            <w:noWrap/>
            <w:hideMark/>
          </w:tcPr>
          <w:p w14:paraId="5B7D4A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195.410.277</w:t>
            </w:r>
          </w:p>
        </w:tc>
        <w:tc>
          <w:tcPr>
            <w:tcW w:w="1240" w:type="dxa"/>
            <w:tcBorders>
              <w:top w:val="nil"/>
              <w:left w:val="nil"/>
              <w:bottom w:val="single" w:sz="4" w:space="0" w:color="C0C0C0"/>
              <w:right w:val="single" w:sz="4" w:space="0" w:color="auto"/>
            </w:tcBorders>
            <w:shd w:val="clear" w:color="auto" w:fill="auto"/>
            <w:noWrap/>
            <w:hideMark/>
          </w:tcPr>
          <w:p w14:paraId="70B0D8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256.204.218</w:t>
            </w:r>
          </w:p>
        </w:tc>
        <w:tc>
          <w:tcPr>
            <w:tcW w:w="886" w:type="dxa"/>
            <w:tcBorders>
              <w:top w:val="nil"/>
              <w:left w:val="nil"/>
              <w:bottom w:val="single" w:sz="4" w:space="0" w:color="C0C0C0"/>
              <w:right w:val="single" w:sz="4" w:space="0" w:color="auto"/>
            </w:tcBorders>
            <w:shd w:val="clear" w:color="auto" w:fill="auto"/>
            <w:noWrap/>
            <w:hideMark/>
          </w:tcPr>
          <w:p w14:paraId="4B6B44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131,1</w:t>
            </w:r>
          </w:p>
        </w:tc>
      </w:tr>
      <w:tr w:rsidR="00412F4A" w:rsidRPr="00412F4A" w14:paraId="54BE253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60667C9" w14:textId="77777777" w:rsidR="00412F4A" w:rsidRPr="00412F4A" w:rsidRDefault="00412F4A" w:rsidP="00412F4A">
            <w:pPr>
              <w:rPr>
                <w:rFonts w:ascii="Arial" w:hAnsi="Arial" w:cs="Arial"/>
                <w:sz w:val="16"/>
                <w:szCs w:val="16"/>
              </w:rPr>
            </w:pPr>
            <w:r w:rsidRPr="00412F4A">
              <w:rPr>
                <w:rFonts w:ascii="Arial" w:hAnsi="Arial" w:cs="Arial"/>
                <w:sz w:val="16"/>
                <w:szCs w:val="16"/>
              </w:rPr>
              <w:t>9661</w:t>
            </w:r>
          </w:p>
        </w:tc>
        <w:tc>
          <w:tcPr>
            <w:tcW w:w="5150" w:type="dxa"/>
            <w:tcBorders>
              <w:top w:val="nil"/>
              <w:left w:val="nil"/>
              <w:bottom w:val="single" w:sz="4" w:space="0" w:color="C0C0C0"/>
              <w:right w:val="single" w:sz="4" w:space="0" w:color="auto"/>
            </w:tcBorders>
            <w:shd w:val="clear" w:color="auto" w:fill="auto"/>
            <w:hideMark/>
          </w:tcPr>
          <w:p w14:paraId="1EC87F6F" w14:textId="77777777" w:rsidR="00412F4A" w:rsidRPr="00412F4A" w:rsidRDefault="00412F4A" w:rsidP="00412F4A">
            <w:pPr>
              <w:rPr>
                <w:rFonts w:ascii="Arial" w:hAnsi="Arial" w:cs="Arial"/>
                <w:sz w:val="16"/>
                <w:szCs w:val="16"/>
              </w:rPr>
            </w:pPr>
            <w:r w:rsidRPr="00412F4A">
              <w:rPr>
                <w:rFonts w:ascii="Arial" w:hAnsi="Arial" w:cs="Arial"/>
                <w:sz w:val="16"/>
                <w:szCs w:val="16"/>
              </w:rPr>
              <w:t>Obračunati prihodi od prodaje proizvoda i robe i pruženih usluga - nenaplaćeni</w:t>
            </w:r>
          </w:p>
        </w:tc>
        <w:tc>
          <w:tcPr>
            <w:tcW w:w="567" w:type="dxa"/>
            <w:tcBorders>
              <w:top w:val="nil"/>
              <w:left w:val="nil"/>
              <w:bottom w:val="single" w:sz="4" w:space="0" w:color="C0C0C0"/>
              <w:right w:val="single" w:sz="4" w:space="0" w:color="auto"/>
            </w:tcBorders>
            <w:shd w:val="clear" w:color="auto" w:fill="auto"/>
            <w:hideMark/>
          </w:tcPr>
          <w:p w14:paraId="0CCD910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290</w:t>
            </w:r>
          </w:p>
        </w:tc>
        <w:tc>
          <w:tcPr>
            <w:tcW w:w="1276" w:type="dxa"/>
            <w:tcBorders>
              <w:top w:val="nil"/>
              <w:left w:val="nil"/>
              <w:bottom w:val="single" w:sz="4" w:space="0" w:color="C0C0C0"/>
              <w:right w:val="single" w:sz="4" w:space="0" w:color="auto"/>
            </w:tcBorders>
            <w:shd w:val="clear" w:color="auto" w:fill="auto"/>
            <w:noWrap/>
            <w:hideMark/>
          </w:tcPr>
          <w:p w14:paraId="454098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2.586.366</w:t>
            </w:r>
          </w:p>
        </w:tc>
        <w:tc>
          <w:tcPr>
            <w:tcW w:w="1240" w:type="dxa"/>
            <w:tcBorders>
              <w:top w:val="nil"/>
              <w:left w:val="nil"/>
              <w:bottom w:val="single" w:sz="4" w:space="0" w:color="C0C0C0"/>
              <w:right w:val="single" w:sz="4" w:space="0" w:color="auto"/>
            </w:tcBorders>
            <w:shd w:val="clear" w:color="auto" w:fill="auto"/>
            <w:noWrap/>
            <w:hideMark/>
          </w:tcPr>
          <w:p w14:paraId="5A22598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2.835.733</w:t>
            </w:r>
          </w:p>
        </w:tc>
        <w:tc>
          <w:tcPr>
            <w:tcW w:w="886" w:type="dxa"/>
            <w:tcBorders>
              <w:top w:val="nil"/>
              <w:left w:val="nil"/>
              <w:bottom w:val="single" w:sz="4" w:space="0" w:color="C0C0C0"/>
              <w:right w:val="single" w:sz="4" w:space="0" w:color="auto"/>
            </w:tcBorders>
            <w:shd w:val="clear" w:color="auto" w:fill="auto"/>
            <w:noWrap/>
            <w:hideMark/>
          </w:tcPr>
          <w:p w14:paraId="72D0F1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109,6</w:t>
            </w:r>
          </w:p>
        </w:tc>
      </w:tr>
      <w:tr w:rsidR="00412F4A" w:rsidRPr="00412F4A" w14:paraId="0FDC69A4" w14:textId="77777777" w:rsidTr="007B4149">
        <w:trPr>
          <w:trHeight w:val="240"/>
        </w:trPr>
        <w:tc>
          <w:tcPr>
            <w:tcW w:w="1195" w:type="dxa"/>
            <w:tcBorders>
              <w:top w:val="nil"/>
              <w:left w:val="single" w:sz="4" w:space="0" w:color="auto"/>
              <w:bottom w:val="single" w:sz="4" w:space="0" w:color="auto"/>
              <w:right w:val="single" w:sz="4" w:space="0" w:color="auto"/>
            </w:tcBorders>
            <w:shd w:val="clear" w:color="auto" w:fill="auto"/>
            <w:hideMark/>
          </w:tcPr>
          <w:p w14:paraId="1DA7C1B9" w14:textId="77777777" w:rsidR="00412F4A" w:rsidRPr="00412F4A" w:rsidRDefault="00412F4A" w:rsidP="00412F4A">
            <w:pPr>
              <w:rPr>
                <w:rFonts w:ascii="Arial" w:hAnsi="Arial" w:cs="Arial"/>
                <w:sz w:val="16"/>
                <w:szCs w:val="16"/>
              </w:rPr>
            </w:pPr>
            <w:r w:rsidRPr="00412F4A">
              <w:rPr>
                <w:rFonts w:ascii="Arial" w:hAnsi="Arial" w:cs="Arial"/>
                <w:sz w:val="16"/>
                <w:szCs w:val="16"/>
              </w:rPr>
              <w:t>9673</w:t>
            </w:r>
          </w:p>
        </w:tc>
        <w:tc>
          <w:tcPr>
            <w:tcW w:w="5150" w:type="dxa"/>
            <w:tcBorders>
              <w:top w:val="nil"/>
              <w:left w:val="nil"/>
              <w:bottom w:val="single" w:sz="4" w:space="0" w:color="auto"/>
              <w:right w:val="single" w:sz="4" w:space="0" w:color="auto"/>
            </w:tcBorders>
            <w:shd w:val="clear" w:color="auto" w:fill="auto"/>
            <w:hideMark/>
          </w:tcPr>
          <w:p w14:paraId="47BF95E5" w14:textId="77777777" w:rsidR="00412F4A" w:rsidRPr="00412F4A" w:rsidRDefault="00412F4A" w:rsidP="00412F4A">
            <w:pPr>
              <w:rPr>
                <w:rFonts w:ascii="Arial" w:hAnsi="Arial" w:cs="Arial"/>
                <w:sz w:val="16"/>
                <w:szCs w:val="16"/>
              </w:rPr>
            </w:pPr>
            <w:r w:rsidRPr="00412F4A">
              <w:rPr>
                <w:rFonts w:ascii="Arial" w:hAnsi="Arial" w:cs="Arial"/>
                <w:sz w:val="16"/>
                <w:szCs w:val="16"/>
              </w:rPr>
              <w:t>Obračunati prihodi od HZZO-a na temelju ugovornih obveza</w:t>
            </w:r>
          </w:p>
        </w:tc>
        <w:tc>
          <w:tcPr>
            <w:tcW w:w="567" w:type="dxa"/>
            <w:tcBorders>
              <w:top w:val="nil"/>
              <w:left w:val="nil"/>
              <w:bottom w:val="single" w:sz="4" w:space="0" w:color="auto"/>
              <w:right w:val="single" w:sz="4" w:space="0" w:color="auto"/>
            </w:tcBorders>
            <w:shd w:val="clear" w:color="auto" w:fill="auto"/>
            <w:hideMark/>
          </w:tcPr>
          <w:p w14:paraId="1BE65B2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291</w:t>
            </w:r>
          </w:p>
        </w:tc>
        <w:tc>
          <w:tcPr>
            <w:tcW w:w="1276" w:type="dxa"/>
            <w:tcBorders>
              <w:top w:val="nil"/>
              <w:left w:val="nil"/>
              <w:bottom w:val="single" w:sz="4" w:space="0" w:color="auto"/>
              <w:right w:val="single" w:sz="4" w:space="0" w:color="auto"/>
            </w:tcBorders>
            <w:shd w:val="clear" w:color="auto" w:fill="auto"/>
            <w:noWrap/>
            <w:hideMark/>
          </w:tcPr>
          <w:p w14:paraId="6F4446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noWrap/>
            <w:hideMark/>
          </w:tcPr>
          <w:p w14:paraId="294FB5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auto"/>
              <w:right w:val="single" w:sz="4" w:space="0" w:color="auto"/>
            </w:tcBorders>
            <w:shd w:val="clear" w:color="auto" w:fill="auto"/>
            <w:noWrap/>
            <w:hideMark/>
          </w:tcPr>
          <w:p w14:paraId="71E240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F648019" w14:textId="77777777" w:rsidTr="007B4149">
        <w:trPr>
          <w:trHeight w:val="300"/>
        </w:trPr>
        <w:tc>
          <w:tcPr>
            <w:tcW w:w="6345" w:type="dxa"/>
            <w:gridSpan w:val="2"/>
            <w:tcBorders>
              <w:top w:val="single" w:sz="4" w:space="0" w:color="auto"/>
              <w:left w:val="single" w:sz="4" w:space="0" w:color="auto"/>
              <w:bottom w:val="nil"/>
              <w:right w:val="nil"/>
            </w:tcBorders>
            <w:shd w:val="clear" w:color="000000" w:fill="C0C0C0"/>
            <w:vAlign w:val="center"/>
            <w:hideMark/>
          </w:tcPr>
          <w:p w14:paraId="15CD6D8E"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Prihodi i rashodi od nefinancijske imovine</w:t>
            </w:r>
          </w:p>
        </w:tc>
        <w:tc>
          <w:tcPr>
            <w:tcW w:w="567" w:type="dxa"/>
            <w:tcBorders>
              <w:top w:val="nil"/>
              <w:left w:val="nil"/>
              <w:bottom w:val="nil"/>
              <w:right w:val="nil"/>
            </w:tcBorders>
            <w:shd w:val="clear" w:color="000000" w:fill="C0C0C0"/>
            <w:noWrap/>
            <w:vAlign w:val="center"/>
            <w:hideMark/>
          </w:tcPr>
          <w:p w14:paraId="04F0A42D"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1276" w:type="dxa"/>
            <w:tcBorders>
              <w:top w:val="nil"/>
              <w:left w:val="nil"/>
              <w:bottom w:val="nil"/>
              <w:right w:val="nil"/>
            </w:tcBorders>
            <w:shd w:val="clear" w:color="000000" w:fill="C0C0C0"/>
            <w:noWrap/>
            <w:vAlign w:val="center"/>
            <w:hideMark/>
          </w:tcPr>
          <w:p w14:paraId="1ED6FFAE"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1240" w:type="dxa"/>
            <w:tcBorders>
              <w:top w:val="nil"/>
              <w:left w:val="nil"/>
              <w:bottom w:val="nil"/>
              <w:right w:val="nil"/>
            </w:tcBorders>
            <w:shd w:val="clear" w:color="000000" w:fill="C0C0C0"/>
            <w:noWrap/>
            <w:vAlign w:val="center"/>
            <w:hideMark/>
          </w:tcPr>
          <w:p w14:paraId="391B8BEE"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886" w:type="dxa"/>
            <w:tcBorders>
              <w:top w:val="nil"/>
              <w:left w:val="nil"/>
              <w:bottom w:val="nil"/>
              <w:right w:val="single" w:sz="4" w:space="0" w:color="auto"/>
            </w:tcBorders>
            <w:shd w:val="clear" w:color="000000" w:fill="C0C0C0"/>
            <w:noWrap/>
            <w:vAlign w:val="center"/>
            <w:hideMark/>
          </w:tcPr>
          <w:p w14:paraId="70D3FB81"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r>
      <w:tr w:rsidR="00412F4A" w:rsidRPr="00412F4A" w14:paraId="4F5DD50E" w14:textId="77777777" w:rsidTr="007B4149">
        <w:trPr>
          <w:trHeight w:val="240"/>
        </w:trPr>
        <w:tc>
          <w:tcPr>
            <w:tcW w:w="1195" w:type="dxa"/>
            <w:tcBorders>
              <w:top w:val="single" w:sz="4" w:space="0" w:color="C0C0C0"/>
              <w:left w:val="single" w:sz="4" w:space="0" w:color="auto"/>
              <w:bottom w:val="single" w:sz="4" w:space="0" w:color="C0C0C0"/>
              <w:right w:val="single" w:sz="4" w:space="0" w:color="auto"/>
            </w:tcBorders>
            <w:shd w:val="clear" w:color="auto" w:fill="auto"/>
            <w:hideMark/>
          </w:tcPr>
          <w:p w14:paraId="1D92F8DB" w14:textId="77777777" w:rsidR="00412F4A" w:rsidRPr="00412F4A" w:rsidRDefault="00412F4A" w:rsidP="00412F4A">
            <w:pPr>
              <w:rPr>
                <w:rFonts w:ascii="Arial" w:hAnsi="Arial" w:cs="Arial"/>
                <w:sz w:val="16"/>
                <w:szCs w:val="16"/>
              </w:rPr>
            </w:pPr>
            <w:r w:rsidRPr="00412F4A">
              <w:rPr>
                <w:rFonts w:ascii="Arial" w:hAnsi="Arial" w:cs="Arial"/>
                <w:sz w:val="16"/>
                <w:szCs w:val="16"/>
              </w:rPr>
              <w:t>7</w:t>
            </w:r>
          </w:p>
        </w:tc>
        <w:tc>
          <w:tcPr>
            <w:tcW w:w="5150" w:type="dxa"/>
            <w:tcBorders>
              <w:top w:val="single" w:sz="4" w:space="0" w:color="C0C0C0"/>
              <w:left w:val="nil"/>
              <w:bottom w:val="single" w:sz="4" w:space="0" w:color="C0C0C0"/>
              <w:right w:val="single" w:sz="4" w:space="0" w:color="auto"/>
            </w:tcBorders>
            <w:shd w:val="clear" w:color="auto" w:fill="auto"/>
            <w:hideMark/>
          </w:tcPr>
          <w:p w14:paraId="2A619EC2"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nefinancijske imovine (AOP 293+305+338+342)</w:t>
            </w:r>
          </w:p>
        </w:tc>
        <w:tc>
          <w:tcPr>
            <w:tcW w:w="567" w:type="dxa"/>
            <w:tcBorders>
              <w:top w:val="single" w:sz="4" w:space="0" w:color="C0C0C0"/>
              <w:left w:val="nil"/>
              <w:bottom w:val="single" w:sz="4" w:space="0" w:color="C0C0C0"/>
              <w:right w:val="single" w:sz="4" w:space="0" w:color="auto"/>
            </w:tcBorders>
            <w:shd w:val="clear" w:color="auto" w:fill="auto"/>
            <w:hideMark/>
          </w:tcPr>
          <w:p w14:paraId="7E1450F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292</w:t>
            </w:r>
          </w:p>
        </w:tc>
        <w:tc>
          <w:tcPr>
            <w:tcW w:w="1276" w:type="dxa"/>
            <w:tcBorders>
              <w:top w:val="single" w:sz="4" w:space="0" w:color="C0C0C0"/>
              <w:left w:val="nil"/>
              <w:bottom w:val="single" w:sz="4" w:space="0" w:color="C0C0C0"/>
              <w:right w:val="single" w:sz="4" w:space="0" w:color="auto"/>
            </w:tcBorders>
            <w:shd w:val="clear" w:color="auto" w:fill="auto"/>
            <w:noWrap/>
            <w:hideMark/>
          </w:tcPr>
          <w:p w14:paraId="6C73016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237.088</w:t>
            </w:r>
          </w:p>
        </w:tc>
        <w:tc>
          <w:tcPr>
            <w:tcW w:w="1240" w:type="dxa"/>
            <w:tcBorders>
              <w:top w:val="single" w:sz="4" w:space="0" w:color="C0C0C0"/>
              <w:left w:val="nil"/>
              <w:bottom w:val="single" w:sz="4" w:space="0" w:color="C0C0C0"/>
              <w:right w:val="single" w:sz="4" w:space="0" w:color="auto"/>
            </w:tcBorders>
            <w:shd w:val="clear" w:color="auto" w:fill="auto"/>
            <w:noWrap/>
            <w:hideMark/>
          </w:tcPr>
          <w:p w14:paraId="130A897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223.195</w:t>
            </w:r>
          </w:p>
        </w:tc>
        <w:tc>
          <w:tcPr>
            <w:tcW w:w="886" w:type="dxa"/>
            <w:tcBorders>
              <w:top w:val="single" w:sz="4" w:space="0" w:color="C0C0C0"/>
              <w:left w:val="nil"/>
              <w:bottom w:val="single" w:sz="4" w:space="0" w:color="C0C0C0"/>
              <w:right w:val="single" w:sz="4" w:space="0" w:color="auto"/>
            </w:tcBorders>
            <w:shd w:val="clear" w:color="auto" w:fill="auto"/>
            <w:noWrap/>
            <w:hideMark/>
          </w:tcPr>
          <w:p w14:paraId="16477B9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94,1</w:t>
            </w:r>
          </w:p>
        </w:tc>
      </w:tr>
      <w:tr w:rsidR="00412F4A" w:rsidRPr="00412F4A" w14:paraId="087C5A2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DC35B91" w14:textId="77777777" w:rsidR="00412F4A" w:rsidRPr="00412F4A" w:rsidRDefault="00412F4A" w:rsidP="00412F4A">
            <w:pPr>
              <w:rPr>
                <w:rFonts w:ascii="Arial" w:hAnsi="Arial" w:cs="Arial"/>
                <w:sz w:val="16"/>
                <w:szCs w:val="16"/>
              </w:rPr>
            </w:pPr>
            <w:r w:rsidRPr="00412F4A">
              <w:rPr>
                <w:rFonts w:ascii="Arial" w:hAnsi="Arial" w:cs="Arial"/>
                <w:sz w:val="16"/>
                <w:szCs w:val="16"/>
              </w:rPr>
              <w:t>71</w:t>
            </w:r>
          </w:p>
        </w:tc>
        <w:tc>
          <w:tcPr>
            <w:tcW w:w="5150" w:type="dxa"/>
            <w:tcBorders>
              <w:top w:val="nil"/>
              <w:left w:val="nil"/>
              <w:bottom w:val="single" w:sz="4" w:space="0" w:color="C0C0C0"/>
              <w:right w:val="single" w:sz="4" w:space="0" w:color="auto"/>
            </w:tcBorders>
            <w:shd w:val="clear" w:color="auto" w:fill="auto"/>
            <w:hideMark/>
          </w:tcPr>
          <w:p w14:paraId="2A9CAF94"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Prihodi od prodaje </w:t>
            </w:r>
            <w:proofErr w:type="spellStart"/>
            <w:r w:rsidRPr="00412F4A">
              <w:rPr>
                <w:rFonts w:ascii="Arial" w:hAnsi="Arial" w:cs="Arial"/>
                <w:sz w:val="16"/>
                <w:szCs w:val="16"/>
              </w:rPr>
              <w:t>neproizvedene</w:t>
            </w:r>
            <w:proofErr w:type="spellEnd"/>
            <w:r w:rsidRPr="00412F4A">
              <w:rPr>
                <w:rFonts w:ascii="Arial" w:hAnsi="Arial" w:cs="Arial"/>
                <w:sz w:val="16"/>
                <w:szCs w:val="16"/>
              </w:rPr>
              <w:t xml:space="preserve"> dugotrajne imovine (AOP 294+298)</w:t>
            </w:r>
          </w:p>
        </w:tc>
        <w:tc>
          <w:tcPr>
            <w:tcW w:w="567" w:type="dxa"/>
            <w:tcBorders>
              <w:top w:val="nil"/>
              <w:left w:val="nil"/>
              <w:bottom w:val="single" w:sz="4" w:space="0" w:color="C0C0C0"/>
              <w:right w:val="single" w:sz="4" w:space="0" w:color="auto"/>
            </w:tcBorders>
            <w:shd w:val="clear" w:color="auto" w:fill="auto"/>
            <w:hideMark/>
          </w:tcPr>
          <w:p w14:paraId="58089BC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293</w:t>
            </w:r>
          </w:p>
        </w:tc>
        <w:tc>
          <w:tcPr>
            <w:tcW w:w="1276" w:type="dxa"/>
            <w:tcBorders>
              <w:top w:val="nil"/>
              <w:left w:val="nil"/>
              <w:bottom w:val="single" w:sz="4" w:space="0" w:color="C0C0C0"/>
              <w:right w:val="single" w:sz="4" w:space="0" w:color="auto"/>
            </w:tcBorders>
            <w:shd w:val="clear" w:color="auto" w:fill="auto"/>
            <w:noWrap/>
            <w:hideMark/>
          </w:tcPr>
          <w:p w14:paraId="5D4DFBE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3C5FDD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DA75BE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22811D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59B1901" w14:textId="77777777" w:rsidR="00412F4A" w:rsidRPr="00412F4A" w:rsidRDefault="00412F4A" w:rsidP="00412F4A">
            <w:pPr>
              <w:rPr>
                <w:rFonts w:ascii="Arial" w:hAnsi="Arial" w:cs="Arial"/>
                <w:sz w:val="16"/>
                <w:szCs w:val="16"/>
              </w:rPr>
            </w:pPr>
            <w:r w:rsidRPr="00412F4A">
              <w:rPr>
                <w:rFonts w:ascii="Arial" w:hAnsi="Arial" w:cs="Arial"/>
                <w:sz w:val="16"/>
                <w:szCs w:val="16"/>
              </w:rPr>
              <w:t>711</w:t>
            </w:r>
          </w:p>
        </w:tc>
        <w:tc>
          <w:tcPr>
            <w:tcW w:w="5150" w:type="dxa"/>
            <w:tcBorders>
              <w:top w:val="nil"/>
              <w:left w:val="nil"/>
              <w:bottom w:val="single" w:sz="4" w:space="0" w:color="C0C0C0"/>
              <w:right w:val="single" w:sz="4" w:space="0" w:color="auto"/>
            </w:tcBorders>
            <w:shd w:val="clear" w:color="auto" w:fill="auto"/>
            <w:hideMark/>
          </w:tcPr>
          <w:p w14:paraId="4A1B13DA"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materijalne imovine - prirodnih bogatstava (AOP 295 do 297)</w:t>
            </w:r>
          </w:p>
        </w:tc>
        <w:tc>
          <w:tcPr>
            <w:tcW w:w="567" w:type="dxa"/>
            <w:tcBorders>
              <w:top w:val="nil"/>
              <w:left w:val="nil"/>
              <w:bottom w:val="single" w:sz="4" w:space="0" w:color="C0C0C0"/>
              <w:right w:val="single" w:sz="4" w:space="0" w:color="auto"/>
            </w:tcBorders>
            <w:shd w:val="clear" w:color="auto" w:fill="auto"/>
            <w:hideMark/>
          </w:tcPr>
          <w:p w14:paraId="0BD57FE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294</w:t>
            </w:r>
          </w:p>
        </w:tc>
        <w:tc>
          <w:tcPr>
            <w:tcW w:w="1276" w:type="dxa"/>
            <w:tcBorders>
              <w:top w:val="nil"/>
              <w:left w:val="nil"/>
              <w:bottom w:val="single" w:sz="4" w:space="0" w:color="C0C0C0"/>
              <w:right w:val="single" w:sz="4" w:space="0" w:color="auto"/>
            </w:tcBorders>
            <w:shd w:val="clear" w:color="auto" w:fill="auto"/>
            <w:noWrap/>
            <w:hideMark/>
          </w:tcPr>
          <w:p w14:paraId="189824A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FC3A1F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F2965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E81490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640D78B" w14:textId="77777777" w:rsidR="00412F4A" w:rsidRPr="00412F4A" w:rsidRDefault="00412F4A" w:rsidP="00412F4A">
            <w:pPr>
              <w:rPr>
                <w:rFonts w:ascii="Arial" w:hAnsi="Arial" w:cs="Arial"/>
                <w:sz w:val="16"/>
                <w:szCs w:val="16"/>
              </w:rPr>
            </w:pPr>
            <w:r w:rsidRPr="00412F4A">
              <w:rPr>
                <w:rFonts w:ascii="Arial" w:hAnsi="Arial" w:cs="Arial"/>
                <w:sz w:val="16"/>
                <w:szCs w:val="16"/>
              </w:rPr>
              <w:t>7111</w:t>
            </w:r>
          </w:p>
        </w:tc>
        <w:tc>
          <w:tcPr>
            <w:tcW w:w="5150" w:type="dxa"/>
            <w:tcBorders>
              <w:top w:val="nil"/>
              <w:left w:val="nil"/>
              <w:bottom w:val="single" w:sz="4" w:space="0" w:color="C0C0C0"/>
              <w:right w:val="single" w:sz="4" w:space="0" w:color="auto"/>
            </w:tcBorders>
            <w:shd w:val="clear" w:color="auto" w:fill="auto"/>
            <w:hideMark/>
          </w:tcPr>
          <w:p w14:paraId="7099CE0E" w14:textId="77777777" w:rsidR="00412F4A" w:rsidRPr="00412F4A" w:rsidRDefault="00412F4A" w:rsidP="00412F4A">
            <w:pPr>
              <w:rPr>
                <w:rFonts w:ascii="Arial" w:hAnsi="Arial" w:cs="Arial"/>
                <w:sz w:val="16"/>
                <w:szCs w:val="16"/>
              </w:rPr>
            </w:pPr>
            <w:r w:rsidRPr="00412F4A">
              <w:rPr>
                <w:rFonts w:ascii="Arial" w:hAnsi="Arial" w:cs="Arial"/>
                <w:sz w:val="16"/>
                <w:szCs w:val="16"/>
              </w:rPr>
              <w:t>Zemljište</w:t>
            </w:r>
          </w:p>
        </w:tc>
        <w:tc>
          <w:tcPr>
            <w:tcW w:w="567" w:type="dxa"/>
            <w:tcBorders>
              <w:top w:val="nil"/>
              <w:left w:val="nil"/>
              <w:bottom w:val="single" w:sz="4" w:space="0" w:color="C0C0C0"/>
              <w:right w:val="single" w:sz="4" w:space="0" w:color="auto"/>
            </w:tcBorders>
            <w:shd w:val="clear" w:color="auto" w:fill="auto"/>
            <w:hideMark/>
          </w:tcPr>
          <w:p w14:paraId="5782D1C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295</w:t>
            </w:r>
          </w:p>
        </w:tc>
        <w:tc>
          <w:tcPr>
            <w:tcW w:w="1276" w:type="dxa"/>
            <w:tcBorders>
              <w:top w:val="nil"/>
              <w:left w:val="nil"/>
              <w:bottom w:val="single" w:sz="4" w:space="0" w:color="C0C0C0"/>
              <w:right w:val="single" w:sz="4" w:space="0" w:color="auto"/>
            </w:tcBorders>
            <w:shd w:val="clear" w:color="auto" w:fill="auto"/>
            <w:noWrap/>
            <w:hideMark/>
          </w:tcPr>
          <w:p w14:paraId="50B62E9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825F6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37EB2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0EAA5F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0DA929E" w14:textId="77777777" w:rsidR="00412F4A" w:rsidRPr="00412F4A" w:rsidRDefault="00412F4A" w:rsidP="00412F4A">
            <w:pPr>
              <w:rPr>
                <w:rFonts w:ascii="Arial" w:hAnsi="Arial" w:cs="Arial"/>
                <w:sz w:val="16"/>
                <w:szCs w:val="16"/>
              </w:rPr>
            </w:pPr>
            <w:r w:rsidRPr="00412F4A">
              <w:rPr>
                <w:rFonts w:ascii="Arial" w:hAnsi="Arial" w:cs="Arial"/>
                <w:sz w:val="16"/>
                <w:szCs w:val="16"/>
              </w:rPr>
              <w:t>7112</w:t>
            </w:r>
          </w:p>
        </w:tc>
        <w:tc>
          <w:tcPr>
            <w:tcW w:w="5150" w:type="dxa"/>
            <w:tcBorders>
              <w:top w:val="nil"/>
              <w:left w:val="nil"/>
              <w:bottom w:val="single" w:sz="4" w:space="0" w:color="C0C0C0"/>
              <w:right w:val="single" w:sz="4" w:space="0" w:color="auto"/>
            </w:tcBorders>
            <w:shd w:val="clear" w:color="auto" w:fill="auto"/>
            <w:hideMark/>
          </w:tcPr>
          <w:p w14:paraId="2C37766A" w14:textId="77777777" w:rsidR="00412F4A" w:rsidRPr="00412F4A" w:rsidRDefault="00412F4A" w:rsidP="00412F4A">
            <w:pPr>
              <w:rPr>
                <w:rFonts w:ascii="Arial" w:hAnsi="Arial" w:cs="Arial"/>
                <w:sz w:val="16"/>
                <w:szCs w:val="16"/>
              </w:rPr>
            </w:pPr>
            <w:r w:rsidRPr="00412F4A">
              <w:rPr>
                <w:rFonts w:ascii="Arial" w:hAnsi="Arial" w:cs="Arial"/>
                <w:sz w:val="16"/>
                <w:szCs w:val="16"/>
              </w:rPr>
              <w:t>Rudna bogatstva</w:t>
            </w:r>
          </w:p>
        </w:tc>
        <w:tc>
          <w:tcPr>
            <w:tcW w:w="567" w:type="dxa"/>
            <w:tcBorders>
              <w:top w:val="nil"/>
              <w:left w:val="nil"/>
              <w:bottom w:val="single" w:sz="4" w:space="0" w:color="C0C0C0"/>
              <w:right w:val="single" w:sz="4" w:space="0" w:color="auto"/>
            </w:tcBorders>
            <w:shd w:val="clear" w:color="auto" w:fill="auto"/>
            <w:hideMark/>
          </w:tcPr>
          <w:p w14:paraId="66C6912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296</w:t>
            </w:r>
          </w:p>
        </w:tc>
        <w:tc>
          <w:tcPr>
            <w:tcW w:w="1276" w:type="dxa"/>
            <w:tcBorders>
              <w:top w:val="nil"/>
              <w:left w:val="nil"/>
              <w:bottom w:val="single" w:sz="4" w:space="0" w:color="C0C0C0"/>
              <w:right w:val="single" w:sz="4" w:space="0" w:color="auto"/>
            </w:tcBorders>
            <w:shd w:val="clear" w:color="auto" w:fill="auto"/>
            <w:noWrap/>
            <w:hideMark/>
          </w:tcPr>
          <w:p w14:paraId="6ABA89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14991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E543E6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76B5B3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4EE0FE9" w14:textId="77777777" w:rsidR="00412F4A" w:rsidRPr="00412F4A" w:rsidRDefault="00412F4A" w:rsidP="00412F4A">
            <w:pPr>
              <w:rPr>
                <w:rFonts w:ascii="Arial" w:hAnsi="Arial" w:cs="Arial"/>
                <w:sz w:val="16"/>
                <w:szCs w:val="16"/>
              </w:rPr>
            </w:pPr>
            <w:r w:rsidRPr="00412F4A">
              <w:rPr>
                <w:rFonts w:ascii="Arial" w:hAnsi="Arial" w:cs="Arial"/>
                <w:sz w:val="16"/>
                <w:szCs w:val="16"/>
              </w:rPr>
              <w:t>7113</w:t>
            </w:r>
          </w:p>
        </w:tc>
        <w:tc>
          <w:tcPr>
            <w:tcW w:w="5150" w:type="dxa"/>
            <w:tcBorders>
              <w:top w:val="nil"/>
              <w:left w:val="nil"/>
              <w:bottom w:val="single" w:sz="4" w:space="0" w:color="C0C0C0"/>
              <w:right w:val="single" w:sz="4" w:space="0" w:color="auto"/>
            </w:tcBorders>
            <w:shd w:val="clear" w:color="auto" w:fill="auto"/>
            <w:hideMark/>
          </w:tcPr>
          <w:p w14:paraId="0BE517F1"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ostale prirodne materijalne imovine</w:t>
            </w:r>
          </w:p>
        </w:tc>
        <w:tc>
          <w:tcPr>
            <w:tcW w:w="567" w:type="dxa"/>
            <w:tcBorders>
              <w:top w:val="nil"/>
              <w:left w:val="nil"/>
              <w:bottom w:val="single" w:sz="4" w:space="0" w:color="C0C0C0"/>
              <w:right w:val="single" w:sz="4" w:space="0" w:color="auto"/>
            </w:tcBorders>
            <w:shd w:val="clear" w:color="auto" w:fill="auto"/>
            <w:hideMark/>
          </w:tcPr>
          <w:p w14:paraId="6ED4382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297</w:t>
            </w:r>
          </w:p>
        </w:tc>
        <w:tc>
          <w:tcPr>
            <w:tcW w:w="1276" w:type="dxa"/>
            <w:tcBorders>
              <w:top w:val="nil"/>
              <w:left w:val="nil"/>
              <w:bottom w:val="single" w:sz="4" w:space="0" w:color="C0C0C0"/>
              <w:right w:val="single" w:sz="4" w:space="0" w:color="auto"/>
            </w:tcBorders>
            <w:shd w:val="clear" w:color="auto" w:fill="auto"/>
            <w:noWrap/>
            <w:hideMark/>
          </w:tcPr>
          <w:p w14:paraId="5E7B85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B44BA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6C7509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35ECED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C963267" w14:textId="77777777" w:rsidR="00412F4A" w:rsidRPr="00412F4A" w:rsidRDefault="00412F4A" w:rsidP="00412F4A">
            <w:pPr>
              <w:rPr>
                <w:rFonts w:ascii="Arial" w:hAnsi="Arial" w:cs="Arial"/>
                <w:sz w:val="16"/>
                <w:szCs w:val="16"/>
              </w:rPr>
            </w:pPr>
            <w:r w:rsidRPr="00412F4A">
              <w:rPr>
                <w:rFonts w:ascii="Arial" w:hAnsi="Arial" w:cs="Arial"/>
                <w:sz w:val="16"/>
                <w:szCs w:val="16"/>
              </w:rPr>
              <w:t>712</w:t>
            </w:r>
          </w:p>
        </w:tc>
        <w:tc>
          <w:tcPr>
            <w:tcW w:w="5150" w:type="dxa"/>
            <w:tcBorders>
              <w:top w:val="nil"/>
              <w:left w:val="nil"/>
              <w:bottom w:val="single" w:sz="4" w:space="0" w:color="C0C0C0"/>
              <w:right w:val="single" w:sz="4" w:space="0" w:color="auto"/>
            </w:tcBorders>
            <w:shd w:val="clear" w:color="auto" w:fill="auto"/>
            <w:hideMark/>
          </w:tcPr>
          <w:p w14:paraId="39187DD3"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nematerijalne imovine (AOP 299 do 304)</w:t>
            </w:r>
          </w:p>
        </w:tc>
        <w:tc>
          <w:tcPr>
            <w:tcW w:w="567" w:type="dxa"/>
            <w:tcBorders>
              <w:top w:val="nil"/>
              <w:left w:val="nil"/>
              <w:bottom w:val="single" w:sz="4" w:space="0" w:color="C0C0C0"/>
              <w:right w:val="single" w:sz="4" w:space="0" w:color="auto"/>
            </w:tcBorders>
            <w:shd w:val="clear" w:color="auto" w:fill="auto"/>
            <w:hideMark/>
          </w:tcPr>
          <w:p w14:paraId="7B9FCA6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298</w:t>
            </w:r>
          </w:p>
        </w:tc>
        <w:tc>
          <w:tcPr>
            <w:tcW w:w="1276" w:type="dxa"/>
            <w:tcBorders>
              <w:top w:val="nil"/>
              <w:left w:val="nil"/>
              <w:bottom w:val="single" w:sz="4" w:space="0" w:color="C0C0C0"/>
              <w:right w:val="single" w:sz="4" w:space="0" w:color="auto"/>
            </w:tcBorders>
            <w:shd w:val="clear" w:color="auto" w:fill="auto"/>
            <w:noWrap/>
            <w:hideMark/>
          </w:tcPr>
          <w:p w14:paraId="3C25184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62138A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38654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932A1A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7321FB0" w14:textId="77777777" w:rsidR="00412F4A" w:rsidRPr="00412F4A" w:rsidRDefault="00412F4A" w:rsidP="00412F4A">
            <w:pPr>
              <w:rPr>
                <w:rFonts w:ascii="Arial" w:hAnsi="Arial" w:cs="Arial"/>
                <w:sz w:val="16"/>
                <w:szCs w:val="16"/>
              </w:rPr>
            </w:pPr>
            <w:r w:rsidRPr="00412F4A">
              <w:rPr>
                <w:rFonts w:ascii="Arial" w:hAnsi="Arial" w:cs="Arial"/>
                <w:sz w:val="16"/>
                <w:szCs w:val="16"/>
              </w:rPr>
              <w:t>7121</w:t>
            </w:r>
          </w:p>
        </w:tc>
        <w:tc>
          <w:tcPr>
            <w:tcW w:w="5150" w:type="dxa"/>
            <w:tcBorders>
              <w:top w:val="nil"/>
              <w:left w:val="nil"/>
              <w:bottom w:val="single" w:sz="4" w:space="0" w:color="C0C0C0"/>
              <w:right w:val="single" w:sz="4" w:space="0" w:color="auto"/>
            </w:tcBorders>
            <w:shd w:val="clear" w:color="auto" w:fill="auto"/>
            <w:hideMark/>
          </w:tcPr>
          <w:p w14:paraId="08F6A05F" w14:textId="77777777" w:rsidR="00412F4A" w:rsidRPr="00412F4A" w:rsidRDefault="00412F4A" w:rsidP="00412F4A">
            <w:pPr>
              <w:rPr>
                <w:rFonts w:ascii="Arial" w:hAnsi="Arial" w:cs="Arial"/>
                <w:sz w:val="16"/>
                <w:szCs w:val="16"/>
              </w:rPr>
            </w:pPr>
            <w:r w:rsidRPr="00412F4A">
              <w:rPr>
                <w:rFonts w:ascii="Arial" w:hAnsi="Arial" w:cs="Arial"/>
                <w:sz w:val="16"/>
                <w:szCs w:val="16"/>
              </w:rPr>
              <w:t>Patenti</w:t>
            </w:r>
          </w:p>
        </w:tc>
        <w:tc>
          <w:tcPr>
            <w:tcW w:w="567" w:type="dxa"/>
            <w:tcBorders>
              <w:top w:val="nil"/>
              <w:left w:val="nil"/>
              <w:bottom w:val="single" w:sz="4" w:space="0" w:color="C0C0C0"/>
              <w:right w:val="single" w:sz="4" w:space="0" w:color="auto"/>
            </w:tcBorders>
            <w:shd w:val="clear" w:color="auto" w:fill="auto"/>
            <w:hideMark/>
          </w:tcPr>
          <w:p w14:paraId="7873128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299</w:t>
            </w:r>
          </w:p>
        </w:tc>
        <w:tc>
          <w:tcPr>
            <w:tcW w:w="1276" w:type="dxa"/>
            <w:tcBorders>
              <w:top w:val="nil"/>
              <w:left w:val="nil"/>
              <w:bottom w:val="single" w:sz="4" w:space="0" w:color="C0C0C0"/>
              <w:right w:val="single" w:sz="4" w:space="0" w:color="auto"/>
            </w:tcBorders>
            <w:shd w:val="clear" w:color="auto" w:fill="auto"/>
            <w:noWrap/>
            <w:hideMark/>
          </w:tcPr>
          <w:p w14:paraId="719AEA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F16F3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E93DA8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B032C6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670DAF1" w14:textId="77777777" w:rsidR="00412F4A" w:rsidRPr="00412F4A" w:rsidRDefault="00412F4A" w:rsidP="00412F4A">
            <w:pPr>
              <w:rPr>
                <w:rFonts w:ascii="Arial" w:hAnsi="Arial" w:cs="Arial"/>
                <w:sz w:val="16"/>
                <w:szCs w:val="16"/>
              </w:rPr>
            </w:pPr>
            <w:r w:rsidRPr="00412F4A">
              <w:rPr>
                <w:rFonts w:ascii="Arial" w:hAnsi="Arial" w:cs="Arial"/>
                <w:sz w:val="16"/>
                <w:szCs w:val="16"/>
              </w:rPr>
              <w:t>7122</w:t>
            </w:r>
          </w:p>
        </w:tc>
        <w:tc>
          <w:tcPr>
            <w:tcW w:w="5150" w:type="dxa"/>
            <w:tcBorders>
              <w:top w:val="nil"/>
              <w:left w:val="nil"/>
              <w:bottom w:val="single" w:sz="4" w:space="0" w:color="C0C0C0"/>
              <w:right w:val="single" w:sz="4" w:space="0" w:color="auto"/>
            </w:tcBorders>
            <w:shd w:val="clear" w:color="auto" w:fill="auto"/>
            <w:hideMark/>
          </w:tcPr>
          <w:p w14:paraId="328BFD68" w14:textId="77777777" w:rsidR="00412F4A" w:rsidRPr="00412F4A" w:rsidRDefault="00412F4A" w:rsidP="00412F4A">
            <w:pPr>
              <w:rPr>
                <w:rFonts w:ascii="Arial" w:hAnsi="Arial" w:cs="Arial"/>
                <w:sz w:val="16"/>
                <w:szCs w:val="16"/>
              </w:rPr>
            </w:pPr>
            <w:r w:rsidRPr="00412F4A">
              <w:rPr>
                <w:rFonts w:ascii="Arial" w:hAnsi="Arial" w:cs="Arial"/>
                <w:sz w:val="16"/>
                <w:szCs w:val="16"/>
              </w:rPr>
              <w:t>Koncesije</w:t>
            </w:r>
          </w:p>
        </w:tc>
        <w:tc>
          <w:tcPr>
            <w:tcW w:w="567" w:type="dxa"/>
            <w:tcBorders>
              <w:top w:val="nil"/>
              <w:left w:val="nil"/>
              <w:bottom w:val="single" w:sz="4" w:space="0" w:color="C0C0C0"/>
              <w:right w:val="single" w:sz="4" w:space="0" w:color="auto"/>
            </w:tcBorders>
            <w:shd w:val="clear" w:color="auto" w:fill="auto"/>
            <w:hideMark/>
          </w:tcPr>
          <w:p w14:paraId="3F855EE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300</w:t>
            </w:r>
          </w:p>
        </w:tc>
        <w:tc>
          <w:tcPr>
            <w:tcW w:w="1276" w:type="dxa"/>
            <w:tcBorders>
              <w:top w:val="nil"/>
              <w:left w:val="nil"/>
              <w:bottom w:val="single" w:sz="4" w:space="0" w:color="C0C0C0"/>
              <w:right w:val="single" w:sz="4" w:space="0" w:color="auto"/>
            </w:tcBorders>
            <w:shd w:val="clear" w:color="auto" w:fill="auto"/>
            <w:noWrap/>
            <w:hideMark/>
          </w:tcPr>
          <w:p w14:paraId="7A9712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0B043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51B7F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76913C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3CA223C" w14:textId="77777777" w:rsidR="00412F4A" w:rsidRPr="00412F4A" w:rsidRDefault="00412F4A" w:rsidP="00412F4A">
            <w:pPr>
              <w:rPr>
                <w:rFonts w:ascii="Arial" w:hAnsi="Arial" w:cs="Arial"/>
                <w:sz w:val="16"/>
                <w:szCs w:val="16"/>
              </w:rPr>
            </w:pPr>
            <w:r w:rsidRPr="00412F4A">
              <w:rPr>
                <w:rFonts w:ascii="Arial" w:hAnsi="Arial" w:cs="Arial"/>
                <w:sz w:val="16"/>
                <w:szCs w:val="16"/>
              </w:rPr>
              <w:t>7123</w:t>
            </w:r>
          </w:p>
        </w:tc>
        <w:tc>
          <w:tcPr>
            <w:tcW w:w="5150" w:type="dxa"/>
            <w:tcBorders>
              <w:top w:val="nil"/>
              <w:left w:val="nil"/>
              <w:bottom w:val="single" w:sz="4" w:space="0" w:color="C0C0C0"/>
              <w:right w:val="single" w:sz="4" w:space="0" w:color="auto"/>
            </w:tcBorders>
            <w:shd w:val="clear" w:color="auto" w:fill="auto"/>
            <w:hideMark/>
          </w:tcPr>
          <w:p w14:paraId="5C903CF3" w14:textId="77777777" w:rsidR="00412F4A" w:rsidRPr="00412F4A" w:rsidRDefault="00412F4A" w:rsidP="00412F4A">
            <w:pPr>
              <w:rPr>
                <w:rFonts w:ascii="Arial" w:hAnsi="Arial" w:cs="Arial"/>
                <w:sz w:val="16"/>
                <w:szCs w:val="16"/>
              </w:rPr>
            </w:pPr>
            <w:r w:rsidRPr="00412F4A">
              <w:rPr>
                <w:rFonts w:ascii="Arial" w:hAnsi="Arial" w:cs="Arial"/>
                <w:sz w:val="16"/>
                <w:szCs w:val="16"/>
              </w:rPr>
              <w:t>Licence</w:t>
            </w:r>
          </w:p>
        </w:tc>
        <w:tc>
          <w:tcPr>
            <w:tcW w:w="567" w:type="dxa"/>
            <w:tcBorders>
              <w:top w:val="nil"/>
              <w:left w:val="nil"/>
              <w:bottom w:val="single" w:sz="4" w:space="0" w:color="C0C0C0"/>
              <w:right w:val="single" w:sz="4" w:space="0" w:color="auto"/>
            </w:tcBorders>
            <w:shd w:val="clear" w:color="auto" w:fill="auto"/>
            <w:hideMark/>
          </w:tcPr>
          <w:p w14:paraId="247F185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301</w:t>
            </w:r>
          </w:p>
        </w:tc>
        <w:tc>
          <w:tcPr>
            <w:tcW w:w="1276" w:type="dxa"/>
            <w:tcBorders>
              <w:top w:val="nil"/>
              <w:left w:val="nil"/>
              <w:bottom w:val="single" w:sz="4" w:space="0" w:color="C0C0C0"/>
              <w:right w:val="single" w:sz="4" w:space="0" w:color="auto"/>
            </w:tcBorders>
            <w:shd w:val="clear" w:color="auto" w:fill="auto"/>
            <w:noWrap/>
            <w:hideMark/>
          </w:tcPr>
          <w:p w14:paraId="3AD652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B21DA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CC472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E2DB2B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528A890" w14:textId="77777777" w:rsidR="00412F4A" w:rsidRPr="00412F4A" w:rsidRDefault="00412F4A" w:rsidP="00412F4A">
            <w:pPr>
              <w:rPr>
                <w:rFonts w:ascii="Arial" w:hAnsi="Arial" w:cs="Arial"/>
                <w:sz w:val="16"/>
                <w:szCs w:val="16"/>
              </w:rPr>
            </w:pPr>
            <w:r w:rsidRPr="00412F4A">
              <w:rPr>
                <w:rFonts w:ascii="Arial" w:hAnsi="Arial" w:cs="Arial"/>
                <w:sz w:val="16"/>
                <w:szCs w:val="16"/>
              </w:rPr>
              <w:t>7124</w:t>
            </w:r>
          </w:p>
        </w:tc>
        <w:tc>
          <w:tcPr>
            <w:tcW w:w="5150" w:type="dxa"/>
            <w:tcBorders>
              <w:top w:val="nil"/>
              <w:left w:val="nil"/>
              <w:bottom w:val="single" w:sz="4" w:space="0" w:color="C0C0C0"/>
              <w:right w:val="single" w:sz="4" w:space="0" w:color="auto"/>
            </w:tcBorders>
            <w:shd w:val="clear" w:color="auto" w:fill="auto"/>
            <w:hideMark/>
          </w:tcPr>
          <w:p w14:paraId="23D76C0A" w14:textId="77777777" w:rsidR="00412F4A" w:rsidRPr="00412F4A" w:rsidRDefault="00412F4A" w:rsidP="00412F4A">
            <w:pPr>
              <w:rPr>
                <w:rFonts w:ascii="Arial" w:hAnsi="Arial" w:cs="Arial"/>
                <w:sz w:val="16"/>
                <w:szCs w:val="16"/>
              </w:rPr>
            </w:pPr>
            <w:r w:rsidRPr="00412F4A">
              <w:rPr>
                <w:rFonts w:ascii="Arial" w:hAnsi="Arial" w:cs="Arial"/>
                <w:sz w:val="16"/>
                <w:szCs w:val="16"/>
              </w:rPr>
              <w:t>Ostala prava</w:t>
            </w:r>
          </w:p>
        </w:tc>
        <w:tc>
          <w:tcPr>
            <w:tcW w:w="567" w:type="dxa"/>
            <w:tcBorders>
              <w:top w:val="nil"/>
              <w:left w:val="nil"/>
              <w:bottom w:val="single" w:sz="4" w:space="0" w:color="C0C0C0"/>
              <w:right w:val="single" w:sz="4" w:space="0" w:color="auto"/>
            </w:tcBorders>
            <w:shd w:val="clear" w:color="auto" w:fill="auto"/>
            <w:hideMark/>
          </w:tcPr>
          <w:p w14:paraId="1A58794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302</w:t>
            </w:r>
          </w:p>
        </w:tc>
        <w:tc>
          <w:tcPr>
            <w:tcW w:w="1276" w:type="dxa"/>
            <w:tcBorders>
              <w:top w:val="nil"/>
              <w:left w:val="nil"/>
              <w:bottom w:val="single" w:sz="4" w:space="0" w:color="C0C0C0"/>
              <w:right w:val="single" w:sz="4" w:space="0" w:color="auto"/>
            </w:tcBorders>
            <w:shd w:val="clear" w:color="auto" w:fill="auto"/>
            <w:noWrap/>
            <w:hideMark/>
          </w:tcPr>
          <w:p w14:paraId="4F3245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697B6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553E2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6BD69A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A2EED34" w14:textId="77777777" w:rsidR="00412F4A" w:rsidRPr="00412F4A" w:rsidRDefault="00412F4A" w:rsidP="00412F4A">
            <w:pPr>
              <w:rPr>
                <w:rFonts w:ascii="Arial" w:hAnsi="Arial" w:cs="Arial"/>
                <w:sz w:val="16"/>
                <w:szCs w:val="16"/>
              </w:rPr>
            </w:pPr>
            <w:r w:rsidRPr="00412F4A">
              <w:rPr>
                <w:rFonts w:ascii="Arial" w:hAnsi="Arial" w:cs="Arial"/>
                <w:sz w:val="16"/>
                <w:szCs w:val="16"/>
              </w:rPr>
              <w:t>7125</w:t>
            </w:r>
          </w:p>
        </w:tc>
        <w:tc>
          <w:tcPr>
            <w:tcW w:w="5150" w:type="dxa"/>
            <w:tcBorders>
              <w:top w:val="nil"/>
              <w:left w:val="nil"/>
              <w:bottom w:val="single" w:sz="4" w:space="0" w:color="C0C0C0"/>
              <w:right w:val="single" w:sz="4" w:space="0" w:color="auto"/>
            </w:tcBorders>
            <w:shd w:val="clear" w:color="auto" w:fill="auto"/>
            <w:hideMark/>
          </w:tcPr>
          <w:p w14:paraId="054EB6FD" w14:textId="77777777" w:rsidR="00412F4A" w:rsidRPr="00412F4A" w:rsidRDefault="00412F4A" w:rsidP="00412F4A">
            <w:pPr>
              <w:rPr>
                <w:rFonts w:ascii="Arial" w:hAnsi="Arial" w:cs="Arial"/>
                <w:sz w:val="16"/>
                <w:szCs w:val="16"/>
              </w:rPr>
            </w:pPr>
            <w:proofErr w:type="spellStart"/>
            <w:r w:rsidRPr="00412F4A">
              <w:rPr>
                <w:rFonts w:ascii="Arial" w:hAnsi="Arial" w:cs="Arial"/>
                <w:sz w:val="16"/>
                <w:szCs w:val="16"/>
              </w:rPr>
              <w:t>Goodwill</w:t>
            </w:r>
            <w:proofErr w:type="spellEnd"/>
          </w:p>
        </w:tc>
        <w:tc>
          <w:tcPr>
            <w:tcW w:w="567" w:type="dxa"/>
            <w:tcBorders>
              <w:top w:val="nil"/>
              <w:left w:val="nil"/>
              <w:bottom w:val="single" w:sz="4" w:space="0" w:color="C0C0C0"/>
              <w:right w:val="single" w:sz="4" w:space="0" w:color="auto"/>
            </w:tcBorders>
            <w:shd w:val="clear" w:color="auto" w:fill="auto"/>
            <w:hideMark/>
          </w:tcPr>
          <w:p w14:paraId="37CECC3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303</w:t>
            </w:r>
          </w:p>
        </w:tc>
        <w:tc>
          <w:tcPr>
            <w:tcW w:w="1276" w:type="dxa"/>
            <w:tcBorders>
              <w:top w:val="nil"/>
              <w:left w:val="nil"/>
              <w:bottom w:val="single" w:sz="4" w:space="0" w:color="C0C0C0"/>
              <w:right w:val="single" w:sz="4" w:space="0" w:color="auto"/>
            </w:tcBorders>
            <w:shd w:val="clear" w:color="auto" w:fill="auto"/>
            <w:noWrap/>
            <w:hideMark/>
          </w:tcPr>
          <w:p w14:paraId="137E59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13DD6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C47BA2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191875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B89D18C" w14:textId="77777777" w:rsidR="00412F4A" w:rsidRPr="00412F4A" w:rsidRDefault="00412F4A" w:rsidP="00412F4A">
            <w:pPr>
              <w:rPr>
                <w:rFonts w:ascii="Arial" w:hAnsi="Arial" w:cs="Arial"/>
                <w:sz w:val="16"/>
                <w:szCs w:val="16"/>
              </w:rPr>
            </w:pPr>
            <w:r w:rsidRPr="00412F4A">
              <w:rPr>
                <w:rFonts w:ascii="Arial" w:hAnsi="Arial" w:cs="Arial"/>
                <w:sz w:val="16"/>
                <w:szCs w:val="16"/>
              </w:rPr>
              <w:t>7126</w:t>
            </w:r>
          </w:p>
        </w:tc>
        <w:tc>
          <w:tcPr>
            <w:tcW w:w="5150" w:type="dxa"/>
            <w:tcBorders>
              <w:top w:val="nil"/>
              <w:left w:val="nil"/>
              <w:bottom w:val="single" w:sz="4" w:space="0" w:color="C0C0C0"/>
              <w:right w:val="single" w:sz="4" w:space="0" w:color="auto"/>
            </w:tcBorders>
            <w:shd w:val="clear" w:color="auto" w:fill="auto"/>
            <w:hideMark/>
          </w:tcPr>
          <w:p w14:paraId="7138F16D" w14:textId="77777777" w:rsidR="00412F4A" w:rsidRPr="00412F4A" w:rsidRDefault="00412F4A" w:rsidP="00412F4A">
            <w:pPr>
              <w:rPr>
                <w:rFonts w:ascii="Arial" w:hAnsi="Arial" w:cs="Arial"/>
                <w:sz w:val="16"/>
                <w:szCs w:val="16"/>
              </w:rPr>
            </w:pPr>
            <w:r w:rsidRPr="00412F4A">
              <w:rPr>
                <w:rFonts w:ascii="Arial" w:hAnsi="Arial" w:cs="Arial"/>
                <w:sz w:val="16"/>
                <w:szCs w:val="16"/>
              </w:rPr>
              <w:t>Ostala nematerijalna imovina</w:t>
            </w:r>
          </w:p>
        </w:tc>
        <w:tc>
          <w:tcPr>
            <w:tcW w:w="567" w:type="dxa"/>
            <w:tcBorders>
              <w:top w:val="nil"/>
              <w:left w:val="nil"/>
              <w:bottom w:val="single" w:sz="4" w:space="0" w:color="C0C0C0"/>
              <w:right w:val="single" w:sz="4" w:space="0" w:color="auto"/>
            </w:tcBorders>
            <w:shd w:val="clear" w:color="auto" w:fill="auto"/>
            <w:hideMark/>
          </w:tcPr>
          <w:p w14:paraId="3092CF5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304</w:t>
            </w:r>
          </w:p>
        </w:tc>
        <w:tc>
          <w:tcPr>
            <w:tcW w:w="1276" w:type="dxa"/>
            <w:tcBorders>
              <w:top w:val="nil"/>
              <w:left w:val="nil"/>
              <w:bottom w:val="single" w:sz="4" w:space="0" w:color="C0C0C0"/>
              <w:right w:val="single" w:sz="4" w:space="0" w:color="auto"/>
            </w:tcBorders>
            <w:shd w:val="clear" w:color="auto" w:fill="auto"/>
            <w:noWrap/>
            <w:hideMark/>
          </w:tcPr>
          <w:p w14:paraId="0B2845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30C4D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9F7C6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413C47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7015C7B" w14:textId="77777777" w:rsidR="00412F4A" w:rsidRPr="00412F4A" w:rsidRDefault="00412F4A" w:rsidP="00412F4A">
            <w:pPr>
              <w:rPr>
                <w:rFonts w:ascii="Arial" w:hAnsi="Arial" w:cs="Arial"/>
                <w:sz w:val="16"/>
                <w:szCs w:val="16"/>
              </w:rPr>
            </w:pPr>
            <w:r w:rsidRPr="00412F4A">
              <w:rPr>
                <w:rFonts w:ascii="Arial" w:hAnsi="Arial" w:cs="Arial"/>
                <w:sz w:val="16"/>
                <w:szCs w:val="16"/>
              </w:rPr>
              <w:t>72</w:t>
            </w:r>
          </w:p>
        </w:tc>
        <w:tc>
          <w:tcPr>
            <w:tcW w:w="5150" w:type="dxa"/>
            <w:tcBorders>
              <w:top w:val="nil"/>
              <w:left w:val="nil"/>
              <w:bottom w:val="single" w:sz="4" w:space="0" w:color="C0C0C0"/>
              <w:right w:val="single" w:sz="4" w:space="0" w:color="auto"/>
            </w:tcBorders>
            <w:shd w:val="clear" w:color="auto" w:fill="auto"/>
            <w:hideMark/>
          </w:tcPr>
          <w:p w14:paraId="3A45D903"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proizvedene dugotrajne imovine (AOP 306+311+320+325+330+333)</w:t>
            </w:r>
          </w:p>
        </w:tc>
        <w:tc>
          <w:tcPr>
            <w:tcW w:w="567" w:type="dxa"/>
            <w:tcBorders>
              <w:top w:val="nil"/>
              <w:left w:val="nil"/>
              <w:bottom w:val="single" w:sz="4" w:space="0" w:color="C0C0C0"/>
              <w:right w:val="single" w:sz="4" w:space="0" w:color="auto"/>
            </w:tcBorders>
            <w:shd w:val="clear" w:color="auto" w:fill="auto"/>
            <w:hideMark/>
          </w:tcPr>
          <w:p w14:paraId="24A32B5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305</w:t>
            </w:r>
          </w:p>
        </w:tc>
        <w:tc>
          <w:tcPr>
            <w:tcW w:w="1276" w:type="dxa"/>
            <w:tcBorders>
              <w:top w:val="nil"/>
              <w:left w:val="nil"/>
              <w:bottom w:val="single" w:sz="4" w:space="0" w:color="C0C0C0"/>
              <w:right w:val="single" w:sz="4" w:space="0" w:color="auto"/>
            </w:tcBorders>
            <w:shd w:val="clear" w:color="auto" w:fill="auto"/>
            <w:noWrap/>
            <w:hideMark/>
          </w:tcPr>
          <w:p w14:paraId="22C3A8D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237.088</w:t>
            </w:r>
          </w:p>
        </w:tc>
        <w:tc>
          <w:tcPr>
            <w:tcW w:w="1240" w:type="dxa"/>
            <w:tcBorders>
              <w:top w:val="nil"/>
              <w:left w:val="nil"/>
              <w:bottom w:val="single" w:sz="4" w:space="0" w:color="C0C0C0"/>
              <w:right w:val="single" w:sz="4" w:space="0" w:color="auto"/>
            </w:tcBorders>
            <w:shd w:val="clear" w:color="auto" w:fill="auto"/>
            <w:noWrap/>
            <w:hideMark/>
          </w:tcPr>
          <w:p w14:paraId="473104F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223.195</w:t>
            </w:r>
          </w:p>
        </w:tc>
        <w:tc>
          <w:tcPr>
            <w:tcW w:w="886" w:type="dxa"/>
            <w:tcBorders>
              <w:top w:val="nil"/>
              <w:left w:val="nil"/>
              <w:bottom w:val="single" w:sz="4" w:space="0" w:color="C0C0C0"/>
              <w:right w:val="single" w:sz="4" w:space="0" w:color="auto"/>
            </w:tcBorders>
            <w:shd w:val="clear" w:color="auto" w:fill="auto"/>
            <w:noWrap/>
            <w:hideMark/>
          </w:tcPr>
          <w:p w14:paraId="3E984E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94,1</w:t>
            </w:r>
          </w:p>
        </w:tc>
      </w:tr>
      <w:tr w:rsidR="00412F4A" w:rsidRPr="00412F4A" w14:paraId="54FE0AC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566148E" w14:textId="77777777" w:rsidR="00412F4A" w:rsidRPr="00412F4A" w:rsidRDefault="00412F4A" w:rsidP="00412F4A">
            <w:pPr>
              <w:rPr>
                <w:rFonts w:ascii="Arial" w:hAnsi="Arial" w:cs="Arial"/>
                <w:sz w:val="16"/>
                <w:szCs w:val="16"/>
              </w:rPr>
            </w:pPr>
            <w:r w:rsidRPr="00412F4A">
              <w:rPr>
                <w:rFonts w:ascii="Arial" w:hAnsi="Arial" w:cs="Arial"/>
                <w:sz w:val="16"/>
                <w:szCs w:val="16"/>
              </w:rPr>
              <w:t>721</w:t>
            </w:r>
          </w:p>
        </w:tc>
        <w:tc>
          <w:tcPr>
            <w:tcW w:w="5150" w:type="dxa"/>
            <w:tcBorders>
              <w:top w:val="nil"/>
              <w:left w:val="nil"/>
              <w:bottom w:val="single" w:sz="4" w:space="0" w:color="C0C0C0"/>
              <w:right w:val="single" w:sz="4" w:space="0" w:color="auto"/>
            </w:tcBorders>
            <w:shd w:val="clear" w:color="auto" w:fill="auto"/>
            <w:hideMark/>
          </w:tcPr>
          <w:p w14:paraId="282F4BF3"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građevinskih objekata (AOP 307 do 310)</w:t>
            </w:r>
          </w:p>
        </w:tc>
        <w:tc>
          <w:tcPr>
            <w:tcW w:w="567" w:type="dxa"/>
            <w:tcBorders>
              <w:top w:val="nil"/>
              <w:left w:val="nil"/>
              <w:bottom w:val="single" w:sz="4" w:space="0" w:color="C0C0C0"/>
              <w:right w:val="single" w:sz="4" w:space="0" w:color="auto"/>
            </w:tcBorders>
            <w:shd w:val="clear" w:color="auto" w:fill="auto"/>
            <w:hideMark/>
          </w:tcPr>
          <w:p w14:paraId="3981843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306</w:t>
            </w:r>
          </w:p>
        </w:tc>
        <w:tc>
          <w:tcPr>
            <w:tcW w:w="1276" w:type="dxa"/>
            <w:tcBorders>
              <w:top w:val="nil"/>
              <w:left w:val="nil"/>
              <w:bottom w:val="single" w:sz="4" w:space="0" w:color="C0C0C0"/>
              <w:right w:val="single" w:sz="4" w:space="0" w:color="auto"/>
            </w:tcBorders>
            <w:shd w:val="clear" w:color="auto" w:fill="auto"/>
            <w:noWrap/>
            <w:hideMark/>
          </w:tcPr>
          <w:p w14:paraId="38BB05A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9D3D9C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F56EE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EA3515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0F12B3F" w14:textId="77777777" w:rsidR="00412F4A" w:rsidRPr="00412F4A" w:rsidRDefault="00412F4A" w:rsidP="00412F4A">
            <w:pPr>
              <w:rPr>
                <w:rFonts w:ascii="Arial" w:hAnsi="Arial" w:cs="Arial"/>
                <w:sz w:val="16"/>
                <w:szCs w:val="16"/>
              </w:rPr>
            </w:pPr>
            <w:r w:rsidRPr="00412F4A">
              <w:rPr>
                <w:rFonts w:ascii="Arial" w:hAnsi="Arial" w:cs="Arial"/>
                <w:sz w:val="16"/>
                <w:szCs w:val="16"/>
              </w:rPr>
              <w:t>7211</w:t>
            </w:r>
          </w:p>
        </w:tc>
        <w:tc>
          <w:tcPr>
            <w:tcW w:w="5150" w:type="dxa"/>
            <w:tcBorders>
              <w:top w:val="nil"/>
              <w:left w:val="nil"/>
              <w:bottom w:val="single" w:sz="4" w:space="0" w:color="C0C0C0"/>
              <w:right w:val="single" w:sz="4" w:space="0" w:color="auto"/>
            </w:tcBorders>
            <w:shd w:val="clear" w:color="auto" w:fill="auto"/>
            <w:hideMark/>
          </w:tcPr>
          <w:p w14:paraId="2F14E262" w14:textId="77777777" w:rsidR="00412F4A" w:rsidRPr="00412F4A" w:rsidRDefault="00412F4A" w:rsidP="00412F4A">
            <w:pPr>
              <w:rPr>
                <w:rFonts w:ascii="Arial" w:hAnsi="Arial" w:cs="Arial"/>
                <w:sz w:val="16"/>
                <w:szCs w:val="16"/>
              </w:rPr>
            </w:pPr>
            <w:r w:rsidRPr="00412F4A">
              <w:rPr>
                <w:rFonts w:ascii="Arial" w:hAnsi="Arial" w:cs="Arial"/>
                <w:sz w:val="16"/>
                <w:szCs w:val="16"/>
              </w:rPr>
              <w:t>Stambeni objekti</w:t>
            </w:r>
          </w:p>
        </w:tc>
        <w:tc>
          <w:tcPr>
            <w:tcW w:w="567" w:type="dxa"/>
            <w:tcBorders>
              <w:top w:val="nil"/>
              <w:left w:val="nil"/>
              <w:bottom w:val="single" w:sz="4" w:space="0" w:color="C0C0C0"/>
              <w:right w:val="single" w:sz="4" w:space="0" w:color="auto"/>
            </w:tcBorders>
            <w:shd w:val="clear" w:color="auto" w:fill="auto"/>
            <w:hideMark/>
          </w:tcPr>
          <w:p w14:paraId="4F3DA2E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307</w:t>
            </w:r>
          </w:p>
        </w:tc>
        <w:tc>
          <w:tcPr>
            <w:tcW w:w="1276" w:type="dxa"/>
            <w:tcBorders>
              <w:top w:val="nil"/>
              <w:left w:val="nil"/>
              <w:bottom w:val="single" w:sz="4" w:space="0" w:color="C0C0C0"/>
              <w:right w:val="single" w:sz="4" w:space="0" w:color="auto"/>
            </w:tcBorders>
            <w:shd w:val="clear" w:color="auto" w:fill="auto"/>
            <w:noWrap/>
            <w:hideMark/>
          </w:tcPr>
          <w:p w14:paraId="0A9FD8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4668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51E83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CD0CC7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A756C46" w14:textId="77777777" w:rsidR="00412F4A" w:rsidRPr="00412F4A" w:rsidRDefault="00412F4A" w:rsidP="00412F4A">
            <w:pPr>
              <w:rPr>
                <w:rFonts w:ascii="Arial" w:hAnsi="Arial" w:cs="Arial"/>
                <w:sz w:val="16"/>
                <w:szCs w:val="16"/>
              </w:rPr>
            </w:pPr>
            <w:r w:rsidRPr="00412F4A">
              <w:rPr>
                <w:rFonts w:ascii="Arial" w:hAnsi="Arial" w:cs="Arial"/>
                <w:sz w:val="16"/>
                <w:szCs w:val="16"/>
              </w:rPr>
              <w:t>7212</w:t>
            </w:r>
          </w:p>
        </w:tc>
        <w:tc>
          <w:tcPr>
            <w:tcW w:w="5150" w:type="dxa"/>
            <w:tcBorders>
              <w:top w:val="nil"/>
              <w:left w:val="nil"/>
              <w:bottom w:val="single" w:sz="4" w:space="0" w:color="C0C0C0"/>
              <w:right w:val="single" w:sz="4" w:space="0" w:color="auto"/>
            </w:tcBorders>
            <w:shd w:val="clear" w:color="auto" w:fill="auto"/>
            <w:hideMark/>
          </w:tcPr>
          <w:p w14:paraId="15C78D34" w14:textId="77777777" w:rsidR="00412F4A" w:rsidRPr="00412F4A" w:rsidRDefault="00412F4A" w:rsidP="00412F4A">
            <w:pPr>
              <w:rPr>
                <w:rFonts w:ascii="Arial" w:hAnsi="Arial" w:cs="Arial"/>
                <w:sz w:val="16"/>
                <w:szCs w:val="16"/>
              </w:rPr>
            </w:pPr>
            <w:r w:rsidRPr="00412F4A">
              <w:rPr>
                <w:rFonts w:ascii="Arial" w:hAnsi="Arial" w:cs="Arial"/>
                <w:sz w:val="16"/>
                <w:szCs w:val="16"/>
              </w:rPr>
              <w:t>Poslovni objekti</w:t>
            </w:r>
          </w:p>
        </w:tc>
        <w:tc>
          <w:tcPr>
            <w:tcW w:w="567" w:type="dxa"/>
            <w:tcBorders>
              <w:top w:val="nil"/>
              <w:left w:val="nil"/>
              <w:bottom w:val="single" w:sz="4" w:space="0" w:color="C0C0C0"/>
              <w:right w:val="single" w:sz="4" w:space="0" w:color="auto"/>
            </w:tcBorders>
            <w:shd w:val="clear" w:color="auto" w:fill="auto"/>
            <w:hideMark/>
          </w:tcPr>
          <w:p w14:paraId="2380BA3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308</w:t>
            </w:r>
          </w:p>
        </w:tc>
        <w:tc>
          <w:tcPr>
            <w:tcW w:w="1276" w:type="dxa"/>
            <w:tcBorders>
              <w:top w:val="nil"/>
              <w:left w:val="nil"/>
              <w:bottom w:val="single" w:sz="4" w:space="0" w:color="C0C0C0"/>
              <w:right w:val="single" w:sz="4" w:space="0" w:color="auto"/>
            </w:tcBorders>
            <w:shd w:val="clear" w:color="auto" w:fill="auto"/>
            <w:noWrap/>
            <w:hideMark/>
          </w:tcPr>
          <w:p w14:paraId="1C749D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0DAA3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EC028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0E04C1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140AD7A" w14:textId="77777777" w:rsidR="00412F4A" w:rsidRPr="00412F4A" w:rsidRDefault="00412F4A" w:rsidP="00412F4A">
            <w:pPr>
              <w:rPr>
                <w:rFonts w:ascii="Arial" w:hAnsi="Arial" w:cs="Arial"/>
                <w:sz w:val="16"/>
                <w:szCs w:val="16"/>
              </w:rPr>
            </w:pPr>
            <w:r w:rsidRPr="00412F4A">
              <w:rPr>
                <w:rFonts w:ascii="Arial" w:hAnsi="Arial" w:cs="Arial"/>
                <w:sz w:val="16"/>
                <w:szCs w:val="16"/>
              </w:rPr>
              <w:t>7213</w:t>
            </w:r>
          </w:p>
        </w:tc>
        <w:tc>
          <w:tcPr>
            <w:tcW w:w="5150" w:type="dxa"/>
            <w:tcBorders>
              <w:top w:val="nil"/>
              <w:left w:val="nil"/>
              <w:bottom w:val="single" w:sz="4" w:space="0" w:color="C0C0C0"/>
              <w:right w:val="single" w:sz="4" w:space="0" w:color="auto"/>
            </w:tcBorders>
            <w:shd w:val="clear" w:color="auto" w:fill="auto"/>
            <w:hideMark/>
          </w:tcPr>
          <w:p w14:paraId="294BD64C" w14:textId="77777777" w:rsidR="00412F4A" w:rsidRPr="00412F4A" w:rsidRDefault="00412F4A" w:rsidP="00412F4A">
            <w:pPr>
              <w:rPr>
                <w:rFonts w:ascii="Arial" w:hAnsi="Arial" w:cs="Arial"/>
                <w:sz w:val="16"/>
                <w:szCs w:val="16"/>
              </w:rPr>
            </w:pPr>
            <w:r w:rsidRPr="00412F4A">
              <w:rPr>
                <w:rFonts w:ascii="Arial" w:hAnsi="Arial" w:cs="Arial"/>
                <w:sz w:val="16"/>
                <w:szCs w:val="16"/>
              </w:rPr>
              <w:t>Ceste, željeznice i ostali prometni objekti</w:t>
            </w:r>
          </w:p>
        </w:tc>
        <w:tc>
          <w:tcPr>
            <w:tcW w:w="567" w:type="dxa"/>
            <w:tcBorders>
              <w:top w:val="nil"/>
              <w:left w:val="nil"/>
              <w:bottom w:val="single" w:sz="4" w:space="0" w:color="C0C0C0"/>
              <w:right w:val="single" w:sz="4" w:space="0" w:color="auto"/>
            </w:tcBorders>
            <w:shd w:val="clear" w:color="auto" w:fill="auto"/>
            <w:hideMark/>
          </w:tcPr>
          <w:p w14:paraId="5D68E53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309</w:t>
            </w:r>
          </w:p>
        </w:tc>
        <w:tc>
          <w:tcPr>
            <w:tcW w:w="1276" w:type="dxa"/>
            <w:tcBorders>
              <w:top w:val="nil"/>
              <w:left w:val="nil"/>
              <w:bottom w:val="single" w:sz="4" w:space="0" w:color="C0C0C0"/>
              <w:right w:val="single" w:sz="4" w:space="0" w:color="auto"/>
            </w:tcBorders>
            <w:shd w:val="clear" w:color="auto" w:fill="auto"/>
            <w:noWrap/>
            <w:hideMark/>
          </w:tcPr>
          <w:p w14:paraId="1C2D8E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ABB43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D25DE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06019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7D2DE80" w14:textId="77777777" w:rsidR="00412F4A" w:rsidRPr="00412F4A" w:rsidRDefault="00412F4A" w:rsidP="00412F4A">
            <w:pPr>
              <w:rPr>
                <w:rFonts w:ascii="Arial" w:hAnsi="Arial" w:cs="Arial"/>
                <w:sz w:val="16"/>
                <w:szCs w:val="16"/>
              </w:rPr>
            </w:pPr>
            <w:r w:rsidRPr="00412F4A">
              <w:rPr>
                <w:rFonts w:ascii="Arial" w:hAnsi="Arial" w:cs="Arial"/>
                <w:sz w:val="16"/>
                <w:szCs w:val="16"/>
              </w:rPr>
              <w:t>7214</w:t>
            </w:r>
          </w:p>
        </w:tc>
        <w:tc>
          <w:tcPr>
            <w:tcW w:w="5150" w:type="dxa"/>
            <w:tcBorders>
              <w:top w:val="nil"/>
              <w:left w:val="nil"/>
              <w:bottom w:val="single" w:sz="4" w:space="0" w:color="C0C0C0"/>
              <w:right w:val="single" w:sz="4" w:space="0" w:color="auto"/>
            </w:tcBorders>
            <w:shd w:val="clear" w:color="auto" w:fill="auto"/>
            <w:hideMark/>
          </w:tcPr>
          <w:p w14:paraId="7FAEA26C" w14:textId="77777777" w:rsidR="00412F4A" w:rsidRPr="00412F4A" w:rsidRDefault="00412F4A" w:rsidP="00412F4A">
            <w:pPr>
              <w:rPr>
                <w:rFonts w:ascii="Arial" w:hAnsi="Arial" w:cs="Arial"/>
                <w:sz w:val="16"/>
                <w:szCs w:val="16"/>
              </w:rPr>
            </w:pPr>
            <w:r w:rsidRPr="00412F4A">
              <w:rPr>
                <w:rFonts w:ascii="Arial" w:hAnsi="Arial" w:cs="Arial"/>
                <w:sz w:val="16"/>
                <w:szCs w:val="16"/>
              </w:rPr>
              <w:t>Ostali građevinski objekti</w:t>
            </w:r>
          </w:p>
        </w:tc>
        <w:tc>
          <w:tcPr>
            <w:tcW w:w="567" w:type="dxa"/>
            <w:tcBorders>
              <w:top w:val="nil"/>
              <w:left w:val="nil"/>
              <w:bottom w:val="single" w:sz="4" w:space="0" w:color="C0C0C0"/>
              <w:right w:val="single" w:sz="4" w:space="0" w:color="auto"/>
            </w:tcBorders>
            <w:shd w:val="clear" w:color="auto" w:fill="auto"/>
            <w:hideMark/>
          </w:tcPr>
          <w:p w14:paraId="699A05D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310</w:t>
            </w:r>
          </w:p>
        </w:tc>
        <w:tc>
          <w:tcPr>
            <w:tcW w:w="1276" w:type="dxa"/>
            <w:tcBorders>
              <w:top w:val="nil"/>
              <w:left w:val="nil"/>
              <w:bottom w:val="single" w:sz="4" w:space="0" w:color="C0C0C0"/>
              <w:right w:val="single" w:sz="4" w:space="0" w:color="auto"/>
            </w:tcBorders>
            <w:shd w:val="clear" w:color="auto" w:fill="auto"/>
            <w:noWrap/>
            <w:hideMark/>
          </w:tcPr>
          <w:p w14:paraId="54DEE5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61CAAE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4D64A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D617DA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D793D8E" w14:textId="77777777" w:rsidR="00412F4A" w:rsidRPr="00412F4A" w:rsidRDefault="00412F4A" w:rsidP="00412F4A">
            <w:pPr>
              <w:rPr>
                <w:rFonts w:ascii="Arial" w:hAnsi="Arial" w:cs="Arial"/>
                <w:sz w:val="16"/>
                <w:szCs w:val="16"/>
              </w:rPr>
            </w:pPr>
            <w:r w:rsidRPr="00412F4A">
              <w:rPr>
                <w:rFonts w:ascii="Arial" w:hAnsi="Arial" w:cs="Arial"/>
                <w:sz w:val="16"/>
                <w:szCs w:val="16"/>
              </w:rPr>
              <w:t>722</w:t>
            </w:r>
          </w:p>
        </w:tc>
        <w:tc>
          <w:tcPr>
            <w:tcW w:w="5150" w:type="dxa"/>
            <w:tcBorders>
              <w:top w:val="nil"/>
              <w:left w:val="nil"/>
              <w:bottom w:val="single" w:sz="4" w:space="0" w:color="C0C0C0"/>
              <w:right w:val="single" w:sz="4" w:space="0" w:color="auto"/>
            </w:tcBorders>
            <w:shd w:val="clear" w:color="auto" w:fill="auto"/>
            <w:hideMark/>
          </w:tcPr>
          <w:p w14:paraId="7F3B2FBF"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postrojenja i opreme (AOP 312 do 319)</w:t>
            </w:r>
          </w:p>
        </w:tc>
        <w:tc>
          <w:tcPr>
            <w:tcW w:w="567" w:type="dxa"/>
            <w:tcBorders>
              <w:top w:val="nil"/>
              <w:left w:val="nil"/>
              <w:bottom w:val="single" w:sz="4" w:space="0" w:color="C0C0C0"/>
              <w:right w:val="single" w:sz="4" w:space="0" w:color="auto"/>
            </w:tcBorders>
            <w:shd w:val="clear" w:color="auto" w:fill="auto"/>
            <w:hideMark/>
          </w:tcPr>
          <w:p w14:paraId="1CA3B75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311</w:t>
            </w:r>
          </w:p>
        </w:tc>
        <w:tc>
          <w:tcPr>
            <w:tcW w:w="1276" w:type="dxa"/>
            <w:tcBorders>
              <w:top w:val="nil"/>
              <w:left w:val="nil"/>
              <w:bottom w:val="single" w:sz="4" w:space="0" w:color="C0C0C0"/>
              <w:right w:val="single" w:sz="4" w:space="0" w:color="auto"/>
            </w:tcBorders>
            <w:shd w:val="clear" w:color="auto" w:fill="auto"/>
            <w:noWrap/>
            <w:hideMark/>
          </w:tcPr>
          <w:p w14:paraId="4FBC348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13.180</w:t>
            </w:r>
          </w:p>
        </w:tc>
        <w:tc>
          <w:tcPr>
            <w:tcW w:w="1240" w:type="dxa"/>
            <w:tcBorders>
              <w:top w:val="nil"/>
              <w:left w:val="nil"/>
              <w:bottom w:val="single" w:sz="4" w:space="0" w:color="C0C0C0"/>
              <w:right w:val="single" w:sz="4" w:space="0" w:color="auto"/>
            </w:tcBorders>
            <w:shd w:val="clear" w:color="auto" w:fill="auto"/>
            <w:noWrap/>
            <w:hideMark/>
          </w:tcPr>
          <w:p w14:paraId="02380F4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580</w:t>
            </w:r>
          </w:p>
        </w:tc>
        <w:tc>
          <w:tcPr>
            <w:tcW w:w="886" w:type="dxa"/>
            <w:tcBorders>
              <w:top w:val="nil"/>
              <w:left w:val="nil"/>
              <w:bottom w:val="single" w:sz="4" w:space="0" w:color="C0C0C0"/>
              <w:right w:val="single" w:sz="4" w:space="0" w:color="auto"/>
            </w:tcBorders>
            <w:shd w:val="clear" w:color="auto" w:fill="auto"/>
            <w:noWrap/>
            <w:hideMark/>
          </w:tcPr>
          <w:p w14:paraId="3BAF41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4,4</w:t>
            </w:r>
          </w:p>
        </w:tc>
      </w:tr>
      <w:tr w:rsidR="00412F4A" w:rsidRPr="00412F4A" w14:paraId="280F0C5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01D6BA5" w14:textId="77777777" w:rsidR="00412F4A" w:rsidRPr="00412F4A" w:rsidRDefault="00412F4A" w:rsidP="00412F4A">
            <w:pPr>
              <w:rPr>
                <w:rFonts w:ascii="Arial" w:hAnsi="Arial" w:cs="Arial"/>
                <w:sz w:val="16"/>
                <w:szCs w:val="16"/>
              </w:rPr>
            </w:pPr>
            <w:r w:rsidRPr="00412F4A">
              <w:rPr>
                <w:rFonts w:ascii="Arial" w:hAnsi="Arial" w:cs="Arial"/>
                <w:sz w:val="16"/>
                <w:szCs w:val="16"/>
              </w:rPr>
              <w:t>7221</w:t>
            </w:r>
          </w:p>
        </w:tc>
        <w:tc>
          <w:tcPr>
            <w:tcW w:w="5150" w:type="dxa"/>
            <w:tcBorders>
              <w:top w:val="nil"/>
              <w:left w:val="nil"/>
              <w:bottom w:val="single" w:sz="4" w:space="0" w:color="C0C0C0"/>
              <w:right w:val="single" w:sz="4" w:space="0" w:color="auto"/>
            </w:tcBorders>
            <w:shd w:val="clear" w:color="auto" w:fill="auto"/>
            <w:hideMark/>
          </w:tcPr>
          <w:p w14:paraId="73B770D4" w14:textId="77777777" w:rsidR="00412F4A" w:rsidRPr="00412F4A" w:rsidRDefault="00412F4A" w:rsidP="00412F4A">
            <w:pPr>
              <w:rPr>
                <w:rFonts w:ascii="Arial" w:hAnsi="Arial" w:cs="Arial"/>
                <w:sz w:val="16"/>
                <w:szCs w:val="16"/>
              </w:rPr>
            </w:pPr>
            <w:r w:rsidRPr="00412F4A">
              <w:rPr>
                <w:rFonts w:ascii="Arial" w:hAnsi="Arial" w:cs="Arial"/>
                <w:sz w:val="16"/>
                <w:szCs w:val="16"/>
              </w:rPr>
              <w:t>Uredska oprema i namještaj</w:t>
            </w:r>
          </w:p>
        </w:tc>
        <w:tc>
          <w:tcPr>
            <w:tcW w:w="567" w:type="dxa"/>
            <w:tcBorders>
              <w:top w:val="nil"/>
              <w:left w:val="nil"/>
              <w:bottom w:val="single" w:sz="4" w:space="0" w:color="C0C0C0"/>
              <w:right w:val="single" w:sz="4" w:space="0" w:color="auto"/>
            </w:tcBorders>
            <w:shd w:val="clear" w:color="auto" w:fill="auto"/>
            <w:hideMark/>
          </w:tcPr>
          <w:p w14:paraId="5F7077B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312</w:t>
            </w:r>
          </w:p>
        </w:tc>
        <w:tc>
          <w:tcPr>
            <w:tcW w:w="1276" w:type="dxa"/>
            <w:tcBorders>
              <w:top w:val="nil"/>
              <w:left w:val="nil"/>
              <w:bottom w:val="single" w:sz="4" w:space="0" w:color="C0C0C0"/>
              <w:right w:val="single" w:sz="4" w:space="0" w:color="auto"/>
            </w:tcBorders>
            <w:shd w:val="clear" w:color="auto" w:fill="auto"/>
            <w:noWrap/>
            <w:hideMark/>
          </w:tcPr>
          <w:p w14:paraId="78AC92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1.070</w:t>
            </w:r>
          </w:p>
        </w:tc>
        <w:tc>
          <w:tcPr>
            <w:tcW w:w="1240" w:type="dxa"/>
            <w:tcBorders>
              <w:top w:val="nil"/>
              <w:left w:val="nil"/>
              <w:bottom w:val="single" w:sz="4" w:space="0" w:color="C0C0C0"/>
              <w:right w:val="single" w:sz="4" w:space="0" w:color="auto"/>
            </w:tcBorders>
            <w:shd w:val="clear" w:color="auto" w:fill="auto"/>
            <w:noWrap/>
            <w:hideMark/>
          </w:tcPr>
          <w:p w14:paraId="0F8694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530</w:t>
            </w:r>
          </w:p>
        </w:tc>
        <w:tc>
          <w:tcPr>
            <w:tcW w:w="886" w:type="dxa"/>
            <w:tcBorders>
              <w:top w:val="nil"/>
              <w:left w:val="nil"/>
              <w:bottom w:val="single" w:sz="4" w:space="0" w:color="C0C0C0"/>
              <w:right w:val="single" w:sz="4" w:space="0" w:color="auto"/>
            </w:tcBorders>
            <w:shd w:val="clear" w:color="auto" w:fill="auto"/>
            <w:noWrap/>
            <w:hideMark/>
          </w:tcPr>
          <w:p w14:paraId="38F19C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49,5</w:t>
            </w:r>
          </w:p>
        </w:tc>
      </w:tr>
      <w:tr w:rsidR="00412F4A" w:rsidRPr="00412F4A" w14:paraId="1654F38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4590D8A" w14:textId="77777777" w:rsidR="00412F4A" w:rsidRPr="00412F4A" w:rsidRDefault="00412F4A" w:rsidP="00412F4A">
            <w:pPr>
              <w:rPr>
                <w:rFonts w:ascii="Arial" w:hAnsi="Arial" w:cs="Arial"/>
                <w:sz w:val="16"/>
                <w:szCs w:val="16"/>
              </w:rPr>
            </w:pPr>
            <w:r w:rsidRPr="00412F4A">
              <w:rPr>
                <w:rFonts w:ascii="Arial" w:hAnsi="Arial" w:cs="Arial"/>
                <w:sz w:val="16"/>
                <w:szCs w:val="16"/>
              </w:rPr>
              <w:t>7222</w:t>
            </w:r>
          </w:p>
        </w:tc>
        <w:tc>
          <w:tcPr>
            <w:tcW w:w="5150" w:type="dxa"/>
            <w:tcBorders>
              <w:top w:val="nil"/>
              <w:left w:val="nil"/>
              <w:bottom w:val="single" w:sz="4" w:space="0" w:color="C0C0C0"/>
              <w:right w:val="single" w:sz="4" w:space="0" w:color="auto"/>
            </w:tcBorders>
            <w:shd w:val="clear" w:color="auto" w:fill="auto"/>
            <w:hideMark/>
          </w:tcPr>
          <w:p w14:paraId="47696038"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Komunikacijska oprema </w:t>
            </w:r>
          </w:p>
        </w:tc>
        <w:tc>
          <w:tcPr>
            <w:tcW w:w="567" w:type="dxa"/>
            <w:tcBorders>
              <w:top w:val="nil"/>
              <w:left w:val="nil"/>
              <w:bottom w:val="single" w:sz="4" w:space="0" w:color="C0C0C0"/>
              <w:right w:val="single" w:sz="4" w:space="0" w:color="auto"/>
            </w:tcBorders>
            <w:shd w:val="clear" w:color="auto" w:fill="auto"/>
            <w:hideMark/>
          </w:tcPr>
          <w:p w14:paraId="309D0C3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313</w:t>
            </w:r>
          </w:p>
        </w:tc>
        <w:tc>
          <w:tcPr>
            <w:tcW w:w="1276" w:type="dxa"/>
            <w:tcBorders>
              <w:top w:val="nil"/>
              <w:left w:val="nil"/>
              <w:bottom w:val="single" w:sz="4" w:space="0" w:color="C0C0C0"/>
              <w:right w:val="single" w:sz="4" w:space="0" w:color="auto"/>
            </w:tcBorders>
            <w:shd w:val="clear" w:color="auto" w:fill="auto"/>
            <w:noWrap/>
            <w:hideMark/>
          </w:tcPr>
          <w:p w14:paraId="13E9E1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4.037</w:t>
            </w:r>
          </w:p>
        </w:tc>
        <w:tc>
          <w:tcPr>
            <w:tcW w:w="1240" w:type="dxa"/>
            <w:tcBorders>
              <w:top w:val="nil"/>
              <w:left w:val="nil"/>
              <w:bottom w:val="single" w:sz="4" w:space="0" w:color="C0C0C0"/>
              <w:right w:val="single" w:sz="4" w:space="0" w:color="auto"/>
            </w:tcBorders>
            <w:shd w:val="clear" w:color="auto" w:fill="auto"/>
            <w:noWrap/>
            <w:hideMark/>
          </w:tcPr>
          <w:p w14:paraId="0E87AD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w:t>
            </w:r>
          </w:p>
        </w:tc>
        <w:tc>
          <w:tcPr>
            <w:tcW w:w="886" w:type="dxa"/>
            <w:tcBorders>
              <w:top w:val="nil"/>
              <w:left w:val="nil"/>
              <w:bottom w:val="single" w:sz="4" w:space="0" w:color="C0C0C0"/>
              <w:right w:val="single" w:sz="4" w:space="0" w:color="auto"/>
            </w:tcBorders>
            <w:shd w:val="clear" w:color="auto" w:fill="auto"/>
            <w:noWrap/>
            <w:hideMark/>
          </w:tcPr>
          <w:p w14:paraId="060559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w:t>
            </w:r>
          </w:p>
        </w:tc>
      </w:tr>
      <w:tr w:rsidR="00412F4A" w:rsidRPr="00412F4A" w14:paraId="0480811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40EB0F8" w14:textId="77777777" w:rsidR="00412F4A" w:rsidRPr="00412F4A" w:rsidRDefault="00412F4A" w:rsidP="00412F4A">
            <w:pPr>
              <w:rPr>
                <w:rFonts w:ascii="Arial" w:hAnsi="Arial" w:cs="Arial"/>
                <w:sz w:val="16"/>
                <w:szCs w:val="16"/>
              </w:rPr>
            </w:pPr>
            <w:r w:rsidRPr="00412F4A">
              <w:rPr>
                <w:rFonts w:ascii="Arial" w:hAnsi="Arial" w:cs="Arial"/>
                <w:sz w:val="16"/>
                <w:szCs w:val="16"/>
              </w:rPr>
              <w:t>7223</w:t>
            </w:r>
          </w:p>
        </w:tc>
        <w:tc>
          <w:tcPr>
            <w:tcW w:w="5150" w:type="dxa"/>
            <w:tcBorders>
              <w:top w:val="nil"/>
              <w:left w:val="nil"/>
              <w:bottom w:val="single" w:sz="4" w:space="0" w:color="C0C0C0"/>
              <w:right w:val="single" w:sz="4" w:space="0" w:color="auto"/>
            </w:tcBorders>
            <w:shd w:val="clear" w:color="auto" w:fill="auto"/>
            <w:hideMark/>
          </w:tcPr>
          <w:p w14:paraId="52A805C4" w14:textId="77777777" w:rsidR="00412F4A" w:rsidRPr="00412F4A" w:rsidRDefault="00412F4A" w:rsidP="00412F4A">
            <w:pPr>
              <w:rPr>
                <w:rFonts w:ascii="Arial" w:hAnsi="Arial" w:cs="Arial"/>
                <w:sz w:val="16"/>
                <w:szCs w:val="16"/>
              </w:rPr>
            </w:pPr>
            <w:r w:rsidRPr="00412F4A">
              <w:rPr>
                <w:rFonts w:ascii="Arial" w:hAnsi="Arial" w:cs="Arial"/>
                <w:sz w:val="16"/>
                <w:szCs w:val="16"/>
              </w:rPr>
              <w:t>Oprema za održavanje i zaštitu</w:t>
            </w:r>
          </w:p>
        </w:tc>
        <w:tc>
          <w:tcPr>
            <w:tcW w:w="567" w:type="dxa"/>
            <w:tcBorders>
              <w:top w:val="nil"/>
              <w:left w:val="nil"/>
              <w:bottom w:val="single" w:sz="4" w:space="0" w:color="C0C0C0"/>
              <w:right w:val="single" w:sz="4" w:space="0" w:color="auto"/>
            </w:tcBorders>
            <w:shd w:val="clear" w:color="auto" w:fill="auto"/>
            <w:hideMark/>
          </w:tcPr>
          <w:p w14:paraId="12F20AB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314</w:t>
            </w:r>
          </w:p>
        </w:tc>
        <w:tc>
          <w:tcPr>
            <w:tcW w:w="1276" w:type="dxa"/>
            <w:tcBorders>
              <w:top w:val="nil"/>
              <w:left w:val="nil"/>
              <w:bottom w:val="single" w:sz="4" w:space="0" w:color="C0C0C0"/>
              <w:right w:val="single" w:sz="4" w:space="0" w:color="auto"/>
            </w:tcBorders>
            <w:shd w:val="clear" w:color="auto" w:fill="auto"/>
            <w:noWrap/>
            <w:hideMark/>
          </w:tcPr>
          <w:p w14:paraId="6A91F8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496</w:t>
            </w:r>
          </w:p>
        </w:tc>
        <w:tc>
          <w:tcPr>
            <w:tcW w:w="1240" w:type="dxa"/>
            <w:tcBorders>
              <w:top w:val="nil"/>
              <w:left w:val="nil"/>
              <w:bottom w:val="single" w:sz="4" w:space="0" w:color="C0C0C0"/>
              <w:right w:val="single" w:sz="4" w:space="0" w:color="auto"/>
            </w:tcBorders>
            <w:shd w:val="clear" w:color="auto" w:fill="auto"/>
            <w:noWrap/>
            <w:hideMark/>
          </w:tcPr>
          <w:p w14:paraId="7CF747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57FD7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05ACD12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0E48F37" w14:textId="77777777" w:rsidR="00412F4A" w:rsidRPr="00412F4A" w:rsidRDefault="00412F4A" w:rsidP="00412F4A">
            <w:pPr>
              <w:rPr>
                <w:rFonts w:ascii="Arial" w:hAnsi="Arial" w:cs="Arial"/>
                <w:sz w:val="16"/>
                <w:szCs w:val="16"/>
              </w:rPr>
            </w:pPr>
            <w:r w:rsidRPr="00412F4A">
              <w:rPr>
                <w:rFonts w:ascii="Arial" w:hAnsi="Arial" w:cs="Arial"/>
                <w:sz w:val="16"/>
                <w:szCs w:val="16"/>
              </w:rPr>
              <w:t>7224</w:t>
            </w:r>
          </w:p>
        </w:tc>
        <w:tc>
          <w:tcPr>
            <w:tcW w:w="5150" w:type="dxa"/>
            <w:tcBorders>
              <w:top w:val="nil"/>
              <w:left w:val="nil"/>
              <w:bottom w:val="single" w:sz="4" w:space="0" w:color="C0C0C0"/>
              <w:right w:val="single" w:sz="4" w:space="0" w:color="auto"/>
            </w:tcBorders>
            <w:shd w:val="clear" w:color="auto" w:fill="auto"/>
            <w:hideMark/>
          </w:tcPr>
          <w:p w14:paraId="6B571E99" w14:textId="77777777" w:rsidR="00412F4A" w:rsidRPr="00412F4A" w:rsidRDefault="00412F4A" w:rsidP="00412F4A">
            <w:pPr>
              <w:rPr>
                <w:rFonts w:ascii="Arial" w:hAnsi="Arial" w:cs="Arial"/>
                <w:sz w:val="16"/>
                <w:szCs w:val="16"/>
              </w:rPr>
            </w:pPr>
            <w:r w:rsidRPr="00412F4A">
              <w:rPr>
                <w:rFonts w:ascii="Arial" w:hAnsi="Arial" w:cs="Arial"/>
                <w:sz w:val="16"/>
                <w:szCs w:val="16"/>
              </w:rPr>
              <w:t>Medicinska i laboratorijska oprema</w:t>
            </w:r>
          </w:p>
        </w:tc>
        <w:tc>
          <w:tcPr>
            <w:tcW w:w="567" w:type="dxa"/>
            <w:tcBorders>
              <w:top w:val="nil"/>
              <w:left w:val="nil"/>
              <w:bottom w:val="single" w:sz="4" w:space="0" w:color="C0C0C0"/>
              <w:right w:val="single" w:sz="4" w:space="0" w:color="auto"/>
            </w:tcBorders>
            <w:shd w:val="clear" w:color="auto" w:fill="auto"/>
            <w:hideMark/>
          </w:tcPr>
          <w:p w14:paraId="083DC9D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315</w:t>
            </w:r>
          </w:p>
        </w:tc>
        <w:tc>
          <w:tcPr>
            <w:tcW w:w="1276" w:type="dxa"/>
            <w:tcBorders>
              <w:top w:val="nil"/>
              <w:left w:val="nil"/>
              <w:bottom w:val="single" w:sz="4" w:space="0" w:color="C0C0C0"/>
              <w:right w:val="single" w:sz="4" w:space="0" w:color="auto"/>
            </w:tcBorders>
            <w:shd w:val="clear" w:color="auto" w:fill="auto"/>
            <w:noWrap/>
            <w:hideMark/>
          </w:tcPr>
          <w:p w14:paraId="457449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922F6F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D698F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0F1FD3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1DF8E44" w14:textId="77777777" w:rsidR="00412F4A" w:rsidRPr="00412F4A" w:rsidRDefault="00412F4A" w:rsidP="00412F4A">
            <w:pPr>
              <w:rPr>
                <w:rFonts w:ascii="Arial" w:hAnsi="Arial" w:cs="Arial"/>
                <w:sz w:val="16"/>
                <w:szCs w:val="16"/>
              </w:rPr>
            </w:pPr>
            <w:r w:rsidRPr="00412F4A">
              <w:rPr>
                <w:rFonts w:ascii="Arial" w:hAnsi="Arial" w:cs="Arial"/>
                <w:sz w:val="16"/>
                <w:szCs w:val="16"/>
              </w:rPr>
              <w:t>7225</w:t>
            </w:r>
          </w:p>
        </w:tc>
        <w:tc>
          <w:tcPr>
            <w:tcW w:w="5150" w:type="dxa"/>
            <w:tcBorders>
              <w:top w:val="nil"/>
              <w:left w:val="nil"/>
              <w:bottom w:val="single" w:sz="4" w:space="0" w:color="C0C0C0"/>
              <w:right w:val="single" w:sz="4" w:space="0" w:color="auto"/>
            </w:tcBorders>
            <w:shd w:val="clear" w:color="auto" w:fill="auto"/>
            <w:hideMark/>
          </w:tcPr>
          <w:p w14:paraId="0861B826"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Instrumenti, uređaji i strojevi </w:t>
            </w:r>
          </w:p>
        </w:tc>
        <w:tc>
          <w:tcPr>
            <w:tcW w:w="567" w:type="dxa"/>
            <w:tcBorders>
              <w:top w:val="nil"/>
              <w:left w:val="nil"/>
              <w:bottom w:val="single" w:sz="4" w:space="0" w:color="C0C0C0"/>
              <w:right w:val="single" w:sz="4" w:space="0" w:color="auto"/>
            </w:tcBorders>
            <w:shd w:val="clear" w:color="auto" w:fill="auto"/>
            <w:hideMark/>
          </w:tcPr>
          <w:p w14:paraId="27E23D6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316</w:t>
            </w:r>
          </w:p>
        </w:tc>
        <w:tc>
          <w:tcPr>
            <w:tcW w:w="1276" w:type="dxa"/>
            <w:tcBorders>
              <w:top w:val="nil"/>
              <w:left w:val="nil"/>
              <w:bottom w:val="single" w:sz="4" w:space="0" w:color="C0C0C0"/>
              <w:right w:val="single" w:sz="4" w:space="0" w:color="auto"/>
            </w:tcBorders>
            <w:shd w:val="clear" w:color="auto" w:fill="auto"/>
            <w:noWrap/>
            <w:hideMark/>
          </w:tcPr>
          <w:p w14:paraId="2D5B849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AF9A6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6694E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65180C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E8C1679" w14:textId="77777777" w:rsidR="00412F4A" w:rsidRPr="00412F4A" w:rsidRDefault="00412F4A" w:rsidP="00412F4A">
            <w:pPr>
              <w:rPr>
                <w:rFonts w:ascii="Arial" w:hAnsi="Arial" w:cs="Arial"/>
                <w:sz w:val="16"/>
                <w:szCs w:val="16"/>
              </w:rPr>
            </w:pPr>
            <w:r w:rsidRPr="00412F4A">
              <w:rPr>
                <w:rFonts w:ascii="Arial" w:hAnsi="Arial" w:cs="Arial"/>
                <w:sz w:val="16"/>
                <w:szCs w:val="16"/>
              </w:rPr>
              <w:t>7226</w:t>
            </w:r>
          </w:p>
        </w:tc>
        <w:tc>
          <w:tcPr>
            <w:tcW w:w="5150" w:type="dxa"/>
            <w:tcBorders>
              <w:top w:val="nil"/>
              <w:left w:val="nil"/>
              <w:bottom w:val="single" w:sz="4" w:space="0" w:color="C0C0C0"/>
              <w:right w:val="single" w:sz="4" w:space="0" w:color="auto"/>
            </w:tcBorders>
            <w:shd w:val="clear" w:color="auto" w:fill="auto"/>
            <w:hideMark/>
          </w:tcPr>
          <w:p w14:paraId="0F470497" w14:textId="77777777" w:rsidR="00412F4A" w:rsidRPr="00412F4A" w:rsidRDefault="00412F4A" w:rsidP="00412F4A">
            <w:pPr>
              <w:rPr>
                <w:rFonts w:ascii="Arial" w:hAnsi="Arial" w:cs="Arial"/>
                <w:sz w:val="16"/>
                <w:szCs w:val="16"/>
              </w:rPr>
            </w:pPr>
            <w:r w:rsidRPr="00412F4A">
              <w:rPr>
                <w:rFonts w:ascii="Arial" w:hAnsi="Arial" w:cs="Arial"/>
                <w:sz w:val="16"/>
                <w:szCs w:val="16"/>
              </w:rPr>
              <w:t>Sportska i glazbena oprema</w:t>
            </w:r>
          </w:p>
        </w:tc>
        <w:tc>
          <w:tcPr>
            <w:tcW w:w="567" w:type="dxa"/>
            <w:tcBorders>
              <w:top w:val="nil"/>
              <w:left w:val="nil"/>
              <w:bottom w:val="single" w:sz="4" w:space="0" w:color="C0C0C0"/>
              <w:right w:val="single" w:sz="4" w:space="0" w:color="auto"/>
            </w:tcBorders>
            <w:shd w:val="clear" w:color="auto" w:fill="auto"/>
            <w:hideMark/>
          </w:tcPr>
          <w:p w14:paraId="3287C63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317</w:t>
            </w:r>
          </w:p>
        </w:tc>
        <w:tc>
          <w:tcPr>
            <w:tcW w:w="1276" w:type="dxa"/>
            <w:tcBorders>
              <w:top w:val="nil"/>
              <w:left w:val="nil"/>
              <w:bottom w:val="single" w:sz="4" w:space="0" w:color="C0C0C0"/>
              <w:right w:val="single" w:sz="4" w:space="0" w:color="auto"/>
            </w:tcBorders>
            <w:shd w:val="clear" w:color="auto" w:fill="auto"/>
            <w:noWrap/>
            <w:hideMark/>
          </w:tcPr>
          <w:p w14:paraId="1DCCBA2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20F03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50CC7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464D17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FC58651" w14:textId="77777777" w:rsidR="00412F4A" w:rsidRPr="00412F4A" w:rsidRDefault="00412F4A" w:rsidP="00412F4A">
            <w:pPr>
              <w:rPr>
                <w:rFonts w:ascii="Arial" w:hAnsi="Arial" w:cs="Arial"/>
                <w:sz w:val="16"/>
                <w:szCs w:val="16"/>
              </w:rPr>
            </w:pPr>
            <w:r w:rsidRPr="00412F4A">
              <w:rPr>
                <w:rFonts w:ascii="Arial" w:hAnsi="Arial" w:cs="Arial"/>
                <w:sz w:val="16"/>
                <w:szCs w:val="16"/>
              </w:rPr>
              <w:t>7227</w:t>
            </w:r>
          </w:p>
        </w:tc>
        <w:tc>
          <w:tcPr>
            <w:tcW w:w="5150" w:type="dxa"/>
            <w:tcBorders>
              <w:top w:val="nil"/>
              <w:left w:val="nil"/>
              <w:bottom w:val="single" w:sz="4" w:space="0" w:color="C0C0C0"/>
              <w:right w:val="single" w:sz="4" w:space="0" w:color="auto"/>
            </w:tcBorders>
            <w:shd w:val="clear" w:color="auto" w:fill="auto"/>
            <w:hideMark/>
          </w:tcPr>
          <w:p w14:paraId="47BEA45F" w14:textId="77777777" w:rsidR="00412F4A" w:rsidRPr="00412F4A" w:rsidRDefault="00412F4A" w:rsidP="00412F4A">
            <w:pPr>
              <w:rPr>
                <w:rFonts w:ascii="Arial" w:hAnsi="Arial" w:cs="Arial"/>
                <w:sz w:val="16"/>
                <w:szCs w:val="16"/>
              </w:rPr>
            </w:pPr>
            <w:r w:rsidRPr="00412F4A">
              <w:rPr>
                <w:rFonts w:ascii="Arial" w:hAnsi="Arial" w:cs="Arial"/>
                <w:sz w:val="16"/>
                <w:szCs w:val="16"/>
              </w:rPr>
              <w:t>Uređaji, strojevi i oprema za ostale namjene</w:t>
            </w:r>
          </w:p>
        </w:tc>
        <w:tc>
          <w:tcPr>
            <w:tcW w:w="567" w:type="dxa"/>
            <w:tcBorders>
              <w:top w:val="nil"/>
              <w:left w:val="nil"/>
              <w:bottom w:val="single" w:sz="4" w:space="0" w:color="C0C0C0"/>
              <w:right w:val="single" w:sz="4" w:space="0" w:color="auto"/>
            </w:tcBorders>
            <w:shd w:val="clear" w:color="auto" w:fill="auto"/>
            <w:hideMark/>
          </w:tcPr>
          <w:p w14:paraId="77B4AD4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318</w:t>
            </w:r>
          </w:p>
        </w:tc>
        <w:tc>
          <w:tcPr>
            <w:tcW w:w="1276" w:type="dxa"/>
            <w:tcBorders>
              <w:top w:val="nil"/>
              <w:left w:val="nil"/>
              <w:bottom w:val="single" w:sz="4" w:space="0" w:color="C0C0C0"/>
              <w:right w:val="single" w:sz="4" w:space="0" w:color="auto"/>
            </w:tcBorders>
            <w:shd w:val="clear" w:color="auto" w:fill="auto"/>
            <w:noWrap/>
            <w:hideMark/>
          </w:tcPr>
          <w:p w14:paraId="69682B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7.577</w:t>
            </w:r>
          </w:p>
        </w:tc>
        <w:tc>
          <w:tcPr>
            <w:tcW w:w="1240" w:type="dxa"/>
            <w:tcBorders>
              <w:top w:val="nil"/>
              <w:left w:val="nil"/>
              <w:bottom w:val="single" w:sz="4" w:space="0" w:color="C0C0C0"/>
              <w:right w:val="single" w:sz="4" w:space="0" w:color="auto"/>
            </w:tcBorders>
            <w:shd w:val="clear" w:color="auto" w:fill="auto"/>
            <w:noWrap/>
            <w:hideMark/>
          </w:tcPr>
          <w:p w14:paraId="5C52E1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29BF7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7DDF103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AC443F5" w14:textId="77777777" w:rsidR="00412F4A" w:rsidRPr="00412F4A" w:rsidRDefault="00412F4A" w:rsidP="00412F4A">
            <w:pPr>
              <w:rPr>
                <w:rFonts w:ascii="Arial" w:hAnsi="Arial" w:cs="Arial"/>
                <w:sz w:val="16"/>
                <w:szCs w:val="16"/>
              </w:rPr>
            </w:pPr>
            <w:r w:rsidRPr="00412F4A">
              <w:rPr>
                <w:rFonts w:ascii="Arial" w:hAnsi="Arial" w:cs="Arial"/>
                <w:sz w:val="16"/>
                <w:szCs w:val="16"/>
              </w:rPr>
              <w:t>7228</w:t>
            </w:r>
          </w:p>
        </w:tc>
        <w:tc>
          <w:tcPr>
            <w:tcW w:w="5150" w:type="dxa"/>
            <w:tcBorders>
              <w:top w:val="nil"/>
              <w:left w:val="nil"/>
              <w:bottom w:val="single" w:sz="4" w:space="0" w:color="C0C0C0"/>
              <w:right w:val="single" w:sz="4" w:space="0" w:color="auto"/>
            </w:tcBorders>
            <w:shd w:val="clear" w:color="auto" w:fill="auto"/>
            <w:hideMark/>
          </w:tcPr>
          <w:p w14:paraId="266FC84D" w14:textId="77777777" w:rsidR="00412F4A" w:rsidRPr="00412F4A" w:rsidRDefault="00412F4A" w:rsidP="00412F4A">
            <w:pPr>
              <w:rPr>
                <w:rFonts w:ascii="Arial" w:hAnsi="Arial" w:cs="Arial"/>
                <w:sz w:val="16"/>
                <w:szCs w:val="16"/>
              </w:rPr>
            </w:pPr>
            <w:r w:rsidRPr="00412F4A">
              <w:rPr>
                <w:rFonts w:ascii="Arial" w:hAnsi="Arial" w:cs="Arial"/>
                <w:sz w:val="16"/>
                <w:szCs w:val="16"/>
              </w:rPr>
              <w:t>Vojna oprema</w:t>
            </w:r>
          </w:p>
        </w:tc>
        <w:tc>
          <w:tcPr>
            <w:tcW w:w="567" w:type="dxa"/>
            <w:tcBorders>
              <w:top w:val="nil"/>
              <w:left w:val="nil"/>
              <w:bottom w:val="single" w:sz="4" w:space="0" w:color="C0C0C0"/>
              <w:right w:val="single" w:sz="4" w:space="0" w:color="auto"/>
            </w:tcBorders>
            <w:shd w:val="clear" w:color="auto" w:fill="auto"/>
            <w:hideMark/>
          </w:tcPr>
          <w:p w14:paraId="2963F19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319</w:t>
            </w:r>
          </w:p>
        </w:tc>
        <w:tc>
          <w:tcPr>
            <w:tcW w:w="1276" w:type="dxa"/>
            <w:tcBorders>
              <w:top w:val="nil"/>
              <w:left w:val="nil"/>
              <w:bottom w:val="single" w:sz="4" w:space="0" w:color="C0C0C0"/>
              <w:right w:val="single" w:sz="4" w:space="0" w:color="auto"/>
            </w:tcBorders>
            <w:shd w:val="clear" w:color="auto" w:fill="auto"/>
            <w:noWrap/>
            <w:hideMark/>
          </w:tcPr>
          <w:p w14:paraId="7A37E9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E059D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8764F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E2B4B7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17E9533" w14:textId="77777777" w:rsidR="00412F4A" w:rsidRPr="00412F4A" w:rsidRDefault="00412F4A" w:rsidP="00412F4A">
            <w:pPr>
              <w:rPr>
                <w:rFonts w:ascii="Arial" w:hAnsi="Arial" w:cs="Arial"/>
                <w:sz w:val="16"/>
                <w:szCs w:val="16"/>
              </w:rPr>
            </w:pPr>
            <w:r w:rsidRPr="00412F4A">
              <w:rPr>
                <w:rFonts w:ascii="Arial" w:hAnsi="Arial" w:cs="Arial"/>
                <w:sz w:val="16"/>
                <w:szCs w:val="16"/>
              </w:rPr>
              <w:t>723</w:t>
            </w:r>
          </w:p>
        </w:tc>
        <w:tc>
          <w:tcPr>
            <w:tcW w:w="5150" w:type="dxa"/>
            <w:tcBorders>
              <w:top w:val="nil"/>
              <w:left w:val="nil"/>
              <w:bottom w:val="single" w:sz="4" w:space="0" w:color="C0C0C0"/>
              <w:right w:val="single" w:sz="4" w:space="0" w:color="auto"/>
            </w:tcBorders>
            <w:shd w:val="clear" w:color="auto" w:fill="auto"/>
            <w:hideMark/>
          </w:tcPr>
          <w:p w14:paraId="202EC9C7"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prijevoznih sredstava (AOP 321 do 324)</w:t>
            </w:r>
          </w:p>
        </w:tc>
        <w:tc>
          <w:tcPr>
            <w:tcW w:w="567" w:type="dxa"/>
            <w:tcBorders>
              <w:top w:val="nil"/>
              <w:left w:val="nil"/>
              <w:bottom w:val="single" w:sz="4" w:space="0" w:color="C0C0C0"/>
              <w:right w:val="single" w:sz="4" w:space="0" w:color="auto"/>
            </w:tcBorders>
            <w:shd w:val="clear" w:color="auto" w:fill="auto"/>
            <w:hideMark/>
          </w:tcPr>
          <w:p w14:paraId="3DFFA1B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320</w:t>
            </w:r>
          </w:p>
        </w:tc>
        <w:tc>
          <w:tcPr>
            <w:tcW w:w="1276" w:type="dxa"/>
            <w:tcBorders>
              <w:top w:val="nil"/>
              <w:left w:val="nil"/>
              <w:bottom w:val="single" w:sz="4" w:space="0" w:color="C0C0C0"/>
              <w:right w:val="single" w:sz="4" w:space="0" w:color="auto"/>
            </w:tcBorders>
            <w:shd w:val="clear" w:color="auto" w:fill="auto"/>
            <w:noWrap/>
            <w:hideMark/>
          </w:tcPr>
          <w:p w14:paraId="12EB11A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65.250</w:t>
            </w:r>
          </w:p>
        </w:tc>
        <w:tc>
          <w:tcPr>
            <w:tcW w:w="1240" w:type="dxa"/>
            <w:tcBorders>
              <w:top w:val="nil"/>
              <w:left w:val="nil"/>
              <w:bottom w:val="single" w:sz="4" w:space="0" w:color="C0C0C0"/>
              <w:right w:val="single" w:sz="4" w:space="0" w:color="auto"/>
            </w:tcBorders>
            <w:shd w:val="clear" w:color="auto" w:fill="auto"/>
            <w:noWrap/>
            <w:hideMark/>
          </w:tcPr>
          <w:p w14:paraId="5F11851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76.967</w:t>
            </w:r>
          </w:p>
        </w:tc>
        <w:tc>
          <w:tcPr>
            <w:tcW w:w="886" w:type="dxa"/>
            <w:tcBorders>
              <w:top w:val="nil"/>
              <w:left w:val="nil"/>
              <w:bottom w:val="single" w:sz="4" w:space="0" w:color="C0C0C0"/>
              <w:right w:val="single" w:sz="4" w:space="0" w:color="auto"/>
            </w:tcBorders>
            <w:shd w:val="clear" w:color="auto" w:fill="auto"/>
            <w:noWrap/>
            <w:hideMark/>
          </w:tcPr>
          <w:p w14:paraId="3E2BB7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118,0</w:t>
            </w:r>
          </w:p>
        </w:tc>
      </w:tr>
      <w:tr w:rsidR="00412F4A" w:rsidRPr="00412F4A" w14:paraId="5E224DC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DFA12C1" w14:textId="77777777" w:rsidR="00412F4A" w:rsidRPr="00412F4A" w:rsidRDefault="00412F4A" w:rsidP="00412F4A">
            <w:pPr>
              <w:rPr>
                <w:rFonts w:ascii="Arial" w:hAnsi="Arial" w:cs="Arial"/>
                <w:sz w:val="16"/>
                <w:szCs w:val="16"/>
              </w:rPr>
            </w:pPr>
            <w:r w:rsidRPr="00412F4A">
              <w:rPr>
                <w:rFonts w:ascii="Arial" w:hAnsi="Arial" w:cs="Arial"/>
                <w:sz w:val="16"/>
                <w:szCs w:val="16"/>
              </w:rPr>
              <w:t>7231</w:t>
            </w:r>
          </w:p>
        </w:tc>
        <w:tc>
          <w:tcPr>
            <w:tcW w:w="5150" w:type="dxa"/>
            <w:tcBorders>
              <w:top w:val="nil"/>
              <w:left w:val="nil"/>
              <w:bottom w:val="single" w:sz="4" w:space="0" w:color="C0C0C0"/>
              <w:right w:val="single" w:sz="4" w:space="0" w:color="auto"/>
            </w:tcBorders>
            <w:shd w:val="clear" w:color="auto" w:fill="auto"/>
            <w:hideMark/>
          </w:tcPr>
          <w:p w14:paraId="0DAE54C0" w14:textId="77777777" w:rsidR="00412F4A" w:rsidRPr="00412F4A" w:rsidRDefault="00412F4A" w:rsidP="00412F4A">
            <w:pPr>
              <w:rPr>
                <w:rFonts w:ascii="Arial" w:hAnsi="Arial" w:cs="Arial"/>
                <w:sz w:val="16"/>
                <w:szCs w:val="16"/>
              </w:rPr>
            </w:pPr>
            <w:r w:rsidRPr="00412F4A">
              <w:rPr>
                <w:rFonts w:ascii="Arial" w:hAnsi="Arial" w:cs="Arial"/>
                <w:sz w:val="16"/>
                <w:szCs w:val="16"/>
              </w:rPr>
              <w:t>Prijevozna sredstva u cestovnom prometu</w:t>
            </w:r>
          </w:p>
        </w:tc>
        <w:tc>
          <w:tcPr>
            <w:tcW w:w="567" w:type="dxa"/>
            <w:tcBorders>
              <w:top w:val="nil"/>
              <w:left w:val="nil"/>
              <w:bottom w:val="single" w:sz="4" w:space="0" w:color="C0C0C0"/>
              <w:right w:val="single" w:sz="4" w:space="0" w:color="auto"/>
            </w:tcBorders>
            <w:shd w:val="clear" w:color="auto" w:fill="auto"/>
            <w:hideMark/>
          </w:tcPr>
          <w:p w14:paraId="73F60D0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321</w:t>
            </w:r>
          </w:p>
        </w:tc>
        <w:tc>
          <w:tcPr>
            <w:tcW w:w="1276" w:type="dxa"/>
            <w:tcBorders>
              <w:top w:val="nil"/>
              <w:left w:val="nil"/>
              <w:bottom w:val="single" w:sz="4" w:space="0" w:color="C0C0C0"/>
              <w:right w:val="single" w:sz="4" w:space="0" w:color="auto"/>
            </w:tcBorders>
            <w:shd w:val="clear" w:color="auto" w:fill="auto"/>
            <w:noWrap/>
            <w:hideMark/>
          </w:tcPr>
          <w:p w14:paraId="415EF0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65.250</w:t>
            </w:r>
          </w:p>
        </w:tc>
        <w:tc>
          <w:tcPr>
            <w:tcW w:w="1240" w:type="dxa"/>
            <w:tcBorders>
              <w:top w:val="nil"/>
              <w:left w:val="nil"/>
              <w:bottom w:val="single" w:sz="4" w:space="0" w:color="C0C0C0"/>
              <w:right w:val="single" w:sz="4" w:space="0" w:color="auto"/>
            </w:tcBorders>
            <w:shd w:val="clear" w:color="auto" w:fill="auto"/>
            <w:noWrap/>
            <w:hideMark/>
          </w:tcPr>
          <w:p w14:paraId="723B78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76.967</w:t>
            </w:r>
          </w:p>
        </w:tc>
        <w:tc>
          <w:tcPr>
            <w:tcW w:w="886" w:type="dxa"/>
            <w:tcBorders>
              <w:top w:val="nil"/>
              <w:left w:val="nil"/>
              <w:bottom w:val="single" w:sz="4" w:space="0" w:color="C0C0C0"/>
              <w:right w:val="single" w:sz="4" w:space="0" w:color="auto"/>
            </w:tcBorders>
            <w:shd w:val="clear" w:color="auto" w:fill="auto"/>
            <w:noWrap/>
            <w:hideMark/>
          </w:tcPr>
          <w:p w14:paraId="6E8778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118,0</w:t>
            </w:r>
          </w:p>
        </w:tc>
      </w:tr>
      <w:tr w:rsidR="00412F4A" w:rsidRPr="00412F4A" w14:paraId="7BE36D7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50F713C" w14:textId="77777777" w:rsidR="00412F4A" w:rsidRPr="00412F4A" w:rsidRDefault="00412F4A" w:rsidP="00412F4A">
            <w:pPr>
              <w:rPr>
                <w:rFonts w:ascii="Arial" w:hAnsi="Arial" w:cs="Arial"/>
                <w:sz w:val="16"/>
                <w:szCs w:val="16"/>
              </w:rPr>
            </w:pPr>
            <w:r w:rsidRPr="00412F4A">
              <w:rPr>
                <w:rFonts w:ascii="Arial" w:hAnsi="Arial" w:cs="Arial"/>
                <w:sz w:val="16"/>
                <w:szCs w:val="16"/>
              </w:rPr>
              <w:t>7232</w:t>
            </w:r>
          </w:p>
        </w:tc>
        <w:tc>
          <w:tcPr>
            <w:tcW w:w="5150" w:type="dxa"/>
            <w:tcBorders>
              <w:top w:val="nil"/>
              <w:left w:val="nil"/>
              <w:bottom w:val="single" w:sz="4" w:space="0" w:color="C0C0C0"/>
              <w:right w:val="single" w:sz="4" w:space="0" w:color="auto"/>
            </w:tcBorders>
            <w:shd w:val="clear" w:color="auto" w:fill="auto"/>
            <w:hideMark/>
          </w:tcPr>
          <w:p w14:paraId="1C77FABE" w14:textId="77777777" w:rsidR="00412F4A" w:rsidRPr="00412F4A" w:rsidRDefault="00412F4A" w:rsidP="00412F4A">
            <w:pPr>
              <w:rPr>
                <w:rFonts w:ascii="Arial" w:hAnsi="Arial" w:cs="Arial"/>
                <w:sz w:val="16"/>
                <w:szCs w:val="16"/>
              </w:rPr>
            </w:pPr>
            <w:r w:rsidRPr="00412F4A">
              <w:rPr>
                <w:rFonts w:ascii="Arial" w:hAnsi="Arial" w:cs="Arial"/>
                <w:sz w:val="16"/>
                <w:szCs w:val="16"/>
              </w:rPr>
              <w:t>Prijevozna sredstva u željezničkom prometu</w:t>
            </w:r>
          </w:p>
        </w:tc>
        <w:tc>
          <w:tcPr>
            <w:tcW w:w="567" w:type="dxa"/>
            <w:tcBorders>
              <w:top w:val="nil"/>
              <w:left w:val="nil"/>
              <w:bottom w:val="single" w:sz="4" w:space="0" w:color="C0C0C0"/>
              <w:right w:val="single" w:sz="4" w:space="0" w:color="auto"/>
            </w:tcBorders>
            <w:shd w:val="clear" w:color="auto" w:fill="auto"/>
            <w:hideMark/>
          </w:tcPr>
          <w:p w14:paraId="41DB0CB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322</w:t>
            </w:r>
          </w:p>
        </w:tc>
        <w:tc>
          <w:tcPr>
            <w:tcW w:w="1276" w:type="dxa"/>
            <w:tcBorders>
              <w:top w:val="nil"/>
              <w:left w:val="nil"/>
              <w:bottom w:val="single" w:sz="4" w:space="0" w:color="C0C0C0"/>
              <w:right w:val="single" w:sz="4" w:space="0" w:color="auto"/>
            </w:tcBorders>
            <w:shd w:val="clear" w:color="auto" w:fill="auto"/>
            <w:noWrap/>
            <w:hideMark/>
          </w:tcPr>
          <w:p w14:paraId="0B846D9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26D769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C6BBAA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6C1F37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EEAF98B" w14:textId="77777777" w:rsidR="00412F4A" w:rsidRPr="00412F4A" w:rsidRDefault="00412F4A" w:rsidP="00412F4A">
            <w:pPr>
              <w:rPr>
                <w:rFonts w:ascii="Arial" w:hAnsi="Arial" w:cs="Arial"/>
                <w:sz w:val="16"/>
                <w:szCs w:val="16"/>
              </w:rPr>
            </w:pPr>
            <w:r w:rsidRPr="00412F4A">
              <w:rPr>
                <w:rFonts w:ascii="Arial" w:hAnsi="Arial" w:cs="Arial"/>
                <w:sz w:val="16"/>
                <w:szCs w:val="16"/>
              </w:rPr>
              <w:t>7233</w:t>
            </w:r>
          </w:p>
        </w:tc>
        <w:tc>
          <w:tcPr>
            <w:tcW w:w="5150" w:type="dxa"/>
            <w:tcBorders>
              <w:top w:val="nil"/>
              <w:left w:val="nil"/>
              <w:bottom w:val="single" w:sz="4" w:space="0" w:color="C0C0C0"/>
              <w:right w:val="single" w:sz="4" w:space="0" w:color="auto"/>
            </w:tcBorders>
            <w:shd w:val="clear" w:color="auto" w:fill="auto"/>
            <w:hideMark/>
          </w:tcPr>
          <w:p w14:paraId="777433D1" w14:textId="77777777" w:rsidR="00412F4A" w:rsidRPr="00412F4A" w:rsidRDefault="00412F4A" w:rsidP="00412F4A">
            <w:pPr>
              <w:rPr>
                <w:rFonts w:ascii="Arial" w:hAnsi="Arial" w:cs="Arial"/>
                <w:sz w:val="16"/>
                <w:szCs w:val="16"/>
              </w:rPr>
            </w:pPr>
            <w:r w:rsidRPr="00412F4A">
              <w:rPr>
                <w:rFonts w:ascii="Arial" w:hAnsi="Arial" w:cs="Arial"/>
                <w:sz w:val="16"/>
                <w:szCs w:val="16"/>
              </w:rPr>
              <w:t>Prijevozna sredstva u pomorskom i riječnom prometu</w:t>
            </w:r>
          </w:p>
        </w:tc>
        <w:tc>
          <w:tcPr>
            <w:tcW w:w="567" w:type="dxa"/>
            <w:tcBorders>
              <w:top w:val="nil"/>
              <w:left w:val="nil"/>
              <w:bottom w:val="single" w:sz="4" w:space="0" w:color="C0C0C0"/>
              <w:right w:val="single" w:sz="4" w:space="0" w:color="auto"/>
            </w:tcBorders>
            <w:shd w:val="clear" w:color="auto" w:fill="auto"/>
            <w:hideMark/>
          </w:tcPr>
          <w:p w14:paraId="3FF4CF7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323</w:t>
            </w:r>
          </w:p>
        </w:tc>
        <w:tc>
          <w:tcPr>
            <w:tcW w:w="1276" w:type="dxa"/>
            <w:tcBorders>
              <w:top w:val="nil"/>
              <w:left w:val="nil"/>
              <w:bottom w:val="single" w:sz="4" w:space="0" w:color="C0C0C0"/>
              <w:right w:val="single" w:sz="4" w:space="0" w:color="auto"/>
            </w:tcBorders>
            <w:shd w:val="clear" w:color="auto" w:fill="auto"/>
            <w:noWrap/>
            <w:hideMark/>
          </w:tcPr>
          <w:p w14:paraId="2DC7C9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489C8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4E2AA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D548E7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9A52C5C"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7234</w:t>
            </w:r>
          </w:p>
        </w:tc>
        <w:tc>
          <w:tcPr>
            <w:tcW w:w="5150" w:type="dxa"/>
            <w:tcBorders>
              <w:top w:val="nil"/>
              <w:left w:val="nil"/>
              <w:bottom w:val="single" w:sz="4" w:space="0" w:color="C0C0C0"/>
              <w:right w:val="single" w:sz="4" w:space="0" w:color="auto"/>
            </w:tcBorders>
            <w:shd w:val="clear" w:color="auto" w:fill="auto"/>
            <w:hideMark/>
          </w:tcPr>
          <w:p w14:paraId="00A3BE5C" w14:textId="77777777" w:rsidR="00412F4A" w:rsidRPr="00412F4A" w:rsidRDefault="00412F4A" w:rsidP="00412F4A">
            <w:pPr>
              <w:rPr>
                <w:rFonts w:ascii="Arial" w:hAnsi="Arial" w:cs="Arial"/>
                <w:sz w:val="16"/>
                <w:szCs w:val="16"/>
              </w:rPr>
            </w:pPr>
            <w:r w:rsidRPr="00412F4A">
              <w:rPr>
                <w:rFonts w:ascii="Arial" w:hAnsi="Arial" w:cs="Arial"/>
                <w:sz w:val="16"/>
                <w:szCs w:val="16"/>
              </w:rPr>
              <w:t>Prijevozna sredstva u zračnom prometu</w:t>
            </w:r>
          </w:p>
        </w:tc>
        <w:tc>
          <w:tcPr>
            <w:tcW w:w="567" w:type="dxa"/>
            <w:tcBorders>
              <w:top w:val="nil"/>
              <w:left w:val="nil"/>
              <w:bottom w:val="single" w:sz="4" w:space="0" w:color="C0C0C0"/>
              <w:right w:val="single" w:sz="4" w:space="0" w:color="auto"/>
            </w:tcBorders>
            <w:shd w:val="clear" w:color="auto" w:fill="auto"/>
            <w:hideMark/>
          </w:tcPr>
          <w:p w14:paraId="24CA895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324</w:t>
            </w:r>
          </w:p>
        </w:tc>
        <w:tc>
          <w:tcPr>
            <w:tcW w:w="1276" w:type="dxa"/>
            <w:tcBorders>
              <w:top w:val="nil"/>
              <w:left w:val="nil"/>
              <w:bottom w:val="single" w:sz="4" w:space="0" w:color="C0C0C0"/>
              <w:right w:val="single" w:sz="4" w:space="0" w:color="auto"/>
            </w:tcBorders>
            <w:shd w:val="clear" w:color="auto" w:fill="auto"/>
            <w:noWrap/>
            <w:hideMark/>
          </w:tcPr>
          <w:p w14:paraId="0903B8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EBABF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D53A7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076335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FEA0CF4" w14:textId="77777777" w:rsidR="00412F4A" w:rsidRPr="00412F4A" w:rsidRDefault="00412F4A" w:rsidP="00412F4A">
            <w:pPr>
              <w:rPr>
                <w:rFonts w:ascii="Arial" w:hAnsi="Arial" w:cs="Arial"/>
                <w:sz w:val="16"/>
                <w:szCs w:val="16"/>
              </w:rPr>
            </w:pPr>
            <w:r w:rsidRPr="00412F4A">
              <w:rPr>
                <w:rFonts w:ascii="Arial" w:hAnsi="Arial" w:cs="Arial"/>
                <w:sz w:val="16"/>
                <w:szCs w:val="16"/>
              </w:rPr>
              <w:t>724</w:t>
            </w:r>
          </w:p>
        </w:tc>
        <w:tc>
          <w:tcPr>
            <w:tcW w:w="5150" w:type="dxa"/>
            <w:tcBorders>
              <w:top w:val="nil"/>
              <w:left w:val="nil"/>
              <w:bottom w:val="single" w:sz="4" w:space="0" w:color="C0C0C0"/>
              <w:right w:val="single" w:sz="4" w:space="0" w:color="auto"/>
            </w:tcBorders>
            <w:shd w:val="clear" w:color="auto" w:fill="auto"/>
            <w:hideMark/>
          </w:tcPr>
          <w:p w14:paraId="20FF9614"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knjiga, umjetničkih djela i ostalih izložbenih vrijednosti (AOP 326 do 329)</w:t>
            </w:r>
          </w:p>
        </w:tc>
        <w:tc>
          <w:tcPr>
            <w:tcW w:w="567" w:type="dxa"/>
            <w:tcBorders>
              <w:top w:val="nil"/>
              <w:left w:val="nil"/>
              <w:bottom w:val="single" w:sz="4" w:space="0" w:color="C0C0C0"/>
              <w:right w:val="single" w:sz="4" w:space="0" w:color="auto"/>
            </w:tcBorders>
            <w:shd w:val="clear" w:color="auto" w:fill="auto"/>
            <w:hideMark/>
          </w:tcPr>
          <w:p w14:paraId="082D41E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325</w:t>
            </w:r>
          </w:p>
        </w:tc>
        <w:tc>
          <w:tcPr>
            <w:tcW w:w="1276" w:type="dxa"/>
            <w:tcBorders>
              <w:top w:val="nil"/>
              <w:left w:val="nil"/>
              <w:bottom w:val="single" w:sz="4" w:space="0" w:color="C0C0C0"/>
              <w:right w:val="single" w:sz="4" w:space="0" w:color="auto"/>
            </w:tcBorders>
            <w:shd w:val="clear" w:color="auto" w:fill="auto"/>
            <w:noWrap/>
            <w:hideMark/>
          </w:tcPr>
          <w:p w14:paraId="4B45FD1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70AD10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5015D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FE6F65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19B767A" w14:textId="77777777" w:rsidR="00412F4A" w:rsidRPr="00412F4A" w:rsidRDefault="00412F4A" w:rsidP="00412F4A">
            <w:pPr>
              <w:rPr>
                <w:rFonts w:ascii="Arial" w:hAnsi="Arial" w:cs="Arial"/>
                <w:sz w:val="16"/>
                <w:szCs w:val="16"/>
              </w:rPr>
            </w:pPr>
            <w:r w:rsidRPr="00412F4A">
              <w:rPr>
                <w:rFonts w:ascii="Arial" w:hAnsi="Arial" w:cs="Arial"/>
                <w:sz w:val="16"/>
                <w:szCs w:val="16"/>
              </w:rPr>
              <w:t>7241</w:t>
            </w:r>
          </w:p>
        </w:tc>
        <w:tc>
          <w:tcPr>
            <w:tcW w:w="5150" w:type="dxa"/>
            <w:tcBorders>
              <w:top w:val="nil"/>
              <w:left w:val="nil"/>
              <w:bottom w:val="single" w:sz="4" w:space="0" w:color="C0C0C0"/>
              <w:right w:val="single" w:sz="4" w:space="0" w:color="auto"/>
            </w:tcBorders>
            <w:shd w:val="clear" w:color="auto" w:fill="auto"/>
            <w:hideMark/>
          </w:tcPr>
          <w:p w14:paraId="041D0E2D" w14:textId="77777777" w:rsidR="00412F4A" w:rsidRPr="00412F4A" w:rsidRDefault="00412F4A" w:rsidP="00412F4A">
            <w:pPr>
              <w:rPr>
                <w:rFonts w:ascii="Arial" w:hAnsi="Arial" w:cs="Arial"/>
                <w:sz w:val="16"/>
                <w:szCs w:val="16"/>
              </w:rPr>
            </w:pPr>
            <w:r w:rsidRPr="00412F4A">
              <w:rPr>
                <w:rFonts w:ascii="Arial" w:hAnsi="Arial" w:cs="Arial"/>
                <w:sz w:val="16"/>
                <w:szCs w:val="16"/>
              </w:rPr>
              <w:t>Knjige</w:t>
            </w:r>
          </w:p>
        </w:tc>
        <w:tc>
          <w:tcPr>
            <w:tcW w:w="567" w:type="dxa"/>
            <w:tcBorders>
              <w:top w:val="nil"/>
              <w:left w:val="nil"/>
              <w:bottom w:val="single" w:sz="4" w:space="0" w:color="C0C0C0"/>
              <w:right w:val="single" w:sz="4" w:space="0" w:color="auto"/>
            </w:tcBorders>
            <w:shd w:val="clear" w:color="auto" w:fill="auto"/>
            <w:hideMark/>
          </w:tcPr>
          <w:p w14:paraId="69B57E6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326</w:t>
            </w:r>
          </w:p>
        </w:tc>
        <w:tc>
          <w:tcPr>
            <w:tcW w:w="1276" w:type="dxa"/>
            <w:tcBorders>
              <w:top w:val="nil"/>
              <w:left w:val="nil"/>
              <w:bottom w:val="single" w:sz="4" w:space="0" w:color="C0C0C0"/>
              <w:right w:val="single" w:sz="4" w:space="0" w:color="auto"/>
            </w:tcBorders>
            <w:shd w:val="clear" w:color="auto" w:fill="auto"/>
            <w:noWrap/>
            <w:hideMark/>
          </w:tcPr>
          <w:p w14:paraId="72BE4B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967DA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02F41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37DCDF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A85232D" w14:textId="77777777" w:rsidR="00412F4A" w:rsidRPr="00412F4A" w:rsidRDefault="00412F4A" w:rsidP="00412F4A">
            <w:pPr>
              <w:rPr>
                <w:rFonts w:ascii="Arial" w:hAnsi="Arial" w:cs="Arial"/>
                <w:sz w:val="16"/>
                <w:szCs w:val="16"/>
              </w:rPr>
            </w:pPr>
            <w:r w:rsidRPr="00412F4A">
              <w:rPr>
                <w:rFonts w:ascii="Arial" w:hAnsi="Arial" w:cs="Arial"/>
                <w:sz w:val="16"/>
                <w:szCs w:val="16"/>
              </w:rPr>
              <w:t>7242</w:t>
            </w:r>
          </w:p>
        </w:tc>
        <w:tc>
          <w:tcPr>
            <w:tcW w:w="5150" w:type="dxa"/>
            <w:tcBorders>
              <w:top w:val="nil"/>
              <w:left w:val="nil"/>
              <w:bottom w:val="single" w:sz="4" w:space="0" w:color="C0C0C0"/>
              <w:right w:val="single" w:sz="4" w:space="0" w:color="auto"/>
            </w:tcBorders>
            <w:shd w:val="clear" w:color="auto" w:fill="auto"/>
            <w:hideMark/>
          </w:tcPr>
          <w:p w14:paraId="20A33856" w14:textId="77777777" w:rsidR="00412F4A" w:rsidRPr="00412F4A" w:rsidRDefault="00412F4A" w:rsidP="00412F4A">
            <w:pPr>
              <w:rPr>
                <w:rFonts w:ascii="Arial" w:hAnsi="Arial" w:cs="Arial"/>
                <w:sz w:val="16"/>
                <w:szCs w:val="16"/>
              </w:rPr>
            </w:pPr>
            <w:r w:rsidRPr="00412F4A">
              <w:rPr>
                <w:rFonts w:ascii="Arial" w:hAnsi="Arial" w:cs="Arial"/>
                <w:sz w:val="16"/>
                <w:szCs w:val="16"/>
              </w:rPr>
              <w:t>Umjetnička djela (izložena u galerijama, muzejima i slično)</w:t>
            </w:r>
          </w:p>
        </w:tc>
        <w:tc>
          <w:tcPr>
            <w:tcW w:w="567" w:type="dxa"/>
            <w:tcBorders>
              <w:top w:val="nil"/>
              <w:left w:val="nil"/>
              <w:bottom w:val="single" w:sz="4" w:space="0" w:color="C0C0C0"/>
              <w:right w:val="single" w:sz="4" w:space="0" w:color="auto"/>
            </w:tcBorders>
            <w:shd w:val="clear" w:color="auto" w:fill="auto"/>
            <w:hideMark/>
          </w:tcPr>
          <w:p w14:paraId="30B4FD8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327</w:t>
            </w:r>
          </w:p>
        </w:tc>
        <w:tc>
          <w:tcPr>
            <w:tcW w:w="1276" w:type="dxa"/>
            <w:tcBorders>
              <w:top w:val="nil"/>
              <w:left w:val="nil"/>
              <w:bottom w:val="single" w:sz="4" w:space="0" w:color="C0C0C0"/>
              <w:right w:val="single" w:sz="4" w:space="0" w:color="auto"/>
            </w:tcBorders>
            <w:shd w:val="clear" w:color="auto" w:fill="auto"/>
            <w:noWrap/>
            <w:hideMark/>
          </w:tcPr>
          <w:p w14:paraId="2A7000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5DFB9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2E3AD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7BBE0C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C53D4D3" w14:textId="77777777" w:rsidR="00412F4A" w:rsidRPr="00412F4A" w:rsidRDefault="00412F4A" w:rsidP="00412F4A">
            <w:pPr>
              <w:rPr>
                <w:rFonts w:ascii="Arial" w:hAnsi="Arial" w:cs="Arial"/>
                <w:sz w:val="16"/>
                <w:szCs w:val="16"/>
              </w:rPr>
            </w:pPr>
            <w:r w:rsidRPr="00412F4A">
              <w:rPr>
                <w:rFonts w:ascii="Arial" w:hAnsi="Arial" w:cs="Arial"/>
                <w:sz w:val="16"/>
                <w:szCs w:val="16"/>
              </w:rPr>
              <w:t>7243</w:t>
            </w:r>
          </w:p>
        </w:tc>
        <w:tc>
          <w:tcPr>
            <w:tcW w:w="5150" w:type="dxa"/>
            <w:tcBorders>
              <w:top w:val="nil"/>
              <w:left w:val="nil"/>
              <w:bottom w:val="single" w:sz="4" w:space="0" w:color="C0C0C0"/>
              <w:right w:val="single" w:sz="4" w:space="0" w:color="auto"/>
            </w:tcBorders>
            <w:shd w:val="clear" w:color="auto" w:fill="auto"/>
            <w:hideMark/>
          </w:tcPr>
          <w:p w14:paraId="471876CC" w14:textId="77777777" w:rsidR="00412F4A" w:rsidRPr="00412F4A" w:rsidRDefault="00412F4A" w:rsidP="00412F4A">
            <w:pPr>
              <w:rPr>
                <w:rFonts w:ascii="Arial" w:hAnsi="Arial" w:cs="Arial"/>
                <w:sz w:val="16"/>
                <w:szCs w:val="16"/>
              </w:rPr>
            </w:pPr>
            <w:r w:rsidRPr="00412F4A">
              <w:rPr>
                <w:rFonts w:ascii="Arial" w:hAnsi="Arial" w:cs="Arial"/>
                <w:sz w:val="16"/>
                <w:szCs w:val="16"/>
              </w:rPr>
              <w:t>Muzejski izlošci i predmeti prirodnih rijetkosti</w:t>
            </w:r>
          </w:p>
        </w:tc>
        <w:tc>
          <w:tcPr>
            <w:tcW w:w="567" w:type="dxa"/>
            <w:tcBorders>
              <w:top w:val="nil"/>
              <w:left w:val="nil"/>
              <w:bottom w:val="single" w:sz="4" w:space="0" w:color="C0C0C0"/>
              <w:right w:val="single" w:sz="4" w:space="0" w:color="auto"/>
            </w:tcBorders>
            <w:shd w:val="clear" w:color="auto" w:fill="auto"/>
            <w:hideMark/>
          </w:tcPr>
          <w:p w14:paraId="1092494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328</w:t>
            </w:r>
          </w:p>
        </w:tc>
        <w:tc>
          <w:tcPr>
            <w:tcW w:w="1276" w:type="dxa"/>
            <w:tcBorders>
              <w:top w:val="nil"/>
              <w:left w:val="nil"/>
              <w:bottom w:val="single" w:sz="4" w:space="0" w:color="C0C0C0"/>
              <w:right w:val="single" w:sz="4" w:space="0" w:color="auto"/>
            </w:tcBorders>
            <w:shd w:val="clear" w:color="auto" w:fill="auto"/>
            <w:noWrap/>
            <w:hideMark/>
          </w:tcPr>
          <w:p w14:paraId="5711E2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41C4A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C68B3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4A9409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DAA84D1" w14:textId="77777777" w:rsidR="00412F4A" w:rsidRPr="00412F4A" w:rsidRDefault="00412F4A" w:rsidP="00412F4A">
            <w:pPr>
              <w:rPr>
                <w:rFonts w:ascii="Arial" w:hAnsi="Arial" w:cs="Arial"/>
                <w:sz w:val="16"/>
                <w:szCs w:val="16"/>
              </w:rPr>
            </w:pPr>
            <w:r w:rsidRPr="00412F4A">
              <w:rPr>
                <w:rFonts w:ascii="Arial" w:hAnsi="Arial" w:cs="Arial"/>
                <w:sz w:val="16"/>
                <w:szCs w:val="16"/>
              </w:rPr>
              <w:t>7244</w:t>
            </w:r>
          </w:p>
        </w:tc>
        <w:tc>
          <w:tcPr>
            <w:tcW w:w="5150" w:type="dxa"/>
            <w:tcBorders>
              <w:top w:val="nil"/>
              <w:left w:val="nil"/>
              <w:bottom w:val="single" w:sz="4" w:space="0" w:color="C0C0C0"/>
              <w:right w:val="single" w:sz="4" w:space="0" w:color="auto"/>
            </w:tcBorders>
            <w:shd w:val="clear" w:color="auto" w:fill="auto"/>
            <w:hideMark/>
          </w:tcPr>
          <w:p w14:paraId="61B5EF96" w14:textId="77777777" w:rsidR="00412F4A" w:rsidRPr="00412F4A" w:rsidRDefault="00412F4A" w:rsidP="00412F4A">
            <w:pPr>
              <w:rPr>
                <w:rFonts w:ascii="Arial" w:hAnsi="Arial" w:cs="Arial"/>
                <w:sz w:val="16"/>
                <w:szCs w:val="16"/>
              </w:rPr>
            </w:pPr>
            <w:r w:rsidRPr="00412F4A">
              <w:rPr>
                <w:rFonts w:ascii="Arial" w:hAnsi="Arial" w:cs="Arial"/>
                <w:sz w:val="16"/>
                <w:szCs w:val="16"/>
              </w:rPr>
              <w:t>Ostale nespomenute izložbene vrijednosti</w:t>
            </w:r>
          </w:p>
        </w:tc>
        <w:tc>
          <w:tcPr>
            <w:tcW w:w="567" w:type="dxa"/>
            <w:tcBorders>
              <w:top w:val="nil"/>
              <w:left w:val="nil"/>
              <w:bottom w:val="single" w:sz="4" w:space="0" w:color="C0C0C0"/>
              <w:right w:val="single" w:sz="4" w:space="0" w:color="auto"/>
            </w:tcBorders>
            <w:shd w:val="clear" w:color="auto" w:fill="auto"/>
            <w:hideMark/>
          </w:tcPr>
          <w:p w14:paraId="1BB5270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329</w:t>
            </w:r>
          </w:p>
        </w:tc>
        <w:tc>
          <w:tcPr>
            <w:tcW w:w="1276" w:type="dxa"/>
            <w:tcBorders>
              <w:top w:val="nil"/>
              <w:left w:val="nil"/>
              <w:bottom w:val="single" w:sz="4" w:space="0" w:color="C0C0C0"/>
              <w:right w:val="single" w:sz="4" w:space="0" w:color="auto"/>
            </w:tcBorders>
            <w:shd w:val="clear" w:color="auto" w:fill="auto"/>
            <w:noWrap/>
            <w:hideMark/>
          </w:tcPr>
          <w:p w14:paraId="0FA73A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D6B88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14F27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C33C5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C20BF12" w14:textId="77777777" w:rsidR="00412F4A" w:rsidRPr="00412F4A" w:rsidRDefault="00412F4A" w:rsidP="00412F4A">
            <w:pPr>
              <w:rPr>
                <w:rFonts w:ascii="Arial" w:hAnsi="Arial" w:cs="Arial"/>
                <w:sz w:val="16"/>
                <w:szCs w:val="16"/>
              </w:rPr>
            </w:pPr>
            <w:r w:rsidRPr="00412F4A">
              <w:rPr>
                <w:rFonts w:ascii="Arial" w:hAnsi="Arial" w:cs="Arial"/>
                <w:sz w:val="16"/>
                <w:szCs w:val="16"/>
              </w:rPr>
              <w:t>725</w:t>
            </w:r>
          </w:p>
        </w:tc>
        <w:tc>
          <w:tcPr>
            <w:tcW w:w="5150" w:type="dxa"/>
            <w:tcBorders>
              <w:top w:val="nil"/>
              <w:left w:val="nil"/>
              <w:bottom w:val="single" w:sz="4" w:space="0" w:color="C0C0C0"/>
              <w:right w:val="single" w:sz="4" w:space="0" w:color="auto"/>
            </w:tcBorders>
            <w:shd w:val="clear" w:color="auto" w:fill="auto"/>
            <w:hideMark/>
          </w:tcPr>
          <w:p w14:paraId="4F4EEEEE"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višegodišnjih nasada i osnovnog stada (AOP 331+332)</w:t>
            </w:r>
          </w:p>
        </w:tc>
        <w:tc>
          <w:tcPr>
            <w:tcW w:w="567" w:type="dxa"/>
            <w:tcBorders>
              <w:top w:val="nil"/>
              <w:left w:val="nil"/>
              <w:bottom w:val="single" w:sz="4" w:space="0" w:color="C0C0C0"/>
              <w:right w:val="single" w:sz="4" w:space="0" w:color="auto"/>
            </w:tcBorders>
            <w:shd w:val="clear" w:color="auto" w:fill="auto"/>
            <w:hideMark/>
          </w:tcPr>
          <w:p w14:paraId="2230EEB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330</w:t>
            </w:r>
          </w:p>
        </w:tc>
        <w:tc>
          <w:tcPr>
            <w:tcW w:w="1276" w:type="dxa"/>
            <w:tcBorders>
              <w:top w:val="nil"/>
              <w:left w:val="nil"/>
              <w:bottom w:val="single" w:sz="4" w:space="0" w:color="C0C0C0"/>
              <w:right w:val="single" w:sz="4" w:space="0" w:color="auto"/>
            </w:tcBorders>
            <w:shd w:val="clear" w:color="auto" w:fill="auto"/>
            <w:noWrap/>
            <w:hideMark/>
          </w:tcPr>
          <w:p w14:paraId="4A41A1B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158.658</w:t>
            </w:r>
          </w:p>
        </w:tc>
        <w:tc>
          <w:tcPr>
            <w:tcW w:w="1240" w:type="dxa"/>
            <w:tcBorders>
              <w:top w:val="nil"/>
              <w:left w:val="nil"/>
              <w:bottom w:val="single" w:sz="4" w:space="0" w:color="C0C0C0"/>
              <w:right w:val="single" w:sz="4" w:space="0" w:color="auto"/>
            </w:tcBorders>
            <w:shd w:val="clear" w:color="auto" w:fill="auto"/>
            <w:noWrap/>
            <w:hideMark/>
          </w:tcPr>
          <w:p w14:paraId="52E4CF4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139.548</w:t>
            </w:r>
          </w:p>
        </w:tc>
        <w:tc>
          <w:tcPr>
            <w:tcW w:w="886" w:type="dxa"/>
            <w:tcBorders>
              <w:top w:val="nil"/>
              <w:left w:val="nil"/>
              <w:bottom w:val="single" w:sz="4" w:space="0" w:color="C0C0C0"/>
              <w:right w:val="single" w:sz="4" w:space="0" w:color="auto"/>
            </w:tcBorders>
            <w:shd w:val="clear" w:color="auto" w:fill="auto"/>
            <w:noWrap/>
            <w:hideMark/>
          </w:tcPr>
          <w:p w14:paraId="2EF0B7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88,0</w:t>
            </w:r>
          </w:p>
        </w:tc>
      </w:tr>
      <w:tr w:rsidR="00412F4A" w:rsidRPr="00412F4A" w14:paraId="00E0EB4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3EFB7CA" w14:textId="77777777" w:rsidR="00412F4A" w:rsidRPr="00412F4A" w:rsidRDefault="00412F4A" w:rsidP="00412F4A">
            <w:pPr>
              <w:rPr>
                <w:rFonts w:ascii="Arial" w:hAnsi="Arial" w:cs="Arial"/>
                <w:sz w:val="16"/>
                <w:szCs w:val="16"/>
              </w:rPr>
            </w:pPr>
            <w:r w:rsidRPr="00412F4A">
              <w:rPr>
                <w:rFonts w:ascii="Arial" w:hAnsi="Arial" w:cs="Arial"/>
                <w:sz w:val="16"/>
                <w:szCs w:val="16"/>
              </w:rPr>
              <w:t>7251</w:t>
            </w:r>
          </w:p>
        </w:tc>
        <w:tc>
          <w:tcPr>
            <w:tcW w:w="5150" w:type="dxa"/>
            <w:tcBorders>
              <w:top w:val="nil"/>
              <w:left w:val="nil"/>
              <w:bottom w:val="single" w:sz="4" w:space="0" w:color="C0C0C0"/>
              <w:right w:val="single" w:sz="4" w:space="0" w:color="auto"/>
            </w:tcBorders>
            <w:shd w:val="clear" w:color="auto" w:fill="auto"/>
            <w:hideMark/>
          </w:tcPr>
          <w:p w14:paraId="2E6AB1D3" w14:textId="77777777" w:rsidR="00412F4A" w:rsidRPr="00412F4A" w:rsidRDefault="00412F4A" w:rsidP="00412F4A">
            <w:pPr>
              <w:rPr>
                <w:rFonts w:ascii="Arial" w:hAnsi="Arial" w:cs="Arial"/>
                <w:sz w:val="16"/>
                <w:szCs w:val="16"/>
              </w:rPr>
            </w:pPr>
            <w:r w:rsidRPr="00412F4A">
              <w:rPr>
                <w:rFonts w:ascii="Arial" w:hAnsi="Arial" w:cs="Arial"/>
                <w:sz w:val="16"/>
                <w:szCs w:val="16"/>
              </w:rPr>
              <w:t>Višegodišnji nasadi</w:t>
            </w:r>
          </w:p>
        </w:tc>
        <w:tc>
          <w:tcPr>
            <w:tcW w:w="567" w:type="dxa"/>
            <w:tcBorders>
              <w:top w:val="nil"/>
              <w:left w:val="nil"/>
              <w:bottom w:val="single" w:sz="4" w:space="0" w:color="C0C0C0"/>
              <w:right w:val="single" w:sz="4" w:space="0" w:color="auto"/>
            </w:tcBorders>
            <w:shd w:val="clear" w:color="auto" w:fill="auto"/>
            <w:hideMark/>
          </w:tcPr>
          <w:p w14:paraId="4E34C5A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331</w:t>
            </w:r>
          </w:p>
        </w:tc>
        <w:tc>
          <w:tcPr>
            <w:tcW w:w="1276" w:type="dxa"/>
            <w:tcBorders>
              <w:top w:val="nil"/>
              <w:left w:val="nil"/>
              <w:bottom w:val="single" w:sz="4" w:space="0" w:color="C0C0C0"/>
              <w:right w:val="single" w:sz="4" w:space="0" w:color="auto"/>
            </w:tcBorders>
            <w:shd w:val="clear" w:color="auto" w:fill="auto"/>
            <w:noWrap/>
            <w:hideMark/>
          </w:tcPr>
          <w:p w14:paraId="598F04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EA0769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CF227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0E3B2A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FAFD877" w14:textId="77777777" w:rsidR="00412F4A" w:rsidRPr="00412F4A" w:rsidRDefault="00412F4A" w:rsidP="00412F4A">
            <w:pPr>
              <w:rPr>
                <w:rFonts w:ascii="Arial" w:hAnsi="Arial" w:cs="Arial"/>
                <w:sz w:val="16"/>
                <w:szCs w:val="16"/>
              </w:rPr>
            </w:pPr>
            <w:r w:rsidRPr="00412F4A">
              <w:rPr>
                <w:rFonts w:ascii="Arial" w:hAnsi="Arial" w:cs="Arial"/>
                <w:sz w:val="16"/>
                <w:szCs w:val="16"/>
              </w:rPr>
              <w:t>7252</w:t>
            </w:r>
          </w:p>
        </w:tc>
        <w:tc>
          <w:tcPr>
            <w:tcW w:w="5150" w:type="dxa"/>
            <w:tcBorders>
              <w:top w:val="nil"/>
              <w:left w:val="nil"/>
              <w:bottom w:val="single" w:sz="4" w:space="0" w:color="C0C0C0"/>
              <w:right w:val="single" w:sz="4" w:space="0" w:color="auto"/>
            </w:tcBorders>
            <w:shd w:val="clear" w:color="auto" w:fill="auto"/>
            <w:hideMark/>
          </w:tcPr>
          <w:p w14:paraId="281031DD" w14:textId="77777777" w:rsidR="00412F4A" w:rsidRPr="00412F4A" w:rsidRDefault="00412F4A" w:rsidP="00412F4A">
            <w:pPr>
              <w:rPr>
                <w:rFonts w:ascii="Arial" w:hAnsi="Arial" w:cs="Arial"/>
                <w:sz w:val="16"/>
                <w:szCs w:val="16"/>
              </w:rPr>
            </w:pPr>
            <w:r w:rsidRPr="00412F4A">
              <w:rPr>
                <w:rFonts w:ascii="Arial" w:hAnsi="Arial" w:cs="Arial"/>
                <w:sz w:val="16"/>
                <w:szCs w:val="16"/>
              </w:rPr>
              <w:t>Osnovno stado</w:t>
            </w:r>
          </w:p>
        </w:tc>
        <w:tc>
          <w:tcPr>
            <w:tcW w:w="567" w:type="dxa"/>
            <w:tcBorders>
              <w:top w:val="nil"/>
              <w:left w:val="nil"/>
              <w:bottom w:val="single" w:sz="4" w:space="0" w:color="C0C0C0"/>
              <w:right w:val="single" w:sz="4" w:space="0" w:color="auto"/>
            </w:tcBorders>
            <w:shd w:val="clear" w:color="auto" w:fill="auto"/>
            <w:hideMark/>
          </w:tcPr>
          <w:p w14:paraId="1055A80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332</w:t>
            </w:r>
          </w:p>
        </w:tc>
        <w:tc>
          <w:tcPr>
            <w:tcW w:w="1276" w:type="dxa"/>
            <w:tcBorders>
              <w:top w:val="nil"/>
              <w:left w:val="nil"/>
              <w:bottom w:val="single" w:sz="4" w:space="0" w:color="C0C0C0"/>
              <w:right w:val="single" w:sz="4" w:space="0" w:color="auto"/>
            </w:tcBorders>
            <w:shd w:val="clear" w:color="auto" w:fill="auto"/>
            <w:noWrap/>
            <w:hideMark/>
          </w:tcPr>
          <w:p w14:paraId="411CE0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158.658</w:t>
            </w:r>
          </w:p>
        </w:tc>
        <w:tc>
          <w:tcPr>
            <w:tcW w:w="1240" w:type="dxa"/>
            <w:tcBorders>
              <w:top w:val="nil"/>
              <w:left w:val="nil"/>
              <w:bottom w:val="single" w:sz="4" w:space="0" w:color="C0C0C0"/>
              <w:right w:val="single" w:sz="4" w:space="0" w:color="auto"/>
            </w:tcBorders>
            <w:shd w:val="clear" w:color="auto" w:fill="auto"/>
            <w:noWrap/>
            <w:hideMark/>
          </w:tcPr>
          <w:p w14:paraId="0BDC756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139.548</w:t>
            </w:r>
          </w:p>
        </w:tc>
        <w:tc>
          <w:tcPr>
            <w:tcW w:w="886" w:type="dxa"/>
            <w:tcBorders>
              <w:top w:val="nil"/>
              <w:left w:val="nil"/>
              <w:bottom w:val="single" w:sz="4" w:space="0" w:color="C0C0C0"/>
              <w:right w:val="single" w:sz="4" w:space="0" w:color="auto"/>
            </w:tcBorders>
            <w:shd w:val="clear" w:color="auto" w:fill="auto"/>
            <w:noWrap/>
            <w:hideMark/>
          </w:tcPr>
          <w:p w14:paraId="239186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88,0</w:t>
            </w:r>
          </w:p>
        </w:tc>
      </w:tr>
      <w:tr w:rsidR="00412F4A" w:rsidRPr="00412F4A" w14:paraId="6D9F71E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A498BEE" w14:textId="77777777" w:rsidR="00412F4A" w:rsidRPr="00412F4A" w:rsidRDefault="00412F4A" w:rsidP="00412F4A">
            <w:pPr>
              <w:rPr>
                <w:rFonts w:ascii="Arial" w:hAnsi="Arial" w:cs="Arial"/>
                <w:sz w:val="16"/>
                <w:szCs w:val="16"/>
              </w:rPr>
            </w:pPr>
            <w:r w:rsidRPr="00412F4A">
              <w:rPr>
                <w:rFonts w:ascii="Arial" w:hAnsi="Arial" w:cs="Arial"/>
                <w:sz w:val="16"/>
                <w:szCs w:val="16"/>
              </w:rPr>
              <w:t>726</w:t>
            </w:r>
          </w:p>
        </w:tc>
        <w:tc>
          <w:tcPr>
            <w:tcW w:w="5150" w:type="dxa"/>
            <w:tcBorders>
              <w:top w:val="nil"/>
              <w:left w:val="nil"/>
              <w:bottom w:val="single" w:sz="4" w:space="0" w:color="C0C0C0"/>
              <w:right w:val="single" w:sz="4" w:space="0" w:color="auto"/>
            </w:tcBorders>
            <w:shd w:val="clear" w:color="auto" w:fill="auto"/>
            <w:hideMark/>
          </w:tcPr>
          <w:p w14:paraId="528A0C71"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nematerijalne proizvedene imovine (AOP 334 do 337)</w:t>
            </w:r>
          </w:p>
        </w:tc>
        <w:tc>
          <w:tcPr>
            <w:tcW w:w="567" w:type="dxa"/>
            <w:tcBorders>
              <w:top w:val="nil"/>
              <w:left w:val="nil"/>
              <w:bottom w:val="single" w:sz="4" w:space="0" w:color="C0C0C0"/>
              <w:right w:val="single" w:sz="4" w:space="0" w:color="auto"/>
            </w:tcBorders>
            <w:shd w:val="clear" w:color="auto" w:fill="auto"/>
            <w:hideMark/>
          </w:tcPr>
          <w:p w14:paraId="150C22D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333</w:t>
            </w:r>
          </w:p>
        </w:tc>
        <w:tc>
          <w:tcPr>
            <w:tcW w:w="1276" w:type="dxa"/>
            <w:tcBorders>
              <w:top w:val="nil"/>
              <w:left w:val="nil"/>
              <w:bottom w:val="single" w:sz="4" w:space="0" w:color="C0C0C0"/>
              <w:right w:val="single" w:sz="4" w:space="0" w:color="auto"/>
            </w:tcBorders>
            <w:shd w:val="clear" w:color="auto" w:fill="auto"/>
            <w:noWrap/>
            <w:hideMark/>
          </w:tcPr>
          <w:p w14:paraId="0DA273F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C48ACD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6.100</w:t>
            </w:r>
          </w:p>
        </w:tc>
        <w:tc>
          <w:tcPr>
            <w:tcW w:w="886" w:type="dxa"/>
            <w:tcBorders>
              <w:top w:val="nil"/>
              <w:left w:val="nil"/>
              <w:bottom w:val="single" w:sz="4" w:space="0" w:color="C0C0C0"/>
              <w:right w:val="single" w:sz="4" w:space="0" w:color="auto"/>
            </w:tcBorders>
            <w:shd w:val="clear" w:color="auto" w:fill="auto"/>
            <w:noWrap/>
            <w:hideMark/>
          </w:tcPr>
          <w:p w14:paraId="7B1B9E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0D3642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8E07D9D" w14:textId="77777777" w:rsidR="00412F4A" w:rsidRPr="00412F4A" w:rsidRDefault="00412F4A" w:rsidP="00412F4A">
            <w:pPr>
              <w:rPr>
                <w:rFonts w:ascii="Arial" w:hAnsi="Arial" w:cs="Arial"/>
                <w:sz w:val="16"/>
                <w:szCs w:val="16"/>
              </w:rPr>
            </w:pPr>
            <w:r w:rsidRPr="00412F4A">
              <w:rPr>
                <w:rFonts w:ascii="Arial" w:hAnsi="Arial" w:cs="Arial"/>
                <w:sz w:val="16"/>
                <w:szCs w:val="16"/>
              </w:rPr>
              <w:t>7261</w:t>
            </w:r>
          </w:p>
        </w:tc>
        <w:tc>
          <w:tcPr>
            <w:tcW w:w="5150" w:type="dxa"/>
            <w:tcBorders>
              <w:top w:val="nil"/>
              <w:left w:val="nil"/>
              <w:bottom w:val="single" w:sz="4" w:space="0" w:color="C0C0C0"/>
              <w:right w:val="single" w:sz="4" w:space="0" w:color="auto"/>
            </w:tcBorders>
            <w:shd w:val="clear" w:color="auto" w:fill="auto"/>
            <w:hideMark/>
          </w:tcPr>
          <w:p w14:paraId="773F9E6A" w14:textId="77777777" w:rsidR="00412F4A" w:rsidRPr="00412F4A" w:rsidRDefault="00412F4A" w:rsidP="00412F4A">
            <w:pPr>
              <w:rPr>
                <w:rFonts w:ascii="Arial" w:hAnsi="Arial" w:cs="Arial"/>
                <w:sz w:val="16"/>
                <w:szCs w:val="16"/>
              </w:rPr>
            </w:pPr>
            <w:r w:rsidRPr="00412F4A">
              <w:rPr>
                <w:rFonts w:ascii="Arial" w:hAnsi="Arial" w:cs="Arial"/>
                <w:sz w:val="16"/>
                <w:szCs w:val="16"/>
              </w:rPr>
              <w:t>Istraživanje rudnih bogatstava</w:t>
            </w:r>
          </w:p>
        </w:tc>
        <w:tc>
          <w:tcPr>
            <w:tcW w:w="567" w:type="dxa"/>
            <w:tcBorders>
              <w:top w:val="nil"/>
              <w:left w:val="nil"/>
              <w:bottom w:val="single" w:sz="4" w:space="0" w:color="C0C0C0"/>
              <w:right w:val="single" w:sz="4" w:space="0" w:color="auto"/>
            </w:tcBorders>
            <w:shd w:val="clear" w:color="auto" w:fill="auto"/>
            <w:hideMark/>
          </w:tcPr>
          <w:p w14:paraId="5EAD330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334</w:t>
            </w:r>
          </w:p>
        </w:tc>
        <w:tc>
          <w:tcPr>
            <w:tcW w:w="1276" w:type="dxa"/>
            <w:tcBorders>
              <w:top w:val="nil"/>
              <w:left w:val="nil"/>
              <w:bottom w:val="single" w:sz="4" w:space="0" w:color="C0C0C0"/>
              <w:right w:val="single" w:sz="4" w:space="0" w:color="auto"/>
            </w:tcBorders>
            <w:shd w:val="clear" w:color="auto" w:fill="auto"/>
            <w:noWrap/>
            <w:hideMark/>
          </w:tcPr>
          <w:p w14:paraId="358C855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AE337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9C620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C41C9F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8B4F425" w14:textId="77777777" w:rsidR="00412F4A" w:rsidRPr="00412F4A" w:rsidRDefault="00412F4A" w:rsidP="00412F4A">
            <w:pPr>
              <w:rPr>
                <w:rFonts w:ascii="Arial" w:hAnsi="Arial" w:cs="Arial"/>
                <w:sz w:val="16"/>
                <w:szCs w:val="16"/>
              </w:rPr>
            </w:pPr>
            <w:r w:rsidRPr="00412F4A">
              <w:rPr>
                <w:rFonts w:ascii="Arial" w:hAnsi="Arial" w:cs="Arial"/>
                <w:sz w:val="16"/>
                <w:szCs w:val="16"/>
              </w:rPr>
              <w:t>7262</w:t>
            </w:r>
          </w:p>
        </w:tc>
        <w:tc>
          <w:tcPr>
            <w:tcW w:w="5150" w:type="dxa"/>
            <w:tcBorders>
              <w:top w:val="nil"/>
              <w:left w:val="nil"/>
              <w:bottom w:val="single" w:sz="4" w:space="0" w:color="C0C0C0"/>
              <w:right w:val="single" w:sz="4" w:space="0" w:color="auto"/>
            </w:tcBorders>
            <w:shd w:val="clear" w:color="auto" w:fill="auto"/>
            <w:hideMark/>
          </w:tcPr>
          <w:p w14:paraId="11070516"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Ulaganja u računalne programe </w:t>
            </w:r>
          </w:p>
        </w:tc>
        <w:tc>
          <w:tcPr>
            <w:tcW w:w="567" w:type="dxa"/>
            <w:tcBorders>
              <w:top w:val="nil"/>
              <w:left w:val="nil"/>
              <w:bottom w:val="single" w:sz="4" w:space="0" w:color="C0C0C0"/>
              <w:right w:val="single" w:sz="4" w:space="0" w:color="auto"/>
            </w:tcBorders>
            <w:shd w:val="clear" w:color="auto" w:fill="auto"/>
            <w:hideMark/>
          </w:tcPr>
          <w:p w14:paraId="555AE81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335</w:t>
            </w:r>
          </w:p>
        </w:tc>
        <w:tc>
          <w:tcPr>
            <w:tcW w:w="1276" w:type="dxa"/>
            <w:tcBorders>
              <w:top w:val="nil"/>
              <w:left w:val="nil"/>
              <w:bottom w:val="single" w:sz="4" w:space="0" w:color="C0C0C0"/>
              <w:right w:val="single" w:sz="4" w:space="0" w:color="auto"/>
            </w:tcBorders>
            <w:shd w:val="clear" w:color="auto" w:fill="auto"/>
            <w:noWrap/>
            <w:hideMark/>
          </w:tcPr>
          <w:p w14:paraId="1B85D4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8371E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59FBD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44298B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2EE4792" w14:textId="77777777" w:rsidR="00412F4A" w:rsidRPr="00412F4A" w:rsidRDefault="00412F4A" w:rsidP="00412F4A">
            <w:pPr>
              <w:rPr>
                <w:rFonts w:ascii="Arial" w:hAnsi="Arial" w:cs="Arial"/>
                <w:sz w:val="16"/>
                <w:szCs w:val="16"/>
              </w:rPr>
            </w:pPr>
            <w:r w:rsidRPr="00412F4A">
              <w:rPr>
                <w:rFonts w:ascii="Arial" w:hAnsi="Arial" w:cs="Arial"/>
                <w:sz w:val="16"/>
                <w:szCs w:val="16"/>
              </w:rPr>
              <w:t>7263</w:t>
            </w:r>
          </w:p>
        </w:tc>
        <w:tc>
          <w:tcPr>
            <w:tcW w:w="5150" w:type="dxa"/>
            <w:tcBorders>
              <w:top w:val="nil"/>
              <w:left w:val="nil"/>
              <w:bottom w:val="single" w:sz="4" w:space="0" w:color="C0C0C0"/>
              <w:right w:val="single" w:sz="4" w:space="0" w:color="auto"/>
            </w:tcBorders>
            <w:shd w:val="clear" w:color="auto" w:fill="auto"/>
            <w:hideMark/>
          </w:tcPr>
          <w:p w14:paraId="1A3C9E62" w14:textId="77777777" w:rsidR="00412F4A" w:rsidRPr="00412F4A" w:rsidRDefault="00412F4A" w:rsidP="00412F4A">
            <w:pPr>
              <w:rPr>
                <w:rFonts w:ascii="Arial" w:hAnsi="Arial" w:cs="Arial"/>
                <w:sz w:val="16"/>
                <w:szCs w:val="16"/>
              </w:rPr>
            </w:pPr>
            <w:r w:rsidRPr="00412F4A">
              <w:rPr>
                <w:rFonts w:ascii="Arial" w:hAnsi="Arial" w:cs="Arial"/>
                <w:sz w:val="16"/>
                <w:szCs w:val="16"/>
              </w:rPr>
              <w:t>Umjetnička, literarna i znanstvena djela</w:t>
            </w:r>
          </w:p>
        </w:tc>
        <w:tc>
          <w:tcPr>
            <w:tcW w:w="567" w:type="dxa"/>
            <w:tcBorders>
              <w:top w:val="nil"/>
              <w:left w:val="nil"/>
              <w:bottom w:val="single" w:sz="4" w:space="0" w:color="C0C0C0"/>
              <w:right w:val="single" w:sz="4" w:space="0" w:color="auto"/>
            </w:tcBorders>
            <w:shd w:val="clear" w:color="auto" w:fill="auto"/>
            <w:hideMark/>
          </w:tcPr>
          <w:p w14:paraId="2294D01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336</w:t>
            </w:r>
          </w:p>
        </w:tc>
        <w:tc>
          <w:tcPr>
            <w:tcW w:w="1276" w:type="dxa"/>
            <w:tcBorders>
              <w:top w:val="nil"/>
              <w:left w:val="nil"/>
              <w:bottom w:val="single" w:sz="4" w:space="0" w:color="C0C0C0"/>
              <w:right w:val="single" w:sz="4" w:space="0" w:color="auto"/>
            </w:tcBorders>
            <w:shd w:val="clear" w:color="auto" w:fill="auto"/>
            <w:noWrap/>
            <w:hideMark/>
          </w:tcPr>
          <w:p w14:paraId="420109C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CE113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1AE3C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53E324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9E95DB9" w14:textId="77777777" w:rsidR="00412F4A" w:rsidRPr="00412F4A" w:rsidRDefault="00412F4A" w:rsidP="00412F4A">
            <w:pPr>
              <w:rPr>
                <w:rFonts w:ascii="Arial" w:hAnsi="Arial" w:cs="Arial"/>
                <w:sz w:val="16"/>
                <w:szCs w:val="16"/>
              </w:rPr>
            </w:pPr>
            <w:r w:rsidRPr="00412F4A">
              <w:rPr>
                <w:rFonts w:ascii="Arial" w:hAnsi="Arial" w:cs="Arial"/>
                <w:sz w:val="16"/>
                <w:szCs w:val="16"/>
              </w:rPr>
              <w:t>7264</w:t>
            </w:r>
          </w:p>
        </w:tc>
        <w:tc>
          <w:tcPr>
            <w:tcW w:w="5150" w:type="dxa"/>
            <w:tcBorders>
              <w:top w:val="nil"/>
              <w:left w:val="nil"/>
              <w:bottom w:val="single" w:sz="4" w:space="0" w:color="C0C0C0"/>
              <w:right w:val="single" w:sz="4" w:space="0" w:color="auto"/>
            </w:tcBorders>
            <w:shd w:val="clear" w:color="auto" w:fill="auto"/>
            <w:hideMark/>
          </w:tcPr>
          <w:p w14:paraId="08BD79B9" w14:textId="77777777" w:rsidR="00412F4A" w:rsidRPr="00412F4A" w:rsidRDefault="00412F4A" w:rsidP="00412F4A">
            <w:pPr>
              <w:rPr>
                <w:rFonts w:ascii="Arial" w:hAnsi="Arial" w:cs="Arial"/>
                <w:sz w:val="16"/>
                <w:szCs w:val="16"/>
              </w:rPr>
            </w:pPr>
            <w:r w:rsidRPr="00412F4A">
              <w:rPr>
                <w:rFonts w:ascii="Arial" w:hAnsi="Arial" w:cs="Arial"/>
                <w:sz w:val="16"/>
                <w:szCs w:val="16"/>
              </w:rPr>
              <w:t>Ostala nematerijalna proizvedena imovina</w:t>
            </w:r>
          </w:p>
        </w:tc>
        <w:tc>
          <w:tcPr>
            <w:tcW w:w="567" w:type="dxa"/>
            <w:tcBorders>
              <w:top w:val="nil"/>
              <w:left w:val="nil"/>
              <w:bottom w:val="single" w:sz="4" w:space="0" w:color="C0C0C0"/>
              <w:right w:val="single" w:sz="4" w:space="0" w:color="auto"/>
            </w:tcBorders>
            <w:shd w:val="clear" w:color="auto" w:fill="auto"/>
            <w:hideMark/>
          </w:tcPr>
          <w:p w14:paraId="67F356E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337</w:t>
            </w:r>
          </w:p>
        </w:tc>
        <w:tc>
          <w:tcPr>
            <w:tcW w:w="1276" w:type="dxa"/>
            <w:tcBorders>
              <w:top w:val="nil"/>
              <w:left w:val="nil"/>
              <w:bottom w:val="single" w:sz="4" w:space="0" w:color="C0C0C0"/>
              <w:right w:val="single" w:sz="4" w:space="0" w:color="auto"/>
            </w:tcBorders>
            <w:shd w:val="clear" w:color="auto" w:fill="auto"/>
            <w:noWrap/>
            <w:hideMark/>
          </w:tcPr>
          <w:p w14:paraId="7D595A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7FFE2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6.100</w:t>
            </w:r>
          </w:p>
        </w:tc>
        <w:tc>
          <w:tcPr>
            <w:tcW w:w="886" w:type="dxa"/>
            <w:tcBorders>
              <w:top w:val="nil"/>
              <w:left w:val="nil"/>
              <w:bottom w:val="single" w:sz="4" w:space="0" w:color="C0C0C0"/>
              <w:right w:val="single" w:sz="4" w:space="0" w:color="auto"/>
            </w:tcBorders>
            <w:shd w:val="clear" w:color="auto" w:fill="auto"/>
            <w:noWrap/>
            <w:hideMark/>
          </w:tcPr>
          <w:p w14:paraId="5E8EBEE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13626C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E1CAF61" w14:textId="77777777" w:rsidR="00412F4A" w:rsidRPr="00412F4A" w:rsidRDefault="00412F4A" w:rsidP="00412F4A">
            <w:pPr>
              <w:rPr>
                <w:rFonts w:ascii="Arial" w:hAnsi="Arial" w:cs="Arial"/>
                <w:sz w:val="16"/>
                <w:szCs w:val="16"/>
              </w:rPr>
            </w:pPr>
            <w:r w:rsidRPr="00412F4A">
              <w:rPr>
                <w:rFonts w:ascii="Arial" w:hAnsi="Arial" w:cs="Arial"/>
                <w:sz w:val="16"/>
                <w:szCs w:val="16"/>
              </w:rPr>
              <w:t>73</w:t>
            </w:r>
          </w:p>
        </w:tc>
        <w:tc>
          <w:tcPr>
            <w:tcW w:w="5150" w:type="dxa"/>
            <w:tcBorders>
              <w:top w:val="nil"/>
              <w:left w:val="nil"/>
              <w:bottom w:val="single" w:sz="4" w:space="0" w:color="C0C0C0"/>
              <w:right w:val="single" w:sz="4" w:space="0" w:color="auto"/>
            </w:tcBorders>
            <w:shd w:val="clear" w:color="auto" w:fill="auto"/>
            <w:hideMark/>
          </w:tcPr>
          <w:p w14:paraId="0D80FC4D"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plemenitih metala i ostalih pohranjenih vrijednosti (AOP 339)</w:t>
            </w:r>
          </w:p>
        </w:tc>
        <w:tc>
          <w:tcPr>
            <w:tcW w:w="567" w:type="dxa"/>
            <w:tcBorders>
              <w:top w:val="nil"/>
              <w:left w:val="nil"/>
              <w:bottom w:val="single" w:sz="4" w:space="0" w:color="C0C0C0"/>
              <w:right w:val="single" w:sz="4" w:space="0" w:color="auto"/>
            </w:tcBorders>
            <w:shd w:val="clear" w:color="auto" w:fill="auto"/>
            <w:hideMark/>
          </w:tcPr>
          <w:p w14:paraId="285BC43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338</w:t>
            </w:r>
          </w:p>
        </w:tc>
        <w:tc>
          <w:tcPr>
            <w:tcW w:w="1276" w:type="dxa"/>
            <w:tcBorders>
              <w:top w:val="nil"/>
              <w:left w:val="nil"/>
              <w:bottom w:val="single" w:sz="4" w:space="0" w:color="C0C0C0"/>
              <w:right w:val="single" w:sz="4" w:space="0" w:color="auto"/>
            </w:tcBorders>
            <w:shd w:val="clear" w:color="auto" w:fill="auto"/>
            <w:noWrap/>
            <w:hideMark/>
          </w:tcPr>
          <w:p w14:paraId="6382DB8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E2BAAD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C4514A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E1C652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5799D04" w14:textId="77777777" w:rsidR="00412F4A" w:rsidRPr="00412F4A" w:rsidRDefault="00412F4A" w:rsidP="00412F4A">
            <w:pPr>
              <w:rPr>
                <w:rFonts w:ascii="Arial" w:hAnsi="Arial" w:cs="Arial"/>
                <w:sz w:val="16"/>
                <w:szCs w:val="16"/>
              </w:rPr>
            </w:pPr>
            <w:r w:rsidRPr="00412F4A">
              <w:rPr>
                <w:rFonts w:ascii="Arial" w:hAnsi="Arial" w:cs="Arial"/>
                <w:sz w:val="16"/>
                <w:szCs w:val="16"/>
              </w:rPr>
              <w:t>731</w:t>
            </w:r>
          </w:p>
        </w:tc>
        <w:tc>
          <w:tcPr>
            <w:tcW w:w="5150" w:type="dxa"/>
            <w:tcBorders>
              <w:top w:val="nil"/>
              <w:left w:val="nil"/>
              <w:bottom w:val="single" w:sz="4" w:space="0" w:color="C0C0C0"/>
              <w:right w:val="single" w:sz="4" w:space="0" w:color="auto"/>
            </w:tcBorders>
            <w:shd w:val="clear" w:color="auto" w:fill="auto"/>
            <w:hideMark/>
          </w:tcPr>
          <w:p w14:paraId="558999AA"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plemenitih metala i ostalih pohranjenih vrijednosti (AOP 340+341)</w:t>
            </w:r>
          </w:p>
        </w:tc>
        <w:tc>
          <w:tcPr>
            <w:tcW w:w="567" w:type="dxa"/>
            <w:tcBorders>
              <w:top w:val="nil"/>
              <w:left w:val="nil"/>
              <w:bottom w:val="single" w:sz="4" w:space="0" w:color="C0C0C0"/>
              <w:right w:val="single" w:sz="4" w:space="0" w:color="auto"/>
            </w:tcBorders>
            <w:shd w:val="clear" w:color="auto" w:fill="auto"/>
            <w:hideMark/>
          </w:tcPr>
          <w:p w14:paraId="1AD8E84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339</w:t>
            </w:r>
          </w:p>
        </w:tc>
        <w:tc>
          <w:tcPr>
            <w:tcW w:w="1276" w:type="dxa"/>
            <w:tcBorders>
              <w:top w:val="nil"/>
              <w:left w:val="nil"/>
              <w:bottom w:val="single" w:sz="4" w:space="0" w:color="C0C0C0"/>
              <w:right w:val="single" w:sz="4" w:space="0" w:color="auto"/>
            </w:tcBorders>
            <w:shd w:val="clear" w:color="auto" w:fill="auto"/>
            <w:noWrap/>
            <w:hideMark/>
          </w:tcPr>
          <w:p w14:paraId="0E5487C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BE97A7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70B0D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9467D0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2609B06" w14:textId="77777777" w:rsidR="00412F4A" w:rsidRPr="00412F4A" w:rsidRDefault="00412F4A" w:rsidP="00412F4A">
            <w:pPr>
              <w:rPr>
                <w:rFonts w:ascii="Arial" w:hAnsi="Arial" w:cs="Arial"/>
                <w:sz w:val="16"/>
                <w:szCs w:val="16"/>
              </w:rPr>
            </w:pPr>
            <w:r w:rsidRPr="00412F4A">
              <w:rPr>
                <w:rFonts w:ascii="Arial" w:hAnsi="Arial" w:cs="Arial"/>
                <w:sz w:val="16"/>
                <w:szCs w:val="16"/>
              </w:rPr>
              <w:t>7311</w:t>
            </w:r>
          </w:p>
        </w:tc>
        <w:tc>
          <w:tcPr>
            <w:tcW w:w="5150" w:type="dxa"/>
            <w:tcBorders>
              <w:top w:val="nil"/>
              <w:left w:val="nil"/>
              <w:bottom w:val="single" w:sz="4" w:space="0" w:color="C0C0C0"/>
              <w:right w:val="single" w:sz="4" w:space="0" w:color="auto"/>
            </w:tcBorders>
            <w:shd w:val="clear" w:color="auto" w:fill="auto"/>
            <w:hideMark/>
          </w:tcPr>
          <w:p w14:paraId="5F280EB8" w14:textId="77777777" w:rsidR="00412F4A" w:rsidRPr="00412F4A" w:rsidRDefault="00412F4A" w:rsidP="00412F4A">
            <w:pPr>
              <w:rPr>
                <w:rFonts w:ascii="Arial" w:hAnsi="Arial" w:cs="Arial"/>
                <w:sz w:val="16"/>
                <w:szCs w:val="16"/>
              </w:rPr>
            </w:pPr>
            <w:r w:rsidRPr="00412F4A">
              <w:rPr>
                <w:rFonts w:ascii="Arial" w:hAnsi="Arial" w:cs="Arial"/>
                <w:sz w:val="16"/>
                <w:szCs w:val="16"/>
              </w:rPr>
              <w:t>Plemeniti metali i drago kamenje</w:t>
            </w:r>
          </w:p>
        </w:tc>
        <w:tc>
          <w:tcPr>
            <w:tcW w:w="567" w:type="dxa"/>
            <w:tcBorders>
              <w:top w:val="nil"/>
              <w:left w:val="nil"/>
              <w:bottom w:val="single" w:sz="4" w:space="0" w:color="C0C0C0"/>
              <w:right w:val="single" w:sz="4" w:space="0" w:color="auto"/>
            </w:tcBorders>
            <w:shd w:val="clear" w:color="auto" w:fill="auto"/>
            <w:hideMark/>
          </w:tcPr>
          <w:p w14:paraId="1EC9850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340</w:t>
            </w:r>
          </w:p>
        </w:tc>
        <w:tc>
          <w:tcPr>
            <w:tcW w:w="1276" w:type="dxa"/>
            <w:tcBorders>
              <w:top w:val="nil"/>
              <w:left w:val="nil"/>
              <w:bottom w:val="single" w:sz="4" w:space="0" w:color="C0C0C0"/>
              <w:right w:val="single" w:sz="4" w:space="0" w:color="auto"/>
            </w:tcBorders>
            <w:shd w:val="clear" w:color="auto" w:fill="auto"/>
            <w:noWrap/>
            <w:hideMark/>
          </w:tcPr>
          <w:p w14:paraId="340061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D9F2DE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EB037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5A55C7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0368F1D" w14:textId="77777777" w:rsidR="00412F4A" w:rsidRPr="00412F4A" w:rsidRDefault="00412F4A" w:rsidP="00412F4A">
            <w:pPr>
              <w:rPr>
                <w:rFonts w:ascii="Arial" w:hAnsi="Arial" w:cs="Arial"/>
                <w:sz w:val="16"/>
                <w:szCs w:val="16"/>
              </w:rPr>
            </w:pPr>
            <w:r w:rsidRPr="00412F4A">
              <w:rPr>
                <w:rFonts w:ascii="Arial" w:hAnsi="Arial" w:cs="Arial"/>
                <w:sz w:val="16"/>
                <w:szCs w:val="16"/>
              </w:rPr>
              <w:t>7312</w:t>
            </w:r>
          </w:p>
        </w:tc>
        <w:tc>
          <w:tcPr>
            <w:tcW w:w="5150" w:type="dxa"/>
            <w:tcBorders>
              <w:top w:val="nil"/>
              <w:left w:val="nil"/>
              <w:bottom w:val="single" w:sz="4" w:space="0" w:color="C0C0C0"/>
              <w:right w:val="single" w:sz="4" w:space="0" w:color="auto"/>
            </w:tcBorders>
            <w:shd w:val="clear" w:color="auto" w:fill="auto"/>
            <w:hideMark/>
          </w:tcPr>
          <w:p w14:paraId="281D4020" w14:textId="77777777" w:rsidR="00412F4A" w:rsidRPr="00412F4A" w:rsidRDefault="00412F4A" w:rsidP="00412F4A">
            <w:pPr>
              <w:rPr>
                <w:rFonts w:ascii="Arial" w:hAnsi="Arial" w:cs="Arial"/>
                <w:sz w:val="16"/>
                <w:szCs w:val="16"/>
              </w:rPr>
            </w:pPr>
            <w:r w:rsidRPr="00412F4A">
              <w:rPr>
                <w:rFonts w:ascii="Arial" w:hAnsi="Arial" w:cs="Arial"/>
                <w:sz w:val="16"/>
                <w:szCs w:val="16"/>
              </w:rPr>
              <w:t>Pohranjene knjige, umjetnička djela i slične vrijednosti</w:t>
            </w:r>
          </w:p>
        </w:tc>
        <w:tc>
          <w:tcPr>
            <w:tcW w:w="567" w:type="dxa"/>
            <w:tcBorders>
              <w:top w:val="nil"/>
              <w:left w:val="nil"/>
              <w:bottom w:val="single" w:sz="4" w:space="0" w:color="C0C0C0"/>
              <w:right w:val="single" w:sz="4" w:space="0" w:color="auto"/>
            </w:tcBorders>
            <w:shd w:val="clear" w:color="auto" w:fill="auto"/>
            <w:hideMark/>
          </w:tcPr>
          <w:p w14:paraId="0531D76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341</w:t>
            </w:r>
          </w:p>
        </w:tc>
        <w:tc>
          <w:tcPr>
            <w:tcW w:w="1276" w:type="dxa"/>
            <w:tcBorders>
              <w:top w:val="nil"/>
              <w:left w:val="nil"/>
              <w:bottom w:val="single" w:sz="4" w:space="0" w:color="C0C0C0"/>
              <w:right w:val="single" w:sz="4" w:space="0" w:color="auto"/>
            </w:tcBorders>
            <w:shd w:val="clear" w:color="auto" w:fill="auto"/>
            <w:noWrap/>
            <w:hideMark/>
          </w:tcPr>
          <w:p w14:paraId="6420703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B7DCE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475C8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968AAF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3D9A5C3" w14:textId="77777777" w:rsidR="00412F4A" w:rsidRPr="00412F4A" w:rsidRDefault="00412F4A" w:rsidP="00412F4A">
            <w:pPr>
              <w:rPr>
                <w:rFonts w:ascii="Arial" w:hAnsi="Arial" w:cs="Arial"/>
                <w:sz w:val="16"/>
                <w:szCs w:val="16"/>
              </w:rPr>
            </w:pPr>
            <w:r w:rsidRPr="00412F4A">
              <w:rPr>
                <w:rFonts w:ascii="Arial" w:hAnsi="Arial" w:cs="Arial"/>
                <w:sz w:val="16"/>
                <w:szCs w:val="16"/>
              </w:rPr>
              <w:t>74</w:t>
            </w:r>
          </w:p>
        </w:tc>
        <w:tc>
          <w:tcPr>
            <w:tcW w:w="5150" w:type="dxa"/>
            <w:tcBorders>
              <w:top w:val="nil"/>
              <w:left w:val="nil"/>
              <w:bottom w:val="single" w:sz="4" w:space="0" w:color="C0C0C0"/>
              <w:right w:val="single" w:sz="4" w:space="0" w:color="auto"/>
            </w:tcBorders>
            <w:shd w:val="clear" w:color="auto" w:fill="auto"/>
            <w:hideMark/>
          </w:tcPr>
          <w:p w14:paraId="5FB903D4"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proizvedene kratkotrajne imovine (AOP 343)</w:t>
            </w:r>
          </w:p>
        </w:tc>
        <w:tc>
          <w:tcPr>
            <w:tcW w:w="567" w:type="dxa"/>
            <w:tcBorders>
              <w:top w:val="nil"/>
              <w:left w:val="nil"/>
              <w:bottom w:val="single" w:sz="4" w:space="0" w:color="C0C0C0"/>
              <w:right w:val="single" w:sz="4" w:space="0" w:color="auto"/>
            </w:tcBorders>
            <w:shd w:val="clear" w:color="auto" w:fill="auto"/>
            <w:hideMark/>
          </w:tcPr>
          <w:p w14:paraId="57D4BB9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342</w:t>
            </w:r>
          </w:p>
        </w:tc>
        <w:tc>
          <w:tcPr>
            <w:tcW w:w="1276" w:type="dxa"/>
            <w:tcBorders>
              <w:top w:val="nil"/>
              <w:left w:val="nil"/>
              <w:bottom w:val="single" w:sz="4" w:space="0" w:color="C0C0C0"/>
              <w:right w:val="single" w:sz="4" w:space="0" w:color="auto"/>
            </w:tcBorders>
            <w:shd w:val="clear" w:color="auto" w:fill="auto"/>
            <w:noWrap/>
            <w:hideMark/>
          </w:tcPr>
          <w:p w14:paraId="172EBA4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6ACDE6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0DD00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D550F5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F74246A" w14:textId="77777777" w:rsidR="00412F4A" w:rsidRPr="00412F4A" w:rsidRDefault="00412F4A" w:rsidP="00412F4A">
            <w:pPr>
              <w:rPr>
                <w:rFonts w:ascii="Arial" w:hAnsi="Arial" w:cs="Arial"/>
                <w:sz w:val="16"/>
                <w:szCs w:val="16"/>
              </w:rPr>
            </w:pPr>
            <w:r w:rsidRPr="00412F4A">
              <w:rPr>
                <w:rFonts w:ascii="Arial" w:hAnsi="Arial" w:cs="Arial"/>
                <w:sz w:val="16"/>
                <w:szCs w:val="16"/>
              </w:rPr>
              <w:t>741</w:t>
            </w:r>
          </w:p>
        </w:tc>
        <w:tc>
          <w:tcPr>
            <w:tcW w:w="5150" w:type="dxa"/>
            <w:tcBorders>
              <w:top w:val="nil"/>
              <w:left w:val="nil"/>
              <w:bottom w:val="single" w:sz="4" w:space="0" w:color="C0C0C0"/>
              <w:right w:val="single" w:sz="4" w:space="0" w:color="auto"/>
            </w:tcBorders>
            <w:shd w:val="clear" w:color="auto" w:fill="auto"/>
            <w:hideMark/>
          </w:tcPr>
          <w:p w14:paraId="05A5F06C"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prodaje zaliha</w:t>
            </w:r>
          </w:p>
        </w:tc>
        <w:tc>
          <w:tcPr>
            <w:tcW w:w="567" w:type="dxa"/>
            <w:tcBorders>
              <w:top w:val="nil"/>
              <w:left w:val="nil"/>
              <w:bottom w:val="single" w:sz="4" w:space="0" w:color="C0C0C0"/>
              <w:right w:val="single" w:sz="4" w:space="0" w:color="auto"/>
            </w:tcBorders>
            <w:shd w:val="clear" w:color="auto" w:fill="auto"/>
            <w:hideMark/>
          </w:tcPr>
          <w:p w14:paraId="4A0500A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343</w:t>
            </w:r>
          </w:p>
        </w:tc>
        <w:tc>
          <w:tcPr>
            <w:tcW w:w="1276" w:type="dxa"/>
            <w:tcBorders>
              <w:top w:val="nil"/>
              <w:left w:val="nil"/>
              <w:bottom w:val="single" w:sz="4" w:space="0" w:color="C0C0C0"/>
              <w:right w:val="single" w:sz="4" w:space="0" w:color="auto"/>
            </w:tcBorders>
            <w:shd w:val="clear" w:color="auto" w:fill="auto"/>
            <w:noWrap/>
            <w:hideMark/>
          </w:tcPr>
          <w:p w14:paraId="3CF6E0F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620EC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80F48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B64DC3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33AF30B" w14:textId="77777777" w:rsidR="00412F4A" w:rsidRPr="00412F4A" w:rsidRDefault="00412F4A" w:rsidP="00412F4A">
            <w:pPr>
              <w:rPr>
                <w:rFonts w:ascii="Arial" w:hAnsi="Arial" w:cs="Arial"/>
                <w:sz w:val="16"/>
                <w:szCs w:val="16"/>
              </w:rPr>
            </w:pPr>
            <w:r w:rsidRPr="00412F4A">
              <w:rPr>
                <w:rFonts w:ascii="Arial" w:hAnsi="Arial" w:cs="Arial"/>
                <w:sz w:val="16"/>
                <w:szCs w:val="16"/>
              </w:rPr>
              <w:t>4</w:t>
            </w:r>
          </w:p>
        </w:tc>
        <w:tc>
          <w:tcPr>
            <w:tcW w:w="5150" w:type="dxa"/>
            <w:tcBorders>
              <w:top w:val="nil"/>
              <w:left w:val="nil"/>
              <w:bottom w:val="single" w:sz="4" w:space="0" w:color="C0C0C0"/>
              <w:right w:val="single" w:sz="4" w:space="0" w:color="auto"/>
            </w:tcBorders>
            <w:shd w:val="clear" w:color="auto" w:fill="auto"/>
            <w:hideMark/>
          </w:tcPr>
          <w:p w14:paraId="678AD6CB" w14:textId="77777777" w:rsidR="00412F4A" w:rsidRPr="00412F4A" w:rsidRDefault="00412F4A" w:rsidP="00412F4A">
            <w:pPr>
              <w:rPr>
                <w:rFonts w:ascii="Arial" w:hAnsi="Arial" w:cs="Arial"/>
                <w:sz w:val="16"/>
                <w:szCs w:val="16"/>
              </w:rPr>
            </w:pPr>
            <w:r w:rsidRPr="00412F4A">
              <w:rPr>
                <w:rFonts w:ascii="Arial" w:hAnsi="Arial" w:cs="Arial"/>
                <w:sz w:val="16"/>
                <w:szCs w:val="16"/>
              </w:rPr>
              <w:t>Rashodi za nabavu nefinancijske imovine (AOP 345+357+390+394+396)</w:t>
            </w:r>
          </w:p>
        </w:tc>
        <w:tc>
          <w:tcPr>
            <w:tcW w:w="567" w:type="dxa"/>
            <w:tcBorders>
              <w:top w:val="nil"/>
              <w:left w:val="nil"/>
              <w:bottom w:val="single" w:sz="4" w:space="0" w:color="C0C0C0"/>
              <w:right w:val="single" w:sz="4" w:space="0" w:color="auto"/>
            </w:tcBorders>
            <w:shd w:val="clear" w:color="auto" w:fill="auto"/>
            <w:hideMark/>
          </w:tcPr>
          <w:p w14:paraId="545F15D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344</w:t>
            </w:r>
          </w:p>
        </w:tc>
        <w:tc>
          <w:tcPr>
            <w:tcW w:w="1276" w:type="dxa"/>
            <w:tcBorders>
              <w:top w:val="nil"/>
              <w:left w:val="nil"/>
              <w:bottom w:val="single" w:sz="4" w:space="0" w:color="C0C0C0"/>
              <w:right w:val="single" w:sz="4" w:space="0" w:color="auto"/>
            </w:tcBorders>
            <w:shd w:val="clear" w:color="auto" w:fill="auto"/>
            <w:noWrap/>
            <w:hideMark/>
          </w:tcPr>
          <w:p w14:paraId="5ED6C39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88.724.572</w:t>
            </w:r>
          </w:p>
        </w:tc>
        <w:tc>
          <w:tcPr>
            <w:tcW w:w="1240" w:type="dxa"/>
            <w:tcBorders>
              <w:top w:val="nil"/>
              <w:left w:val="nil"/>
              <w:bottom w:val="single" w:sz="4" w:space="0" w:color="C0C0C0"/>
              <w:right w:val="single" w:sz="4" w:space="0" w:color="auto"/>
            </w:tcBorders>
            <w:shd w:val="clear" w:color="auto" w:fill="auto"/>
            <w:noWrap/>
            <w:hideMark/>
          </w:tcPr>
          <w:p w14:paraId="701B08F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228.772.473</w:t>
            </w:r>
          </w:p>
        </w:tc>
        <w:tc>
          <w:tcPr>
            <w:tcW w:w="886" w:type="dxa"/>
            <w:tcBorders>
              <w:top w:val="nil"/>
              <w:left w:val="nil"/>
              <w:bottom w:val="single" w:sz="4" w:space="0" w:color="C0C0C0"/>
              <w:right w:val="single" w:sz="4" w:space="0" w:color="auto"/>
            </w:tcBorders>
            <w:shd w:val="clear" w:color="auto" w:fill="auto"/>
            <w:noWrap/>
            <w:hideMark/>
          </w:tcPr>
          <w:p w14:paraId="5833EF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257,8</w:t>
            </w:r>
          </w:p>
        </w:tc>
      </w:tr>
      <w:tr w:rsidR="00412F4A" w:rsidRPr="00412F4A" w14:paraId="0202055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760340B" w14:textId="77777777" w:rsidR="00412F4A" w:rsidRPr="00412F4A" w:rsidRDefault="00412F4A" w:rsidP="00412F4A">
            <w:pPr>
              <w:rPr>
                <w:rFonts w:ascii="Arial" w:hAnsi="Arial" w:cs="Arial"/>
                <w:sz w:val="16"/>
                <w:szCs w:val="16"/>
              </w:rPr>
            </w:pPr>
            <w:r w:rsidRPr="00412F4A">
              <w:rPr>
                <w:rFonts w:ascii="Arial" w:hAnsi="Arial" w:cs="Arial"/>
                <w:sz w:val="16"/>
                <w:szCs w:val="16"/>
              </w:rPr>
              <w:t>41</w:t>
            </w:r>
          </w:p>
        </w:tc>
        <w:tc>
          <w:tcPr>
            <w:tcW w:w="5150" w:type="dxa"/>
            <w:tcBorders>
              <w:top w:val="nil"/>
              <w:left w:val="nil"/>
              <w:bottom w:val="single" w:sz="4" w:space="0" w:color="C0C0C0"/>
              <w:right w:val="single" w:sz="4" w:space="0" w:color="auto"/>
            </w:tcBorders>
            <w:shd w:val="clear" w:color="auto" w:fill="auto"/>
            <w:hideMark/>
          </w:tcPr>
          <w:p w14:paraId="50B96795"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Rashodi za nabavu </w:t>
            </w:r>
            <w:proofErr w:type="spellStart"/>
            <w:r w:rsidRPr="00412F4A">
              <w:rPr>
                <w:rFonts w:ascii="Arial" w:hAnsi="Arial" w:cs="Arial"/>
                <w:sz w:val="16"/>
                <w:szCs w:val="16"/>
              </w:rPr>
              <w:t>neproizvedene</w:t>
            </w:r>
            <w:proofErr w:type="spellEnd"/>
            <w:r w:rsidRPr="00412F4A">
              <w:rPr>
                <w:rFonts w:ascii="Arial" w:hAnsi="Arial" w:cs="Arial"/>
                <w:sz w:val="16"/>
                <w:szCs w:val="16"/>
              </w:rPr>
              <w:t xml:space="preserve"> dugotrajne imovine (AOP 346+350)</w:t>
            </w:r>
          </w:p>
        </w:tc>
        <w:tc>
          <w:tcPr>
            <w:tcW w:w="567" w:type="dxa"/>
            <w:tcBorders>
              <w:top w:val="nil"/>
              <w:left w:val="nil"/>
              <w:bottom w:val="single" w:sz="4" w:space="0" w:color="C0C0C0"/>
              <w:right w:val="single" w:sz="4" w:space="0" w:color="auto"/>
            </w:tcBorders>
            <w:shd w:val="clear" w:color="auto" w:fill="auto"/>
            <w:hideMark/>
          </w:tcPr>
          <w:p w14:paraId="73C793F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345</w:t>
            </w:r>
          </w:p>
        </w:tc>
        <w:tc>
          <w:tcPr>
            <w:tcW w:w="1276" w:type="dxa"/>
            <w:tcBorders>
              <w:top w:val="nil"/>
              <w:left w:val="nil"/>
              <w:bottom w:val="single" w:sz="4" w:space="0" w:color="C0C0C0"/>
              <w:right w:val="single" w:sz="4" w:space="0" w:color="auto"/>
            </w:tcBorders>
            <w:shd w:val="clear" w:color="auto" w:fill="auto"/>
            <w:noWrap/>
            <w:hideMark/>
          </w:tcPr>
          <w:p w14:paraId="4A839C6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15.660.656</w:t>
            </w:r>
          </w:p>
        </w:tc>
        <w:tc>
          <w:tcPr>
            <w:tcW w:w="1240" w:type="dxa"/>
            <w:tcBorders>
              <w:top w:val="nil"/>
              <w:left w:val="nil"/>
              <w:bottom w:val="single" w:sz="4" w:space="0" w:color="C0C0C0"/>
              <w:right w:val="single" w:sz="4" w:space="0" w:color="auto"/>
            </w:tcBorders>
            <w:shd w:val="clear" w:color="auto" w:fill="auto"/>
            <w:noWrap/>
            <w:hideMark/>
          </w:tcPr>
          <w:p w14:paraId="361508F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13.080.420</w:t>
            </w:r>
          </w:p>
        </w:tc>
        <w:tc>
          <w:tcPr>
            <w:tcW w:w="886" w:type="dxa"/>
            <w:tcBorders>
              <w:top w:val="nil"/>
              <w:left w:val="nil"/>
              <w:bottom w:val="single" w:sz="4" w:space="0" w:color="C0C0C0"/>
              <w:right w:val="single" w:sz="4" w:space="0" w:color="auto"/>
            </w:tcBorders>
            <w:shd w:val="clear" w:color="auto" w:fill="auto"/>
            <w:noWrap/>
            <w:hideMark/>
          </w:tcPr>
          <w:p w14:paraId="6006DA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83,5</w:t>
            </w:r>
          </w:p>
        </w:tc>
      </w:tr>
      <w:tr w:rsidR="00412F4A" w:rsidRPr="00412F4A" w14:paraId="0752C19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2938012" w14:textId="77777777" w:rsidR="00412F4A" w:rsidRPr="00412F4A" w:rsidRDefault="00412F4A" w:rsidP="00412F4A">
            <w:pPr>
              <w:rPr>
                <w:rFonts w:ascii="Arial" w:hAnsi="Arial" w:cs="Arial"/>
                <w:sz w:val="16"/>
                <w:szCs w:val="16"/>
              </w:rPr>
            </w:pPr>
            <w:r w:rsidRPr="00412F4A">
              <w:rPr>
                <w:rFonts w:ascii="Arial" w:hAnsi="Arial" w:cs="Arial"/>
                <w:sz w:val="16"/>
                <w:szCs w:val="16"/>
              </w:rPr>
              <w:t>411</w:t>
            </w:r>
          </w:p>
        </w:tc>
        <w:tc>
          <w:tcPr>
            <w:tcW w:w="5150" w:type="dxa"/>
            <w:tcBorders>
              <w:top w:val="nil"/>
              <w:left w:val="nil"/>
              <w:bottom w:val="single" w:sz="4" w:space="0" w:color="C0C0C0"/>
              <w:right w:val="single" w:sz="4" w:space="0" w:color="auto"/>
            </w:tcBorders>
            <w:shd w:val="clear" w:color="auto" w:fill="auto"/>
            <w:hideMark/>
          </w:tcPr>
          <w:p w14:paraId="0FA5057E" w14:textId="77777777" w:rsidR="00412F4A" w:rsidRPr="00412F4A" w:rsidRDefault="00412F4A" w:rsidP="00412F4A">
            <w:pPr>
              <w:rPr>
                <w:rFonts w:ascii="Arial" w:hAnsi="Arial" w:cs="Arial"/>
                <w:sz w:val="16"/>
                <w:szCs w:val="16"/>
              </w:rPr>
            </w:pPr>
            <w:r w:rsidRPr="00412F4A">
              <w:rPr>
                <w:rFonts w:ascii="Arial" w:hAnsi="Arial" w:cs="Arial"/>
                <w:sz w:val="16"/>
                <w:szCs w:val="16"/>
              </w:rPr>
              <w:t>Materijalna imovina - prirodna bogatstva (AOP 347 do 349)</w:t>
            </w:r>
          </w:p>
        </w:tc>
        <w:tc>
          <w:tcPr>
            <w:tcW w:w="567" w:type="dxa"/>
            <w:tcBorders>
              <w:top w:val="nil"/>
              <w:left w:val="nil"/>
              <w:bottom w:val="single" w:sz="4" w:space="0" w:color="C0C0C0"/>
              <w:right w:val="single" w:sz="4" w:space="0" w:color="auto"/>
            </w:tcBorders>
            <w:shd w:val="clear" w:color="auto" w:fill="auto"/>
            <w:hideMark/>
          </w:tcPr>
          <w:p w14:paraId="48D059D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346</w:t>
            </w:r>
          </w:p>
        </w:tc>
        <w:tc>
          <w:tcPr>
            <w:tcW w:w="1276" w:type="dxa"/>
            <w:tcBorders>
              <w:top w:val="nil"/>
              <w:left w:val="nil"/>
              <w:bottom w:val="single" w:sz="4" w:space="0" w:color="C0C0C0"/>
              <w:right w:val="single" w:sz="4" w:space="0" w:color="auto"/>
            </w:tcBorders>
            <w:shd w:val="clear" w:color="auto" w:fill="auto"/>
            <w:noWrap/>
            <w:hideMark/>
          </w:tcPr>
          <w:p w14:paraId="7C124C6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5096B4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56539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34955E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CD8A5AE" w14:textId="77777777" w:rsidR="00412F4A" w:rsidRPr="00412F4A" w:rsidRDefault="00412F4A" w:rsidP="00412F4A">
            <w:pPr>
              <w:rPr>
                <w:rFonts w:ascii="Arial" w:hAnsi="Arial" w:cs="Arial"/>
                <w:sz w:val="16"/>
                <w:szCs w:val="16"/>
              </w:rPr>
            </w:pPr>
            <w:r w:rsidRPr="00412F4A">
              <w:rPr>
                <w:rFonts w:ascii="Arial" w:hAnsi="Arial" w:cs="Arial"/>
                <w:sz w:val="16"/>
                <w:szCs w:val="16"/>
              </w:rPr>
              <w:t>4111</w:t>
            </w:r>
          </w:p>
        </w:tc>
        <w:tc>
          <w:tcPr>
            <w:tcW w:w="5150" w:type="dxa"/>
            <w:tcBorders>
              <w:top w:val="nil"/>
              <w:left w:val="nil"/>
              <w:bottom w:val="single" w:sz="4" w:space="0" w:color="C0C0C0"/>
              <w:right w:val="single" w:sz="4" w:space="0" w:color="auto"/>
            </w:tcBorders>
            <w:shd w:val="clear" w:color="auto" w:fill="auto"/>
            <w:hideMark/>
          </w:tcPr>
          <w:p w14:paraId="6E58BB0E" w14:textId="77777777" w:rsidR="00412F4A" w:rsidRPr="00412F4A" w:rsidRDefault="00412F4A" w:rsidP="00412F4A">
            <w:pPr>
              <w:rPr>
                <w:rFonts w:ascii="Arial" w:hAnsi="Arial" w:cs="Arial"/>
                <w:sz w:val="16"/>
                <w:szCs w:val="16"/>
              </w:rPr>
            </w:pPr>
            <w:r w:rsidRPr="00412F4A">
              <w:rPr>
                <w:rFonts w:ascii="Arial" w:hAnsi="Arial" w:cs="Arial"/>
                <w:sz w:val="16"/>
                <w:szCs w:val="16"/>
              </w:rPr>
              <w:t>Zemljište</w:t>
            </w:r>
          </w:p>
        </w:tc>
        <w:tc>
          <w:tcPr>
            <w:tcW w:w="567" w:type="dxa"/>
            <w:tcBorders>
              <w:top w:val="nil"/>
              <w:left w:val="nil"/>
              <w:bottom w:val="single" w:sz="4" w:space="0" w:color="C0C0C0"/>
              <w:right w:val="single" w:sz="4" w:space="0" w:color="auto"/>
            </w:tcBorders>
            <w:shd w:val="clear" w:color="auto" w:fill="auto"/>
            <w:hideMark/>
          </w:tcPr>
          <w:p w14:paraId="5D0D06C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347</w:t>
            </w:r>
          </w:p>
        </w:tc>
        <w:tc>
          <w:tcPr>
            <w:tcW w:w="1276" w:type="dxa"/>
            <w:tcBorders>
              <w:top w:val="nil"/>
              <w:left w:val="nil"/>
              <w:bottom w:val="single" w:sz="4" w:space="0" w:color="C0C0C0"/>
              <w:right w:val="single" w:sz="4" w:space="0" w:color="auto"/>
            </w:tcBorders>
            <w:shd w:val="clear" w:color="auto" w:fill="auto"/>
            <w:noWrap/>
            <w:hideMark/>
          </w:tcPr>
          <w:p w14:paraId="57CA533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7E74B0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F365A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734259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F7296C0" w14:textId="77777777" w:rsidR="00412F4A" w:rsidRPr="00412F4A" w:rsidRDefault="00412F4A" w:rsidP="00412F4A">
            <w:pPr>
              <w:rPr>
                <w:rFonts w:ascii="Arial" w:hAnsi="Arial" w:cs="Arial"/>
                <w:sz w:val="16"/>
                <w:szCs w:val="16"/>
              </w:rPr>
            </w:pPr>
            <w:r w:rsidRPr="00412F4A">
              <w:rPr>
                <w:rFonts w:ascii="Arial" w:hAnsi="Arial" w:cs="Arial"/>
                <w:sz w:val="16"/>
                <w:szCs w:val="16"/>
              </w:rPr>
              <w:t>4112</w:t>
            </w:r>
          </w:p>
        </w:tc>
        <w:tc>
          <w:tcPr>
            <w:tcW w:w="5150" w:type="dxa"/>
            <w:tcBorders>
              <w:top w:val="nil"/>
              <w:left w:val="nil"/>
              <w:bottom w:val="single" w:sz="4" w:space="0" w:color="C0C0C0"/>
              <w:right w:val="single" w:sz="4" w:space="0" w:color="auto"/>
            </w:tcBorders>
            <w:shd w:val="clear" w:color="auto" w:fill="auto"/>
            <w:hideMark/>
          </w:tcPr>
          <w:p w14:paraId="4A0E375D" w14:textId="77777777" w:rsidR="00412F4A" w:rsidRPr="00412F4A" w:rsidRDefault="00412F4A" w:rsidP="00412F4A">
            <w:pPr>
              <w:rPr>
                <w:rFonts w:ascii="Arial" w:hAnsi="Arial" w:cs="Arial"/>
                <w:sz w:val="16"/>
                <w:szCs w:val="16"/>
              </w:rPr>
            </w:pPr>
            <w:r w:rsidRPr="00412F4A">
              <w:rPr>
                <w:rFonts w:ascii="Arial" w:hAnsi="Arial" w:cs="Arial"/>
                <w:sz w:val="16"/>
                <w:szCs w:val="16"/>
              </w:rPr>
              <w:t>Rudna bogatstva</w:t>
            </w:r>
          </w:p>
        </w:tc>
        <w:tc>
          <w:tcPr>
            <w:tcW w:w="567" w:type="dxa"/>
            <w:tcBorders>
              <w:top w:val="nil"/>
              <w:left w:val="nil"/>
              <w:bottom w:val="single" w:sz="4" w:space="0" w:color="C0C0C0"/>
              <w:right w:val="single" w:sz="4" w:space="0" w:color="auto"/>
            </w:tcBorders>
            <w:shd w:val="clear" w:color="auto" w:fill="auto"/>
            <w:hideMark/>
          </w:tcPr>
          <w:p w14:paraId="1E6ECF0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348</w:t>
            </w:r>
          </w:p>
        </w:tc>
        <w:tc>
          <w:tcPr>
            <w:tcW w:w="1276" w:type="dxa"/>
            <w:tcBorders>
              <w:top w:val="nil"/>
              <w:left w:val="nil"/>
              <w:bottom w:val="single" w:sz="4" w:space="0" w:color="C0C0C0"/>
              <w:right w:val="single" w:sz="4" w:space="0" w:color="auto"/>
            </w:tcBorders>
            <w:shd w:val="clear" w:color="auto" w:fill="auto"/>
            <w:noWrap/>
            <w:hideMark/>
          </w:tcPr>
          <w:p w14:paraId="1C098D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5928D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439E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55BE57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693D11F" w14:textId="77777777" w:rsidR="00412F4A" w:rsidRPr="00412F4A" w:rsidRDefault="00412F4A" w:rsidP="00412F4A">
            <w:pPr>
              <w:rPr>
                <w:rFonts w:ascii="Arial" w:hAnsi="Arial" w:cs="Arial"/>
                <w:sz w:val="16"/>
                <w:szCs w:val="16"/>
              </w:rPr>
            </w:pPr>
            <w:r w:rsidRPr="00412F4A">
              <w:rPr>
                <w:rFonts w:ascii="Arial" w:hAnsi="Arial" w:cs="Arial"/>
                <w:sz w:val="16"/>
                <w:szCs w:val="16"/>
              </w:rPr>
              <w:t>4113</w:t>
            </w:r>
          </w:p>
        </w:tc>
        <w:tc>
          <w:tcPr>
            <w:tcW w:w="5150" w:type="dxa"/>
            <w:tcBorders>
              <w:top w:val="nil"/>
              <w:left w:val="nil"/>
              <w:bottom w:val="single" w:sz="4" w:space="0" w:color="C0C0C0"/>
              <w:right w:val="single" w:sz="4" w:space="0" w:color="auto"/>
            </w:tcBorders>
            <w:shd w:val="clear" w:color="auto" w:fill="auto"/>
            <w:hideMark/>
          </w:tcPr>
          <w:p w14:paraId="1FCA9158" w14:textId="77777777" w:rsidR="00412F4A" w:rsidRPr="00412F4A" w:rsidRDefault="00412F4A" w:rsidP="00412F4A">
            <w:pPr>
              <w:rPr>
                <w:rFonts w:ascii="Arial" w:hAnsi="Arial" w:cs="Arial"/>
                <w:sz w:val="16"/>
                <w:szCs w:val="16"/>
              </w:rPr>
            </w:pPr>
            <w:r w:rsidRPr="00412F4A">
              <w:rPr>
                <w:rFonts w:ascii="Arial" w:hAnsi="Arial" w:cs="Arial"/>
                <w:sz w:val="16"/>
                <w:szCs w:val="16"/>
              </w:rPr>
              <w:t>Ostala prirodna materijalna imovina</w:t>
            </w:r>
          </w:p>
        </w:tc>
        <w:tc>
          <w:tcPr>
            <w:tcW w:w="567" w:type="dxa"/>
            <w:tcBorders>
              <w:top w:val="nil"/>
              <w:left w:val="nil"/>
              <w:bottom w:val="single" w:sz="4" w:space="0" w:color="C0C0C0"/>
              <w:right w:val="single" w:sz="4" w:space="0" w:color="auto"/>
            </w:tcBorders>
            <w:shd w:val="clear" w:color="auto" w:fill="auto"/>
            <w:hideMark/>
          </w:tcPr>
          <w:p w14:paraId="393692D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349</w:t>
            </w:r>
          </w:p>
        </w:tc>
        <w:tc>
          <w:tcPr>
            <w:tcW w:w="1276" w:type="dxa"/>
            <w:tcBorders>
              <w:top w:val="nil"/>
              <w:left w:val="nil"/>
              <w:bottom w:val="single" w:sz="4" w:space="0" w:color="C0C0C0"/>
              <w:right w:val="single" w:sz="4" w:space="0" w:color="auto"/>
            </w:tcBorders>
            <w:shd w:val="clear" w:color="auto" w:fill="auto"/>
            <w:noWrap/>
            <w:hideMark/>
          </w:tcPr>
          <w:p w14:paraId="7DAC32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22B5C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49724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FFE08C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17E2D72" w14:textId="77777777" w:rsidR="00412F4A" w:rsidRPr="00412F4A" w:rsidRDefault="00412F4A" w:rsidP="00412F4A">
            <w:pPr>
              <w:rPr>
                <w:rFonts w:ascii="Arial" w:hAnsi="Arial" w:cs="Arial"/>
                <w:sz w:val="16"/>
                <w:szCs w:val="16"/>
              </w:rPr>
            </w:pPr>
            <w:r w:rsidRPr="00412F4A">
              <w:rPr>
                <w:rFonts w:ascii="Arial" w:hAnsi="Arial" w:cs="Arial"/>
                <w:sz w:val="16"/>
                <w:szCs w:val="16"/>
              </w:rPr>
              <w:t>412</w:t>
            </w:r>
          </w:p>
        </w:tc>
        <w:tc>
          <w:tcPr>
            <w:tcW w:w="5150" w:type="dxa"/>
            <w:tcBorders>
              <w:top w:val="nil"/>
              <w:left w:val="nil"/>
              <w:bottom w:val="single" w:sz="4" w:space="0" w:color="C0C0C0"/>
              <w:right w:val="single" w:sz="4" w:space="0" w:color="auto"/>
            </w:tcBorders>
            <w:shd w:val="clear" w:color="auto" w:fill="auto"/>
            <w:hideMark/>
          </w:tcPr>
          <w:p w14:paraId="60A21886" w14:textId="77777777" w:rsidR="00412F4A" w:rsidRPr="00412F4A" w:rsidRDefault="00412F4A" w:rsidP="00412F4A">
            <w:pPr>
              <w:rPr>
                <w:rFonts w:ascii="Arial" w:hAnsi="Arial" w:cs="Arial"/>
                <w:sz w:val="16"/>
                <w:szCs w:val="16"/>
              </w:rPr>
            </w:pPr>
            <w:r w:rsidRPr="00412F4A">
              <w:rPr>
                <w:rFonts w:ascii="Arial" w:hAnsi="Arial" w:cs="Arial"/>
                <w:sz w:val="16"/>
                <w:szCs w:val="16"/>
              </w:rPr>
              <w:t>Nematerijalna imovina (AOP 351 do 356)</w:t>
            </w:r>
          </w:p>
        </w:tc>
        <w:tc>
          <w:tcPr>
            <w:tcW w:w="567" w:type="dxa"/>
            <w:tcBorders>
              <w:top w:val="nil"/>
              <w:left w:val="nil"/>
              <w:bottom w:val="single" w:sz="4" w:space="0" w:color="C0C0C0"/>
              <w:right w:val="single" w:sz="4" w:space="0" w:color="auto"/>
            </w:tcBorders>
            <w:shd w:val="clear" w:color="auto" w:fill="auto"/>
            <w:hideMark/>
          </w:tcPr>
          <w:p w14:paraId="4593A9A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350</w:t>
            </w:r>
          </w:p>
        </w:tc>
        <w:tc>
          <w:tcPr>
            <w:tcW w:w="1276" w:type="dxa"/>
            <w:tcBorders>
              <w:top w:val="nil"/>
              <w:left w:val="nil"/>
              <w:bottom w:val="single" w:sz="4" w:space="0" w:color="C0C0C0"/>
              <w:right w:val="single" w:sz="4" w:space="0" w:color="auto"/>
            </w:tcBorders>
            <w:shd w:val="clear" w:color="auto" w:fill="auto"/>
            <w:noWrap/>
            <w:hideMark/>
          </w:tcPr>
          <w:p w14:paraId="4CE0D40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15.660.656</w:t>
            </w:r>
          </w:p>
        </w:tc>
        <w:tc>
          <w:tcPr>
            <w:tcW w:w="1240" w:type="dxa"/>
            <w:tcBorders>
              <w:top w:val="nil"/>
              <w:left w:val="nil"/>
              <w:bottom w:val="single" w:sz="4" w:space="0" w:color="C0C0C0"/>
              <w:right w:val="single" w:sz="4" w:space="0" w:color="auto"/>
            </w:tcBorders>
            <w:shd w:val="clear" w:color="auto" w:fill="auto"/>
            <w:noWrap/>
            <w:hideMark/>
          </w:tcPr>
          <w:p w14:paraId="6832A7E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13.080.420</w:t>
            </w:r>
          </w:p>
        </w:tc>
        <w:tc>
          <w:tcPr>
            <w:tcW w:w="886" w:type="dxa"/>
            <w:tcBorders>
              <w:top w:val="nil"/>
              <w:left w:val="nil"/>
              <w:bottom w:val="single" w:sz="4" w:space="0" w:color="C0C0C0"/>
              <w:right w:val="single" w:sz="4" w:space="0" w:color="auto"/>
            </w:tcBorders>
            <w:shd w:val="clear" w:color="auto" w:fill="auto"/>
            <w:noWrap/>
            <w:hideMark/>
          </w:tcPr>
          <w:p w14:paraId="7A60D5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83,5</w:t>
            </w:r>
          </w:p>
        </w:tc>
      </w:tr>
      <w:tr w:rsidR="00412F4A" w:rsidRPr="00412F4A" w14:paraId="5B06EB5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FA47BCF" w14:textId="77777777" w:rsidR="00412F4A" w:rsidRPr="00412F4A" w:rsidRDefault="00412F4A" w:rsidP="00412F4A">
            <w:pPr>
              <w:rPr>
                <w:rFonts w:ascii="Arial" w:hAnsi="Arial" w:cs="Arial"/>
                <w:sz w:val="16"/>
                <w:szCs w:val="16"/>
              </w:rPr>
            </w:pPr>
            <w:r w:rsidRPr="00412F4A">
              <w:rPr>
                <w:rFonts w:ascii="Arial" w:hAnsi="Arial" w:cs="Arial"/>
                <w:sz w:val="16"/>
                <w:szCs w:val="16"/>
              </w:rPr>
              <w:t>4121</w:t>
            </w:r>
          </w:p>
        </w:tc>
        <w:tc>
          <w:tcPr>
            <w:tcW w:w="5150" w:type="dxa"/>
            <w:tcBorders>
              <w:top w:val="nil"/>
              <w:left w:val="nil"/>
              <w:bottom w:val="single" w:sz="4" w:space="0" w:color="C0C0C0"/>
              <w:right w:val="single" w:sz="4" w:space="0" w:color="auto"/>
            </w:tcBorders>
            <w:shd w:val="clear" w:color="auto" w:fill="auto"/>
            <w:hideMark/>
          </w:tcPr>
          <w:p w14:paraId="642E9E39" w14:textId="77777777" w:rsidR="00412F4A" w:rsidRPr="00412F4A" w:rsidRDefault="00412F4A" w:rsidP="00412F4A">
            <w:pPr>
              <w:rPr>
                <w:rFonts w:ascii="Arial" w:hAnsi="Arial" w:cs="Arial"/>
                <w:sz w:val="16"/>
                <w:szCs w:val="16"/>
              </w:rPr>
            </w:pPr>
            <w:r w:rsidRPr="00412F4A">
              <w:rPr>
                <w:rFonts w:ascii="Arial" w:hAnsi="Arial" w:cs="Arial"/>
                <w:sz w:val="16"/>
                <w:szCs w:val="16"/>
              </w:rPr>
              <w:t>Patenti</w:t>
            </w:r>
          </w:p>
        </w:tc>
        <w:tc>
          <w:tcPr>
            <w:tcW w:w="567" w:type="dxa"/>
            <w:tcBorders>
              <w:top w:val="nil"/>
              <w:left w:val="nil"/>
              <w:bottom w:val="single" w:sz="4" w:space="0" w:color="C0C0C0"/>
              <w:right w:val="single" w:sz="4" w:space="0" w:color="auto"/>
            </w:tcBorders>
            <w:shd w:val="clear" w:color="auto" w:fill="auto"/>
            <w:hideMark/>
          </w:tcPr>
          <w:p w14:paraId="6B78CB7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351</w:t>
            </w:r>
          </w:p>
        </w:tc>
        <w:tc>
          <w:tcPr>
            <w:tcW w:w="1276" w:type="dxa"/>
            <w:tcBorders>
              <w:top w:val="nil"/>
              <w:left w:val="nil"/>
              <w:bottom w:val="single" w:sz="4" w:space="0" w:color="C0C0C0"/>
              <w:right w:val="single" w:sz="4" w:space="0" w:color="auto"/>
            </w:tcBorders>
            <w:shd w:val="clear" w:color="auto" w:fill="auto"/>
            <w:noWrap/>
            <w:hideMark/>
          </w:tcPr>
          <w:p w14:paraId="1421AC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AF5E7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6C412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2F9203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37FCBB7" w14:textId="77777777" w:rsidR="00412F4A" w:rsidRPr="00412F4A" w:rsidRDefault="00412F4A" w:rsidP="00412F4A">
            <w:pPr>
              <w:rPr>
                <w:rFonts w:ascii="Arial" w:hAnsi="Arial" w:cs="Arial"/>
                <w:sz w:val="16"/>
                <w:szCs w:val="16"/>
              </w:rPr>
            </w:pPr>
            <w:r w:rsidRPr="00412F4A">
              <w:rPr>
                <w:rFonts w:ascii="Arial" w:hAnsi="Arial" w:cs="Arial"/>
                <w:sz w:val="16"/>
                <w:szCs w:val="16"/>
              </w:rPr>
              <w:t>4122</w:t>
            </w:r>
          </w:p>
        </w:tc>
        <w:tc>
          <w:tcPr>
            <w:tcW w:w="5150" w:type="dxa"/>
            <w:tcBorders>
              <w:top w:val="nil"/>
              <w:left w:val="nil"/>
              <w:bottom w:val="single" w:sz="4" w:space="0" w:color="C0C0C0"/>
              <w:right w:val="single" w:sz="4" w:space="0" w:color="auto"/>
            </w:tcBorders>
            <w:shd w:val="clear" w:color="auto" w:fill="auto"/>
            <w:hideMark/>
          </w:tcPr>
          <w:p w14:paraId="48B6F429" w14:textId="77777777" w:rsidR="00412F4A" w:rsidRPr="00412F4A" w:rsidRDefault="00412F4A" w:rsidP="00412F4A">
            <w:pPr>
              <w:rPr>
                <w:rFonts w:ascii="Arial" w:hAnsi="Arial" w:cs="Arial"/>
                <w:sz w:val="16"/>
                <w:szCs w:val="16"/>
              </w:rPr>
            </w:pPr>
            <w:r w:rsidRPr="00412F4A">
              <w:rPr>
                <w:rFonts w:ascii="Arial" w:hAnsi="Arial" w:cs="Arial"/>
                <w:sz w:val="16"/>
                <w:szCs w:val="16"/>
              </w:rPr>
              <w:t>Koncesije</w:t>
            </w:r>
          </w:p>
        </w:tc>
        <w:tc>
          <w:tcPr>
            <w:tcW w:w="567" w:type="dxa"/>
            <w:tcBorders>
              <w:top w:val="nil"/>
              <w:left w:val="nil"/>
              <w:bottom w:val="single" w:sz="4" w:space="0" w:color="C0C0C0"/>
              <w:right w:val="single" w:sz="4" w:space="0" w:color="auto"/>
            </w:tcBorders>
            <w:shd w:val="clear" w:color="auto" w:fill="auto"/>
            <w:hideMark/>
          </w:tcPr>
          <w:p w14:paraId="2DC1AA1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352</w:t>
            </w:r>
          </w:p>
        </w:tc>
        <w:tc>
          <w:tcPr>
            <w:tcW w:w="1276" w:type="dxa"/>
            <w:tcBorders>
              <w:top w:val="nil"/>
              <w:left w:val="nil"/>
              <w:bottom w:val="single" w:sz="4" w:space="0" w:color="C0C0C0"/>
              <w:right w:val="single" w:sz="4" w:space="0" w:color="auto"/>
            </w:tcBorders>
            <w:shd w:val="clear" w:color="auto" w:fill="auto"/>
            <w:noWrap/>
            <w:hideMark/>
          </w:tcPr>
          <w:p w14:paraId="79A68B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53AA7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642FD3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892639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A55B3C5" w14:textId="77777777" w:rsidR="00412F4A" w:rsidRPr="00412F4A" w:rsidRDefault="00412F4A" w:rsidP="00412F4A">
            <w:pPr>
              <w:rPr>
                <w:rFonts w:ascii="Arial" w:hAnsi="Arial" w:cs="Arial"/>
                <w:sz w:val="16"/>
                <w:szCs w:val="16"/>
              </w:rPr>
            </w:pPr>
            <w:r w:rsidRPr="00412F4A">
              <w:rPr>
                <w:rFonts w:ascii="Arial" w:hAnsi="Arial" w:cs="Arial"/>
                <w:sz w:val="16"/>
                <w:szCs w:val="16"/>
              </w:rPr>
              <w:t>4123</w:t>
            </w:r>
          </w:p>
        </w:tc>
        <w:tc>
          <w:tcPr>
            <w:tcW w:w="5150" w:type="dxa"/>
            <w:tcBorders>
              <w:top w:val="nil"/>
              <w:left w:val="nil"/>
              <w:bottom w:val="single" w:sz="4" w:space="0" w:color="C0C0C0"/>
              <w:right w:val="single" w:sz="4" w:space="0" w:color="auto"/>
            </w:tcBorders>
            <w:shd w:val="clear" w:color="auto" w:fill="auto"/>
            <w:hideMark/>
          </w:tcPr>
          <w:p w14:paraId="74DE8BF1" w14:textId="77777777" w:rsidR="00412F4A" w:rsidRPr="00412F4A" w:rsidRDefault="00412F4A" w:rsidP="00412F4A">
            <w:pPr>
              <w:rPr>
                <w:rFonts w:ascii="Arial" w:hAnsi="Arial" w:cs="Arial"/>
                <w:sz w:val="16"/>
                <w:szCs w:val="16"/>
              </w:rPr>
            </w:pPr>
            <w:r w:rsidRPr="00412F4A">
              <w:rPr>
                <w:rFonts w:ascii="Arial" w:hAnsi="Arial" w:cs="Arial"/>
                <w:sz w:val="16"/>
                <w:szCs w:val="16"/>
              </w:rPr>
              <w:t>Licence</w:t>
            </w:r>
          </w:p>
        </w:tc>
        <w:tc>
          <w:tcPr>
            <w:tcW w:w="567" w:type="dxa"/>
            <w:tcBorders>
              <w:top w:val="nil"/>
              <w:left w:val="nil"/>
              <w:bottom w:val="single" w:sz="4" w:space="0" w:color="C0C0C0"/>
              <w:right w:val="single" w:sz="4" w:space="0" w:color="auto"/>
            </w:tcBorders>
            <w:shd w:val="clear" w:color="auto" w:fill="auto"/>
            <w:hideMark/>
          </w:tcPr>
          <w:p w14:paraId="18AB94A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353</w:t>
            </w:r>
          </w:p>
        </w:tc>
        <w:tc>
          <w:tcPr>
            <w:tcW w:w="1276" w:type="dxa"/>
            <w:tcBorders>
              <w:top w:val="nil"/>
              <w:left w:val="nil"/>
              <w:bottom w:val="single" w:sz="4" w:space="0" w:color="C0C0C0"/>
              <w:right w:val="single" w:sz="4" w:space="0" w:color="auto"/>
            </w:tcBorders>
            <w:shd w:val="clear" w:color="auto" w:fill="auto"/>
            <w:noWrap/>
            <w:hideMark/>
          </w:tcPr>
          <w:p w14:paraId="0972F7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15.560.814</w:t>
            </w:r>
          </w:p>
        </w:tc>
        <w:tc>
          <w:tcPr>
            <w:tcW w:w="1240" w:type="dxa"/>
            <w:tcBorders>
              <w:top w:val="nil"/>
              <w:left w:val="nil"/>
              <w:bottom w:val="single" w:sz="4" w:space="0" w:color="C0C0C0"/>
              <w:right w:val="single" w:sz="4" w:space="0" w:color="auto"/>
            </w:tcBorders>
            <w:shd w:val="clear" w:color="auto" w:fill="auto"/>
            <w:noWrap/>
            <w:hideMark/>
          </w:tcPr>
          <w:p w14:paraId="1A9A51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13.080.420</w:t>
            </w:r>
          </w:p>
        </w:tc>
        <w:tc>
          <w:tcPr>
            <w:tcW w:w="886" w:type="dxa"/>
            <w:tcBorders>
              <w:top w:val="nil"/>
              <w:left w:val="nil"/>
              <w:bottom w:val="single" w:sz="4" w:space="0" w:color="C0C0C0"/>
              <w:right w:val="single" w:sz="4" w:space="0" w:color="auto"/>
            </w:tcBorders>
            <w:shd w:val="clear" w:color="auto" w:fill="auto"/>
            <w:noWrap/>
            <w:hideMark/>
          </w:tcPr>
          <w:p w14:paraId="2D25A7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84,1</w:t>
            </w:r>
          </w:p>
        </w:tc>
      </w:tr>
      <w:tr w:rsidR="00412F4A" w:rsidRPr="00412F4A" w14:paraId="710AC8F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3046D27" w14:textId="77777777" w:rsidR="00412F4A" w:rsidRPr="00412F4A" w:rsidRDefault="00412F4A" w:rsidP="00412F4A">
            <w:pPr>
              <w:rPr>
                <w:rFonts w:ascii="Arial" w:hAnsi="Arial" w:cs="Arial"/>
                <w:sz w:val="16"/>
                <w:szCs w:val="16"/>
              </w:rPr>
            </w:pPr>
            <w:r w:rsidRPr="00412F4A">
              <w:rPr>
                <w:rFonts w:ascii="Arial" w:hAnsi="Arial" w:cs="Arial"/>
                <w:sz w:val="16"/>
                <w:szCs w:val="16"/>
              </w:rPr>
              <w:t>4124</w:t>
            </w:r>
          </w:p>
        </w:tc>
        <w:tc>
          <w:tcPr>
            <w:tcW w:w="5150" w:type="dxa"/>
            <w:tcBorders>
              <w:top w:val="nil"/>
              <w:left w:val="nil"/>
              <w:bottom w:val="single" w:sz="4" w:space="0" w:color="C0C0C0"/>
              <w:right w:val="single" w:sz="4" w:space="0" w:color="auto"/>
            </w:tcBorders>
            <w:shd w:val="clear" w:color="auto" w:fill="auto"/>
            <w:hideMark/>
          </w:tcPr>
          <w:p w14:paraId="1BDC5952" w14:textId="77777777" w:rsidR="00412F4A" w:rsidRPr="00412F4A" w:rsidRDefault="00412F4A" w:rsidP="00412F4A">
            <w:pPr>
              <w:rPr>
                <w:rFonts w:ascii="Arial" w:hAnsi="Arial" w:cs="Arial"/>
                <w:sz w:val="16"/>
                <w:szCs w:val="16"/>
              </w:rPr>
            </w:pPr>
            <w:r w:rsidRPr="00412F4A">
              <w:rPr>
                <w:rFonts w:ascii="Arial" w:hAnsi="Arial" w:cs="Arial"/>
                <w:sz w:val="16"/>
                <w:szCs w:val="16"/>
              </w:rPr>
              <w:t>Ostala prava</w:t>
            </w:r>
          </w:p>
        </w:tc>
        <w:tc>
          <w:tcPr>
            <w:tcW w:w="567" w:type="dxa"/>
            <w:tcBorders>
              <w:top w:val="nil"/>
              <w:left w:val="nil"/>
              <w:bottom w:val="single" w:sz="4" w:space="0" w:color="C0C0C0"/>
              <w:right w:val="single" w:sz="4" w:space="0" w:color="auto"/>
            </w:tcBorders>
            <w:shd w:val="clear" w:color="auto" w:fill="auto"/>
            <w:hideMark/>
          </w:tcPr>
          <w:p w14:paraId="6F5B64B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354</w:t>
            </w:r>
          </w:p>
        </w:tc>
        <w:tc>
          <w:tcPr>
            <w:tcW w:w="1276" w:type="dxa"/>
            <w:tcBorders>
              <w:top w:val="nil"/>
              <w:left w:val="nil"/>
              <w:bottom w:val="single" w:sz="4" w:space="0" w:color="C0C0C0"/>
              <w:right w:val="single" w:sz="4" w:space="0" w:color="auto"/>
            </w:tcBorders>
            <w:shd w:val="clear" w:color="auto" w:fill="auto"/>
            <w:noWrap/>
            <w:hideMark/>
          </w:tcPr>
          <w:p w14:paraId="2032EC9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99.842</w:t>
            </w:r>
          </w:p>
        </w:tc>
        <w:tc>
          <w:tcPr>
            <w:tcW w:w="1240" w:type="dxa"/>
            <w:tcBorders>
              <w:top w:val="nil"/>
              <w:left w:val="nil"/>
              <w:bottom w:val="single" w:sz="4" w:space="0" w:color="C0C0C0"/>
              <w:right w:val="single" w:sz="4" w:space="0" w:color="auto"/>
            </w:tcBorders>
            <w:shd w:val="clear" w:color="auto" w:fill="auto"/>
            <w:noWrap/>
            <w:hideMark/>
          </w:tcPr>
          <w:p w14:paraId="5CAA19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49C08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386EC7A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5CD58F1" w14:textId="77777777" w:rsidR="00412F4A" w:rsidRPr="00412F4A" w:rsidRDefault="00412F4A" w:rsidP="00412F4A">
            <w:pPr>
              <w:rPr>
                <w:rFonts w:ascii="Arial" w:hAnsi="Arial" w:cs="Arial"/>
                <w:sz w:val="16"/>
                <w:szCs w:val="16"/>
              </w:rPr>
            </w:pPr>
            <w:r w:rsidRPr="00412F4A">
              <w:rPr>
                <w:rFonts w:ascii="Arial" w:hAnsi="Arial" w:cs="Arial"/>
                <w:sz w:val="16"/>
                <w:szCs w:val="16"/>
              </w:rPr>
              <w:t>4125</w:t>
            </w:r>
          </w:p>
        </w:tc>
        <w:tc>
          <w:tcPr>
            <w:tcW w:w="5150" w:type="dxa"/>
            <w:tcBorders>
              <w:top w:val="nil"/>
              <w:left w:val="nil"/>
              <w:bottom w:val="single" w:sz="4" w:space="0" w:color="C0C0C0"/>
              <w:right w:val="single" w:sz="4" w:space="0" w:color="auto"/>
            </w:tcBorders>
            <w:shd w:val="clear" w:color="auto" w:fill="auto"/>
            <w:hideMark/>
          </w:tcPr>
          <w:p w14:paraId="71D9F6E1" w14:textId="77777777" w:rsidR="00412F4A" w:rsidRPr="00412F4A" w:rsidRDefault="00412F4A" w:rsidP="00412F4A">
            <w:pPr>
              <w:rPr>
                <w:rFonts w:ascii="Arial" w:hAnsi="Arial" w:cs="Arial"/>
                <w:sz w:val="16"/>
                <w:szCs w:val="16"/>
              </w:rPr>
            </w:pPr>
            <w:proofErr w:type="spellStart"/>
            <w:r w:rsidRPr="00412F4A">
              <w:rPr>
                <w:rFonts w:ascii="Arial" w:hAnsi="Arial" w:cs="Arial"/>
                <w:sz w:val="16"/>
                <w:szCs w:val="16"/>
              </w:rPr>
              <w:t>Goodwill</w:t>
            </w:r>
            <w:proofErr w:type="spellEnd"/>
          </w:p>
        </w:tc>
        <w:tc>
          <w:tcPr>
            <w:tcW w:w="567" w:type="dxa"/>
            <w:tcBorders>
              <w:top w:val="nil"/>
              <w:left w:val="nil"/>
              <w:bottom w:val="single" w:sz="4" w:space="0" w:color="C0C0C0"/>
              <w:right w:val="single" w:sz="4" w:space="0" w:color="auto"/>
            </w:tcBorders>
            <w:shd w:val="clear" w:color="auto" w:fill="auto"/>
            <w:hideMark/>
          </w:tcPr>
          <w:p w14:paraId="51E1141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355</w:t>
            </w:r>
          </w:p>
        </w:tc>
        <w:tc>
          <w:tcPr>
            <w:tcW w:w="1276" w:type="dxa"/>
            <w:tcBorders>
              <w:top w:val="nil"/>
              <w:left w:val="nil"/>
              <w:bottom w:val="single" w:sz="4" w:space="0" w:color="C0C0C0"/>
              <w:right w:val="single" w:sz="4" w:space="0" w:color="auto"/>
            </w:tcBorders>
            <w:shd w:val="clear" w:color="auto" w:fill="auto"/>
            <w:noWrap/>
            <w:hideMark/>
          </w:tcPr>
          <w:p w14:paraId="42CBB3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BB61C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472F0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9A534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CED6733" w14:textId="77777777" w:rsidR="00412F4A" w:rsidRPr="00412F4A" w:rsidRDefault="00412F4A" w:rsidP="00412F4A">
            <w:pPr>
              <w:rPr>
                <w:rFonts w:ascii="Arial" w:hAnsi="Arial" w:cs="Arial"/>
                <w:sz w:val="16"/>
                <w:szCs w:val="16"/>
              </w:rPr>
            </w:pPr>
            <w:r w:rsidRPr="00412F4A">
              <w:rPr>
                <w:rFonts w:ascii="Arial" w:hAnsi="Arial" w:cs="Arial"/>
                <w:sz w:val="16"/>
                <w:szCs w:val="16"/>
              </w:rPr>
              <w:t>4126</w:t>
            </w:r>
          </w:p>
        </w:tc>
        <w:tc>
          <w:tcPr>
            <w:tcW w:w="5150" w:type="dxa"/>
            <w:tcBorders>
              <w:top w:val="nil"/>
              <w:left w:val="nil"/>
              <w:bottom w:val="single" w:sz="4" w:space="0" w:color="C0C0C0"/>
              <w:right w:val="single" w:sz="4" w:space="0" w:color="auto"/>
            </w:tcBorders>
            <w:shd w:val="clear" w:color="auto" w:fill="auto"/>
            <w:hideMark/>
          </w:tcPr>
          <w:p w14:paraId="0A9CBEBC" w14:textId="77777777" w:rsidR="00412F4A" w:rsidRPr="00412F4A" w:rsidRDefault="00412F4A" w:rsidP="00412F4A">
            <w:pPr>
              <w:rPr>
                <w:rFonts w:ascii="Arial" w:hAnsi="Arial" w:cs="Arial"/>
                <w:sz w:val="16"/>
                <w:szCs w:val="16"/>
              </w:rPr>
            </w:pPr>
            <w:r w:rsidRPr="00412F4A">
              <w:rPr>
                <w:rFonts w:ascii="Arial" w:hAnsi="Arial" w:cs="Arial"/>
                <w:sz w:val="16"/>
                <w:szCs w:val="16"/>
              </w:rPr>
              <w:t>Ostala nematerijalna imovina</w:t>
            </w:r>
          </w:p>
        </w:tc>
        <w:tc>
          <w:tcPr>
            <w:tcW w:w="567" w:type="dxa"/>
            <w:tcBorders>
              <w:top w:val="nil"/>
              <w:left w:val="nil"/>
              <w:bottom w:val="single" w:sz="4" w:space="0" w:color="C0C0C0"/>
              <w:right w:val="single" w:sz="4" w:space="0" w:color="auto"/>
            </w:tcBorders>
            <w:shd w:val="clear" w:color="auto" w:fill="auto"/>
            <w:hideMark/>
          </w:tcPr>
          <w:p w14:paraId="3A4DF66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356</w:t>
            </w:r>
          </w:p>
        </w:tc>
        <w:tc>
          <w:tcPr>
            <w:tcW w:w="1276" w:type="dxa"/>
            <w:tcBorders>
              <w:top w:val="nil"/>
              <w:left w:val="nil"/>
              <w:bottom w:val="single" w:sz="4" w:space="0" w:color="C0C0C0"/>
              <w:right w:val="single" w:sz="4" w:space="0" w:color="auto"/>
            </w:tcBorders>
            <w:shd w:val="clear" w:color="auto" w:fill="auto"/>
            <w:noWrap/>
            <w:hideMark/>
          </w:tcPr>
          <w:p w14:paraId="5BF2D1E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D6AF7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B94F5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63E5F6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7791A8A" w14:textId="77777777" w:rsidR="00412F4A" w:rsidRPr="00412F4A" w:rsidRDefault="00412F4A" w:rsidP="00412F4A">
            <w:pPr>
              <w:rPr>
                <w:rFonts w:ascii="Arial" w:hAnsi="Arial" w:cs="Arial"/>
                <w:sz w:val="16"/>
                <w:szCs w:val="16"/>
              </w:rPr>
            </w:pPr>
            <w:r w:rsidRPr="00412F4A">
              <w:rPr>
                <w:rFonts w:ascii="Arial" w:hAnsi="Arial" w:cs="Arial"/>
                <w:sz w:val="16"/>
                <w:szCs w:val="16"/>
              </w:rPr>
              <w:t>42</w:t>
            </w:r>
          </w:p>
        </w:tc>
        <w:tc>
          <w:tcPr>
            <w:tcW w:w="5150" w:type="dxa"/>
            <w:tcBorders>
              <w:top w:val="nil"/>
              <w:left w:val="nil"/>
              <w:bottom w:val="single" w:sz="4" w:space="0" w:color="C0C0C0"/>
              <w:right w:val="single" w:sz="4" w:space="0" w:color="auto"/>
            </w:tcBorders>
            <w:shd w:val="clear" w:color="auto" w:fill="auto"/>
            <w:noWrap/>
            <w:hideMark/>
          </w:tcPr>
          <w:p w14:paraId="0BFBFAE0" w14:textId="77777777" w:rsidR="00412F4A" w:rsidRPr="00412F4A" w:rsidRDefault="00412F4A" w:rsidP="00412F4A">
            <w:pPr>
              <w:rPr>
                <w:rFonts w:ascii="Arial" w:hAnsi="Arial" w:cs="Arial"/>
                <w:sz w:val="16"/>
                <w:szCs w:val="16"/>
              </w:rPr>
            </w:pPr>
            <w:r w:rsidRPr="00412F4A">
              <w:rPr>
                <w:rFonts w:ascii="Arial" w:hAnsi="Arial" w:cs="Arial"/>
                <w:sz w:val="16"/>
                <w:szCs w:val="16"/>
              </w:rPr>
              <w:t>Rashodi za nabavu proizvedene dugotrajne imovine (AOP 358+363+372+377+382+385)</w:t>
            </w:r>
          </w:p>
        </w:tc>
        <w:tc>
          <w:tcPr>
            <w:tcW w:w="567" w:type="dxa"/>
            <w:tcBorders>
              <w:top w:val="nil"/>
              <w:left w:val="nil"/>
              <w:bottom w:val="single" w:sz="4" w:space="0" w:color="C0C0C0"/>
              <w:right w:val="single" w:sz="4" w:space="0" w:color="auto"/>
            </w:tcBorders>
            <w:shd w:val="clear" w:color="auto" w:fill="auto"/>
            <w:hideMark/>
          </w:tcPr>
          <w:p w14:paraId="5CD4159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357</w:t>
            </w:r>
          </w:p>
        </w:tc>
        <w:tc>
          <w:tcPr>
            <w:tcW w:w="1276" w:type="dxa"/>
            <w:tcBorders>
              <w:top w:val="nil"/>
              <w:left w:val="nil"/>
              <w:bottom w:val="single" w:sz="4" w:space="0" w:color="C0C0C0"/>
              <w:right w:val="single" w:sz="4" w:space="0" w:color="auto"/>
            </w:tcBorders>
            <w:shd w:val="clear" w:color="auto" w:fill="auto"/>
            <w:noWrap/>
            <w:hideMark/>
          </w:tcPr>
          <w:p w14:paraId="4F4C9D1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22.950.521</w:t>
            </w:r>
          </w:p>
        </w:tc>
        <w:tc>
          <w:tcPr>
            <w:tcW w:w="1240" w:type="dxa"/>
            <w:tcBorders>
              <w:top w:val="nil"/>
              <w:left w:val="nil"/>
              <w:bottom w:val="single" w:sz="4" w:space="0" w:color="C0C0C0"/>
              <w:right w:val="single" w:sz="4" w:space="0" w:color="auto"/>
            </w:tcBorders>
            <w:shd w:val="clear" w:color="auto" w:fill="auto"/>
            <w:noWrap/>
            <w:hideMark/>
          </w:tcPr>
          <w:p w14:paraId="493267E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58.809.028</w:t>
            </w:r>
          </w:p>
        </w:tc>
        <w:tc>
          <w:tcPr>
            <w:tcW w:w="886" w:type="dxa"/>
            <w:tcBorders>
              <w:top w:val="nil"/>
              <w:left w:val="nil"/>
              <w:bottom w:val="single" w:sz="4" w:space="0" w:color="C0C0C0"/>
              <w:right w:val="single" w:sz="4" w:space="0" w:color="auto"/>
            </w:tcBorders>
            <w:shd w:val="clear" w:color="auto" w:fill="auto"/>
            <w:noWrap/>
            <w:hideMark/>
          </w:tcPr>
          <w:p w14:paraId="2DC8AA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256,2</w:t>
            </w:r>
          </w:p>
        </w:tc>
      </w:tr>
      <w:tr w:rsidR="00412F4A" w:rsidRPr="00412F4A" w14:paraId="7E96186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1DEC36B" w14:textId="77777777" w:rsidR="00412F4A" w:rsidRPr="00412F4A" w:rsidRDefault="00412F4A" w:rsidP="00412F4A">
            <w:pPr>
              <w:rPr>
                <w:rFonts w:ascii="Arial" w:hAnsi="Arial" w:cs="Arial"/>
                <w:sz w:val="16"/>
                <w:szCs w:val="16"/>
              </w:rPr>
            </w:pPr>
            <w:r w:rsidRPr="00412F4A">
              <w:rPr>
                <w:rFonts w:ascii="Arial" w:hAnsi="Arial" w:cs="Arial"/>
                <w:sz w:val="16"/>
                <w:szCs w:val="16"/>
              </w:rPr>
              <w:t>421</w:t>
            </w:r>
          </w:p>
        </w:tc>
        <w:tc>
          <w:tcPr>
            <w:tcW w:w="5150" w:type="dxa"/>
            <w:tcBorders>
              <w:top w:val="nil"/>
              <w:left w:val="nil"/>
              <w:bottom w:val="single" w:sz="4" w:space="0" w:color="C0C0C0"/>
              <w:right w:val="single" w:sz="4" w:space="0" w:color="auto"/>
            </w:tcBorders>
            <w:shd w:val="clear" w:color="auto" w:fill="auto"/>
            <w:hideMark/>
          </w:tcPr>
          <w:p w14:paraId="79FBA0E8" w14:textId="77777777" w:rsidR="00412F4A" w:rsidRPr="00412F4A" w:rsidRDefault="00412F4A" w:rsidP="00412F4A">
            <w:pPr>
              <w:rPr>
                <w:rFonts w:ascii="Arial" w:hAnsi="Arial" w:cs="Arial"/>
                <w:sz w:val="16"/>
                <w:szCs w:val="16"/>
              </w:rPr>
            </w:pPr>
            <w:r w:rsidRPr="00412F4A">
              <w:rPr>
                <w:rFonts w:ascii="Arial" w:hAnsi="Arial" w:cs="Arial"/>
                <w:sz w:val="16"/>
                <w:szCs w:val="16"/>
              </w:rPr>
              <w:t>Građevinski objekti (AOP 359 do 362)</w:t>
            </w:r>
          </w:p>
        </w:tc>
        <w:tc>
          <w:tcPr>
            <w:tcW w:w="567" w:type="dxa"/>
            <w:tcBorders>
              <w:top w:val="nil"/>
              <w:left w:val="nil"/>
              <w:bottom w:val="single" w:sz="4" w:space="0" w:color="C0C0C0"/>
              <w:right w:val="single" w:sz="4" w:space="0" w:color="auto"/>
            </w:tcBorders>
            <w:shd w:val="clear" w:color="auto" w:fill="auto"/>
            <w:hideMark/>
          </w:tcPr>
          <w:p w14:paraId="4558D79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358</w:t>
            </w:r>
          </w:p>
        </w:tc>
        <w:tc>
          <w:tcPr>
            <w:tcW w:w="1276" w:type="dxa"/>
            <w:tcBorders>
              <w:top w:val="nil"/>
              <w:left w:val="nil"/>
              <w:bottom w:val="single" w:sz="4" w:space="0" w:color="C0C0C0"/>
              <w:right w:val="single" w:sz="4" w:space="0" w:color="auto"/>
            </w:tcBorders>
            <w:shd w:val="clear" w:color="auto" w:fill="auto"/>
            <w:noWrap/>
            <w:hideMark/>
          </w:tcPr>
          <w:p w14:paraId="7C53D10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1.151.859</w:t>
            </w:r>
          </w:p>
        </w:tc>
        <w:tc>
          <w:tcPr>
            <w:tcW w:w="1240" w:type="dxa"/>
            <w:tcBorders>
              <w:top w:val="nil"/>
              <w:left w:val="nil"/>
              <w:bottom w:val="single" w:sz="4" w:space="0" w:color="C0C0C0"/>
              <w:right w:val="single" w:sz="4" w:space="0" w:color="auto"/>
            </w:tcBorders>
            <w:shd w:val="clear" w:color="auto" w:fill="auto"/>
            <w:noWrap/>
            <w:hideMark/>
          </w:tcPr>
          <w:p w14:paraId="368738E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199.955</w:t>
            </w:r>
          </w:p>
        </w:tc>
        <w:tc>
          <w:tcPr>
            <w:tcW w:w="886" w:type="dxa"/>
            <w:tcBorders>
              <w:top w:val="nil"/>
              <w:left w:val="nil"/>
              <w:bottom w:val="single" w:sz="4" w:space="0" w:color="C0C0C0"/>
              <w:right w:val="single" w:sz="4" w:space="0" w:color="auto"/>
            </w:tcBorders>
            <w:shd w:val="clear" w:color="auto" w:fill="auto"/>
            <w:noWrap/>
            <w:hideMark/>
          </w:tcPr>
          <w:p w14:paraId="7C9F19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17,4</w:t>
            </w:r>
          </w:p>
        </w:tc>
      </w:tr>
      <w:tr w:rsidR="00412F4A" w:rsidRPr="00412F4A" w14:paraId="07D8928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F334331" w14:textId="77777777" w:rsidR="00412F4A" w:rsidRPr="00412F4A" w:rsidRDefault="00412F4A" w:rsidP="00412F4A">
            <w:pPr>
              <w:rPr>
                <w:rFonts w:ascii="Arial" w:hAnsi="Arial" w:cs="Arial"/>
                <w:sz w:val="16"/>
                <w:szCs w:val="16"/>
              </w:rPr>
            </w:pPr>
            <w:r w:rsidRPr="00412F4A">
              <w:rPr>
                <w:rFonts w:ascii="Arial" w:hAnsi="Arial" w:cs="Arial"/>
                <w:sz w:val="16"/>
                <w:szCs w:val="16"/>
              </w:rPr>
              <w:t>4211</w:t>
            </w:r>
          </w:p>
        </w:tc>
        <w:tc>
          <w:tcPr>
            <w:tcW w:w="5150" w:type="dxa"/>
            <w:tcBorders>
              <w:top w:val="nil"/>
              <w:left w:val="nil"/>
              <w:bottom w:val="single" w:sz="4" w:space="0" w:color="C0C0C0"/>
              <w:right w:val="single" w:sz="4" w:space="0" w:color="auto"/>
            </w:tcBorders>
            <w:shd w:val="clear" w:color="auto" w:fill="auto"/>
            <w:hideMark/>
          </w:tcPr>
          <w:p w14:paraId="4CA5A0EB" w14:textId="77777777" w:rsidR="00412F4A" w:rsidRPr="00412F4A" w:rsidRDefault="00412F4A" w:rsidP="00412F4A">
            <w:pPr>
              <w:rPr>
                <w:rFonts w:ascii="Arial" w:hAnsi="Arial" w:cs="Arial"/>
                <w:sz w:val="16"/>
                <w:szCs w:val="16"/>
              </w:rPr>
            </w:pPr>
            <w:r w:rsidRPr="00412F4A">
              <w:rPr>
                <w:rFonts w:ascii="Arial" w:hAnsi="Arial" w:cs="Arial"/>
                <w:sz w:val="16"/>
                <w:szCs w:val="16"/>
              </w:rPr>
              <w:t>Stambeni objekti</w:t>
            </w:r>
          </w:p>
        </w:tc>
        <w:tc>
          <w:tcPr>
            <w:tcW w:w="567" w:type="dxa"/>
            <w:tcBorders>
              <w:top w:val="nil"/>
              <w:left w:val="nil"/>
              <w:bottom w:val="single" w:sz="4" w:space="0" w:color="C0C0C0"/>
              <w:right w:val="single" w:sz="4" w:space="0" w:color="auto"/>
            </w:tcBorders>
            <w:shd w:val="clear" w:color="auto" w:fill="auto"/>
            <w:hideMark/>
          </w:tcPr>
          <w:p w14:paraId="091B235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359</w:t>
            </w:r>
          </w:p>
        </w:tc>
        <w:tc>
          <w:tcPr>
            <w:tcW w:w="1276" w:type="dxa"/>
            <w:tcBorders>
              <w:top w:val="nil"/>
              <w:left w:val="nil"/>
              <w:bottom w:val="single" w:sz="4" w:space="0" w:color="C0C0C0"/>
              <w:right w:val="single" w:sz="4" w:space="0" w:color="auto"/>
            </w:tcBorders>
            <w:shd w:val="clear" w:color="auto" w:fill="auto"/>
            <w:noWrap/>
            <w:hideMark/>
          </w:tcPr>
          <w:p w14:paraId="7127EE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3EA88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7836C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7940EE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A79D275" w14:textId="77777777" w:rsidR="00412F4A" w:rsidRPr="00412F4A" w:rsidRDefault="00412F4A" w:rsidP="00412F4A">
            <w:pPr>
              <w:rPr>
                <w:rFonts w:ascii="Arial" w:hAnsi="Arial" w:cs="Arial"/>
                <w:sz w:val="16"/>
                <w:szCs w:val="16"/>
              </w:rPr>
            </w:pPr>
            <w:r w:rsidRPr="00412F4A">
              <w:rPr>
                <w:rFonts w:ascii="Arial" w:hAnsi="Arial" w:cs="Arial"/>
                <w:sz w:val="16"/>
                <w:szCs w:val="16"/>
              </w:rPr>
              <w:t>4212</w:t>
            </w:r>
          </w:p>
        </w:tc>
        <w:tc>
          <w:tcPr>
            <w:tcW w:w="5150" w:type="dxa"/>
            <w:tcBorders>
              <w:top w:val="nil"/>
              <w:left w:val="nil"/>
              <w:bottom w:val="single" w:sz="4" w:space="0" w:color="C0C0C0"/>
              <w:right w:val="single" w:sz="4" w:space="0" w:color="auto"/>
            </w:tcBorders>
            <w:shd w:val="clear" w:color="auto" w:fill="auto"/>
            <w:hideMark/>
          </w:tcPr>
          <w:p w14:paraId="4E8B99AF" w14:textId="77777777" w:rsidR="00412F4A" w:rsidRPr="00412F4A" w:rsidRDefault="00412F4A" w:rsidP="00412F4A">
            <w:pPr>
              <w:rPr>
                <w:rFonts w:ascii="Arial" w:hAnsi="Arial" w:cs="Arial"/>
                <w:sz w:val="16"/>
                <w:szCs w:val="16"/>
              </w:rPr>
            </w:pPr>
            <w:r w:rsidRPr="00412F4A">
              <w:rPr>
                <w:rFonts w:ascii="Arial" w:hAnsi="Arial" w:cs="Arial"/>
                <w:sz w:val="16"/>
                <w:szCs w:val="16"/>
              </w:rPr>
              <w:t>Poslovni objekti</w:t>
            </w:r>
          </w:p>
        </w:tc>
        <w:tc>
          <w:tcPr>
            <w:tcW w:w="567" w:type="dxa"/>
            <w:tcBorders>
              <w:top w:val="nil"/>
              <w:left w:val="nil"/>
              <w:bottom w:val="single" w:sz="4" w:space="0" w:color="C0C0C0"/>
              <w:right w:val="single" w:sz="4" w:space="0" w:color="auto"/>
            </w:tcBorders>
            <w:shd w:val="clear" w:color="auto" w:fill="auto"/>
            <w:hideMark/>
          </w:tcPr>
          <w:p w14:paraId="5C93BDD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360</w:t>
            </w:r>
          </w:p>
        </w:tc>
        <w:tc>
          <w:tcPr>
            <w:tcW w:w="1276" w:type="dxa"/>
            <w:tcBorders>
              <w:top w:val="nil"/>
              <w:left w:val="nil"/>
              <w:bottom w:val="single" w:sz="4" w:space="0" w:color="C0C0C0"/>
              <w:right w:val="single" w:sz="4" w:space="0" w:color="auto"/>
            </w:tcBorders>
            <w:shd w:val="clear" w:color="auto" w:fill="auto"/>
            <w:noWrap/>
            <w:hideMark/>
          </w:tcPr>
          <w:p w14:paraId="2AE6D7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399.057</w:t>
            </w:r>
          </w:p>
        </w:tc>
        <w:tc>
          <w:tcPr>
            <w:tcW w:w="1240" w:type="dxa"/>
            <w:tcBorders>
              <w:top w:val="nil"/>
              <w:left w:val="nil"/>
              <w:bottom w:val="single" w:sz="4" w:space="0" w:color="C0C0C0"/>
              <w:right w:val="single" w:sz="4" w:space="0" w:color="auto"/>
            </w:tcBorders>
            <w:shd w:val="clear" w:color="auto" w:fill="auto"/>
            <w:noWrap/>
            <w:hideMark/>
          </w:tcPr>
          <w:p w14:paraId="74DA56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102.455</w:t>
            </w:r>
          </w:p>
        </w:tc>
        <w:tc>
          <w:tcPr>
            <w:tcW w:w="886" w:type="dxa"/>
            <w:tcBorders>
              <w:top w:val="nil"/>
              <w:left w:val="nil"/>
              <w:bottom w:val="single" w:sz="4" w:space="0" w:color="C0C0C0"/>
              <w:right w:val="single" w:sz="4" w:space="0" w:color="auto"/>
            </w:tcBorders>
            <w:shd w:val="clear" w:color="auto" w:fill="auto"/>
            <w:noWrap/>
            <w:hideMark/>
          </w:tcPr>
          <w:p w14:paraId="7741EF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25,7</w:t>
            </w:r>
          </w:p>
        </w:tc>
      </w:tr>
      <w:tr w:rsidR="00412F4A" w:rsidRPr="00412F4A" w14:paraId="45AE53B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60D3632" w14:textId="77777777" w:rsidR="00412F4A" w:rsidRPr="00412F4A" w:rsidRDefault="00412F4A" w:rsidP="00412F4A">
            <w:pPr>
              <w:rPr>
                <w:rFonts w:ascii="Arial" w:hAnsi="Arial" w:cs="Arial"/>
                <w:sz w:val="16"/>
                <w:szCs w:val="16"/>
              </w:rPr>
            </w:pPr>
            <w:r w:rsidRPr="00412F4A">
              <w:rPr>
                <w:rFonts w:ascii="Arial" w:hAnsi="Arial" w:cs="Arial"/>
                <w:sz w:val="16"/>
                <w:szCs w:val="16"/>
              </w:rPr>
              <w:t>4213</w:t>
            </w:r>
          </w:p>
        </w:tc>
        <w:tc>
          <w:tcPr>
            <w:tcW w:w="5150" w:type="dxa"/>
            <w:tcBorders>
              <w:top w:val="nil"/>
              <w:left w:val="nil"/>
              <w:bottom w:val="single" w:sz="4" w:space="0" w:color="C0C0C0"/>
              <w:right w:val="single" w:sz="4" w:space="0" w:color="auto"/>
            </w:tcBorders>
            <w:shd w:val="clear" w:color="auto" w:fill="auto"/>
            <w:hideMark/>
          </w:tcPr>
          <w:p w14:paraId="03E4FA6E" w14:textId="77777777" w:rsidR="00412F4A" w:rsidRPr="00412F4A" w:rsidRDefault="00412F4A" w:rsidP="00412F4A">
            <w:pPr>
              <w:rPr>
                <w:rFonts w:ascii="Arial" w:hAnsi="Arial" w:cs="Arial"/>
                <w:sz w:val="16"/>
                <w:szCs w:val="16"/>
              </w:rPr>
            </w:pPr>
            <w:r w:rsidRPr="00412F4A">
              <w:rPr>
                <w:rFonts w:ascii="Arial" w:hAnsi="Arial" w:cs="Arial"/>
                <w:sz w:val="16"/>
                <w:szCs w:val="16"/>
              </w:rPr>
              <w:t>Ceste, željeznice i ostali prometni objekti</w:t>
            </w:r>
          </w:p>
        </w:tc>
        <w:tc>
          <w:tcPr>
            <w:tcW w:w="567" w:type="dxa"/>
            <w:tcBorders>
              <w:top w:val="nil"/>
              <w:left w:val="nil"/>
              <w:bottom w:val="single" w:sz="4" w:space="0" w:color="C0C0C0"/>
              <w:right w:val="single" w:sz="4" w:space="0" w:color="auto"/>
            </w:tcBorders>
            <w:shd w:val="clear" w:color="auto" w:fill="auto"/>
            <w:hideMark/>
          </w:tcPr>
          <w:p w14:paraId="0267EE6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361</w:t>
            </w:r>
          </w:p>
        </w:tc>
        <w:tc>
          <w:tcPr>
            <w:tcW w:w="1276" w:type="dxa"/>
            <w:tcBorders>
              <w:top w:val="nil"/>
              <w:left w:val="nil"/>
              <w:bottom w:val="single" w:sz="4" w:space="0" w:color="C0C0C0"/>
              <w:right w:val="single" w:sz="4" w:space="0" w:color="auto"/>
            </w:tcBorders>
            <w:shd w:val="clear" w:color="auto" w:fill="auto"/>
            <w:noWrap/>
            <w:hideMark/>
          </w:tcPr>
          <w:p w14:paraId="6831D83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752.802</w:t>
            </w:r>
          </w:p>
        </w:tc>
        <w:tc>
          <w:tcPr>
            <w:tcW w:w="1240" w:type="dxa"/>
            <w:tcBorders>
              <w:top w:val="nil"/>
              <w:left w:val="nil"/>
              <w:bottom w:val="single" w:sz="4" w:space="0" w:color="C0C0C0"/>
              <w:right w:val="single" w:sz="4" w:space="0" w:color="auto"/>
            </w:tcBorders>
            <w:shd w:val="clear" w:color="auto" w:fill="auto"/>
            <w:noWrap/>
            <w:hideMark/>
          </w:tcPr>
          <w:p w14:paraId="5B404D9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CED46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43F8BDE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BCE23E4" w14:textId="77777777" w:rsidR="00412F4A" w:rsidRPr="00412F4A" w:rsidRDefault="00412F4A" w:rsidP="00412F4A">
            <w:pPr>
              <w:rPr>
                <w:rFonts w:ascii="Arial" w:hAnsi="Arial" w:cs="Arial"/>
                <w:sz w:val="16"/>
                <w:szCs w:val="16"/>
              </w:rPr>
            </w:pPr>
            <w:r w:rsidRPr="00412F4A">
              <w:rPr>
                <w:rFonts w:ascii="Arial" w:hAnsi="Arial" w:cs="Arial"/>
                <w:sz w:val="16"/>
                <w:szCs w:val="16"/>
              </w:rPr>
              <w:t>4214</w:t>
            </w:r>
          </w:p>
        </w:tc>
        <w:tc>
          <w:tcPr>
            <w:tcW w:w="5150" w:type="dxa"/>
            <w:tcBorders>
              <w:top w:val="nil"/>
              <w:left w:val="nil"/>
              <w:bottom w:val="single" w:sz="4" w:space="0" w:color="C0C0C0"/>
              <w:right w:val="single" w:sz="4" w:space="0" w:color="auto"/>
            </w:tcBorders>
            <w:shd w:val="clear" w:color="auto" w:fill="auto"/>
            <w:hideMark/>
          </w:tcPr>
          <w:p w14:paraId="3E43B333" w14:textId="77777777" w:rsidR="00412F4A" w:rsidRPr="00412F4A" w:rsidRDefault="00412F4A" w:rsidP="00412F4A">
            <w:pPr>
              <w:rPr>
                <w:rFonts w:ascii="Arial" w:hAnsi="Arial" w:cs="Arial"/>
                <w:sz w:val="16"/>
                <w:szCs w:val="16"/>
              </w:rPr>
            </w:pPr>
            <w:r w:rsidRPr="00412F4A">
              <w:rPr>
                <w:rFonts w:ascii="Arial" w:hAnsi="Arial" w:cs="Arial"/>
                <w:sz w:val="16"/>
                <w:szCs w:val="16"/>
              </w:rPr>
              <w:t>Ostali građevinski objekti</w:t>
            </w:r>
          </w:p>
        </w:tc>
        <w:tc>
          <w:tcPr>
            <w:tcW w:w="567" w:type="dxa"/>
            <w:tcBorders>
              <w:top w:val="nil"/>
              <w:left w:val="nil"/>
              <w:bottom w:val="single" w:sz="4" w:space="0" w:color="C0C0C0"/>
              <w:right w:val="single" w:sz="4" w:space="0" w:color="auto"/>
            </w:tcBorders>
            <w:shd w:val="clear" w:color="auto" w:fill="auto"/>
            <w:hideMark/>
          </w:tcPr>
          <w:p w14:paraId="463E8F6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362</w:t>
            </w:r>
          </w:p>
        </w:tc>
        <w:tc>
          <w:tcPr>
            <w:tcW w:w="1276" w:type="dxa"/>
            <w:tcBorders>
              <w:top w:val="nil"/>
              <w:left w:val="nil"/>
              <w:bottom w:val="single" w:sz="4" w:space="0" w:color="C0C0C0"/>
              <w:right w:val="single" w:sz="4" w:space="0" w:color="auto"/>
            </w:tcBorders>
            <w:shd w:val="clear" w:color="auto" w:fill="auto"/>
            <w:noWrap/>
            <w:hideMark/>
          </w:tcPr>
          <w:p w14:paraId="691067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55F17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97.500</w:t>
            </w:r>
          </w:p>
        </w:tc>
        <w:tc>
          <w:tcPr>
            <w:tcW w:w="886" w:type="dxa"/>
            <w:tcBorders>
              <w:top w:val="nil"/>
              <w:left w:val="nil"/>
              <w:bottom w:val="single" w:sz="4" w:space="0" w:color="C0C0C0"/>
              <w:right w:val="single" w:sz="4" w:space="0" w:color="auto"/>
            </w:tcBorders>
            <w:shd w:val="clear" w:color="auto" w:fill="auto"/>
            <w:noWrap/>
            <w:hideMark/>
          </w:tcPr>
          <w:p w14:paraId="1C03419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2494EC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8997A7E" w14:textId="77777777" w:rsidR="00412F4A" w:rsidRPr="00412F4A" w:rsidRDefault="00412F4A" w:rsidP="00412F4A">
            <w:pPr>
              <w:rPr>
                <w:rFonts w:ascii="Arial" w:hAnsi="Arial" w:cs="Arial"/>
                <w:sz w:val="16"/>
                <w:szCs w:val="16"/>
              </w:rPr>
            </w:pPr>
            <w:r w:rsidRPr="00412F4A">
              <w:rPr>
                <w:rFonts w:ascii="Arial" w:hAnsi="Arial" w:cs="Arial"/>
                <w:sz w:val="16"/>
                <w:szCs w:val="16"/>
              </w:rPr>
              <w:t>422</w:t>
            </w:r>
          </w:p>
        </w:tc>
        <w:tc>
          <w:tcPr>
            <w:tcW w:w="5150" w:type="dxa"/>
            <w:tcBorders>
              <w:top w:val="nil"/>
              <w:left w:val="nil"/>
              <w:bottom w:val="single" w:sz="4" w:space="0" w:color="C0C0C0"/>
              <w:right w:val="single" w:sz="4" w:space="0" w:color="auto"/>
            </w:tcBorders>
            <w:shd w:val="clear" w:color="auto" w:fill="auto"/>
            <w:hideMark/>
          </w:tcPr>
          <w:p w14:paraId="72FD031F" w14:textId="77777777" w:rsidR="00412F4A" w:rsidRPr="00412F4A" w:rsidRDefault="00412F4A" w:rsidP="00412F4A">
            <w:pPr>
              <w:rPr>
                <w:rFonts w:ascii="Arial" w:hAnsi="Arial" w:cs="Arial"/>
                <w:sz w:val="16"/>
                <w:szCs w:val="16"/>
              </w:rPr>
            </w:pPr>
            <w:r w:rsidRPr="00412F4A">
              <w:rPr>
                <w:rFonts w:ascii="Arial" w:hAnsi="Arial" w:cs="Arial"/>
                <w:sz w:val="16"/>
                <w:szCs w:val="16"/>
              </w:rPr>
              <w:t>Postrojenja i oprema (AOP 364 do 371)</w:t>
            </w:r>
          </w:p>
        </w:tc>
        <w:tc>
          <w:tcPr>
            <w:tcW w:w="567" w:type="dxa"/>
            <w:tcBorders>
              <w:top w:val="nil"/>
              <w:left w:val="nil"/>
              <w:bottom w:val="single" w:sz="4" w:space="0" w:color="C0C0C0"/>
              <w:right w:val="single" w:sz="4" w:space="0" w:color="auto"/>
            </w:tcBorders>
            <w:shd w:val="clear" w:color="auto" w:fill="auto"/>
            <w:hideMark/>
          </w:tcPr>
          <w:p w14:paraId="6F6DA3C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363</w:t>
            </w:r>
          </w:p>
        </w:tc>
        <w:tc>
          <w:tcPr>
            <w:tcW w:w="1276" w:type="dxa"/>
            <w:tcBorders>
              <w:top w:val="nil"/>
              <w:left w:val="nil"/>
              <w:bottom w:val="single" w:sz="4" w:space="0" w:color="C0C0C0"/>
              <w:right w:val="single" w:sz="4" w:space="0" w:color="auto"/>
            </w:tcBorders>
            <w:shd w:val="clear" w:color="auto" w:fill="auto"/>
            <w:noWrap/>
            <w:hideMark/>
          </w:tcPr>
          <w:p w14:paraId="5C323D9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14.221.934</w:t>
            </w:r>
          </w:p>
        </w:tc>
        <w:tc>
          <w:tcPr>
            <w:tcW w:w="1240" w:type="dxa"/>
            <w:tcBorders>
              <w:top w:val="nil"/>
              <w:left w:val="nil"/>
              <w:bottom w:val="single" w:sz="4" w:space="0" w:color="C0C0C0"/>
              <w:right w:val="single" w:sz="4" w:space="0" w:color="auto"/>
            </w:tcBorders>
            <w:shd w:val="clear" w:color="auto" w:fill="auto"/>
            <w:noWrap/>
            <w:hideMark/>
          </w:tcPr>
          <w:p w14:paraId="0E720B1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27.605.888</w:t>
            </w:r>
          </w:p>
        </w:tc>
        <w:tc>
          <w:tcPr>
            <w:tcW w:w="886" w:type="dxa"/>
            <w:tcBorders>
              <w:top w:val="nil"/>
              <w:left w:val="nil"/>
              <w:bottom w:val="single" w:sz="4" w:space="0" w:color="C0C0C0"/>
              <w:right w:val="single" w:sz="4" w:space="0" w:color="auto"/>
            </w:tcBorders>
            <w:shd w:val="clear" w:color="auto" w:fill="auto"/>
            <w:noWrap/>
            <w:hideMark/>
          </w:tcPr>
          <w:p w14:paraId="482082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194,1</w:t>
            </w:r>
          </w:p>
        </w:tc>
      </w:tr>
      <w:tr w:rsidR="00412F4A" w:rsidRPr="00412F4A" w14:paraId="54FADDC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15ED5E4" w14:textId="77777777" w:rsidR="00412F4A" w:rsidRPr="00412F4A" w:rsidRDefault="00412F4A" w:rsidP="00412F4A">
            <w:pPr>
              <w:rPr>
                <w:rFonts w:ascii="Arial" w:hAnsi="Arial" w:cs="Arial"/>
                <w:sz w:val="16"/>
                <w:szCs w:val="16"/>
              </w:rPr>
            </w:pPr>
            <w:r w:rsidRPr="00412F4A">
              <w:rPr>
                <w:rFonts w:ascii="Arial" w:hAnsi="Arial" w:cs="Arial"/>
                <w:sz w:val="16"/>
                <w:szCs w:val="16"/>
              </w:rPr>
              <w:t>4221</w:t>
            </w:r>
          </w:p>
        </w:tc>
        <w:tc>
          <w:tcPr>
            <w:tcW w:w="5150" w:type="dxa"/>
            <w:tcBorders>
              <w:top w:val="nil"/>
              <w:left w:val="nil"/>
              <w:bottom w:val="single" w:sz="4" w:space="0" w:color="C0C0C0"/>
              <w:right w:val="single" w:sz="4" w:space="0" w:color="auto"/>
            </w:tcBorders>
            <w:shd w:val="clear" w:color="auto" w:fill="auto"/>
            <w:hideMark/>
          </w:tcPr>
          <w:p w14:paraId="5E408A3B" w14:textId="77777777" w:rsidR="00412F4A" w:rsidRPr="00412F4A" w:rsidRDefault="00412F4A" w:rsidP="00412F4A">
            <w:pPr>
              <w:rPr>
                <w:rFonts w:ascii="Arial" w:hAnsi="Arial" w:cs="Arial"/>
                <w:sz w:val="16"/>
                <w:szCs w:val="16"/>
              </w:rPr>
            </w:pPr>
            <w:r w:rsidRPr="00412F4A">
              <w:rPr>
                <w:rFonts w:ascii="Arial" w:hAnsi="Arial" w:cs="Arial"/>
                <w:sz w:val="16"/>
                <w:szCs w:val="16"/>
              </w:rPr>
              <w:t>Uredska oprema i namještaj</w:t>
            </w:r>
          </w:p>
        </w:tc>
        <w:tc>
          <w:tcPr>
            <w:tcW w:w="567" w:type="dxa"/>
            <w:tcBorders>
              <w:top w:val="nil"/>
              <w:left w:val="nil"/>
              <w:bottom w:val="single" w:sz="4" w:space="0" w:color="C0C0C0"/>
              <w:right w:val="single" w:sz="4" w:space="0" w:color="auto"/>
            </w:tcBorders>
            <w:shd w:val="clear" w:color="auto" w:fill="auto"/>
            <w:hideMark/>
          </w:tcPr>
          <w:p w14:paraId="6D03E3C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364</w:t>
            </w:r>
          </w:p>
        </w:tc>
        <w:tc>
          <w:tcPr>
            <w:tcW w:w="1276" w:type="dxa"/>
            <w:tcBorders>
              <w:top w:val="nil"/>
              <w:left w:val="nil"/>
              <w:bottom w:val="single" w:sz="4" w:space="0" w:color="C0C0C0"/>
              <w:right w:val="single" w:sz="4" w:space="0" w:color="auto"/>
            </w:tcBorders>
            <w:shd w:val="clear" w:color="auto" w:fill="auto"/>
            <w:noWrap/>
            <w:hideMark/>
          </w:tcPr>
          <w:p w14:paraId="494559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10.311.603</w:t>
            </w:r>
          </w:p>
        </w:tc>
        <w:tc>
          <w:tcPr>
            <w:tcW w:w="1240" w:type="dxa"/>
            <w:tcBorders>
              <w:top w:val="nil"/>
              <w:left w:val="nil"/>
              <w:bottom w:val="single" w:sz="4" w:space="0" w:color="C0C0C0"/>
              <w:right w:val="single" w:sz="4" w:space="0" w:color="auto"/>
            </w:tcBorders>
            <w:shd w:val="clear" w:color="auto" w:fill="auto"/>
            <w:noWrap/>
            <w:hideMark/>
          </w:tcPr>
          <w:p w14:paraId="048D1CE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19.732.699</w:t>
            </w:r>
          </w:p>
        </w:tc>
        <w:tc>
          <w:tcPr>
            <w:tcW w:w="886" w:type="dxa"/>
            <w:tcBorders>
              <w:top w:val="nil"/>
              <w:left w:val="nil"/>
              <w:bottom w:val="single" w:sz="4" w:space="0" w:color="C0C0C0"/>
              <w:right w:val="single" w:sz="4" w:space="0" w:color="auto"/>
            </w:tcBorders>
            <w:shd w:val="clear" w:color="auto" w:fill="auto"/>
            <w:noWrap/>
            <w:hideMark/>
          </w:tcPr>
          <w:p w14:paraId="349BB85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191,4</w:t>
            </w:r>
          </w:p>
        </w:tc>
      </w:tr>
      <w:tr w:rsidR="00412F4A" w:rsidRPr="00412F4A" w14:paraId="2D4EA93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71C14A2" w14:textId="77777777" w:rsidR="00412F4A" w:rsidRPr="00412F4A" w:rsidRDefault="00412F4A" w:rsidP="00412F4A">
            <w:pPr>
              <w:rPr>
                <w:rFonts w:ascii="Arial" w:hAnsi="Arial" w:cs="Arial"/>
                <w:sz w:val="16"/>
                <w:szCs w:val="16"/>
              </w:rPr>
            </w:pPr>
            <w:r w:rsidRPr="00412F4A">
              <w:rPr>
                <w:rFonts w:ascii="Arial" w:hAnsi="Arial" w:cs="Arial"/>
                <w:sz w:val="16"/>
                <w:szCs w:val="16"/>
              </w:rPr>
              <w:t>4222</w:t>
            </w:r>
          </w:p>
        </w:tc>
        <w:tc>
          <w:tcPr>
            <w:tcW w:w="5150" w:type="dxa"/>
            <w:tcBorders>
              <w:top w:val="nil"/>
              <w:left w:val="nil"/>
              <w:bottom w:val="single" w:sz="4" w:space="0" w:color="C0C0C0"/>
              <w:right w:val="single" w:sz="4" w:space="0" w:color="auto"/>
            </w:tcBorders>
            <w:shd w:val="clear" w:color="auto" w:fill="auto"/>
            <w:hideMark/>
          </w:tcPr>
          <w:p w14:paraId="4B505ACD" w14:textId="77777777" w:rsidR="00412F4A" w:rsidRPr="00412F4A" w:rsidRDefault="00412F4A" w:rsidP="00412F4A">
            <w:pPr>
              <w:rPr>
                <w:rFonts w:ascii="Arial" w:hAnsi="Arial" w:cs="Arial"/>
                <w:sz w:val="16"/>
                <w:szCs w:val="16"/>
              </w:rPr>
            </w:pPr>
            <w:r w:rsidRPr="00412F4A">
              <w:rPr>
                <w:rFonts w:ascii="Arial" w:hAnsi="Arial" w:cs="Arial"/>
                <w:sz w:val="16"/>
                <w:szCs w:val="16"/>
              </w:rPr>
              <w:t>Komunikacijska oprema</w:t>
            </w:r>
          </w:p>
        </w:tc>
        <w:tc>
          <w:tcPr>
            <w:tcW w:w="567" w:type="dxa"/>
            <w:tcBorders>
              <w:top w:val="nil"/>
              <w:left w:val="nil"/>
              <w:bottom w:val="single" w:sz="4" w:space="0" w:color="C0C0C0"/>
              <w:right w:val="single" w:sz="4" w:space="0" w:color="auto"/>
            </w:tcBorders>
            <w:shd w:val="clear" w:color="auto" w:fill="auto"/>
            <w:hideMark/>
          </w:tcPr>
          <w:p w14:paraId="64B83D0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365</w:t>
            </w:r>
          </w:p>
        </w:tc>
        <w:tc>
          <w:tcPr>
            <w:tcW w:w="1276" w:type="dxa"/>
            <w:tcBorders>
              <w:top w:val="nil"/>
              <w:left w:val="nil"/>
              <w:bottom w:val="single" w:sz="4" w:space="0" w:color="C0C0C0"/>
              <w:right w:val="single" w:sz="4" w:space="0" w:color="auto"/>
            </w:tcBorders>
            <w:shd w:val="clear" w:color="auto" w:fill="auto"/>
            <w:noWrap/>
            <w:hideMark/>
          </w:tcPr>
          <w:p w14:paraId="0B0AAF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1.198.091</w:t>
            </w:r>
          </w:p>
        </w:tc>
        <w:tc>
          <w:tcPr>
            <w:tcW w:w="1240" w:type="dxa"/>
            <w:tcBorders>
              <w:top w:val="nil"/>
              <w:left w:val="nil"/>
              <w:bottom w:val="single" w:sz="4" w:space="0" w:color="C0C0C0"/>
              <w:right w:val="single" w:sz="4" w:space="0" w:color="auto"/>
            </w:tcBorders>
            <w:shd w:val="clear" w:color="auto" w:fill="auto"/>
            <w:noWrap/>
            <w:hideMark/>
          </w:tcPr>
          <w:p w14:paraId="33F320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987.784</w:t>
            </w:r>
          </w:p>
        </w:tc>
        <w:tc>
          <w:tcPr>
            <w:tcW w:w="886" w:type="dxa"/>
            <w:tcBorders>
              <w:top w:val="nil"/>
              <w:left w:val="nil"/>
              <w:bottom w:val="single" w:sz="4" w:space="0" w:color="C0C0C0"/>
              <w:right w:val="single" w:sz="4" w:space="0" w:color="auto"/>
            </w:tcBorders>
            <w:shd w:val="clear" w:color="auto" w:fill="auto"/>
            <w:noWrap/>
            <w:hideMark/>
          </w:tcPr>
          <w:p w14:paraId="112AAD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82,4</w:t>
            </w:r>
          </w:p>
        </w:tc>
      </w:tr>
      <w:tr w:rsidR="00412F4A" w:rsidRPr="00412F4A" w14:paraId="68531F1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DBE9925" w14:textId="77777777" w:rsidR="00412F4A" w:rsidRPr="00412F4A" w:rsidRDefault="00412F4A" w:rsidP="00412F4A">
            <w:pPr>
              <w:rPr>
                <w:rFonts w:ascii="Arial" w:hAnsi="Arial" w:cs="Arial"/>
                <w:sz w:val="16"/>
                <w:szCs w:val="16"/>
              </w:rPr>
            </w:pPr>
            <w:r w:rsidRPr="00412F4A">
              <w:rPr>
                <w:rFonts w:ascii="Arial" w:hAnsi="Arial" w:cs="Arial"/>
                <w:sz w:val="16"/>
                <w:szCs w:val="16"/>
              </w:rPr>
              <w:t>4223</w:t>
            </w:r>
          </w:p>
        </w:tc>
        <w:tc>
          <w:tcPr>
            <w:tcW w:w="5150" w:type="dxa"/>
            <w:tcBorders>
              <w:top w:val="nil"/>
              <w:left w:val="nil"/>
              <w:bottom w:val="single" w:sz="4" w:space="0" w:color="C0C0C0"/>
              <w:right w:val="single" w:sz="4" w:space="0" w:color="auto"/>
            </w:tcBorders>
            <w:shd w:val="clear" w:color="auto" w:fill="auto"/>
            <w:hideMark/>
          </w:tcPr>
          <w:p w14:paraId="5405E513" w14:textId="77777777" w:rsidR="00412F4A" w:rsidRPr="00412F4A" w:rsidRDefault="00412F4A" w:rsidP="00412F4A">
            <w:pPr>
              <w:rPr>
                <w:rFonts w:ascii="Arial" w:hAnsi="Arial" w:cs="Arial"/>
                <w:sz w:val="16"/>
                <w:szCs w:val="16"/>
              </w:rPr>
            </w:pPr>
            <w:r w:rsidRPr="00412F4A">
              <w:rPr>
                <w:rFonts w:ascii="Arial" w:hAnsi="Arial" w:cs="Arial"/>
                <w:sz w:val="16"/>
                <w:szCs w:val="16"/>
              </w:rPr>
              <w:t>Oprema za održavanje i zaštitu</w:t>
            </w:r>
          </w:p>
        </w:tc>
        <w:tc>
          <w:tcPr>
            <w:tcW w:w="567" w:type="dxa"/>
            <w:tcBorders>
              <w:top w:val="nil"/>
              <w:left w:val="nil"/>
              <w:bottom w:val="single" w:sz="4" w:space="0" w:color="C0C0C0"/>
              <w:right w:val="single" w:sz="4" w:space="0" w:color="auto"/>
            </w:tcBorders>
            <w:shd w:val="clear" w:color="auto" w:fill="auto"/>
            <w:hideMark/>
          </w:tcPr>
          <w:p w14:paraId="0131F26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366</w:t>
            </w:r>
          </w:p>
        </w:tc>
        <w:tc>
          <w:tcPr>
            <w:tcW w:w="1276" w:type="dxa"/>
            <w:tcBorders>
              <w:top w:val="nil"/>
              <w:left w:val="nil"/>
              <w:bottom w:val="single" w:sz="4" w:space="0" w:color="C0C0C0"/>
              <w:right w:val="single" w:sz="4" w:space="0" w:color="auto"/>
            </w:tcBorders>
            <w:shd w:val="clear" w:color="auto" w:fill="auto"/>
            <w:noWrap/>
            <w:hideMark/>
          </w:tcPr>
          <w:p w14:paraId="742E28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1.302.761</w:t>
            </w:r>
          </w:p>
        </w:tc>
        <w:tc>
          <w:tcPr>
            <w:tcW w:w="1240" w:type="dxa"/>
            <w:tcBorders>
              <w:top w:val="nil"/>
              <w:left w:val="nil"/>
              <w:bottom w:val="single" w:sz="4" w:space="0" w:color="C0C0C0"/>
              <w:right w:val="single" w:sz="4" w:space="0" w:color="auto"/>
            </w:tcBorders>
            <w:shd w:val="clear" w:color="auto" w:fill="auto"/>
            <w:noWrap/>
            <w:hideMark/>
          </w:tcPr>
          <w:p w14:paraId="29CEB5A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5.135.945</w:t>
            </w:r>
          </w:p>
        </w:tc>
        <w:tc>
          <w:tcPr>
            <w:tcW w:w="886" w:type="dxa"/>
            <w:tcBorders>
              <w:top w:val="nil"/>
              <w:left w:val="nil"/>
              <w:bottom w:val="single" w:sz="4" w:space="0" w:color="C0C0C0"/>
              <w:right w:val="single" w:sz="4" w:space="0" w:color="auto"/>
            </w:tcBorders>
            <w:shd w:val="clear" w:color="auto" w:fill="auto"/>
            <w:noWrap/>
            <w:hideMark/>
          </w:tcPr>
          <w:p w14:paraId="7A1A91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394,2</w:t>
            </w:r>
          </w:p>
        </w:tc>
      </w:tr>
      <w:tr w:rsidR="00412F4A" w:rsidRPr="00412F4A" w14:paraId="1F86BCD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7DCAAC4" w14:textId="77777777" w:rsidR="00412F4A" w:rsidRPr="00412F4A" w:rsidRDefault="00412F4A" w:rsidP="00412F4A">
            <w:pPr>
              <w:rPr>
                <w:rFonts w:ascii="Arial" w:hAnsi="Arial" w:cs="Arial"/>
                <w:sz w:val="16"/>
                <w:szCs w:val="16"/>
              </w:rPr>
            </w:pPr>
            <w:r w:rsidRPr="00412F4A">
              <w:rPr>
                <w:rFonts w:ascii="Arial" w:hAnsi="Arial" w:cs="Arial"/>
                <w:sz w:val="16"/>
                <w:szCs w:val="16"/>
              </w:rPr>
              <w:t>4224</w:t>
            </w:r>
          </w:p>
        </w:tc>
        <w:tc>
          <w:tcPr>
            <w:tcW w:w="5150" w:type="dxa"/>
            <w:tcBorders>
              <w:top w:val="nil"/>
              <w:left w:val="nil"/>
              <w:bottom w:val="single" w:sz="4" w:space="0" w:color="C0C0C0"/>
              <w:right w:val="single" w:sz="4" w:space="0" w:color="auto"/>
            </w:tcBorders>
            <w:shd w:val="clear" w:color="auto" w:fill="auto"/>
            <w:hideMark/>
          </w:tcPr>
          <w:p w14:paraId="4790133E" w14:textId="77777777" w:rsidR="00412F4A" w:rsidRPr="00412F4A" w:rsidRDefault="00412F4A" w:rsidP="00412F4A">
            <w:pPr>
              <w:rPr>
                <w:rFonts w:ascii="Arial" w:hAnsi="Arial" w:cs="Arial"/>
                <w:sz w:val="16"/>
                <w:szCs w:val="16"/>
              </w:rPr>
            </w:pPr>
            <w:r w:rsidRPr="00412F4A">
              <w:rPr>
                <w:rFonts w:ascii="Arial" w:hAnsi="Arial" w:cs="Arial"/>
                <w:sz w:val="16"/>
                <w:szCs w:val="16"/>
              </w:rPr>
              <w:t>Medicinska i laboratorijska oprema</w:t>
            </w:r>
          </w:p>
        </w:tc>
        <w:tc>
          <w:tcPr>
            <w:tcW w:w="567" w:type="dxa"/>
            <w:tcBorders>
              <w:top w:val="nil"/>
              <w:left w:val="nil"/>
              <w:bottom w:val="single" w:sz="4" w:space="0" w:color="C0C0C0"/>
              <w:right w:val="single" w:sz="4" w:space="0" w:color="auto"/>
            </w:tcBorders>
            <w:shd w:val="clear" w:color="auto" w:fill="auto"/>
            <w:hideMark/>
          </w:tcPr>
          <w:p w14:paraId="7D3F1CE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367</w:t>
            </w:r>
          </w:p>
        </w:tc>
        <w:tc>
          <w:tcPr>
            <w:tcW w:w="1276" w:type="dxa"/>
            <w:tcBorders>
              <w:top w:val="nil"/>
              <w:left w:val="nil"/>
              <w:bottom w:val="single" w:sz="4" w:space="0" w:color="C0C0C0"/>
              <w:right w:val="single" w:sz="4" w:space="0" w:color="auto"/>
            </w:tcBorders>
            <w:shd w:val="clear" w:color="auto" w:fill="auto"/>
            <w:noWrap/>
            <w:hideMark/>
          </w:tcPr>
          <w:p w14:paraId="794462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167.737</w:t>
            </w:r>
          </w:p>
        </w:tc>
        <w:tc>
          <w:tcPr>
            <w:tcW w:w="1240" w:type="dxa"/>
            <w:tcBorders>
              <w:top w:val="nil"/>
              <w:left w:val="nil"/>
              <w:bottom w:val="single" w:sz="4" w:space="0" w:color="C0C0C0"/>
              <w:right w:val="single" w:sz="4" w:space="0" w:color="auto"/>
            </w:tcBorders>
            <w:shd w:val="clear" w:color="auto" w:fill="auto"/>
            <w:noWrap/>
            <w:hideMark/>
          </w:tcPr>
          <w:p w14:paraId="4F77EC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307.550</w:t>
            </w:r>
          </w:p>
        </w:tc>
        <w:tc>
          <w:tcPr>
            <w:tcW w:w="886" w:type="dxa"/>
            <w:tcBorders>
              <w:top w:val="nil"/>
              <w:left w:val="nil"/>
              <w:bottom w:val="single" w:sz="4" w:space="0" w:color="C0C0C0"/>
              <w:right w:val="single" w:sz="4" w:space="0" w:color="auto"/>
            </w:tcBorders>
            <w:shd w:val="clear" w:color="auto" w:fill="auto"/>
            <w:noWrap/>
            <w:hideMark/>
          </w:tcPr>
          <w:p w14:paraId="46B16B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183,4</w:t>
            </w:r>
          </w:p>
        </w:tc>
      </w:tr>
      <w:tr w:rsidR="00412F4A" w:rsidRPr="00412F4A" w14:paraId="464748D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F07581A" w14:textId="77777777" w:rsidR="00412F4A" w:rsidRPr="00412F4A" w:rsidRDefault="00412F4A" w:rsidP="00412F4A">
            <w:pPr>
              <w:rPr>
                <w:rFonts w:ascii="Arial" w:hAnsi="Arial" w:cs="Arial"/>
                <w:sz w:val="16"/>
                <w:szCs w:val="16"/>
              </w:rPr>
            </w:pPr>
            <w:r w:rsidRPr="00412F4A">
              <w:rPr>
                <w:rFonts w:ascii="Arial" w:hAnsi="Arial" w:cs="Arial"/>
                <w:sz w:val="16"/>
                <w:szCs w:val="16"/>
              </w:rPr>
              <w:t>4225</w:t>
            </w:r>
          </w:p>
        </w:tc>
        <w:tc>
          <w:tcPr>
            <w:tcW w:w="5150" w:type="dxa"/>
            <w:tcBorders>
              <w:top w:val="nil"/>
              <w:left w:val="nil"/>
              <w:bottom w:val="single" w:sz="4" w:space="0" w:color="C0C0C0"/>
              <w:right w:val="single" w:sz="4" w:space="0" w:color="auto"/>
            </w:tcBorders>
            <w:shd w:val="clear" w:color="auto" w:fill="auto"/>
            <w:hideMark/>
          </w:tcPr>
          <w:p w14:paraId="27CBA8AD"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Instrumenti, uređaji i strojevi </w:t>
            </w:r>
          </w:p>
        </w:tc>
        <w:tc>
          <w:tcPr>
            <w:tcW w:w="567" w:type="dxa"/>
            <w:tcBorders>
              <w:top w:val="nil"/>
              <w:left w:val="nil"/>
              <w:bottom w:val="single" w:sz="4" w:space="0" w:color="C0C0C0"/>
              <w:right w:val="single" w:sz="4" w:space="0" w:color="auto"/>
            </w:tcBorders>
            <w:shd w:val="clear" w:color="auto" w:fill="auto"/>
            <w:hideMark/>
          </w:tcPr>
          <w:p w14:paraId="4B12B66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368</w:t>
            </w:r>
          </w:p>
        </w:tc>
        <w:tc>
          <w:tcPr>
            <w:tcW w:w="1276" w:type="dxa"/>
            <w:tcBorders>
              <w:top w:val="nil"/>
              <w:left w:val="nil"/>
              <w:bottom w:val="single" w:sz="4" w:space="0" w:color="C0C0C0"/>
              <w:right w:val="single" w:sz="4" w:space="0" w:color="auto"/>
            </w:tcBorders>
            <w:shd w:val="clear" w:color="auto" w:fill="auto"/>
            <w:noWrap/>
            <w:hideMark/>
          </w:tcPr>
          <w:p w14:paraId="27ECB1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759.341</w:t>
            </w:r>
          </w:p>
        </w:tc>
        <w:tc>
          <w:tcPr>
            <w:tcW w:w="1240" w:type="dxa"/>
            <w:tcBorders>
              <w:top w:val="nil"/>
              <w:left w:val="nil"/>
              <w:bottom w:val="single" w:sz="4" w:space="0" w:color="C0C0C0"/>
              <w:right w:val="single" w:sz="4" w:space="0" w:color="auto"/>
            </w:tcBorders>
            <w:shd w:val="clear" w:color="auto" w:fill="auto"/>
            <w:noWrap/>
            <w:hideMark/>
          </w:tcPr>
          <w:p w14:paraId="3E62C0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348.893</w:t>
            </w:r>
          </w:p>
        </w:tc>
        <w:tc>
          <w:tcPr>
            <w:tcW w:w="886" w:type="dxa"/>
            <w:tcBorders>
              <w:top w:val="nil"/>
              <w:left w:val="nil"/>
              <w:bottom w:val="single" w:sz="4" w:space="0" w:color="C0C0C0"/>
              <w:right w:val="single" w:sz="4" w:space="0" w:color="auto"/>
            </w:tcBorders>
            <w:shd w:val="clear" w:color="auto" w:fill="auto"/>
            <w:noWrap/>
            <w:hideMark/>
          </w:tcPr>
          <w:p w14:paraId="6D7F43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45,9</w:t>
            </w:r>
          </w:p>
        </w:tc>
      </w:tr>
      <w:tr w:rsidR="00412F4A" w:rsidRPr="00412F4A" w14:paraId="5AA7982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7C1E055" w14:textId="77777777" w:rsidR="00412F4A" w:rsidRPr="00412F4A" w:rsidRDefault="00412F4A" w:rsidP="00412F4A">
            <w:pPr>
              <w:rPr>
                <w:rFonts w:ascii="Arial" w:hAnsi="Arial" w:cs="Arial"/>
                <w:sz w:val="16"/>
                <w:szCs w:val="16"/>
              </w:rPr>
            </w:pPr>
            <w:r w:rsidRPr="00412F4A">
              <w:rPr>
                <w:rFonts w:ascii="Arial" w:hAnsi="Arial" w:cs="Arial"/>
                <w:sz w:val="16"/>
                <w:szCs w:val="16"/>
              </w:rPr>
              <w:t>4226</w:t>
            </w:r>
          </w:p>
        </w:tc>
        <w:tc>
          <w:tcPr>
            <w:tcW w:w="5150" w:type="dxa"/>
            <w:tcBorders>
              <w:top w:val="nil"/>
              <w:left w:val="nil"/>
              <w:bottom w:val="single" w:sz="4" w:space="0" w:color="C0C0C0"/>
              <w:right w:val="single" w:sz="4" w:space="0" w:color="auto"/>
            </w:tcBorders>
            <w:shd w:val="clear" w:color="auto" w:fill="auto"/>
            <w:hideMark/>
          </w:tcPr>
          <w:p w14:paraId="23C7E543" w14:textId="77777777" w:rsidR="00412F4A" w:rsidRPr="00412F4A" w:rsidRDefault="00412F4A" w:rsidP="00412F4A">
            <w:pPr>
              <w:rPr>
                <w:rFonts w:ascii="Arial" w:hAnsi="Arial" w:cs="Arial"/>
                <w:sz w:val="16"/>
                <w:szCs w:val="16"/>
              </w:rPr>
            </w:pPr>
            <w:r w:rsidRPr="00412F4A">
              <w:rPr>
                <w:rFonts w:ascii="Arial" w:hAnsi="Arial" w:cs="Arial"/>
                <w:sz w:val="16"/>
                <w:szCs w:val="16"/>
              </w:rPr>
              <w:t>Sportska i glazbena oprema</w:t>
            </w:r>
          </w:p>
        </w:tc>
        <w:tc>
          <w:tcPr>
            <w:tcW w:w="567" w:type="dxa"/>
            <w:tcBorders>
              <w:top w:val="nil"/>
              <w:left w:val="nil"/>
              <w:bottom w:val="single" w:sz="4" w:space="0" w:color="C0C0C0"/>
              <w:right w:val="single" w:sz="4" w:space="0" w:color="auto"/>
            </w:tcBorders>
            <w:shd w:val="clear" w:color="auto" w:fill="auto"/>
            <w:hideMark/>
          </w:tcPr>
          <w:p w14:paraId="46B300A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369</w:t>
            </w:r>
          </w:p>
        </w:tc>
        <w:tc>
          <w:tcPr>
            <w:tcW w:w="1276" w:type="dxa"/>
            <w:tcBorders>
              <w:top w:val="nil"/>
              <w:left w:val="nil"/>
              <w:bottom w:val="single" w:sz="4" w:space="0" w:color="C0C0C0"/>
              <w:right w:val="single" w:sz="4" w:space="0" w:color="auto"/>
            </w:tcBorders>
            <w:shd w:val="clear" w:color="auto" w:fill="auto"/>
            <w:noWrap/>
            <w:hideMark/>
          </w:tcPr>
          <w:p w14:paraId="5C2CBAD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31.991</w:t>
            </w:r>
          </w:p>
        </w:tc>
        <w:tc>
          <w:tcPr>
            <w:tcW w:w="1240" w:type="dxa"/>
            <w:tcBorders>
              <w:top w:val="nil"/>
              <w:left w:val="nil"/>
              <w:bottom w:val="single" w:sz="4" w:space="0" w:color="C0C0C0"/>
              <w:right w:val="single" w:sz="4" w:space="0" w:color="auto"/>
            </w:tcBorders>
            <w:shd w:val="clear" w:color="auto" w:fill="auto"/>
            <w:noWrap/>
            <w:hideMark/>
          </w:tcPr>
          <w:p w14:paraId="3B07CD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9.996</w:t>
            </w:r>
          </w:p>
        </w:tc>
        <w:tc>
          <w:tcPr>
            <w:tcW w:w="886" w:type="dxa"/>
            <w:tcBorders>
              <w:top w:val="nil"/>
              <w:left w:val="nil"/>
              <w:bottom w:val="single" w:sz="4" w:space="0" w:color="C0C0C0"/>
              <w:right w:val="single" w:sz="4" w:space="0" w:color="auto"/>
            </w:tcBorders>
            <w:shd w:val="clear" w:color="auto" w:fill="auto"/>
            <w:noWrap/>
            <w:hideMark/>
          </w:tcPr>
          <w:p w14:paraId="3574BD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31,2</w:t>
            </w:r>
          </w:p>
        </w:tc>
      </w:tr>
      <w:tr w:rsidR="00412F4A" w:rsidRPr="00412F4A" w14:paraId="18A9F25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A84BC39" w14:textId="77777777" w:rsidR="00412F4A" w:rsidRPr="00412F4A" w:rsidRDefault="00412F4A" w:rsidP="00412F4A">
            <w:pPr>
              <w:rPr>
                <w:rFonts w:ascii="Arial" w:hAnsi="Arial" w:cs="Arial"/>
                <w:sz w:val="16"/>
                <w:szCs w:val="16"/>
              </w:rPr>
            </w:pPr>
            <w:r w:rsidRPr="00412F4A">
              <w:rPr>
                <w:rFonts w:ascii="Arial" w:hAnsi="Arial" w:cs="Arial"/>
                <w:sz w:val="16"/>
                <w:szCs w:val="16"/>
              </w:rPr>
              <w:t>4227</w:t>
            </w:r>
          </w:p>
        </w:tc>
        <w:tc>
          <w:tcPr>
            <w:tcW w:w="5150" w:type="dxa"/>
            <w:tcBorders>
              <w:top w:val="nil"/>
              <w:left w:val="nil"/>
              <w:bottom w:val="single" w:sz="4" w:space="0" w:color="C0C0C0"/>
              <w:right w:val="single" w:sz="4" w:space="0" w:color="auto"/>
            </w:tcBorders>
            <w:shd w:val="clear" w:color="auto" w:fill="auto"/>
            <w:hideMark/>
          </w:tcPr>
          <w:p w14:paraId="0135CF6C" w14:textId="77777777" w:rsidR="00412F4A" w:rsidRPr="00412F4A" w:rsidRDefault="00412F4A" w:rsidP="00412F4A">
            <w:pPr>
              <w:rPr>
                <w:rFonts w:ascii="Arial" w:hAnsi="Arial" w:cs="Arial"/>
                <w:sz w:val="16"/>
                <w:szCs w:val="16"/>
              </w:rPr>
            </w:pPr>
            <w:r w:rsidRPr="00412F4A">
              <w:rPr>
                <w:rFonts w:ascii="Arial" w:hAnsi="Arial" w:cs="Arial"/>
                <w:sz w:val="16"/>
                <w:szCs w:val="16"/>
              </w:rPr>
              <w:t>Uređaji, strojevi i oprema za ostale namjene</w:t>
            </w:r>
          </w:p>
        </w:tc>
        <w:tc>
          <w:tcPr>
            <w:tcW w:w="567" w:type="dxa"/>
            <w:tcBorders>
              <w:top w:val="nil"/>
              <w:left w:val="nil"/>
              <w:bottom w:val="single" w:sz="4" w:space="0" w:color="C0C0C0"/>
              <w:right w:val="single" w:sz="4" w:space="0" w:color="auto"/>
            </w:tcBorders>
            <w:shd w:val="clear" w:color="auto" w:fill="auto"/>
            <w:hideMark/>
          </w:tcPr>
          <w:p w14:paraId="0863074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370</w:t>
            </w:r>
          </w:p>
        </w:tc>
        <w:tc>
          <w:tcPr>
            <w:tcW w:w="1276" w:type="dxa"/>
            <w:tcBorders>
              <w:top w:val="nil"/>
              <w:left w:val="nil"/>
              <w:bottom w:val="single" w:sz="4" w:space="0" w:color="C0C0C0"/>
              <w:right w:val="single" w:sz="4" w:space="0" w:color="auto"/>
            </w:tcBorders>
            <w:shd w:val="clear" w:color="auto" w:fill="auto"/>
            <w:noWrap/>
            <w:hideMark/>
          </w:tcPr>
          <w:p w14:paraId="5A19F1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450.410</w:t>
            </w:r>
          </w:p>
        </w:tc>
        <w:tc>
          <w:tcPr>
            <w:tcW w:w="1240" w:type="dxa"/>
            <w:tcBorders>
              <w:top w:val="nil"/>
              <w:left w:val="nil"/>
              <w:bottom w:val="single" w:sz="4" w:space="0" w:color="C0C0C0"/>
              <w:right w:val="single" w:sz="4" w:space="0" w:color="auto"/>
            </w:tcBorders>
            <w:shd w:val="clear" w:color="auto" w:fill="auto"/>
            <w:noWrap/>
            <w:hideMark/>
          </w:tcPr>
          <w:p w14:paraId="305C2D6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1.083.021</w:t>
            </w:r>
          </w:p>
        </w:tc>
        <w:tc>
          <w:tcPr>
            <w:tcW w:w="886" w:type="dxa"/>
            <w:tcBorders>
              <w:top w:val="nil"/>
              <w:left w:val="nil"/>
              <w:bottom w:val="single" w:sz="4" w:space="0" w:color="C0C0C0"/>
              <w:right w:val="single" w:sz="4" w:space="0" w:color="auto"/>
            </w:tcBorders>
            <w:shd w:val="clear" w:color="auto" w:fill="auto"/>
            <w:noWrap/>
            <w:hideMark/>
          </w:tcPr>
          <w:p w14:paraId="5B459D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240,5</w:t>
            </w:r>
          </w:p>
        </w:tc>
      </w:tr>
      <w:tr w:rsidR="00412F4A" w:rsidRPr="00412F4A" w14:paraId="1AF29C6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AC327BC" w14:textId="77777777" w:rsidR="00412F4A" w:rsidRPr="00412F4A" w:rsidRDefault="00412F4A" w:rsidP="00412F4A">
            <w:pPr>
              <w:rPr>
                <w:rFonts w:ascii="Arial" w:hAnsi="Arial" w:cs="Arial"/>
                <w:sz w:val="16"/>
                <w:szCs w:val="16"/>
              </w:rPr>
            </w:pPr>
            <w:r w:rsidRPr="00412F4A">
              <w:rPr>
                <w:rFonts w:ascii="Arial" w:hAnsi="Arial" w:cs="Arial"/>
                <w:sz w:val="16"/>
                <w:szCs w:val="16"/>
              </w:rPr>
              <w:t>4228</w:t>
            </w:r>
          </w:p>
        </w:tc>
        <w:tc>
          <w:tcPr>
            <w:tcW w:w="5150" w:type="dxa"/>
            <w:tcBorders>
              <w:top w:val="nil"/>
              <w:left w:val="nil"/>
              <w:bottom w:val="single" w:sz="4" w:space="0" w:color="C0C0C0"/>
              <w:right w:val="single" w:sz="4" w:space="0" w:color="auto"/>
            </w:tcBorders>
            <w:shd w:val="clear" w:color="auto" w:fill="auto"/>
            <w:hideMark/>
          </w:tcPr>
          <w:p w14:paraId="3BD82440" w14:textId="77777777" w:rsidR="00412F4A" w:rsidRPr="00412F4A" w:rsidRDefault="00412F4A" w:rsidP="00412F4A">
            <w:pPr>
              <w:rPr>
                <w:rFonts w:ascii="Arial" w:hAnsi="Arial" w:cs="Arial"/>
                <w:sz w:val="16"/>
                <w:szCs w:val="16"/>
              </w:rPr>
            </w:pPr>
            <w:r w:rsidRPr="00412F4A">
              <w:rPr>
                <w:rFonts w:ascii="Arial" w:hAnsi="Arial" w:cs="Arial"/>
                <w:sz w:val="16"/>
                <w:szCs w:val="16"/>
              </w:rPr>
              <w:t>Vojna oprema</w:t>
            </w:r>
          </w:p>
        </w:tc>
        <w:tc>
          <w:tcPr>
            <w:tcW w:w="567" w:type="dxa"/>
            <w:tcBorders>
              <w:top w:val="nil"/>
              <w:left w:val="nil"/>
              <w:bottom w:val="single" w:sz="4" w:space="0" w:color="C0C0C0"/>
              <w:right w:val="single" w:sz="4" w:space="0" w:color="auto"/>
            </w:tcBorders>
            <w:shd w:val="clear" w:color="auto" w:fill="auto"/>
            <w:hideMark/>
          </w:tcPr>
          <w:p w14:paraId="6DF373A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371</w:t>
            </w:r>
          </w:p>
        </w:tc>
        <w:tc>
          <w:tcPr>
            <w:tcW w:w="1276" w:type="dxa"/>
            <w:tcBorders>
              <w:top w:val="nil"/>
              <w:left w:val="nil"/>
              <w:bottom w:val="single" w:sz="4" w:space="0" w:color="C0C0C0"/>
              <w:right w:val="single" w:sz="4" w:space="0" w:color="auto"/>
            </w:tcBorders>
            <w:shd w:val="clear" w:color="auto" w:fill="auto"/>
            <w:noWrap/>
            <w:hideMark/>
          </w:tcPr>
          <w:p w14:paraId="2FA7D3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45CA6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16BAD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D0E680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8667A4C" w14:textId="77777777" w:rsidR="00412F4A" w:rsidRPr="00412F4A" w:rsidRDefault="00412F4A" w:rsidP="00412F4A">
            <w:pPr>
              <w:rPr>
                <w:rFonts w:ascii="Arial" w:hAnsi="Arial" w:cs="Arial"/>
                <w:sz w:val="16"/>
                <w:szCs w:val="16"/>
              </w:rPr>
            </w:pPr>
            <w:r w:rsidRPr="00412F4A">
              <w:rPr>
                <w:rFonts w:ascii="Arial" w:hAnsi="Arial" w:cs="Arial"/>
                <w:sz w:val="16"/>
                <w:szCs w:val="16"/>
              </w:rPr>
              <w:t>423</w:t>
            </w:r>
          </w:p>
        </w:tc>
        <w:tc>
          <w:tcPr>
            <w:tcW w:w="5150" w:type="dxa"/>
            <w:tcBorders>
              <w:top w:val="nil"/>
              <w:left w:val="nil"/>
              <w:bottom w:val="single" w:sz="4" w:space="0" w:color="C0C0C0"/>
              <w:right w:val="single" w:sz="4" w:space="0" w:color="auto"/>
            </w:tcBorders>
            <w:shd w:val="clear" w:color="auto" w:fill="auto"/>
            <w:hideMark/>
          </w:tcPr>
          <w:p w14:paraId="3E6EB660" w14:textId="77777777" w:rsidR="00412F4A" w:rsidRPr="00412F4A" w:rsidRDefault="00412F4A" w:rsidP="00412F4A">
            <w:pPr>
              <w:rPr>
                <w:rFonts w:ascii="Arial" w:hAnsi="Arial" w:cs="Arial"/>
                <w:sz w:val="16"/>
                <w:szCs w:val="16"/>
              </w:rPr>
            </w:pPr>
            <w:r w:rsidRPr="00412F4A">
              <w:rPr>
                <w:rFonts w:ascii="Arial" w:hAnsi="Arial" w:cs="Arial"/>
                <w:sz w:val="16"/>
                <w:szCs w:val="16"/>
              </w:rPr>
              <w:t>Prijevozna sredstva (AOP 373 do 376)</w:t>
            </w:r>
          </w:p>
        </w:tc>
        <w:tc>
          <w:tcPr>
            <w:tcW w:w="567" w:type="dxa"/>
            <w:tcBorders>
              <w:top w:val="nil"/>
              <w:left w:val="nil"/>
              <w:bottom w:val="single" w:sz="4" w:space="0" w:color="C0C0C0"/>
              <w:right w:val="single" w:sz="4" w:space="0" w:color="auto"/>
            </w:tcBorders>
            <w:shd w:val="clear" w:color="auto" w:fill="auto"/>
            <w:hideMark/>
          </w:tcPr>
          <w:p w14:paraId="38574D4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372</w:t>
            </w:r>
          </w:p>
        </w:tc>
        <w:tc>
          <w:tcPr>
            <w:tcW w:w="1276" w:type="dxa"/>
            <w:tcBorders>
              <w:top w:val="nil"/>
              <w:left w:val="nil"/>
              <w:bottom w:val="single" w:sz="4" w:space="0" w:color="C0C0C0"/>
              <w:right w:val="single" w:sz="4" w:space="0" w:color="auto"/>
            </w:tcBorders>
            <w:shd w:val="clear" w:color="auto" w:fill="auto"/>
            <w:noWrap/>
            <w:hideMark/>
          </w:tcPr>
          <w:p w14:paraId="083D674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599.200</w:t>
            </w:r>
          </w:p>
        </w:tc>
        <w:tc>
          <w:tcPr>
            <w:tcW w:w="1240" w:type="dxa"/>
            <w:tcBorders>
              <w:top w:val="nil"/>
              <w:left w:val="nil"/>
              <w:bottom w:val="single" w:sz="4" w:space="0" w:color="C0C0C0"/>
              <w:right w:val="single" w:sz="4" w:space="0" w:color="auto"/>
            </w:tcBorders>
            <w:shd w:val="clear" w:color="auto" w:fill="auto"/>
            <w:noWrap/>
            <w:hideMark/>
          </w:tcPr>
          <w:p w14:paraId="36B0D72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6.145.097</w:t>
            </w:r>
          </w:p>
        </w:tc>
        <w:tc>
          <w:tcPr>
            <w:tcW w:w="886" w:type="dxa"/>
            <w:tcBorders>
              <w:top w:val="nil"/>
              <w:left w:val="nil"/>
              <w:bottom w:val="single" w:sz="4" w:space="0" w:color="C0C0C0"/>
              <w:right w:val="single" w:sz="4" w:space="0" w:color="auto"/>
            </w:tcBorders>
            <w:shd w:val="clear" w:color="auto" w:fill="auto"/>
            <w:noWrap/>
            <w:hideMark/>
          </w:tcPr>
          <w:p w14:paraId="3939E4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1.025,6</w:t>
            </w:r>
          </w:p>
        </w:tc>
      </w:tr>
      <w:tr w:rsidR="00412F4A" w:rsidRPr="00412F4A" w14:paraId="00E2BBE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CBA8C2C" w14:textId="77777777" w:rsidR="00412F4A" w:rsidRPr="00412F4A" w:rsidRDefault="00412F4A" w:rsidP="00412F4A">
            <w:pPr>
              <w:rPr>
                <w:rFonts w:ascii="Arial" w:hAnsi="Arial" w:cs="Arial"/>
                <w:sz w:val="16"/>
                <w:szCs w:val="16"/>
              </w:rPr>
            </w:pPr>
            <w:r w:rsidRPr="00412F4A">
              <w:rPr>
                <w:rFonts w:ascii="Arial" w:hAnsi="Arial" w:cs="Arial"/>
                <w:sz w:val="16"/>
                <w:szCs w:val="16"/>
              </w:rPr>
              <w:t>4231</w:t>
            </w:r>
          </w:p>
        </w:tc>
        <w:tc>
          <w:tcPr>
            <w:tcW w:w="5150" w:type="dxa"/>
            <w:tcBorders>
              <w:top w:val="nil"/>
              <w:left w:val="nil"/>
              <w:bottom w:val="single" w:sz="4" w:space="0" w:color="C0C0C0"/>
              <w:right w:val="single" w:sz="4" w:space="0" w:color="auto"/>
            </w:tcBorders>
            <w:shd w:val="clear" w:color="auto" w:fill="auto"/>
            <w:hideMark/>
          </w:tcPr>
          <w:p w14:paraId="0BA0388C" w14:textId="77777777" w:rsidR="00412F4A" w:rsidRPr="00412F4A" w:rsidRDefault="00412F4A" w:rsidP="00412F4A">
            <w:pPr>
              <w:rPr>
                <w:rFonts w:ascii="Arial" w:hAnsi="Arial" w:cs="Arial"/>
                <w:sz w:val="16"/>
                <w:szCs w:val="16"/>
              </w:rPr>
            </w:pPr>
            <w:r w:rsidRPr="00412F4A">
              <w:rPr>
                <w:rFonts w:ascii="Arial" w:hAnsi="Arial" w:cs="Arial"/>
                <w:sz w:val="16"/>
                <w:szCs w:val="16"/>
              </w:rPr>
              <w:t>Prijevozna sredstva u cestovnom prometu</w:t>
            </w:r>
          </w:p>
        </w:tc>
        <w:tc>
          <w:tcPr>
            <w:tcW w:w="567" w:type="dxa"/>
            <w:tcBorders>
              <w:top w:val="nil"/>
              <w:left w:val="nil"/>
              <w:bottom w:val="single" w:sz="4" w:space="0" w:color="C0C0C0"/>
              <w:right w:val="single" w:sz="4" w:space="0" w:color="auto"/>
            </w:tcBorders>
            <w:shd w:val="clear" w:color="auto" w:fill="auto"/>
            <w:hideMark/>
          </w:tcPr>
          <w:p w14:paraId="1CA60E0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373</w:t>
            </w:r>
          </w:p>
        </w:tc>
        <w:tc>
          <w:tcPr>
            <w:tcW w:w="1276" w:type="dxa"/>
            <w:tcBorders>
              <w:top w:val="nil"/>
              <w:left w:val="nil"/>
              <w:bottom w:val="single" w:sz="4" w:space="0" w:color="C0C0C0"/>
              <w:right w:val="single" w:sz="4" w:space="0" w:color="auto"/>
            </w:tcBorders>
            <w:shd w:val="clear" w:color="auto" w:fill="auto"/>
            <w:noWrap/>
            <w:hideMark/>
          </w:tcPr>
          <w:p w14:paraId="2975F5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599.200</w:t>
            </w:r>
          </w:p>
        </w:tc>
        <w:tc>
          <w:tcPr>
            <w:tcW w:w="1240" w:type="dxa"/>
            <w:tcBorders>
              <w:top w:val="nil"/>
              <w:left w:val="nil"/>
              <w:bottom w:val="single" w:sz="4" w:space="0" w:color="C0C0C0"/>
              <w:right w:val="single" w:sz="4" w:space="0" w:color="auto"/>
            </w:tcBorders>
            <w:shd w:val="clear" w:color="auto" w:fill="auto"/>
            <w:noWrap/>
            <w:hideMark/>
          </w:tcPr>
          <w:p w14:paraId="2D5B9F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6.145.097</w:t>
            </w:r>
          </w:p>
        </w:tc>
        <w:tc>
          <w:tcPr>
            <w:tcW w:w="886" w:type="dxa"/>
            <w:tcBorders>
              <w:top w:val="nil"/>
              <w:left w:val="nil"/>
              <w:bottom w:val="single" w:sz="4" w:space="0" w:color="C0C0C0"/>
              <w:right w:val="single" w:sz="4" w:space="0" w:color="auto"/>
            </w:tcBorders>
            <w:shd w:val="clear" w:color="auto" w:fill="auto"/>
            <w:noWrap/>
            <w:hideMark/>
          </w:tcPr>
          <w:p w14:paraId="2EF4D0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1.025,6</w:t>
            </w:r>
          </w:p>
        </w:tc>
      </w:tr>
      <w:tr w:rsidR="00412F4A" w:rsidRPr="00412F4A" w14:paraId="17F3AA7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54FE5FD" w14:textId="77777777" w:rsidR="00412F4A" w:rsidRPr="00412F4A" w:rsidRDefault="00412F4A" w:rsidP="00412F4A">
            <w:pPr>
              <w:rPr>
                <w:rFonts w:ascii="Arial" w:hAnsi="Arial" w:cs="Arial"/>
                <w:sz w:val="16"/>
                <w:szCs w:val="16"/>
              </w:rPr>
            </w:pPr>
            <w:r w:rsidRPr="00412F4A">
              <w:rPr>
                <w:rFonts w:ascii="Arial" w:hAnsi="Arial" w:cs="Arial"/>
                <w:sz w:val="16"/>
                <w:szCs w:val="16"/>
              </w:rPr>
              <w:t>4232</w:t>
            </w:r>
          </w:p>
        </w:tc>
        <w:tc>
          <w:tcPr>
            <w:tcW w:w="5150" w:type="dxa"/>
            <w:tcBorders>
              <w:top w:val="nil"/>
              <w:left w:val="nil"/>
              <w:bottom w:val="single" w:sz="4" w:space="0" w:color="C0C0C0"/>
              <w:right w:val="single" w:sz="4" w:space="0" w:color="auto"/>
            </w:tcBorders>
            <w:shd w:val="clear" w:color="auto" w:fill="auto"/>
            <w:hideMark/>
          </w:tcPr>
          <w:p w14:paraId="3536D68E" w14:textId="77777777" w:rsidR="00412F4A" w:rsidRPr="00412F4A" w:rsidRDefault="00412F4A" w:rsidP="00412F4A">
            <w:pPr>
              <w:rPr>
                <w:rFonts w:ascii="Arial" w:hAnsi="Arial" w:cs="Arial"/>
                <w:sz w:val="16"/>
                <w:szCs w:val="16"/>
              </w:rPr>
            </w:pPr>
            <w:r w:rsidRPr="00412F4A">
              <w:rPr>
                <w:rFonts w:ascii="Arial" w:hAnsi="Arial" w:cs="Arial"/>
                <w:sz w:val="16"/>
                <w:szCs w:val="16"/>
              </w:rPr>
              <w:t>Prijevozna sredstva u željezničkom prometu</w:t>
            </w:r>
          </w:p>
        </w:tc>
        <w:tc>
          <w:tcPr>
            <w:tcW w:w="567" w:type="dxa"/>
            <w:tcBorders>
              <w:top w:val="nil"/>
              <w:left w:val="nil"/>
              <w:bottom w:val="single" w:sz="4" w:space="0" w:color="C0C0C0"/>
              <w:right w:val="single" w:sz="4" w:space="0" w:color="auto"/>
            </w:tcBorders>
            <w:shd w:val="clear" w:color="auto" w:fill="auto"/>
            <w:hideMark/>
          </w:tcPr>
          <w:p w14:paraId="13D1DB0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374</w:t>
            </w:r>
          </w:p>
        </w:tc>
        <w:tc>
          <w:tcPr>
            <w:tcW w:w="1276" w:type="dxa"/>
            <w:tcBorders>
              <w:top w:val="nil"/>
              <w:left w:val="nil"/>
              <w:bottom w:val="single" w:sz="4" w:space="0" w:color="C0C0C0"/>
              <w:right w:val="single" w:sz="4" w:space="0" w:color="auto"/>
            </w:tcBorders>
            <w:shd w:val="clear" w:color="auto" w:fill="auto"/>
            <w:noWrap/>
            <w:hideMark/>
          </w:tcPr>
          <w:p w14:paraId="74CD01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7CC3F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1BA6CF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8D349B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9E00DAB" w14:textId="77777777" w:rsidR="00412F4A" w:rsidRPr="00412F4A" w:rsidRDefault="00412F4A" w:rsidP="00412F4A">
            <w:pPr>
              <w:rPr>
                <w:rFonts w:ascii="Arial" w:hAnsi="Arial" w:cs="Arial"/>
                <w:sz w:val="16"/>
                <w:szCs w:val="16"/>
              </w:rPr>
            </w:pPr>
            <w:r w:rsidRPr="00412F4A">
              <w:rPr>
                <w:rFonts w:ascii="Arial" w:hAnsi="Arial" w:cs="Arial"/>
                <w:sz w:val="16"/>
                <w:szCs w:val="16"/>
              </w:rPr>
              <w:t>4233</w:t>
            </w:r>
          </w:p>
        </w:tc>
        <w:tc>
          <w:tcPr>
            <w:tcW w:w="5150" w:type="dxa"/>
            <w:tcBorders>
              <w:top w:val="nil"/>
              <w:left w:val="nil"/>
              <w:bottom w:val="single" w:sz="4" w:space="0" w:color="C0C0C0"/>
              <w:right w:val="single" w:sz="4" w:space="0" w:color="auto"/>
            </w:tcBorders>
            <w:shd w:val="clear" w:color="auto" w:fill="auto"/>
            <w:hideMark/>
          </w:tcPr>
          <w:p w14:paraId="237942EC" w14:textId="77777777" w:rsidR="00412F4A" w:rsidRPr="00412F4A" w:rsidRDefault="00412F4A" w:rsidP="00412F4A">
            <w:pPr>
              <w:rPr>
                <w:rFonts w:ascii="Arial" w:hAnsi="Arial" w:cs="Arial"/>
                <w:sz w:val="16"/>
                <w:szCs w:val="16"/>
              </w:rPr>
            </w:pPr>
            <w:r w:rsidRPr="00412F4A">
              <w:rPr>
                <w:rFonts w:ascii="Arial" w:hAnsi="Arial" w:cs="Arial"/>
                <w:sz w:val="16"/>
                <w:szCs w:val="16"/>
              </w:rPr>
              <w:t>Prijevozna sredstva u pomorskom i riječnom prometu</w:t>
            </w:r>
          </w:p>
        </w:tc>
        <w:tc>
          <w:tcPr>
            <w:tcW w:w="567" w:type="dxa"/>
            <w:tcBorders>
              <w:top w:val="nil"/>
              <w:left w:val="nil"/>
              <w:bottom w:val="single" w:sz="4" w:space="0" w:color="C0C0C0"/>
              <w:right w:val="single" w:sz="4" w:space="0" w:color="auto"/>
            </w:tcBorders>
            <w:shd w:val="clear" w:color="auto" w:fill="auto"/>
            <w:hideMark/>
          </w:tcPr>
          <w:p w14:paraId="7E091D7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375</w:t>
            </w:r>
          </w:p>
        </w:tc>
        <w:tc>
          <w:tcPr>
            <w:tcW w:w="1276" w:type="dxa"/>
            <w:tcBorders>
              <w:top w:val="nil"/>
              <w:left w:val="nil"/>
              <w:bottom w:val="single" w:sz="4" w:space="0" w:color="C0C0C0"/>
              <w:right w:val="single" w:sz="4" w:space="0" w:color="auto"/>
            </w:tcBorders>
            <w:shd w:val="clear" w:color="auto" w:fill="auto"/>
            <w:noWrap/>
            <w:hideMark/>
          </w:tcPr>
          <w:p w14:paraId="3EBD48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E9C25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760D4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282481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CC12352"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4234</w:t>
            </w:r>
          </w:p>
        </w:tc>
        <w:tc>
          <w:tcPr>
            <w:tcW w:w="5150" w:type="dxa"/>
            <w:tcBorders>
              <w:top w:val="nil"/>
              <w:left w:val="nil"/>
              <w:bottom w:val="single" w:sz="4" w:space="0" w:color="C0C0C0"/>
              <w:right w:val="single" w:sz="4" w:space="0" w:color="auto"/>
            </w:tcBorders>
            <w:shd w:val="clear" w:color="auto" w:fill="auto"/>
            <w:hideMark/>
          </w:tcPr>
          <w:p w14:paraId="6874A8B9" w14:textId="77777777" w:rsidR="00412F4A" w:rsidRPr="00412F4A" w:rsidRDefault="00412F4A" w:rsidP="00412F4A">
            <w:pPr>
              <w:rPr>
                <w:rFonts w:ascii="Arial" w:hAnsi="Arial" w:cs="Arial"/>
                <w:sz w:val="16"/>
                <w:szCs w:val="16"/>
              </w:rPr>
            </w:pPr>
            <w:r w:rsidRPr="00412F4A">
              <w:rPr>
                <w:rFonts w:ascii="Arial" w:hAnsi="Arial" w:cs="Arial"/>
                <w:sz w:val="16"/>
                <w:szCs w:val="16"/>
              </w:rPr>
              <w:t>Prijevozna sredstva u zračnom prometu</w:t>
            </w:r>
          </w:p>
        </w:tc>
        <w:tc>
          <w:tcPr>
            <w:tcW w:w="567" w:type="dxa"/>
            <w:tcBorders>
              <w:top w:val="nil"/>
              <w:left w:val="nil"/>
              <w:bottom w:val="single" w:sz="4" w:space="0" w:color="C0C0C0"/>
              <w:right w:val="single" w:sz="4" w:space="0" w:color="auto"/>
            </w:tcBorders>
            <w:shd w:val="clear" w:color="auto" w:fill="auto"/>
            <w:hideMark/>
          </w:tcPr>
          <w:p w14:paraId="5E79BA4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376</w:t>
            </w:r>
          </w:p>
        </w:tc>
        <w:tc>
          <w:tcPr>
            <w:tcW w:w="1276" w:type="dxa"/>
            <w:tcBorders>
              <w:top w:val="nil"/>
              <w:left w:val="nil"/>
              <w:bottom w:val="single" w:sz="4" w:space="0" w:color="C0C0C0"/>
              <w:right w:val="single" w:sz="4" w:space="0" w:color="auto"/>
            </w:tcBorders>
            <w:shd w:val="clear" w:color="auto" w:fill="auto"/>
            <w:noWrap/>
            <w:hideMark/>
          </w:tcPr>
          <w:p w14:paraId="7EEC971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56DA1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9E147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2BD274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B151EE1" w14:textId="77777777" w:rsidR="00412F4A" w:rsidRPr="00412F4A" w:rsidRDefault="00412F4A" w:rsidP="00412F4A">
            <w:pPr>
              <w:rPr>
                <w:rFonts w:ascii="Arial" w:hAnsi="Arial" w:cs="Arial"/>
                <w:sz w:val="16"/>
                <w:szCs w:val="16"/>
              </w:rPr>
            </w:pPr>
            <w:r w:rsidRPr="00412F4A">
              <w:rPr>
                <w:rFonts w:ascii="Arial" w:hAnsi="Arial" w:cs="Arial"/>
                <w:sz w:val="16"/>
                <w:szCs w:val="16"/>
              </w:rPr>
              <w:t>424</w:t>
            </w:r>
          </w:p>
        </w:tc>
        <w:tc>
          <w:tcPr>
            <w:tcW w:w="5150" w:type="dxa"/>
            <w:tcBorders>
              <w:top w:val="nil"/>
              <w:left w:val="nil"/>
              <w:bottom w:val="single" w:sz="4" w:space="0" w:color="C0C0C0"/>
              <w:right w:val="single" w:sz="4" w:space="0" w:color="auto"/>
            </w:tcBorders>
            <w:shd w:val="clear" w:color="auto" w:fill="auto"/>
            <w:hideMark/>
          </w:tcPr>
          <w:p w14:paraId="544E8D3C" w14:textId="77777777" w:rsidR="00412F4A" w:rsidRPr="00412F4A" w:rsidRDefault="00412F4A" w:rsidP="00412F4A">
            <w:pPr>
              <w:rPr>
                <w:rFonts w:ascii="Arial" w:hAnsi="Arial" w:cs="Arial"/>
                <w:sz w:val="16"/>
                <w:szCs w:val="16"/>
              </w:rPr>
            </w:pPr>
            <w:r w:rsidRPr="00412F4A">
              <w:rPr>
                <w:rFonts w:ascii="Arial" w:hAnsi="Arial" w:cs="Arial"/>
                <w:sz w:val="16"/>
                <w:szCs w:val="16"/>
              </w:rPr>
              <w:t>Knjige, umjetnička djela i ostale izložbene vrijednosti (AOP 378 do 381)</w:t>
            </w:r>
          </w:p>
        </w:tc>
        <w:tc>
          <w:tcPr>
            <w:tcW w:w="567" w:type="dxa"/>
            <w:tcBorders>
              <w:top w:val="nil"/>
              <w:left w:val="nil"/>
              <w:bottom w:val="single" w:sz="4" w:space="0" w:color="C0C0C0"/>
              <w:right w:val="single" w:sz="4" w:space="0" w:color="auto"/>
            </w:tcBorders>
            <w:shd w:val="clear" w:color="auto" w:fill="auto"/>
            <w:hideMark/>
          </w:tcPr>
          <w:p w14:paraId="648D0C1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377</w:t>
            </w:r>
          </w:p>
        </w:tc>
        <w:tc>
          <w:tcPr>
            <w:tcW w:w="1276" w:type="dxa"/>
            <w:tcBorders>
              <w:top w:val="nil"/>
              <w:left w:val="nil"/>
              <w:bottom w:val="single" w:sz="4" w:space="0" w:color="C0C0C0"/>
              <w:right w:val="single" w:sz="4" w:space="0" w:color="auto"/>
            </w:tcBorders>
            <w:shd w:val="clear" w:color="auto" w:fill="auto"/>
            <w:noWrap/>
            <w:hideMark/>
          </w:tcPr>
          <w:p w14:paraId="1214B6C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3.978</w:t>
            </w:r>
          </w:p>
        </w:tc>
        <w:tc>
          <w:tcPr>
            <w:tcW w:w="1240" w:type="dxa"/>
            <w:tcBorders>
              <w:top w:val="nil"/>
              <w:left w:val="nil"/>
              <w:bottom w:val="single" w:sz="4" w:space="0" w:color="C0C0C0"/>
              <w:right w:val="single" w:sz="4" w:space="0" w:color="auto"/>
            </w:tcBorders>
            <w:shd w:val="clear" w:color="auto" w:fill="auto"/>
            <w:noWrap/>
            <w:hideMark/>
          </w:tcPr>
          <w:p w14:paraId="3FB4B88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2.363</w:t>
            </w:r>
          </w:p>
        </w:tc>
        <w:tc>
          <w:tcPr>
            <w:tcW w:w="886" w:type="dxa"/>
            <w:tcBorders>
              <w:top w:val="nil"/>
              <w:left w:val="nil"/>
              <w:bottom w:val="single" w:sz="4" w:space="0" w:color="C0C0C0"/>
              <w:right w:val="single" w:sz="4" w:space="0" w:color="auto"/>
            </w:tcBorders>
            <w:shd w:val="clear" w:color="auto" w:fill="auto"/>
            <w:noWrap/>
            <w:hideMark/>
          </w:tcPr>
          <w:p w14:paraId="1317CA6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59,4</w:t>
            </w:r>
          </w:p>
        </w:tc>
      </w:tr>
      <w:tr w:rsidR="00412F4A" w:rsidRPr="00412F4A" w14:paraId="119A838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D981E9C" w14:textId="77777777" w:rsidR="00412F4A" w:rsidRPr="00412F4A" w:rsidRDefault="00412F4A" w:rsidP="00412F4A">
            <w:pPr>
              <w:rPr>
                <w:rFonts w:ascii="Arial" w:hAnsi="Arial" w:cs="Arial"/>
                <w:sz w:val="16"/>
                <w:szCs w:val="16"/>
              </w:rPr>
            </w:pPr>
            <w:r w:rsidRPr="00412F4A">
              <w:rPr>
                <w:rFonts w:ascii="Arial" w:hAnsi="Arial" w:cs="Arial"/>
                <w:sz w:val="16"/>
                <w:szCs w:val="16"/>
              </w:rPr>
              <w:t>4241</w:t>
            </w:r>
          </w:p>
        </w:tc>
        <w:tc>
          <w:tcPr>
            <w:tcW w:w="5150" w:type="dxa"/>
            <w:tcBorders>
              <w:top w:val="nil"/>
              <w:left w:val="nil"/>
              <w:bottom w:val="single" w:sz="4" w:space="0" w:color="C0C0C0"/>
              <w:right w:val="single" w:sz="4" w:space="0" w:color="auto"/>
            </w:tcBorders>
            <w:shd w:val="clear" w:color="auto" w:fill="auto"/>
            <w:hideMark/>
          </w:tcPr>
          <w:p w14:paraId="4FDB4EBE"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Knjige </w:t>
            </w:r>
          </w:p>
        </w:tc>
        <w:tc>
          <w:tcPr>
            <w:tcW w:w="567" w:type="dxa"/>
            <w:tcBorders>
              <w:top w:val="nil"/>
              <w:left w:val="nil"/>
              <w:bottom w:val="single" w:sz="4" w:space="0" w:color="C0C0C0"/>
              <w:right w:val="single" w:sz="4" w:space="0" w:color="auto"/>
            </w:tcBorders>
            <w:shd w:val="clear" w:color="auto" w:fill="auto"/>
            <w:hideMark/>
          </w:tcPr>
          <w:p w14:paraId="2B68A37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378</w:t>
            </w:r>
          </w:p>
        </w:tc>
        <w:tc>
          <w:tcPr>
            <w:tcW w:w="1276" w:type="dxa"/>
            <w:tcBorders>
              <w:top w:val="nil"/>
              <w:left w:val="nil"/>
              <w:bottom w:val="single" w:sz="4" w:space="0" w:color="C0C0C0"/>
              <w:right w:val="single" w:sz="4" w:space="0" w:color="auto"/>
            </w:tcBorders>
            <w:shd w:val="clear" w:color="auto" w:fill="auto"/>
            <w:noWrap/>
            <w:hideMark/>
          </w:tcPr>
          <w:p w14:paraId="685401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3.978</w:t>
            </w:r>
          </w:p>
        </w:tc>
        <w:tc>
          <w:tcPr>
            <w:tcW w:w="1240" w:type="dxa"/>
            <w:tcBorders>
              <w:top w:val="nil"/>
              <w:left w:val="nil"/>
              <w:bottom w:val="single" w:sz="4" w:space="0" w:color="C0C0C0"/>
              <w:right w:val="single" w:sz="4" w:space="0" w:color="auto"/>
            </w:tcBorders>
            <w:shd w:val="clear" w:color="auto" w:fill="auto"/>
            <w:noWrap/>
            <w:hideMark/>
          </w:tcPr>
          <w:p w14:paraId="79C183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2.363</w:t>
            </w:r>
          </w:p>
        </w:tc>
        <w:tc>
          <w:tcPr>
            <w:tcW w:w="886" w:type="dxa"/>
            <w:tcBorders>
              <w:top w:val="nil"/>
              <w:left w:val="nil"/>
              <w:bottom w:val="single" w:sz="4" w:space="0" w:color="C0C0C0"/>
              <w:right w:val="single" w:sz="4" w:space="0" w:color="auto"/>
            </w:tcBorders>
            <w:shd w:val="clear" w:color="auto" w:fill="auto"/>
            <w:noWrap/>
            <w:hideMark/>
          </w:tcPr>
          <w:p w14:paraId="0FD5A1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59,4</w:t>
            </w:r>
          </w:p>
        </w:tc>
      </w:tr>
      <w:tr w:rsidR="00412F4A" w:rsidRPr="00412F4A" w14:paraId="5F8FCAF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FB5C456" w14:textId="77777777" w:rsidR="00412F4A" w:rsidRPr="00412F4A" w:rsidRDefault="00412F4A" w:rsidP="00412F4A">
            <w:pPr>
              <w:rPr>
                <w:rFonts w:ascii="Arial" w:hAnsi="Arial" w:cs="Arial"/>
                <w:sz w:val="16"/>
                <w:szCs w:val="16"/>
              </w:rPr>
            </w:pPr>
            <w:r w:rsidRPr="00412F4A">
              <w:rPr>
                <w:rFonts w:ascii="Arial" w:hAnsi="Arial" w:cs="Arial"/>
                <w:sz w:val="16"/>
                <w:szCs w:val="16"/>
              </w:rPr>
              <w:t>4242</w:t>
            </w:r>
          </w:p>
        </w:tc>
        <w:tc>
          <w:tcPr>
            <w:tcW w:w="5150" w:type="dxa"/>
            <w:tcBorders>
              <w:top w:val="nil"/>
              <w:left w:val="nil"/>
              <w:bottom w:val="single" w:sz="4" w:space="0" w:color="C0C0C0"/>
              <w:right w:val="single" w:sz="4" w:space="0" w:color="auto"/>
            </w:tcBorders>
            <w:shd w:val="clear" w:color="auto" w:fill="auto"/>
            <w:hideMark/>
          </w:tcPr>
          <w:p w14:paraId="2B3A0AB5" w14:textId="77777777" w:rsidR="00412F4A" w:rsidRPr="00412F4A" w:rsidRDefault="00412F4A" w:rsidP="00412F4A">
            <w:pPr>
              <w:rPr>
                <w:rFonts w:ascii="Arial" w:hAnsi="Arial" w:cs="Arial"/>
                <w:sz w:val="16"/>
                <w:szCs w:val="16"/>
              </w:rPr>
            </w:pPr>
            <w:r w:rsidRPr="00412F4A">
              <w:rPr>
                <w:rFonts w:ascii="Arial" w:hAnsi="Arial" w:cs="Arial"/>
                <w:sz w:val="16"/>
                <w:szCs w:val="16"/>
              </w:rPr>
              <w:t>Umjetnička djela (izložena u galerijama, muzejima i slično)</w:t>
            </w:r>
          </w:p>
        </w:tc>
        <w:tc>
          <w:tcPr>
            <w:tcW w:w="567" w:type="dxa"/>
            <w:tcBorders>
              <w:top w:val="nil"/>
              <w:left w:val="nil"/>
              <w:bottom w:val="single" w:sz="4" w:space="0" w:color="C0C0C0"/>
              <w:right w:val="single" w:sz="4" w:space="0" w:color="auto"/>
            </w:tcBorders>
            <w:shd w:val="clear" w:color="auto" w:fill="auto"/>
            <w:hideMark/>
          </w:tcPr>
          <w:p w14:paraId="6CB9982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379</w:t>
            </w:r>
          </w:p>
        </w:tc>
        <w:tc>
          <w:tcPr>
            <w:tcW w:w="1276" w:type="dxa"/>
            <w:tcBorders>
              <w:top w:val="nil"/>
              <w:left w:val="nil"/>
              <w:bottom w:val="single" w:sz="4" w:space="0" w:color="C0C0C0"/>
              <w:right w:val="single" w:sz="4" w:space="0" w:color="auto"/>
            </w:tcBorders>
            <w:shd w:val="clear" w:color="auto" w:fill="auto"/>
            <w:noWrap/>
            <w:hideMark/>
          </w:tcPr>
          <w:p w14:paraId="270EAD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92FE83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DED9C3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920559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A6A5AC5" w14:textId="77777777" w:rsidR="00412F4A" w:rsidRPr="00412F4A" w:rsidRDefault="00412F4A" w:rsidP="00412F4A">
            <w:pPr>
              <w:rPr>
                <w:rFonts w:ascii="Arial" w:hAnsi="Arial" w:cs="Arial"/>
                <w:sz w:val="16"/>
                <w:szCs w:val="16"/>
              </w:rPr>
            </w:pPr>
            <w:r w:rsidRPr="00412F4A">
              <w:rPr>
                <w:rFonts w:ascii="Arial" w:hAnsi="Arial" w:cs="Arial"/>
                <w:sz w:val="16"/>
                <w:szCs w:val="16"/>
              </w:rPr>
              <w:t>4243</w:t>
            </w:r>
          </w:p>
        </w:tc>
        <w:tc>
          <w:tcPr>
            <w:tcW w:w="5150" w:type="dxa"/>
            <w:tcBorders>
              <w:top w:val="nil"/>
              <w:left w:val="nil"/>
              <w:bottom w:val="single" w:sz="4" w:space="0" w:color="C0C0C0"/>
              <w:right w:val="single" w:sz="4" w:space="0" w:color="auto"/>
            </w:tcBorders>
            <w:shd w:val="clear" w:color="auto" w:fill="auto"/>
            <w:hideMark/>
          </w:tcPr>
          <w:p w14:paraId="4D2906C4" w14:textId="77777777" w:rsidR="00412F4A" w:rsidRPr="00412F4A" w:rsidRDefault="00412F4A" w:rsidP="00412F4A">
            <w:pPr>
              <w:rPr>
                <w:rFonts w:ascii="Arial" w:hAnsi="Arial" w:cs="Arial"/>
                <w:sz w:val="16"/>
                <w:szCs w:val="16"/>
              </w:rPr>
            </w:pPr>
            <w:r w:rsidRPr="00412F4A">
              <w:rPr>
                <w:rFonts w:ascii="Arial" w:hAnsi="Arial" w:cs="Arial"/>
                <w:sz w:val="16"/>
                <w:szCs w:val="16"/>
              </w:rPr>
              <w:t>Muzejski izlošci i predmeti prirodnih rijetkosti</w:t>
            </w:r>
          </w:p>
        </w:tc>
        <w:tc>
          <w:tcPr>
            <w:tcW w:w="567" w:type="dxa"/>
            <w:tcBorders>
              <w:top w:val="nil"/>
              <w:left w:val="nil"/>
              <w:bottom w:val="single" w:sz="4" w:space="0" w:color="C0C0C0"/>
              <w:right w:val="single" w:sz="4" w:space="0" w:color="auto"/>
            </w:tcBorders>
            <w:shd w:val="clear" w:color="auto" w:fill="auto"/>
            <w:hideMark/>
          </w:tcPr>
          <w:p w14:paraId="39F566D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380</w:t>
            </w:r>
          </w:p>
        </w:tc>
        <w:tc>
          <w:tcPr>
            <w:tcW w:w="1276" w:type="dxa"/>
            <w:tcBorders>
              <w:top w:val="nil"/>
              <w:left w:val="nil"/>
              <w:bottom w:val="single" w:sz="4" w:space="0" w:color="C0C0C0"/>
              <w:right w:val="single" w:sz="4" w:space="0" w:color="auto"/>
            </w:tcBorders>
            <w:shd w:val="clear" w:color="auto" w:fill="auto"/>
            <w:noWrap/>
            <w:hideMark/>
          </w:tcPr>
          <w:p w14:paraId="167643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1F755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8A4E6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135252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87FA578" w14:textId="77777777" w:rsidR="00412F4A" w:rsidRPr="00412F4A" w:rsidRDefault="00412F4A" w:rsidP="00412F4A">
            <w:pPr>
              <w:rPr>
                <w:rFonts w:ascii="Arial" w:hAnsi="Arial" w:cs="Arial"/>
                <w:sz w:val="16"/>
                <w:szCs w:val="16"/>
              </w:rPr>
            </w:pPr>
            <w:r w:rsidRPr="00412F4A">
              <w:rPr>
                <w:rFonts w:ascii="Arial" w:hAnsi="Arial" w:cs="Arial"/>
                <w:sz w:val="16"/>
                <w:szCs w:val="16"/>
              </w:rPr>
              <w:t>4244</w:t>
            </w:r>
          </w:p>
        </w:tc>
        <w:tc>
          <w:tcPr>
            <w:tcW w:w="5150" w:type="dxa"/>
            <w:tcBorders>
              <w:top w:val="nil"/>
              <w:left w:val="nil"/>
              <w:bottom w:val="single" w:sz="4" w:space="0" w:color="C0C0C0"/>
              <w:right w:val="single" w:sz="4" w:space="0" w:color="auto"/>
            </w:tcBorders>
            <w:shd w:val="clear" w:color="auto" w:fill="auto"/>
            <w:hideMark/>
          </w:tcPr>
          <w:p w14:paraId="13FBC7DC" w14:textId="77777777" w:rsidR="00412F4A" w:rsidRPr="00412F4A" w:rsidRDefault="00412F4A" w:rsidP="00412F4A">
            <w:pPr>
              <w:rPr>
                <w:rFonts w:ascii="Arial" w:hAnsi="Arial" w:cs="Arial"/>
                <w:sz w:val="16"/>
                <w:szCs w:val="16"/>
              </w:rPr>
            </w:pPr>
            <w:r w:rsidRPr="00412F4A">
              <w:rPr>
                <w:rFonts w:ascii="Arial" w:hAnsi="Arial" w:cs="Arial"/>
                <w:sz w:val="16"/>
                <w:szCs w:val="16"/>
              </w:rPr>
              <w:t>Ostale nespomenute izložbene vrijednosti</w:t>
            </w:r>
          </w:p>
        </w:tc>
        <w:tc>
          <w:tcPr>
            <w:tcW w:w="567" w:type="dxa"/>
            <w:tcBorders>
              <w:top w:val="nil"/>
              <w:left w:val="nil"/>
              <w:bottom w:val="single" w:sz="4" w:space="0" w:color="C0C0C0"/>
              <w:right w:val="single" w:sz="4" w:space="0" w:color="auto"/>
            </w:tcBorders>
            <w:shd w:val="clear" w:color="auto" w:fill="auto"/>
            <w:hideMark/>
          </w:tcPr>
          <w:p w14:paraId="3D2EFF8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381</w:t>
            </w:r>
          </w:p>
        </w:tc>
        <w:tc>
          <w:tcPr>
            <w:tcW w:w="1276" w:type="dxa"/>
            <w:tcBorders>
              <w:top w:val="nil"/>
              <w:left w:val="nil"/>
              <w:bottom w:val="single" w:sz="4" w:space="0" w:color="C0C0C0"/>
              <w:right w:val="single" w:sz="4" w:space="0" w:color="auto"/>
            </w:tcBorders>
            <w:shd w:val="clear" w:color="auto" w:fill="auto"/>
            <w:noWrap/>
            <w:hideMark/>
          </w:tcPr>
          <w:p w14:paraId="4F0E28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D45C7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907F4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2CA3CA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EDE9BC3" w14:textId="77777777" w:rsidR="00412F4A" w:rsidRPr="00412F4A" w:rsidRDefault="00412F4A" w:rsidP="00412F4A">
            <w:pPr>
              <w:rPr>
                <w:rFonts w:ascii="Arial" w:hAnsi="Arial" w:cs="Arial"/>
                <w:sz w:val="16"/>
                <w:szCs w:val="16"/>
              </w:rPr>
            </w:pPr>
            <w:r w:rsidRPr="00412F4A">
              <w:rPr>
                <w:rFonts w:ascii="Arial" w:hAnsi="Arial" w:cs="Arial"/>
                <w:sz w:val="16"/>
                <w:szCs w:val="16"/>
              </w:rPr>
              <w:t>425</w:t>
            </w:r>
          </w:p>
        </w:tc>
        <w:tc>
          <w:tcPr>
            <w:tcW w:w="5150" w:type="dxa"/>
            <w:tcBorders>
              <w:top w:val="nil"/>
              <w:left w:val="nil"/>
              <w:bottom w:val="single" w:sz="4" w:space="0" w:color="C0C0C0"/>
              <w:right w:val="single" w:sz="4" w:space="0" w:color="auto"/>
            </w:tcBorders>
            <w:shd w:val="clear" w:color="auto" w:fill="auto"/>
            <w:hideMark/>
          </w:tcPr>
          <w:p w14:paraId="1D0A5ED6" w14:textId="77777777" w:rsidR="00412F4A" w:rsidRPr="00412F4A" w:rsidRDefault="00412F4A" w:rsidP="00412F4A">
            <w:pPr>
              <w:rPr>
                <w:rFonts w:ascii="Arial" w:hAnsi="Arial" w:cs="Arial"/>
                <w:sz w:val="16"/>
                <w:szCs w:val="16"/>
              </w:rPr>
            </w:pPr>
            <w:r w:rsidRPr="00412F4A">
              <w:rPr>
                <w:rFonts w:ascii="Arial" w:hAnsi="Arial" w:cs="Arial"/>
                <w:sz w:val="16"/>
                <w:szCs w:val="16"/>
              </w:rPr>
              <w:t>Višegodišnji nasadi i osnovno stado (AOP 383+384)</w:t>
            </w:r>
          </w:p>
        </w:tc>
        <w:tc>
          <w:tcPr>
            <w:tcW w:w="567" w:type="dxa"/>
            <w:tcBorders>
              <w:top w:val="nil"/>
              <w:left w:val="nil"/>
              <w:bottom w:val="single" w:sz="4" w:space="0" w:color="C0C0C0"/>
              <w:right w:val="single" w:sz="4" w:space="0" w:color="auto"/>
            </w:tcBorders>
            <w:shd w:val="clear" w:color="auto" w:fill="auto"/>
            <w:hideMark/>
          </w:tcPr>
          <w:p w14:paraId="31E4E6C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382</w:t>
            </w:r>
          </w:p>
        </w:tc>
        <w:tc>
          <w:tcPr>
            <w:tcW w:w="1276" w:type="dxa"/>
            <w:tcBorders>
              <w:top w:val="nil"/>
              <w:left w:val="nil"/>
              <w:bottom w:val="single" w:sz="4" w:space="0" w:color="C0C0C0"/>
              <w:right w:val="single" w:sz="4" w:space="0" w:color="auto"/>
            </w:tcBorders>
            <w:shd w:val="clear" w:color="auto" w:fill="auto"/>
            <w:noWrap/>
            <w:hideMark/>
          </w:tcPr>
          <w:p w14:paraId="3576FCA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277.858</w:t>
            </w:r>
          </w:p>
        </w:tc>
        <w:tc>
          <w:tcPr>
            <w:tcW w:w="1240" w:type="dxa"/>
            <w:tcBorders>
              <w:top w:val="nil"/>
              <w:left w:val="nil"/>
              <w:bottom w:val="single" w:sz="4" w:space="0" w:color="C0C0C0"/>
              <w:right w:val="single" w:sz="4" w:space="0" w:color="auto"/>
            </w:tcBorders>
            <w:shd w:val="clear" w:color="auto" w:fill="auto"/>
            <w:noWrap/>
            <w:hideMark/>
          </w:tcPr>
          <w:p w14:paraId="30C72C4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23.241</w:t>
            </w:r>
          </w:p>
        </w:tc>
        <w:tc>
          <w:tcPr>
            <w:tcW w:w="886" w:type="dxa"/>
            <w:tcBorders>
              <w:top w:val="nil"/>
              <w:left w:val="nil"/>
              <w:bottom w:val="single" w:sz="4" w:space="0" w:color="C0C0C0"/>
              <w:right w:val="single" w:sz="4" w:space="0" w:color="auto"/>
            </w:tcBorders>
            <w:shd w:val="clear" w:color="auto" w:fill="auto"/>
            <w:noWrap/>
            <w:hideMark/>
          </w:tcPr>
          <w:p w14:paraId="63FB17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8,4</w:t>
            </w:r>
          </w:p>
        </w:tc>
      </w:tr>
      <w:tr w:rsidR="00412F4A" w:rsidRPr="00412F4A" w14:paraId="424745F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3856C5F" w14:textId="77777777" w:rsidR="00412F4A" w:rsidRPr="00412F4A" w:rsidRDefault="00412F4A" w:rsidP="00412F4A">
            <w:pPr>
              <w:rPr>
                <w:rFonts w:ascii="Arial" w:hAnsi="Arial" w:cs="Arial"/>
                <w:sz w:val="16"/>
                <w:szCs w:val="16"/>
              </w:rPr>
            </w:pPr>
            <w:r w:rsidRPr="00412F4A">
              <w:rPr>
                <w:rFonts w:ascii="Arial" w:hAnsi="Arial" w:cs="Arial"/>
                <w:sz w:val="16"/>
                <w:szCs w:val="16"/>
              </w:rPr>
              <w:t>4251</w:t>
            </w:r>
          </w:p>
        </w:tc>
        <w:tc>
          <w:tcPr>
            <w:tcW w:w="5150" w:type="dxa"/>
            <w:tcBorders>
              <w:top w:val="nil"/>
              <w:left w:val="nil"/>
              <w:bottom w:val="single" w:sz="4" w:space="0" w:color="C0C0C0"/>
              <w:right w:val="single" w:sz="4" w:space="0" w:color="auto"/>
            </w:tcBorders>
            <w:shd w:val="clear" w:color="auto" w:fill="auto"/>
            <w:hideMark/>
          </w:tcPr>
          <w:p w14:paraId="009B379B"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Višegodišnji nasadi </w:t>
            </w:r>
          </w:p>
        </w:tc>
        <w:tc>
          <w:tcPr>
            <w:tcW w:w="567" w:type="dxa"/>
            <w:tcBorders>
              <w:top w:val="nil"/>
              <w:left w:val="nil"/>
              <w:bottom w:val="single" w:sz="4" w:space="0" w:color="C0C0C0"/>
              <w:right w:val="single" w:sz="4" w:space="0" w:color="auto"/>
            </w:tcBorders>
            <w:shd w:val="clear" w:color="auto" w:fill="auto"/>
            <w:hideMark/>
          </w:tcPr>
          <w:p w14:paraId="5DB0E68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383</w:t>
            </w:r>
          </w:p>
        </w:tc>
        <w:tc>
          <w:tcPr>
            <w:tcW w:w="1276" w:type="dxa"/>
            <w:tcBorders>
              <w:top w:val="nil"/>
              <w:left w:val="nil"/>
              <w:bottom w:val="single" w:sz="4" w:space="0" w:color="C0C0C0"/>
              <w:right w:val="single" w:sz="4" w:space="0" w:color="auto"/>
            </w:tcBorders>
            <w:shd w:val="clear" w:color="auto" w:fill="auto"/>
            <w:noWrap/>
            <w:hideMark/>
          </w:tcPr>
          <w:p w14:paraId="6688FC9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262.858</w:t>
            </w:r>
          </w:p>
        </w:tc>
        <w:tc>
          <w:tcPr>
            <w:tcW w:w="1240" w:type="dxa"/>
            <w:tcBorders>
              <w:top w:val="nil"/>
              <w:left w:val="nil"/>
              <w:bottom w:val="single" w:sz="4" w:space="0" w:color="C0C0C0"/>
              <w:right w:val="single" w:sz="4" w:space="0" w:color="auto"/>
            </w:tcBorders>
            <w:shd w:val="clear" w:color="auto" w:fill="auto"/>
            <w:noWrap/>
            <w:hideMark/>
          </w:tcPr>
          <w:p w14:paraId="304E5A7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13.741</w:t>
            </w:r>
          </w:p>
        </w:tc>
        <w:tc>
          <w:tcPr>
            <w:tcW w:w="886" w:type="dxa"/>
            <w:tcBorders>
              <w:top w:val="nil"/>
              <w:left w:val="nil"/>
              <w:bottom w:val="single" w:sz="4" w:space="0" w:color="C0C0C0"/>
              <w:right w:val="single" w:sz="4" w:space="0" w:color="auto"/>
            </w:tcBorders>
            <w:shd w:val="clear" w:color="auto" w:fill="auto"/>
            <w:noWrap/>
            <w:hideMark/>
          </w:tcPr>
          <w:p w14:paraId="48F035A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5,2</w:t>
            </w:r>
          </w:p>
        </w:tc>
      </w:tr>
      <w:tr w:rsidR="00412F4A" w:rsidRPr="00412F4A" w14:paraId="1AEF00A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3552AEB" w14:textId="77777777" w:rsidR="00412F4A" w:rsidRPr="00412F4A" w:rsidRDefault="00412F4A" w:rsidP="00412F4A">
            <w:pPr>
              <w:rPr>
                <w:rFonts w:ascii="Arial" w:hAnsi="Arial" w:cs="Arial"/>
                <w:sz w:val="16"/>
                <w:szCs w:val="16"/>
              </w:rPr>
            </w:pPr>
            <w:r w:rsidRPr="00412F4A">
              <w:rPr>
                <w:rFonts w:ascii="Arial" w:hAnsi="Arial" w:cs="Arial"/>
                <w:sz w:val="16"/>
                <w:szCs w:val="16"/>
              </w:rPr>
              <w:t>4252</w:t>
            </w:r>
          </w:p>
        </w:tc>
        <w:tc>
          <w:tcPr>
            <w:tcW w:w="5150" w:type="dxa"/>
            <w:tcBorders>
              <w:top w:val="nil"/>
              <w:left w:val="nil"/>
              <w:bottom w:val="single" w:sz="4" w:space="0" w:color="C0C0C0"/>
              <w:right w:val="single" w:sz="4" w:space="0" w:color="auto"/>
            </w:tcBorders>
            <w:shd w:val="clear" w:color="auto" w:fill="auto"/>
            <w:hideMark/>
          </w:tcPr>
          <w:p w14:paraId="355C46B3" w14:textId="77777777" w:rsidR="00412F4A" w:rsidRPr="00412F4A" w:rsidRDefault="00412F4A" w:rsidP="00412F4A">
            <w:pPr>
              <w:rPr>
                <w:rFonts w:ascii="Arial" w:hAnsi="Arial" w:cs="Arial"/>
                <w:sz w:val="16"/>
                <w:szCs w:val="16"/>
              </w:rPr>
            </w:pPr>
            <w:r w:rsidRPr="00412F4A">
              <w:rPr>
                <w:rFonts w:ascii="Arial" w:hAnsi="Arial" w:cs="Arial"/>
                <w:sz w:val="16"/>
                <w:szCs w:val="16"/>
              </w:rPr>
              <w:t>Osnovno stado</w:t>
            </w:r>
          </w:p>
        </w:tc>
        <w:tc>
          <w:tcPr>
            <w:tcW w:w="567" w:type="dxa"/>
            <w:tcBorders>
              <w:top w:val="nil"/>
              <w:left w:val="nil"/>
              <w:bottom w:val="single" w:sz="4" w:space="0" w:color="C0C0C0"/>
              <w:right w:val="single" w:sz="4" w:space="0" w:color="auto"/>
            </w:tcBorders>
            <w:shd w:val="clear" w:color="auto" w:fill="auto"/>
            <w:hideMark/>
          </w:tcPr>
          <w:p w14:paraId="301105E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384</w:t>
            </w:r>
          </w:p>
        </w:tc>
        <w:tc>
          <w:tcPr>
            <w:tcW w:w="1276" w:type="dxa"/>
            <w:tcBorders>
              <w:top w:val="nil"/>
              <w:left w:val="nil"/>
              <w:bottom w:val="single" w:sz="4" w:space="0" w:color="C0C0C0"/>
              <w:right w:val="single" w:sz="4" w:space="0" w:color="auto"/>
            </w:tcBorders>
            <w:shd w:val="clear" w:color="auto" w:fill="auto"/>
            <w:noWrap/>
            <w:hideMark/>
          </w:tcPr>
          <w:p w14:paraId="181BAC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15.000</w:t>
            </w:r>
          </w:p>
        </w:tc>
        <w:tc>
          <w:tcPr>
            <w:tcW w:w="1240" w:type="dxa"/>
            <w:tcBorders>
              <w:top w:val="nil"/>
              <w:left w:val="nil"/>
              <w:bottom w:val="single" w:sz="4" w:space="0" w:color="C0C0C0"/>
              <w:right w:val="single" w:sz="4" w:space="0" w:color="auto"/>
            </w:tcBorders>
            <w:shd w:val="clear" w:color="auto" w:fill="auto"/>
            <w:noWrap/>
            <w:hideMark/>
          </w:tcPr>
          <w:p w14:paraId="78B6B9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9.500</w:t>
            </w:r>
          </w:p>
        </w:tc>
        <w:tc>
          <w:tcPr>
            <w:tcW w:w="886" w:type="dxa"/>
            <w:tcBorders>
              <w:top w:val="nil"/>
              <w:left w:val="nil"/>
              <w:bottom w:val="single" w:sz="4" w:space="0" w:color="C0C0C0"/>
              <w:right w:val="single" w:sz="4" w:space="0" w:color="auto"/>
            </w:tcBorders>
            <w:shd w:val="clear" w:color="auto" w:fill="auto"/>
            <w:noWrap/>
            <w:hideMark/>
          </w:tcPr>
          <w:p w14:paraId="150279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63,3</w:t>
            </w:r>
          </w:p>
        </w:tc>
      </w:tr>
      <w:tr w:rsidR="00412F4A" w:rsidRPr="00412F4A" w14:paraId="73BA5B0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DF7AEB9" w14:textId="77777777" w:rsidR="00412F4A" w:rsidRPr="00412F4A" w:rsidRDefault="00412F4A" w:rsidP="00412F4A">
            <w:pPr>
              <w:rPr>
                <w:rFonts w:ascii="Arial" w:hAnsi="Arial" w:cs="Arial"/>
                <w:sz w:val="16"/>
                <w:szCs w:val="16"/>
              </w:rPr>
            </w:pPr>
            <w:r w:rsidRPr="00412F4A">
              <w:rPr>
                <w:rFonts w:ascii="Arial" w:hAnsi="Arial" w:cs="Arial"/>
                <w:sz w:val="16"/>
                <w:szCs w:val="16"/>
              </w:rPr>
              <w:t>426</w:t>
            </w:r>
          </w:p>
        </w:tc>
        <w:tc>
          <w:tcPr>
            <w:tcW w:w="5150" w:type="dxa"/>
            <w:tcBorders>
              <w:top w:val="nil"/>
              <w:left w:val="nil"/>
              <w:bottom w:val="single" w:sz="4" w:space="0" w:color="C0C0C0"/>
              <w:right w:val="single" w:sz="4" w:space="0" w:color="auto"/>
            </w:tcBorders>
            <w:shd w:val="clear" w:color="auto" w:fill="auto"/>
            <w:hideMark/>
          </w:tcPr>
          <w:p w14:paraId="01F6DCAE" w14:textId="77777777" w:rsidR="00412F4A" w:rsidRPr="00412F4A" w:rsidRDefault="00412F4A" w:rsidP="00412F4A">
            <w:pPr>
              <w:rPr>
                <w:rFonts w:ascii="Arial" w:hAnsi="Arial" w:cs="Arial"/>
                <w:sz w:val="16"/>
                <w:szCs w:val="16"/>
              </w:rPr>
            </w:pPr>
            <w:r w:rsidRPr="00412F4A">
              <w:rPr>
                <w:rFonts w:ascii="Arial" w:hAnsi="Arial" w:cs="Arial"/>
                <w:sz w:val="16"/>
                <w:szCs w:val="16"/>
              </w:rPr>
              <w:t>Nematerijalna proizvedena imovina (AOP 386 do 389)</w:t>
            </w:r>
          </w:p>
        </w:tc>
        <w:tc>
          <w:tcPr>
            <w:tcW w:w="567" w:type="dxa"/>
            <w:tcBorders>
              <w:top w:val="nil"/>
              <w:left w:val="nil"/>
              <w:bottom w:val="single" w:sz="4" w:space="0" w:color="C0C0C0"/>
              <w:right w:val="single" w:sz="4" w:space="0" w:color="auto"/>
            </w:tcBorders>
            <w:shd w:val="clear" w:color="auto" w:fill="auto"/>
            <w:hideMark/>
          </w:tcPr>
          <w:p w14:paraId="767CC12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385</w:t>
            </w:r>
          </w:p>
        </w:tc>
        <w:tc>
          <w:tcPr>
            <w:tcW w:w="1276" w:type="dxa"/>
            <w:tcBorders>
              <w:top w:val="nil"/>
              <w:left w:val="nil"/>
              <w:bottom w:val="single" w:sz="4" w:space="0" w:color="C0C0C0"/>
              <w:right w:val="single" w:sz="4" w:space="0" w:color="auto"/>
            </w:tcBorders>
            <w:shd w:val="clear" w:color="auto" w:fill="auto"/>
            <w:noWrap/>
            <w:hideMark/>
          </w:tcPr>
          <w:p w14:paraId="2B0AA2A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6.695.692</w:t>
            </w:r>
          </w:p>
        </w:tc>
        <w:tc>
          <w:tcPr>
            <w:tcW w:w="1240" w:type="dxa"/>
            <w:tcBorders>
              <w:top w:val="nil"/>
              <w:left w:val="nil"/>
              <w:bottom w:val="single" w:sz="4" w:space="0" w:color="C0C0C0"/>
              <w:right w:val="single" w:sz="4" w:space="0" w:color="auto"/>
            </w:tcBorders>
            <w:shd w:val="clear" w:color="auto" w:fill="auto"/>
            <w:noWrap/>
            <w:hideMark/>
          </w:tcPr>
          <w:p w14:paraId="520EB4F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24.832.484</w:t>
            </w:r>
          </w:p>
        </w:tc>
        <w:tc>
          <w:tcPr>
            <w:tcW w:w="886" w:type="dxa"/>
            <w:tcBorders>
              <w:top w:val="nil"/>
              <w:left w:val="nil"/>
              <w:bottom w:val="single" w:sz="4" w:space="0" w:color="C0C0C0"/>
              <w:right w:val="single" w:sz="4" w:space="0" w:color="auto"/>
            </w:tcBorders>
            <w:shd w:val="clear" w:color="auto" w:fill="auto"/>
            <w:noWrap/>
            <w:hideMark/>
          </w:tcPr>
          <w:p w14:paraId="1941287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370,9</w:t>
            </w:r>
          </w:p>
        </w:tc>
      </w:tr>
      <w:tr w:rsidR="00412F4A" w:rsidRPr="00412F4A" w14:paraId="76AF4A8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F434122" w14:textId="77777777" w:rsidR="00412F4A" w:rsidRPr="00412F4A" w:rsidRDefault="00412F4A" w:rsidP="00412F4A">
            <w:pPr>
              <w:rPr>
                <w:rFonts w:ascii="Arial" w:hAnsi="Arial" w:cs="Arial"/>
                <w:sz w:val="16"/>
                <w:szCs w:val="16"/>
              </w:rPr>
            </w:pPr>
            <w:r w:rsidRPr="00412F4A">
              <w:rPr>
                <w:rFonts w:ascii="Arial" w:hAnsi="Arial" w:cs="Arial"/>
                <w:sz w:val="16"/>
                <w:szCs w:val="16"/>
              </w:rPr>
              <w:t>4261</w:t>
            </w:r>
          </w:p>
        </w:tc>
        <w:tc>
          <w:tcPr>
            <w:tcW w:w="5150" w:type="dxa"/>
            <w:tcBorders>
              <w:top w:val="nil"/>
              <w:left w:val="nil"/>
              <w:bottom w:val="single" w:sz="4" w:space="0" w:color="C0C0C0"/>
              <w:right w:val="single" w:sz="4" w:space="0" w:color="auto"/>
            </w:tcBorders>
            <w:shd w:val="clear" w:color="auto" w:fill="auto"/>
            <w:hideMark/>
          </w:tcPr>
          <w:p w14:paraId="62269FAC" w14:textId="77777777" w:rsidR="00412F4A" w:rsidRPr="00412F4A" w:rsidRDefault="00412F4A" w:rsidP="00412F4A">
            <w:pPr>
              <w:rPr>
                <w:rFonts w:ascii="Arial" w:hAnsi="Arial" w:cs="Arial"/>
                <w:sz w:val="16"/>
                <w:szCs w:val="16"/>
              </w:rPr>
            </w:pPr>
            <w:r w:rsidRPr="00412F4A">
              <w:rPr>
                <w:rFonts w:ascii="Arial" w:hAnsi="Arial" w:cs="Arial"/>
                <w:sz w:val="16"/>
                <w:szCs w:val="16"/>
              </w:rPr>
              <w:t>Istraživanje rudnih bogatstava</w:t>
            </w:r>
          </w:p>
        </w:tc>
        <w:tc>
          <w:tcPr>
            <w:tcW w:w="567" w:type="dxa"/>
            <w:tcBorders>
              <w:top w:val="nil"/>
              <w:left w:val="nil"/>
              <w:bottom w:val="single" w:sz="4" w:space="0" w:color="C0C0C0"/>
              <w:right w:val="single" w:sz="4" w:space="0" w:color="auto"/>
            </w:tcBorders>
            <w:shd w:val="clear" w:color="auto" w:fill="auto"/>
            <w:hideMark/>
          </w:tcPr>
          <w:p w14:paraId="7EC8800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386</w:t>
            </w:r>
          </w:p>
        </w:tc>
        <w:tc>
          <w:tcPr>
            <w:tcW w:w="1276" w:type="dxa"/>
            <w:tcBorders>
              <w:top w:val="nil"/>
              <w:left w:val="nil"/>
              <w:bottom w:val="single" w:sz="4" w:space="0" w:color="C0C0C0"/>
              <w:right w:val="single" w:sz="4" w:space="0" w:color="auto"/>
            </w:tcBorders>
            <w:shd w:val="clear" w:color="auto" w:fill="auto"/>
            <w:noWrap/>
            <w:hideMark/>
          </w:tcPr>
          <w:p w14:paraId="6CE427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7C43C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209.042</w:t>
            </w:r>
          </w:p>
        </w:tc>
        <w:tc>
          <w:tcPr>
            <w:tcW w:w="886" w:type="dxa"/>
            <w:tcBorders>
              <w:top w:val="nil"/>
              <w:left w:val="nil"/>
              <w:bottom w:val="single" w:sz="4" w:space="0" w:color="C0C0C0"/>
              <w:right w:val="single" w:sz="4" w:space="0" w:color="auto"/>
            </w:tcBorders>
            <w:shd w:val="clear" w:color="auto" w:fill="auto"/>
            <w:noWrap/>
            <w:hideMark/>
          </w:tcPr>
          <w:p w14:paraId="0E47E1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16C850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DCBB01B" w14:textId="77777777" w:rsidR="00412F4A" w:rsidRPr="00412F4A" w:rsidRDefault="00412F4A" w:rsidP="00412F4A">
            <w:pPr>
              <w:rPr>
                <w:rFonts w:ascii="Arial" w:hAnsi="Arial" w:cs="Arial"/>
                <w:sz w:val="16"/>
                <w:szCs w:val="16"/>
              </w:rPr>
            </w:pPr>
            <w:r w:rsidRPr="00412F4A">
              <w:rPr>
                <w:rFonts w:ascii="Arial" w:hAnsi="Arial" w:cs="Arial"/>
                <w:sz w:val="16"/>
                <w:szCs w:val="16"/>
              </w:rPr>
              <w:t>4262</w:t>
            </w:r>
          </w:p>
        </w:tc>
        <w:tc>
          <w:tcPr>
            <w:tcW w:w="5150" w:type="dxa"/>
            <w:tcBorders>
              <w:top w:val="nil"/>
              <w:left w:val="nil"/>
              <w:bottom w:val="single" w:sz="4" w:space="0" w:color="C0C0C0"/>
              <w:right w:val="single" w:sz="4" w:space="0" w:color="auto"/>
            </w:tcBorders>
            <w:shd w:val="clear" w:color="auto" w:fill="auto"/>
            <w:hideMark/>
          </w:tcPr>
          <w:p w14:paraId="4A2FCE28"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Ulaganja u računalne programe </w:t>
            </w:r>
          </w:p>
        </w:tc>
        <w:tc>
          <w:tcPr>
            <w:tcW w:w="567" w:type="dxa"/>
            <w:tcBorders>
              <w:top w:val="nil"/>
              <w:left w:val="nil"/>
              <w:bottom w:val="single" w:sz="4" w:space="0" w:color="C0C0C0"/>
              <w:right w:val="single" w:sz="4" w:space="0" w:color="auto"/>
            </w:tcBorders>
            <w:shd w:val="clear" w:color="auto" w:fill="auto"/>
            <w:hideMark/>
          </w:tcPr>
          <w:p w14:paraId="27049FE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387</w:t>
            </w:r>
          </w:p>
        </w:tc>
        <w:tc>
          <w:tcPr>
            <w:tcW w:w="1276" w:type="dxa"/>
            <w:tcBorders>
              <w:top w:val="nil"/>
              <w:left w:val="nil"/>
              <w:bottom w:val="single" w:sz="4" w:space="0" w:color="C0C0C0"/>
              <w:right w:val="single" w:sz="4" w:space="0" w:color="auto"/>
            </w:tcBorders>
            <w:shd w:val="clear" w:color="auto" w:fill="auto"/>
            <w:noWrap/>
            <w:hideMark/>
          </w:tcPr>
          <w:p w14:paraId="77777D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6.534.355</w:t>
            </w:r>
          </w:p>
        </w:tc>
        <w:tc>
          <w:tcPr>
            <w:tcW w:w="1240" w:type="dxa"/>
            <w:tcBorders>
              <w:top w:val="nil"/>
              <w:left w:val="nil"/>
              <w:bottom w:val="single" w:sz="4" w:space="0" w:color="C0C0C0"/>
              <w:right w:val="single" w:sz="4" w:space="0" w:color="auto"/>
            </w:tcBorders>
            <w:shd w:val="clear" w:color="auto" w:fill="auto"/>
            <w:noWrap/>
            <w:hideMark/>
          </w:tcPr>
          <w:p w14:paraId="3E08C3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24.603.954</w:t>
            </w:r>
          </w:p>
        </w:tc>
        <w:tc>
          <w:tcPr>
            <w:tcW w:w="886" w:type="dxa"/>
            <w:tcBorders>
              <w:top w:val="nil"/>
              <w:left w:val="nil"/>
              <w:bottom w:val="single" w:sz="4" w:space="0" w:color="C0C0C0"/>
              <w:right w:val="single" w:sz="4" w:space="0" w:color="auto"/>
            </w:tcBorders>
            <w:shd w:val="clear" w:color="auto" w:fill="auto"/>
            <w:noWrap/>
            <w:hideMark/>
          </w:tcPr>
          <w:p w14:paraId="714364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376,5</w:t>
            </w:r>
          </w:p>
        </w:tc>
      </w:tr>
      <w:tr w:rsidR="00412F4A" w:rsidRPr="00412F4A" w14:paraId="49A1C4E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B38B628" w14:textId="77777777" w:rsidR="00412F4A" w:rsidRPr="00412F4A" w:rsidRDefault="00412F4A" w:rsidP="00412F4A">
            <w:pPr>
              <w:rPr>
                <w:rFonts w:ascii="Arial" w:hAnsi="Arial" w:cs="Arial"/>
                <w:sz w:val="16"/>
                <w:szCs w:val="16"/>
              </w:rPr>
            </w:pPr>
            <w:r w:rsidRPr="00412F4A">
              <w:rPr>
                <w:rFonts w:ascii="Arial" w:hAnsi="Arial" w:cs="Arial"/>
                <w:sz w:val="16"/>
                <w:szCs w:val="16"/>
              </w:rPr>
              <w:t>4263</w:t>
            </w:r>
          </w:p>
        </w:tc>
        <w:tc>
          <w:tcPr>
            <w:tcW w:w="5150" w:type="dxa"/>
            <w:tcBorders>
              <w:top w:val="nil"/>
              <w:left w:val="nil"/>
              <w:bottom w:val="single" w:sz="4" w:space="0" w:color="C0C0C0"/>
              <w:right w:val="single" w:sz="4" w:space="0" w:color="auto"/>
            </w:tcBorders>
            <w:shd w:val="clear" w:color="auto" w:fill="auto"/>
            <w:hideMark/>
          </w:tcPr>
          <w:p w14:paraId="49B12174" w14:textId="77777777" w:rsidR="00412F4A" w:rsidRPr="00412F4A" w:rsidRDefault="00412F4A" w:rsidP="00412F4A">
            <w:pPr>
              <w:rPr>
                <w:rFonts w:ascii="Arial" w:hAnsi="Arial" w:cs="Arial"/>
                <w:sz w:val="16"/>
                <w:szCs w:val="16"/>
              </w:rPr>
            </w:pPr>
            <w:r w:rsidRPr="00412F4A">
              <w:rPr>
                <w:rFonts w:ascii="Arial" w:hAnsi="Arial" w:cs="Arial"/>
                <w:sz w:val="16"/>
                <w:szCs w:val="16"/>
              </w:rPr>
              <w:t>Umjetnička, literarna i znanstvena djela</w:t>
            </w:r>
          </w:p>
        </w:tc>
        <w:tc>
          <w:tcPr>
            <w:tcW w:w="567" w:type="dxa"/>
            <w:tcBorders>
              <w:top w:val="nil"/>
              <w:left w:val="nil"/>
              <w:bottom w:val="single" w:sz="4" w:space="0" w:color="C0C0C0"/>
              <w:right w:val="single" w:sz="4" w:space="0" w:color="auto"/>
            </w:tcBorders>
            <w:shd w:val="clear" w:color="auto" w:fill="auto"/>
            <w:hideMark/>
          </w:tcPr>
          <w:p w14:paraId="2B5D41F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388</w:t>
            </w:r>
          </w:p>
        </w:tc>
        <w:tc>
          <w:tcPr>
            <w:tcW w:w="1276" w:type="dxa"/>
            <w:tcBorders>
              <w:top w:val="nil"/>
              <w:left w:val="nil"/>
              <w:bottom w:val="single" w:sz="4" w:space="0" w:color="C0C0C0"/>
              <w:right w:val="single" w:sz="4" w:space="0" w:color="auto"/>
            </w:tcBorders>
            <w:shd w:val="clear" w:color="auto" w:fill="auto"/>
            <w:noWrap/>
            <w:hideMark/>
          </w:tcPr>
          <w:p w14:paraId="33B8B7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05E3B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A2A08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406DE7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E0B6626" w14:textId="77777777" w:rsidR="00412F4A" w:rsidRPr="00412F4A" w:rsidRDefault="00412F4A" w:rsidP="00412F4A">
            <w:pPr>
              <w:rPr>
                <w:rFonts w:ascii="Arial" w:hAnsi="Arial" w:cs="Arial"/>
                <w:sz w:val="16"/>
                <w:szCs w:val="16"/>
              </w:rPr>
            </w:pPr>
            <w:r w:rsidRPr="00412F4A">
              <w:rPr>
                <w:rFonts w:ascii="Arial" w:hAnsi="Arial" w:cs="Arial"/>
                <w:sz w:val="16"/>
                <w:szCs w:val="16"/>
              </w:rPr>
              <w:t>4264</w:t>
            </w:r>
          </w:p>
        </w:tc>
        <w:tc>
          <w:tcPr>
            <w:tcW w:w="5150" w:type="dxa"/>
            <w:tcBorders>
              <w:top w:val="nil"/>
              <w:left w:val="nil"/>
              <w:bottom w:val="single" w:sz="4" w:space="0" w:color="C0C0C0"/>
              <w:right w:val="single" w:sz="4" w:space="0" w:color="auto"/>
            </w:tcBorders>
            <w:shd w:val="clear" w:color="auto" w:fill="auto"/>
            <w:hideMark/>
          </w:tcPr>
          <w:p w14:paraId="765A9B4A" w14:textId="77777777" w:rsidR="00412F4A" w:rsidRPr="00412F4A" w:rsidRDefault="00412F4A" w:rsidP="00412F4A">
            <w:pPr>
              <w:rPr>
                <w:rFonts w:ascii="Arial" w:hAnsi="Arial" w:cs="Arial"/>
                <w:sz w:val="16"/>
                <w:szCs w:val="16"/>
              </w:rPr>
            </w:pPr>
            <w:r w:rsidRPr="00412F4A">
              <w:rPr>
                <w:rFonts w:ascii="Arial" w:hAnsi="Arial" w:cs="Arial"/>
                <w:sz w:val="16"/>
                <w:szCs w:val="16"/>
              </w:rPr>
              <w:t>Ostala nematerijalna proizvedena imovina</w:t>
            </w:r>
          </w:p>
        </w:tc>
        <w:tc>
          <w:tcPr>
            <w:tcW w:w="567" w:type="dxa"/>
            <w:tcBorders>
              <w:top w:val="nil"/>
              <w:left w:val="nil"/>
              <w:bottom w:val="single" w:sz="4" w:space="0" w:color="C0C0C0"/>
              <w:right w:val="single" w:sz="4" w:space="0" w:color="auto"/>
            </w:tcBorders>
            <w:shd w:val="clear" w:color="auto" w:fill="auto"/>
            <w:hideMark/>
          </w:tcPr>
          <w:p w14:paraId="0D045DC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389</w:t>
            </w:r>
          </w:p>
        </w:tc>
        <w:tc>
          <w:tcPr>
            <w:tcW w:w="1276" w:type="dxa"/>
            <w:tcBorders>
              <w:top w:val="nil"/>
              <w:left w:val="nil"/>
              <w:bottom w:val="single" w:sz="4" w:space="0" w:color="C0C0C0"/>
              <w:right w:val="single" w:sz="4" w:space="0" w:color="auto"/>
            </w:tcBorders>
            <w:shd w:val="clear" w:color="auto" w:fill="auto"/>
            <w:noWrap/>
            <w:hideMark/>
          </w:tcPr>
          <w:p w14:paraId="7B8E1A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161.337</w:t>
            </w:r>
          </w:p>
        </w:tc>
        <w:tc>
          <w:tcPr>
            <w:tcW w:w="1240" w:type="dxa"/>
            <w:tcBorders>
              <w:top w:val="nil"/>
              <w:left w:val="nil"/>
              <w:bottom w:val="single" w:sz="4" w:space="0" w:color="C0C0C0"/>
              <w:right w:val="single" w:sz="4" w:space="0" w:color="auto"/>
            </w:tcBorders>
            <w:shd w:val="clear" w:color="auto" w:fill="auto"/>
            <w:noWrap/>
            <w:hideMark/>
          </w:tcPr>
          <w:p w14:paraId="158908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19.488</w:t>
            </w:r>
          </w:p>
        </w:tc>
        <w:tc>
          <w:tcPr>
            <w:tcW w:w="886" w:type="dxa"/>
            <w:tcBorders>
              <w:top w:val="nil"/>
              <w:left w:val="nil"/>
              <w:bottom w:val="single" w:sz="4" w:space="0" w:color="C0C0C0"/>
              <w:right w:val="single" w:sz="4" w:space="0" w:color="auto"/>
            </w:tcBorders>
            <w:shd w:val="clear" w:color="auto" w:fill="auto"/>
            <w:noWrap/>
            <w:hideMark/>
          </w:tcPr>
          <w:p w14:paraId="450FA3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12,1</w:t>
            </w:r>
          </w:p>
        </w:tc>
      </w:tr>
      <w:tr w:rsidR="00412F4A" w:rsidRPr="00412F4A" w14:paraId="1A467FC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690708B" w14:textId="77777777" w:rsidR="00412F4A" w:rsidRPr="00412F4A" w:rsidRDefault="00412F4A" w:rsidP="00412F4A">
            <w:pPr>
              <w:rPr>
                <w:rFonts w:ascii="Arial" w:hAnsi="Arial" w:cs="Arial"/>
                <w:sz w:val="16"/>
                <w:szCs w:val="16"/>
              </w:rPr>
            </w:pPr>
            <w:r w:rsidRPr="00412F4A">
              <w:rPr>
                <w:rFonts w:ascii="Arial" w:hAnsi="Arial" w:cs="Arial"/>
                <w:sz w:val="16"/>
                <w:szCs w:val="16"/>
              </w:rPr>
              <w:t>43</w:t>
            </w:r>
          </w:p>
        </w:tc>
        <w:tc>
          <w:tcPr>
            <w:tcW w:w="5150" w:type="dxa"/>
            <w:tcBorders>
              <w:top w:val="nil"/>
              <w:left w:val="nil"/>
              <w:bottom w:val="single" w:sz="4" w:space="0" w:color="C0C0C0"/>
              <w:right w:val="single" w:sz="4" w:space="0" w:color="auto"/>
            </w:tcBorders>
            <w:shd w:val="clear" w:color="auto" w:fill="auto"/>
            <w:hideMark/>
          </w:tcPr>
          <w:p w14:paraId="3E3A2FA8" w14:textId="77777777" w:rsidR="00412F4A" w:rsidRPr="00412F4A" w:rsidRDefault="00412F4A" w:rsidP="00412F4A">
            <w:pPr>
              <w:rPr>
                <w:rFonts w:ascii="Arial" w:hAnsi="Arial" w:cs="Arial"/>
                <w:sz w:val="16"/>
                <w:szCs w:val="16"/>
              </w:rPr>
            </w:pPr>
            <w:r w:rsidRPr="00412F4A">
              <w:rPr>
                <w:rFonts w:ascii="Arial" w:hAnsi="Arial" w:cs="Arial"/>
                <w:sz w:val="16"/>
                <w:szCs w:val="16"/>
              </w:rPr>
              <w:t>Rashodi za nabavu plemenitih metala i ostalih pohranjenih vrijednosti (AOP 391)</w:t>
            </w:r>
          </w:p>
        </w:tc>
        <w:tc>
          <w:tcPr>
            <w:tcW w:w="567" w:type="dxa"/>
            <w:tcBorders>
              <w:top w:val="nil"/>
              <w:left w:val="nil"/>
              <w:bottom w:val="single" w:sz="4" w:space="0" w:color="C0C0C0"/>
              <w:right w:val="single" w:sz="4" w:space="0" w:color="auto"/>
            </w:tcBorders>
            <w:shd w:val="clear" w:color="auto" w:fill="auto"/>
            <w:hideMark/>
          </w:tcPr>
          <w:p w14:paraId="59430B7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390</w:t>
            </w:r>
          </w:p>
        </w:tc>
        <w:tc>
          <w:tcPr>
            <w:tcW w:w="1276" w:type="dxa"/>
            <w:tcBorders>
              <w:top w:val="nil"/>
              <w:left w:val="nil"/>
              <w:bottom w:val="single" w:sz="4" w:space="0" w:color="C0C0C0"/>
              <w:right w:val="single" w:sz="4" w:space="0" w:color="auto"/>
            </w:tcBorders>
            <w:shd w:val="clear" w:color="auto" w:fill="auto"/>
            <w:noWrap/>
            <w:hideMark/>
          </w:tcPr>
          <w:p w14:paraId="7C1C6A8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92F14F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E43CE1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8B9167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DA0E84F" w14:textId="77777777" w:rsidR="00412F4A" w:rsidRPr="00412F4A" w:rsidRDefault="00412F4A" w:rsidP="00412F4A">
            <w:pPr>
              <w:rPr>
                <w:rFonts w:ascii="Arial" w:hAnsi="Arial" w:cs="Arial"/>
                <w:sz w:val="16"/>
                <w:szCs w:val="16"/>
              </w:rPr>
            </w:pPr>
            <w:r w:rsidRPr="00412F4A">
              <w:rPr>
                <w:rFonts w:ascii="Arial" w:hAnsi="Arial" w:cs="Arial"/>
                <w:sz w:val="16"/>
                <w:szCs w:val="16"/>
              </w:rPr>
              <w:t>431</w:t>
            </w:r>
          </w:p>
        </w:tc>
        <w:tc>
          <w:tcPr>
            <w:tcW w:w="5150" w:type="dxa"/>
            <w:tcBorders>
              <w:top w:val="nil"/>
              <w:left w:val="nil"/>
              <w:bottom w:val="single" w:sz="4" w:space="0" w:color="C0C0C0"/>
              <w:right w:val="single" w:sz="4" w:space="0" w:color="auto"/>
            </w:tcBorders>
            <w:shd w:val="clear" w:color="auto" w:fill="auto"/>
            <w:hideMark/>
          </w:tcPr>
          <w:p w14:paraId="40FCF192" w14:textId="77777777" w:rsidR="00412F4A" w:rsidRPr="00412F4A" w:rsidRDefault="00412F4A" w:rsidP="00412F4A">
            <w:pPr>
              <w:rPr>
                <w:rFonts w:ascii="Arial" w:hAnsi="Arial" w:cs="Arial"/>
                <w:sz w:val="16"/>
                <w:szCs w:val="16"/>
              </w:rPr>
            </w:pPr>
            <w:r w:rsidRPr="00412F4A">
              <w:rPr>
                <w:rFonts w:ascii="Arial" w:hAnsi="Arial" w:cs="Arial"/>
                <w:sz w:val="16"/>
                <w:szCs w:val="16"/>
              </w:rPr>
              <w:t>Plemeniti metali i ostale pohranjene vrijednosti (AOP 392+393)</w:t>
            </w:r>
          </w:p>
        </w:tc>
        <w:tc>
          <w:tcPr>
            <w:tcW w:w="567" w:type="dxa"/>
            <w:tcBorders>
              <w:top w:val="nil"/>
              <w:left w:val="nil"/>
              <w:bottom w:val="single" w:sz="4" w:space="0" w:color="C0C0C0"/>
              <w:right w:val="single" w:sz="4" w:space="0" w:color="auto"/>
            </w:tcBorders>
            <w:shd w:val="clear" w:color="auto" w:fill="auto"/>
            <w:hideMark/>
          </w:tcPr>
          <w:p w14:paraId="42CC43D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391</w:t>
            </w:r>
          </w:p>
        </w:tc>
        <w:tc>
          <w:tcPr>
            <w:tcW w:w="1276" w:type="dxa"/>
            <w:tcBorders>
              <w:top w:val="nil"/>
              <w:left w:val="nil"/>
              <w:bottom w:val="single" w:sz="4" w:space="0" w:color="C0C0C0"/>
              <w:right w:val="single" w:sz="4" w:space="0" w:color="auto"/>
            </w:tcBorders>
            <w:shd w:val="clear" w:color="auto" w:fill="auto"/>
            <w:noWrap/>
            <w:hideMark/>
          </w:tcPr>
          <w:p w14:paraId="31531B6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C4EC37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4AC80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FA1826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F9F9F5B" w14:textId="77777777" w:rsidR="00412F4A" w:rsidRPr="00412F4A" w:rsidRDefault="00412F4A" w:rsidP="00412F4A">
            <w:pPr>
              <w:rPr>
                <w:rFonts w:ascii="Arial" w:hAnsi="Arial" w:cs="Arial"/>
                <w:sz w:val="16"/>
                <w:szCs w:val="16"/>
              </w:rPr>
            </w:pPr>
            <w:r w:rsidRPr="00412F4A">
              <w:rPr>
                <w:rFonts w:ascii="Arial" w:hAnsi="Arial" w:cs="Arial"/>
                <w:sz w:val="16"/>
                <w:szCs w:val="16"/>
              </w:rPr>
              <w:t>4311</w:t>
            </w:r>
          </w:p>
        </w:tc>
        <w:tc>
          <w:tcPr>
            <w:tcW w:w="5150" w:type="dxa"/>
            <w:tcBorders>
              <w:top w:val="nil"/>
              <w:left w:val="nil"/>
              <w:bottom w:val="single" w:sz="4" w:space="0" w:color="C0C0C0"/>
              <w:right w:val="single" w:sz="4" w:space="0" w:color="auto"/>
            </w:tcBorders>
            <w:shd w:val="clear" w:color="auto" w:fill="auto"/>
            <w:hideMark/>
          </w:tcPr>
          <w:p w14:paraId="59B154E0" w14:textId="77777777" w:rsidR="00412F4A" w:rsidRPr="00412F4A" w:rsidRDefault="00412F4A" w:rsidP="00412F4A">
            <w:pPr>
              <w:rPr>
                <w:rFonts w:ascii="Arial" w:hAnsi="Arial" w:cs="Arial"/>
                <w:sz w:val="16"/>
                <w:szCs w:val="16"/>
              </w:rPr>
            </w:pPr>
            <w:r w:rsidRPr="00412F4A">
              <w:rPr>
                <w:rFonts w:ascii="Arial" w:hAnsi="Arial" w:cs="Arial"/>
                <w:sz w:val="16"/>
                <w:szCs w:val="16"/>
              </w:rPr>
              <w:t>Plemeniti metali i drago kamenje</w:t>
            </w:r>
          </w:p>
        </w:tc>
        <w:tc>
          <w:tcPr>
            <w:tcW w:w="567" w:type="dxa"/>
            <w:tcBorders>
              <w:top w:val="nil"/>
              <w:left w:val="nil"/>
              <w:bottom w:val="single" w:sz="4" w:space="0" w:color="C0C0C0"/>
              <w:right w:val="single" w:sz="4" w:space="0" w:color="auto"/>
            </w:tcBorders>
            <w:shd w:val="clear" w:color="auto" w:fill="auto"/>
            <w:hideMark/>
          </w:tcPr>
          <w:p w14:paraId="0312081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392</w:t>
            </w:r>
          </w:p>
        </w:tc>
        <w:tc>
          <w:tcPr>
            <w:tcW w:w="1276" w:type="dxa"/>
            <w:tcBorders>
              <w:top w:val="nil"/>
              <w:left w:val="nil"/>
              <w:bottom w:val="single" w:sz="4" w:space="0" w:color="C0C0C0"/>
              <w:right w:val="single" w:sz="4" w:space="0" w:color="auto"/>
            </w:tcBorders>
            <w:shd w:val="clear" w:color="auto" w:fill="auto"/>
            <w:noWrap/>
            <w:hideMark/>
          </w:tcPr>
          <w:p w14:paraId="65CD37B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CDF4D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DB6F9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207950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2149073" w14:textId="77777777" w:rsidR="00412F4A" w:rsidRPr="00412F4A" w:rsidRDefault="00412F4A" w:rsidP="00412F4A">
            <w:pPr>
              <w:rPr>
                <w:rFonts w:ascii="Arial" w:hAnsi="Arial" w:cs="Arial"/>
                <w:sz w:val="16"/>
                <w:szCs w:val="16"/>
              </w:rPr>
            </w:pPr>
            <w:r w:rsidRPr="00412F4A">
              <w:rPr>
                <w:rFonts w:ascii="Arial" w:hAnsi="Arial" w:cs="Arial"/>
                <w:sz w:val="16"/>
                <w:szCs w:val="16"/>
              </w:rPr>
              <w:t>4312</w:t>
            </w:r>
          </w:p>
        </w:tc>
        <w:tc>
          <w:tcPr>
            <w:tcW w:w="5150" w:type="dxa"/>
            <w:tcBorders>
              <w:top w:val="nil"/>
              <w:left w:val="nil"/>
              <w:bottom w:val="single" w:sz="4" w:space="0" w:color="C0C0C0"/>
              <w:right w:val="single" w:sz="4" w:space="0" w:color="auto"/>
            </w:tcBorders>
            <w:shd w:val="clear" w:color="auto" w:fill="auto"/>
            <w:hideMark/>
          </w:tcPr>
          <w:p w14:paraId="39F635E3" w14:textId="77777777" w:rsidR="00412F4A" w:rsidRPr="00412F4A" w:rsidRDefault="00412F4A" w:rsidP="00412F4A">
            <w:pPr>
              <w:rPr>
                <w:rFonts w:ascii="Arial" w:hAnsi="Arial" w:cs="Arial"/>
                <w:sz w:val="16"/>
                <w:szCs w:val="16"/>
              </w:rPr>
            </w:pPr>
            <w:r w:rsidRPr="00412F4A">
              <w:rPr>
                <w:rFonts w:ascii="Arial" w:hAnsi="Arial" w:cs="Arial"/>
                <w:sz w:val="16"/>
                <w:szCs w:val="16"/>
              </w:rPr>
              <w:t>Pohranjene knjige, umjetnička djela i slične vrijednosti</w:t>
            </w:r>
          </w:p>
        </w:tc>
        <w:tc>
          <w:tcPr>
            <w:tcW w:w="567" w:type="dxa"/>
            <w:tcBorders>
              <w:top w:val="nil"/>
              <w:left w:val="nil"/>
              <w:bottom w:val="single" w:sz="4" w:space="0" w:color="C0C0C0"/>
              <w:right w:val="single" w:sz="4" w:space="0" w:color="auto"/>
            </w:tcBorders>
            <w:shd w:val="clear" w:color="auto" w:fill="auto"/>
            <w:hideMark/>
          </w:tcPr>
          <w:p w14:paraId="357E227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393</w:t>
            </w:r>
          </w:p>
        </w:tc>
        <w:tc>
          <w:tcPr>
            <w:tcW w:w="1276" w:type="dxa"/>
            <w:tcBorders>
              <w:top w:val="nil"/>
              <w:left w:val="nil"/>
              <w:bottom w:val="single" w:sz="4" w:space="0" w:color="C0C0C0"/>
              <w:right w:val="single" w:sz="4" w:space="0" w:color="auto"/>
            </w:tcBorders>
            <w:shd w:val="clear" w:color="auto" w:fill="auto"/>
            <w:noWrap/>
            <w:hideMark/>
          </w:tcPr>
          <w:p w14:paraId="42FC7F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BB716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9E7F0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2AABB1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7ECF206" w14:textId="77777777" w:rsidR="00412F4A" w:rsidRPr="00412F4A" w:rsidRDefault="00412F4A" w:rsidP="00412F4A">
            <w:pPr>
              <w:rPr>
                <w:rFonts w:ascii="Arial" w:hAnsi="Arial" w:cs="Arial"/>
                <w:sz w:val="16"/>
                <w:szCs w:val="16"/>
              </w:rPr>
            </w:pPr>
            <w:r w:rsidRPr="00412F4A">
              <w:rPr>
                <w:rFonts w:ascii="Arial" w:hAnsi="Arial" w:cs="Arial"/>
                <w:sz w:val="16"/>
                <w:szCs w:val="16"/>
              </w:rPr>
              <w:t>44</w:t>
            </w:r>
          </w:p>
        </w:tc>
        <w:tc>
          <w:tcPr>
            <w:tcW w:w="5150" w:type="dxa"/>
            <w:tcBorders>
              <w:top w:val="nil"/>
              <w:left w:val="nil"/>
              <w:bottom w:val="single" w:sz="4" w:space="0" w:color="C0C0C0"/>
              <w:right w:val="single" w:sz="4" w:space="0" w:color="auto"/>
            </w:tcBorders>
            <w:shd w:val="clear" w:color="auto" w:fill="auto"/>
            <w:hideMark/>
          </w:tcPr>
          <w:p w14:paraId="580DD122" w14:textId="77777777" w:rsidR="00412F4A" w:rsidRPr="00412F4A" w:rsidRDefault="00412F4A" w:rsidP="00412F4A">
            <w:pPr>
              <w:rPr>
                <w:rFonts w:ascii="Arial" w:hAnsi="Arial" w:cs="Arial"/>
                <w:sz w:val="16"/>
                <w:szCs w:val="16"/>
              </w:rPr>
            </w:pPr>
            <w:r w:rsidRPr="00412F4A">
              <w:rPr>
                <w:rFonts w:ascii="Arial" w:hAnsi="Arial" w:cs="Arial"/>
                <w:sz w:val="16"/>
                <w:szCs w:val="16"/>
              </w:rPr>
              <w:t>Rashodi za nabavu proizvedene kratkotrajne imovine (AOP 395)</w:t>
            </w:r>
          </w:p>
        </w:tc>
        <w:tc>
          <w:tcPr>
            <w:tcW w:w="567" w:type="dxa"/>
            <w:tcBorders>
              <w:top w:val="nil"/>
              <w:left w:val="nil"/>
              <w:bottom w:val="single" w:sz="4" w:space="0" w:color="C0C0C0"/>
              <w:right w:val="single" w:sz="4" w:space="0" w:color="auto"/>
            </w:tcBorders>
            <w:shd w:val="clear" w:color="auto" w:fill="auto"/>
            <w:hideMark/>
          </w:tcPr>
          <w:p w14:paraId="251CE6F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394</w:t>
            </w:r>
          </w:p>
        </w:tc>
        <w:tc>
          <w:tcPr>
            <w:tcW w:w="1276" w:type="dxa"/>
            <w:tcBorders>
              <w:top w:val="nil"/>
              <w:left w:val="nil"/>
              <w:bottom w:val="single" w:sz="4" w:space="0" w:color="C0C0C0"/>
              <w:right w:val="single" w:sz="4" w:space="0" w:color="auto"/>
            </w:tcBorders>
            <w:shd w:val="clear" w:color="auto" w:fill="auto"/>
            <w:noWrap/>
            <w:hideMark/>
          </w:tcPr>
          <w:p w14:paraId="60D61F0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170FBF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67F74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9FA88C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AD7BFA2" w14:textId="77777777" w:rsidR="00412F4A" w:rsidRPr="00412F4A" w:rsidRDefault="00412F4A" w:rsidP="00412F4A">
            <w:pPr>
              <w:rPr>
                <w:rFonts w:ascii="Arial" w:hAnsi="Arial" w:cs="Arial"/>
                <w:sz w:val="16"/>
                <w:szCs w:val="16"/>
              </w:rPr>
            </w:pPr>
            <w:r w:rsidRPr="00412F4A">
              <w:rPr>
                <w:rFonts w:ascii="Arial" w:hAnsi="Arial" w:cs="Arial"/>
                <w:sz w:val="16"/>
                <w:szCs w:val="16"/>
              </w:rPr>
              <w:t>441</w:t>
            </w:r>
          </w:p>
        </w:tc>
        <w:tc>
          <w:tcPr>
            <w:tcW w:w="5150" w:type="dxa"/>
            <w:tcBorders>
              <w:top w:val="nil"/>
              <w:left w:val="nil"/>
              <w:bottom w:val="single" w:sz="4" w:space="0" w:color="C0C0C0"/>
              <w:right w:val="single" w:sz="4" w:space="0" w:color="auto"/>
            </w:tcBorders>
            <w:shd w:val="clear" w:color="auto" w:fill="auto"/>
            <w:hideMark/>
          </w:tcPr>
          <w:p w14:paraId="41DFB418" w14:textId="77777777" w:rsidR="00412F4A" w:rsidRPr="00412F4A" w:rsidRDefault="00412F4A" w:rsidP="00412F4A">
            <w:pPr>
              <w:rPr>
                <w:rFonts w:ascii="Arial" w:hAnsi="Arial" w:cs="Arial"/>
                <w:sz w:val="16"/>
                <w:szCs w:val="16"/>
              </w:rPr>
            </w:pPr>
            <w:r w:rsidRPr="00412F4A">
              <w:rPr>
                <w:rFonts w:ascii="Arial" w:hAnsi="Arial" w:cs="Arial"/>
                <w:sz w:val="16"/>
                <w:szCs w:val="16"/>
              </w:rPr>
              <w:t>Rashodi za nabavu zaliha</w:t>
            </w:r>
          </w:p>
        </w:tc>
        <w:tc>
          <w:tcPr>
            <w:tcW w:w="567" w:type="dxa"/>
            <w:tcBorders>
              <w:top w:val="nil"/>
              <w:left w:val="nil"/>
              <w:bottom w:val="single" w:sz="4" w:space="0" w:color="C0C0C0"/>
              <w:right w:val="single" w:sz="4" w:space="0" w:color="auto"/>
            </w:tcBorders>
            <w:shd w:val="clear" w:color="auto" w:fill="auto"/>
            <w:hideMark/>
          </w:tcPr>
          <w:p w14:paraId="3E0CDB8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395</w:t>
            </w:r>
          </w:p>
        </w:tc>
        <w:tc>
          <w:tcPr>
            <w:tcW w:w="1276" w:type="dxa"/>
            <w:tcBorders>
              <w:top w:val="nil"/>
              <w:left w:val="nil"/>
              <w:bottom w:val="single" w:sz="4" w:space="0" w:color="C0C0C0"/>
              <w:right w:val="single" w:sz="4" w:space="0" w:color="auto"/>
            </w:tcBorders>
            <w:shd w:val="clear" w:color="auto" w:fill="auto"/>
            <w:noWrap/>
            <w:hideMark/>
          </w:tcPr>
          <w:p w14:paraId="0E4DB5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628E2E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996D1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37E99F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B5EDB4B" w14:textId="77777777" w:rsidR="00412F4A" w:rsidRPr="00412F4A" w:rsidRDefault="00412F4A" w:rsidP="00412F4A">
            <w:pPr>
              <w:rPr>
                <w:rFonts w:ascii="Arial" w:hAnsi="Arial" w:cs="Arial"/>
                <w:sz w:val="16"/>
                <w:szCs w:val="16"/>
              </w:rPr>
            </w:pPr>
            <w:r w:rsidRPr="00412F4A">
              <w:rPr>
                <w:rFonts w:ascii="Arial" w:hAnsi="Arial" w:cs="Arial"/>
                <w:sz w:val="16"/>
                <w:szCs w:val="16"/>
              </w:rPr>
              <w:t>45</w:t>
            </w:r>
          </w:p>
        </w:tc>
        <w:tc>
          <w:tcPr>
            <w:tcW w:w="5150" w:type="dxa"/>
            <w:tcBorders>
              <w:top w:val="nil"/>
              <w:left w:val="nil"/>
              <w:bottom w:val="single" w:sz="4" w:space="0" w:color="C0C0C0"/>
              <w:right w:val="single" w:sz="4" w:space="0" w:color="auto"/>
            </w:tcBorders>
            <w:shd w:val="clear" w:color="auto" w:fill="auto"/>
            <w:hideMark/>
          </w:tcPr>
          <w:p w14:paraId="510F9646" w14:textId="77777777" w:rsidR="00412F4A" w:rsidRPr="00412F4A" w:rsidRDefault="00412F4A" w:rsidP="00412F4A">
            <w:pPr>
              <w:rPr>
                <w:rFonts w:ascii="Arial" w:hAnsi="Arial" w:cs="Arial"/>
                <w:sz w:val="16"/>
                <w:szCs w:val="16"/>
              </w:rPr>
            </w:pPr>
            <w:r w:rsidRPr="00412F4A">
              <w:rPr>
                <w:rFonts w:ascii="Arial" w:hAnsi="Arial" w:cs="Arial"/>
                <w:sz w:val="16"/>
                <w:szCs w:val="16"/>
              </w:rPr>
              <w:t>Rashodi za dodatna ulaganja na nefinancijskoj imovini (AOP 397 do 400)</w:t>
            </w:r>
          </w:p>
        </w:tc>
        <w:tc>
          <w:tcPr>
            <w:tcW w:w="567" w:type="dxa"/>
            <w:tcBorders>
              <w:top w:val="nil"/>
              <w:left w:val="nil"/>
              <w:bottom w:val="single" w:sz="4" w:space="0" w:color="C0C0C0"/>
              <w:right w:val="single" w:sz="4" w:space="0" w:color="auto"/>
            </w:tcBorders>
            <w:shd w:val="clear" w:color="auto" w:fill="auto"/>
            <w:hideMark/>
          </w:tcPr>
          <w:p w14:paraId="5E04E6F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396</w:t>
            </w:r>
          </w:p>
        </w:tc>
        <w:tc>
          <w:tcPr>
            <w:tcW w:w="1276" w:type="dxa"/>
            <w:tcBorders>
              <w:top w:val="nil"/>
              <w:left w:val="nil"/>
              <w:bottom w:val="single" w:sz="4" w:space="0" w:color="C0C0C0"/>
              <w:right w:val="single" w:sz="4" w:space="0" w:color="auto"/>
            </w:tcBorders>
            <w:shd w:val="clear" w:color="auto" w:fill="auto"/>
            <w:noWrap/>
            <w:hideMark/>
          </w:tcPr>
          <w:p w14:paraId="7D1CEB3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50.113.395</w:t>
            </w:r>
          </w:p>
        </w:tc>
        <w:tc>
          <w:tcPr>
            <w:tcW w:w="1240" w:type="dxa"/>
            <w:tcBorders>
              <w:top w:val="nil"/>
              <w:left w:val="nil"/>
              <w:bottom w:val="single" w:sz="4" w:space="0" w:color="C0C0C0"/>
              <w:right w:val="single" w:sz="4" w:space="0" w:color="auto"/>
            </w:tcBorders>
            <w:shd w:val="clear" w:color="auto" w:fill="auto"/>
            <w:noWrap/>
            <w:hideMark/>
          </w:tcPr>
          <w:p w14:paraId="59788F3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156.883.025</w:t>
            </w:r>
          </w:p>
        </w:tc>
        <w:tc>
          <w:tcPr>
            <w:tcW w:w="886" w:type="dxa"/>
            <w:tcBorders>
              <w:top w:val="nil"/>
              <w:left w:val="nil"/>
              <w:bottom w:val="single" w:sz="4" w:space="0" w:color="C0C0C0"/>
              <w:right w:val="single" w:sz="4" w:space="0" w:color="auto"/>
            </w:tcBorders>
            <w:shd w:val="clear" w:color="auto" w:fill="auto"/>
            <w:noWrap/>
            <w:hideMark/>
          </w:tcPr>
          <w:p w14:paraId="011C3D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313,1</w:t>
            </w:r>
          </w:p>
        </w:tc>
      </w:tr>
      <w:tr w:rsidR="00412F4A" w:rsidRPr="00412F4A" w14:paraId="41BAB37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AE629B3" w14:textId="77777777" w:rsidR="00412F4A" w:rsidRPr="00412F4A" w:rsidRDefault="00412F4A" w:rsidP="00412F4A">
            <w:pPr>
              <w:rPr>
                <w:rFonts w:ascii="Arial" w:hAnsi="Arial" w:cs="Arial"/>
                <w:sz w:val="16"/>
                <w:szCs w:val="16"/>
              </w:rPr>
            </w:pPr>
            <w:r w:rsidRPr="00412F4A">
              <w:rPr>
                <w:rFonts w:ascii="Arial" w:hAnsi="Arial" w:cs="Arial"/>
                <w:sz w:val="16"/>
                <w:szCs w:val="16"/>
              </w:rPr>
              <w:t>451</w:t>
            </w:r>
          </w:p>
        </w:tc>
        <w:tc>
          <w:tcPr>
            <w:tcW w:w="5150" w:type="dxa"/>
            <w:tcBorders>
              <w:top w:val="nil"/>
              <w:left w:val="nil"/>
              <w:bottom w:val="single" w:sz="4" w:space="0" w:color="C0C0C0"/>
              <w:right w:val="single" w:sz="4" w:space="0" w:color="auto"/>
            </w:tcBorders>
            <w:shd w:val="clear" w:color="auto" w:fill="auto"/>
            <w:hideMark/>
          </w:tcPr>
          <w:p w14:paraId="0ADA6C25" w14:textId="77777777" w:rsidR="00412F4A" w:rsidRPr="00412F4A" w:rsidRDefault="00412F4A" w:rsidP="00412F4A">
            <w:pPr>
              <w:rPr>
                <w:rFonts w:ascii="Arial" w:hAnsi="Arial" w:cs="Arial"/>
                <w:sz w:val="16"/>
                <w:szCs w:val="16"/>
              </w:rPr>
            </w:pPr>
            <w:r w:rsidRPr="00412F4A">
              <w:rPr>
                <w:rFonts w:ascii="Arial" w:hAnsi="Arial" w:cs="Arial"/>
                <w:sz w:val="16"/>
                <w:szCs w:val="16"/>
              </w:rPr>
              <w:t>Dodatna ulaganja na građevinskim objektima</w:t>
            </w:r>
          </w:p>
        </w:tc>
        <w:tc>
          <w:tcPr>
            <w:tcW w:w="567" w:type="dxa"/>
            <w:tcBorders>
              <w:top w:val="nil"/>
              <w:left w:val="nil"/>
              <w:bottom w:val="single" w:sz="4" w:space="0" w:color="C0C0C0"/>
              <w:right w:val="single" w:sz="4" w:space="0" w:color="auto"/>
            </w:tcBorders>
            <w:shd w:val="clear" w:color="auto" w:fill="auto"/>
            <w:hideMark/>
          </w:tcPr>
          <w:p w14:paraId="7873746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397</w:t>
            </w:r>
          </w:p>
        </w:tc>
        <w:tc>
          <w:tcPr>
            <w:tcW w:w="1276" w:type="dxa"/>
            <w:tcBorders>
              <w:top w:val="nil"/>
              <w:left w:val="nil"/>
              <w:bottom w:val="single" w:sz="4" w:space="0" w:color="C0C0C0"/>
              <w:right w:val="single" w:sz="4" w:space="0" w:color="auto"/>
            </w:tcBorders>
            <w:shd w:val="clear" w:color="auto" w:fill="auto"/>
            <w:noWrap/>
            <w:hideMark/>
          </w:tcPr>
          <w:p w14:paraId="0046B6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50.113.395</w:t>
            </w:r>
          </w:p>
        </w:tc>
        <w:tc>
          <w:tcPr>
            <w:tcW w:w="1240" w:type="dxa"/>
            <w:tcBorders>
              <w:top w:val="nil"/>
              <w:left w:val="nil"/>
              <w:bottom w:val="single" w:sz="4" w:space="0" w:color="C0C0C0"/>
              <w:right w:val="single" w:sz="4" w:space="0" w:color="auto"/>
            </w:tcBorders>
            <w:shd w:val="clear" w:color="auto" w:fill="auto"/>
            <w:noWrap/>
            <w:hideMark/>
          </w:tcPr>
          <w:p w14:paraId="33C9C6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156.822.679</w:t>
            </w:r>
          </w:p>
        </w:tc>
        <w:tc>
          <w:tcPr>
            <w:tcW w:w="886" w:type="dxa"/>
            <w:tcBorders>
              <w:top w:val="nil"/>
              <w:left w:val="nil"/>
              <w:bottom w:val="single" w:sz="4" w:space="0" w:color="C0C0C0"/>
              <w:right w:val="single" w:sz="4" w:space="0" w:color="auto"/>
            </w:tcBorders>
            <w:shd w:val="clear" w:color="auto" w:fill="auto"/>
            <w:noWrap/>
            <w:hideMark/>
          </w:tcPr>
          <w:p w14:paraId="5EDF90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312,9</w:t>
            </w:r>
          </w:p>
        </w:tc>
      </w:tr>
      <w:tr w:rsidR="00412F4A" w:rsidRPr="00412F4A" w14:paraId="471ABFB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283C86E" w14:textId="77777777" w:rsidR="00412F4A" w:rsidRPr="00412F4A" w:rsidRDefault="00412F4A" w:rsidP="00412F4A">
            <w:pPr>
              <w:rPr>
                <w:rFonts w:ascii="Arial" w:hAnsi="Arial" w:cs="Arial"/>
                <w:sz w:val="16"/>
                <w:szCs w:val="16"/>
              </w:rPr>
            </w:pPr>
            <w:r w:rsidRPr="00412F4A">
              <w:rPr>
                <w:rFonts w:ascii="Arial" w:hAnsi="Arial" w:cs="Arial"/>
                <w:sz w:val="16"/>
                <w:szCs w:val="16"/>
              </w:rPr>
              <w:t>452</w:t>
            </w:r>
          </w:p>
        </w:tc>
        <w:tc>
          <w:tcPr>
            <w:tcW w:w="5150" w:type="dxa"/>
            <w:tcBorders>
              <w:top w:val="nil"/>
              <w:left w:val="nil"/>
              <w:bottom w:val="single" w:sz="4" w:space="0" w:color="C0C0C0"/>
              <w:right w:val="single" w:sz="4" w:space="0" w:color="auto"/>
            </w:tcBorders>
            <w:shd w:val="clear" w:color="auto" w:fill="auto"/>
            <w:hideMark/>
          </w:tcPr>
          <w:p w14:paraId="04ACE288" w14:textId="77777777" w:rsidR="00412F4A" w:rsidRPr="00412F4A" w:rsidRDefault="00412F4A" w:rsidP="00412F4A">
            <w:pPr>
              <w:rPr>
                <w:rFonts w:ascii="Arial" w:hAnsi="Arial" w:cs="Arial"/>
                <w:sz w:val="16"/>
                <w:szCs w:val="16"/>
              </w:rPr>
            </w:pPr>
            <w:r w:rsidRPr="00412F4A">
              <w:rPr>
                <w:rFonts w:ascii="Arial" w:hAnsi="Arial" w:cs="Arial"/>
                <w:sz w:val="16"/>
                <w:szCs w:val="16"/>
              </w:rPr>
              <w:t>Dodatna ulaganja na postrojenjima i opremi</w:t>
            </w:r>
          </w:p>
        </w:tc>
        <w:tc>
          <w:tcPr>
            <w:tcW w:w="567" w:type="dxa"/>
            <w:tcBorders>
              <w:top w:val="nil"/>
              <w:left w:val="nil"/>
              <w:bottom w:val="single" w:sz="4" w:space="0" w:color="C0C0C0"/>
              <w:right w:val="single" w:sz="4" w:space="0" w:color="auto"/>
            </w:tcBorders>
            <w:shd w:val="clear" w:color="auto" w:fill="auto"/>
            <w:hideMark/>
          </w:tcPr>
          <w:p w14:paraId="777B223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398</w:t>
            </w:r>
          </w:p>
        </w:tc>
        <w:tc>
          <w:tcPr>
            <w:tcW w:w="1276" w:type="dxa"/>
            <w:tcBorders>
              <w:top w:val="nil"/>
              <w:left w:val="nil"/>
              <w:bottom w:val="single" w:sz="4" w:space="0" w:color="C0C0C0"/>
              <w:right w:val="single" w:sz="4" w:space="0" w:color="auto"/>
            </w:tcBorders>
            <w:shd w:val="clear" w:color="auto" w:fill="auto"/>
            <w:noWrap/>
            <w:hideMark/>
          </w:tcPr>
          <w:p w14:paraId="49DC9B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F4B4EE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71DA3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BA4DE0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83A7951" w14:textId="77777777" w:rsidR="00412F4A" w:rsidRPr="00412F4A" w:rsidRDefault="00412F4A" w:rsidP="00412F4A">
            <w:pPr>
              <w:rPr>
                <w:rFonts w:ascii="Arial" w:hAnsi="Arial" w:cs="Arial"/>
                <w:sz w:val="16"/>
                <w:szCs w:val="16"/>
              </w:rPr>
            </w:pPr>
            <w:r w:rsidRPr="00412F4A">
              <w:rPr>
                <w:rFonts w:ascii="Arial" w:hAnsi="Arial" w:cs="Arial"/>
                <w:sz w:val="16"/>
                <w:szCs w:val="16"/>
              </w:rPr>
              <w:t>453</w:t>
            </w:r>
          </w:p>
        </w:tc>
        <w:tc>
          <w:tcPr>
            <w:tcW w:w="5150" w:type="dxa"/>
            <w:tcBorders>
              <w:top w:val="nil"/>
              <w:left w:val="nil"/>
              <w:bottom w:val="single" w:sz="4" w:space="0" w:color="C0C0C0"/>
              <w:right w:val="single" w:sz="4" w:space="0" w:color="auto"/>
            </w:tcBorders>
            <w:shd w:val="clear" w:color="auto" w:fill="auto"/>
            <w:hideMark/>
          </w:tcPr>
          <w:p w14:paraId="264D1974" w14:textId="77777777" w:rsidR="00412F4A" w:rsidRPr="00412F4A" w:rsidRDefault="00412F4A" w:rsidP="00412F4A">
            <w:pPr>
              <w:rPr>
                <w:rFonts w:ascii="Arial" w:hAnsi="Arial" w:cs="Arial"/>
                <w:sz w:val="16"/>
                <w:szCs w:val="16"/>
              </w:rPr>
            </w:pPr>
            <w:r w:rsidRPr="00412F4A">
              <w:rPr>
                <w:rFonts w:ascii="Arial" w:hAnsi="Arial" w:cs="Arial"/>
                <w:sz w:val="16"/>
                <w:szCs w:val="16"/>
              </w:rPr>
              <w:t>Dodatna ulaganja na prijevoznim sredstvima</w:t>
            </w:r>
          </w:p>
        </w:tc>
        <w:tc>
          <w:tcPr>
            <w:tcW w:w="567" w:type="dxa"/>
            <w:tcBorders>
              <w:top w:val="nil"/>
              <w:left w:val="nil"/>
              <w:bottom w:val="single" w:sz="4" w:space="0" w:color="C0C0C0"/>
              <w:right w:val="single" w:sz="4" w:space="0" w:color="auto"/>
            </w:tcBorders>
            <w:shd w:val="clear" w:color="auto" w:fill="auto"/>
            <w:hideMark/>
          </w:tcPr>
          <w:p w14:paraId="76D648B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399</w:t>
            </w:r>
          </w:p>
        </w:tc>
        <w:tc>
          <w:tcPr>
            <w:tcW w:w="1276" w:type="dxa"/>
            <w:tcBorders>
              <w:top w:val="nil"/>
              <w:left w:val="nil"/>
              <w:bottom w:val="single" w:sz="4" w:space="0" w:color="C0C0C0"/>
              <w:right w:val="single" w:sz="4" w:space="0" w:color="auto"/>
            </w:tcBorders>
            <w:shd w:val="clear" w:color="auto" w:fill="auto"/>
            <w:noWrap/>
            <w:hideMark/>
          </w:tcPr>
          <w:p w14:paraId="15B14D1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DE6F0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60.346</w:t>
            </w:r>
          </w:p>
        </w:tc>
        <w:tc>
          <w:tcPr>
            <w:tcW w:w="886" w:type="dxa"/>
            <w:tcBorders>
              <w:top w:val="nil"/>
              <w:left w:val="nil"/>
              <w:bottom w:val="single" w:sz="4" w:space="0" w:color="C0C0C0"/>
              <w:right w:val="single" w:sz="4" w:space="0" w:color="auto"/>
            </w:tcBorders>
            <w:shd w:val="clear" w:color="auto" w:fill="auto"/>
            <w:noWrap/>
            <w:hideMark/>
          </w:tcPr>
          <w:p w14:paraId="2FB7723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F59DF1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EE681AA" w14:textId="77777777" w:rsidR="00412F4A" w:rsidRPr="00412F4A" w:rsidRDefault="00412F4A" w:rsidP="00412F4A">
            <w:pPr>
              <w:rPr>
                <w:rFonts w:ascii="Arial" w:hAnsi="Arial" w:cs="Arial"/>
                <w:sz w:val="16"/>
                <w:szCs w:val="16"/>
              </w:rPr>
            </w:pPr>
            <w:r w:rsidRPr="00412F4A">
              <w:rPr>
                <w:rFonts w:ascii="Arial" w:hAnsi="Arial" w:cs="Arial"/>
                <w:sz w:val="16"/>
                <w:szCs w:val="16"/>
              </w:rPr>
              <w:t>454</w:t>
            </w:r>
          </w:p>
        </w:tc>
        <w:tc>
          <w:tcPr>
            <w:tcW w:w="5150" w:type="dxa"/>
            <w:tcBorders>
              <w:top w:val="nil"/>
              <w:left w:val="nil"/>
              <w:bottom w:val="single" w:sz="4" w:space="0" w:color="C0C0C0"/>
              <w:right w:val="single" w:sz="4" w:space="0" w:color="auto"/>
            </w:tcBorders>
            <w:shd w:val="clear" w:color="auto" w:fill="auto"/>
            <w:hideMark/>
          </w:tcPr>
          <w:p w14:paraId="1C094FC5" w14:textId="77777777" w:rsidR="00412F4A" w:rsidRPr="00412F4A" w:rsidRDefault="00412F4A" w:rsidP="00412F4A">
            <w:pPr>
              <w:rPr>
                <w:rFonts w:ascii="Arial" w:hAnsi="Arial" w:cs="Arial"/>
                <w:sz w:val="16"/>
                <w:szCs w:val="16"/>
              </w:rPr>
            </w:pPr>
            <w:r w:rsidRPr="00412F4A">
              <w:rPr>
                <w:rFonts w:ascii="Arial" w:hAnsi="Arial" w:cs="Arial"/>
                <w:sz w:val="16"/>
                <w:szCs w:val="16"/>
              </w:rPr>
              <w:t>Dodatna ulaganja za ostalu nefinancijsku imovinu</w:t>
            </w:r>
          </w:p>
        </w:tc>
        <w:tc>
          <w:tcPr>
            <w:tcW w:w="567" w:type="dxa"/>
            <w:tcBorders>
              <w:top w:val="nil"/>
              <w:left w:val="nil"/>
              <w:bottom w:val="single" w:sz="4" w:space="0" w:color="C0C0C0"/>
              <w:right w:val="single" w:sz="4" w:space="0" w:color="auto"/>
            </w:tcBorders>
            <w:shd w:val="clear" w:color="auto" w:fill="auto"/>
            <w:hideMark/>
          </w:tcPr>
          <w:p w14:paraId="2C45F98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400</w:t>
            </w:r>
          </w:p>
        </w:tc>
        <w:tc>
          <w:tcPr>
            <w:tcW w:w="1276" w:type="dxa"/>
            <w:tcBorders>
              <w:top w:val="nil"/>
              <w:left w:val="nil"/>
              <w:bottom w:val="single" w:sz="4" w:space="0" w:color="C0C0C0"/>
              <w:right w:val="single" w:sz="4" w:space="0" w:color="auto"/>
            </w:tcBorders>
            <w:shd w:val="clear" w:color="auto" w:fill="auto"/>
            <w:noWrap/>
            <w:hideMark/>
          </w:tcPr>
          <w:p w14:paraId="13829C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4B674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6ACD4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4CA3F0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5D09A59"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3EBE211F" w14:textId="77777777" w:rsidR="00412F4A" w:rsidRPr="00412F4A" w:rsidRDefault="00412F4A" w:rsidP="00412F4A">
            <w:pPr>
              <w:rPr>
                <w:rFonts w:ascii="Arial" w:hAnsi="Arial" w:cs="Arial"/>
                <w:sz w:val="16"/>
                <w:szCs w:val="16"/>
              </w:rPr>
            </w:pPr>
            <w:r w:rsidRPr="00412F4A">
              <w:rPr>
                <w:rFonts w:ascii="Arial" w:hAnsi="Arial" w:cs="Arial"/>
                <w:sz w:val="16"/>
                <w:szCs w:val="16"/>
              </w:rPr>
              <w:t>VIŠAK PRIHODA OD NEFINANCIJSKE IMOVINE (AOP 292-344)</w:t>
            </w:r>
          </w:p>
        </w:tc>
        <w:tc>
          <w:tcPr>
            <w:tcW w:w="567" w:type="dxa"/>
            <w:tcBorders>
              <w:top w:val="nil"/>
              <w:left w:val="nil"/>
              <w:bottom w:val="single" w:sz="4" w:space="0" w:color="C0C0C0"/>
              <w:right w:val="single" w:sz="4" w:space="0" w:color="auto"/>
            </w:tcBorders>
            <w:shd w:val="clear" w:color="auto" w:fill="auto"/>
            <w:hideMark/>
          </w:tcPr>
          <w:p w14:paraId="1F09857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401</w:t>
            </w:r>
          </w:p>
        </w:tc>
        <w:tc>
          <w:tcPr>
            <w:tcW w:w="1276" w:type="dxa"/>
            <w:tcBorders>
              <w:top w:val="nil"/>
              <w:left w:val="nil"/>
              <w:bottom w:val="single" w:sz="4" w:space="0" w:color="C0C0C0"/>
              <w:right w:val="single" w:sz="4" w:space="0" w:color="auto"/>
            </w:tcBorders>
            <w:shd w:val="clear" w:color="auto" w:fill="auto"/>
            <w:noWrap/>
            <w:hideMark/>
          </w:tcPr>
          <w:p w14:paraId="4B5212F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6ADE39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80221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69205C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DE19C61"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33391A18" w14:textId="77777777" w:rsidR="00412F4A" w:rsidRPr="00412F4A" w:rsidRDefault="00412F4A" w:rsidP="00412F4A">
            <w:pPr>
              <w:rPr>
                <w:rFonts w:ascii="Arial" w:hAnsi="Arial" w:cs="Arial"/>
                <w:sz w:val="16"/>
                <w:szCs w:val="16"/>
              </w:rPr>
            </w:pPr>
            <w:r w:rsidRPr="00412F4A">
              <w:rPr>
                <w:rFonts w:ascii="Arial" w:hAnsi="Arial" w:cs="Arial"/>
                <w:sz w:val="16"/>
                <w:szCs w:val="16"/>
              </w:rPr>
              <w:t>MANJAK PRIHODA OD NEFINANCIJSKE IMOVINE (AOP 344-292)</w:t>
            </w:r>
          </w:p>
        </w:tc>
        <w:tc>
          <w:tcPr>
            <w:tcW w:w="567" w:type="dxa"/>
            <w:tcBorders>
              <w:top w:val="nil"/>
              <w:left w:val="nil"/>
              <w:bottom w:val="single" w:sz="4" w:space="0" w:color="C0C0C0"/>
              <w:right w:val="single" w:sz="4" w:space="0" w:color="auto"/>
            </w:tcBorders>
            <w:shd w:val="clear" w:color="auto" w:fill="auto"/>
            <w:hideMark/>
          </w:tcPr>
          <w:p w14:paraId="30AAD0E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402</w:t>
            </w:r>
          </w:p>
        </w:tc>
        <w:tc>
          <w:tcPr>
            <w:tcW w:w="1276" w:type="dxa"/>
            <w:tcBorders>
              <w:top w:val="nil"/>
              <w:left w:val="nil"/>
              <w:bottom w:val="single" w:sz="4" w:space="0" w:color="C0C0C0"/>
              <w:right w:val="single" w:sz="4" w:space="0" w:color="auto"/>
            </w:tcBorders>
            <w:shd w:val="clear" w:color="auto" w:fill="auto"/>
            <w:noWrap/>
            <w:hideMark/>
          </w:tcPr>
          <w:p w14:paraId="241DF58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88.487.484</w:t>
            </w:r>
          </w:p>
        </w:tc>
        <w:tc>
          <w:tcPr>
            <w:tcW w:w="1240" w:type="dxa"/>
            <w:tcBorders>
              <w:top w:val="nil"/>
              <w:left w:val="nil"/>
              <w:bottom w:val="single" w:sz="4" w:space="0" w:color="C0C0C0"/>
              <w:right w:val="single" w:sz="4" w:space="0" w:color="auto"/>
            </w:tcBorders>
            <w:shd w:val="clear" w:color="auto" w:fill="auto"/>
            <w:noWrap/>
            <w:hideMark/>
          </w:tcPr>
          <w:p w14:paraId="2C6034C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228.549.278</w:t>
            </w:r>
          </w:p>
        </w:tc>
        <w:tc>
          <w:tcPr>
            <w:tcW w:w="886" w:type="dxa"/>
            <w:tcBorders>
              <w:top w:val="nil"/>
              <w:left w:val="nil"/>
              <w:bottom w:val="single" w:sz="4" w:space="0" w:color="C0C0C0"/>
              <w:right w:val="single" w:sz="4" w:space="0" w:color="auto"/>
            </w:tcBorders>
            <w:shd w:val="clear" w:color="auto" w:fill="auto"/>
            <w:noWrap/>
            <w:hideMark/>
          </w:tcPr>
          <w:p w14:paraId="01D655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258,3</w:t>
            </w:r>
          </w:p>
        </w:tc>
      </w:tr>
      <w:tr w:rsidR="00412F4A" w:rsidRPr="00412F4A" w14:paraId="19C66E1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AF417E7" w14:textId="77777777" w:rsidR="00412F4A" w:rsidRPr="00412F4A" w:rsidRDefault="00412F4A" w:rsidP="00412F4A">
            <w:pPr>
              <w:rPr>
                <w:rFonts w:ascii="Arial" w:hAnsi="Arial" w:cs="Arial"/>
                <w:sz w:val="16"/>
                <w:szCs w:val="16"/>
              </w:rPr>
            </w:pPr>
            <w:r w:rsidRPr="00412F4A">
              <w:rPr>
                <w:rFonts w:ascii="Arial" w:hAnsi="Arial" w:cs="Arial"/>
                <w:sz w:val="16"/>
                <w:szCs w:val="16"/>
              </w:rPr>
              <w:t>92212</w:t>
            </w:r>
          </w:p>
        </w:tc>
        <w:tc>
          <w:tcPr>
            <w:tcW w:w="5150" w:type="dxa"/>
            <w:tcBorders>
              <w:top w:val="nil"/>
              <w:left w:val="nil"/>
              <w:bottom w:val="single" w:sz="4" w:space="0" w:color="C0C0C0"/>
              <w:right w:val="single" w:sz="4" w:space="0" w:color="auto"/>
            </w:tcBorders>
            <w:shd w:val="clear" w:color="auto" w:fill="auto"/>
            <w:hideMark/>
          </w:tcPr>
          <w:p w14:paraId="0145F8C0"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Višak prihoda od nefinancijske imovine - preneseni </w:t>
            </w:r>
          </w:p>
        </w:tc>
        <w:tc>
          <w:tcPr>
            <w:tcW w:w="567" w:type="dxa"/>
            <w:tcBorders>
              <w:top w:val="nil"/>
              <w:left w:val="nil"/>
              <w:bottom w:val="single" w:sz="4" w:space="0" w:color="C0C0C0"/>
              <w:right w:val="single" w:sz="4" w:space="0" w:color="auto"/>
            </w:tcBorders>
            <w:shd w:val="clear" w:color="auto" w:fill="auto"/>
            <w:hideMark/>
          </w:tcPr>
          <w:p w14:paraId="74648CB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403</w:t>
            </w:r>
          </w:p>
        </w:tc>
        <w:tc>
          <w:tcPr>
            <w:tcW w:w="1276" w:type="dxa"/>
            <w:tcBorders>
              <w:top w:val="nil"/>
              <w:left w:val="nil"/>
              <w:bottom w:val="single" w:sz="4" w:space="0" w:color="C0C0C0"/>
              <w:right w:val="single" w:sz="4" w:space="0" w:color="auto"/>
            </w:tcBorders>
            <w:shd w:val="clear" w:color="auto" w:fill="auto"/>
            <w:noWrap/>
            <w:hideMark/>
          </w:tcPr>
          <w:p w14:paraId="5077B7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BC79F8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43F41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AF7484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C79908A" w14:textId="77777777" w:rsidR="00412F4A" w:rsidRPr="00412F4A" w:rsidRDefault="00412F4A" w:rsidP="00412F4A">
            <w:pPr>
              <w:rPr>
                <w:rFonts w:ascii="Arial" w:hAnsi="Arial" w:cs="Arial"/>
                <w:sz w:val="16"/>
                <w:szCs w:val="16"/>
              </w:rPr>
            </w:pPr>
            <w:r w:rsidRPr="00412F4A">
              <w:rPr>
                <w:rFonts w:ascii="Arial" w:hAnsi="Arial" w:cs="Arial"/>
                <w:sz w:val="16"/>
                <w:szCs w:val="16"/>
              </w:rPr>
              <w:t>92222</w:t>
            </w:r>
          </w:p>
        </w:tc>
        <w:tc>
          <w:tcPr>
            <w:tcW w:w="5150" w:type="dxa"/>
            <w:tcBorders>
              <w:top w:val="nil"/>
              <w:left w:val="nil"/>
              <w:bottom w:val="single" w:sz="4" w:space="0" w:color="C0C0C0"/>
              <w:right w:val="single" w:sz="4" w:space="0" w:color="auto"/>
            </w:tcBorders>
            <w:shd w:val="clear" w:color="auto" w:fill="auto"/>
            <w:hideMark/>
          </w:tcPr>
          <w:p w14:paraId="0EAADC79"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Manjak prihoda od nefinancijske imovine - preneseni </w:t>
            </w:r>
          </w:p>
        </w:tc>
        <w:tc>
          <w:tcPr>
            <w:tcW w:w="567" w:type="dxa"/>
            <w:tcBorders>
              <w:top w:val="nil"/>
              <w:left w:val="nil"/>
              <w:bottom w:val="single" w:sz="4" w:space="0" w:color="C0C0C0"/>
              <w:right w:val="single" w:sz="4" w:space="0" w:color="auto"/>
            </w:tcBorders>
            <w:shd w:val="clear" w:color="auto" w:fill="auto"/>
            <w:hideMark/>
          </w:tcPr>
          <w:p w14:paraId="4BD8B57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404</w:t>
            </w:r>
          </w:p>
        </w:tc>
        <w:tc>
          <w:tcPr>
            <w:tcW w:w="1276" w:type="dxa"/>
            <w:tcBorders>
              <w:top w:val="nil"/>
              <w:left w:val="nil"/>
              <w:bottom w:val="single" w:sz="4" w:space="0" w:color="C0C0C0"/>
              <w:right w:val="single" w:sz="4" w:space="0" w:color="auto"/>
            </w:tcBorders>
            <w:shd w:val="clear" w:color="auto" w:fill="auto"/>
            <w:noWrap/>
            <w:hideMark/>
          </w:tcPr>
          <w:p w14:paraId="53B5A5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22.315.119</w:t>
            </w:r>
          </w:p>
        </w:tc>
        <w:tc>
          <w:tcPr>
            <w:tcW w:w="1240" w:type="dxa"/>
            <w:tcBorders>
              <w:top w:val="nil"/>
              <w:left w:val="nil"/>
              <w:bottom w:val="single" w:sz="4" w:space="0" w:color="C0C0C0"/>
              <w:right w:val="single" w:sz="4" w:space="0" w:color="auto"/>
            </w:tcBorders>
            <w:shd w:val="clear" w:color="auto" w:fill="auto"/>
            <w:noWrap/>
            <w:hideMark/>
          </w:tcPr>
          <w:p w14:paraId="7AA2318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10.229.157</w:t>
            </w:r>
          </w:p>
        </w:tc>
        <w:tc>
          <w:tcPr>
            <w:tcW w:w="886" w:type="dxa"/>
            <w:tcBorders>
              <w:top w:val="nil"/>
              <w:left w:val="nil"/>
              <w:bottom w:val="single" w:sz="4" w:space="0" w:color="C0C0C0"/>
              <w:right w:val="single" w:sz="4" w:space="0" w:color="auto"/>
            </w:tcBorders>
            <w:shd w:val="clear" w:color="auto" w:fill="auto"/>
            <w:noWrap/>
            <w:hideMark/>
          </w:tcPr>
          <w:p w14:paraId="3B529A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45,8</w:t>
            </w:r>
          </w:p>
        </w:tc>
      </w:tr>
      <w:tr w:rsidR="00412F4A" w:rsidRPr="00412F4A" w14:paraId="3F92C87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B9CBBBD" w14:textId="77777777" w:rsidR="00412F4A" w:rsidRPr="00412F4A" w:rsidRDefault="00412F4A" w:rsidP="00412F4A">
            <w:pPr>
              <w:rPr>
                <w:rFonts w:ascii="Arial" w:hAnsi="Arial" w:cs="Arial"/>
                <w:sz w:val="16"/>
                <w:szCs w:val="16"/>
              </w:rPr>
            </w:pPr>
            <w:r w:rsidRPr="00412F4A">
              <w:rPr>
                <w:rFonts w:ascii="Arial" w:hAnsi="Arial" w:cs="Arial"/>
                <w:sz w:val="16"/>
                <w:szCs w:val="16"/>
              </w:rPr>
              <w:t>97</w:t>
            </w:r>
          </w:p>
        </w:tc>
        <w:tc>
          <w:tcPr>
            <w:tcW w:w="5150" w:type="dxa"/>
            <w:tcBorders>
              <w:top w:val="nil"/>
              <w:left w:val="nil"/>
              <w:bottom w:val="single" w:sz="4" w:space="0" w:color="C0C0C0"/>
              <w:right w:val="single" w:sz="4" w:space="0" w:color="auto"/>
            </w:tcBorders>
            <w:shd w:val="clear" w:color="auto" w:fill="auto"/>
            <w:hideMark/>
          </w:tcPr>
          <w:p w14:paraId="36DB0386" w14:textId="77777777" w:rsidR="00412F4A" w:rsidRPr="00412F4A" w:rsidRDefault="00412F4A" w:rsidP="00412F4A">
            <w:pPr>
              <w:rPr>
                <w:rFonts w:ascii="Arial" w:hAnsi="Arial" w:cs="Arial"/>
                <w:sz w:val="16"/>
                <w:szCs w:val="16"/>
              </w:rPr>
            </w:pPr>
            <w:r w:rsidRPr="00412F4A">
              <w:rPr>
                <w:rFonts w:ascii="Arial" w:hAnsi="Arial" w:cs="Arial"/>
                <w:sz w:val="16"/>
                <w:szCs w:val="16"/>
              </w:rPr>
              <w:t>Obračunati prihodi od prodaje nefinancijske imovine - nenaplaćeni</w:t>
            </w:r>
          </w:p>
        </w:tc>
        <w:tc>
          <w:tcPr>
            <w:tcW w:w="567" w:type="dxa"/>
            <w:tcBorders>
              <w:top w:val="nil"/>
              <w:left w:val="nil"/>
              <w:bottom w:val="single" w:sz="4" w:space="0" w:color="C0C0C0"/>
              <w:right w:val="single" w:sz="4" w:space="0" w:color="auto"/>
            </w:tcBorders>
            <w:shd w:val="clear" w:color="auto" w:fill="auto"/>
            <w:hideMark/>
          </w:tcPr>
          <w:p w14:paraId="0B22F88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405</w:t>
            </w:r>
          </w:p>
        </w:tc>
        <w:tc>
          <w:tcPr>
            <w:tcW w:w="1276" w:type="dxa"/>
            <w:tcBorders>
              <w:top w:val="nil"/>
              <w:left w:val="nil"/>
              <w:bottom w:val="single" w:sz="4" w:space="0" w:color="C0C0C0"/>
              <w:right w:val="single" w:sz="4" w:space="0" w:color="auto"/>
            </w:tcBorders>
            <w:shd w:val="clear" w:color="auto" w:fill="auto"/>
            <w:noWrap/>
            <w:hideMark/>
          </w:tcPr>
          <w:p w14:paraId="57A6475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6.925.856</w:t>
            </w:r>
          </w:p>
        </w:tc>
        <w:tc>
          <w:tcPr>
            <w:tcW w:w="1240" w:type="dxa"/>
            <w:tcBorders>
              <w:top w:val="nil"/>
              <w:left w:val="nil"/>
              <w:bottom w:val="single" w:sz="4" w:space="0" w:color="C0C0C0"/>
              <w:right w:val="single" w:sz="4" w:space="0" w:color="auto"/>
            </w:tcBorders>
            <w:shd w:val="clear" w:color="auto" w:fill="auto"/>
            <w:noWrap/>
            <w:hideMark/>
          </w:tcPr>
          <w:p w14:paraId="210C843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4.725.569</w:t>
            </w:r>
          </w:p>
        </w:tc>
        <w:tc>
          <w:tcPr>
            <w:tcW w:w="886" w:type="dxa"/>
            <w:tcBorders>
              <w:top w:val="nil"/>
              <w:left w:val="nil"/>
              <w:bottom w:val="single" w:sz="4" w:space="0" w:color="C0C0C0"/>
              <w:right w:val="single" w:sz="4" w:space="0" w:color="auto"/>
            </w:tcBorders>
            <w:shd w:val="clear" w:color="auto" w:fill="auto"/>
            <w:noWrap/>
            <w:hideMark/>
          </w:tcPr>
          <w:p w14:paraId="78390C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68,2</w:t>
            </w:r>
          </w:p>
        </w:tc>
      </w:tr>
      <w:tr w:rsidR="00412F4A" w:rsidRPr="00412F4A" w14:paraId="1AC529B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D208677"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63D38741" w14:textId="77777777" w:rsidR="00412F4A" w:rsidRPr="00412F4A" w:rsidRDefault="00412F4A" w:rsidP="00412F4A">
            <w:pPr>
              <w:rPr>
                <w:rFonts w:ascii="Arial" w:hAnsi="Arial" w:cs="Arial"/>
                <w:sz w:val="16"/>
                <w:szCs w:val="16"/>
              </w:rPr>
            </w:pPr>
            <w:r w:rsidRPr="00412F4A">
              <w:rPr>
                <w:rFonts w:ascii="Arial" w:hAnsi="Arial" w:cs="Arial"/>
                <w:sz w:val="16"/>
                <w:szCs w:val="16"/>
              </w:rPr>
              <w:t>UKUPNI PRIHODI (AOP 001+292)</w:t>
            </w:r>
          </w:p>
        </w:tc>
        <w:tc>
          <w:tcPr>
            <w:tcW w:w="567" w:type="dxa"/>
            <w:tcBorders>
              <w:top w:val="nil"/>
              <w:left w:val="nil"/>
              <w:bottom w:val="single" w:sz="4" w:space="0" w:color="C0C0C0"/>
              <w:right w:val="single" w:sz="4" w:space="0" w:color="auto"/>
            </w:tcBorders>
            <w:shd w:val="clear" w:color="auto" w:fill="auto"/>
            <w:hideMark/>
          </w:tcPr>
          <w:p w14:paraId="44F8A48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406</w:t>
            </w:r>
          </w:p>
        </w:tc>
        <w:tc>
          <w:tcPr>
            <w:tcW w:w="1276" w:type="dxa"/>
            <w:tcBorders>
              <w:top w:val="nil"/>
              <w:left w:val="nil"/>
              <w:bottom w:val="single" w:sz="4" w:space="0" w:color="C0C0C0"/>
              <w:right w:val="single" w:sz="4" w:space="0" w:color="auto"/>
            </w:tcBorders>
            <w:shd w:val="clear" w:color="auto" w:fill="auto"/>
            <w:noWrap/>
            <w:hideMark/>
          </w:tcPr>
          <w:p w14:paraId="11CD8A3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2.724.912.007</w:t>
            </w:r>
          </w:p>
        </w:tc>
        <w:tc>
          <w:tcPr>
            <w:tcW w:w="1240" w:type="dxa"/>
            <w:tcBorders>
              <w:top w:val="nil"/>
              <w:left w:val="nil"/>
              <w:bottom w:val="single" w:sz="4" w:space="0" w:color="C0C0C0"/>
              <w:right w:val="single" w:sz="4" w:space="0" w:color="auto"/>
            </w:tcBorders>
            <w:shd w:val="clear" w:color="auto" w:fill="auto"/>
            <w:noWrap/>
            <w:hideMark/>
          </w:tcPr>
          <w:p w14:paraId="153B52E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3.294.170.783</w:t>
            </w:r>
          </w:p>
        </w:tc>
        <w:tc>
          <w:tcPr>
            <w:tcW w:w="886" w:type="dxa"/>
            <w:tcBorders>
              <w:top w:val="nil"/>
              <w:left w:val="nil"/>
              <w:bottom w:val="single" w:sz="4" w:space="0" w:color="C0C0C0"/>
              <w:right w:val="single" w:sz="4" w:space="0" w:color="auto"/>
            </w:tcBorders>
            <w:shd w:val="clear" w:color="auto" w:fill="auto"/>
            <w:noWrap/>
            <w:hideMark/>
          </w:tcPr>
          <w:p w14:paraId="1FE7CD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120,9</w:t>
            </w:r>
          </w:p>
        </w:tc>
      </w:tr>
      <w:tr w:rsidR="00412F4A" w:rsidRPr="00412F4A" w14:paraId="36358F0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8DEDBC7"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38A229E6" w14:textId="77777777" w:rsidR="00412F4A" w:rsidRPr="00412F4A" w:rsidRDefault="00412F4A" w:rsidP="00412F4A">
            <w:pPr>
              <w:rPr>
                <w:rFonts w:ascii="Arial" w:hAnsi="Arial" w:cs="Arial"/>
                <w:sz w:val="16"/>
                <w:szCs w:val="16"/>
              </w:rPr>
            </w:pPr>
            <w:r w:rsidRPr="00412F4A">
              <w:rPr>
                <w:rFonts w:ascii="Arial" w:hAnsi="Arial" w:cs="Arial"/>
                <w:sz w:val="16"/>
                <w:szCs w:val="16"/>
              </w:rPr>
              <w:t>UKUPNI RASHODI (AOP 284+344)</w:t>
            </w:r>
          </w:p>
        </w:tc>
        <w:tc>
          <w:tcPr>
            <w:tcW w:w="567" w:type="dxa"/>
            <w:tcBorders>
              <w:top w:val="nil"/>
              <w:left w:val="nil"/>
              <w:bottom w:val="single" w:sz="4" w:space="0" w:color="C0C0C0"/>
              <w:right w:val="single" w:sz="4" w:space="0" w:color="auto"/>
            </w:tcBorders>
            <w:shd w:val="clear" w:color="auto" w:fill="auto"/>
            <w:hideMark/>
          </w:tcPr>
          <w:p w14:paraId="402E36C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407</w:t>
            </w:r>
          </w:p>
        </w:tc>
        <w:tc>
          <w:tcPr>
            <w:tcW w:w="1276" w:type="dxa"/>
            <w:tcBorders>
              <w:top w:val="nil"/>
              <w:left w:val="nil"/>
              <w:bottom w:val="single" w:sz="4" w:space="0" w:color="C0C0C0"/>
              <w:right w:val="single" w:sz="4" w:space="0" w:color="auto"/>
            </w:tcBorders>
            <w:shd w:val="clear" w:color="auto" w:fill="auto"/>
            <w:noWrap/>
            <w:hideMark/>
          </w:tcPr>
          <w:p w14:paraId="47F7F1B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2.680.631.795</w:t>
            </w:r>
          </w:p>
        </w:tc>
        <w:tc>
          <w:tcPr>
            <w:tcW w:w="1240" w:type="dxa"/>
            <w:tcBorders>
              <w:top w:val="nil"/>
              <w:left w:val="nil"/>
              <w:bottom w:val="single" w:sz="4" w:space="0" w:color="C0C0C0"/>
              <w:right w:val="single" w:sz="4" w:space="0" w:color="auto"/>
            </w:tcBorders>
            <w:shd w:val="clear" w:color="auto" w:fill="auto"/>
            <w:noWrap/>
            <w:hideMark/>
          </w:tcPr>
          <w:p w14:paraId="0E00E4A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3.361.758.783</w:t>
            </w:r>
          </w:p>
        </w:tc>
        <w:tc>
          <w:tcPr>
            <w:tcW w:w="886" w:type="dxa"/>
            <w:tcBorders>
              <w:top w:val="nil"/>
              <w:left w:val="nil"/>
              <w:bottom w:val="single" w:sz="4" w:space="0" w:color="C0C0C0"/>
              <w:right w:val="single" w:sz="4" w:space="0" w:color="auto"/>
            </w:tcBorders>
            <w:shd w:val="clear" w:color="auto" w:fill="auto"/>
            <w:noWrap/>
            <w:hideMark/>
          </w:tcPr>
          <w:p w14:paraId="534FC4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125,4</w:t>
            </w:r>
          </w:p>
        </w:tc>
      </w:tr>
      <w:tr w:rsidR="00412F4A" w:rsidRPr="00412F4A" w14:paraId="3159B58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FBBCB0B"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226928E2" w14:textId="77777777" w:rsidR="00412F4A" w:rsidRPr="00412F4A" w:rsidRDefault="00412F4A" w:rsidP="00412F4A">
            <w:pPr>
              <w:rPr>
                <w:rFonts w:ascii="Arial" w:hAnsi="Arial" w:cs="Arial"/>
                <w:sz w:val="16"/>
                <w:szCs w:val="16"/>
              </w:rPr>
            </w:pPr>
            <w:r w:rsidRPr="00412F4A">
              <w:rPr>
                <w:rFonts w:ascii="Arial" w:hAnsi="Arial" w:cs="Arial"/>
                <w:sz w:val="16"/>
                <w:szCs w:val="16"/>
              </w:rPr>
              <w:t>UKUPAN VIŠAK PRIHODA (AOP 406-407)</w:t>
            </w:r>
          </w:p>
        </w:tc>
        <w:tc>
          <w:tcPr>
            <w:tcW w:w="567" w:type="dxa"/>
            <w:tcBorders>
              <w:top w:val="nil"/>
              <w:left w:val="nil"/>
              <w:bottom w:val="single" w:sz="4" w:space="0" w:color="C0C0C0"/>
              <w:right w:val="single" w:sz="4" w:space="0" w:color="auto"/>
            </w:tcBorders>
            <w:shd w:val="clear" w:color="auto" w:fill="auto"/>
            <w:hideMark/>
          </w:tcPr>
          <w:p w14:paraId="37522F4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408</w:t>
            </w:r>
          </w:p>
        </w:tc>
        <w:tc>
          <w:tcPr>
            <w:tcW w:w="1276" w:type="dxa"/>
            <w:tcBorders>
              <w:top w:val="nil"/>
              <w:left w:val="nil"/>
              <w:bottom w:val="single" w:sz="4" w:space="0" w:color="C0C0C0"/>
              <w:right w:val="single" w:sz="4" w:space="0" w:color="auto"/>
            </w:tcBorders>
            <w:shd w:val="clear" w:color="auto" w:fill="auto"/>
            <w:noWrap/>
            <w:hideMark/>
          </w:tcPr>
          <w:p w14:paraId="66EDAEE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44.280.212</w:t>
            </w:r>
          </w:p>
        </w:tc>
        <w:tc>
          <w:tcPr>
            <w:tcW w:w="1240" w:type="dxa"/>
            <w:tcBorders>
              <w:top w:val="nil"/>
              <w:left w:val="nil"/>
              <w:bottom w:val="single" w:sz="4" w:space="0" w:color="C0C0C0"/>
              <w:right w:val="single" w:sz="4" w:space="0" w:color="auto"/>
            </w:tcBorders>
            <w:shd w:val="clear" w:color="auto" w:fill="auto"/>
            <w:noWrap/>
            <w:hideMark/>
          </w:tcPr>
          <w:p w14:paraId="475CDA5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03236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6F24802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9961DE3"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6F05747D" w14:textId="77777777" w:rsidR="00412F4A" w:rsidRPr="00412F4A" w:rsidRDefault="00412F4A" w:rsidP="00412F4A">
            <w:pPr>
              <w:rPr>
                <w:rFonts w:ascii="Arial" w:hAnsi="Arial" w:cs="Arial"/>
                <w:sz w:val="16"/>
                <w:szCs w:val="16"/>
              </w:rPr>
            </w:pPr>
            <w:r w:rsidRPr="00412F4A">
              <w:rPr>
                <w:rFonts w:ascii="Arial" w:hAnsi="Arial" w:cs="Arial"/>
                <w:sz w:val="16"/>
                <w:szCs w:val="16"/>
              </w:rPr>
              <w:t>UKUPAN MANJAK PRIHODA (AOP 407-406)</w:t>
            </w:r>
          </w:p>
        </w:tc>
        <w:tc>
          <w:tcPr>
            <w:tcW w:w="567" w:type="dxa"/>
            <w:tcBorders>
              <w:top w:val="nil"/>
              <w:left w:val="nil"/>
              <w:bottom w:val="single" w:sz="4" w:space="0" w:color="C0C0C0"/>
              <w:right w:val="single" w:sz="4" w:space="0" w:color="auto"/>
            </w:tcBorders>
            <w:shd w:val="clear" w:color="auto" w:fill="auto"/>
            <w:hideMark/>
          </w:tcPr>
          <w:p w14:paraId="3F52D63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409</w:t>
            </w:r>
          </w:p>
        </w:tc>
        <w:tc>
          <w:tcPr>
            <w:tcW w:w="1276" w:type="dxa"/>
            <w:tcBorders>
              <w:top w:val="nil"/>
              <w:left w:val="nil"/>
              <w:bottom w:val="single" w:sz="4" w:space="0" w:color="C0C0C0"/>
              <w:right w:val="single" w:sz="4" w:space="0" w:color="auto"/>
            </w:tcBorders>
            <w:shd w:val="clear" w:color="auto" w:fill="auto"/>
            <w:noWrap/>
            <w:hideMark/>
          </w:tcPr>
          <w:p w14:paraId="67F20C0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BC4138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67.588.000</w:t>
            </w:r>
          </w:p>
        </w:tc>
        <w:tc>
          <w:tcPr>
            <w:tcW w:w="886" w:type="dxa"/>
            <w:tcBorders>
              <w:top w:val="nil"/>
              <w:left w:val="nil"/>
              <w:bottom w:val="single" w:sz="4" w:space="0" w:color="C0C0C0"/>
              <w:right w:val="single" w:sz="4" w:space="0" w:color="auto"/>
            </w:tcBorders>
            <w:shd w:val="clear" w:color="auto" w:fill="auto"/>
            <w:noWrap/>
            <w:hideMark/>
          </w:tcPr>
          <w:p w14:paraId="3C2EEC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D739CB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noWrap/>
            <w:hideMark/>
          </w:tcPr>
          <w:p w14:paraId="665548C8" w14:textId="77777777" w:rsidR="00412F4A" w:rsidRPr="00412F4A" w:rsidRDefault="00412F4A" w:rsidP="00412F4A">
            <w:pPr>
              <w:rPr>
                <w:rFonts w:ascii="Arial" w:hAnsi="Arial" w:cs="Arial"/>
                <w:sz w:val="16"/>
                <w:szCs w:val="16"/>
              </w:rPr>
            </w:pPr>
            <w:r w:rsidRPr="00412F4A">
              <w:rPr>
                <w:rFonts w:ascii="Arial" w:hAnsi="Arial" w:cs="Arial"/>
                <w:sz w:val="16"/>
                <w:szCs w:val="16"/>
              </w:rPr>
              <w:t>9221x, 9222x</w:t>
            </w:r>
          </w:p>
        </w:tc>
        <w:tc>
          <w:tcPr>
            <w:tcW w:w="5150" w:type="dxa"/>
            <w:tcBorders>
              <w:top w:val="nil"/>
              <w:left w:val="nil"/>
              <w:bottom w:val="single" w:sz="4" w:space="0" w:color="C0C0C0"/>
              <w:right w:val="single" w:sz="4" w:space="0" w:color="auto"/>
            </w:tcBorders>
            <w:shd w:val="clear" w:color="auto" w:fill="auto"/>
            <w:hideMark/>
          </w:tcPr>
          <w:p w14:paraId="70D62128" w14:textId="77777777" w:rsidR="00412F4A" w:rsidRPr="00412F4A" w:rsidRDefault="00412F4A" w:rsidP="00412F4A">
            <w:pPr>
              <w:rPr>
                <w:rFonts w:ascii="Arial" w:hAnsi="Arial" w:cs="Arial"/>
                <w:sz w:val="16"/>
                <w:szCs w:val="16"/>
              </w:rPr>
            </w:pPr>
            <w:r w:rsidRPr="00412F4A">
              <w:rPr>
                <w:rFonts w:ascii="Arial" w:hAnsi="Arial" w:cs="Arial"/>
                <w:sz w:val="16"/>
                <w:szCs w:val="16"/>
              </w:rPr>
              <w:t>Višak prihoda - preneseni (AOP 287+403-288-404)</w:t>
            </w:r>
          </w:p>
        </w:tc>
        <w:tc>
          <w:tcPr>
            <w:tcW w:w="567" w:type="dxa"/>
            <w:tcBorders>
              <w:top w:val="nil"/>
              <w:left w:val="nil"/>
              <w:bottom w:val="single" w:sz="4" w:space="0" w:color="C0C0C0"/>
              <w:right w:val="single" w:sz="4" w:space="0" w:color="auto"/>
            </w:tcBorders>
            <w:shd w:val="clear" w:color="auto" w:fill="auto"/>
            <w:hideMark/>
          </w:tcPr>
          <w:p w14:paraId="61C2E91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410</w:t>
            </w:r>
          </w:p>
        </w:tc>
        <w:tc>
          <w:tcPr>
            <w:tcW w:w="1276" w:type="dxa"/>
            <w:tcBorders>
              <w:top w:val="nil"/>
              <w:left w:val="nil"/>
              <w:bottom w:val="single" w:sz="4" w:space="0" w:color="C0C0C0"/>
              <w:right w:val="single" w:sz="4" w:space="0" w:color="auto"/>
            </w:tcBorders>
            <w:shd w:val="clear" w:color="auto" w:fill="auto"/>
            <w:noWrap/>
            <w:hideMark/>
          </w:tcPr>
          <w:p w14:paraId="0D746D5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692C07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6EDD7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BE5705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noWrap/>
            <w:hideMark/>
          </w:tcPr>
          <w:p w14:paraId="074FAD17" w14:textId="77777777" w:rsidR="00412F4A" w:rsidRPr="00412F4A" w:rsidRDefault="00412F4A" w:rsidP="00412F4A">
            <w:pPr>
              <w:rPr>
                <w:rFonts w:ascii="Arial" w:hAnsi="Arial" w:cs="Arial"/>
                <w:sz w:val="16"/>
                <w:szCs w:val="16"/>
              </w:rPr>
            </w:pPr>
            <w:r w:rsidRPr="00412F4A">
              <w:rPr>
                <w:rFonts w:ascii="Arial" w:hAnsi="Arial" w:cs="Arial"/>
                <w:sz w:val="16"/>
                <w:szCs w:val="16"/>
              </w:rPr>
              <w:t>9221x, 9222x</w:t>
            </w:r>
          </w:p>
        </w:tc>
        <w:tc>
          <w:tcPr>
            <w:tcW w:w="5150" w:type="dxa"/>
            <w:tcBorders>
              <w:top w:val="nil"/>
              <w:left w:val="nil"/>
              <w:bottom w:val="single" w:sz="4" w:space="0" w:color="C0C0C0"/>
              <w:right w:val="single" w:sz="4" w:space="0" w:color="auto"/>
            </w:tcBorders>
            <w:shd w:val="clear" w:color="auto" w:fill="auto"/>
            <w:hideMark/>
          </w:tcPr>
          <w:p w14:paraId="16AFFD09" w14:textId="77777777" w:rsidR="00412F4A" w:rsidRPr="00412F4A" w:rsidRDefault="00412F4A" w:rsidP="00412F4A">
            <w:pPr>
              <w:rPr>
                <w:rFonts w:ascii="Arial" w:hAnsi="Arial" w:cs="Arial"/>
                <w:sz w:val="16"/>
                <w:szCs w:val="16"/>
              </w:rPr>
            </w:pPr>
            <w:r w:rsidRPr="00412F4A">
              <w:rPr>
                <w:rFonts w:ascii="Arial" w:hAnsi="Arial" w:cs="Arial"/>
                <w:sz w:val="16"/>
                <w:szCs w:val="16"/>
              </w:rPr>
              <w:t>Manjak prihoda - preneseni (AOP 288+404-287-403)</w:t>
            </w:r>
          </w:p>
        </w:tc>
        <w:tc>
          <w:tcPr>
            <w:tcW w:w="567" w:type="dxa"/>
            <w:tcBorders>
              <w:top w:val="nil"/>
              <w:left w:val="nil"/>
              <w:bottom w:val="single" w:sz="4" w:space="0" w:color="C0C0C0"/>
              <w:right w:val="single" w:sz="4" w:space="0" w:color="auto"/>
            </w:tcBorders>
            <w:shd w:val="clear" w:color="auto" w:fill="auto"/>
            <w:hideMark/>
          </w:tcPr>
          <w:p w14:paraId="788B062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411</w:t>
            </w:r>
          </w:p>
        </w:tc>
        <w:tc>
          <w:tcPr>
            <w:tcW w:w="1276" w:type="dxa"/>
            <w:tcBorders>
              <w:top w:val="nil"/>
              <w:left w:val="nil"/>
              <w:bottom w:val="single" w:sz="4" w:space="0" w:color="C0C0C0"/>
              <w:right w:val="single" w:sz="4" w:space="0" w:color="auto"/>
            </w:tcBorders>
            <w:shd w:val="clear" w:color="auto" w:fill="auto"/>
            <w:noWrap/>
            <w:hideMark/>
          </w:tcPr>
          <w:p w14:paraId="0877F5B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42.140.631</w:t>
            </w:r>
          </w:p>
        </w:tc>
        <w:tc>
          <w:tcPr>
            <w:tcW w:w="1240" w:type="dxa"/>
            <w:tcBorders>
              <w:top w:val="nil"/>
              <w:left w:val="nil"/>
              <w:bottom w:val="single" w:sz="4" w:space="0" w:color="C0C0C0"/>
              <w:right w:val="single" w:sz="4" w:space="0" w:color="auto"/>
            </w:tcBorders>
            <w:shd w:val="clear" w:color="auto" w:fill="auto"/>
            <w:noWrap/>
            <w:hideMark/>
          </w:tcPr>
          <w:p w14:paraId="7D1B18F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7.992.924</w:t>
            </w:r>
          </w:p>
        </w:tc>
        <w:tc>
          <w:tcPr>
            <w:tcW w:w="886" w:type="dxa"/>
            <w:tcBorders>
              <w:top w:val="nil"/>
              <w:left w:val="nil"/>
              <w:bottom w:val="single" w:sz="4" w:space="0" w:color="C0C0C0"/>
              <w:right w:val="single" w:sz="4" w:space="0" w:color="auto"/>
            </w:tcBorders>
            <w:shd w:val="clear" w:color="auto" w:fill="auto"/>
            <w:noWrap/>
            <w:hideMark/>
          </w:tcPr>
          <w:p w14:paraId="1399BC9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19,0</w:t>
            </w:r>
          </w:p>
        </w:tc>
      </w:tr>
      <w:tr w:rsidR="00412F4A" w:rsidRPr="00412F4A" w14:paraId="21478949" w14:textId="77777777" w:rsidTr="007B4149">
        <w:trPr>
          <w:trHeight w:val="240"/>
        </w:trPr>
        <w:tc>
          <w:tcPr>
            <w:tcW w:w="1195" w:type="dxa"/>
            <w:tcBorders>
              <w:top w:val="nil"/>
              <w:left w:val="single" w:sz="4" w:space="0" w:color="auto"/>
              <w:bottom w:val="single" w:sz="4" w:space="0" w:color="auto"/>
              <w:right w:val="single" w:sz="4" w:space="0" w:color="auto"/>
            </w:tcBorders>
            <w:shd w:val="clear" w:color="auto" w:fill="auto"/>
            <w:hideMark/>
          </w:tcPr>
          <w:p w14:paraId="7C13478A" w14:textId="77777777" w:rsidR="00412F4A" w:rsidRPr="00412F4A" w:rsidRDefault="00412F4A" w:rsidP="00412F4A">
            <w:pPr>
              <w:rPr>
                <w:rFonts w:ascii="Arial" w:hAnsi="Arial" w:cs="Arial"/>
                <w:sz w:val="16"/>
                <w:szCs w:val="16"/>
              </w:rPr>
            </w:pPr>
            <w:r w:rsidRPr="00412F4A">
              <w:rPr>
                <w:rFonts w:ascii="Arial" w:hAnsi="Arial" w:cs="Arial"/>
                <w:sz w:val="16"/>
                <w:szCs w:val="16"/>
              </w:rPr>
              <w:t>96, 97</w:t>
            </w:r>
          </w:p>
        </w:tc>
        <w:tc>
          <w:tcPr>
            <w:tcW w:w="5150" w:type="dxa"/>
            <w:tcBorders>
              <w:top w:val="nil"/>
              <w:left w:val="nil"/>
              <w:bottom w:val="single" w:sz="4" w:space="0" w:color="auto"/>
              <w:right w:val="single" w:sz="4" w:space="0" w:color="auto"/>
            </w:tcBorders>
            <w:shd w:val="clear" w:color="auto" w:fill="auto"/>
            <w:hideMark/>
          </w:tcPr>
          <w:p w14:paraId="0AAC7119" w14:textId="77777777" w:rsidR="00412F4A" w:rsidRPr="00412F4A" w:rsidRDefault="00412F4A" w:rsidP="00412F4A">
            <w:pPr>
              <w:rPr>
                <w:rFonts w:ascii="Arial" w:hAnsi="Arial" w:cs="Arial"/>
                <w:sz w:val="16"/>
                <w:szCs w:val="16"/>
              </w:rPr>
            </w:pPr>
            <w:r w:rsidRPr="00412F4A">
              <w:rPr>
                <w:rFonts w:ascii="Arial" w:hAnsi="Arial" w:cs="Arial"/>
                <w:sz w:val="16"/>
                <w:szCs w:val="16"/>
              </w:rPr>
              <w:t>Obračunati prihodi - nenaplaćeni (AOP 289+405)</w:t>
            </w:r>
          </w:p>
        </w:tc>
        <w:tc>
          <w:tcPr>
            <w:tcW w:w="567" w:type="dxa"/>
            <w:tcBorders>
              <w:top w:val="nil"/>
              <w:left w:val="nil"/>
              <w:bottom w:val="single" w:sz="4" w:space="0" w:color="auto"/>
              <w:right w:val="single" w:sz="4" w:space="0" w:color="auto"/>
            </w:tcBorders>
            <w:shd w:val="clear" w:color="auto" w:fill="auto"/>
            <w:hideMark/>
          </w:tcPr>
          <w:p w14:paraId="147B783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412</w:t>
            </w:r>
          </w:p>
        </w:tc>
        <w:tc>
          <w:tcPr>
            <w:tcW w:w="1276" w:type="dxa"/>
            <w:tcBorders>
              <w:top w:val="nil"/>
              <w:left w:val="nil"/>
              <w:bottom w:val="single" w:sz="4" w:space="0" w:color="auto"/>
              <w:right w:val="single" w:sz="4" w:space="0" w:color="auto"/>
            </w:tcBorders>
            <w:shd w:val="clear" w:color="auto" w:fill="auto"/>
            <w:noWrap/>
            <w:hideMark/>
          </w:tcPr>
          <w:p w14:paraId="5FBFAF4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202.336.133</w:t>
            </w:r>
          </w:p>
        </w:tc>
        <w:tc>
          <w:tcPr>
            <w:tcW w:w="1240" w:type="dxa"/>
            <w:tcBorders>
              <w:top w:val="nil"/>
              <w:left w:val="nil"/>
              <w:bottom w:val="single" w:sz="4" w:space="0" w:color="auto"/>
              <w:right w:val="single" w:sz="4" w:space="0" w:color="auto"/>
            </w:tcBorders>
            <w:shd w:val="clear" w:color="auto" w:fill="auto"/>
            <w:noWrap/>
            <w:hideMark/>
          </w:tcPr>
          <w:p w14:paraId="57B4BDD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260.929.787</w:t>
            </w:r>
          </w:p>
        </w:tc>
        <w:tc>
          <w:tcPr>
            <w:tcW w:w="886" w:type="dxa"/>
            <w:tcBorders>
              <w:top w:val="nil"/>
              <w:left w:val="nil"/>
              <w:bottom w:val="single" w:sz="4" w:space="0" w:color="auto"/>
              <w:right w:val="single" w:sz="4" w:space="0" w:color="auto"/>
            </w:tcBorders>
            <w:shd w:val="clear" w:color="auto" w:fill="auto"/>
            <w:noWrap/>
            <w:hideMark/>
          </w:tcPr>
          <w:p w14:paraId="4BE4BD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129,0</w:t>
            </w:r>
          </w:p>
        </w:tc>
      </w:tr>
      <w:tr w:rsidR="00412F4A" w:rsidRPr="00412F4A" w14:paraId="719F46E2" w14:textId="77777777" w:rsidTr="007B4149">
        <w:trPr>
          <w:trHeight w:val="300"/>
        </w:trPr>
        <w:tc>
          <w:tcPr>
            <w:tcW w:w="6345" w:type="dxa"/>
            <w:gridSpan w:val="2"/>
            <w:tcBorders>
              <w:top w:val="single" w:sz="4" w:space="0" w:color="auto"/>
              <w:left w:val="single" w:sz="4" w:space="0" w:color="auto"/>
              <w:bottom w:val="nil"/>
              <w:right w:val="nil"/>
            </w:tcBorders>
            <w:shd w:val="clear" w:color="000000" w:fill="C0C0C0"/>
            <w:vAlign w:val="center"/>
            <w:hideMark/>
          </w:tcPr>
          <w:p w14:paraId="506A738F"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Primici i izdaci</w:t>
            </w:r>
          </w:p>
        </w:tc>
        <w:tc>
          <w:tcPr>
            <w:tcW w:w="567" w:type="dxa"/>
            <w:tcBorders>
              <w:top w:val="nil"/>
              <w:left w:val="nil"/>
              <w:bottom w:val="nil"/>
              <w:right w:val="nil"/>
            </w:tcBorders>
            <w:shd w:val="clear" w:color="000000" w:fill="C0C0C0"/>
            <w:noWrap/>
            <w:vAlign w:val="center"/>
            <w:hideMark/>
          </w:tcPr>
          <w:p w14:paraId="1EE01E13"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1276" w:type="dxa"/>
            <w:tcBorders>
              <w:top w:val="nil"/>
              <w:left w:val="nil"/>
              <w:bottom w:val="nil"/>
              <w:right w:val="nil"/>
            </w:tcBorders>
            <w:shd w:val="clear" w:color="000000" w:fill="C0C0C0"/>
            <w:noWrap/>
            <w:vAlign w:val="center"/>
            <w:hideMark/>
          </w:tcPr>
          <w:p w14:paraId="16EE92AD"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1240" w:type="dxa"/>
            <w:tcBorders>
              <w:top w:val="nil"/>
              <w:left w:val="nil"/>
              <w:bottom w:val="nil"/>
              <w:right w:val="nil"/>
            </w:tcBorders>
            <w:shd w:val="clear" w:color="000000" w:fill="C0C0C0"/>
            <w:noWrap/>
            <w:vAlign w:val="center"/>
            <w:hideMark/>
          </w:tcPr>
          <w:p w14:paraId="597DAD2B"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886" w:type="dxa"/>
            <w:tcBorders>
              <w:top w:val="nil"/>
              <w:left w:val="nil"/>
              <w:bottom w:val="nil"/>
              <w:right w:val="single" w:sz="4" w:space="0" w:color="auto"/>
            </w:tcBorders>
            <w:shd w:val="clear" w:color="000000" w:fill="C0C0C0"/>
            <w:noWrap/>
            <w:vAlign w:val="center"/>
            <w:hideMark/>
          </w:tcPr>
          <w:p w14:paraId="45693EE9"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r>
      <w:tr w:rsidR="00412F4A" w:rsidRPr="00412F4A" w14:paraId="7272477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66F4EEE" w14:textId="77777777" w:rsidR="00412F4A" w:rsidRPr="00412F4A" w:rsidRDefault="00412F4A" w:rsidP="00412F4A">
            <w:pPr>
              <w:rPr>
                <w:rFonts w:ascii="Arial" w:hAnsi="Arial" w:cs="Arial"/>
                <w:sz w:val="16"/>
                <w:szCs w:val="16"/>
              </w:rPr>
            </w:pPr>
            <w:r w:rsidRPr="00412F4A">
              <w:rPr>
                <w:rFonts w:ascii="Arial" w:hAnsi="Arial" w:cs="Arial"/>
                <w:sz w:val="16"/>
                <w:szCs w:val="16"/>
              </w:rPr>
              <w:t>8</w:t>
            </w:r>
          </w:p>
        </w:tc>
        <w:tc>
          <w:tcPr>
            <w:tcW w:w="5150" w:type="dxa"/>
            <w:tcBorders>
              <w:top w:val="nil"/>
              <w:left w:val="nil"/>
              <w:bottom w:val="single" w:sz="4" w:space="0" w:color="C0C0C0"/>
              <w:right w:val="single" w:sz="4" w:space="0" w:color="auto"/>
            </w:tcBorders>
            <w:shd w:val="clear" w:color="auto" w:fill="auto"/>
            <w:hideMark/>
          </w:tcPr>
          <w:p w14:paraId="7733B9A1"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financijske imovine i zaduživanja (AOP 414+452+465+477+508)</w:t>
            </w:r>
          </w:p>
        </w:tc>
        <w:tc>
          <w:tcPr>
            <w:tcW w:w="567" w:type="dxa"/>
            <w:tcBorders>
              <w:top w:val="nil"/>
              <w:left w:val="nil"/>
              <w:bottom w:val="single" w:sz="4" w:space="0" w:color="C0C0C0"/>
              <w:right w:val="single" w:sz="4" w:space="0" w:color="auto"/>
            </w:tcBorders>
            <w:shd w:val="clear" w:color="auto" w:fill="auto"/>
            <w:hideMark/>
          </w:tcPr>
          <w:p w14:paraId="1665460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413</w:t>
            </w:r>
          </w:p>
        </w:tc>
        <w:tc>
          <w:tcPr>
            <w:tcW w:w="1276" w:type="dxa"/>
            <w:tcBorders>
              <w:top w:val="nil"/>
              <w:left w:val="nil"/>
              <w:bottom w:val="single" w:sz="4" w:space="0" w:color="C0C0C0"/>
              <w:right w:val="single" w:sz="4" w:space="0" w:color="auto"/>
            </w:tcBorders>
            <w:shd w:val="clear" w:color="auto" w:fill="auto"/>
            <w:noWrap/>
            <w:hideMark/>
          </w:tcPr>
          <w:p w14:paraId="463C742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840CE7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69.629.204</w:t>
            </w:r>
          </w:p>
        </w:tc>
        <w:tc>
          <w:tcPr>
            <w:tcW w:w="886" w:type="dxa"/>
            <w:tcBorders>
              <w:top w:val="nil"/>
              <w:left w:val="nil"/>
              <w:bottom w:val="single" w:sz="4" w:space="0" w:color="C0C0C0"/>
              <w:right w:val="single" w:sz="4" w:space="0" w:color="auto"/>
            </w:tcBorders>
            <w:shd w:val="clear" w:color="auto" w:fill="auto"/>
            <w:noWrap/>
            <w:hideMark/>
          </w:tcPr>
          <w:p w14:paraId="093C89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D1C9A8B"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52D5529" w14:textId="77777777" w:rsidR="00412F4A" w:rsidRPr="00412F4A" w:rsidRDefault="00412F4A" w:rsidP="00412F4A">
            <w:pPr>
              <w:rPr>
                <w:rFonts w:ascii="Arial" w:hAnsi="Arial" w:cs="Arial"/>
                <w:sz w:val="16"/>
                <w:szCs w:val="16"/>
              </w:rPr>
            </w:pPr>
            <w:r w:rsidRPr="00412F4A">
              <w:rPr>
                <w:rFonts w:ascii="Arial" w:hAnsi="Arial" w:cs="Arial"/>
                <w:sz w:val="16"/>
                <w:szCs w:val="16"/>
              </w:rPr>
              <w:t>81</w:t>
            </w:r>
          </w:p>
        </w:tc>
        <w:tc>
          <w:tcPr>
            <w:tcW w:w="5150" w:type="dxa"/>
            <w:tcBorders>
              <w:top w:val="nil"/>
              <w:left w:val="nil"/>
              <w:bottom w:val="single" w:sz="4" w:space="0" w:color="C0C0C0"/>
              <w:right w:val="single" w:sz="4" w:space="0" w:color="auto"/>
            </w:tcBorders>
            <w:shd w:val="clear" w:color="auto" w:fill="auto"/>
            <w:hideMark/>
          </w:tcPr>
          <w:p w14:paraId="5728DC23"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povrati glavnice danih zajmova i depozita</w:t>
            </w:r>
            <w:r w:rsidRPr="00412F4A">
              <w:rPr>
                <w:rFonts w:ascii="Arial" w:hAnsi="Arial" w:cs="Arial"/>
                <w:sz w:val="16"/>
                <w:szCs w:val="16"/>
              </w:rPr>
              <w:br/>
              <w:t>(AOP 415+420+423+427+428+435+440+448)</w:t>
            </w:r>
          </w:p>
        </w:tc>
        <w:tc>
          <w:tcPr>
            <w:tcW w:w="567" w:type="dxa"/>
            <w:tcBorders>
              <w:top w:val="nil"/>
              <w:left w:val="nil"/>
              <w:bottom w:val="single" w:sz="4" w:space="0" w:color="C0C0C0"/>
              <w:right w:val="single" w:sz="4" w:space="0" w:color="auto"/>
            </w:tcBorders>
            <w:shd w:val="clear" w:color="auto" w:fill="auto"/>
            <w:hideMark/>
          </w:tcPr>
          <w:p w14:paraId="5592072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414</w:t>
            </w:r>
          </w:p>
        </w:tc>
        <w:tc>
          <w:tcPr>
            <w:tcW w:w="1276" w:type="dxa"/>
            <w:tcBorders>
              <w:top w:val="nil"/>
              <w:left w:val="nil"/>
              <w:bottom w:val="single" w:sz="4" w:space="0" w:color="C0C0C0"/>
              <w:right w:val="single" w:sz="4" w:space="0" w:color="auto"/>
            </w:tcBorders>
            <w:shd w:val="clear" w:color="auto" w:fill="auto"/>
            <w:noWrap/>
            <w:hideMark/>
          </w:tcPr>
          <w:p w14:paraId="5E2A28B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269708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20F39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AD3844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5D619A57" w14:textId="77777777" w:rsidR="00412F4A" w:rsidRPr="00412F4A" w:rsidRDefault="00412F4A" w:rsidP="00412F4A">
            <w:pPr>
              <w:rPr>
                <w:rFonts w:ascii="Arial" w:hAnsi="Arial" w:cs="Arial"/>
                <w:sz w:val="16"/>
                <w:szCs w:val="16"/>
              </w:rPr>
            </w:pPr>
            <w:r w:rsidRPr="00412F4A">
              <w:rPr>
                <w:rFonts w:ascii="Arial" w:hAnsi="Arial" w:cs="Arial"/>
                <w:sz w:val="16"/>
                <w:szCs w:val="16"/>
              </w:rPr>
              <w:t>811</w:t>
            </w:r>
          </w:p>
        </w:tc>
        <w:tc>
          <w:tcPr>
            <w:tcW w:w="5150" w:type="dxa"/>
            <w:tcBorders>
              <w:top w:val="nil"/>
              <w:left w:val="nil"/>
              <w:bottom w:val="single" w:sz="4" w:space="0" w:color="C0C0C0"/>
              <w:right w:val="single" w:sz="4" w:space="0" w:color="auto"/>
            </w:tcBorders>
            <w:shd w:val="clear" w:color="auto" w:fill="auto"/>
            <w:hideMark/>
          </w:tcPr>
          <w:p w14:paraId="046ADF44" w14:textId="77777777" w:rsidR="00412F4A" w:rsidRPr="00412F4A" w:rsidRDefault="00412F4A" w:rsidP="00412F4A">
            <w:pPr>
              <w:rPr>
                <w:rFonts w:ascii="Arial" w:hAnsi="Arial" w:cs="Arial"/>
                <w:sz w:val="16"/>
                <w:szCs w:val="16"/>
              </w:rPr>
            </w:pPr>
            <w:r w:rsidRPr="00412F4A">
              <w:rPr>
                <w:rFonts w:ascii="Arial" w:hAnsi="Arial" w:cs="Arial"/>
                <w:sz w:val="16"/>
                <w:szCs w:val="16"/>
              </w:rPr>
              <w:t>Primici (povrati) glavnice zajmova danih međunarodnim organizacijama, institucijama i tijelima EU te inozemnim vladama (AOP 416 do 419)</w:t>
            </w:r>
          </w:p>
        </w:tc>
        <w:tc>
          <w:tcPr>
            <w:tcW w:w="567" w:type="dxa"/>
            <w:tcBorders>
              <w:top w:val="nil"/>
              <w:left w:val="nil"/>
              <w:bottom w:val="single" w:sz="4" w:space="0" w:color="C0C0C0"/>
              <w:right w:val="single" w:sz="4" w:space="0" w:color="auto"/>
            </w:tcBorders>
            <w:shd w:val="clear" w:color="auto" w:fill="auto"/>
            <w:hideMark/>
          </w:tcPr>
          <w:p w14:paraId="1303D72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415</w:t>
            </w:r>
          </w:p>
        </w:tc>
        <w:tc>
          <w:tcPr>
            <w:tcW w:w="1276" w:type="dxa"/>
            <w:tcBorders>
              <w:top w:val="nil"/>
              <w:left w:val="nil"/>
              <w:bottom w:val="single" w:sz="4" w:space="0" w:color="C0C0C0"/>
              <w:right w:val="single" w:sz="4" w:space="0" w:color="auto"/>
            </w:tcBorders>
            <w:shd w:val="clear" w:color="auto" w:fill="auto"/>
            <w:noWrap/>
            <w:hideMark/>
          </w:tcPr>
          <w:p w14:paraId="15617D1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807816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2FBA4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B854D1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F86D49D" w14:textId="77777777" w:rsidR="00412F4A" w:rsidRPr="00412F4A" w:rsidRDefault="00412F4A" w:rsidP="00412F4A">
            <w:pPr>
              <w:rPr>
                <w:rFonts w:ascii="Arial" w:hAnsi="Arial" w:cs="Arial"/>
                <w:sz w:val="16"/>
                <w:szCs w:val="16"/>
              </w:rPr>
            </w:pPr>
            <w:r w:rsidRPr="00412F4A">
              <w:rPr>
                <w:rFonts w:ascii="Arial" w:hAnsi="Arial" w:cs="Arial"/>
                <w:sz w:val="16"/>
                <w:szCs w:val="16"/>
              </w:rPr>
              <w:t>8113</w:t>
            </w:r>
          </w:p>
        </w:tc>
        <w:tc>
          <w:tcPr>
            <w:tcW w:w="5150" w:type="dxa"/>
            <w:tcBorders>
              <w:top w:val="nil"/>
              <w:left w:val="nil"/>
              <w:bottom w:val="single" w:sz="4" w:space="0" w:color="C0C0C0"/>
              <w:right w:val="single" w:sz="4" w:space="0" w:color="auto"/>
            </w:tcBorders>
            <w:shd w:val="clear" w:color="auto" w:fill="auto"/>
            <w:hideMark/>
          </w:tcPr>
          <w:p w14:paraId="12975AB0"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međunarodnim organizacijama</w:t>
            </w:r>
          </w:p>
        </w:tc>
        <w:tc>
          <w:tcPr>
            <w:tcW w:w="567" w:type="dxa"/>
            <w:tcBorders>
              <w:top w:val="nil"/>
              <w:left w:val="nil"/>
              <w:bottom w:val="single" w:sz="4" w:space="0" w:color="C0C0C0"/>
              <w:right w:val="single" w:sz="4" w:space="0" w:color="auto"/>
            </w:tcBorders>
            <w:shd w:val="clear" w:color="auto" w:fill="auto"/>
            <w:hideMark/>
          </w:tcPr>
          <w:p w14:paraId="537EC8A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416</w:t>
            </w:r>
          </w:p>
        </w:tc>
        <w:tc>
          <w:tcPr>
            <w:tcW w:w="1276" w:type="dxa"/>
            <w:tcBorders>
              <w:top w:val="nil"/>
              <w:left w:val="nil"/>
              <w:bottom w:val="single" w:sz="4" w:space="0" w:color="C0C0C0"/>
              <w:right w:val="single" w:sz="4" w:space="0" w:color="auto"/>
            </w:tcBorders>
            <w:shd w:val="clear" w:color="auto" w:fill="auto"/>
            <w:noWrap/>
            <w:hideMark/>
          </w:tcPr>
          <w:p w14:paraId="41E3DF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E06986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E115F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60BE23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EBCD1E" w14:textId="77777777" w:rsidR="00412F4A" w:rsidRPr="00412F4A" w:rsidRDefault="00412F4A" w:rsidP="00412F4A">
            <w:pPr>
              <w:rPr>
                <w:rFonts w:ascii="Arial" w:hAnsi="Arial" w:cs="Arial"/>
                <w:sz w:val="16"/>
                <w:szCs w:val="16"/>
              </w:rPr>
            </w:pPr>
            <w:r w:rsidRPr="00412F4A">
              <w:rPr>
                <w:rFonts w:ascii="Arial" w:hAnsi="Arial" w:cs="Arial"/>
                <w:sz w:val="16"/>
                <w:szCs w:val="16"/>
              </w:rPr>
              <w:t>8114</w:t>
            </w:r>
          </w:p>
        </w:tc>
        <w:tc>
          <w:tcPr>
            <w:tcW w:w="5150" w:type="dxa"/>
            <w:tcBorders>
              <w:top w:val="nil"/>
              <w:left w:val="nil"/>
              <w:bottom w:val="single" w:sz="4" w:space="0" w:color="C0C0C0"/>
              <w:right w:val="single" w:sz="4" w:space="0" w:color="auto"/>
            </w:tcBorders>
            <w:shd w:val="clear" w:color="auto" w:fill="auto"/>
            <w:hideMark/>
          </w:tcPr>
          <w:p w14:paraId="0828B63E"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institucijama i tijelima EU</w:t>
            </w:r>
          </w:p>
        </w:tc>
        <w:tc>
          <w:tcPr>
            <w:tcW w:w="567" w:type="dxa"/>
            <w:tcBorders>
              <w:top w:val="nil"/>
              <w:left w:val="nil"/>
              <w:bottom w:val="single" w:sz="4" w:space="0" w:color="C0C0C0"/>
              <w:right w:val="single" w:sz="4" w:space="0" w:color="auto"/>
            </w:tcBorders>
            <w:shd w:val="clear" w:color="auto" w:fill="auto"/>
            <w:hideMark/>
          </w:tcPr>
          <w:p w14:paraId="1CE420C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417</w:t>
            </w:r>
          </w:p>
        </w:tc>
        <w:tc>
          <w:tcPr>
            <w:tcW w:w="1276" w:type="dxa"/>
            <w:tcBorders>
              <w:top w:val="nil"/>
              <w:left w:val="nil"/>
              <w:bottom w:val="single" w:sz="4" w:space="0" w:color="C0C0C0"/>
              <w:right w:val="single" w:sz="4" w:space="0" w:color="auto"/>
            </w:tcBorders>
            <w:shd w:val="clear" w:color="auto" w:fill="auto"/>
            <w:noWrap/>
            <w:hideMark/>
          </w:tcPr>
          <w:p w14:paraId="76CAF5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33501E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395D4A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088197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0F104E9" w14:textId="77777777" w:rsidR="00412F4A" w:rsidRPr="00412F4A" w:rsidRDefault="00412F4A" w:rsidP="00412F4A">
            <w:pPr>
              <w:rPr>
                <w:rFonts w:ascii="Arial" w:hAnsi="Arial" w:cs="Arial"/>
                <w:sz w:val="16"/>
                <w:szCs w:val="16"/>
              </w:rPr>
            </w:pPr>
            <w:r w:rsidRPr="00412F4A">
              <w:rPr>
                <w:rFonts w:ascii="Arial" w:hAnsi="Arial" w:cs="Arial"/>
                <w:sz w:val="16"/>
                <w:szCs w:val="16"/>
              </w:rPr>
              <w:t>8115</w:t>
            </w:r>
          </w:p>
        </w:tc>
        <w:tc>
          <w:tcPr>
            <w:tcW w:w="5150" w:type="dxa"/>
            <w:tcBorders>
              <w:top w:val="nil"/>
              <w:left w:val="nil"/>
              <w:bottom w:val="single" w:sz="4" w:space="0" w:color="C0C0C0"/>
              <w:right w:val="single" w:sz="4" w:space="0" w:color="auto"/>
            </w:tcBorders>
            <w:shd w:val="clear" w:color="auto" w:fill="auto"/>
            <w:hideMark/>
          </w:tcPr>
          <w:p w14:paraId="29561E56"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inozemnim vladama u EU</w:t>
            </w:r>
          </w:p>
        </w:tc>
        <w:tc>
          <w:tcPr>
            <w:tcW w:w="567" w:type="dxa"/>
            <w:tcBorders>
              <w:top w:val="nil"/>
              <w:left w:val="nil"/>
              <w:bottom w:val="single" w:sz="4" w:space="0" w:color="C0C0C0"/>
              <w:right w:val="single" w:sz="4" w:space="0" w:color="auto"/>
            </w:tcBorders>
            <w:shd w:val="clear" w:color="auto" w:fill="auto"/>
            <w:hideMark/>
          </w:tcPr>
          <w:p w14:paraId="67D68BD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418</w:t>
            </w:r>
          </w:p>
        </w:tc>
        <w:tc>
          <w:tcPr>
            <w:tcW w:w="1276" w:type="dxa"/>
            <w:tcBorders>
              <w:top w:val="nil"/>
              <w:left w:val="nil"/>
              <w:bottom w:val="single" w:sz="4" w:space="0" w:color="C0C0C0"/>
              <w:right w:val="single" w:sz="4" w:space="0" w:color="auto"/>
            </w:tcBorders>
            <w:shd w:val="clear" w:color="auto" w:fill="auto"/>
            <w:noWrap/>
            <w:hideMark/>
          </w:tcPr>
          <w:p w14:paraId="2CC0166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027DF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4ACB4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ECA6C3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0455687" w14:textId="77777777" w:rsidR="00412F4A" w:rsidRPr="00412F4A" w:rsidRDefault="00412F4A" w:rsidP="00412F4A">
            <w:pPr>
              <w:rPr>
                <w:rFonts w:ascii="Arial" w:hAnsi="Arial" w:cs="Arial"/>
                <w:sz w:val="16"/>
                <w:szCs w:val="16"/>
              </w:rPr>
            </w:pPr>
            <w:r w:rsidRPr="00412F4A">
              <w:rPr>
                <w:rFonts w:ascii="Arial" w:hAnsi="Arial" w:cs="Arial"/>
                <w:sz w:val="16"/>
                <w:szCs w:val="16"/>
              </w:rPr>
              <w:t>8116</w:t>
            </w:r>
          </w:p>
        </w:tc>
        <w:tc>
          <w:tcPr>
            <w:tcW w:w="5150" w:type="dxa"/>
            <w:tcBorders>
              <w:top w:val="nil"/>
              <w:left w:val="nil"/>
              <w:bottom w:val="single" w:sz="4" w:space="0" w:color="C0C0C0"/>
              <w:right w:val="single" w:sz="4" w:space="0" w:color="auto"/>
            </w:tcBorders>
            <w:shd w:val="clear" w:color="auto" w:fill="auto"/>
            <w:hideMark/>
          </w:tcPr>
          <w:p w14:paraId="1F15354A"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inozemnim vladama izvan EU</w:t>
            </w:r>
          </w:p>
        </w:tc>
        <w:tc>
          <w:tcPr>
            <w:tcW w:w="567" w:type="dxa"/>
            <w:tcBorders>
              <w:top w:val="nil"/>
              <w:left w:val="nil"/>
              <w:bottom w:val="single" w:sz="4" w:space="0" w:color="C0C0C0"/>
              <w:right w:val="single" w:sz="4" w:space="0" w:color="auto"/>
            </w:tcBorders>
            <w:shd w:val="clear" w:color="auto" w:fill="auto"/>
            <w:hideMark/>
          </w:tcPr>
          <w:p w14:paraId="0BAA0CD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419</w:t>
            </w:r>
          </w:p>
        </w:tc>
        <w:tc>
          <w:tcPr>
            <w:tcW w:w="1276" w:type="dxa"/>
            <w:tcBorders>
              <w:top w:val="nil"/>
              <w:left w:val="nil"/>
              <w:bottom w:val="single" w:sz="4" w:space="0" w:color="C0C0C0"/>
              <w:right w:val="single" w:sz="4" w:space="0" w:color="auto"/>
            </w:tcBorders>
            <w:shd w:val="clear" w:color="auto" w:fill="auto"/>
            <w:noWrap/>
            <w:hideMark/>
          </w:tcPr>
          <w:p w14:paraId="15BC17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BDEA9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82998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77E5FD"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6A5434E" w14:textId="77777777" w:rsidR="00412F4A" w:rsidRPr="00412F4A" w:rsidRDefault="00412F4A" w:rsidP="00412F4A">
            <w:pPr>
              <w:rPr>
                <w:rFonts w:ascii="Arial" w:hAnsi="Arial" w:cs="Arial"/>
                <w:sz w:val="16"/>
                <w:szCs w:val="16"/>
              </w:rPr>
            </w:pPr>
            <w:r w:rsidRPr="00412F4A">
              <w:rPr>
                <w:rFonts w:ascii="Arial" w:hAnsi="Arial" w:cs="Arial"/>
                <w:sz w:val="16"/>
                <w:szCs w:val="16"/>
              </w:rPr>
              <w:t>812</w:t>
            </w:r>
          </w:p>
        </w:tc>
        <w:tc>
          <w:tcPr>
            <w:tcW w:w="5150" w:type="dxa"/>
            <w:tcBorders>
              <w:top w:val="nil"/>
              <w:left w:val="nil"/>
              <w:bottom w:val="single" w:sz="4" w:space="0" w:color="C0C0C0"/>
              <w:right w:val="single" w:sz="4" w:space="0" w:color="auto"/>
            </w:tcBorders>
            <w:shd w:val="clear" w:color="auto" w:fill="auto"/>
            <w:hideMark/>
          </w:tcPr>
          <w:p w14:paraId="4D13E752" w14:textId="77777777" w:rsidR="00412F4A" w:rsidRPr="00412F4A" w:rsidRDefault="00412F4A" w:rsidP="00412F4A">
            <w:pPr>
              <w:rPr>
                <w:rFonts w:ascii="Arial" w:hAnsi="Arial" w:cs="Arial"/>
                <w:sz w:val="16"/>
                <w:szCs w:val="16"/>
              </w:rPr>
            </w:pPr>
            <w:r w:rsidRPr="00412F4A">
              <w:rPr>
                <w:rFonts w:ascii="Arial" w:hAnsi="Arial" w:cs="Arial"/>
                <w:sz w:val="16"/>
                <w:szCs w:val="16"/>
              </w:rPr>
              <w:t>Primici (povrati) glavnice zajmova danih neprofitnim organizacijama, građanima i kućanstvima (AOP 421+422)</w:t>
            </w:r>
          </w:p>
        </w:tc>
        <w:tc>
          <w:tcPr>
            <w:tcW w:w="567" w:type="dxa"/>
            <w:tcBorders>
              <w:top w:val="nil"/>
              <w:left w:val="nil"/>
              <w:bottom w:val="single" w:sz="4" w:space="0" w:color="C0C0C0"/>
              <w:right w:val="single" w:sz="4" w:space="0" w:color="auto"/>
            </w:tcBorders>
            <w:shd w:val="clear" w:color="auto" w:fill="auto"/>
            <w:hideMark/>
          </w:tcPr>
          <w:p w14:paraId="0F9E026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420</w:t>
            </w:r>
          </w:p>
        </w:tc>
        <w:tc>
          <w:tcPr>
            <w:tcW w:w="1276" w:type="dxa"/>
            <w:tcBorders>
              <w:top w:val="nil"/>
              <w:left w:val="nil"/>
              <w:bottom w:val="single" w:sz="4" w:space="0" w:color="C0C0C0"/>
              <w:right w:val="single" w:sz="4" w:space="0" w:color="auto"/>
            </w:tcBorders>
            <w:shd w:val="clear" w:color="auto" w:fill="auto"/>
            <w:noWrap/>
            <w:hideMark/>
          </w:tcPr>
          <w:p w14:paraId="3BCF7D3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2047A1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0CD3B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4C38FD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EBF224F" w14:textId="77777777" w:rsidR="00412F4A" w:rsidRPr="00412F4A" w:rsidRDefault="00412F4A" w:rsidP="00412F4A">
            <w:pPr>
              <w:rPr>
                <w:rFonts w:ascii="Arial" w:hAnsi="Arial" w:cs="Arial"/>
                <w:sz w:val="16"/>
                <w:szCs w:val="16"/>
              </w:rPr>
            </w:pPr>
            <w:r w:rsidRPr="00412F4A">
              <w:rPr>
                <w:rFonts w:ascii="Arial" w:hAnsi="Arial" w:cs="Arial"/>
                <w:sz w:val="16"/>
                <w:szCs w:val="16"/>
              </w:rPr>
              <w:t>8121</w:t>
            </w:r>
          </w:p>
        </w:tc>
        <w:tc>
          <w:tcPr>
            <w:tcW w:w="5150" w:type="dxa"/>
            <w:tcBorders>
              <w:top w:val="nil"/>
              <w:left w:val="nil"/>
              <w:bottom w:val="single" w:sz="4" w:space="0" w:color="C0C0C0"/>
              <w:right w:val="single" w:sz="4" w:space="0" w:color="auto"/>
            </w:tcBorders>
            <w:shd w:val="clear" w:color="auto" w:fill="auto"/>
            <w:noWrap/>
            <w:hideMark/>
          </w:tcPr>
          <w:p w14:paraId="2593ECDE"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neprofitnim organizacijama, građanima i kućanstvima u tuzemstvu</w:t>
            </w:r>
          </w:p>
        </w:tc>
        <w:tc>
          <w:tcPr>
            <w:tcW w:w="567" w:type="dxa"/>
            <w:tcBorders>
              <w:top w:val="nil"/>
              <w:left w:val="nil"/>
              <w:bottom w:val="single" w:sz="4" w:space="0" w:color="C0C0C0"/>
              <w:right w:val="single" w:sz="4" w:space="0" w:color="auto"/>
            </w:tcBorders>
            <w:shd w:val="clear" w:color="auto" w:fill="auto"/>
            <w:hideMark/>
          </w:tcPr>
          <w:p w14:paraId="36F2D50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421</w:t>
            </w:r>
          </w:p>
        </w:tc>
        <w:tc>
          <w:tcPr>
            <w:tcW w:w="1276" w:type="dxa"/>
            <w:tcBorders>
              <w:top w:val="nil"/>
              <w:left w:val="nil"/>
              <w:bottom w:val="single" w:sz="4" w:space="0" w:color="C0C0C0"/>
              <w:right w:val="single" w:sz="4" w:space="0" w:color="auto"/>
            </w:tcBorders>
            <w:shd w:val="clear" w:color="auto" w:fill="auto"/>
            <w:noWrap/>
            <w:hideMark/>
          </w:tcPr>
          <w:p w14:paraId="1CE2E8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7FF30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3E1493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6DF6E4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D70F28F" w14:textId="77777777" w:rsidR="00412F4A" w:rsidRPr="00412F4A" w:rsidRDefault="00412F4A" w:rsidP="00412F4A">
            <w:pPr>
              <w:rPr>
                <w:rFonts w:ascii="Arial" w:hAnsi="Arial" w:cs="Arial"/>
                <w:sz w:val="16"/>
                <w:szCs w:val="16"/>
              </w:rPr>
            </w:pPr>
            <w:r w:rsidRPr="00412F4A">
              <w:rPr>
                <w:rFonts w:ascii="Arial" w:hAnsi="Arial" w:cs="Arial"/>
                <w:sz w:val="16"/>
                <w:szCs w:val="16"/>
              </w:rPr>
              <w:t>8122</w:t>
            </w:r>
          </w:p>
        </w:tc>
        <w:tc>
          <w:tcPr>
            <w:tcW w:w="5150" w:type="dxa"/>
            <w:tcBorders>
              <w:top w:val="nil"/>
              <w:left w:val="nil"/>
              <w:bottom w:val="single" w:sz="4" w:space="0" w:color="C0C0C0"/>
              <w:right w:val="single" w:sz="4" w:space="0" w:color="auto"/>
            </w:tcBorders>
            <w:shd w:val="clear" w:color="auto" w:fill="auto"/>
            <w:noWrap/>
            <w:hideMark/>
          </w:tcPr>
          <w:p w14:paraId="6116232D"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neprofitnim organizacijama, građanima i kućanstvima u inozemstvu</w:t>
            </w:r>
          </w:p>
        </w:tc>
        <w:tc>
          <w:tcPr>
            <w:tcW w:w="567" w:type="dxa"/>
            <w:tcBorders>
              <w:top w:val="nil"/>
              <w:left w:val="nil"/>
              <w:bottom w:val="single" w:sz="4" w:space="0" w:color="C0C0C0"/>
              <w:right w:val="single" w:sz="4" w:space="0" w:color="auto"/>
            </w:tcBorders>
            <w:shd w:val="clear" w:color="auto" w:fill="auto"/>
            <w:hideMark/>
          </w:tcPr>
          <w:p w14:paraId="29505D4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422</w:t>
            </w:r>
          </w:p>
        </w:tc>
        <w:tc>
          <w:tcPr>
            <w:tcW w:w="1276" w:type="dxa"/>
            <w:tcBorders>
              <w:top w:val="nil"/>
              <w:left w:val="nil"/>
              <w:bottom w:val="single" w:sz="4" w:space="0" w:color="C0C0C0"/>
              <w:right w:val="single" w:sz="4" w:space="0" w:color="auto"/>
            </w:tcBorders>
            <w:shd w:val="clear" w:color="auto" w:fill="auto"/>
            <w:noWrap/>
            <w:hideMark/>
          </w:tcPr>
          <w:p w14:paraId="0B171D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0DEED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3372DA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960F6D3"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495A6DA" w14:textId="77777777" w:rsidR="00412F4A" w:rsidRPr="00412F4A" w:rsidRDefault="00412F4A" w:rsidP="00412F4A">
            <w:pPr>
              <w:rPr>
                <w:rFonts w:ascii="Arial" w:hAnsi="Arial" w:cs="Arial"/>
                <w:sz w:val="16"/>
                <w:szCs w:val="16"/>
              </w:rPr>
            </w:pPr>
            <w:r w:rsidRPr="00412F4A">
              <w:rPr>
                <w:rFonts w:ascii="Arial" w:hAnsi="Arial" w:cs="Arial"/>
                <w:sz w:val="16"/>
                <w:szCs w:val="16"/>
              </w:rPr>
              <w:t>813</w:t>
            </w:r>
          </w:p>
        </w:tc>
        <w:tc>
          <w:tcPr>
            <w:tcW w:w="5150" w:type="dxa"/>
            <w:tcBorders>
              <w:top w:val="nil"/>
              <w:left w:val="nil"/>
              <w:bottom w:val="single" w:sz="4" w:space="0" w:color="C0C0C0"/>
              <w:right w:val="single" w:sz="4" w:space="0" w:color="auto"/>
            </w:tcBorders>
            <w:shd w:val="clear" w:color="auto" w:fill="auto"/>
            <w:hideMark/>
          </w:tcPr>
          <w:p w14:paraId="3C2EE0F9" w14:textId="77777777" w:rsidR="00412F4A" w:rsidRPr="00412F4A" w:rsidRDefault="00412F4A" w:rsidP="00412F4A">
            <w:pPr>
              <w:rPr>
                <w:rFonts w:ascii="Arial" w:hAnsi="Arial" w:cs="Arial"/>
                <w:sz w:val="16"/>
                <w:szCs w:val="16"/>
              </w:rPr>
            </w:pPr>
            <w:r w:rsidRPr="00412F4A">
              <w:rPr>
                <w:rFonts w:ascii="Arial" w:hAnsi="Arial" w:cs="Arial"/>
                <w:sz w:val="16"/>
                <w:szCs w:val="16"/>
              </w:rPr>
              <w:t>Primici (povrati) glavnice zajmova danih kreditnim i ostalim financijskim institucijama u javnom sektoru (AOP 424 do 426)</w:t>
            </w:r>
          </w:p>
        </w:tc>
        <w:tc>
          <w:tcPr>
            <w:tcW w:w="567" w:type="dxa"/>
            <w:tcBorders>
              <w:top w:val="nil"/>
              <w:left w:val="nil"/>
              <w:bottom w:val="single" w:sz="4" w:space="0" w:color="C0C0C0"/>
              <w:right w:val="single" w:sz="4" w:space="0" w:color="auto"/>
            </w:tcBorders>
            <w:shd w:val="clear" w:color="auto" w:fill="auto"/>
            <w:hideMark/>
          </w:tcPr>
          <w:p w14:paraId="6D7979E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423</w:t>
            </w:r>
          </w:p>
        </w:tc>
        <w:tc>
          <w:tcPr>
            <w:tcW w:w="1276" w:type="dxa"/>
            <w:tcBorders>
              <w:top w:val="nil"/>
              <w:left w:val="nil"/>
              <w:bottom w:val="single" w:sz="4" w:space="0" w:color="C0C0C0"/>
              <w:right w:val="single" w:sz="4" w:space="0" w:color="auto"/>
            </w:tcBorders>
            <w:shd w:val="clear" w:color="auto" w:fill="auto"/>
            <w:noWrap/>
            <w:hideMark/>
          </w:tcPr>
          <w:p w14:paraId="6845D39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9D3A89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7F692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1D3305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7E9E10E"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8132</w:t>
            </w:r>
          </w:p>
        </w:tc>
        <w:tc>
          <w:tcPr>
            <w:tcW w:w="5150" w:type="dxa"/>
            <w:tcBorders>
              <w:top w:val="nil"/>
              <w:left w:val="nil"/>
              <w:bottom w:val="single" w:sz="4" w:space="0" w:color="C0C0C0"/>
              <w:right w:val="single" w:sz="4" w:space="0" w:color="auto"/>
            </w:tcBorders>
            <w:shd w:val="clear" w:color="auto" w:fill="auto"/>
            <w:hideMark/>
          </w:tcPr>
          <w:p w14:paraId="426BBF36"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kreditnim institucijama u javnom sektoru</w:t>
            </w:r>
          </w:p>
        </w:tc>
        <w:tc>
          <w:tcPr>
            <w:tcW w:w="567" w:type="dxa"/>
            <w:tcBorders>
              <w:top w:val="nil"/>
              <w:left w:val="nil"/>
              <w:bottom w:val="single" w:sz="4" w:space="0" w:color="C0C0C0"/>
              <w:right w:val="single" w:sz="4" w:space="0" w:color="auto"/>
            </w:tcBorders>
            <w:shd w:val="clear" w:color="auto" w:fill="auto"/>
            <w:hideMark/>
          </w:tcPr>
          <w:p w14:paraId="3A934E6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424</w:t>
            </w:r>
          </w:p>
        </w:tc>
        <w:tc>
          <w:tcPr>
            <w:tcW w:w="1276" w:type="dxa"/>
            <w:tcBorders>
              <w:top w:val="nil"/>
              <w:left w:val="nil"/>
              <w:bottom w:val="single" w:sz="4" w:space="0" w:color="C0C0C0"/>
              <w:right w:val="single" w:sz="4" w:space="0" w:color="auto"/>
            </w:tcBorders>
            <w:shd w:val="clear" w:color="auto" w:fill="auto"/>
            <w:noWrap/>
            <w:hideMark/>
          </w:tcPr>
          <w:p w14:paraId="403308A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0DFBC9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252E9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3B3998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DF1F166" w14:textId="77777777" w:rsidR="00412F4A" w:rsidRPr="00412F4A" w:rsidRDefault="00412F4A" w:rsidP="00412F4A">
            <w:pPr>
              <w:rPr>
                <w:rFonts w:ascii="Arial" w:hAnsi="Arial" w:cs="Arial"/>
                <w:sz w:val="16"/>
                <w:szCs w:val="16"/>
              </w:rPr>
            </w:pPr>
            <w:r w:rsidRPr="00412F4A">
              <w:rPr>
                <w:rFonts w:ascii="Arial" w:hAnsi="Arial" w:cs="Arial"/>
                <w:sz w:val="16"/>
                <w:szCs w:val="16"/>
              </w:rPr>
              <w:t>8133</w:t>
            </w:r>
          </w:p>
        </w:tc>
        <w:tc>
          <w:tcPr>
            <w:tcW w:w="5150" w:type="dxa"/>
            <w:tcBorders>
              <w:top w:val="nil"/>
              <w:left w:val="nil"/>
              <w:bottom w:val="single" w:sz="4" w:space="0" w:color="C0C0C0"/>
              <w:right w:val="single" w:sz="4" w:space="0" w:color="auto"/>
            </w:tcBorders>
            <w:shd w:val="clear" w:color="auto" w:fill="auto"/>
            <w:hideMark/>
          </w:tcPr>
          <w:p w14:paraId="45C6C759"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osiguravajućim društvima u javnom sektoru</w:t>
            </w:r>
          </w:p>
        </w:tc>
        <w:tc>
          <w:tcPr>
            <w:tcW w:w="567" w:type="dxa"/>
            <w:tcBorders>
              <w:top w:val="nil"/>
              <w:left w:val="nil"/>
              <w:bottom w:val="single" w:sz="4" w:space="0" w:color="C0C0C0"/>
              <w:right w:val="single" w:sz="4" w:space="0" w:color="auto"/>
            </w:tcBorders>
            <w:shd w:val="clear" w:color="auto" w:fill="auto"/>
            <w:hideMark/>
          </w:tcPr>
          <w:p w14:paraId="75DA6D6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425</w:t>
            </w:r>
          </w:p>
        </w:tc>
        <w:tc>
          <w:tcPr>
            <w:tcW w:w="1276" w:type="dxa"/>
            <w:tcBorders>
              <w:top w:val="nil"/>
              <w:left w:val="nil"/>
              <w:bottom w:val="single" w:sz="4" w:space="0" w:color="C0C0C0"/>
              <w:right w:val="single" w:sz="4" w:space="0" w:color="auto"/>
            </w:tcBorders>
            <w:shd w:val="clear" w:color="auto" w:fill="auto"/>
            <w:noWrap/>
            <w:hideMark/>
          </w:tcPr>
          <w:p w14:paraId="57A330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A86A2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A1C1DE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C8F4B4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C14D65C" w14:textId="77777777" w:rsidR="00412F4A" w:rsidRPr="00412F4A" w:rsidRDefault="00412F4A" w:rsidP="00412F4A">
            <w:pPr>
              <w:rPr>
                <w:rFonts w:ascii="Arial" w:hAnsi="Arial" w:cs="Arial"/>
                <w:sz w:val="16"/>
                <w:szCs w:val="16"/>
              </w:rPr>
            </w:pPr>
            <w:r w:rsidRPr="00412F4A">
              <w:rPr>
                <w:rFonts w:ascii="Arial" w:hAnsi="Arial" w:cs="Arial"/>
                <w:sz w:val="16"/>
                <w:szCs w:val="16"/>
              </w:rPr>
              <w:t>8134</w:t>
            </w:r>
          </w:p>
        </w:tc>
        <w:tc>
          <w:tcPr>
            <w:tcW w:w="5150" w:type="dxa"/>
            <w:tcBorders>
              <w:top w:val="nil"/>
              <w:left w:val="nil"/>
              <w:bottom w:val="single" w:sz="4" w:space="0" w:color="C0C0C0"/>
              <w:right w:val="single" w:sz="4" w:space="0" w:color="auto"/>
            </w:tcBorders>
            <w:shd w:val="clear" w:color="auto" w:fill="auto"/>
            <w:hideMark/>
          </w:tcPr>
          <w:p w14:paraId="567061DC"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ostalim financijskim institucijama u javnom sektoru</w:t>
            </w:r>
          </w:p>
        </w:tc>
        <w:tc>
          <w:tcPr>
            <w:tcW w:w="567" w:type="dxa"/>
            <w:tcBorders>
              <w:top w:val="nil"/>
              <w:left w:val="nil"/>
              <w:bottom w:val="single" w:sz="4" w:space="0" w:color="C0C0C0"/>
              <w:right w:val="single" w:sz="4" w:space="0" w:color="auto"/>
            </w:tcBorders>
            <w:shd w:val="clear" w:color="auto" w:fill="auto"/>
            <w:hideMark/>
          </w:tcPr>
          <w:p w14:paraId="306717F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426</w:t>
            </w:r>
          </w:p>
        </w:tc>
        <w:tc>
          <w:tcPr>
            <w:tcW w:w="1276" w:type="dxa"/>
            <w:tcBorders>
              <w:top w:val="nil"/>
              <w:left w:val="nil"/>
              <w:bottom w:val="single" w:sz="4" w:space="0" w:color="C0C0C0"/>
              <w:right w:val="single" w:sz="4" w:space="0" w:color="auto"/>
            </w:tcBorders>
            <w:shd w:val="clear" w:color="auto" w:fill="auto"/>
            <w:noWrap/>
            <w:hideMark/>
          </w:tcPr>
          <w:p w14:paraId="7E0FB09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AF6FB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01C665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797108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047F907" w14:textId="77777777" w:rsidR="00412F4A" w:rsidRPr="00412F4A" w:rsidRDefault="00412F4A" w:rsidP="00412F4A">
            <w:pPr>
              <w:rPr>
                <w:rFonts w:ascii="Arial" w:hAnsi="Arial" w:cs="Arial"/>
                <w:sz w:val="16"/>
                <w:szCs w:val="16"/>
              </w:rPr>
            </w:pPr>
            <w:r w:rsidRPr="00412F4A">
              <w:rPr>
                <w:rFonts w:ascii="Arial" w:hAnsi="Arial" w:cs="Arial"/>
                <w:sz w:val="16"/>
                <w:szCs w:val="16"/>
              </w:rPr>
              <w:t>814</w:t>
            </w:r>
          </w:p>
        </w:tc>
        <w:tc>
          <w:tcPr>
            <w:tcW w:w="5150" w:type="dxa"/>
            <w:tcBorders>
              <w:top w:val="nil"/>
              <w:left w:val="nil"/>
              <w:bottom w:val="single" w:sz="4" w:space="0" w:color="C0C0C0"/>
              <w:right w:val="single" w:sz="4" w:space="0" w:color="auto"/>
            </w:tcBorders>
            <w:shd w:val="clear" w:color="auto" w:fill="auto"/>
            <w:hideMark/>
          </w:tcPr>
          <w:p w14:paraId="54293C49" w14:textId="77777777" w:rsidR="00412F4A" w:rsidRPr="00412F4A" w:rsidRDefault="00412F4A" w:rsidP="00412F4A">
            <w:pPr>
              <w:rPr>
                <w:rFonts w:ascii="Arial" w:hAnsi="Arial" w:cs="Arial"/>
                <w:sz w:val="16"/>
                <w:szCs w:val="16"/>
              </w:rPr>
            </w:pPr>
            <w:r w:rsidRPr="00412F4A">
              <w:rPr>
                <w:rFonts w:ascii="Arial" w:hAnsi="Arial" w:cs="Arial"/>
                <w:sz w:val="16"/>
                <w:szCs w:val="16"/>
              </w:rPr>
              <w:t>Primici (povrati) glavnice zajmova danih trgovačkim društvima u javnom sektoru</w:t>
            </w:r>
          </w:p>
        </w:tc>
        <w:tc>
          <w:tcPr>
            <w:tcW w:w="567" w:type="dxa"/>
            <w:tcBorders>
              <w:top w:val="nil"/>
              <w:left w:val="nil"/>
              <w:bottom w:val="single" w:sz="4" w:space="0" w:color="C0C0C0"/>
              <w:right w:val="single" w:sz="4" w:space="0" w:color="auto"/>
            </w:tcBorders>
            <w:shd w:val="clear" w:color="auto" w:fill="auto"/>
            <w:hideMark/>
          </w:tcPr>
          <w:p w14:paraId="4CFAA5F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427</w:t>
            </w:r>
          </w:p>
        </w:tc>
        <w:tc>
          <w:tcPr>
            <w:tcW w:w="1276" w:type="dxa"/>
            <w:tcBorders>
              <w:top w:val="nil"/>
              <w:left w:val="nil"/>
              <w:bottom w:val="single" w:sz="4" w:space="0" w:color="C0C0C0"/>
              <w:right w:val="single" w:sz="4" w:space="0" w:color="auto"/>
            </w:tcBorders>
            <w:shd w:val="clear" w:color="auto" w:fill="auto"/>
            <w:noWrap/>
            <w:hideMark/>
          </w:tcPr>
          <w:p w14:paraId="46BCFE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B7090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85F35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7797462"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96314B8" w14:textId="77777777" w:rsidR="00412F4A" w:rsidRPr="00412F4A" w:rsidRDefault="00412F4A" w:rsidP="00412F4A">
            <w:pPr>
              <w:rPr>
                <w:rFonts w:ascii="Arial" w:hAnsi="Arial" w:cs="Arial"/>
                <w:sz w:val="16"/>
                <w:szCs w:val="16"/>
              </w:rPr>
            </w:pPr>
            <w:r w:rsidRPr="00412F4A">
              <w:rPr>
                <w:rFonts w:ascii="Arial" w:hAnsi="Arial" w:cs="Arial"/>
                <w:sz w:val="16"/>
                <w:szCs w:val="16"/>
              </w:rPr>
              <w:t>815</w:t>
            </w:r>
          </w:p>
        </w:tc>
        <w:tc>
          <w:tcPr>
            <w:tcW w:w="5150" w:type="dxa"/>
            <w:tcBorders>
              <w:top w:val="nil"/>
              <w:left w:val="nil"/>
              <w:bottom w:val="single" w:sz="4" w:space="0" w:color="C0C0C0"/>
              <w:right w:val="single" w:sz="4" w:space="0" w:color="auto"/>
            </w:tcBorders>
            <w:shd w:val="clear" w:color="auto" w:fill="auto"/>
            <w:hideMark/>
          </w:tcPr>
          <w:p w14:paraId="391E975C" w14:textId="77777777" w:rsidR="00412F4A" w:rsidRPr="00412F4A" w:rsidRDefault="00412F4A" w:rsidP="00412F4A">
            <w:pPr>
              <w:rPr>
                <w:rFonts w:ascii="Arial" w:hAnsi="Arial" w:cs="Arial"/>
                <w:sz w:val="16"/>
                <w:szCs w:val="16"/>
              </w:rPr>
            </w:pPr>
            <w:r w:rsidRPr="00412F4A">
              <w:rPr>
                <w:rFonts w:ascii="Arial" w:hAnsi="Arial" w:cs="Arial"/>
                <w:sz w:val="16"/>
                <w:szCs w:val="16"/>
              </w:rPr>
              <w:t>Primici (povrati) glavnice zajmova danih kreditnim i ostalim financijskim institucijama izvan javnog sektora (AOP 429 do 434)</w:t>
            </w:r>
          </w:p>
        </w:tc>
        <w:tc>
          <w:tcPr>
            <w:tcW w:w="567" w:type="dxa"/>
            <w:tcBorders>
              <w:top w:val="nil"/>
              <w:left w:val="nil"/>
              <w:bottom w:val="single" w:sz="4" w:space="0" w:color="C0C0C0"/>
              <w:right w:val="single" w:sz="4" w:space="0" w:color="auto"/>
            </w:tcBorders>
            <w:shd w:val="clear" w:color="auto" w:fill="auto"/>
            <w:hideMark/>
          </w:tcPr>
          <w:p w14:paraId="65A166F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428</w:t>
            </w:r>
          </w:p>
        </w:tc>
        <w:tc>
          <w:tcPr>
            <w:tcW w:w="1276" w:type="dxa"/>
            <w:tcBorders>
              <w:top w:val="nil"/>
              <w:left w:val="nil"/>
              <w:bottom w:val="single" w:sz="4" w:space="0" w:color="C0C0C0"/>
              <w:right w:val="single" w:sz="4" w:space="0" w:color="auto"/>
            </w:tcBorders>
            <w:shd w:val="clear" w:color="auto" w:fill="auto"/>
            <w:noWrap/>
            <w:hideMark/>
          </w:tcPr>
          <w:p w14:paraId="7BF7AA3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74A827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07C9C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0711DF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97298E9" w14:textId="77777777" w:rsidR="00412F4A" w:rsidRPr="00412F4A" w:rsidRDefault="00412F4A" w:rsidP="00412F4A">
            <w:pPr>
              <w:rPr>
                <w:rFonts w:ascii="Arial" w:hAnsi="Arial" w:cs="Arial"/>
                <w:sz w:val="16"/>
                <w:szCs w:val="16"/>
              </w:rPr>
            </w:pPr>
            <w:r w:rsidRPr="00412F4A">
              <w:rPr>
                <w:rFonts w:ascii="Arial" w:hAnsi="Arial" w:cs="Arial"/>
                <w:sz w:val="16"/>
                <w:szCs w:val="16"/>
              </w:rPr>
              <w:t>8153</w:t>
            </w:r>
          </w:p>
        </w:tc>
        <w:tc>
          <w:tcPr>
            <w:tcW w:w="5150" w:type="dxa"/>
            <w:tcBorders>
              <w:top w:val="nil"/>
              <w:left w:val="nil"/>
              <w:bottom w:val="single" w:sz="4" w:space="0" w:color="C0C0C0"/>
              <w:right w:val="single" w:sz="4" w:space="0" w:color="auto"/>
            </w:tcBorders>
            <w:shd w:val="clear" w:color="auto" w:fill="auto"/>
            <w:hideMark/>
          </w:tcPr>
          <w:p w14:paraId="4C60FD28"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tuzemnim kreditnim institucijama izvan javnog sektora</w:t>
            </w:r>
          </w:p>
        </w:tc>
        <w:tc>
          <w:tcPr>
            <w:tcW w:w="567" w:type="dxa"/>
            <w:tcBorders>
              <w:top w:val="nil"/>
              <w:left w:val="nil"/>
              <w:bottom w:val="single" w:sz="4" w:space="0" w:color="C0C0C0"/>
              <w:right w:val="single" w:sz="4" w:space="0" w:color="auto"/>
            </w:tcBorders>
            <w:shd w:val="clear" w:color="auto" w:fill="auto"/>
            <w:hideMark/>
          </w:tcPr>
          <w:p w14:paraId="3FDCD18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429</w:t>
            </w:r>
          </w:p>
        </w:tc>
        <w:tc>
          <w:tcPr>
            <w:tcW w:w="1276" w:type="dxa"/>
            <w:tcBorders>
              <w:top w:val="nil"/>
              <w:left w:val="nil"/>
              <w:bottom w:val="single" w:sz="4" w:space="0" w:color="C0C0C0"/>
              <w:right w:val="single" w:sz="4" w:space="0" w:color="auto"/>
            </w:tcBorders>
            <w:shd w:val="clear" w:color="auto" w:fill="auto"/>
            <w:noWrap/>
            <w:hideMark/>
          </w:tcPr>
          <w:p w14:paraId="15600F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135DB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A3FE6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8BA7AD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E9731BF" w14:textId="77777777" w:rsidR="00412F4A" w:rsidRPr="00412F4A" w:rsidRDefault="00412F4A" w:rsidP="00412F4A">
            <w:pPr>
              <w:rPr>
                <w:rFonts w:ascii="Arial" w:hAnsi="Arial" w:cs="Arial"/>
                <w:sz w:val="16"/>
                <w:szCs w:val="16"/>
              </w:rPr>
            </w:pPr>
            <w:r w:rsidRPr="00412F4A">
              <w:rPr>
                <w:rFonts w:ascii="Arial" w:hAnsi="Arial" w:cs="Arial"/>
                <w:sz w:val="16"/>
                <w:szCs w:val="16"/>
              </w:rPr>
              <w:t>8154</w:t>
            </w:r>
          </w:p>
        </w:tc>
        <w:tc>
          <w:tcPr>
            <w:tcW w:w="5150" w:type="dxa"/>
            <w:tcBorders>
              <w:top w:val="nil"/>
              <w:left w:val="nil"/>
              <w:bottom w:val="single" w:sz="4" w:space="0" w:color="C0C0C0"/>
              <w:right w:val="single" w:sz="4" w:space="0" w:color="auto"/>
            </w:tcBorders>
            <w:shd w:val="clear" w:color="auto" w:fill="auto"/>
            <w:hideMark/>
          </w:tcPr>
          <w:p w14:paraId="495C3C09"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tuzemnim osiguravajućim društvima izvan javnog sektora</w:t>
            </w:r>
          </w:p>
        </w:tc>
        <w:tc>
          <w:tcPr>
            <w:tcW w:w="567" w:type="dxa"/>
            <w:tcBorders>
              <w:top w:val="nil"/>
              <w:left w:val="nil"/>
              <w:bottom w:val="single" w:sz="4" w:space="0" w:color="C0C0C0"/>
              <w:right w:val="single" w:sz="4" w:space="0" w:color="auto"/>
            </w:tcBorders>
            <w:shd w:val="clear" w:color="auto" w:fill="auto"/>
            <w:hideMark/>
          </w:tcPr>
          <w:p w14:paraId="7278025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430</w:t>
            </w:r>
          </w:p>
        </w:tc>
        <w:tc>
          <w:tcPr>
            <w:tcW w:w="1276" w:type="dxa"/>
            <w:tcBorders>
              <w:top w:val="nil"/>
              <w:left w:val="nil"/>
              <w:bottom w:val="single" w:sz="4" w:space="0" w:color="C0C0C0"/>
              <w:right w:val="single" w:sz="4" w:space="0" w:color="auto"/>
            </w:tcBorders>
            <w:shd w:val="clear" w:color="auto" w:fill="auto"/>
            <w:noWrap/>
            <w:hideMark/>
          </w:tcPr>
          <w:p w14:paraId="00FE41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51B4F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3BB6F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46CE5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5067B5E" w14:textId="77777777" w:rsidR="00412F4A" w:rsidRPr="00412F4A" w:rsidRDefault="00412F4A" w:rsidP="00412F4A">
            <w:pPr>
              <w:rPr>
                <w:rFonts w:ascii="Arial" w:hAnsi="Arial" w:cs="Arial"/>
                <w:sz w:val="16"/>
                <w:szCs w:val="16"/>
              </w:rPr>
            </w:pPr>
            <w:r w:rsidRPr="00412F4A">
              <w:rPr>
                <w:rFonts w:ascii="Arial" w:hAnsi="Arial" w:cs="Arial"/>
                <w:sz w:val="16"/>
                <w:szCs w:val="16"/>
              </w:rPr>
              <w:t>8155</w:t>
            </w:r>
          </w:p>
        </w:tc>
        <w:tc>
          <w:tcPr>
            <w:tcW w:w="5150" w:type="dxa"/>
            <w:tcBorders>
              <w:top w:val="nil"/>
              <w:left w:val="nil"/>
              <w:bottom w:val="single" w:sz="4" w:space="0" w:color="C0C0C0"/>
              <w:right w:val="single" w:sz="4" w:space="0" w:color="auto"/>
            </w:tcBorders>
            <w:shd w:val="clear" w:color="auto" w:fill="auto"/>
            <w:hideMark/>
          </w:tcPr>
          <w:p w14:paraId="04B79E18"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ostalim tuzemnim financijskim institucijama izvan javnog sektora</w:t>
            </w:r>
          </w:p>
        </w:tc>
        <w:tc>
          <w:tcPr>
            <w:tcW w:w="567" w:type="dxa"/>
            <w:tcBorders>
              <w:top w:val="nil"/>
              <w:left w:val="nil"/>
              <w:bottom w:val="single" w:sz="4" w:space="0" w:color="C0C0C0"/>
              <w:right w:val="single" w:sz="4" w:space="0" w:color="auto"/>
            </w:tcBorders>
            <w:shd w:val="clear" w:color="auto" w:fill="auto"/>
            <w:hideMark/>
          </w:tcPr>
          <w:p w14:paraId="1338A32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431</w:t>
            </w:r>
          </w:p>
        </w:tc>
        <w:tc>
          <w:tcPr>
            <w:tcW w:w="1276" w:type="dxa"/>
            <w:tcBorders>
              <w:top w:val="nil"/>
              <w:left w:val="nil"/>
              <w:bottom w:val="single" w:sz="4" w:space="0" w:color="C0C0C0"/>
              <w:right w:val="single" w:sz="4" w:space="0" w:color="auto"/>
            </w:tcBorders>
            <w:shd w:val="clear" w:color="auto" w:fill="auto"/>
            <w:noWrap/>
            <w:hideMark/>
          </w:tcPr>
          <w:p w14:paraId="7ED733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0EC3C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1CACD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1F654B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3671D19" w14:textId="77777777" w:rsidR="00412F4A" w:rsidRPr="00412F4A" w:rsidRDefault="00412F4A" w:rsidP="00412F4A">
            <w:pPr>
              <w:rPr>
                <w:rFonts w:ascii="Arial" w:hAnsi="Arial" w:cs="Arial"/>
                <w:sz w:val="16"/>
                <w:szCs w:val="16"/>
              </w:rPr>
            </w:pPr>
            <w:r w:rsidRPr="00412F4A">
              <w:rPr>
                <w:rFonts w:ascii="Arial" w:hAnsi="Arial" w:cs="Arial"/>
                <w:sz w:val="16"/>
                <w:szCs w:val="16"/>
              </w:rPr>
              <w:t>8156</w:t>
            </w:r>
          </w:p>
        </w:tc>
        <w:tc>
          <w:tcPr>
            <w:tcW w:w="5150" w:type="dxa"/>
            <w:tcBorders>
              <w:top w:val="nil"/>
              <w:left w:val="nil"/>
              <w:bottom w:val="single" w:sz="4" w:space="0" w:color="C0C0C0"/>
              <w:right w:val="single" w:sz="4" w:space="0" w:color="auto"/>
            </w:tcBorders>
            <w:shd w:val="clear" w:color="auto" w:fill="auto"/>
            <w:hideMark/>
          </w:tcPr>
          <w:p w14:paraId="65D43028"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inozemnim kreditnim institucijama</w:t>
            </w:r>
          </w:p>
        </w:tc>
        <w:tc>
          <w:tcPr>
            <w:tcW w:w="567" w:type="dxa"/>
            <w:tcBorders>
              <w:top w:val="nil"/>
              <w:left w:val="nil"/>
              <w:bottom w:val="single" w:sz="4" w:space="0" w:color="C0C0C0"/>
              <w:right w:val="single" w:sz="4" w:space="0" w:color="auto"/>
            </w:tcBorders>
            <w:shd w:val="clear" w:color="auto" w:fill="auto"/>
            <w:hideMark/>
          </w:tcPr>
          <w:p w14:paraId="184853D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432</w:t>
            </w:r>
          </w:p>
        </w:tc>
        <w:tc>
          <w:tcPr>
            <w:tcW w:w="1276" w:type="dxa"/>
            <w:tcBorders>
              <w:top w:val="nil"/>
              <w:left w:val="nil"/>
              <w:bottom w:val="single" w:sz="4" w:space="0" w:color="C0C0C0"/>
              <w:right w:val="single" w:sz="4" w:space="0" w:color="auto"/>
            </w:tcBorders>
            <w:shd w:val="clear" w:color="auto" w:fill="auto"/>
            <w:noWrap/>
            <w:hideMark/>
          </w:tcPr>
          <w:p w14:paraId="29C5026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5F9CB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B09CC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BC46DF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21CB5A5" w14:textId="77777777" w:rsidR="00412F4A" w:rsidRPr="00412F4A" w:rsidRDefault="00412F4A" w:rsidP="00412F4A">
            <w:pPr>
              <w:rPr>
                <w:rFonts w:ascii="Arial" w:hAnsi="Arial" w:cs="Arial"/>
                <w:sz w:val="16"/>
                <w:szCs w:val="16"/>
              </w:rPr>
            </w:pPr>
            <w:r w:rsidRPr="00412F4A">
              <w:rPr>
                <w:rFonts w:ascii="Arial" w:hAnsi="Arial" w:cs="Arial"/>
                <w:sz w:val="16"/>
                <w:szCs w:val="16"/>
              </w:rPr>
              <w:t>8157</w:t>
            </w:r>
          </w:p>
        </w:tc>
        <w:tc>
          <w:tcPr>
            <w:tcW w:w="5150" w:type="dxa"/>
            <w:tcBorders>
              <w:top w:val="nil"/>
              <w:left w:val="nil"/>
              <w:bottom w:val="single" w:sz="4" w:space="0" w:color="C0C0C0"/>
              <w:right w:val="single" w:sz="4" w:space="0" w:color="auto"/>
            </w:tcBorders>
            <w:shd w:val="clear" w:color="auto" w:fill="auto"/>
            <w:hideMark/>
          </w:tcPr>
          <w:p w14:paraId="22712128"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inozemnim osiguravajućim društvima</w:t>
            </w:r>
          </w:p>
        </w:tc>
        <w:tc>
          <w:tcPr>
            <w:tcW w:w="567" w:type="dxa"/>
            <w:tcBorders>
              <w:top w:val="nil"/>
              <w:left w:val="nil"/>
              <w:bottom w:val="single" w:sz="4" w:space="0" w:color="C0C0C0"/>
              <w:right w:val="single" w:sz="4" w:space="0" w:color="auto"/>
            </w:tcBorders>
            <w:shd w:val="clear" w:color="auto" w:fill="auto"/>
            <w:hideMark/>
          </w:tcPr>
          <w:p w14:paraId="6911C76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433</w:t>
            </w:r>
          </w:p>
        </w:tc>
        <w:tc>
          <w:tcPr>
            <w:tcW w:w="1276" w:type="dxa"/>
            <w:tcBorders>
              <w:top w:val="nil"/>
              <w:left w:val="nil"/>
              <w:bottom w:val="single" w:sz="4" w:space="0" w:color="C0C0C0"/>
              <w:right w:val="single" w:sz="4" w:space="0" w:color="auto"/>
            </w:tcBorders>
            <w:shd w:val="clear" w:color="auto" w:fill="auto"/>
            <w:noWrap/>
            <w:hideMark/>
          </w:tcPr>
          <w:p w14:paraId="6A1CDE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086C0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C8455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2BF9EF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9BACB95" w14:textId="77777777" w:rsidR="00412F4A" w:rsidRPr="00412F4A" w:rsidRDefault="00412F4A" w:rsidP="00412F4A">
            <w:pPr>
              <w:rPr>
                <w:rFonts w:ascii="Arial" w:hAnsi="Arial" w:cs="Arial"/>
                <w:sz w:val="16"/>
                <w:szCs w:val="16"/>
              </w:rPr>
            </w:pPr>
            <w:r w:rsidRPr="00412F4A">
              <w:rPr>
                <w:rFonts w:ascii="Arial" w:hAnsi="Arial" w:cs="Arial"/>
                <w:sz w:val="16"/>
                <w:szCs w:val="16"/>
              </w:rPr>
              <w:t>8158</w:t>
            </w:r>
          </w:p>
        </w:tc>
        <w:tc>
          <w:tcPr>
            <w:tcW w:w="5150" w:type="dxa"/>
            <w:tcBorders>
              <w:top w:val="nil"/>
              <w:left w:val="nil"/>
              <w:bottom w:val="single" w:sz="4" w:space="0" w:color="C0C0C0"/>
              <w:right w:val="single" w:sz="4" w:space="0" w:color="auto"/>
            </w:tcBorders>
            <w:shd w:val="clear" w:color="auto" w:fill="auto"/>
            <w:hideMark/>
          </w:tcPr>
          <w:p w14:paraId="4E20F7E8"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ostalim inozemnim financijskim institucijama</w:t>
            </w:r>
          </w:p>
        </w:tc>
        <w:tc>
          <w:tcPr>
            <w:tcW w:w="567" w:type="dxa"/>
            <w:tcBorders>
              <w:top w:val="nil"/>
              <w:left w:val="nil"/>
              <w:bottom w:val="single" w:sz="4" w:space="0" w:color="C0C0C0"/>
              <w:right w:val="single" w:sz="4" w:space="0" w:color="auto"/>
            </w:tcBorders>
            <w:shd w:val="clear" w:color="auto" w:fill="auto"/>
            <w:hideMark/>
          </w:tcPr>
          <w:p w14:paraId="61D364E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434</w:t>
            </w:r>
          </w:p>
        </w:tc>
        <w:tc>
          <w:tcPr>
            <w:tcW w:w="1276" w:type="dxa"/>
            <w:tcBorders>
              <w:top w:val="nil"/>
              <w:left w:val="nil"/>
              <w:bottom w:val="single" w:sz="4" w:space="0" w:color="C0C0C0"/>
              <w:right w:val="single" w:sz="4" w:space="0" w:color="auto"/>
            </w:tcBorders>
            <w:shd w:val="clear" w:color="auto" w:fill="auto"/>
            <w:noWrap/>
            <w:hideMark/>
          </w:tcPr>
          <w:p w14:paraId="05D217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7E15A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B4861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315EF52"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C414303" w14:textId="77777777" w:rsidR="00412F4A" w:rsidRPr="00412F4A" w:rsidRDefault="00412F4A" w:rsidP="00412F4A">
            <w:pPr>
              <w:rPr>
                <w:rFonts w:ascii="Arial" w:hAnsi="Arial" w:cs="Arial"/>
                <w:sz w:val="16"/>
                <w:szCs w:val="16"/>
              </w:rPr>
            </w:pPr>
            <w:r w:rsidRPr="00412F4A">
              <w:rPr>
                <w:rFonts w:ascii="Arial" w:hAnsi="Arial" w:cs="Arial"/>
                <w:sz w:val="16"/>
                <w:szCs w:val="16"/>
              </w:rPr>
              <w:t>816</w:t>
            </w:r>
          </w:p>
        </w:tc>
        <w:tc>
          <w:tcPr>
            <w:tcW w:w="5150" w:type="dxa"/>
            <w:tcBorders>
              <w:top w:val="nil"/>
              <w:left w:val="nil"/>
              <w:bottom w:val="single" w:sz="4" w:space="0" w:color="C0C0C0"/>
              <w:right w:val="single" w:sz="4" w:space="0" w:color="auto"/>
            </w:tcBorders>
            <w:shd w:val="clear" w:color="auto" w:fill="auto"/>
            <w:hideMark/>
          </w:tcPr>
          <w:p w14:paraId="6EB4C485" w14:textId="77777777" w:rsidR="00412F4A" w:rsidRPr="00412F4A" w:rsidRDefault="00412F4A" w:rsidP="00412F4A">
            <w:pPr>
              <w:rPr>
                <w:rFonts w:ascii="Arial" w:hAnsi="Arial" w:cs="Arial"/>
                <w:sz w:val="16"/>
                <w:szCs w:val="16"/>
              </w:rPr>
            </w:pPr>
            <w:r w:rsidRPr="00412F4A">
              <w:rPr>
                <w:rFonts w:ascii="Arial" w:hAnsi="Arial" w:cs="Arial"/>
                <w:sz w:val="16"/>
                <w:szCs w:val="16"/>
              </w:rPr>
              <w:t>Primici (povrati) glavnice zajmova danih trgovačkim društvima i obrtnicima izvan javnog sektora (AOP 436 do 439)</w:t>
            </w:r>
          </w:p>
        </w:tc>
        <w:tc>
          <w:tcPr>
            <w:tcW w:w="567" w:type="dxa"/>
            <w:tcBorders>
              <w:top w:val="nil"/>
              <w:left w:val="nil"/>
              <w:bottom w:val="single" w:sz="4" w:space="0" w:color="C0C0C0"/>
              <w:right w:val="single" w:sz="4" w:space="0" w:color="auto"/>
            </w:tcBorders>
            <w:shd w:val="clear" w:color="auto" w:fill="auto"/>
            <w:hideMark/>
          </w:tcPr>
          <w:p w14:paraId="27E41B0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435</w:t>
            </w:r>
          </w:p>
        </w:tc>
        <w:tc>
          <w:tcPr>
            <w:tcW w:w="1276" w:type="dxa"/>
            <w:tcBorders>
              <w:top w:val="nil"/>
              <w:left w:val="nil"/>
              <w:bottom w:val="single" w:sz="4" w:space="0" w:color="C0C0C0"/>
              <w:right w:val="single" w:sz="4" w:space="0" w:color="auto"/>
            </w:tcBorders>
            <w:shd w:val="clear" w:color="auto" w:fill="auto"/>
            <w:noWrap/>
            <w:hideMark/>
          </w:tcPr>
          <w:p w14:paraId="74EDA6F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C2C5B1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CAFE5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81C035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B8B1EA4" w14:textId="77777777" w:rsidR="00412F4A" w:rsidRPr="00412F4A" w:rsidRDefault="00412F4A" w:rsidP="00412F4A">
            <w:pPr>
              <w:rPr>
                <w:rFonts w:ascii="Arial" w:hAnsi="Arial" w:cs="Arial"/>
                <w:sz w:val="16"/>
                <w:szCs w:val="16"/>
              </w:rPr>
            </w:pPr>
            <w:r w:rsidRPr="00412F4A">
              <w:rPr>
                <w:rFonts w:ascii="Arial" w:hAnsi="Arial" w:cs="Arial"/>
                <w:sz w:val="16"/>
                <w:szCs w:val="16"/>
              </w:rPr>
              <w:t>8163</w:t>
            </w:r>
          </w:p>
        </w:tc>
        <w:tc>
          <w:tcPr>
            <w:tcW w:w="5150" w:type="dxa"/>
            <w:tcBorders>
              <w:top w:val="nil"/>
              <w:left w:val="nil"/>
              <w:bottom w:val="single" w:sz="4" w:space="0" w:color="C0C0C0"/>
              <w:right w:val="single" w:sz="4" w:space="0" w:color="auto"/>
            </w:tcBorders>
            <w:shd w:val="clear" w:color="auto" w:fill="auto"/>
            <w:hideMark/>
          </w:tcPr>
          <w:p w14:paraId="13234B2E"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tuzemnim trgovačkim društvima izvan javnog sektora</w:t>
            </w:r>
          </w:p>
        </w:tc>
        <w:tc>
          <w:tcPr>
            <w:tcW w:w="567" w:type="dxa"/>
            <w:tcBorders>
              <w:top w:val="nil"/>
              <w:left w:val="nil"/>
              <w:bottom w:val="single" w:sz="4" w:space="0" w:color="C0C0C0"/>
              <w:right w:val="single" w:sz="4" w:space="0" w:color="auto"/>
            </w:tcBorders>
            <w:shd w:val="clear" w:color="auto" w:fill="auto"/>
            <w:hideMark/>
          </w:tcPr>
          <w:p w14:paraId="4C07CFC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436</w:t>
            </w:r>
          </w:p>
        </w:tc>
        <w:tc>
          <w:tcPr>
            <w:tcW w:w="1276" w:type="dxa"/>
            <w:tcBorders>
              <w:top w:val="nil"/>
              <w:left w:val="nil"/>
              <w:bottom w:val="single" w:sz="4" w:space="0" w:color="C0C0C0"/>
              <w:right w:val="single" w:sz="4" w:space="0" w:color="auto"/>
            </w:tcBorders>
            <w:shd w:val="clear" w:color="auto" w:fill="auto"/>
            <w:noWrap/>
            <w:hideMark/>
          </w:tcPr>
          <w:p w14:paraId="62BA8A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96FFE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87EEB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714F99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5B98CB4" w14:textId="77777777" w:rsidR="00412F4A" w:rsidRPr="00412F4A" w:rsidRDefault="00412F4A" w:rsidP="00412F4A">
            <w:pPr>
              <w:rPr>
                <w:rFonts w:ascii="Arial" w:hAnsi="Arial" w:cs="Arial"/>
                <w:sz w:val="16"/>
                <w:szCs w:val="16"/>
              </w:rPr>
            </w:pPr>
            <w:r w:rsidRPr="00412F4A">
              <w:rPr>
                <w:rFonts w:ascii="Arial" w:hAnsi="Arial" w:cs="Arial"/>
                <w:sz w:val="16"/>
                <w:szCs w:val="16"/>
              </w:rPr>
              <w:t>8164</w:t>
            </w:r>
          </w:p>
        </w:tc>
        <w:tc>
          <w:tcPr>
            <w:tcW w:w="5150" w:type="dxa"/>
            <w:tcBorders>
              <w:top w:val="nil"/>
              <w:left w:val="nil"/>
              <w:bottom w:val="single" w:sz="4" w:space="0" w:color="C0C0C0"/>
              <w:right w:val="single" w:sz="4" w:space="0" w:color="auto"/>
            </w:tcBorders>
            <w:shd w:val="clear" w:color="auto" w:fill="auto"/>
            <w:hideMark/>
          </w:tcPr>
          <w:p w14:paraId="6A57BCA4"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tuzemnim obrtnicima</w:t>
            </w:r>
          </w:p>
        </w:tc>
        <w:tc>
          <w:tcPr>
            <w:tcW w:w="567" w:type="dxa"/>
            <w:tcBorders>
              <w:top w:val="nil"/>
              <w:left w:val="nil"/>
              <w:bottom w:val="single" w:sz="4" w:space="0" w:color="C0C0C0"/>
              <w:right w:val="single" w:sz="4" w:space="0" w:color="auto"/>
            </w:tcBorders>
            <w:shd w:val="clear" w:color="auto" w:fill="auto"/>
            <w:hideMark/>
          </w:tcPr>
          <w:p w14:paraId="42ECC51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437</w:t>
            </w:r>
          </w:p>
        </w:tc>
        <w:tc>
          <w:tcPr>
            <w:tcW w:w="1276" w:type="dxa"/>
            <w:tcBorders>
              <w:top w:val="nil"/>
              <w:left w:val="nil"/>
              <w:bottom w:val="single" w:sz="4" w:space="0" w:color="C0C0C0"/>
              <w:right w:val="single" w:sz="4" w:space="0" w:color="auto"/>
            </w:tcBorders>
            <w:shd w:val="clear" w:color="auto" w:fill="auto"/>
            <w:noWrap/>
            <w:hideMark/>
          </w:tcPr>
          <w:p w14:paraId="10527B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753A7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F5A52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167289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AB8F68A" w14:textId="77777777" w:rsidR="00412F4A" w:rsidRPr="00412F4A" w:rsidRDefault="00412F4A" w:rsidP="00412F4A">
            <w:pPr>
              <w:rPr>
                <w:rFonts w:ascii="Arial" w:hAnsi="Arial" w:cs="Arial"/>
                <w:sz w:val="16"/>
                <w:szCs w:val="16"/>
              </w:rPr>
            </w:pPr>
            <w:r w:rsidRPr="00412F4A">
              <w:rPr>
                <w:rFonts w:ascii="Arial" w:hAnsi="Arial" w:cs="Arial"/>
                <w:sz w:val="16"/>
                <w:szCs w:val="16"/>
              </w:rPr>
              <w:t>8165</w:t>
            </w:r>
          </w:p>
        </w:tc>
        <w:tc>
          <w:tcPr>
            <w:tcW w:w="5150" w:type="dxa"/>
            <w:tcBorders>
              <w:top w:val="nil"/>
              <w:left w:val="nil"/>
              <w:bottom w:val="single" w:sz="4" w:space="0" w:color="C0C0C0"/>
              <w:right w:val="single" w:sz="4" w:space="0" w:color="auto"/>
            </w:tcBorders>
            <w:shd w:val="clear" w:color="auto" w:fill="auto"/>
            <w:hideMark/>
          </w:tcPr>
          <w:p w14:paraId="24D70BBD"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inozemnim trgovačkim društvima</w:t>
            </w:r>
          </w:p>
        </w:tc>
        <w:tc>
          <w:tcPr>
            <w:tcW w:w="567" w:type="dxa"/>
            <w:tcBorders>
              <w:top w:val="nil"/>
              <w:left w:val="nil"/>
              <w:bottom w:val="single" w:sz="4" w:space="0" w:color="C0C0C0"/>
              <w:right w:val="single" w:sz="4" w:space="0" w:color="auto"/>
            </w:tcBorders>
            <w:shd w:val="clear" w:color="auto" w:fill="auto"/>
            <w:hideMark/>
          </w:tcPr>
          <w:p w14:paraId="68EA120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438</w:t>
            </w:r>
          </w:p>
        </w:tc>
        <w:tc>
          <w:tcPr>
            <w:tcW w:w="1276" w:type="dxa"/>
            <w:tcBorders>
              <w:top w:val="nil"/>
              <w:left w:val="nil"/>
              <w:bottom w:val="single" w:sz="4" w:space="0" w:color="C0C0C0"/>
              <w:right w:val="single" w:sz="4" w:space="0" w:color="auto"/>
            </w:tcBorders>
            <w:shd w:val="clear" w:color="auto" w:fill="auto"/>
            <w:noWrap/>
            <w:hideMark/>
          </w:tcPr>
          <w:p w14:paraId="76C24B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6C991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DE190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8ED82C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D8DC834" w14:textId="77777777" w:rsidR="00412F4A" w:rsidRPr="00412F4A" w:rsidRDefault="00412F4A" w:rsidP="00412F4A">
            <w:pPr>
              <w:rPr>
                <w:rFonts w:ascii="Arial" w:hAnsi="Arial" w:cs="Arial"/>
                <w:sz w:val="16"/>
                <w:szCs w:val="16"/>
              </w:rPr>
            </w:pPr>
            <w:r w:rsidRPr="00412F4A">
              <w:rPr>
                <w:rFonts w:ascii="Arial" w:hAnsi="Arial" w:cs="Arial"/>
                <w:sz w:val="16"/>
                <w:szCs w:val="16"/>
              </w:rPr>
              <w:t>8166</w:t>
            </w:r>
          </w:p>
        </w:tc>
        <w:tc>
          <w:tcPr>
            <w:tcW w:w="5150" w:type="dxa"/>
            <w:tcBorders>
              <w:top w:val="nil"/>
              <w:left w:val="nil"/>
              <w:bottom w:val="single" w:sz="4" w:space="0" w:color="C0C0C0"/>
              <w:right w:val="single" w:sz="4" w:space="0" w:color="auto"/>
            </w:tcBorders>
            <w:shd w:val="clear" w:color="auto" w:fill="auto"/>
            <w:hideMark/>
          </w:tcPr>
          <w:p w14:paraId="5346636F"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inozemnim obrtnicima</w:t>
            </w:r>
          </w:p>
        </w:tc>
        <w:tc>
          <w:tcPr>
            <w:tcW w:w="567" w:type="dxa"/>
            <w:tcBorders>
              <w:top w:val="nil"/>
              <w:left w:val="nil"/>
              <w:bottom w:val="single" w:sz="4" w:space="0" w:color="C0C0C0"/>
              <w:right w:val="single" w:sz="4" w:space="0" w:color="auto"/>
            </w:tcBorders>
            <w:shd w:val="clear" w:color="auto" w:fill="auto"/>
            <w:hideMark/>
          </w:tcPr>
          <w:p w14:paraId="4E616C6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439</w:t>
            </w:r>
          </w:p>
        </w:tc>
        <w:tc>
          <w:tcPr>
            <w:tcW w:w="1276" w:type="dxa"/>
            <w:tcBorders>
              <w:top w:val="nil"/>
              <w:left w:val="nil"/>
              <w:bottom w:val="single" w:sz="4" w:space="0" w:color="C0C0C0"/>
              <w:right w:val="single" w:sz="4" w:space="0" w:color="auto"/>
            </w:tcBorders>
            <w:shd w:val="clear" w:color="auto" w:fill="auto"/>
            <w:noWrap/>
            <w:hideMark/>
          </w:tcPr>
          <w:p w14:paraId="0A892F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BF2C0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AD719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7D9C2B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ABEE54E" w14:textId="77777777" w:rsidR="00412F4A" w:rsidRPr="00412F4A" w:rsidRDefault="00412F4A" w:rsidP="00412F4A">
            <w:pPr>
              <w:rPr>
                <w:rFonts w:ascii="Arial" w:hAnsi="Arial" w:cs="Arial"/>
                <w:sz w:val="16"/>
                <w:szCs w:val="16"/>
              </w:rPr>
            </w:pPr>
            <w:r w:rsidRPr="00412F4A">
              <w:rPr>
                <w:rFonts w:ascii="Arial" w:hAnsi="Arial" w:cs="Arial"/>
                <w:sz w:val="16"/>
                <w:szCs w:val="16"/>
              </w:rPr>
              <w:t>817</w:t>
            </w:r>
          </w:p>
        </w:tc>
        <w:tc>
          <w:tcPr>
            <w:tcW w:w="5150" w:type="dxa"/>
            <w:tcBorders>
              <w:top w:val="nil"/>
              <w:left w:val="nil"/>
              <w:bottom w:val="single" w:sz="4" w:space="0" w:color="C0C0C0"/>
              <w:right w:val="single" w:sz="4" w:space="0" w:color="auto"/>
            </w:tcBorders>
            <w:shd w:val="clear" w:color="auto" w:fill="auto"/>
            <w:hideMark/>
          </w:tcPr>
          <w:p w14:paraId="086FD973"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drugim razinama vlasti (AOP 441 do 447)</w:t>
            </w:r>
          </w:p>
        </w:tc>
        <w:tc>
          <w:tcPr>
            <w:tcW w:w="567" w:type="dxa"/>
            <w:tcBorders>
              <w:top w:val="nil"/>
              <w:left w:val="nil"/>
              <w:bottom w:val="single" w:sz="4" w:space="0" w:color="C0C0C0"/>
              <w:right w:val="single" w:sz="4" w:space="0" w:color="auto"/>
            </w:tcBorders>
            <w:shd w:val="clear" w:color="auto" w:fill="auto"/>
            <w:hideMark/>
          </w:tcPr>
          <w:p w14:paraId="45F5CAD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440</w:t>
            </w:r>
          </w:p>
        </w:tc>
        <w:tc>
          <w:tcPr>
            <w:tcW w:w="1276" w:type="dxa"/>
            <w:tcBorders>
              <w:top w:val="nil"/>
              <w:left w:val="nil"/>
              <w:bottom w:val="single" w:sz="4" w:space="0" w:color="C0C0C0"/>
              <w:right w:val="single" w:sz="4" w:space="0" w:color="auto"/>
            </w:tcBorders>
            <w:shd w:val="clear" w:color="auto" w:fill="auto"/>
            <w:noWrap/>
            <w:hideMark/>
          </w:tcPr>
          <w:p w14:paraId="0173B7E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F63074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51B6AB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107410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80F2D29" w14:textId="77777777" w:rsidR="00412F4A" w:rsidRPr="00412F4A" w:rsidRDefault="00412F4A" w:rsidP="00412F4A">
            <w:pPr>
              <w:rPr>
                <w:rFonts w:ascii="Arial" w:hAnsi="Arial" w:cs="Arial"/>
                <w:sz w:val="16"/>
                <w:szCs w:val="16"/>
              </w:rPr>
            </w:pPr>
            <w:r w:rsidRPr="00412F4A">
              <w:rPr>
                <w:rFonts w:ascii="Arial" w:hAnsi="Arial" w:cs="Arial"/>
                <w:sz w:val="16"/>
                <w:szCs w:val="16"/>
              </w:rPr>
              <w:t>8171</w:t>
            </w:r>
          </w:p>
        </w:tc>
        <w:tc>
          <w:tcPr>
            <w:tcW w:w="5150" w:type="dxa"/>
            <w:tcBorders>
              <w:top w:val="nil"/>
              <w:left w:val="nil"/>
              <w:bottom w:val="single" w:sz="4" w:space="0" w:color="C0C0C0"/>
              <w:right w:val="single" w:sz="4" w:space="0" w:color="auto"/>
            </w:tcBorders>
            <w:shd w:val="clear" w:color="auto" w:fill="auto"/>
            <w:hideMark/>
          </w:tcPr>
          <w:p w14:paraId="29445975"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državnom proračunu</w:t>
            </w:r>
          </w:p>
        </w:tc>
        <w:tc>
          <w:tcPr>
            <w:tcW w:w="567" w:type="dxa"/>
            <w:tcBorders>
              <w:top w:val="nil"/>
              <w:left w:val="nil"/>
              <w:bottom w:val="single" w:sz="4" w:space="0" w:color="C0C0C0"/>
              <w:right w:val="single" w:sz="4" w:space="0" w:color="auto"/>
            </w:tcBorders>
            <w:shd w:val="clear" w:color="auto" w:fill="auto"/>
            <w:hideMark/>
          </w:tcPr>
          <w:p w14:paraId="3E28B5F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441</w:t>
            </w:r>
          </w:p>
        </w:tc>
        <w:tc>
          <w:tcPr>
            <w:tcW w:w="1276" w:type="dxa"/>
            <w:tcBorders>
              <w:top w:val="nil"/>
              <w:left w:val="nil"/>
              <w:bottom w:val="single" w:sz="4" w:space="0" w:color="C0C0C0"/>
              <w:right w:val="single" w:sz="4" w:space="0" w:color="auto"/>
            </w:tcBorders>
            <w:shd w:val="clear" w:color="auto" w:fill="auto"/>
            <w:noWrap/>
            <w:hideMark/>
          </w:tcPr>
          <w:p w14:paraId="3ADABEF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4DD06E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E5FECA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F3E7D3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E575CE6" w14:textId="77777777" w:rsidR="00412F4A" w:rsidRPr="00412F4A" w:rsidRDefault="00412F4A" w:rsidP="00412F4A">
            <w:pPr>
              <w:rPr>
                <w:rFonts w:ascii="Arial" w:hAnsi="Arial" w:cs="Arial"/>
                <w:sz w:val="16"/>
                <w:szCs w:val="16"/>
              </w:rPr>
            </w:pPr>
            <w:r w:rsidRPr="00412F4A">
              <w:rPr>
                <w:rFonts w:ascii="Arial" w:hAnsi="Arial" w:cs="Arial"/>
                <w:sz w:val="16"/>
                <w:szCs w:val="16"/>
              </w:rPr>
              <w:t>8172</w:t>
            </w:r>
          </w:p>
        </w:tc>
        <w:tc>
          <w:tcPr>
            <w:tcW w:w="5150" w:type="dxa"/>
            <w:tcBorders>
              <w:top w:val="nil"/>
              <w:left w:val="nil"/>
              <w:bottom w:val="single" w:sz="4" w:space="0" w:color="C0C0C0"/>
              <w:right w:val="single" w:sz="4" w:space="0" w:color="auto"/>
            </w:tcBorders>
            <w:shd w:val="clear" w:color="auto" w:fill="auto"/>
            <w:hideMark/>
          </w:tcPr>
          <w:p w14:paraId="6893C0D7"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županijskim proračunima</w:t>
            </w:r>
          </w:p>
        </w:tc>
        <w:tc>
          <w:tcPr>
            <w:tcW w:w="567" w:type="dxa"/>
            <w:tcBorders>
              <w:top w:val="nil"/>
              <w:left w:val="nil"/>
              <w:bottom w:val="single" w:sz="4" w:space="0" w:color="C0C0C0"/>
              <w:right w:val="single" w:sz="4" w:space="0" w:color="auto"/>
            </w:tcBorders>
            <w:shd w:val="clear" w:color="auto" w:fill="auto"/>
            <w:hideMark/>
          </w:tcPr>
          <w:p w14:paraId="0759D76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442</w:t>
            </w:r>
          </w:p>
        </w:tc>
        <w:tc>
          <w:tcPr>
            <w:tcW w:w="1276" w:type="dxa"/>
            <w:tcBorders>
              <w:top w:val="nil"/>
              <w:left w:val="nil"/>
              <w:bottom w:val="single" w:sz="4" w:space="0" w:color="C0C0C0"/>
              <w:right w:val="single" w:sz="4" w:space="0" w:color="auto"/>
            </w:tcBorders>
            <w:shd w:val="clear" w:color="auto" w:fill="auto"/>
            <w:noWrap/>
            <w:hideMark/>
          </w:tcPr>
          <w:p w14:paraId="1CA9D9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AFC3FE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A2C44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BA0203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B561E36" w14:textId="77777777" w:rsidR="00412F4A" w:rsidRPr="00412F4A" w:rsidRDefault="00412F4A" w:rsidP="00412F4A">
            <w:pPr>
              <w:rPr>
                <w:rFonts w:ascii="Arial" w:hAnsi="Arial" w:cs="Arial"/>
                <w:sz w:val="16"/>
                <w:szCs w:val="16"/>
              </w:rPr>
            </w:pPr>
            <w:r w:rsidRPr="00412F4A">
              <w:rPr>
                <w:rFonts w:ascii="Arial" w:hAnsi="Arial" w:cs="Arial"/>
                <w:sz w:val="16"/>
                <w:szCs w:val="16"/>
              </w:rPr>
              <w:t>8173</w:t>
            </w:r>
          </w:p>
        </w:tc>
        <w:tc>
          <w:tcPr>
            <w:tcW w:w="5150" w:type="dxa"/>
            <w:tcBorders>
              <w:top w:val="nil"/>
              <w:left w:val="nil"/>
              <w:bottom w:val="single" w:sz="4" w:space="0" w:color="C0C0C0"/>
              <w:right w:val="single" w:sz="4" w:space="0" w:color="auto"/>
            </w:tcBorders>
            <w:shd w:val="clear" w:color="auto" w:fill="auto"/>
            <w:hideMark/>
          </w:tcPr>
          <w:p w14:paraId="61D1F427"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gradskim proračunima</w:t>
            </w:r>
          </w:p>
        </w:tc>
        <w:tc>
          <w:tcPr>
            <w:tcW w:w="567" w:type="dxa"/>
            <w:tcBorders>
              <w:top w:val="nil"/>
              <w:left w:val="nil"/>
              <w:bottom w:val="single" w:sz="4" w:space="0" w:color="C0C0C0"/>
              <w:right w:val="single" w:sz="4" w:space="0" w:color="auto"/>
            </w:tcBorders>
            <w:shd w:val="clear" w:color="auto" w:fill="auto"/>
            <w:hideMark/>
          </w:tcPr>
          <w:p w14:paraId="4E9063C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443</w:t>
            </w:r>
          </w:p>
        </w:tc>
        <w:tc>
          <w:tcPr>
            <w:tcW w:w="1276" w:type="dxa"/>
            <w:tcBorders>
              <w:top w:val="nil"/>
              <w:left w:val="nil"/>
              <w:bottom w:val="single" w:sz="4" w:space="0" w:color="C0C0C0"/>
              <w:right w:val="single" w:sz="4" w:space="0" w:color="auto"/>
            </w:tcBorders>
            <w:shd w:val="clear" w:color="auto" w:fill="auto"/>
            <w:noWrap/>
            <w:hideMark/>
          </w:tcPr>
          <w:p w14:paraId="145144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CC1AA5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CB01E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F127A2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90123B8" w14:textId="77777777" w:rsidR="00412F4A" w:rsidRPr="00412F4A" w:rsidRDefault="00412F4A" w:rsidP="00412F4A">
            <w:pPr>
              <w:rPr>
                <w:rFonts w:ascii="Arial" w:hAnsi="Arial" w:cs="Arial"/>
                <w:sz w:val="16"/>
                <w:szCs w:val="16"/>
              </w:rPr>
            </w:pPr>
            <w:r w:rsidRPr="00412F4A">
              <w:rPr>
                <w:rFonts w:ascii="Arial" w:hAnsi="Arial" w:cs="Arial"/>
                <w:sz w:val="16"/>
                <w:szCs w:val="16"/>
              </w:rPr>
              <w:t>8174</w:t>
            </w:r>
          </w:p>
        </w:tc>
        <w:tc>
          <w:tcPr>
            <w:tcW w:w="5150" w:type="dxa"/>
            <w:tcBorders>
              <w:top w:val="nil"/>
              <w:left w:val="nil"/>
              <w:bottom w:val="single" w:sz="4" w:space="0" w:color="C0C0C0"/>
              <w:right w:val="single" w:sz="4" w:space="0" w:color="auto"/>
            </w:tcBorders>
            <w:shd w:val="clear" w:color="auto" w:fill="auto"/>
            <w:hideMark/>
          </w:tcPr>
          <w:p w14:paraId="5BC40ABB"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općinskim proračunima</w:t>
            </w:r>
          </w:p>
        </w:tc>
        <w:tc>
          <w:tcPr>
            <w:tcW w:w="567" w:type="dxa"/>
            <w:tcBorders>
              <w:top w:val="nil"/>
              <w:left w:val="nil"/>
              <w:bottom w:val="single" w:sz="4" w:space="0" w:color="C0C0C0"/>
              <w:right w:val="single" w:sz="4" w:space="0" w:color="auto"/>
            </w:tcBorders>
            <w:shd w:val="clear" w:color="auto" w:fill="auto"/>
            <w:hideMark/>
          </w:tcPr>
          <w:p w14:paraId="0ADC8D5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444</w:t>
            </w:r>
          </w:p>
        </w:tc>
        <w:tc>
          <w:tcPr>
            <w:tcW w:w="1276" w:type="dxa"/>
            <w:tcBorders>
              <w:top w:val="nil"/>
              <w:left w:val="nil"/>
              <w:bottom w:val="single" w:sz="4" w:space="0" w:color="C0C0C0"/>
              <w:right w:val="single" w:sz="4" w:space="0" w:color="auto"/>
            </w:tcBorders>
            <w:shd w:val="clear" w:color="auto" w:fill="auto"/>
            <w:noWrap/>
            <w:hideMark/>
          </w:tcPr>
          <w:p w14:paraId="4A2606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FDB52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BF8B3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3D451E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2E5C0E6" w14:textId="77777777" w:rsidR="00412F4A" w:rsidRPr="00412F4A" w:rsidRDefault="00412F4A" w:rsidP="00412F4A">
            <w:pPr>
              <w:rPr>
                <w:rFonts w:ascii="Arial" w:hAnsi="Arial" w:cs="Arial"/>
                <w:sz w:val="16"/>
                <w:szCs w:val="16"/>
              </w:rPr>
            </w:pPr>
            <w:r w:rsidRPr="00412F4A">
              <w:rPr>
                <w:rFonts w:ascii="Arial" w:hAnsi="Arial" w:cs="Arial"/>
                <w:sz w:val="16"/>
                <w:szCs w:val="16"/>
              </w:rPr>
              <w:t>8175</w:t>
            </w:r>
          </w:p>
        </w:tc>
        <w:tc>
          <w:tcPr>
            <w:tcW w:w="5150" w:type="dxa"/>
            <w:tcBorders>
              <w:top w:val="nil"/>
              <w:left w:val="nil"/>
              <w:bottom w:val="single" w:sz="4" w:space="0" w:color="C0C0C0"/>
              <w:right w:val="single" w:sz="4" w:space="0" w:color="auto"/>
            </w:tcBorders>
            <w:shd w:val="clear" w:color="auto" w:fill="auto"/>
            <w:hideMark/>
          </w:tcPr>
          <w:p w14:paraId="23262C5F"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HZMO-u, HZZ-u i HZZO-u</w:t>
            </w:r>
          </w:p>
        </w:tc>
        <w:tc>
          <w:tcPr>
            <w:tcW w:w="567" w:type="dxa"/>
            <w:tcBorders>
              <w:top w:val="nil"/>
              <w:left w:val="nil"/>
              <w:bottom w:val="single" w:sz="4" w:space="0" w:color="C0C0C0"/>
              <w:right w:val="single" w:sz="4" w:space="0" w:color="auto"/>
            </w:tcBorders>
            <w:shd w:val="clear" w:color="auto" w:fill="auto"/>
            <w:hideMark/>
          </w:tcPr>
          <w:p w14:paraId="0A80F2C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445</w:t>
            </w:r>
          </w:p>
        </w:tc>
        <w:tc>
          <w:tcPr>
            <w:tcW w:w="1276" w:type="dxa"/>
            <w:tcBorders>
              <w:top w:val="nil"/>
              <w:left w:val="nil"/>
              <w:bottom w:val="single" w:sz="4" w:space="0" w:color="C0C0C0"/>
              <w:right w:val="single" w:sz="4" w:space="0" w:color="auto"/>
            </w:tcBorders>
            <w:shd w:val="clear" w:color="auto" w:fill="auto"/>
            <w:noWrap/>
            <w:hideMark/>
          </w:tcPr>
          <w:p w14:paraId="0FEFAED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91243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CB701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89D3AB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356E296" w14:textId="77777777" w:rsidR="00412F4A" w:rsidRPr="00412F4A" w:rsidRDefault="00412F4A" w:rsidP="00412F4A">
            <w:pPr>
              <w:rPr>
                <w:rFonts w:ascii="Arial" w:hAnsi="Arial" w:cs="Arial"/>
                <w:sz w:val="16"/>
                <w:szCs w:val="16"/>
              </w:rPr>
            </w:pPr>
            <w:r w:rsidRPr="00412F4A">
              <w:rPr>
                <w:rFonts w:ascii="Arial" w:hAnsi="Arial" w:cs="Arial"/>
                <w:sz w:val="16"/>
                <w:szCs w:val="16"/>
              </w:rPr>
              <w:t>8176</w:t>
            </w:r>
          </w:p>
        </w:tc>
        <w:tc>
          <w:tcPr>
            <w:tcW w:w="5150" w:type="dxa"/>
            <w:tcBorders>
              <w:top w:val="nil"/>
              <w:left w:val="nil"/>
              <w:bottom w:val="single" w:sz="4" w:space="0" w:color="C0C0C0"/>
              <w:right w:val="single" w:sz="4" w:space="0" w:color="auto"/>
            </w:tcBorders>
            <w:shd w:val="clear" w:color="auto" w:fill="auto"/>
            <w:hideMark/>
          </w:tcPr>
          <w:p w14:paraId="573F5BE6"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ostalim izvanproračunskim korisnicima državnog proračuna</w:t>
            </w:r>
          </w:p>
        </w:tc>
        <w:tc>
          <w:tcPr>
            <w:tcW w:w="567" w:type="dxa"/>
            <w:tcBorders>
              <w:top w:val="nil"/>
              <w:left w:val="nil"/>
              <w:bottom w:val="single" w:sz="4" w:space="0" w:color="C0C0C0"/>
              <w:right w:val="single" w:sz="4" w:space="0" w:color="auto"/>
            </w:tcBorders>
            <w:shd w:val="clear" w:color="auto" w:fill="auto"/>
            <w:hideMark/>
          </w:tcPr>
          <w:p w14:paraId="34B5645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446</w:t>
            </w:r>
          </w:p>
        </w:tc>
        <w:tc>
          <w:tcPr>
            <w:tcW w:w="1276" w:type="dxa"/>
            <w:tcBorders>
              <w:top w:val="nil"/>
              <w:left w:val="nil"/>
              <w:bottom w:val="single" w:sz="4" w:space="0" w:color="C0C0C0"/>
              <w:right w:val="single" w:sz="4" w:space="0" w:color="auto"/>
            </w:tcBorders>
            <w:shd w:val="clear" w:color="auto" w:fill="auto"/>
            <w:noWrap/>
            <w:hideMark/>
          </w:tcPr>
          <w:p w14:paraId="2DD82D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956B96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F12A05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0703517"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2E2388E" w14:textId="77777777" w:rsidR="00412F4A" w:rsidRPr="00412F4A" w:rsidRDefault="00412F4A" w:rsidP="00412F4A">
            <w:pPr>
              <w:rPr>
                <w:rFonts w:ascii="Arial" w:hAnsi="Arial" w:cs="Arial"/>
                <w:sz w:val="16"/>
                <w:szCs w:val="16"/>
              </w:rPr>
            </w:pPr>
            <w:r w:rsidRPr="00412F4A">
              <w:rPr>
                <w:rFonts w:ascii="Arial" w:hAnsi="Arial" w:cs="Arial"/>
                <w:sz w:val="16"/>
                <w:szCs w:val="16"/>
              </w:rPr>
              <w:t>8177</w:t>
            </w:r>
          </w:p>
        </w:tc>
        <w:tc>
          <w:tcPr>
            <w:tcW w:w="5150" w:type="dxa"/>
            <w:tcBorders>
              <w:top w:val="nil"/>
              <w:left w:val="nil"/>
              <w:bottom w:val="single" w:sz="4" w:space="0" w:color="C0C0C0"/>
              <w:right w:val="single" w:sz="4" w:space="0" w:color="auto"/>
            </w:tcBorders>
            <w:shd w:val="clear" w:color="auto" w:fill="auto"/>
            <w:hideMark/>
          </w:tcPr>
          <w:p w14:paraId="3BA04A4C"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izvanproračunskim korisnicima županijskih, gradskih i općinskih proračuna</w:t>
            </w:r>
          </w:p>
        </w:tc>
        <w:tc>
          <w:tcPr>
            <w:tcW w:w="567" w:type="dxa"/>
            <w:tcBorders>
              <w:top w:val="nil"/>
              <w:left w:val="nil"/>
              <w:bottom w:val="single" w:sz="4" w:space="0" w:color="C0C0C0"/>
              <w:right w:val="single" w:sz="4" w:space="0" w:color="auto"/>
            </w:tcBorders>
            <w:shd w:val="clear" w:color="auto" w:fill="auto"/>
            <w:hideMark/>
          </w:tcPr>
          <w:p w14:paraId="0F4F0D9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447</w:t>
            </w:r>
          </w:p>
        </w:tc>
        <w:tc>
          <w:tcPr>
            <w:tcW w:w="1276" w:type="dxa"/>
            <w:tcBorders>
              <w:top w:val="nil"/>
              <w:left w:val="nil"/>
              <w:bottom w:val="single" w:sz="4" w:space="0" w:color="C0C0C0"/>
              <w:right w:val="single" w:sz="4" w:space="0" w:color="auto"/>
            </w:tcBorders>
            <w:shd w:val="clear" w:color="auto" w:fill="auto"/>
            <w:noWrap/>
            <w:hideMark/>
          </w:tcPr>
          <w:p w14:paraId="66CA46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8F52B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0921D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2869C3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BB178F6" w14:textId="77777777" w:rsidR="00412F4A" w:rsidRPr="00412F4A" w:rsidRDefault="00412F4A" w:rsidP="00412F4A">
            <w:pPr>
              <w:rPr>
                <w:rFonts w:ascii="Arial" w:hAnsi="Arial" w:cs="Arial"/>
                <w:sz w:val="16"/>
                <w:szCs w:val="16"/>
              </w:rPr>
            </w:pPr>
            <w:r w:rsidRPr="00412F4A">
              <w:rPr>
                <w:rFonts w:ascii="Arial" w:hAnsi="Arial" w:cs="Arial"/>
                <w:sz w:val="16"/>
                <w:szCs w:val="16"/>
              </w:rPr>
              <w:t>818</w:t>
            </w:r>
          </w:p>
        </w:tc>
        <w:tc>
          <w:tcPr>
            <w:tcW w:w="5150" w:type="dxa"/>
            <w:tcBorders>
              <w:top w:val="nil"/>
              <w:left w:val="nil"/>
              <w:bottom w:val="single" w:sz="4" w:space="0" w:color="C0C0C0"/>
              <w:right w:val="single" w:sz="4" w:space="0" w:color="auto"/>
            </w:tcBorders>
            <w:shd w:val="clear" w:color="auto" w:fill="auto"/>
            <w:hideMark/>
          </w:tcPr>
          <w:p w14:paraId="427A6BC1"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Primici od povrata depozita i </w:t>
            </w:r>
            <w:proofErr w:type="spellStart"/>
            <w:r w:rsidRPr="00412F4A">
              <w:rPr>
                <w:rFonts w:ascii="Arial" w:hAnsi="Arial" w:cs="Arial"/>
                <w:sz w:val="16"/>
                <w:szCs w:val="16"/>
              </w:rPr>
              <w:t>jamčevnih</w:t>
            </w:r>
            <w:proofErr w:type="spellEnd"/>
            <w:r w:rsidRPr="00412F4A">
              <w:rPr>
                <w:rFonts w:ascii="Arial" w:hAnsi="Arial" w:cs="Arial"/>
                <w:sz w:val="16"/>
                <w:szCs w:val="16"/>
              </w:rPr>
              <w:t xml:space="preserve"> pologa (AOP 449 do 451)</w:t>
            </w:r>
          </w:p>
        </w:tc>
        <w:tc>
          <w:tcPr>
            <w:tcW w:w="567" w:type="dxa"/>
            <w:tcBorders>
              <w:top w:val="nil"/>
              <w:left w:val="nil"/>
              <w:bottom w:val="single" w:sz="4" w:space="0" w:color="C0C0C0"/>
              <w:right w:val="single" w:sz="4" w:space="0" w:color="auto"/>
            </w:tcBorders>
            <w:shd w:val="clear" w:color="auto" w:fill="auto"/>
            <w:hideMark/>
          </w:tcPr>
          <w:p w14:paraId="6D84A4A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448</w:t>
            </w:r>
          </w:p>
        </w:tc>
        <w:tc>
          <w:tcPr>
            <w:tcW w:w="1276" w:type="dxa"/>
            <w:tcBorders>
              <w:top w:val="nil"/>
              <w:left w:val="nil"/>
              <w:bottom w:val="single" w:sz="4" w:space="0" w:color="C0C0C0"/>
              <w:right w:val="single" w:sz="4" w:space="0" w:color="auto"/>
            </w:tcBorders>
            <w:shd w:val="clear" w:color="auto" w:fill="auto"/>
            <w:noWrap/>
            <w:hideMark/>
          </w:tcPr>
          <w:p w14:paraId="14AD76D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DB48D0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29393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A939A7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1236FC1" w14:textId="77777777" w:rsidR="00412F4A" w:rsidRPr="00412F4A" w:rsidRDefault="00412F4A" w:rsidP="00412F4A">
            <w:pPr>
              <w:rPr>
                <w:rFonts w:ascii="Arial" w:hAnsi="Arial" w:cs="Arial"/>
                <w:sz w:val="16"/>
                <w:szCs w:val="16"/>
              </w:rPr>
            </w:pPr>
            <w:r w:rsidRPr="00412F4A">
              <w:rPr>
                <w:rFonts w:ascii="Arial" w:hAnsi="Arial" w:cs="Arial"/>
                <w:sz w:val="16"/>
                <w:szCs w:val="16"/>
              </w:rPr>
              <w:t>8181</w:t>
            </w:r>
          </w:p>
        </w:tc>
        <w:tc>
          <w:tcPr>
            <w:tcW w:w="5150" w:type="dxa"/>
            <w:tcBorders>
              <w:top w:val="nil"/>
              <w:left w:val="nil"/>
              <w:bottom w:val="single" w:sz="4" w:space="0" w:color="C0C0C0"/>
              <w:right w:val="single" w:sz="4" w:space="0" w:color="auto"/>
            </w:tcBorders>
            <w:shd w:val="clear" w:color="auto" w:fill="auto"/>
            <w:hideMark/>
          </w:tcPr>
          <w:p w14:paraId="6782F210"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povrata depozita od kreditnih i ostalih financijskih institucija - tuzemni</w:t>
            </w:r>
          </w:p>
        </w:tc>
        <w:tc>
          <w:tcPr>
            <w:tcW w:w="567" w:type="dxa"/>
            <w:tcBorders>
              <w:top w:val="nil"/>
              <w:left w:val="nil"/>
              <w:bottom w:val="single" w:sz="4" w:space="0" w:color="C0C0C0"/>
              <w:right w:val="single" w:sz="4" w:space="0" w:color="auto"/>
            </w:tcBorders>
            <w:shd w:val="clear" w:color="auto" w:fill="auto"/>
            <w:hideMark/>
          </w:tcPr>
          <w:p w14:paraId="258D3D6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449</w:t>
            </w:r>
          </w:p>
        </w:tc>
        <w:tc>
          <w:tcPr>
            <w:tcW w:w="1276" w:type="dxa"/>
            <w:tcBorders>
              <w:top w:val="nil"/>
              <w:left w:val="nil"/>
              <w:bottom w:val="single" w:sz="4" w:space="0" w:color="C0C0C0"/>
              <w:right w:val="single" w:sz="4" w:space="0" w:color="auto"/>
            </w:tcBorders>
            <w:shd w:val="clear" w:color="auto" w:fill="auto"/>
            <w:noWrap/>
            <w:hideMark/>
          </w:tcPr>
          <w:p w14:paraId="367A9B3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8A0BF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9D139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743F30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B9927E9" w14:textId="77777777" w:rsidR="00412F4A" w:rsidRPr="00412F4A" w:rsidRDefault="00412F4A" w:rsidP="00412F4A">
            <w:pPr>
              <w:rPr>
                <w:rFonts w:ascii="Arial" w:hAnsi="Arial" w:cs="Arial"/>
                <w:sz w:val="16"/>
                <w:szCs w:val="16"/>
              </w:rPr>
            </w:pPr>
            <w:r w:rsidRPr="00412F4A">
              <w:rPr>
                <w:rFonts w:ascii="Arial" w:hAnsi="Arial" w:cs="Arial"/>
                <w:sz w:val="16"/>
                <w:szCs w:val="16"/>
              </w:rPr>
              <w:t>8182</w:t>
            </w:r>
          </w:p>
        </w:tc>
        <w:tc>
          <w:tcPr>
            <w:tcW w:w="5150" w:type="dxa"/>
            <w:tcBorders>
              <w:top w:val="nil"/>
              <w:left w:val="nil"/>
              <w:bottom w:val="single" w:sz="4" w:space="0" w:color="C0C0C0"/>
              <w:right w:val="single" w:sz="4" w:space="0" w:color="auto"/>
            </w:tcBorders>
            <w:shd w:val="clear" w:color="auto" w:fill="auto"/>
            <w:hideMark/>
          </w:tcPr>
          <w:p w14:paraId="2D9CF255"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povrata depozita od kreditnih i ostalih financijskih institucija - inozemni</w:t>
            </w:r>
          </w:p>
        </w:tc>
        <w:tc>
          <w:tcPr>
            <w:tcW w:w="567" w:type="dxa"/>
            <w:tcBorders>
              <w:top w:val="nil"/>
              <w:left w:val="nil"/>
              <w:bottom w:val="single" w:sz="4" w:space="0" w:color="C0C0C0"/>
              <w:right w:val="single" w:sz="4" w:space="0" w:color="auto"/>
            </w:tcBorders>
            <w:shd w:val="clear" w:color="auto" w:fill="auto"/>
            <w:hideMark/>
          </w:tcPr>
          <w:p w14:paraId="790974C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450</w:t>
            </w:r>
          </w:p>
        </w:tc>
        <w:tc>
          <w:tcPr>
            <w:tcW w:w="1276" w:type="dxa"/>
            <w:tcBorders>
              <w:top w:val="nil"/>
              <w:left w:val="nil"/>
              <w:bottom w:val="single" w:sz="4" w:space="0" w:color="C0C0C0"/>
              <w:right w:val="single" w:sz="4" w:space="0" w:color="auto"/>
            </w:tcBorders>
            <w:shd w:val="clear" w:color="auto" w:fill="auto"/>
            <w:noWrap/>
            <w:hideMark/>
          </w:tcPr>
          <w:p w14:paraId="7AD2D9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5DEB0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B318E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8E806C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4CE6B52" w14:textId="77777777" w:rsidR="00412F4A" w:rsidRPr="00412F4A" w:rsidRDefault="00412F4A" w:rsidP="00412F4A">
            <w:pPr>
              <w:rPr>
                <w:rFonts w:ascii="Arial" w:hAnsi="Arial" w:cs="Arial"/>
                <w:sz w:val="16"/>
                <w:szCs w:val="16"/>
              </w:rPr>
            </w:pPr>
            <w:r w:rsidRPr="00412F4A">
              <w:rPr>
                <w:rFonts w:ascii="Arial" w:hAnsi="Arial" w:cs="Arial"/>
                <w:sz w:val="16"/>
                <w:szCs w:val="16"/>
              </w:rPr>
              <w:t>8183</w:t>
            </w:r>
          </w:p>
        </w:tc>
        <w:tc>
          <w:tcPr>
            <w:tcW w:w="5150" w:type="dxa"/>
            <w:tcBorders>
              <w:top w:val="nil"/>
              <w:left w:val="nil"/>
              <w:bottom w:val="single" w:sz="4" w:space="0" w:color="C0C0C0"/>
              <w:right w:val="single" w:sz="4" w:space="0" w:color="auto"/>
            </w:tcBorders>
            <w:shd w:val="clear" w:color="auto" w:fill="auto"/>
            <w:hideMark/>
          </w:tcPr>
          <w:p w14:paraId="4DF7E93A"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Primici od povrata </w:t>
            </w:r>
            <w:proofErr w:type="spellStart"/>
            <w:r w:rsidRPr="00412F4A">
              <w:rPr>
                <w:rFonts w:ascii="Arial" w:hAnsi="Arial" w:cs="Arial"/>
                <w:sz w:val="16"/>
                <w:szCs w:val="16"/>
              </w:rPr>
              <w:t>jamčevnih</w:t>
            </w:r>
            <w:proofErr w:type="spellEnd"/>
            <w:r w:rsidRPr="00412F4A">
              <w:rPr>
                <w:rFonts w:ascii="Arial" w:hAnsi="Arial" w:cs="Arial"/>
                <w:sz w:val="16"/>
                <w:szCs w:val="16"/>
              </w:rPr>
              <w:t xml:space="preserve"> pologa</w:t>
            </w:r>
          </w:p>
        </w:tc>
        <w:tc>
          <w:tcPr>
            <w:tcW w:w="567" w:type="dxa"/>
            <w:tcBorders>
              <w:top w:val="nil"/>
              <w:left w:val="nil"/>
              <w:bottom w:val="single" w:sz="4" w:space="0" w:color="C0C0C0"/>
              <w:right w:val="single" w:sz="4" w:space="0" w:color="auto"/>
            </w:tcBorders>
            <w:shd w:val="clear" w:color="auto" w:fill="auto"/>
            <w:hideMark/>
          </w:tcPr>
          <w:p w14:paraId="3ABB380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451</w:t>
            </w:r>
          </w:p>
        </w:tc>
        <w:tc>
          <w:tcPr>
            <w:tcW w:w="1276" w:type="dxa"/>
            <w:tcBorders>
              <w:top w:val="nil"/>
              <w:left w:val="nil"/>
              <w:bottom w:val="single" w:sz="4" w:space="0" w:color="C0C0C0"/>
              <w:right w:val="single" w:sz="4" w:space="0" w:color="auto"/>
            </w:tcBorders>
            <w:shd w:val="clear" w:color="auto" w:fill="auto"/>
            <w:noWrap/>
            <w:hideMark/>
          </w:tcPr>
          <w:p w14:paraId="3B60415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6B7DC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68009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C4D76C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858A59B" w14:textId="77777777" w:rsidR="00412F4A" w:rsidRPr="00412F4A" w:rsidRDefault="00412F4A" w:rsidP="00412F4A">
            <w:pPr>
              <w:rPr>
                <w:rFonts w:ascii="Arial" w:hAnsi="Arial" w:cs="Arial"/>
                <w:sz w:val="16"/>
                <w:szCs w:val="16"/>
              </w:rPr>
            </w:pPr>
            <w:r w:rsidRPr="00412F4A">
              <w:rPr>
                <w:rFonts w:ascii="Arial" w:hAnsi="Arial" w:cs="Arial"/>
                <w:sz w:val="16"/>
                <w:szCs w:val="16"/>
              </w:rPr>
              <w:t>82</w:t>
            </w:r>
          </w:p>
        </w:tc>
        <w:tc>
          <w:tcPr>
            <w:tcW w:w="5150" w:type="dxa"/>
            <w:tcBorders>
              <w:top w:val="nil"/>
              <w:left w:val="nil"/>
              <w:bottom w:val="single" w:sz="4" w:space="0" w:color="C0C0C0"/>
              <w:right w:val="single" w:sz="4" w:space="0" w:color="auto"/>
            </w:tcBorders>
            <w:shd w:val="clear" w:color="auto" w:fill="auto"/>
            <w:hideMark/>
          </w:tcPr>
          <w:p w14:paraId="7BD616D4"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izdanih vrijednosnih papira (AOP 453+456+459+462)</w:t>
            </w:r>
          </w:p>
        </w:tc>
        <w:tc>
          <w:tcPr>
            <w:tcW w:w="567" w:type="dxa"/>
            <w:tcBorders>
              <w:top w:val="nil"/>
              <w:left w:val="nil"/>
              <w:bottom w:val="single" w:sz="4" w:space="0" w:color="C0C0C0"/>
              <w:right w:val="single" w:sz="4" w:space="0" w:color="auto"/>
            </w:tcBorders>
            <w:shd w:val="clear" w:color="auto" w:fill="auto"/>
            <w:hideMark/>
          </w:tcPr>
          <w:p w14:paraId="5F36B60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452</w:t>
            </w:r>
          </w:p>
        </w:tc>
        <w:tc>
          <w:tcPr>
            <w:tcW w:w="1276" w:type="dxa"/>
            <w:tcBorders>
              <w:top w:val="nil"/>
              <w:left w:val="nil"/>
              <w:bottom w:val="single" w:sz="4" w:space="0" w:color="C0C0C0"/>
              <w:right w:val="single" w:sz="4" w:space="0" w:color="auto"/>
            </w:tcBorders>
            <w:shd w:val="clear" w:color="auto" w:fill="auto"/>
            <w:noWrap/>
            <w:hideMark/>
          </w:tcPr>
          <w:p w14:paraId="50F223D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4563EF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BBA11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D8DD08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2D1878D" w14:textId="77777777" w:rsidR="00412F4A" w:rsidRPr="00412F4A" w:rsidRDefault="00412F4A" w:rsidP="00412F4A">
            <w:pPr>
              <w:rPr>
                <w:rFonts w:ascii="Arial" w:hAnsi="Arial" w:cs="Arial"/>
                <w:sz w:val="16"/>
                <w:szCs w:val="16"/>
              </w:rPr>
            </w:pPr>
            <w:r w:rsidRPr="00412F4A">
              <w:rPr>
                <w:rFonts w:ascii="Arial" w:hAnsi="Arial" w:cs="Arial"/>
                <w:sz w:val="16"/>
                <w:szCs w:val="16"/>
              </w:rPr>
              <w:t>821</w:t>
            </w:r>
          </w:p>
        </w:tc>
        <w:tc>
          <w:tcPr>
            <w:tcW w:w="5150" w:type="dxa"/>
            <w:tcBorders>
              <w:top w:val="nil"/>
              <w:left w:val="nil"/>
              <w:bottom w:val="single" w:sz="4" w:space="0" w:color="C0C0C0"/>
              <w:right w:val="single" w:sz="4" w:space="0" w:color="auto"/>
            </w:tcBorders>
            <w:shd w:val="clear" w:color="auto" w:fill="auto"/>
            <w:hideMark/>
          </w:tcPr>
          <w:p w14:paraId="1B4A2A54" w14:textId="77777777" w:rsidR="00412F4A" w:rsidRPr="00412F4A" w:rsidRDefault="00412F4A" w:rsidP="00412F4A">
            <w:pPr>
              <w:rPr>
                <w:rFonts w:ascii="Arial" w:hAnsi="Arial" w:cs="Arial"/>
                <w:sz w:val="16"/>
                <w:szCs w:val="16"/>
              </w:rPr>
            </w:pPr>
            <w:r w:rsidRPr="00412F4A">
              <w:rPr>
                <w:rFonts w:ascii="Arial" w:hAnsi="Arial" w:cs="Arial"/>
                <w:sz w:val="16"/>
                <w:szCs w:val="16"/>
              </w:rPr>
              <w:t>Trezorski zapisi (AOP 454+455)</w:t>
            </w:r>
          </w:p>
        </w:tc>
        <w:tc>
          <w:tcPr>
            <w:tcW w:w="567" w:type="dxa"/>
            <w:tcBorders>
              <w:top w:val="nil"/>
              <w:left w:val="nil"/>
              <w:bottom w:val="single" w:sz="4" w:space="0" w:color="C0C0C0"/>
              <w:right w:val="single" w:sz="4" w:space="0" w:color="auto"/>
            </w:tcBorders>
            <w:shd w:val="clear" w:color="auto" w:fill="auto"/>
            <w:hideMark/>
          </w:tcPr>
          <w:p w14:paraId="0746A6E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453</w:t>
            </w:r>
          </w:p>
        </w:tc>
        <w:tc>
          <w:tcPr>
            <w:tcW w:w="1276" w:type="dxa"/>
            <w:tcBorders>
              <w:top w:val="nil"/>
              <w:left w:val="nil"/>
              <w:bottom w:val="single" w:sz="4" w:space="0" w:color="C0C0C0"/>
              <w:right w:val="single" w:sz="4" w:space="0" w:color="auto"/>
            </w:tcBorders>
            <w:shd w:val="clear" w:color="auto" w:fill="auto"/>
            <w:noWrap/>
            <w:hideMark/>
          </w:tcPr>
          <w:p w14:paraId="3C7D528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ED37C0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24AE05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EDEAEB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485EA92" w14:textId="77777777" w:rsidR="00412F4A" w:rsidRPr="00412F4A" w:rsidRDefault="00412F4A" w:rsidP="00412F4A">
            <w:pPr>
              <w:rPr>
                <w:rFonts w:ascii="Arial" w:hAnsi="Arial" w:cs="Arial"/>
                <w:sz w:val="16"/>
                <w:szCs w:val="16"/>
              </w:rPr>
            </w:pPr>
            <w:r w:rsidRPr="00412F4A">
              <w:rPr>
                <w:rFonts w:ascii="Arial" w:hAnsi="Arial" w:cs="Arial"/>
                <w:sz w:val="16"/>
                <w:szCs w:val="16"/>
              </w:rPr>
              <w:t>8211</w:t>
            </w:r>
          </w:p>
        </w:tc>
        <w:tc>
          <w:tcPr>
            <w:tcW w:w="5150" w:type="dxa"/>
            <w:tcBorders>
              <w:top w:val="nil"/>
              <w:left w:val="nil"/>
              <w:bottom w:val="single" w:sz="4" w:space="0" w:color="C0C0C0"/>
              <w:right w:val="single" w:sz="4" w:space="0" w:color="auto"/>
            </w:tcBorders>
            <w:shd w:val="clear" w:color="auto" w:fill="auto"/>
            <w:hideMark/>
          </w:tcPr>
          <w:p w14:paraId="7084A280" w14:textId="77777777" w:rsidR="00412F4A" w:rsidRPr="00412F4A" w:rsidRDefault="00412F4A" w:rsidP="00412F4A">
            <w:pPr>
              <w:rPr>
                <w:rFonts w:ascii="Arial" w:hAnsi="Arial" w:cs="Arial"/>
                <w:sz w:val="16"/>
                <w:szCs w:val="16"/>
              </w:rPr>
            </w:pPr>
            <w:r w:rsidRPr="00412F4A">
              <w:rPr>
                <w:rFonts w:ascii="Arial" w:hAnsi="Arial" w:cs="Arial"/>
                <w:sz w:val="16"/>
                <w:szCs w:val="16"/>
              </w:rPr>
              <w:t>Trezorski zapisi - tuzemni</w:t>
            </w:r>
          </w:p>
        </w:tc>
        <w:tc>
          <w:tcPr>
            <w:tcW w:w="567" w:type="dxa"/>
            <w:tcBorders>
              <w:top w:val="nil"/>
              <w:left w:val="nil"/>
              <w:bottom w:val="single" w:sz="4" w:space="0" w:color="C0C0C0"/>
              <w:right w:val="single" w:sz="4" w:space="0" w:color="auto"/>
            </w:tcBorders>
            <w:shd w:val="clear" w:color="auto" w:fill="auto"/>
            <w:hideMark/>
          </w:tcPr>
          <w:p w14:paraId="2B5B02E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454</w:t>
            </w:r>
          </w:p>
        </w:tc>
        <w:tc>
          <w:tcPr>
            <w:tcW w:w="1276" w:type="dxa"/>
            <w:tcBorders>
              <w:top w:val="nil"/>
              <w:left w:val="nil"/>
              <w:bottom w:val="single" w:sz="4" w:space="0" w:color="C0C0C0"/>
              <w:right w:val="single" w:sz="4" w:space="0" w:color="auto"/>
            </w:tcBorders>
            <w:shd w:val="clear" w:color="auto" w:fill="auto"/>
            <w:noWrap/>
            <w:hideMark/>
          </w:tcPr>
          <w:p w14:paraId="5D8C5D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CDF2C5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8B5BB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4B6DAD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FE1A275" w14:textId="77777777" w:rsidR="00412F4A" w:rsidRPr="00412F4A" w:rsidRDefault="00412F4A" w:rsidP="00412F4A">
            <w:pPr>
              <w:rPr>
                <w:rFonts w:ascii="Arial" w:hAnsi="Arial" w:cs="Arial"/>
                <w:sz w:val="16"/>
                <w:szCs w:val="16"/>
              </w:rPr>
            </w:pPr>
            <w:r w:rsidRPr="00412F4A">
              <w:rPr>
                <w:rFonts w:ascii="Arial" w:hAnsi="Arial" w:cs="Arial"/>
                <w:sz w:val="16"/>
                <w:szCs w:val="16"/>
              </w:rPr>
              <w:t>8212</w:t>
            </w:r>
          </w:p>
        </w:tc>
        <w:tc>
          <w:tcPr>
            <w:tcW w:w="5150" w:type="dxa"/>
            <w:tcBorders>
              <w:top w:val="nil"/>
              <w:left w:val="nil"/>
              <w:bottom w:val="single" w:sz="4" w:space="0" w:color="C0C0C0"/>
              <w:right w:val="single" w:sz="4" w:space="0" w:color="auto"/>
            </w:tcBorders>
            <w:shd w:val="clear" w:color="auto" w:fill="auto"/>
            <w:hideMark/>
          </w:tcPr>
          <w:p w14:paraId="4E2245A2" w14:textId="77777777" w:rsidR="00412F4A" w:rsidRPr="00412F4A" w:rsidRDefault="00412F4A" w:rsidP="00412F4A">
            <w:pPr>
              <w:rPr>
                <w:rFonts w:ascii="Arial" w:hAnsi="Arial" w:cs="Arial"/>
                <w:sz w:val="16"/>
                <w:szCs w:val="16"/>
              </w:rPr>
            </w:pPr>
            <w:r w:rsidRPr="00412F4A">
              <w:rPr>
                <w:rFonts w:ascii="Arial" w:hAnsi="Arial" w:cs="Arial"/>
                <w:sz w:val="16"/>
                <w:szCs w:val="16"/>
              </w:rPr>
              <w:t>Trezorski zapisi - inozemni</w:t>
            </w:r>
          </w:p>
        </w:tc>
        <w:tc>
          <w:tcPr>
            <w:tcW w:w="567" w:type="dxa"/>
            <w:tcBorders>
              <w:top w:val="nil"/>
              <w:left w:val="nil"/>
              <w:bottom w:val="single" w:sz="4" w:space="0" w:color="C0C0C0"/>
              <w:right w:val="single" w:sz="4" w:space="0" w:color="auto"/>
            </w:tcBorders>
            <w:shd w:val="clear" w:color="auto" w:fill="auto"/>
            <w:hideMark/>
          </w:tcPr>
          <w:p w14:paraId="13D63D9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455</w:t>
            </w:r>
          </w:p>
        </w:tc>
        <w:tc>
          <w:tcPr>
            <w:tcW w:w="1276" w:type="dxa"/>
            <w:tcBorders>
              <w:top w:val="nil"/>
              <w:left w:val="nil"/>
              <w:bottom w:val="single" w:sz="4" w:space="0" w:color="C0C0C0"/>
              <w:right w:val="single" w:sz="4" w:space="0" w:color="auto"/>
            </w:tcBorders>
            <w:shd w:val="clear" w:color="auto" w:fill="auto"/>
            <w:noWrap/>
            <w:hideMark/>
          </w:tcPr>
          <w:p w14:paraId="1D0630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17C02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D774C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406665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5F77FFE" w14:textId="77777777" w:rsidR="00412F4A" w:rsidRPr="00412F4A" w:rsidRDefault="00412F4A" w:rsidP="00412F4A">
            <w:pPr>
              <w:rPr>
                <w:rFonts w:ascii="Arial" w:hAnsi="Arial" w:cs="Arial"/>
                <w:sz w:val="16"/>
                <w:szCs w:val="16"/>
              </w:rPr>
            </w:pPr>
            <w:r w:rsidRPr="00412F4A">
              <w:rPr>
                <w:rFonts w:ascii="Arial" w:hAnsi="Arial" w:cs="Arial"/>
                <w:sz w:val="16"/>
                <w:szCs w:val="16"/>
              </w:rPr>
              <w:t>822</w:t>
            </w:r>
          </w:p>
        </w:tc>
        <w:tc>
          <w:tcPr>
            <w:tcW w:w="5150" w:type="dxa"/>
            <w:tcBorders>
              <w:top w:val="nil"/>
              <w:left w:val="nil"/>
              <w:bottom w:val="single" w:sz="4" w:space="0" w:color="C0C0C0"/>
              <w:right w:val="single" w:sz="4" w:space="0" w:color="auto"/>
            </w:tcBorders>
            <w:shd w:val="clear" w:color="auto" w:fill="auto"/>
            <w:hideMark/>
          </w:tcPr>
          <w:p w14:paraId="72F60B16" w14:textId="77777777" w:rsidR="00412F4A" w:rsidRPr="00412F4A" w:rsidRDefault="00412F4A" w:rsidP="00412F4A">
            <w:pPr>
              <w:rPr>
                <w:rFonts w:ascii="Arial" w:hAnsi="Arial" w:cs="Arial"/>
                <w:sz w:val="16"/>
                <w:szCs w:val="16"/>
              </w:rPr>
            </w:pPr>
            <w:r w:rsidRPr="00412F4A">
              <w:rPr>
                <w:rFonts w:ascii="Arial" w:hAnsi="Arial" w:cs="Arial"/>
                <w:sz w:val="16"/>
                <w:szCs w:val="16"/>
              </w:rPr>
              <w:t>Obveznice (AOP 457+458)</w:t>
            </w:r>
          </w:p>
        </w:tc>
        <w:tc>
          <w:tcPr>
            <w:tcW w:w="567" w:type="dxa"/>
            <w:tcBorders>
              <w:top w:val="nil"/>
              <w:left w:val="nil"/>
              <w:bottom w:val="single" w:sz="4" w:space="0" w:color="C0C0C0"/>
              <w:right w:val="single" w:sz="4" w:space="0" w:color="auto"/>
            </w:tcBorders>
            <w:shd w:val="clear" w:color="auto" w:fill="auto"/>
            <w:hideMark/>
          </w:tcPr>
          <w:p w14:paraId="641446B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456</w:t>
            </w:r>
          </w:p>
        </w:tc>
        <w:tc>
          <w:tcPr>
            <w:tcW w:w="1276" w:type="dxa"/>
            <w:tcBorders>
              <w:top w:val="nil"/>
              <w:left w:val="nil"/>
              <w:bottom w:val="single" w:sz="4" w:space="0" w:color="C0C0C0"/>
              <w:right w:val="single" w:sz="4" w:space="0" w:color="auto"/>
            </w:tcBorders>
            <w:shd w:val="clear" w:color="auto" w:fill="auto"/>
            <w:noWrap/>
            <w:hideMark/>
          </w:tcPr>
          <w:p w14:paraId="78E916A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1178F9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FEB61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0E5D2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490470F" w14:textId="77777777" w:rsidR="00412F4A" w:rsidRPr="00412F4A" w:rsidRDefault="00412F4A" w:rsidP="00412F4A">
            <w:pPr>
              <w:rPr>
                <w:rFonts w:ascii="Arial" w:hAnsi="Arial" w:cs="Arial"/>
                <w:sz w:val="16"/>
                <w:szCs w:val="16"/>
              </w:rPr>
            </w:pPr>
            <w:r w:rsidRPr="00412F4A">
              <w:rPr>
                <w:rFonts w:ascii="Arial" w:hAnsi="Arial" w:cs="Arial"/>
                <w:sz w:val="16"/>
                <w:szCs w:val="16"/>
              </w:rPr>
              <w:t>8221</w:t>
            </w:r>
          </w:p>
        </w:tc>
        <w:tc>
          <w:tcPr>
            <w:tcW w:w="5150" w:type="dxa"/>
            <w:tcBorders>
              <w:top w:val="nil"/>
              <w:left w:val="nil"/>
              <w:bottom w:val="single" w:sz="4" w:space="0" w:color="C0C0C0"/>
              <w:right w:val="single" w:sz="4" w:space="0" w:color="auto"/>
            </w:tcBorders>
            <w:shd w:val="clear" w:color="auto" w:fill="auto"/>
            <w:hideMark/>
          </w:tcPr>
          <w:p w14:paraId="4E02DA2C" w14:textId="77777777" w:rsidR="00412F4A" w:rsidRPr="00412F4A" w:rsidRDefault="00412F4A" w:rsidP="00412F4A">
            <w:pPr>
              <w:rPr>
                <w:rFonts w:ascii="Arial" w:hAnsi="Arial" w:cs="Arial"/>
                <w:sz w:val="16"/>
                <w:szCs w:val="16"/>
              </w:rPr>
            </w:pPr>
            <w:r w:rsidRPr="00412F4A">
              <w:rPr>
                <w:rFonts w:ascii="Arial" w:hAnsi="Arial" w:cs="Arial"/>
                <w:sz w:val="16"/>
                <w:szCs w:val="16"/>
              </w:rPr>
              <w:t>Obveznice - tuzemne</w:t>
            </w:r>
          </w:p>
        </w:tc>
        <w:tc>
          <w:tcPr>
            <w:tcW w:w="567" w:type="dxa"/>
            <w:tcBorders>
              <w:top w:val="nil"/>
              <w:left w:val="nil"/>
              <w:bottom w:val="single" w:sz="4" w:space="0" w:color="C0C0C0"/>
              <w:right w:val="single" w:sz="4" w:space="0" w:color="auto"/>
            </w:tcBorders>
            <w:shd w:val="clear" w:color="auto" w:fill="auto"/>
            <w:hideMark/>
          </w:tcPr>
          <w:p w14:paraId="5E78AE0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457</w:t>
            </w:r>
          </w:p>
        </w:tc>
        <w:tc>
          <w:tcPr>
            <w:tcW w:w="1276" w:type="dxa"/>
            <w:tcBorders>
              <w:top w:val="nil"/>
              <w:left w:val="nil"/>
              <w:bottom w:val="single" w:sz="4" w:space="0" w:color="C0C0C0"/>
              <w:right w:val="single" w:sz="4" w:space="0" w:color="auto"/>
            </w:tcBorders>
            <w:shd w:val="clear" w:color="auto" w:fill="auto"/>
            <w:noWrap/>
            <w:hideMark/>
          </w:tcPr>
          <w:p w14:paraId="56B895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25535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9F8E2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38F9F1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E18359F" w14:textId="77777777" w:rsidR="00412F4A" w:rsidRPr="00412F4A" w:rsidRDefault="00412F4A" w:rsidP="00412F4A">
            <w:pPr>
              <w:rPr>
                <w:rFonts w:ascii="Arial" w:hAnsi="Arial" w:cs="Arial"/>
                <w:sz w:val="16"/>
                <w:szCs w:val="16"/>
              </w:rPr>
            </w:pPr>
            <w:r w:rsidRPr="00412F4A">
              <w:rPr>
                <w:rFonts w:ascii="Arial" w:hAnsi="Arial" w:cs="Arial"/>
                <w:sz w:val="16"/>
                <w:szCs w:val="16"/>
              </w:rPr>
              <w:t>8222</w:t>
            </w:r>
          </w:p>
        </w:tc>
        <w:tc>
          <w:tcPr>
            <w:tcW w:w="5150" w:type="dxa"/>
            <w:tcBorders>
              <w:top w:val="nil"/>
              <w:left w:val="nil"/>
              <w:bottom w:val="single" w:sz="4" w:space="0" w:color="C0C0C0"/>
              <w:right w:val="single" w:sz="4" w:space="0" w:color="auto"/>
            </w:tcBorders>
            <w:shd w:val="clear" w:color="auto" w:fill="auto"/>
            <w:hideMark/>
          </w:tcPr>
          <w:p w14:paraId="11CE053B" w14:textId="77777777" w:rsidR="00412F4A" w:rsidRPr="00412F4A" w:rsidRDefault="00412F4A" w:rsidP="00412F4A">
            <w:pPr>
              <w:rPr>
                <w:rFonts w:ascii="Arial" w:hAnsi="Arial" w:cs="Arial"/>
                <w:sz w:val="16"/>
                <w:szCs w:val="16"/>
              </w:rPr>
            </w:pPr>
            <w:r w:rsidRPr="00412F4A">
              <w:rPr>
                <w:rFonts w:ascii="Arial" w:hAnsi="Arial" w:cs="Arial"/>
                <w:sz w:val="16"/>
                <w:szCs w:val="16"/>
              </w:rPr>
              <w:t>Obveznice - inozemne</w:t>
            </w:r>
          </w:p>
        </w:tc>
        <w:tc>
          <w:tcPr>
            <w:tcW w:w="567" w:type="dxa"/>
            <w:tcBorders>
              <w:top w:val="nil"/>
              <w:left w:val="nil"/>
              <w:bottom w:val="single" w:sz="4" w:space="0" w:color="C0C0C0"/>
              <w:right w:val="single" w:sz="4" w:space="0" w:color="auto"/>
            </w:tcBorders>
            <w:shd w:val="clear" w:color="auto" w:fill="auto"/>
            <w:hideMark/>
          </w:tcPr>
          <w:p w14:paraId="27AB749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458</w:t>
            </w:r>
          </w:p>
        </w:tc>
        <w:tc>
          <w:tcPr>
            <w:tcW w:w="1276" w:type="dxa"/>
            <w:tcBorders>
              <w:top w:val="nil"/>
              <w:left w:val="nil"/>
              <w:bottom w:val="single" w:sz="4" w:space="0" w:color="C0C0C0"/>
              <w:right w:val="single" w:sz="4" w:space="0" w:color="auto"/>
            </w:tcBorders>
            <w:shd w:val="clear" w:color="auto" w:fill="auto"/>
            <w:noWrap/>
            <w:hideMark/>
          </w:tcPr>
          <w:p w14:paraId="77A380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68FD1D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67222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4CE6F8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7D5F7B5" w14:textId="77777777" w:rsidR="00412F4A" w:rsidRPr="00412F4A" w:rsidRDefault="00412F4A" w:rsidP="00412F4A">
            <w:pPr>
              <w:rPr>
                <w:rFonts w:ascii="Arial" w:hAnsi="Arial" w:cs="Arial"/>
                <w:sz w:val="16"/>
                <w:szCs w:val="16"/>
              </w:rPr>
            </w:pPr>
            <w:r w:rsidRPr="00412F4A">
              <w:rPr>
                <w:rFonts w:ascii="Arial" w:hAnsi="Arial" w:cs="Arial"/>
                <w:sz w:val="16"/>
                <w:szCs w:val="16"/>
              </w:rPr>
              <w:t>823</w:t>
            </w:r>
          </w:p>
        </w:tc>
        <w:tc>
          <w:tcPr>
            <w:tcW w:w="5150" w:type="dxa"/>
            <w:tcBorders>
              <w:top w:val="nil"/>
              <w:left w:val="nil"/>
              <w:bottom w:val="single" w:sz="4" w:space="0" w:color="C0C0C0"/>
              <w:right w:val="single" w:sz="4" w:space="0" w:color="auto"/>
            </w:tcBorders>
            <w:shd w:val="clear" w:color="auto" w:fill="auto"/>
            <w:hideMark/>
          </w:tcPr>
          <w:p w14:paraId="668CE538" w14:textId="77777777" w:rsidR="00412F4A" w:rsidRPr="00412F4A" w:rsidRDefault="00412F4A" w:rsidP="00412F4A">
            <w:pPr>
              <w:rPr>
                <w:rFonts w:ascii="Arial" w:hAnsi="Arial" w:cs="Arial"/>
                <w:sz w:val="16"/>
                <w:szCs w:val="16"/>
              </w:rPr>
            </w:pPr>
            <w:r w:rsidRPr="00412F4A">
              <w:rPr>
                <w:rFonts w:ascii="Arial" w:hAnsi="Arial" w:cs="Arial"/>
                <w:sz w:val="16"/>
                <w:szCs w:val="16"/>
              </w:rPr>
              <w:t>Opcije i drugi financijski derivati (AOP 460+461)</w:t>
            </w:r>
          </w:p>
        </w:tc>
        <w:tc>
          <w:tcPr>
            <w:tcW w:w="567" w:type="dxa"/>
            <w:tcBorders>
              <w:top w:val="nil"/>
              <w:left w:val="nil"/>
              <w:bottom w:val="single" w:sz="4" w:space="0" w:color="C0C0C0"/>
              <w:right w:val="single" w:sz="4" w:space="0" w:color="auto"/>
            </w:tcBorders>
            <w:shd w:val="clear" w:color="auto" w:fill="auto"/>
            <w:hideMark/>
          </w:tcPr>
          <w:p w14:paraId="464288F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459</w:t>
            </w:r>
          </w:p>
        </w:tc>
        <w:tc>
          <w:tcPr>
            <w:tcW w:w="1276" w:type="dxa"/>
            <w:tcBorders>
              <w:top w:val="nil"/>
              <w:left w:val="nil"/>
              <w:bottom w:val="single" w:sz="4" w:space="0" w:color="C0C0C0"/>
              <w:right w:val="single" w:sz="4" w:space="0" w:color="auto"/>
            </w:tcBorders>
            <w:shd w:val="clear" w:color="auto" w:fill="auto"/>
            <w:noWrap/>
            <w:hideMark/>
          </w:tcPr>
          <w:p w14:paraId="018D034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9C2D62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29EE5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6DFFE4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E988B84" w14:textId="77777777" w:rsidR="00412F4A" w:rsidRPr="00412F4A" w:rsidRDefault="00412F4A" w:rsidP="00412F4A">
            <w:pPr>
              <w:rPr>
                <w:rFonts w:ascii="Arial" w:hAnsi="Arial" w:cs="Arial"/>
                <w:sz w:val="16"/>
                <w:szCs w:val="16"/>
              </w:rPr>
            </w:pPr>
            <w:r w:rsidRPr="00412F4A">
              <w:rPr>
                <w:rFonts w:ascii="Arial" w:hAnsi="Arial" w:cs="Arial"/>
                <w:sz w:val="16"/>
                <w:szCs w:val="16"/>
              </w:rPr>
              <w:t>8231</w:t>
            </w:r>
          </w:p>
        </w:tc>
        <w:tc>
          <w:tcPr>
            <w:tcW w:w="5150" w:type="dxa"/>
            <w:tcBorders>
              <w:top w:val="nil"/>
              <w:left w:val="nil"/>
              <w:bottom w:val="single" w:sz="4" w:space="0" w:color="C0C0C0"/>
              <w:right w:val="single" w:sz="4" w:space="0" w:color="auto"/>
            </w:tcBorders>
            <w:shd w:val="clear" w:color="auto" w:fill="auto"/>
            <w:hideMark/>
          </w:tcPr>
          <w:p w14:paraId="3D2D371F" w14:textId="77777777" w:rsidR="00412F4A" w:rsidRPr="00412F4A" w:rsidRDefault="00412F4A" w:rsidP="00412F4A">
            <w:pPr>
              <w:rPr>
                <w:rFonts w:ascii="Arial" w:hAnsi="Arial" w:cs="Arial"/>
                <w:sz w:val="16"/>
                <w:szCs w:val="16"/>
              </w:rPr>
            </w:pPr>
            <w:r w:rsidRPr="00412F4A">
              <w:rPr>
                <w:rFonts w:ascii="Arial" w:hAnsi="Arial" w:cs="Arial"/>
                <w:sz w:val="16"/>
                <w:szCs w:val="16"/>
              </w:rPr>
              <w:t>Opcije i drugi financijski derivati - tuzemni</w:t>
            </w:r>
          </w:p>
        </w:tc>
        <w:tc>
          <w:tcPr>
            <w:tcW w:w="567" w:type="dxa"/>
            <w:tcBorders>
              <w:top w:val="nil"/>
              <w:left w:val="nil"/>
              <w:bottom w:val="single" w:sz="4" w:space="0" w:color="C0C0C0"/>
              <w:right w:val="single" w:sz="4" w:space="0" w:color="auto"/>
            </w:tcBorders>
            <w:shd w:val="clear" w:color="auto" w:fill="auto"/>
            <w:hideMark/>
          </w:tcPr>
          <w:p w14:paraId="0AA876F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460</w:t>
            </w:r>
          </w:p>
        </w:tc>
        <w:tc>
          <w:tcPr>
            <w:tcW w:w="1276" w:type="dxa"/>
            <w:tcBorders>
              <w:top w:val="nil"/>
              <w:left w:val="nil"/>
              <w:bottom w:val="single" w:sz="4" w:space="0" w:color="C0C0C0"/>
              <w:right w:val="single" w:sz="4" w:space="0" w:color="auto"/>
            </w:tcBorders>
            <w:shd w:val="clear" w:color="auto" w:fill="auto"/>
            <w:noWrap/>
            <w:hideMark/>
          </w:tcPr>
          <w:p w14:paraId="7BE84E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A1A3D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BC4C5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93C920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A2B870C" w14:textId="77777777" w:rsidR="00412F4A" w:rsidRPr="00412F4A" w:rsidRDefault="00412F4A" w:rsidP="00412F4A">
            <w:pPr>
              <w:rPr>
                <w:rFonts w:ascii="Arial" w:hAnsi="Arial" w:cs="Arial"/>
                <w:sz w:val="16"/>
                <w:szCs w:val="16"/>
              </w:rPr>
            </w:pPr>
            <w:r w:rsidRPr="00412F4A">
              <w:rPr>
                <w:rFonts w:ascii="Arial" w:hAnsi="Arial" w:cs="Arial"/>
                <w:sz w:val="16"/>
                <w:szCs w:val="16"/>
              </w:rPr>
              <w:t>8232</w:t>
            </w:r>
          </w:p>
        </w:tc>
        <w:tc>
          <w:tcPr>
            <w:tcW w:w="5150" w:type="dxa"/>
            <w:tcBorders>
              <w:top w:val="nil"/>
              <w:left w:val="nil"/>
              <w:bottom w:val="single" w:sz="4" w:space="0" w:color="C0C0C0"/>
              <w:right w:val="single" w:sz="4" w:space="0" w:color="auto"/>
            </w:tcBorders>
            <w:shd w:val="clear" w:color="auto" w:fill="auto"/>
            <w:hideMark/>
          </w:tcPr>
          <w:p w14:paraId="12E89E3F" w14:textId="77777777" w:rsidR="00412F4A" w:rsidRPr="00412F4A" w:rsidRDefault="00412F4A" w:rsidP="00412F4A">
            <w:pPr>
              <w:rPr>
                <w:rFonts w:ascii="Arial" w:hAnsi="Arial" w:cs="Arial"/>
                <w:sz w:val="16"/>
                <w:szCs w:val="16"/>
              </w:rPr>
            </w:pPr>
            <w:r w:rsidRPr="00412F4A">
              <w:rPr>
                <w:rFonts w:ascii="Arial" w:hAnsi="Arial" w:cs="Arial"/>
                <w:sz w:val="16"/>
                <w:szCs w:val="16"/>
              </w:rPr>
              <w:t>Opcije i drugi financijski derivati - inozemni</w:t>
            </w:r>
          </w:p>
        </w:tc>
        <w:tc>
          <w:tcPr>
            <w:tcW w:w="567" w:type="dxa"/>
            <w:tcBorders>
              <w:top w:val="nil"/>
              <w:left w:val="nil"/>
              <w:bottom w:val="single" w:sz="4" w:space="0" w:color="C0C0C0"/>
              <w:right w:val="single" w:sz="4" w:space="0" w:color="auto"/>
            </w:tcBorders>
            <w:shd w:val="clear" w:color="auto" w:fill="auto"/>
            <w:hideMark/>
          </w:tcPr>
          <w:p w14:paraId="010B83E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461</w:t>
            </w:r>
          </w:p>
        </w:tc>
        <w:tc>
          <w:tcPr>
            <w:tcW w:w="1276" w:type="dxa"/>
            <w:tcBorders>
              <w:top w:val="nil"/>
              <w:left w:val="nil"/>
              <w:bottom w:val="single" w:sz="4" w:space="0" w:color="C0C0C0"/>
              <w:right w:val="single" w:sz="4" w:space="0" w:color="auto"/>
            </w:tcBorders>
            <w:shd w:val="clear" w:color="auto" w:fill="auto"/>
            <w:noWrap/>
            <w:hideMark/>
          </w:tcPr>
          <w:p w14:paraId="31D0AE9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DC646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A83B1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8044E3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3BB5D5E" w14:textId="77777777" w:rsidR="00412F4A" w:rsidRPr="00412F4A" w:rsidRDefault="00412F4A" w:rsidP="00412F4A">
            <w:pPr>
              <w:rPr>
                <w:rFonts w:ascii="Arial" w:hAnsi="Arial" w:cs="Arial"/>
                <w:sz w:val="16"/>
                <w:szCs w:val="16"/>
              </w:rPr>
            </w:pPr>
            <w:r w:rsidRPr="00412F4A">
              <w:rPr>
                <w:rFonts w:ascii="Arial" w:hAnsi="Arial" w:cs="Arial"/>
                <w:sz w:val="16"/>
                <w:szCs w:val="16"/>
              </w:rPr>
              <w:t>824</w:t>
            </w:r>
          </w:p>
        </w:tc>
        <w:tc>
          <w:tcPr>
            <w:tcW w:w="5150" w:type="dxa"/>
            <w:tcBorders>
              <w:top w:val="nil"/>
              <w:left w:val="nil"/>
              <w:bottom w:val="single" w:sz="4" w:space="0" w:color="C0C0C0"/>
              <w:right w:val="single" w:sz="4" w:space="0" w:color="auto"/>
            </w:tcBorders>
            <w:shd w:val="clear" w:color="auto" w:fill="auto"/>
            <w:hideMark/>
          </w:tcPr>
          <w:p w14:paraId="05F9A52C" w14:textId="77777777" w:rsidR="00412F4A" w:rsidRPr="00412F4A" w:rsidRDefault="00412F4A" w:rsidP="00412F4A">
            <w:pPr>
              <w:rPr>
                <w:rFonts w:ascii="Arial" w:hAnsi="Arial" w:cs="Arial"/>
                <w:sz w:val="16"/>
                <w:szCs w:val="16"/>
              </w:rPr>
            </w:pPr>
            <w:r w:rsidRPr="00412F4A">
              <w:rPr>
                <w:rFonts w:ascii="Arial" w:hAnsi="Arial" w:cs="Arial"/>
                <w:sz w:val="16"/>
                <w:szCs w:val="16"/>
              </w:rPr>
              <w:t>Ostali vrijednosni papiri (AOP 463+464)</w:t>
            </w:r>
          </w:p>
        </w:tc>
        <w:tc>
          <w:tcPr>
            <w:tcW w:w="567" w:type="dxa"/>
            <w:tcBorders>
              <w:top w:val="nil"/>
              <w:left w:val="nil"/>
              <w:bottom w:val="single" w:sz="4" w:space="0" w:color="C0C0C0"/>
              <w:right w:val="single" w:sz="4" w:space="0" w:color="auto"/>
            </w:tcBorders>
            <w:shd w:val="clear" w:color="auto" w:fill="auto"/>
            <w:hideMark/>
          </w:tcPr>
          <w:p w14:paraId="554245D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462</w:t>
            </w:r>
          </w:p>
        </w:tc>
        <w:tc>
          <w:tcPr>
            <w:tcW w:w="1276" w:type="dxa"/>
            <w:tcBorders>
              <w:top w:val="nil"/>
              <w:left w:val="nil"/>
              <w:bottom w:val="single" w:sz="4" w:space="0" w:color="C0C0C0"/>
              <w:right w:val="single" w:sz="4" w:space="0" w:color="auto"/>
            </w:tcBorders>
            <w:shd w:val="clear" w:color="auto" w:fill="auto"/>
            <w:noWrap/>
            <w:hideMark/>
          </w:tcPr>
          <w:p w14:paraId="6A7D9C5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FE4D7D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939C3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A0E93F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83A216C" w14:textId="77777777" w:rsidR="00412F4A" w:rsidRPr="00412F4A" w:rsidRDefault="00412F4A" w:rsidP="00412F4A">
            <w:pPr>
              <w:rPr>
                <w:rFonts w:ascii="Arial" w:hAnsi="Arial" w:cs="Arial"/>
                <w:sz w:val="16"/>
                <w:szCs w:val="16"/>
              </w:rPr>
            </w:pPr>
            <w:r w:rsidRPr="00412F4A">
              <w:rPr>
                <w:rFonts w:ascii="Arial" w:hAnsi="Arial" w:cs="Arial"/>
                <w:sz w:val="16"/>
                <w:szCs w:val="16"/>
              </w:rPr>
              <w:t>8241</w:t>
            </w:r>
          </w:p>
        </w:tc>
        <w:tc>
          <w:tcPr>
            <w:tcW w:w="5150" w:type="dxa"/>
            <w:tcBorders>
              <w:top w:val="nil"/>
              <w:left w:val="nil"/>
              <w:bottom w:val="single" w:sz="4" w:space="0" w:color="C0C0C0"/>
              <w:right w:val="single" w:sz="4" w:space="0" w:color="auto"/>
            </w:tcBorders>
            <w:shd w:val="clear" w:color="auto" w:fill="auto"/>
            <w:hideMark/>
          </w:tcPr>
          <w:p w14:paraId="49210CF7" w14:textId="77777777" w:rsidR="00412F4A" w:rsidRPr="00412F4A" w:rsidRDefault="00412F4A" w:rsidP="00412F4A">
            <w:pPr>
              <w:rPr>
                <w:rFonts w:ascii="Arial" w:hAnsi="Arial" w:cs="Arial"/>
                <w:sz w:val="16"/>
                <w:szCs w:val="16"/>
              </w:rPr>
            </w:pPr>
            <w:r w:rsidRPr="00412F4A">
              <w:rPr>
                <w:rFonts w:ascii="Arial" w:hAnsi="Arial" w:cs="Arial"/>
                <w:sz w:val="16"/>
                <w:szCs w:val="16"/>
              </w:rPr>
              <w:t>Ostali vrijednosni papiri - tuzemni</w:t>
            </w:r>
          </w:p>
        </w:tc>
        <w:tc>
          <w:tcPr>
            <w:tcW w:w="567" w:type="dxa"/>
            <w:tcBorders>
              <w:top w:val="nil"/>
              <w:left w:val="nil"/>
              <w:bottom w:val="single" w:sz="4" w:space="0" w:color="C0C0C0"/>
              <w:right w:val="single" w:sz="4" w:space="0" w:color="auto"/>
            </w:tcBorders>
            <w:shd w:val="clear" w:color="auto" w:fill="auto"/>
            <w:hideMark/>
          </w:tcPr>
          <w:p w14:paraId="13FB4CA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463</w:t>
            </w:r>
          </w:p>
        </w:tc>
        <w:tc>
          <w:tcPr>
            <w:tcW w:w="1276" w:type="dxa"/>
            <w:tcBorders>
              <w:top w:val="nil"/>
              <w:left w:val="nil"/>
              <w:bottom w:val="single" w:sz="4" w:space="0" w:color="C0C0C0"/>
              <w:right w:val="single" w:sz="4" w:space="0" w:color="auto"/>
            </w:tcBorders>
            <w:shd w:val="clear" w:color="auto" w:fill="auto"/>
            <w:noWrap/>
            <w:hideMark/>
          </w:tcPr>
          <w:p w14:paraId="2AB966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5A704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3694F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53E4F1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C501E50" w14:textId="77777777" w:rsidR="00412F4A" w:rsidRPr="00412F4A" w:rsidRDefault="00412F4A" w:rsidP="00412F4A">
            <w:pPr>
              <w:rPr>
                <w:rFonts w:ascii="Arial" w:hAnsi="Arial" w:cs="Arial"/>
                <w:sz w:val="16"/>
                <w:szCs w:val="16"/>
              </w:rPr>
            </w:pPr>
            <w:r w:rsidRPr="00412F4A">
              <w:rPr>
                <w:rFonts w:ascii="Arial" w:hAnsi="Arial" w:cs="Arial"/>
                <w:sz w:val="16"/>
                <w:szCs w:val="16"/>
              </w:rPr>
              <w:t>8242</w:t>
            </w:r>
          </w:p>
        </w:tc>
        <w:tc>
          <w:tcPr>
            <w:tcW w:w="5150" w:type="dxa"/>
            <w:tcBorders>
              <w:top w:val="nil"/>
              <w:left w:val="nil"/>
              <w:bottom w:val="single" w:sz="4" w:space="0" w:color="C0C0C0"/>
              <w:right w:val="single" w:sz="4" w:space="0" w:color="auto"/>
            </w:tcBorders>
            <w:shd w:val="clear" w:color="auto" w:fill="auto"/>
            <w:hideMark/>
          </w:tcPr>
          <w:p w14:paraId="18A7AEE5" w14:textId="77777777" w:rsidR="00412F4A" w:rsidRPr="00412F4A" w:rsidRDefault="00412F4A" w:rsidP="00412F4A">
            <w:pPr>
              <w:rPr>
                <w:rFonts w:ascii="Arial" w:hAnsi="Arial" w:cs="Arial"/>
                <w:sz w:val="16"/>
                <w:szCs w:val="16"/>
              </w:rPr>
            </w:pPr>
            <w:r w:rsidRPr="00412F4A">
              <w:rPr>
                <w:rFonts w:ascii="Arial" w:hAnsi="Arial" w:cs="Arial"/>
                <w:sz w:val="16"/>
                <w:szCs w:val="16"/>
              </w:rPr>
              <w:t>Ostali vrijednosni papiri - inozemni</w:t>
            </w:r>
          </w:p>
        </w:tc>
        <w:tc>
          <w:tcPr>
            <w:tcW w:w="567" w:type="dxa"/>
            <w:tcBorders>
              <w:top w:val="nil"/>
              <w:left w:val="nil"/>
              <w:bottom w:val="single" w:sz="4" w:space="0" w:color="C0C0C0"/>
              <w:right w:val="single" w:sz="4" w:space="0" w:color="auto"/>
            </w:tcBorders>
            <w:shd w:val="clear" w:color="auto" w:fill="auto"/>
            <w:hideMark/>
          </w:tcPr>
          <w:p w14:paraId="73ED33C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464</w:t>
            </w:r>
          </w:p>
        </w:tc>
        <w:tc>
          <w:tcPr>
            <w:tcW w:w="1276" w:type="dxa"/>
            <w:tcBorders>
              <w:top w:val="nil"/>
              <w:left w:val="nil"/>
              <w:bottom w:val="single" w:sz="4" w:space="0" w:color="C0C0C0"/>
              <w:right w:val="single" w:sz="4" w:space="0" w:color="auto"/>
            </w:tcBorders>
            <w:shd w:val="clear" w:color="auto" w:fill="auto"/>
            <w:noWrap/>
            <w:hideMark/>
          </w:tcPr>
          <w:p w14:paraId="6DE80F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AAECE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F2EE6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F24AB7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26CB817" w14:textId="77777777" w:rsidR="00412F4A" w:rsidRPr="00412F4A" w:rsidRDefault="00412F4A" w:rsidP="00412F4A">
            <w:pPr>
              <w:rPr>
                <w:rFonts w:ascii="Arial" w:hAnsi="Arial" w:cs="Arial"/>
                <w:sz w:val="16"/>
                <w:szCs w:val="16"/>
              </w:rPr>
            </w:pPr>
            <w:r w:rsidRPr="00412F4A">
              <w:rPr>
                <w:rFonts w:ascii="Arial" w:hAnsi="Arial" w:cs="Arial"/>
                <w:sz w:val="16"/>
                <w:szCs w:val="16"/>
              </w:rPr>
              <w:t>83</w:t>
            </w:r>
          </w:p>
        </w:tc>
        <w:tc>
          <w:tcPr>
            <w:tcW w:w="5150" w:type="dxa"/>
            <w:tcBorders>
              <w:top w:val="nil"/>
              <w:left w:val="nil"/>
              <w:bottom w:val="single" w:sz="4" w:space="0" w:color="C0C0C0"/>
              <w:right w:val="single" w:sz="4" w:space="0" w:color="auto"/>
            </w:tcBorders>
            <w:shd w:val="clear" w:color="auto" w:fill="auto"/>
            <w:hideMark/>
          </w:tcPr>
          <w:p w14:paraId="3FDF0D91"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prodaje dionica i udjela u glavnici (AOP 466+470+471+474)</w:t>
            </w:r>
          </w:p>
        </w:tc>
        <w:tc>
          <w:tcPr>
            <w:tcW w:w="567" w:type="dxa"/>
            <w:tcBorders>
              <w:top w:val="nil"/>
              <w:left w:val="nil"/>
              <w:bottom w:val="single" w:sz="4" w:space="0" w:color="C0C0C0"/>
              <w:right w:val="single" w:sz="4" w:space="0" w:color="auto"/>
            </w:tcBorders>
            <w:shd w:val="clear" w:color="auto" w:fill="auto"/>
            <w:hideMark/>
          </w:tcPr>
          <w:p w14:paraId="6B184AE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465</w:t>
            </w:r>
          </w:p>
        </w:tc>
        <w:tc>
          <w:tcPr>
            <w:tcW w:w="1276" w:type="dxa"/>
            <w:tcBorders>
              <w:top w:val="nil"/>
              <w:left w:val="nil"/>
              <w:bottom w:val="single" w:sz="4" w:space="0" w:color="C0C0C0"/>
              <w:right w:val="single" w:sz="4" w:space="0" w:color="auto"/>
            </w:tcBorders>
            <w:shd w:val="clear" w:color="auto" w:fill="auto"/>
            <w:noWrap/>
            <w:hideMark/>
          </w:tcPr>
          <w:p w14:paraId="1DFDF72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2FF636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A95C7F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23F81CD"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CD1D2B0" w14:textId="77777777" w:rsidR="00412F4A" w:rsidRPr="00412F4A" w:rsidRDefault="00412F4A" w:rsidP="00412F4A">
            <w:pPr>
              <w:rPr>
                <w:rFonts w:ascii="Arial" w:hAnsi="Arial" w:cs="Arial"/>
                <w:sz w:val="16"/>
                <w:szCs w:val="16"/>
              </w:rPr>
            </w:pPr>
            <w:r w:rsidRPr="00412F4A">
              <w:rPr>
                <w:rFonts w:ascii="Arial" w:hAnsi="Arial" w:cs="Arial"/>
                <w:sz w:val="16"/>
                <w:szCs w:val="16"/>
              </w:rPr>
              <w:t>831</w:t>
            </w:r>
          </w:p>
        </w:tc>
        <w:tc>
          <w:tcPr>
            <w:tcW w:w="5150" w:type="dxa"/>
            <w:tcBorders>
              <w:top w:val="nil"/>
              <w:left w:val="nil"/>
              <w:bottom w:val="single" w:sz="4" w:space="0" w:color="C0C0C0"/>
              <w:right w:val="single" w:sz="4" w:space="0" w:color="auto"/>
            </w:tcBorders>
            <w:shd w:val="clear" w:color="auto" w:fill="auto"/>
            <w:hideMark/>
          </w:tcPr>
          <w:p w14:paraId="088C6C1A"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prodaje dionica i udjela u glavnici kreditnih i ostalih financijskih institucija u javnom sektoru (AOP 467 do 469)</w:t>
            </w:r>
          </w:p>
        </w:tc>
        <w:tc>
          <w:tcPr>
            <w:tcW w:w="567" w:type="dxa"/>
            <w:tcBorders>
              <w:top w:val="nil"/>
              <w:left w:val="nil"/>
              <w:bottom w:val="single" w:sz="4" w:space="0" w:color="C0C0C0"/>
              <w:right w:val="single" w:sz="4" w:space="0" w:color="auto"/>
            </w:tcBorders>
            <w:shd w:val="clear" w:color="auto" w:fill="auto"/>
            <w:hideMark/>
          </w:tcPr>
          <w:p w14:paraId="0E1BE3D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466</w:t>
            </w:r>
          </w:p>
        </w:tc>
        <w:tc>
          <w:tcPr>
            <w:tcW w:w="1276" w:type="dxa"/>
            <w:tcBorders>
              <w:top w:val="nil"/>
              <w:left w:val="nil"/>
              <w:bottom w:val="single" w:sz="4" w:space="0" w:color="C0C0C0"/>
              <w:right w:val="single" w:sz="4" w:space="0" w:color="auto"/>
            </w:tcBorders>
            <w:shd w:val="clear" w:color="auto" w:fill="auto"/>
            <w:noWrap/>
            <w:hideMark/>
          </w:tcPr>
          <w:p w14:paraId="5F0039A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6B1466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9E71C8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77CD3E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9636605" w14:textId="77777777" w:rsidR="00412F4A" w:rsidRPr="00412F4A" w:rsidRDefault="00412F4A" w:rsidP="00412F4A">
            <w:pPr>
              <w:rPr>
                <w:rFonts w:ascii="Arial" w:hAnsi="Arial" w:cs="Arial"/>
                <w:sz w:val="16"/>
                <w:szCs w:val="16"/>
              </w:rPr>
            </w:pPr>
            <w:r w:rsidRPr="00412F4A">
              <w:rPr>
                <w:rFonts w:ascii="Arial" w:hAnsi="Arial" w:cs="Arial"/>
                <w:sz w:val="16"/>
                <w:szCs w:val="16"/>
              </w:rPr>
              <w:t>8312</w:t>
            </w:r>
          </w:p>
        </w:tc>
        <w:tc>
          <w:tcPr>
            <w:tcW w:w="5150" w:type="dxa"/>
            <w:tcBorders>
              <w:top w:val="nil"/>
              <w:left w:val="nil"/>
              <w:bottom w:val="single" w:sz="4" w:space="0" w:color="C0C0C0"/>
              <w:right w:val="single" w:sz="4" w:space="0" w:color="auto"/>
            </w:tcBorders>
            <w:shd w:val="clear" w:color="auto" w:fill="auto"/>
            <w:hideMark/>
          </w:tcPr>
          <w:p w14:paraId="054DB1C6"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kreditnih institucija u javnom sektoru</w:t>
            </w:r>
          </w:p>
        </w:tc>
        <w:tc>
          <w:tcPr>
            <w:tcW w:w="567" w:type="dxa"/>
            <w:tcBorders>
              <w:top w:val="nil"/>
              <w:left w:val="nil"/>
              <w:bottom w:val="single" w:sz="4" w:space="0" w:color="C0C0C0"/>
              <w:right w:val="single" w:sz="4" w:space="0" w:color="auto"/>
            </w:tcBorders>
            <w:shd w:val="clear" w:color="auto" w:fill="auto"/>
            <w:hideMark/>
          </w:tcPr>
          <w:p w14:paraId="10A9B83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467</w:t>
            </w:r>
          </w:p>
        </w:tc>
        <w:tc>
          <w:tcPr>
            <w:tcW w:w="1276" w:type="dxa"/>
            <w:tcBorders>
              <w:top w:val="nil"/>
              <w:left w:val="nil"/>
              <w:bottom w:val="single" w:sz="4" w:space="0" w:color="C0C0C0"/>
              <w:right w:val="single" w:sz="4" w:space="0" w:color="auto"/>
            </w:tcBorders>
            <w:shd w:val="clear" w:color="auto" w:fill="auto"/>
            <w:noWrap/>
            <w:hideMark/>
          </w:tcPr>
          <w:p w14:paraId="5A0E0F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8630D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B0059A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615A68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ADA3C81" w14:textId="77777777" w:rsidR="00412F4A" w:rsidRPr="00412F4A" w:rsidRDefault="00412F4A" w:rsidP="00412F4A">
            <w:pPr>
              <w:rPr>
                <w:rFonts w:ascii="Arial" w:hAnsi="Arial" w:cs="Arial"/>
                <w:sz w:val="16"/>
                <w:szCs w:val="16"/>
              </w:rPr>
            </w:pPr>
            <w:r w:rsidRPr="00412F4A">
              <w:rPr>
                <w:rFonts w:ascii="Arial" w:hAnsi="Arial" w:cs="Arial"/>
                <w:sz w:val="16"/>
                <w:szCs w:val="16"/>
              </w:rPr>
              <w:t>8313</w:t>
            </w:r>
          </w:p>
        </w:tc>
        <w:tc>
          <w:tcPr>
            <w:tcW w:w="5150" w:type="dxa"/>
            <w:tcBorders>
              <w:top w:val="nil"/>
              <w:left w:val="nil"/>
              <w:bottom w:val="single" w:sz="4" w:space="0" w:color="C0C0C0"/>
              <w:right w:val="single" w:sz="4" w:space="0" w:color="auto"/>
            </w:tcBorders>
            <w:shd w:val="clear" w:color="auto" w:fill="auto"/>
            <w:hideMark/>
          </w:tcPr>
          <w:p w14:paraId="114FF6CF"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osiguravajućih društava u javnom sektoru</w:t>
            </w:r>
          </w:p>
        </w:tc>
        <w:tc>
          <w:tcPr>
            <w:tcW w:w="567" w:type="dxa"/>
            <w:tcBorders>
              <w:top w:val="nil"/>
              <w:left w:val="nil"/>
              <w:bottom w:val="single" w:sz="4" w:space="0" w:color="C0C0C0"/>
              <w:right w:val="single" w:sz="4" w:space="0" w:color="auto"/>
            </w:tcBorders>
            <w:shd w:val="clear" w:color="auto" w:fill="auto"/>
            <w:hideMark/>
          </w:tcPr>
          <w:p w14:paraId="43BC23C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468</w:t>
            </w:r>
          </w:p>
        </w:tc>
        <w:tc>
          <w:tcPr>
            <w:tcW w:w="1276" w:type="dxa"/>
            <w:tcBorders>
              <w:top w:val="nil"/>
              <w:left w:val="nil"/>
              <w:bottom w:val="single" w:sz="4" w:space="0" w:color="C0C0C0"/>
              <w:right w:val="single" w:sz="4" w:space="0" w:color="auto"/>
            </w:tcBorders>
            <w:shd w:val="clear" w:color="auto" w:fill="auto"/>
            <w:noWrap/>
            <w:hideMark/>
          </w:tcPr>
          <w:p w14:paraId="23B5C5E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F7576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852A8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BAE77E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7A1BBCC" w14:textId="77777777" w:rsidR="00412F4A" w:rsidRPr="00412F4A" w:rsidRDefault="00412F4A" w:rsidP="00412F4A">
            <w:pPr>
              <w:rPr>
                <w:rFonts w:ascii="Arial" w:hAnsi="Arial" w:cs="Arial"/>
                <w:sz w:val="16"/>
                <w:szCs w:val="16"/>
              </w:rPr>
            </w:pPr>
            <w:r w:rsidRPr="00412F4A">
              <w:rPr>
                <w:rFonts w:ascii="Arial" w:hAnsi="Arial" w:cs="Arial"/>
                <w:sz w:val="16"/>
                <w:szCs w:val="16"/>
              </w:rPr>
              <w:t>8314</w:t>
            </w:r>
          </w:p>
        </w:tc>
        <w:tc>
          <w:tcPr>
            <w:tcW w:w="5150" w:type="dxa"/>
            <w:tcBorders>
              <w:top w:val="nil"/>
              <w:left w:val="nil"/>
              <w:bottom w:val="single" w:sz="4" w:space="0" w:color="C0C0C0"/>
              <w:right w:val="single" w:sz="4" w:space="0" w:color="auto"/>
            </w:tcBorders>
            <w:shd w:val="clear" w:color="auto" w:fill="auto"/>
            <w:hideMark/>
          </w:tcPr>
          <w:p w14:paraId="62AE2A2B"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ostalih financijskih institucija u javnom sektoru</w:t>
            </w:r>
          </w:p>
        </w:tc>
        <w:tc>
          <w:tcPr>
            <w:tcW w:w="567" w:type="dxa"/>
            <w:tcBorders>
              <w:top w:val="nil"/>
              <w:left w:val="nil"/>
              <w:bottom w:val="single" w:sz="4" w:space="0" w:color="C0C0C0"/>
              <w:right w:val="single" w:sz="4" w:space="0" w:color="auto"/>
            </w:tcBorders>
            <w:shd w:val="clear" w:color="auto" w:fill="auto"/>
            <w:hideMark/>
          </w:tcPr>
          <w:p w14:paraId="4E94A22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469</w:t>
            </w:r>
          </w:p>
        </w:tc>
        <w:tc>
          <w:tcPr>
            <w:tcW w:w="1276" w:type="dxa"/>
            <w:tcBorders>
              <w:top w:val="nil"/>
              <w:left w:val="nil"/>
              <w:bottom w:val="single" w:sz="4" w:space="0" w:color="C0C0C0"/>
              <w:right w:val="single" w:sz="4" w:space="0" w:color="auto"/>
            </w:tcBorders>
            <w:shd w:val="clear" w:color="auto" w:fill="auto"/>
            <w:noWrap/>
            <w:hideMark/>
          </w:tcPr>
          <w:p w14:paraId="371D15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1DBE6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C20A6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78E12B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F39B56C" w14:textId="77777777" w:rsidR="00412F4A" w:rsidRPr="00412F4A" w:rsidRDefault="00412F4A" w:rsidP="00412F4A">
            <w:pPr>
              <w:rPr>
                <w:rFonts w:ascii="Arial" w:hAnsi="Arial" w:cs="Arial"/>
                <w:sz w:val="16"/>
                <w:szCs w:val="16"/>
              </w:rPr>
            </w:pPr>
            <w:r w:rsidRPr="00412F4A">
              <w:rPr>
                <w:rFonts w:ascii="Arial" w:hAnsi="Arial" w:cs="Arial"/>
                <w:sz w:val="16"/>
                <w:szCs w:val="16"/>
              </w:rPr>
              <w:t>832</w:t>
            </w:r>
          </w:p>
        </w:tc>
        <w:tc>
          <w:tcPr>
            <w:tcW w:w="5150" w:type="dxa"/>
            <w:tcBorders>
              <w:top w:val="nil"/>
              <w:left w:val="nil"/>
              <w:bottom w:val="single" w:sz="4" w:space="0" w:color="C0C0C0"/>
              <w:right w:val="single" w:sz="4" w:space="0" w:color="auto"/>
            </w:tcBorders>
            <w:shd w:val="clear" w:color="auto" w:fill="auto"/>
            <w:hideMark/>
          </w:tcPr>
          <w:p w14:paraId="43F1E366"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prodaje dionica i udjela u glavnici trgovačkih društava u javnom sektoru</w:t>
            </w:r>
          </w:p>
        </w:tc>
        <w:tc>
          <w:tcPr>
            <w:tcW w:w="567" w:type="dxa"/>
            <w:tcBorders>
              <w:top w:val="nil"/>
              <w:left w:val="nil"/>
              <w:bottom w:val="single" w:sz="4" w:space="0" w:color="C0C0C0"/>
              <w:right w:val="single" w:sz="4" w:space="0" w:color="auto"/>
            </w:tcBorders>
            <w:shd w:val="clear" w:color="auto" w:fill="auto"/>
            <w:hideMark/>
          </w:tcPr>
          <w:p w14:paraId="31ADA0D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470</w:t>
            </w:r>
          </w:p>
        </w:tc>
        <w:tc>
          <w:tcPr>
            <w:tcW w:w="1276" w:type="dxa"/>
            <w:tcBorders>
              <w:top w:val="nil"/>
              <w:left w:val="nil"/>
              <w:bottom w:val="single" w:sz="4" w:space="0" w:color="C0C0C0"/>
              <w:right w:val="single" w:sz="4" w:space="0" w:color="auto"/>
            </w:tcBorders>
            <w:shd w:val="clear" w:color="auto" w:fill="auto"/>
            <w:noWrap/>
            <w:hideMark/>
          </w:tcPr>
          <w:p w14:paraId="6D010B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C2FEA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54448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F5E2A55"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070BC17"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833</w:t>
            </w:r>
          </w:p>
        </w:tc>
        <w:tc>
          <w:tcPr>
            <w:tcW w:w="5150" w:type="dxa"/>
            <w:tcBorders>
              <w:top w:val="nil"/>
              <w:left w:val="nil"/>
              <w:bottom w:val="single" w:sz="4" w:space="0" w:color="C0C0C0"/>
              <w:right w:val="single" w:sz="4" w:space="0" w:color="auto"/>
            </w:tcBorders>
            <w:shd w:val="clear" w:color="auto" w:fill="auto"/>
            <w:hideMark/>
          </w:tcPr>
          <w:p w14:paraId="3FEC8E61"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prodaje dionica i udjela u glavnici kreditnih i ostalih financijskih institucija izvan javnog sektora (AOP 472+473)</w:t>
            </w:r>
          </w:p>
        </w:tc>
        <w:tc>
          <w:tcPr>
            <w:tcW w:w="567" w:type="dxa"/>
            <w:tcBorders>
              <w:top w:val="nil"/>
              <w:left w:val="nil"/>
              <w:bottom w:val="single" w:sz="4" w:space="0" w:color="C0C0C0"/>
              <w:right w:val="single" w:sz="4" w:space="0" w:color="auto"/>
            </w:tcBorders>
            <w:shd w:val="clear" w:color="auto" w:fill="auto"/>
            <w:hideMark/>
          </w:tcPr>
          <w:p w14:paraId="711EF8C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471</w:t>
            </w:r>
          </w:p>
        </w:tc>
        <w:tc>
          <w:tcPr>
            <w:tcW w:w="1276" w:type="dxa"/>
            <w:tcBorders>
              <w:top w:val="nil"/>
              <w:left w:val="nil"/>
              <w:bottom w:val="single" w:sz="4" w:space="0" w:color="C0C0C0"/>
              <w:right w:val="single" w:sz="4" w:space="0" w:color="auto"/>
            </w:tcBorders>
            <w:shd w:val="clear" w:color="auto" w:fill="auto"/>
            <w:noWrap/>
            <w:hideMark/>
          </w:tcPr>
          <w:p w14:paraId="4C3AC67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5DC3A2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CB037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1E2314"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A8AD161" w14:textId="77777777" w:rsidR="00412F4A" w:rsidRPr="00412F4A" w:rsidRDefault="00412F4A" w:rsidP="00412F4A">
            <w:pPr>
              <w:rPr>
                <w:rFonts w:ascii="Arial" w:hAnsi="Arial" w:cs="Arial"/>
                <w:sz w:val="16"/>
                <w:szCs w:val="16"/>
              </w:rPr>
            </w:pPr>
            <w:r w:rsidRPr="00412F4A">
              <w:rPr>
                <w:rFonts w:ascii="Arial" w:hAnsi="Arial" w:cs="Arial"/>
                <w:sz w:val="16"/>
                <w:szCs w:val="16"/>
              </w:rPr>
              <w:t>8331</w:t>
            </w:r>
          </w:p>
        </w:tc>
        <w:tc>
          <w:tcPr>
            <w:tcW w:w="5150" w:type="dxa"/>
            <w:tcBorders>
              <w:top w:val="nil"/>
              <w:left w:val="nil"/>
              <w:bottom w:val="single" w:sz="4" w:space="0" w:color="C0C0C0"/>
              <w:right w:val="single" w:sz="4" w:space="0" w:color="auto"/>
            </w:tcBorders>
            <w:shd w:val="clear" w:color="auto" w:fill="auto"/>
            <w:hideMark/>
          </w:tcPr>
          <w:p w14:paraId="5A8F2930"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Dionice i udjeli u glavnici tuzemnih kreditnih i ostalih financijskih institucija izvan javnog sektora </w:t>
            </w:r>
          </w:p>
        </w:tc>
        <w:tc>
          <w:tcPr>
            <w:tcW w:w="567" w:type="dxa"/>
            <w:tcBorders>
              <w:top w:val="nil"/>
              <w:left w:val="nil"/>
              <w:bottom w:val="single" w:sz="4" w:space="0" w:color="C0C0C0"/>
              <w:right w:val="single" w:sz="4" w:space="0" w:color="auto"/>
            </w:tcBorders>
            <w:shd w:val="clear" w:color="auto" w:fill="auto"/>
            <w:hideMark/>
          </w:tcPr>
          <w:p w14:paraId="412C040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472</w:t>
            </w:r>
          </w:p>
        </w:tc>
        <w:tc>
          <w:tcPr>
            <w:tcW w:w="1276" w:type="dxa"/>
            <w:tcBorders>
              <w:top w:val="nil"/>
              <w:left w:val="nil"/>
              <w:bottom w:val="single" w:sz="4" w:space="0" w:color="C0C0C0"/>
              <w:right w:val="single" w:sz="4" w:space="0" w:color="auto"/>
            </w:tcBorders>
            <w:shd w:val="clear" w:color="auto" w:fill="auto"/>
            <w:noWrap/>
            <w:hideMark/>
          </w:tcPr>
          <w:p w14:paraId="50A483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24ED2C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4F81A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52215B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8348A08" w14:textId="77777777" w:rsidR="00412F4A" w:rsidRPr="00412F4A" w:rsidRDefault="00412F4A" w:rsidP="00412F4A">
            <w:pPr>
              <w:rPr>
                <w:rFonts w:ascii="Arial" w:hAnsi="Arial" w:cs="Arial"/>
                <w:sz w:val="16"/>
                <w:szCs w:val="16"/>
              </w:rPr>
            </w:pPr>
            <w:r w:rsidRPr="00412F4A">
              <w:rPr>
                <w:rFonts w:ascii="Arial" w:hAnsi="Arial" w:cs="Arial"/>
                <w:sz w:val="16"/>
                <w:szCs w:val="16"/>
              </w:rPr>
              <w:t>8332</w:t>
            </w:r>
          </w:p>
        </w:tc>
        <w:tc>
          <w:tcPr>
            <w:tcW w:w="5150" w:type="dxa"/>
            <w:tcBorders>
              <w:top w:val="nil"/>
              <w:left w:val="nil"/>
              <w:bottom w:val="single" w:sz="4" w:space="0" w:color="C0C0C0"/>
              <w:right w:val="single" w:sz="4" w:space="0" w:color="auto"/>
            </w:tcBorders>
            <w:shd w:val="clear" w:color="auto" w:fill="auto"/>
            <w:hideMark/>
          </w:tcPr>
          <w:p w14:paraId="12A057F5"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Dionice i udjeli u glavnici inozemnih kreditnih i ostalih financijskih institucija </w:t>
            </w:r>
          </w:p>
        </w:tc>
        <w:tc>
          <w:tcPr>
            <w:tcW w:w="567" w:type="dxa"/>
            <w:tcBorders>
              <w:top w:val="nil"/>
              <w:left w:val="nil"/>
              <w:bottom w:val="single" w:sz="4" w:space="0" w:color="C0C0C0"/>
              <w:right w:val="single" w:sz="4" w:space="0" w:color="auto"/>
            </w:tcBorders>
            <w:shd w:val="clear" w:color="auto" w:fill="auto"/>
            <w:hideMark/>
          </w:tcPr>
          <w:p w14:paraId="2C5B200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473</w:t>
            </w:r>
          </w:p>
        </w:tc>
        <w:tc>
          <w:tcPr>
            <w:tcW w:w="1276" w:type="dxa"/>
            <w:tcBorders>
              <w:top w:val="nil"/>
              <w:left w:val="nil"/>
              <w:bottom w:val="single" w:sz="4" w:space="0" w:color="C0C0C0"/>
              <w:right w:val="single" w:sz="4" w:space="0" w:color="auto"/>
            </w:tcBorders>
            <w:shd w:val="clear" w:color="auto" w:fill="auto"/>
            <w:noWrap/>
            <w:hideMark/>
          </w:tcPr>
          <w:p w14:paraId="3EE7A3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77B16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82456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59C017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57A8E0C1" w14:textId="77777777" w:rsidR="00412F4A" w:rsidRPr="00412F4A" w:rsidRDefault="00412F4A" w:rsidP="00412F4A">
            <w:pPr>
              <w:rPr>
                <w:rFonts w:ascii="Arial" w:hAnsi="Arial" w:cs="Arial"/>
                <w:sz w:val="16"/>
                <w:szCs w:val="16"/>
              </w:rPr>
            </w:pPr>
            <w:r w:rsidRPr="00412F4A">
              <w:rPr>
                <w:rFonts w:ascii="Arial" w:hAnsi="Arial" w:cs="Arial"/>
                <w:sz w:val="16"/>
                <w:szCs w:val="16"/>
              </w:rPr>
              <w:t>834</w:t>
            </w:r>
          </w:p>
        </w:tc>
        <w:tc>
          <w:tcPr>
            <w:tcW w:w="5150" w:type="dxa"/>
            <w:tcBorders>
              <w:top w:val="nil"/>
              <w:left w:val="nil"/>
              <w:bottom w:val="single" w:sz="4" w:space="0" w:color="C0C0C0"/>
              <w:right w:val="single" w:sz="4" w:space="0" w:color="auto"/>
            </w:tcBorders>
            <w:shd w:val="clear" w:color="auto" w:fill="auto"/>
            <w:hideMark/>
          </w:tcPr>
          <w:p w14:paraId="04C337F0"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prodaje dionica i udjela u glavnici trgovačkih društava izvan javnog sektora</w:t>
            </w:r>
            <w:r w:rsidRPr="00412F4A">
              <w:rPr>
                <w:rFonts w:ascii="Arial" w:hAnsi="Arial" w:cs="Arial"/>
                <w:sz w:val="16"/>
                <w:szCs w:val="16"/>
              </w:rPr>
              <w:br/>
              <w:t>(AOP 475+476)</w:t>
            </w:r>
          </w:p>
        </w:tc>
        <w:tc>
          <w:tcPr>
            <w:tcW w:w="567" w:type="dxa"/>
            <w:tcBorders>
              <w:top w:val="nil"/>
              <w:left w:val="nil"/>
              <w:bottom w:val="single" w:sz="4" w:space="0" w:color="C0C0C0"/>
              <w:right w:val="single" w:sz="4" w:space="0" w:color="auto"/>
            </w:tcBorders>
            <w:shd w:val="clear" w:color="auto" w:fill="auto"/>
            <w:hideMark/>
          </w:tcPr>
          <w:p w14:paraId="5045B44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474</w:t>
            </w:r>
          </w:p>
        </w:tc>
        <w:tc>
          <w:tcPr>
            <w:tcW w:w="1276" w:type="dxa"/>
            <w:tcBorders>
              <w:top w:val="nil"/>
              <w:left w:val="nil"/>
              <w:bottom w:val="single" w:sz="4" w:space="0" w:color="C0C0C0"/>
              <w:right w:val="single" w:sz="4" w:space="0" w:color="auto"/>
            </w:tcBorders>
            <w:shd w:val="clear" w:color="auto" w:fill="auto"/>
            <w:noWrap/>
            <w:hideMark/>
          </w:tcPr>
          <w:p w14:paraId="1D21C33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34ACA0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7355F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37673C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CF02225" w14:textId="77777777" w:rsidR="00412F4A" w:rsidRPr="00412F4A" w:rsidRDefault="00412F4A" w:rsidP="00412F4A">
            <w:pPr>
              <w:rPr>
                <w:rFonts w:ascii="Arial" w:hAnsi="Arial" w:cs="Arial"/>
                <w:sz w:val="16"/>
                <w:szCs w:val="16"/>
              </w:rPr>
            </w:pPr>
            <w:r w:rsidRPr="00412F4A">
              <w:rPr>
                <w:rFonts w:ascii="Arial" w:hAnsi="Arial" w:cs="Arial"/>
                <w:sz w:val="16"/>
                <w:szCs w:val="16"/>
              </w:rPr>
              <w:t>8341</w:t>
            </w:r>
          </w:p>
        </w:tc>
        <w:tc>
          <w:tcPr>
            <w:tcW w:w="5150" w:type="dxa"/>
            <w:tcBorders>
              <w:top w:val="nil"/>
              <w:left w:val="nil"/>
              <w:bottom w:val="single" w:sz="4" w:space="0" w:color="C0C0C0"/>
              <w:right w:val="single" w:sz="4" w:space="0" w:color="auto"/>
            </w:tcBorders>
            <w:shd w:val="clear" w:color="auto" w:fill="auto"/>
            <w:hideMark/>
          </w:tcPr>
          <w:p w14:paraId="635AB3F7"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tuzemnih trgovačkih društva izvan javnog sektora</w:t>
            </w:r>
          </w:p>
        </w:tc>
        <w:tc>
          <w:tcPr>
            <w:tcW w:w="567" w:type="dxa"/>
            <w:tcBorders>
              <w:top w:val="nil"/>
              <w:left w:val="nil"/>
              <w:bottom w:val="single" w:sz="4" w:space="0" w:color="C0C0C0"/>
              <w:right w:val="single" w:sz="4" w:space="0" w:color="auto"/>
            </w:tcBorders>
            <w:shd w:val="clear" w:color="auto" w:fill="auto"/>
            <w:hideMark/>
          </w:tcPr>
          <w:p w14:paraId="29B6F25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475</w:t>
            </w:r>
          </w:p>
        </w:tc>
        <w:tc>
          <w:tcPr>
            <w:tcW w:w="1276" w:type="dxa"/>
            <w:tcBorders>
              <w:top w:val="nil"/>
              <w:left w:val="nil"/>
              <w:bottom w:val="single" w:sz="4" w:space="0" w:color="C0C0C0"/>
              <w:right w:val="single" w:sz="4" w:space="0" w:color="auto"/>
            </w:tcBorders>
            <w:shd w:val="clear" w:color="auto" w:fill="auto"/>
            <w:noWrap/>
            <w:hideMark/>
          </w:tcPr>
          <w:p w14:paraId="6A7C6EE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2B7E9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48167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45C04D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244DEF4" w14:textId="77777777" w:rsidR="00412F4A" w:rsidRPr="00412F4A" w:rsidRDefault="00412F4A" w:rsidP="00412F4A">
            <w:pPr>
              <w:rPr>
                <w:rFonts w:ascii="Arial" w:hAnsi="Arial" w:cs="Arial"/>
                <w:sz w:val="16"/>
                <w:szCs w:val="16"/>
              </w:rPr>
            </w:pPr>
            <w:r w:rsidRPr="00412F4A">
              <w:rPr>
                <w:rFonts w:ascii="Arial" w:hAnsi="Arial" w:cs="Arial"/>
                <w:sz w:val="16"/>
                <w:szCs w:val="16"/>
              </w:rPr>
              <w:t>8342</w:t>
            </w:r>
          </w:p>
        </w:tc>
        <w:tc>
          <w:tcPr>
            <w:tcW w:w="5150" w:type="dxa"/>
            <w:tcBorders>
              <w:top w:val="nil"/>
              <w:left w:val="nil"/>
              <w:bottom w:val="single" w:sz="4" w:space="0" w:color="C0C0C0"/>
              <w:right w:val="single" w:sz="4" w:space="0" w:color="auto"/>
            </w:tcBorders>
            <w:shd w:val="clear" w:color="auto" w:fill="auto"/>
            <w:hideMark/>
          </w:tcPr>
          <w:p w14:paraId="672A16EC"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inozemnih trgovačkih društava</w:t>
            </w:r>
          </w:p>
        </w:tc>
        <w:tc>
          <w:tcPr>
            <w:tcW w:w="567" w:type="dxa"/>
            <w:tcBorders>
              <w:top w:val="nil"/>
              <w:left w:val="nil"/>
              <w:bottom w:val="single" w:sz="4" w:space="0" w:color="C0C0C0"/>
              <w:right w:val="single" w:sz="4" w:space="0" w:color="auto"/>
            </w:tcBorders>
            <w:shd w:val="clear" w:color="auto" w:fill="auto"/>
            <w:hideMark/>
          </w:tcPr>
          <w:p w14:paraId="54BE453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476</w:t>
            </w:r>
          </w:p>
        </w:tc>
        <w:tc>
          <w:tcPr>
            <w:tcW w:w="1276" w:type="dxa"/>
            <w:tcBorders>
              <w:top w:val="nil"/>
              <w:left w:val="nil"/>
              <w:bottom w:val="single" w:sz="4" w:space="0" w:color="C0C0C0"/>
              <w:right w:val="single" w:sz="4" w:space="0" w:color="auto"/>
            </w:tcBorders>
            <w:shd w:val="clear" w:color="auto" w:fill="auto"/>
            <w:noWrap/>
            <w:hideMark/>
          </w:tcPr>
          <w:p w14:paraId="2272DF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BE3977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53599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FFF3E3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932218A" w14:textId="77777777" w:rsidR="00412F4A" w:rsidRPr="00412F4A" w:rsidRDefault="00412F4A" w:rsidP="00412F4A">
            <w:pPr>
              <w:rPr>
                <w:rFonts w:ascii="Arial" w:hAnsi="Arial" w:cs="Arial"/>
                <w:sz w:val="16"/>
                <w:szCs w:val="16"/>
              </w:rPr>
            </w:pPr>
            <w:r w:rsidRPr="00412F4A">
              <w:rPr>
                <w:rFonts w:ascii="Arial" w:hAnsi="Arial" w:cs="Arial"/>
                <w:sz w:val="16"/>
                <w:szCs w:val="16"/>
              </w:rPr>
              <w:t>84</w:t>
            </w:r>
          </w:p>
        </w:tc>
        <w:tc>
          <w:tcPr>
            <w:tcW w:w="5150" w:type="dxa"/>
            <w:tcBorders>
              <w:top w:val="nil"/>
              <w:left w:val="nil"/>
              <w:bottom w:val="single" w:sz="4" w:space="0" w:color="C0C0C0"/>
              <w:right w:val="single" w:sz="4" w:space="0" w:color="auto"/>
            </w:tcBorders>
            <w:shd w:val="clear" w:color="auto" w:fill="auto"/>
            <w:hideMark/>
          </w:tcPr>
          <w:p w14:paraId="733D93E1"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zaduživanja (AOP 478+483+487+488+495+500)</w:t>
            </w:r>
          </w:p>
        </w:tc>
        <w:tc>
          <w:tcPr>
            <w:tcW w:w="567" w:type="dxa"/>
            <w:tcBorders>
              <w:top w:val="nil"/>
              <w:left w:val="nil"/>
              <w:bottom w:val="single" w:sz="4" w:space="0" w:color="C0C0C0"/>
              <w:right w:val="single" w:sz="4" w:space="0" w:color="auto"/>
            </w:tcBorders>
            <w:shd w:val="clear" w:color="auto" w:fill="auto"/>
            <w:hideMark/>
          </w:tcPr>
          <w:p w14:paraId="1C5F1C6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477</w:t>
            </w:r>
          </w:p>
        </w:tc>
        <w:tc>
          <w:tcPr>
            <w:tcW w:w="1276" w:type="dxa"/>
            <w:tcBorders>
              <w:top w:val="nil"/>
              <w:left w:val="nil"/>
              <w:bottom w:val="single" w:sz="4" w:space="0" w:color="C0C0C0"/>
              <w:right w:val="single" w:sz="4" w:space="0" w:color="auto"/>
            </w:tcBorders>
            <w:shd w:val="clear" w:color="auto" w:fill="auto"/>
            <w:noWrap/>
            <w:hideMark/>
          </w:tcPr>
          <w:p w14:paraId="07D119B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BD394A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69.629.204</w:t>
            </w:r>
          </w:p>
        </w:tc>
        <w:tc>
          <w:tcPr>
            <w:tcW w:w="886" w:type="dxa"/>
            <w:tcBorders>
              <w:top w:val="nil"/>
              <w:left w:val="nil"/>
              <w:bottom w:val="single" w:sz="4" w:space="0" w:color="C0C0C0"/>
              <w:right w:val="single" w:sz="4" w:space="0" w:color="auto"/>
            </w:tcBorders>
            <w:shd w:val="clear" w:color="auto" w:fill="auto"/>
            <w:noWrap/>
            <w:hideMark/>
          </w:tcPr>
          <w:p w14:paraId="7EFBE1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813987A"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E016A9E" w14:textId="77777777" w:rsidR="00412F4A" w:rsidRPr="00412F4A" w:rsidRDefault="00412F4A" w:rsidP="00412F4A">
            <w:pPr>
              <w:rPr>
                <w:rFonts w:ascii="Arial" w:hAnsi="Arial" w:cs="Arial"/>
                <w:sz w:val="16"/>
                <w:szCs w:val="16"/>
              </w:rPr>
            </w:pPr>
            <w:r w:rsidRPr="00412F4A">
              <w:rPr>
                <w:rFonts w:ascii="Arial" w:hAnsi="Arial" w:cs="Arial"/>
                <w:sz w:val="16"/>
                <w:szCs w:val="16"/>
              </w:rPr>
              <w:t>841</w:t>
            </w:r>
          </w:p>
        </w:tc>
        <w:tc>
          <w:tcPr>
            <w:tcW w:w="5150" w:type="dxa"/>
            <w:tcBorders>
              <w:top w:val="nil"/>
              <w:left w:val="nil"/>
              <w:bottom w:val="single" w:sz="4" w:space="0" w:color="C0C0C0"/>
              <w:right w:val="single" w:sz="4" w:space="0" w:color="auto"/>
            </w:tcBorders>
            <w:shd w:val="clear" w:color="auto" w:fill="auto"/>
            <w:hideMark/>
          </w:tcPr>
          <w:p w14:paraId="3763E533"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i zajmovi od međunarodnih organizacija, institucija i tijela EU te inozemnih vlada (AOP 479 do 482)</w:t>
            </w:r>
          </w:p>
        </w:tc>
        <w:tc>
          <w:tcPr>
            <w:tcW w:w="567" w:type="dxa"/>
            <w:tcBorders>
              <w:top w:val="nil"/>
              <w:left w:val="nil"/>
              <w:bottom w:val="single" w:sz="4" w:space="0" w:color="C0C0C0"/>
              <w:right w:val="single" w:sz="4" w:space="0" w:color="auto"/>
            </w:tcBorders>
            <w:shd w:val="clear" w:color="auto" w:fill="auto"/>
            <w:hideMark/>
          </w:tcPr>
          <w:p w14:paraId="0E5C990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478</w:t>
            </w:r>
          </w:p>
        </w:tc>
        <w:tc>
          <w:tcPr>
            <w:tcW w:w="1276" w:type="dxa"/>
            <w:tcBorders>
              <w:top w:val="nil"/>
              <w:left w:val="nil"/>
              <w:bottom w:val="single" w:sz="4" w:space="0" w:color="C0C0C0"/>
              <w:right w:val="single" w:sz="4" w:space="0" w:color="auto"/>
            </w:tcBorders>
            <w:shd w:val="clear" w:color="auto" w:fill="auto"/>
            <w:noWrap/>
            <w:hideMark/>
          </w:tcPr>
          <w:p w14:paraId="1167E15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93D604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64.862.238</w:t>
            </w:r>
          </w:p>
        </w:tc>
        <w:tc>
          <w:tcPr>
            <w:tcW w:w="886" w:type="dxa"/>
            <w:tcBorders>
              <w:top w:val="nil"/>
              <w:left w:val="nil"/>
              <w:bottom w:val="single" w:sz="4" w:space="0" w:color="C0C0C0"/>
              <w:right w:val="single" w:sz="4" w:space="0" w:color="auto"/>
            </w:tcBorders>
            <w:shd w:val="clear" w:color="auto" w:fill="auto"/>
            <w:noWrap/>
            <w:hideMark/>
          </w:tcPr>
          <w:p w14:paraId="22A2BC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6E34BC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2CD74EA" w14:textId="77777777" w:rsidR="00412F4A" w:rsidRPr="00412F4A" w:rsidRDefault="00412F4A" w:rsidP="00412F4A">
            <w:pPr>
              <w:rPr>
                <w:rFonts w:ascii="Arial" w:hAnsi="Arial" w:cs="Arial"/>
                <w:sz w:val="16"/>
                <w:szCs w:val="16"/>
              </w:rPr>
            </w:pPr>
            <w:r w:rsidRPr="00412F4A">
              <w:rPr>
                <w:rFonts w:ascii="Arial" w:hAnsi="Arial" w:cs="Arial"/>
                <w:sz w:val="16"/>
                <w:szCs w:val="16"/>
              </w:rPr>
              <w:t>8413</w:t>
            </w:r>
          </w:p>
        </w:tc>
        <w:tc>
          <w:tcPr>
            <w:tcW w:w="5150" w:type="dxa"/>
            <w:tcBorders>
              <w:top w:val="nil"/>
              <w:left w:val="nil"/>
              <w:bottom w:val="single" w:sz="4" w:space="0" w:color="C0C0C0"/>
              <w:right w:val="single" w:sz="4" w:space="0" w:color="auto"/>
            </w:tcBorders>
            <w:shd w:val="clear" w:color="auto" w:fill="auto"/>
            <w:hideMark/>
          </w:tcPr>
          <w:p w14:paraId="1F0ADA66"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međunarodnih organizacija</w:t>
            </w:r>
          </w:p>
        </w:tc>
        <w:tc>
          <w:tcPr>
            <w:tcW w:w="567" w:type="dxa"/>
            <w:tcBorders>
              <w:top w:val="nil"/>
              <w:left w:val="nil"/>
              <w:bottom w:val="single" w:sz="4" w:space="0" w:color="C0C0C0"/>
              <w:right w:val="single" w:sz="4" w:space="0" w:color="auto"/>
            </w:tcBorders>
            <w:shd w:val="clear" w:color="auto" w:fill="auto"/>
            <w:hideMark/>
          </w:tcPr>
          <w:p w14:paraId="7E69470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479</w:t>
            </w:r>
          </w:p>
        </w:tc>
        <w:tc>
          <w:tcPr>
            <w:tcW w:w="1276" w:type="dxa"/>
            <w:tcBorders>
              <w:top w:val="nil"/>
              <w:left w:val="nil"/>
              <w:bottom w:val="single" w:sz="4" w:space="0" w:color="C0C0C0"/>
              <w:right w:val="single" w:sz="4" w:space="0" w:color="auto"/>
            </w:tcBorders>
            <w:shd w:val="clear" w:color="auto" w:fill="auto"/>
            <w:noWrap/>
            <w:hideMark/>
          </w:tcPr>
          <w:p w14:paraId="27D6F5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CA038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64.862.238</w:t>
            </w:r>
          </w:p>
        </w:tc>
        <w:tc>
          <w:tcPr>
            <w:tcW w:w="886" w:type="dxa"/>
            <w:tcBorders>
              <w:top w:val="nil"/>
              <w:left w:val="nil"/>
              <w:bottom w:val="single" w:sz="4" w:space="0" w:color="C0C0C0"/>
              <w:right w:val="single" w:sz="4" w:space="0" w:color="auto"/>
            </w:tcBorders>
            <w:shd w:val="clear" w:color="auto" w:fill="auto"/>
            <w:noWrap/>
            <w:hideMark/>
          </w:tcPr>
          <w:p w14:paraId="2998D2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281F17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8DF6557" w14:textId="77777777" w:rsidR="00412F4A" w:rsidRPr="00412F4A" w:rsidRDefault="00412F4A" w:rsidP="00412F4A">
            <w:pPr>
              <w:rPr>
                <w:rFonts w:ascii="Arial" w:hAnsi="Arial" w:cs="Arial"/>
                <w:sz w:val="16"/>
                <w:szCs w:val="16"/>
              </w:rPr>
            </w:pPr>
            <w:r w:rsidRPr="00412F4A">
              <w:rPr>
                <w:rFonts w:ascii="Arial" w:hAnsi="Arial" w:cs="Arial"/>
                <w:sz w:val="16"/>
                <w:szCs w:val="16"/>
              </w:rPr>
              <w:t>8414</w:t>
            </w:r>
          </w:p>
        </w:tc>
        <w:tc>
          <w:tcPr>
            <w:tcW w:w="5150" w:type="dxa"/>
            <w:tcBorders>
              <w:top w:val="nil"/>
              <w:left w:val="nil"/>
              <w:bottom w:val="single" w:sz="4" w:space="0" w:color="C0C0C0"/>
              <w:right w:val="single" w:sz="4" w:space="0" w:color="auto"/>
            </w:tcBorders>
            <w:shd w:val="clear" w:color="auto" w:fill="auto"/>
            <w:hideMark/>
          </w:tcPr>
          <w:p w14:paraId="6D3F9617"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i zajmovi od institucija i tijela EU</w:t>
            </w:r>
          </w:p>
        </w:tc>
        <w:tc>
          <w:tcPr>
            <w:tcW w:w="567" w:type="dxa"/>
            <w:tcBorders>
              <w:top w:val="nil"/>
              <w:left w:val="nil"/>
              <w:bottom w:val="single" w:sz="4" w:space="0" w:color="C0C0C0"/>
              <w:right w:val="single" w:sz="4" w:space="0" w:color="auto"/>
            </w:tcBorders>
            <w:shd w:val="clear" w:color="auto" w:fill="auto"/>
            <w:hideMark/>
          </w:tcPr>
          <w:p w14:paraId="3B6DE83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480</w:t>
            </w:r>
          </w:p>
        </w:tc>
        <w:tc>
          <w:tcPr>
            <w:tcW w:w="1276" w:type="dxa"/>
            <w:tcBorders>
              <w:top w:val="nil"/>
              <w:left w:val="nil"/>
              <w:bottom w:val="single" w:sz="4" w:space="0" w:color="C0C0C0"/>
              <w:right w:val="single" w:sz="4" w:space="0" w:color="auto"/>
            </w:tcBorders>
            <w:shd w:val="clear" w:color="auto" w:fill="auto"/>
            <w:noWrap/>
            <w:hideMark/>
          </w:tcPr>
          <w:p w14:paraId="02735D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EE916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F08DF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86D625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E1A2327" w14:textId="77777777" w:rsidR="00412F4A" w:rsidRPr="00412F4A" w:rsidRDefault="00412F4A" w:rsidP="00412F4A">
            <w:pPr>
              <w:rPr>
                <w:rFonts w:ascii="Arial" w:hAnsi="Arial" w:cs="Arial"/>
                <w:sz w:val="16"/>
                <w:szCs w:val="16"/>
              </w:rPr>
            </w:pPr>
            <w:r w:rsidRPr="00412F4A">
              <w:rPr>
                <w:rFonts w:ascii="Arial" w:hAnsi="Arial" w:cs="Arial"/>
                <w:sz w:val="16"/>
                <w:szCs w:val="16"/>
              </w:rPr>
              <w:t>8415</w:t>
            </w:r>
          </w:p>
        </w:tc>
        <w:tc>
          <w:tcPr>
            <w:tcW w:w="5150" w:type="dxa"/>
            <w:tcBorders>
              <w:top w:val="nil"/>
              <w:left w:val="nil"/>
              <w:bottom w:val="single" w:sz="4" w:space="0" w:color="C0C0C0"/>
              <w:right w:val="single" w:sz="4" w:space="0" w:color="auto"/>
            </w:tcBorders>
            <w:shd w:val="clear" w:color="auto" w:fill="auto"/>
            <w:hideMark/>
          </w:tcPr>
          <w:p w14:paraId="1BC3415F"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inozemnih vlada u EU</w:t>
            </w:r>
          </w:p>
        </w:tc>
        <w:tc>
          <w:tcPr>
            <w:tcW w:w="567" w:type="dxa"/>
            <w:tcBorders>
              <w:top w:val="nil"/>
              <w:left w:val="nil"/>
              <w:bottom w:val="single" w:sz="4" w:space="0" w:color="C0C0C0"/>
              <w:right w:val="single" w:sz="4" w:space="0" w:color="auto"/>
            </w:tcBorders>
            <w:shd w:val="clear" w:color="auto" w:fill="auto"/>
            <w:hideMark/>
          </w:tcPr>
          <w:p w14:paraId="2CAFA7D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481</w:t>
            </w:r>
          </w:p>
        </w:tc>
        <w:tc>
          <w:tcPr>
            <w:tcW w:w="1276" w:type="dxa"/>
            <w:tcBorders>
              <w:top w:val="nil"/>
              <w:left w:val="nil"/>
              <w:bottom w:val="single" w:sz="4" w:space="0" w:color="C0C0C0"/>
              <w:right w:val="single" w:sz="4" w:space="0" w:color="auto"/>
            </w:tcBorders>
            <w:shd w:val="clear" w:color="auto" w:fill="auto"/>
            <w:noWrap/>
            <w:hideMark/>
          </w:tcPr>
          <w:p w14:paraId="69C5A9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EFC1D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8FFCD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DE539D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762D7BB" w14:textId="77777777" w:rsidR="00412F4A" w:rsidRPr="00412F4A" w:rsidRDefault="00412F4A" w:rsidP="00412F4A">
            <w:pPr>
              <w:rPr>
                <w:rFonts w:ascii="Arial" w:hAnsi="Arial" w:cs="Arial"/>
                <w:sz w:val="16"/>
                <w:szCs w:val="16"/>
              </w:rPr>
            </w:pPr>
            <w:r w:rsidRPr="00412F4A">
              <w:rPr>
                <w:rFonts w:ascii="Arial" w:hAnsi="Arial" w:cs="Arial"/>
                <w:sz w:val="16"/>
                <w:szCs w:val="16"/>
              </w:rPr>
              <w:t>8416</w:t>
            </w:r>
          </w:p>
        </w:tc>
        <w:tc>
          <w:tcPr>
            <w:tcW w:w="5150" w:type="dxa"/>
            <w:tcBorders>
              <w:top w:val="nil"/>
              <w:left w:val="nil"/>
              <w:bottom w:val="single" w:sz="4" w:space="0" w:color="C0C0C0"/>
              <w:right w:val="single" w:sz="4" w:space="0" w:color="auto"/>
            </w:tcBorders>
            <w:shd w:val="clear" w:color="auto" w:fill="auto"/>
            <w:hideMark/>
          </w:tcPr>
          <w:p w14:paraId="25FB1440"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inozemnih vlada izvan EU</w:t>
            </w:r>
          </w:p>
        </w:tc>
        <w:tc>
          <w:tcPr>
            <w:tcW w:w="567" w:type="dxa"/>
            <w:tcBorders>
              <w:top w:val="nil"/>
              <w:left w:val="nil"/>
              <w:bottom w:val="single" w:sz="4" w:space="0" w:color="C0C0C0"/>
              <w:right w:val="single" w:sz="4" w:space="0" w:color="auto"/>
            </w:tcBorders>
            <w:shd w:val="clear" w:color="auto" w:fill="auto"/>
            <w:hideMark/>
          </w:tcPr>
          <w:p w14:paraId="2C44A3B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482</w:t>
            </w:r>
          </w:p>
        </w:tc>
        <w:tc>
          <w:tcPr>
            <w:tcW w:w="1276" w:type="dxa"/>
            <w:tcBorders>
              <w:top w:val="nil"/>
              <w:left w:val="nil"/>
              <w:bottom w:val="single" w:sz="4" w:space="0" w:color="C0C0C0"/>
              <w:right w:val="single" w:sz="4" w:space="0" w:color="auto"/>
            </w:tcBorders>
            <w:shd w:val="clear" w:color="auto" w:fill="auto"/>
            <w:noWrap/>
            <w:hideMark/>
          </w:tcPr>
          <w:p w14:paraId="604923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0D1C0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9CB0E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EBA9312"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DE9DD01" w14:textId="77777777" w:rsidR="00412F4A" w:rsidRPr="00412F4A" w:rsidRDefault="00412F4A" w:rsidP="00412F4A">
            <w:pPr>
              <w:rPr>
                <w:rFonts w:ascii="Arial" w:hAnsi="Arial" w:cs="Arial"/>
                <w:sz w:val="16"/>
                <w:szCs w:val="16"/>
              </w:rPr>
            </w:pPr>
            <w:r w:rsidRPr="00412F4A">
              <w:rPr>
                <w:rFonts w:ascii="Arial" w:hAnsi="Arial" w:cs="Arial"/>
                <w:sz w:val="16"/>
                <w:szCs w:val="16"/>
              </w:rPr>
              <w:t>842</w:t>
            </w:r>
          </w:p>
        </w:tc>
        <w:tc>
          <w:tcPr>
            <w:tcW w:w="5150" w:type="dxa"/>
            <w:tcBorders>
              <w:top w:val="nil"/>
              <w:left w:val="nil"/>
              <w:bottom w:val="single" w:sz="4" w:space="0" w:color="C0C0C0"/>
              <w:right w:val="single" w:sz="4" w:space="0" w:color="auto"/>
            </w:tcBorders>
            <w:shd w:val="clear" w:color="auto" w:fill="auto"/>
            <w:hideMark/>
          </w:tcPr>
          <w:p w14:paraId="2FD043A9"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i zajmovi od kreditnih i ostalih financijskih institucija u javnom sektoru (AOP 484 do 486)</w:t>
            </w:r>
          </w:p>
        </w:tc>
        <w:tc>
          <w:tcPr>
            <w:tcW w:w="567" w:type="dxa"/>
            <w:tcBorders>
              <w:top w:val="nil"/>
              <w:left w:val="nil"/>
              <w:bottom w:val="single" w:sz="4" w:space="0" w:color="C0C0C0"/>
              <w:right w:val="single" w:sz="4" w:space="0" w:color="auto"/>
            </w:tcBorders>
            <w:shd w:val="clear" w:color="auto" w:fill="auto"/>
            <w:hideMark/>
          </w:tcPr>
          <w:p w14:paraId="63C06B2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483</w:t>
            </w:r>
          </w:p>
        </w:tc>
        <w:tc>
          <w:tcPr>
            <w:tcW w:w="1276" w:type="dxa"/>
            <w:tcBorders>
              <w:top w:val="nil"/>
              <w:left w:val="nil"/>
              <w:bottom w:val="single" w:sz="4" w:space="0" w:color="C0C0C0"/>
              <w:right w:val="single" w:sz="4" w:space="0" w:color="auto"/>
            </w:tcBorders>
            <w:shd w:val="clear" w:color="auto" w:fill="auto"/>
            <w:noWrap/>
            <w:hideMark/>
          </w:tcPr>
          <w:p w14:paraId="67DACEC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03C1A9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CD5BC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972DD2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6A8E2E4" w14:textId="77777777" w:rsidR="00412F4A" w:rsidRPr="00412F4A" w:rsidRDefault="00412F4A" w:rsidP="00412F4A">
            <w:pPr>
              <w:rPr>
                <w:rFonts w:ascii="Arial" w:hAnsi="Arial" w:cs="Arial"/>
                <w:sz w:val="16"/>
                <w:szCs w:val="16"/>
              </w:rPr>
            </w:pPr>
            <w:r w:rsidRPr="00412F4A">
              <w:rPr>
                <w:rFonts w:ascii="Arial" w:hAnsi="Arial" w:cs="Arial"/>
                <w:sz w:val="16"/>
                <w:szCs w:val="16"/>
              </w:rPr>
              <w:t>8422</w:t>
            </w:r>
          </w:p>
        </w:tc>
        <w:tc>
          <w:tcPr>
            <w:tcW w:w="5150" w:type="dxa"/>
            <w:tcBorders>
              <w:top w:val="nil"/>
              <w:left w:val="nil"/>
              <w:bottom w:val="single" w:sz="4" w:space="0" w:color="C0C0C0"/>
              <w:right w:val="single" w:sz="4" w:space="0" w:color="auto"/>
            </w:tcBorders>
            <w:shd w:val="clear" w:color="auto" w:fill="auto"/>
            <w:hideMark/>
          </w:tcPr>
          <w:p w14:paraId="48153E5D"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od kreditnih institucija u javnom sektoru</w:t>
            </w:r>
          </w:p>
        </w:tc>
        <w:tc>
          <w:tcPr>
            <w:tcW w:w="567" w:type="dxa"/>
            <w:tcBorders>
              <w:top w:val="nil"/>
              <w:left w:val="nil"/>
              <w:bottom w:val="single" w:sz="4" w:space="0" w:color="C0C0C0"/>
              <w:right w:val="single" w:sz="4" w:space="0" w:color="auto"/>
            </w:tcBorders>
            <w:shd w:val="clear" w:color="auto" w:fill="auto"/>
            <w:hideMark/>
          </w:tcPr>
          <w:p w14:paraId="7206413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484</w:t>
            </w:r>
          </w:p>
        </w:tc>
        <w:tc>
          <w:tcPr>
            <w:tcW w:w="1276" w:type="dxa"/>
            <w:tcBorders>
              <w:top w:val="nil"/>
              <w:left w:val="nil"/>
              <w:bottom w:val="single" w:sz="4" w:space="0" w:color="C0C0C0"/>
              <w:right w:val="single" w:sz="4" w:space="0" w:color="auto"/>
            </w:tcBorders>
            <w:shd w:val="clear" w:color="auto" w:fill="auto"/>
            <w:noWrap/>
            <w:hideMark/>
          </w:tcPr>
          <w:p w14:paraId="750197A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922C6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62B62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47D972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69A0863" w14:textId="77777777" w:rsidR="00412F4A" w:rsidRPr="00412F4A" w:rsidRDefault="00412F4A" w:rsidP="00412F4A">
            <w:pPr>
              <w:rPr>
                <w:rFonts w:ascii="Arial" w:hAnsi="Arial" w:cs="Arial"/>
                <w:sz w:val="16"/>
                <w:szCs w:val="16"/>
              </w:rPr>
            </w:pPr>
            <w:r w:rsidRPr="00412F4A">
              <w:rPr>
                <w:rFonts w:ascii="Arial" w:hAnsi="Arial" w:cs="Arial"/>
                <w:sz w:val="16"/>
                <w:szCs w:val="16"/>
              </w:rPr>
              <w:t>8423</w:t>
            </w:r>
          </w:p>
        </w:tc>
        <w:tc>
          <w:tcPr>
            <w:tcW w:w="5150" w:type="dxa"/>
            <w:tcBorders>
              <w:top w:val="nil"/>
              <w:left w:val="nil"/>
              <w:bottom w:val="single" w:sz="4" w:space="0" w:color="C0C0C0"/>
              <w:right w:val="single" w:sz="4" w:space="0" w:color="auto"/>
            </w:tcBorders>
            <w:shd w:val="clear" w:color="auto" w:fill="auto"/>
            <w:hideMark/>
          </w:tcPr>
          <w:p w14:paraId="0E40B029"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osiguravajućih društava u javnom sektoru</w:t>
            </w:r>
          </w:p>
        </w:tc>
        <w:tc>
          <w:tcPr>
            <w:tcW w:w="567" w:type="dxa"/>
            <w:tcBorders>
              <w:top w:val="nil"/>
              <w:left w:val="nil"/>
              <w:bottom w:val="single" w:sz="4" w:space="0" w:color="C0C0C0"/>
              <w:right w:val="single" w:sz="4" w:space="0" w:color="auto"/>
            </w:tcBorders>
            <w:shd w:val="clear" w:color="auto" w:fill="auto"/>
            <w:hideMark/>
          </w:tcPr>
          <w:p w14:paraId="62B2C17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485</w:t>
            </w:r>
          </w:p>
        </w:tc>
        <w:tc>
          <w:tcPr>
            <w:tcW w:w="1276" w:type="dxa"/>
            <w:tcBorders>
              <w:top w:val="nil"/>
              <w:left w:val="nil"/>
              <w:bottom w:val="single" w:sz="4" w:space="0" w:color="C0C0C0"/>
              <w:right w:val="single" w:sz="4" w:space="0" w:color="auto"/>
            </w:tcBorders>
            <w:shd w:val="clear" w:color="auto" w:fill="auto"/>
            <w:noWrap/>
            <w:hideMark/>
          </w:tcPr>
          <w:p w14:paraId="7EB5421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AB4F48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B158AE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07592B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11D9774" w14:textId="77777777" w:rsidR="00412F4A" w:rsidRPr="00412F4A" w:rsidRDefault="00412F4A" w:rsidP="00412F4A">
            <w:pPr>
              <w:rPr>
                <w:rFonts w:ascii="Arial" w:hAnsi="Arial" w:cs="Arial"/>
                <w:sz w:val="16"/>
                <w:szCs w:val="16"/>
              </w:rPr>
            </w:pPr>
            <w:r w:rsidRPr="00412F4A">
              <w:rPr>
                <w:rFonts w:ascii="Arial" w:hAnsi="Arial" w:cs="Arial"/>
                <w:sz w:val="16"/>
                <w:szCs w:val="16"/>
              </w:rPr>
              <w:t>8424</w:t>
            </w:r>
          </w:p>
        </w:tc>
        <w:tc>
          <w:tcPr>
            <w:tcW w:w="5150" w:type="dxa"/>
            <w:tcBorders>
              <w:top w:val="nil"/>
              <w:left w:val="nil"/>
              <w:bottom w:val="single" w:sz="4" w:space="0" w:color="C0C0C0"/>
              <w:right w:val="single" w:sz="4" w:space="0" w:color="auto"/>
            </w:tcBorders>
            <w:shd w:val="clear" w:color="auto" w:fill="auto"/>
            <w:hideMark/>
          </w:tcPr>
          <w:p w14:paraId="27480B84"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ostalih financijskih institucija u javnom sektoru</w:t>
            </w:r>
          </w:p>
        </w:tc>
        <w:tc>
          <w:tcPr>
            <w:tcW w:w="567" w:type="dxa"/>
            <w:tcBorders>
              <w:top w:val="nil"/>
              <w:left w:val="nil"/>
              <w:bottom w:val="single" w:sz="4" w:space="0" w:color="C0C0C0"/>
              <w:right w:val="single" w:sz="4" w:space="0" w:color="auto"/>
            </w:tcBorders>
            <w:shd w:val="clear" w:color="auto" w:fill="auto"/>
            <w:hideMark/>
          </w:tcPr>
          <w:p w14:paraId="11EEA0A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486</w:t>
            </w:r>
          </w:p>
        </w:tc>
        <w:tc>
          <w:tcPr>
            <w:tcW w:w="1276" w:type="dxa"/>
            <w:tcBorders>
              <w:top w:val="nil"/>
              <w:left w:val="nil"/>
              <w:bottom w:val="single" w:sz="4" w:space="0" w:color="C0C0C0"/>
              <w:right w:val="single" w:sz="4" w:space="0" w:color="auto"/>
            </w:tcBorders>
            <w:shd w:val="clear" w:color="auto" w:fill="auto"/>
            <w:noWrap/>
            <w:hideMark/>
          </w:tcPr>
          <w:p w14:paraId="0A959D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8CED7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22D57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EE6266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9895F1F" w14:textId="77777777" w:rsidR="00412F4A" w:rsidRPr="00412F4A" w:rsidRDefault="00412F4A" w:rsidP="00412F4A">
            <w:pPr>
              <w:rPr>
                <w:rFonts w:ascii="Arial" w:hAnsi="Arial" w:cs="Arial"/>
                <w:sz w:val="16"/>
                <w:szCs w:val="16"/>
              </w:rPr>
            </w:pPr>
            <w:r w:rsidRPr="00412F4A">
              <w:rPr>
                <w:rFonts w:ascii="Arial" w:hAnsi="Arial" w:cs="Arial"/>
                <w:sz w:val="16"/>
                <w:szCs w:val="16"/>
              </w:rPr>
              <w:t>843</w:t>
            </w:r>
          </w:p>
        </w:tc>
        <w:tc>
          <w:tcPr>
            <w:tcW w:w="5150" w:type="dxa"/>
            <w:tcBorders>
              <w:top w:val="nil"/>
              <w:left w:val="nil"/>
              <w:bottom w:val="single" w:sz="4" w:space="0" w:color="C0C0C0"/>
              <w:right w:val="single" w:sz="4" w:space="0" w:color="auto"/>
            </w:tcBorders>
            <w:shd w:val="clear" w:color="auto" w:fill="auto"/>
            <w:hideMark/>
          </w:tcPr>
          <w:p w14:paraId="26132BC3"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trgovačkih društava u javnom sektoru</w:t>
            </w:r>
          </w:p>
        </w:tc>
        <w:tc>
          <w:tcPr>
            <w:tcW w:w="567" w:type="dxa"/>
            <w:tcBorders>
              <w:top w:val="nil"/>
              <w:left w:val="nil"/>
              <w:bottom w:val="single" w:sz="4" w:space="0" w:color="C0C0C0"/>
              <w:right w:val="single" w:sz="4" w:space="0" w:color="auto"/>
            </w:tcBorders>
            <w:shd w:val="clear" w:color="auto" w:fill="auto"/>
            <w:hideMark/>
          </w:tcPr>
          <w:p w14:paraId="4882A94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487</w:t>
            </w:r>
          </w:p>
        </w:tc>
        <w:tc>
          <w:tcPr>
            <w:tcW w:w="1276" w:type="dxa"/>
            <w:tcBorders>
              <w:top w:val="nil"/>
              <w:left w:val="nil"/>
              <w:bottom w:val="single" w:sz="4" w:space="0" w:color="C0C0C0"/>
              <w:right w:val="single" w:sz="4" w:space="0" w:color="auto"/>
            </w:tcBorders>
            <w:shd w:val="clear" w:color="auto" w:fill="auto"/>
            <w:noWrap/>
            <w:hideMark/>
          </w:tcPr>
          <w:p w14:paraId="57A540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9A330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4918D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EC941BA"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E5CF592" w14:textId="77777777" w:rsidR="00412F4A" w:rsidRPr="00412F4A" w:rsidRDefault="00412F4A" w:rsidP="00412F4A">
            <w:pPr>
              <w:rPr>
                <w:rFonts w:ascii="Arial" w:hAnsi="Arial" w:cs="Arial"/>
                <w:sz w:val="16"/>
                <w:szCs w:val="16"/>
              </w:rPr>
            </w:pPr>
            <w:r w:rsidRPr="00412F4A">
              <w:rPr>
                <w:rFonts w:ascii="Arial" w:hAnsi="Arial" w:cs="Arial"/>
                <w:sz w:val="16"/>
                <w:szCs w:val="16"/>
              </w:rPr>
              <w:t>844</w:t>
            </w:r>
          </w:p>
        </w:tc>
        <w:tc>
          <w:tcPr>
            <w:tcW w:w="5150" w:type="dxa"/>
            <w:tcBorders>
              <w:top w:val="nil"/>
              <w:left w:val="nil"/>
              <w:bottom w:val="single" w:sz="4" w:space="0" w:color="C0C0C0"/>
              <w:right w:val="single" w:sz="4" w:space="0" w:color="auto"/>
            </w:tcBorders>
            <w:shd w:val="clear" w:color="auto" w:fill="auto"/>
            <w:hideMark/>
          </w:tcPr>
          <w:p w14:paraId="0F45B0F1"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i zajmovi od kreditnih i ostalih financijskih institucija izvan javnog</w:t>
            </w:r>
            <w:r w:rsidRPr="00412F4A">
              <w:rPr>
                <w:rFonts w:ascii="Arial" w:hAnsi="Arial" w:cs="Arial"/>
                <w:sz w:val="16"/>
                <w:szCs w:val="16"/>
              </w:rPr>
              <w:br/>
              <w:t>sektora (AOP 489 do 494)</w:t>
            </w:r>
          </w:p>
        </w:tc>
        <w:tc>
          <w:tcPr>
            <w:tcW w:w="567" w:type="dxa"/>
            <w:tcBorders>
              <w:top w:val="nil"/>
              <w:left w:val="nil"/>
              <w:bottom w:val="single" w:sz="4" w:space="0" w:color="C0C0C0"/>
              <w:right w:val="single" w:sz="4" w:space="0" w:color="auto"/>
            </w:tcBorders>
            <w:shd w:val="clear" w:color="auto" w:fill="auto"/>
            <w:hideMark/>
          </w:tcPr>
          <w:p w14:paraId="7FA1CB4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488</w:t>
            </w:r>
          </w:p>
        </w:tc>
        <w:tc>
          <w:tcPr>
            <w:tcW w:w="1276" w:type="dxa"/>
            <w:tcBorders>
              <w:top w:val="nil"/>
              <w:left w:val="nil"/>
              <w:bottom w:val="single" w:sz="4" w:space="0" w:color="C0C0C0"/>
              <w:right w:val="single" w:sz="4" w:space="0" w:color="auto"/>
            </w:tcBorders>
            <w:shd w:val="clear" w:color="auto" w:fill="auto"/>
            <w:noWrap/>
            <w:hideMark/>
          </w:tcPr>
          <w:p w14:paraId="7D00C97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23EF17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4.647.323</w:t>
            </w:r>
          </w:p>
        </w:tc>
        <w:tc>
          <w:tcPr>
            <w:tcW w:w="886" w:type="dxa"/>
            <w:tcBorders>
              <w:top w:val="nil"/>
              <w:left w:val="nil"/>
              <w:bottom w:val="single" w:sz="4" w:space="0" w:color="C0C0C0"/>
              <w:right w:val="single" w:sz="4" w:space="0" w:color="auto"/>
            </w:tcBorders>
            <w:shd w:val="clear" w:color="auto" w:fill="auto"/>
            <w:noWrap/>
            <w:hideMark/>
          </w:tcPr>
          <w:p w14:paraId="63C2447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6CB24F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9EB54C2" w14:textId="77777777" w:rsidR="00412F4A" w:rsidRPr="00412F4A" w:rsidRDefault="00412F4A" w:rsidP="00412F4A">
            <w:pPr>
              <w:rPr>
                <w:rFonts w:ascii="Arial" w:hAnsi="Arial" w:cs="Arial"/>
                <w:sz w:val="16"/>
                <w:szCs w:val="16"/>
              </w:rPr>
            </w:pPr>
            <w:r w:rsidRPr="00412F4A">
              <w:rPr>
                <w:rFonts w:ascii="Arial" w:hAnsi="Arial" w:cs="Arial"/>
                <w:sz w:val="16"/>
                <w:szCs w:val="16"/>
              </w:rPr>
              <w:t>8443</w:t>
            </w:r>
          </w:p>
        </w:tc>
        <w:tc>
          <w:tcPr>
            <w:tcW w:w="5150" w:type="dxa"/>
            <w:tcBorders>
              <w:top w:val="nil"/>
              <w:left w:val="nil"/>
              <w:bottom w:val="single" w:sz="4" w:space="0" w:color="C0C0C0"/>
              <w:right w:val="single" w:sz="4" w:space="0" w:color="auto"/>
            </w:tcBorders>
            <w:shd w:val="clear" w:color="auto" w:fill="auto"/>
            <w:hideMark/>
          </w:tcPr>
          <w:p w14:paraId="541F8EA9"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od tuzemnih kreditnih institucija izvan javnog sektora</w:t>
            </w:r>
          </w:p>
        </w:tc>
        <w:tc>
          <w:tcPr>
            <w:tcW w:w="567" w:type="dxa"/>
            <w:tcBorders>
              <w:top w:val="nil"/>
              <w:left w:val="nil"/>
              <w:bottom w:val="single" w:sz="4" w:space="0" w:color="C0C0C0"/>
              <w:right w:val="single" w:sz="4" w:space="0" w:color="auto"/>
            </w:tcBorders>
            <w:shd w:val="clear" w:color="auto" w:fill="auto"/>
            <w:hideMark/>
          </w:tcPr>
          <w:p w14:paraId="59B0D0B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489</w:t>
            </w:r>
          </w:p>
        </w:tc>
        <w:tc>
          <w:tcPr>
            <w:tcW w:w="1276" w:type="dxa"/>
            <w:tcBorders>
              <w:top w:val="nil"/>
              <w:left w:val="nil"/>
              <w:bottom w:val="single" w:sz="4" w:space="0" w:color="C0C0C0"/>
              <w:right w:val="single" w:sz="4" w:space="0" w:color="auto"/>
            </w:tcBorders>
            <w:shd w:val="clear" w:color="auto" w:fill="auto"/>
            <w:noWrap/>
            <w:hideMark/>
          </w:tcPr>
          <w:p w14:paraId="6F440F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10797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3.968.694</w:t>
            </w:r>
          </w:p>
        </w:tc>
        <w:tc>
          <w:tcPr>
            <w:tcW w:w="886" w:type="dxa"/>
            <w:tcBorders>
              <w:top w:val="nil"/>
              <w:left w:val="nil"/>
              <w:bottom w:val="single" w:sz="4" w:space="0" w:color="C0C0C0"/>
              <w:right w:val="single" w:sz="4" w:space="0" w:color="auto"/>
            </w:tcBorders>
            <w:shd w:val="clear" w:color="auto" w:fill="auto"/>
            <w:noWrap/>
            <w:hideMark/>
          </w:tcPr>
          <w:p w14:paraId="3B4450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17180A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A563899" w14:textId="77777777" w:rsidR="00412F4A" w:rsidRPr="00412F4A" w:rsidRDefault="00412F4A" w:rsidP="00412F4A">
            <w:pPr>
              <w:rPr>
                <w:rFonts w:ascii="Arial" w:hAnsi="Arial" w:cs="Arial"/>
                <w:sz w:val="16"/>
                <w:szCs w:val="16"/>
              </w:rPr>
            </w:pPr>
            <w:r w:rsidRPr="00412F4A">
              <w:rPr>
                <w:rFonts w:ascii="Arial" w:hAnsi="Arial" w:cs="Arial"/>
                <w:sz w:val="16"/>
                <w:szCs w:val="16"/>
              </w:rPr>
              <w:t>8444</w:t>
            </w:r>
          </w:p>
        </w:tc>
        <w:tc>
          <w:tcPr>
            <w:tcW w:w="5150" w:type="dxa"/>
            <w:tcBorders>
              <w:top w:val="nil"/>
              <w:left w:val="nil"/>
              <w:bottom w:val="single" w:sz="4" w:space="0" w:color="C0C0C0"/>
              <w:right w:val="single" w:sz="4" w:space="0" w:color="auto"/>
            </w:tcBorders>
            <w:shd w:val="clear" w:color="auto" w:fill="auto"/>
            <w:hideMark/>
          </w:tcPr>
          <w:p w14:paraId="58C6451C"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tuzemnih osiguravajućih društava izvan javnog sektora</w:t>
            </w:r>
          </w:p>
        </w:tc>
        <w:tc>
          <w:tcPr>
            <w:tcW w:w="567" w:type="dxa"/>
            <w:tcBorders>
              <w:top w:val="nil"/>
              <w:left w:val="nil"/>
              <w:bottom w:val="single" w:sz="4" w:space="0" w:color="C0C0C0"/>
              <w:right w:val="single" w:sz="4" w:space="0" w:color="auto"/>
            </w:tcBorders>
            <w:shd w:val="clear" w:color="auto" w:fill="auto"/>
            <w:hideMark/>
          </w:tcPr>
          <w:p w14:paraId="4956230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490</w:t>
            </w:r>
          </w:p>
        </w:tc>
        <w:tc>
          <w:tcPr>
            <w:tcW w:w="1276" w:type="dxa"/>
            <w:tcBorders>
              <w:top w:val="nil"/>
              <w:left w:val="nil"/>
              <w:bottom w:val="single" w:sz="4" w:space="0" w:color="C0C0C0"/>
              <w:right w:val="single" w:sz="4" w:space="0" w:color="auto"/>
            </w:tcBorders>
            <w:shd w:val="clear" w:color="auto" w:fill="auto"/>
            <w:noWrap/>
            <w:hideMark/>
          </w:tcPr>
          <w:p w14:paraId="0889C36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81AA2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0D834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E97773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A61ED4D" w14:textId="77777777" w:rsidR="00412F4A" w:rsidRPr="00412F4A" w:rsidRDefault="00412F4A" w:rsidP="00412F4A">
            <w:pPr>
              <w:rPr>
                <w:rFonts w:ascii="Arial" w:hAnsi="Arial" w:cs="Arial"/>
                <w:sz w:val="16"/>
                <w:szCs w:val="16"/>
              </w:rPr>
            </w:pPr>
            <w:r w:rsidRPr="00412F4A">
              <w:rPr>
                <w:rFonts w:ascii="Arial" w:hAnsi="Arial" w:cs="Arial"/>
                <w:sz w:val="16"/>
                <w:szCs w:val="16"/>
              </w:rPr>
              <w:t>8445</w:t>
            </w:r>
          </w:p>
        </w:tc>
        <w:tc>
          <w:tcPr>
            <w:tcW w:w="5150" w:type="dxa"/>
            <w:tcBorders>
              <w:top w:val="nil"/>
              <w:left w:val="nil"/>
              <w:bottom w:val="single" w:sz="4" w:space="0" w:color="C0C0C0"/>
              <w:right w:val="single" w:sz="4" w:space="0" w:color="auto"/>
            </w:tcBorders>
            <w:shd w:val="clear" w:color="auto" w:fill="auto"/>
            <w:hideMark/>
          </w:tcPr>
          <w:p w14:paraId="39D959E5"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ostalih tuzemnih financijskih institucija izvan javnog sektora</w:t>
            </w:r>
          </w:p>
        </w:tc>
        <w:tc>
          <w:tcPr>
            <w:tcW w:w="567" w:type="dxa"/>
            <w:tcBorders>
              <w:top w:val="nil"/>
              <w:left w:val="nil"/>
              <w:bottom w:val="single" w:sz="4" w:space="0" w:color="C0C0C0"/>
              <w:right w:val="single" w:sz="4" w:space="0" w:color="auto"/>
            </w:tcBorders>
            <w:shd w:val="clear" w:color="auto" w:fill="auto"/>
            <w:hideMark/>
          </w:tcPr>
          <w:p w14:paraId="625A858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491</w:t>
            </w:r>
          </w:p>
        </w:tc>
        <w:tc>
          <w:tcPr>
            <w:tcW w:w="1276" w:type="dxa"/>
            <w:tcBorders>
              <w:top w:val="nil"/>
              <w:left w:val="nil"/>
              <w:bottom w:val="single" w:sz="4" w:space="0" w:color="C0C0C0"/>
              <w:right w:val="single" w:sz="4" w:space="0" w:color="auto"/>
            </w:tcBorders>
            <w:shd w:val="clear" w:color="auto" w:fill="auto"/>
            <w:noWrap/>
            <w:hideMark/>
          </w:tcPr>
          <w:p w14:paraId="45C05B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F752D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678.629</w:t>
            </w:r>
          </w:p>
        </w:tc>
        <w:tc>
          <w:tcPr>
            <w:tcW w:w="886" w:type="dxa"/>
            <w:tcBorders>
              <w:top w:val="nil"/>
              <w:left w:val="nil"/>
              <w:bottom w:val="single" w:sz="4" w:space="0" w:color="C0C0C0"/>
              <w:right w:val="single" w:sz="4" w:space="0" w:color="auto"/>
            </w:tcBorders>
            <w:shd w:val="clear" w:color="auto" w:fill="auto"/>
            <w:noWrap/>
            <w:hideMark/>
          </w:tcPr>
          <w:p w14:paraId="4D52DA8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1DD899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3C65074" w14:textId="77777777" w:rsidR="00412F4A" w:rsidRPr="00412F4A" w:rsidRDefault="00412F4A" w:rsidP="00412F4A">
            <w:pPr>
              <w:rPr>
                <w:rFonts w:ascii="Arial" w:hAnsi="Arial" w:cs="Arial"/>
                <w:sz w:val="16"/>
                <w:szCs w:val="16"/>
              </w:rPr>
            </w:pPr>
            <w:r w:rsidRPr="00412F4A">
              <w:rPr>
                <w:rFonts w:ascii="Arial" w:hAnsi="Arial" w:cs="Arial"/>
                <w:sz w:val="16"/>
                <w:szCs w:val="16"/>
              </w:rPr>
              <w:t>8446</w:t>
            </w:r>
          </w:p>
        </w:tc>
        <w:tc>
          <w:tcPr>
            <w:tcW w:w="5150" w:type="dxa"/>
            <w:tcBorders>
              <w:top w:val="nil"/>
              <w:left w:val="nil"/>
              <w:bottom w:val="single" w:sz="4" w:space="0" w:color="C0C0C0"/>
              <w:right w:val="single" w:sz="4" w:space="0" w:color="auto"/>
            </w:tcBorders>
            <w:shd w:val="clear" w:color="auto" w:fill="auto"/>
            <w:hideMark/>
          </w:tcPr>
          <w:p w14:paraId="3A093E32"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od inozemnih kreditnih institucija</w:t>
            </w:r>
          </w:p>
        </w:tc>
        <w:tc>
          <w:tcPr>
            <w:tcW w:w="567" w:type="dxa"/>
            <w:tcBorders>
              <w:top w:val="nil"/>
              <w:left w:val="nil"/>
              <w:bottom w:val="single" w:sz="4" w:space="0" w:color="C0C0C0"/>
              <w:right w:val="single" w:sz="4" w:space="0" w:color="auto"/>
            </w:tcBorders>
            <w:shd w:val="clear" w:color="auto" w:fill="auto"/>
            <w:hideMark/>
          </w:tcPr>
          <w:p w14:paraId="0FA3C5A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492</w:t>
            </w:r>
          </w:p>
        </w:tc>
        <w:tc>
          <w:tcPr>
            <w:tcW w:w="1276" w:type="dxa"/>
            <w:tcBorders>
              <w:top w:val="nil"/>
              <w:left w:val="nil"/>
              <w:bottom w:val="single" w:sz="4" w:space="0" w:color="C0C0C0"/>
              <w:right w:val="single" w:sz="4" w:space="0" w:color="auto"/>
            </w:tcBorders>
            <w:shd w:val="clear" w:color="auto" w:fill="auto"/>
            <w:noWrap/>
            <w:hideMark/>
          </w:tcPr>
          <w:p w14:paraId="18E268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0BF2A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0C287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6EB447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AF44756" w14:textId="77777777" w:rsidR="00412F4A" w:rsidRPr="00412F4A" w:rsidRDefault="00412F4A" w:rsidP="00412F4A">
            <w:pPr>
              <w:rPr>
                <w:rFonts w:ascii="Arial" w:hAnsi="Arial" w:cs="Arial"/>
                <w:sz w:val="16"/>
                <w:szCs w:val="16"/>
              </w:rPr>
            </w:pPr>
            <w:r w:rsidRPr="00412F4A">
              <w:rPr>
                <w:rFonts w:ascii="Arial" w:hAnsi="Arial" w:cs="Arial"/>
                <w:sz w:val="16"/>
                <w:szCs w:val="16"/>
              </w:rPr>
              <w:t>8447</w:t>
            </w:r>
          </w:p>
        </w:tc>
        <w:tc>
          <w:tcPr>
            <w:tcW w:w="5150" w:type="dxa"/>
            <w:tcBorders>
              <w:top w:val="nil"/>
              <w:left w:val="nil"/>
              <w:bottom w:val="single" w:sz="4" w:space="0" w:color="C0C0C0"/>
              <w:right w:val="single" w:sz="4" w:space="0" w:color="auto"/>
            </w:tcBorders>
            <w:shd w:val="clear" w:color="auto" w:fill="auto"/>
            <w:hideMark/>
          </w:tcPr>
          <w:p w14:paraId="38619F9C"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inozemnih osiguravajućih društava</w:t>
            </w:r>
          </w:p>
        </w:tc>
        <w:tc>
          <w:tcPr>
            <w:tcW w:w="567" w:type="dxa"/>
            <w:tcBorders>
              <w:top w:val="nil"/>
              <w:left w:val="nil"/>
              <w:bottom w:val="single" w:sz="4" w:space="0" w:color="C0C0C0"/>
              <w:right w:val="single" w:sz="4" w:space="0" w:color="auto"/>
            </w:tcBorders>
            <w:shd w:val="clear" w:color="auto" w:fill="auto"/>
            <w:hideMark/>
          </w:tcPr>
          <w:p w14:paraId="1434F6C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493</w:t>
            </w:r>
          </w:p>
        </w:tc>
        <w:tc>
          <w:tcPr>
            <w:tcW w:w="1276" w:type="dxa"/>
            <w:tcBorders>
              <w:top w:val="nil"/>
              <w:left w:val="nil"/>
              <w:bottom w:val="single" w:sz="4" w:space="0" w:color="C0C0C0"/>
              <w:right w:val="single" w:sz="4" w:space="0" w:color="auto"/>
            </w:tcBorders>
            <w:shd w:val="clear" w:color="auto" w:fill="auto"/>
            <w:noWrap/>
            <w:hideMark/>
          </w:tcPr>
          <w:p w14:paraId="4EEBA7E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195159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F6954E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B4CE9B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AAD55B4" w14:textId="77777777" w:rsidR="00412F4A" w:rsidRPr="00412F4A" w:rsidRDefault="00412F4A" w:rsidP="00412F4A">
            <w:pPr>
              <w:rPr>
                <w:rFonts w:ascii="Arial" w:hAnsi="Arial" w:cs="Arial"/>
                <w:sz w:val="16"/>
                <w:szCs w:val="16"/>
              </w:rPr>
            </w:pPr>
            <w:r w:rsidRPr="00412F4A">
              <w:rPr>
                <w:rFonts w:ascii="Arial" w:hAnsi="Arial" w:cs="Arial"/>
                <w:sz w:val="16"/>
                <w:szCs w:val="16"/>
              </w:rPr>
              <w:t>8448</w:t>
            </w:r>
          </w:p>
        </w:tc>
        <w:tc>
          <w:tcPr>
            <w:tcW w:w="5150" w:type="dxa"/>
            <w:tcBorders>
              <w:top w:val="nil"/>
              <w:left w:val="nil"/>
              <w:bottom w:val="single" w:sz="4" w:space="0" w:color="C0C0C0"/>
              <w:right w:val="single" w:sz="4" w:space="0" w:color="auto"/>
            </w:tcBorders>
            <w:shd w:val="clear" w:color="auto" w:fill="auto"/>
            <w:hideMark/>
          </w:tcPr>
          <w:p w14:paraId="06BDAC24"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ostalih inozemnih financijskih institucija</w:t>
            </w:r>
          </w:p>
        </w:tc>
        <w:tc>
          <w:tcPr>
            <w:tcW w:w="567" w:type="dxa"/>
            <w:tcBorders>
              <w:top w:val="nil"/>
              <w:left w:val="nil"/>
              <w:bottom w:val="single" w:sz="4" w:space="0" w:color="C0C0C0"/>
              <w:right w:val="single" w:sz="4" w:space="0" w:color="auto"/>
            </w:tcBorders>
            <w:shd w:val="clear" w:color="auto" w:fill="auto"/>
            <w:hideMark/>
          </w:tcPr>
          <w:p w14:paraId="35819B1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494</w:t>
            </w:r>
          </w:p>
        </w:tc>
        <w:tc>
          <w:tcPr>
            <w:tcW w:w="1276" w:type="dxa"/>
            <w:tcBorders>
              <w:top w:val="nil"/>
              <w:left w:val="nil"/>
              <w:bottom w:val="single" w:sz="4" w:space="0" w:color="C0C0C0"/>
              <w:right w:val="single" w:sz="4" w:space="0" w:color="auto"/>
            </w:tcBorders>
            <w:shd w:val="clear" w:color="auto" w:fill="auto"/>
            <w:noWrap/>
            <w:hideMark/>
          </w:tcPr>
          <w:p w14:paraId="4826F2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91F02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5BD540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FB587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0AF8154" w14:textId="77777777" w:rsidR="00412F4A" w:rsidRPr="00412F4A" w:rsidRDefault="00412F4A" w:rsidP="00412F4A">
            <w:pPr>
              <w:rPr>
                <w:rFonts w:ascii="Arial" w:hAnsi="Arial" w:cs="Arial"/>
                <w:sz w:val="16"/>
                <w:szCs w:val="16"/>
              </w:rPr>
            </w:pPr>
            <w:r w:rsidRPr="00412F4A">
              <w:rPr>
                <w:rFonts w:ascii="Arial" w:hAnsi="Arial" w:cs="Arial"/>
                <w:sz w:val="16"/>
                <w:szCs w:val="16"/>
              </w:rPr>
              <w:t>845</w:t>
            </w:r>
          </w:p>
        </w:tc>
        <w:tc>
          <w:tcPr>
            <w:tcW w:w="5150" w:type="dxa"/>
            <w:tcBorders>
              <w:top w:val="nil"/>
              <w:left w:val="nil"/>
              <w:bottom w:val="single" w:sz="4" w:space="0" w:color="C0C0C0"/>
              <w:right w:val="single" w:sz="4" w:space="0" w:color="auto"/>
            </w:tcBorders>
            <w:shd w:val="clear" w:color="auto" w:fill="auto"/>
            <w:noWrap/>
            <w:hideMark/>
          </w:tcPr>
          <w:p w14:paraId="5801378D"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trgovačkih društava i obrtnika izvan javnog sektora (AOP 496 do 499)</w:t>
            </w:r>
          </w:p>
        </w:tc>
        <w:tc>
          <w:tcPr>
            <w:tcW w:w="567" w:type="dxa"/>
            <w:tcBorders>
              <w:top w:val="nil"/>
              <w:left w:val="nil"/>
              <w:bottom w:val="single" w:sz="4" w:space="0" w:color="C0C0C0"/>
              <w:right w:val="single" w:sz="4" w:space="0" w:color="auto"/>
            </w:tcBorders>
            <w:shd w:val="clear" w:color="auto" w:fill="auto"/>
            <w:hideMark/>
          </w:tcPr>
          <w:p w14:paraId="41BCF35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495</w:t>
            </w:r>
          </w:p>
        </w:tc>
        <w:tc>
          <w:tcPr>
            <w:tcW w:w="1276" w:type="dxa"/>
            <w:tcBorders>
              <w:top w:val="nil"/>
              <w:left w:val="nil"/>
              <w:bottom w:val="single" w:sz="4" w:space="0" w:color="C0C0C0"/>
              <w:right w:val="single" w:sz="4" w:space="0" w:color="auto"/>
            </w:tcBorders>
            <w:shd w:val="clear" w:color="auto" w:fill="auto"/>
            <w:noWrap/>
            <w:hideMark/>
          </w:tcPr>
          <w:p w14:paraId="08D11A2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8E4AB5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119.643</w:t>
            </w:r>
          </w:p>
        </w:tc>
        <w:tc>
          <w:tcPr>
            <w:tcW w:w="886" w:type="dxa"/>
            <w:tcBorders>
              <w:top w:val="nil"/>
              <w:left w:val="nil"/>
              <w:bottom w:val="single" w:sz="4" w:space="0" w:color="C0C0C0"/>
              <w:right w:val="single" w:sz="4" w:space="0" w:color="auto"/>
            </w:tcBorders>
            <w:shd w:val="clear" w:color="auto" w:fill="auto"/>
            <w:noWrap/>
            <w:hideMark/>
          </w:tcPr>
          <w:p w14:paraId="578F42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EA4243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E7E1930" w14:textId="77777777" w:rsidR="00412F4A" w:rsidRPr="00412F4A" w:rsidRDefault="00412F4A" w:rsidP="00412F4A">
            <w:pPr>
              <w:rPr>
                <w:rFonts w:ascii="Arial" w:hAnsi="Arial" w:cs="Arial"/>
                <w:sz w:val="16"/>
                <w:szCs w:val="16"/>
              </w:rPr>
            </w:pPr>
            <w:r w:rsidRPr="00412F4A">
              <w:rPr>
                <w:rFonts w:ascii="Arial" w:hAnsi="Arial" w:cs="Arial"/>
                <w:sz w:val="16"/>
                <w:szCs w:val="16"/>
              </w:rPr>
              <w:t>8453</w:t>
            </w:r>
          </w:p>
        </w:tc>
        <w:tc>
          <w:tcPr>
            <w:tcW w:w="5150" w:type="dxa"/>
            <w:tcBorders>
              <w:top w:val="nil"/>
              <w:left w:val="nil"/>
              <w:bottom w:val="single" w:sz="4" w:space="0" w:color="C0C0C0"/>
              <w:right w:val="single" w:sz="4" w:space="0" w:color="auto"/>
            </w:tcBorders>
            <w:shd w:val="clear" w:color="auto" w:fill="auto"/>
            <w:hideMark/>
          </w:tcPr>
          <w:p w14:paraId="66990A3F"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tuzemnih trgovačkih društava izvan javnog sektora</w:t>
            </w:r>
          </w:p>
        </w:tc>
        <w:tc>
          <w:tcPr>
            <w:tcW w:w="567" w:type="dxa"/>
            <w:tcBorders>
              <w:top w:val="nil"/>
              <w:left w:val="nil"/>
              <w:bottom w:val="single" w:sz="4" w:space="0" w:color="C0C0C0"/>
              <w:right w:val="single" w:sz="4" w:space="0" w:color="auto"/>
            </w:tcBorders>
            <w:shd w:val="clear" w:color="auto" w:fill="auto"/>
            <w:hideMark/>
          </w:tcPr>
          <w:p w14:paraId="182AFB7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496</w:t>
            </w:r>
          </w:p>
        </w:tc>
        <w:tc>
          <w:tcPr>
            <w:tcW w:w="1276" w:type="dxa"/>
            <w:tcBorders>
              <w:top w:val="nil"/>
              <w:left w:val="nil"/>
              <w:bottom w:val="single" w:sz="4" w:space="0" w:color="C0C0C0"/>
              <w:right w:val="single" w:sz="4" w:space="0" w:color="auto"/>
            </w:tcBorders>
            <w:shd w:val="clear" w:color="auto" w:fill="auto"/>
            <w:noWrap/>
            <w:hideMark/>
          </w:tcPr>
          <w:p w14:paraId="43FEB3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D4339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119.643</w:t>
            </w:r>
          </w:p>
        </w:tc>
        <w:tc>
          <w:tcPr>
            <w:tcW w:w="886" w:type="dxa"/>
            <w:tcBorders>
              <w:top w:val="nil"/>
              <w:left w:val="nil"/>
              <w:bottom w:val="single" w:sz="4" w:space="0" w:color="C0C0C0"/>
              <w:right w:val="single" w:sz="4" w:space="0" w:color="auto"/>
            </w:tcBorders>
            <w:shd w:val="clear" w:color="auto" w:fill="auto"/>
            <w:noWrap/>
            <w:hideMark/>
          </w:tcPr>
          <w:p w14:paraId="36FCE3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A4CEB9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A0F31C5" w14:textId="77777777" w:rsidR="00412F4A" w:rsidRPr="00412F4A" w:rsidRDefault="00412F4A" w:rsidP="00412F4A">
            <w:pPr>
              <w:rPr>
                <w:rFonts w:ascii="Arial" w:hAnsi="Arial" w:cs="Arial"/>
                <w:sz w:val="16"/>
                <w:szCs w:val="16"/>
              </w:rPr>
            </w:pPr>
            <w:r w:rsidRPr="00412F4A">
              <w:rPr>
                <w:rFonts w:ascii="Arial" w:hAnsi="Arial" w:cs="Arial"/>
                <w:sz w:val="16"/>
                <w:szCs w:val="16"/>
              </w:rPr>
              <w:t>8454</w:t>
            </w:r>
          </w:p>
        </w:tc>
        <w:tc>
          <w:tcPr>
            <w:tcW w:w="5150" w:type="dxa"/>
            <w:tcBorders>
              <w:top w:val="nil"/>
              <w:left w:val="nil"/>
              <w:bottom w:val="single" w:sz="4" w:space="0" w:color="C0C0C0"/>
              <w:right w:val="single" w:sz="4" w:space="0" w:color="auto"/>
            </w:tcBorders>
            <w:shd w:val="clear" w:color="auto" w:fill="auto"/>
            <w:hideMark/>
          </w:tcPr>
          <w:p w14:paraId="53F524D6"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tuzemnih obrtnika</w:t>
            </w:r>
          </w:p>
        </w:tc>
        <w:tc>
          <w:tcPr>
            <w:tcW w:w="567" w:type="dxa"/>
            <w:tcBorders>
              <w:top w:val="nil"/>
              <w:left w:val="nil"/>
              <w:bottom w:val="single" w:sz="4" w:space="0" w:color="C0C0C0"/>
              <w:right w:val="single" w:sz="4" w:space="0" w:color="auto"/>
            </w:tcBorders>
            <w:shd w:val="clear" w:color="auto" w:fill="auto"/>
            <w:hideMark/>
          </w:tcPr>
          <w:p w14:paraId="7E93108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497</w:t>
            </w:r>
          </w:p>
        </w:tc>
        <w:tc>
          <w:tcPr>
            <w:tcW w:w="1276" w:type="dxa"/>
            <w:tcBorders>
              <w:top w:val="nil"/>
              <w:left w:val="nil"/>
              <w:bottom w:val="single" w:sz="4" w:space="0" w:color="C0C0C0"/>
              <w:right w:val="single" w:sz="4" w:space="0" w:color="auto"/>
            </w:tcBorders>
            <w:shd w:val="clear" w:color="auto" w:fill="auto"/>
            <w:noWrap/>
            <w:hideMark/>
          </w:tcPr>
          <w:p w14:paraId="6AED6B9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44B52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3E66F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B49B26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3F778B1" w14:textId="77777777" w:rsidR="00412F4A" w:rsidRPr="00412F4A" w:rsidRDefault="00412F4A" w:rsidP="00412F4A">
            <w:pPr>
              <w:rPr>
                <w:rFonts w:ascii="Arial" w:hAnsi="Arial" w:cs="Arial"/>
                <w:sz w:val="16"/>
                <w:szCs w:val="16"/>
              </w:rPr>
            </w:pPr>
            <w:r w:rsidRPr="00412F4A">
              <w:rPr>
                <w:rFonts w:ascii="Arial" w:hAnsi="Arial" w:cs="Arial"/>
                <w:sz w:val="16"/>
                <w:szCs w:val="16"/>
              </w:rPr>
              <w:t>8455</w:t>
            </w:r>
          </w:p>
        </w:tc>
        <w:tc>
          <w:tcPr>
            <w:tcW w:w="5150" w:type="dxa"/>
            <w:tcBorders>
              <w:top w:val="nil"/>
              <w:left w:val="nil"/>
              <w:bottom w:val="single" w:sz="4" w:space="0" w:color="C0C0C0"/>
              <w:right w:val="single" w:sz="4" w:space="0" w:color="auto"/>
            </w:tcBorders>
            <w:shd w:val="clear" w:color="auto" w:fill="auto"/>
            <w:hideMark/>
          </w:tcPr>
          <w:p w14:paraId="27DE00E9"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inozemnih trgovačkih društava</w:t>
            </w:r>
          </w:p>
        </w:tc>
        <w:tc>
          <w:tcPr>
            <w:tcW w:w="567" w:type="dxa"/>
            <w:tcBorders>
              <w:top w:val="nil"/>
              <w:left w:val="nil"/>
              <w:bottom w:val="single" w:sz="4" w:space="0" w:color="C0C0C0"/>
              <w:right w:val="single" w:sz="4" w:space="0" w:color="auto"/>
            </w:tcBorders>
            <w:shd w:val="clear" w:color="auto" w:fill="auto"/>
            <w:hideMark/>
          </w:tcPr>
          <w:p w14:paraId="0AD59F9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498</w:t>
            </w:r>
          </w:p>
        </w:tc>
        <w:tc>
          <w:tcPr>
            <w:tcW w:w="1276" w:type="dxa"/>
            <w:tcBorders>
              <w:top w:val="nil"/>
              <w:left w:val="nil"/>
              <w:bottom w:val="single" w:sz="4" w:space="0" w:color="C0C0C0"/>
              <w:right w:val="single" w:sz="4" w:space="0" w:color="auto"/>
            </w:tcBorders>
            <w:shd w:val="clear" w:color="auto" w:fill="auto"/>
            <w:noWrap/>
            <w:hideMark/>
          </w:tcPr>
          <w:p w14:paraId="40595A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EEBDC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964CE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927257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54D55E8" w14:textId="77777777" w:rsidR="00412F4A" w:rsidRPr="00412F4A" w:rsidRDefault="00412F4A" w:rsidP="00412F4A">
            <w:pPr>
              <w:rPr>
                <w:rFonts w:ascii="Arial" w:hAnsi="Arial" w:cs="Arial"/>
                <w:sz w:val="16"/>
                <w:szCs w:val="16"/>
              </w:rPr>
            </w:pPr>
            <w:r w:rsidRPr="00412F4A">
              <w:rPr>
                <w:rFonts w:ascii="Arial" w:hAnsi="Arial" w:cs="Arial"/>
                <w:sz w:val="16"/>
                <w:szCs w:val="16"/>
              </w:rPr>
              <w:t>8456</w:t>
            </w:r>
          </w:p>
        </w:tc>
        <w:tc>
          <w:tcPr>
            <w:tcW w:w="5150" w:type="dxa"/>
            <w:tcBorders>
              <w:top w:val="nil"/>
              <w:left w:val="nil"/>
              <w:bottom w:val="single" w:sz="4" w:space="0" w:color="C0C0C0"/>
              <w:right w:val="single" w:sz="4" w:space="0" w:color="auto"/>
            </w:tcBorders>
            <w:shd w:val="clear" w:color="auto" w:fill="auto"/>
            <w:hideMark/>
          </w:tcPr>
          <w:p w14:paraId="42E58C3C"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inozemnih obrtnika</w:t>
            </w:r>
          </w:p>
        </w:tc>
        <w:tc>
          <w:tcPr>
            <w:tcW w:w="567" w:type="dxa"/>
            <w:tcBorders>
              <w:top w:val="nil"/>
              <w:left w:val="nil"/>
              <w:bottom w:val="single" w:sz="4" w:space="0" w:color="C0C0C0"/>
              <w:right w:val="single" w:sz="4" w:space="0" w:color="auto"/>
            </w:tcBorders>
            <w:shd w:val="clear" w:color="auto" w:fill="auto"/>
            <w:hideMark/>
          </w:tcPr>
          <w:p w14:paraId="7B41A34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499</w:t>
            </w:r>
          </w:p>
        </w:tc>
        <w:tc>
          <w:tcPr>
            <w:tcW w:w="1276" w:type="dxa"/>
            <w:tcBorders>
              <w:top w:val="nil"/>
              <w:left w:val="nil"/>
              <w:bottom w:val="single" w:sz="4" w:space="0" w:color="C0C0C0"/>
              <w:right w:val="single" w:sz="4" w:space="0" w:color="auto"/>
            </w:tcBorders>
            <w:shd w:val="clear" w:color="auto" w:fill="auto"/>
            <w:noWrap/>
            <w:hideMark/>
          </w:tcPr>
          <w:p w14:paraId="2022A2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BB0C2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729C9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AF10DB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DD5BD1F" w14:textId="77777777" w:rsidR="00412F4A" w:rsidRPr="00412F4A" w:rsidRDefault="00412F4A" w:rsidP="00412F4A">
            <w:pPr>
              <w:rPr>
                <w:rFonts w:ascii="Arial" w:hAnsi="Arial" w:cs="Arial"/>
                <w:sz w:val="16"/>
                <w:szCs w:val="16"/>
              </w:rPr>
            </w:pPr>
            <w:r w:rsidRPr="00412F4A">
              <w:rPr>
                <w:rFonts w:ascii="Arial" w:hAnsi="Arial" w:cs="Arial"/>
                <w:sz w:val="16"/>
                <w:szCs w:val="16"/>
              </w:rPr>
              <w:t>847</w:t>
            </w:r>
          </w:p>
        </w:tc>
        <w:tc>
          <w:tcPr>
            <w:tcW w:w="5150" w:type="dxa"/>
            <w:tcBorders>
              <w:top w:val="nil"/>
              <w:left w:val="nil"/>
              <w:bottom w:val="single" w:sz="4" w:space="0" w:color="C0C0C0"/>
              <w:right w:val="single" w:sz="4" w:space="0" w:color="auto"/>
            </w:tcBorders>
            <w:shd w:val="clear" w:color="auto" w:fill="auto"/>
            <w:hideMark/>
          </w:tcPr>
          <w:p w14:paraId="5BC51524"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drugih razina vlasti (AOP 501 do 507)</w:t>
            </w:r>
          </w:p>
        </w:tc>
        <w:tc>
          <w:tcPr>
            <w:tcW w:w="567" w:type="dxa"/>
            <w:tcBorders>
              <w:top w:val="nil"/>
              <w:left w:val="nil"/>
              <w:bottom w:val="single" w:sz="4" w:space="0" w:color="C0C0C0"/>
              <w:right w:val="single" w:sz="4" w:space="0" w:color="auto"/>
            </w:tcBorders>
            <w:shd w:val="clear" w:color="auto" w:fill="auto"/>
            <w:hideMark/>
          </w:tcPr>
          <w:p w14:paraId="32C8FFD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500</w:t>
            </w:r>
          </w:p>
        </w:tc>
        <w:tc>
          <w:tcPr>
            <w:tcW w:w="1276" w:type="dxa"/>
            <w:tcBorders>
              <w:top w:val="nil"/>
              <w:left w:val="nil"/>
              <w:bottom w:val="single" w:sz="4" w:space="0" w:color="C0C0C0"/>
              <w:right w:val="single" w:sz="4" w:space="0" w:color="auto"/>
            </w:tcBorders>
            <w:shd w:val="clear" w:color="auto" w:fill="auto"/>
            <w:noWrap/>
            <w:hideMark/>
          </w:tcPr>
          <w:p w14:paraId="640B94F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B5E10C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B7A9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0AF3AC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CA92BB5" w14:textId="77777777" w:rsidR="00412F4A" w:rsidRPr="00412F4A" w:rsidRDefault="00412F4A" w:rsidP="00412F4A">
            <w:pPr>
              <w:rPr>
                <w:rFonts w:ascii="Arial" w:hAnsi="Arial" w:cs="Arial"/>
                <w:sz w:val="16"/>
                <w:szCs w:val="16"/>
              </w:rPr>
            </w:pPr>
            <w:r w:rsidRPr="00412F4A">
              <w:rPr>
                <w:rFonts w:ascii="Arial" w:hAnsi="Arial" w:cs="Arial"/>
                <w:sz w:val="16"/>
                <w:szCs w:val="16"/>
              </w:rPr>
              <w:t>8471</w:t>
            </w:r>
          </w:p>
        </w:tc>
        <w:tc>
          <w:tcPr>
            <w:tcW w:w="5150" w:type="dxa"/>
            <w:tcBorders>
              <w:top w:val="nil"/>
              <w:left w:val="nil"/>
              <w:bottom w:val="single" w:sz="4" w:space="0" w:color="C0C0C0"/>
              <w:right w:val="single" w:sz="4" w:space="0" w:color="auto"/>
            </w:tcBorders>
            <w:shd w:val="clear" w:color="auto" w:fill="auto"/>
            <w:hideMark/>
          </w:tcPr>
          <w:p w14:paraId="40FE97FE"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državnog proračuna</w:t>
            </w:r>
          </w:p>
        </w:tc>
        <w:tc>
          <w:tcPr>
            <w:tcW w:w="567" w:type="dxa"/>
            <w:tcBorders>
              <w:top w:val="nil"/>
              <w:left w:val="nil"/>
              <w:bottom w:val="single" w:sz="4" w:space="0" w:color="C0C0C0"/>
              <w:right w:val="single" w:sz="4" w:space="0" w:color="auto"/>
            </w:tcBorders>
            <w:shd w:val="clear" w:color="auto" w:fill="auto"/>
            <w:hideMark/>
          </w:tcPr>
          <w:p w14:paraId="0219D1E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501</w:t>
            </w:r>
          </w:p>
        </w:tc>
        <w:tc>
          <w:tcPr>
            <w:tcW w:w="1276" w:type="dxa"/>
            <w:tcBorders>
              <w:top w:val="nil"/>
              <w:left w:val="nil"/>
              <w:bottom w:val="single" w:sz="4" w:space="0" w:color="C0C0C0"/>
              <w:right w:val="single" w:sz="4" w:space="0" w:color="auto"/>
            </w:tcBorders>
            <w:shd w:val="clear" w:color="auto" w:fill="auto"/>
            <w:noWrap/>
            <w:hideMark/>
          </w:tcPr>
          <w:p w14:paraId="339745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D4274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98D66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ADED2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D6E6A4A" w14:textId="77777777" w:rsidR="00412F4A" w:rsidRPr="00412F4A" w:rsidRDefault="00412F4A" w:rsidP="00412F4A">
            <w:pPr>
              <w:rPr>
                <w:rFonts w:ascii="Arial" w:hAnsi="Arial" w:cs="Arial"/>
                <w:sz w:val="16"/>
                <w:szCs w:val="16"/>
              </w:rPr>
            </w:pPr>
            <w:r w:rsidRPr="00412F4A">
              <w:rPr>
                <w:rFonts w:ascii="Arial" w:hAnsi="Arial" w:cs="Arial"/>
                <w:sz w:val="16"/>
                <w:szCs w:val="16"/>
              </w:rPr>
              <w:t>8472</w:t>
            </w:r>
          </w:p>
        </w:tc>
        <w:tc>
          <w:tcPr>
            <w:tcW w:w="5150" w:type="dxa"/>
            <w:tcBorders>
              <w:top w:val="nil"/>
              <w:left w:val="nil"/>
              <w:bottom w:val="single" w:sz="4" w:space="0" w:color="C0C0C0"/>
              <w:right w:val="single" w:sz="4" w:space="0" w:color="auto"/>
            </w:tcBorders>
            <w:shd w:val="clear" w:color="auto" w:fill="auto"/>
            <w:hideMark/>
          </w:tcPr>
          <w:p w14:paraId="7FF060BC"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županijskih proračuna</w:t>
            </w:r>
          </w:p>
        </w:tc>
        <w:tc>
          <w:tcPr>
            <w:tcW w:w="567" w:type="dxa"/>
            <w:tcBorders>
              <w:top w:val="nil"/>
              <w:left w:val="nil"/>
              <w:bottom w:val="single" w:sz="4" w:space="0" w:color="C0C0C0"/>
              <w:right w:val="single" w:sz="4" w:space="0" w:color="auto"/>
            </w:tcBorders>
            <w:shd w:val="clear" w:color="auto" w:fill="auto"/>
            <w:hideMark/>
          </w:tcPr>
          <w:p w14:paraId="43BC13E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502</w:t>
            </w:r>
          </w:p>
        </w:tc>
        <w:tc>
          <w:tcPr>
            <w:tcW w:w="1276" w:type="dxa"/>
            <w:tcBorders>
              <w:top w:val="nil"/>
              <w:left w:val="nil"/>
              <w:bottom w:val="single" w:sz="4" w:space="0" w:color="C0C0C0"/>
              <w:right w:val="single" w:sz="4" w:space="0" w:color="auto"/>
            </w:tcBorders>
            <w:shd w:val="clear" w:color="auto" w:fill="auto"/>
            <w:noWrap/>
            <w:hideMark/>
          </w:tcPr>
          <w:p w14:paraId="2154EF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27590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32D51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986428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76F15FC" w14:textId="77777777" w:rsidR="00412F4A" w:rsidRPr="00412F4A" w:rsidRDefault="00412F4A" w:rsidP="00412F4A">
            <w:pPr>
              <w:rPr>
                <w:rFonts w:ascii="Arial" w:hAnsi="Arial" w:cs="Arial"/>
                <w:sz w:val="16"/>
                <w:szCs w:val="16"/>
              </w:rPr>
            </w:pPr>
            <w:r w:rsidRPr="00412F4A">
              <w:rPr>
                <w:rFonts w:ascii="Arial" w:hAnsi="Arial" w:cs="Arial"/>
                <w:sz w:val="16"/>
                <w:szCs w:val="16"/>
              </w:rPr>
              <w:t>8473</w:t>
            </w:r>
          </w:p>
        </w:tc>
        <w:tc>
          <w:tcPr>
            <w:tcW w:w="5150" w:type="dxa"/>
            <w:tcBorders>
              <w:top w:val="nil"/>
              <w:left w:val="nil"/>
              <w:bottom w:val="single" w:sz="4" w:space="0" w:color="C0C0C0"/>
              <w:right w:val="single" w:sz="4" w:space="0" w:color="auto"/>
            </w:tcBorders>
            <w:shd w:val="clear" w:color="auto" w:fill="auto"/>
            <w:hideMark/>
          </w:tcPr>
          <w:p w14:paraId="3BAB2CDA"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gradskih proračuna</w:t>
            </w:r>
          </w:p>
        </w:tc>
        <w:tc>
          <w:tcPr>
            <w:tcW w:w="567" w:type="dxa"/>
            <w:tcBorders>
              <w:top w:val="nil"/>
              <w:left w:val="nil"/>
              <w:bottom w:val="single" w:sz="4" w:space="0" w:color="C0C0C0"/>
              <w:right w:val="single" w:sz="4" w:space="0" w:color="auto"/>
            </w:tcBorders>
            <w:shd w:val="clear" w:color="auto" w:fill="auto"/>
            <w:hideMark/>
          </w:tcPr>
          <w:p w14:paraId="30E48BE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503</w:t>
            </w:r>
          </w:p>
        </w:tc>
        <w:tc>
          <w:tcPr>
            <w:tcW w:w="1276" w:type="dxa"/>
            <w:tcBorders>
              <w:top w:val="nil"/>
              <w:left w:val="nil"/>
              <w:bottom w:val="single" w:sz="4" w:space="0" w:color="C0C0C0"/>
              <w:right w:val="single" w:sz="4" w:space="0" w:color="auto"/>
            </w:tcBorders>
            <w:shd w:val="clear" w:color="auto" w:fill="auto"/>
            <w:noWrap/>
            <w:hideMark/>
          </w:tcPr>
          <w:p w14:paraId="4AD7D5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51A7C1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417362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307926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EB3EBC5" w14:textId="77777777" w:rsidR="00412F4A" w:rsidRPr="00412F4A" w:rsidRDefault="00412F4A" w:rsidP="00412F4A">
            <w:pPr>
              <w:rPr>
                <w:rFonts w:ascii="Arial" w:hAnsi="Arial" w:cs="Arial"/>
                <w:sz w:val="16"/>
                <w:szCs w:val="16"/>
              </w:rPr>
            </w:pPr>
            <w:r w:rsidRPr="00412F4A">
              <w:rPr>
                <w:rFonts w:ascii="Arial" w:hAnsi="Arial" w:cs="Arial"/>
                <w:sz w:val="16"/>
                <w:szCs w:val="16"/>
              </w:rPr>
              <w:t>8474</w:t>
            </w:r>
          </w:p>
        </w:tc>
        <w:tc>
          <w:tcPr>
            <w:tcW w:w="5150" w:type="dxa"/>
            <w:tcBorders>
              <w:top w:val="nil"/>
              <w:left w:val="nil"/>
              <w:bottom w:val="single" w:sz="4" w:space="0" w:color="C0C0C0"/>
              <w:right w:val="single" w:sz="4" w:space="0" w:color="auto"/>
            </w:tcBorders>
            <w:shd w:val="clear" w:color="auto" w:fill="auto"/>
            <w:hideMark/>
          </w:tcPr>
          <w:p w14:paraId="0768C886"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općinskih proračuna</w:t>
            </w:r>
          </w:p>
        </w:tc>
        <w:tc>
          <w:tcPr>
            <w:tcW w:w="567" w:type="dxa"/>
            <w:tcBorders>
              <w:top w:val="nil"/>
              <w:left w:val="nil"/>
              <w:bottom w:val="single" w:sz="4" w:space="0" w:color="C0C0C0"/>
              <w:right w:val="single" w:sz="4" w:space="0" w:color="auto"/>
            </w:tcBorders>
            <w:shd w:val="clear" w:color="auto" w:fill="auto"/>
            <w:hideMark/>
          </w:tcPr>
          <w:p w14:paraId="59E17C2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504</w:t>
            </w:r>
          </w:p>
        </w:tc>
        <w:tc>
          <w:tcPr>
            <w:tcW w:w="1276" w:type="dxa"/>
            <w:tcBorders>
              <w:top w:val="nil"/>
              <w:left w:val="nil"/>
              <w:bottom w:val="single" w:sz="4" w:space="0" w:color="C0C0C0"/>
              <w:right w:val="single" w:sz="4" w:space="0" w:color="auto"/>
            </w:tcBorders>
            <w:shd w:val="clear" w:color="auto" w:fill="auto"/>
            <w:noWrap/>
            <w:hideMark/>
          </w:tcPr>
          <w:p w14:paraId="3A646B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97D52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7DDCC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7AB53E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487FB11" w14:textId="77777777" w:rsidR="00412F4A" w:rsidRPr="00412F4A" w:rsidRDefault="00412F4A" w:rsidP="00412F4A">
            <w:pPr>
              <w:rPr>
                <w:rFonts w:ascii="Arial" w:hAnsi="Arial" w:cs="Arial"/>
                <w:sz w:val="16"/>
                <w:szCs w:val="16"/>
              </w:rPr>
            </w:pPr>
            <w:r w:rsidRPr="00412F4A">
              <w:rPr>
                <w:rFonts w:ascii="Arial" w:hAnsi="Arial" w:cs="Arial"/>
                <w:sz w:val="16"/>
                <w:szCs w:val="16"/>
              </w:rPr>
              <w:t>8475</w:t>
            </w:r>
          </w:p>
        </w:tc>
        <w:tc>
          <w:tcPr>
            <w:tcW w:w="5150" w:type="dxa"/>
            <w:tcBorders>
              <w:top w:val="nil"/>
              <w:left w:val="nil"/>
              <w:bottom w:val="single" w:sz="4" w:space="0" w:color="C0C0C0"/>
              <w:right w:val="single" w:sz="4" w:space="0" w:color="auto"/>
            </w:tcBorders>
            <w:shd w:val="clear" w:color="auto" w:fill="auto"/>
            <w:hideMark/>
          </w:tcPr>
          <w:p w14:paraId="2FB794DE"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HZMO-a, HZZ-a i HZZO-a</w:t>
            </w:r>
          </w:p>
        </w:tc>
        <w:tc>
          <w:tcPr>
            <w:tcW w:w="567" w:type="dxa"/>
            <w:tcBorders>
              <w:top w:val="nil"/>
              <w:left w:val="nil"/>
              <w:bottom w:val="single" w:sz="4" w:space="0" w:color="C0C0C0"/>
              <w:right w:val="single" w:sz="4" w:space="0" w:color="auto"/>
            </w:tcBorders>
            <w:shd w:val="clear" w:color="auto" w:fill="auto"/>
            <w:hideMark/>
          </w:tcPr>
          <w:p w14:paraId="30D6CC6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505</w:t>
            </w:r>
          </w:p>
        </w:tc>
        <w:tc>
          <w:tcPr>
            <w:tcW w:w="1276" w:type="dxa"/>
            <w:tcBorders>
              <w:top w:val="nil"/>
              <w:left w:val="nil"/>
              <w:bottom w:val="single" w:sz="4" w:space="0" w:color="C0C0C0"/>
              <w:right w:val="single" w:sz="4" w:space="0" w:color="auto"/>
            </w:tcBorders>
            <w:shd w:val="clear" w:color="auto" w:fill="auto"/>
            <w:noWrap/>
            <w:hideMark/>
          </w:tcPr>
          <w:p w14:paraId="3B6BAD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CE1A4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767E4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A5B4BE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2BE5554" w14:textId="77777777" w:rsidR="00412F4A" w:rsidRPr="00412F4A" w:rsidRDefault="00412F4A" w:rsidP="00412F4A">
            <w:pPr>
              <w:rPr>
                <w:rFonts w:ascii="Arial" w:hAnsi="Arial" w:cs="Arial"/>
                <w:sz w:val="16"/>
                <w:szCs w:val="16"/>
              </w:rPr>
            </w:pPr>
            <w:r w:rsidRPr="00412F4A">
              <w:rPr>
                <w:rFonts w:ascii="Arial" w:hAnsi="Arial" w:cs="Arial"/>
                <w:sz w:val="16"/>
                <w:szCs w:val="16"/>
              </w:rPr>
              <w:t>8476</w:t>
            </w:r>
          </w:p>
        </w:tc>
        <w:tc>
          <w:tcPr>
            <w:tcW w:w="5150" w:type="dxa"/>
            <w:tcBorders>
              <w:top w:val="nil"/>
              <w:left w:val="nil"/>
              <w:bottom w:val="single" w:sz="4" w:space="0" w:color="C0C0C0"/>
              <w:right w:val="single" w:sz="4" w:space="0" w:color="auto"/>
            </w:tcBorders>
            <w:shd w:val="clear" w:color="auto" w:fill="auto"/>
            <w:hideMark/>
          </w:tcPr>
          <w:p w14:paraId="7ADC48E2"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ostalih izvanproračunskih korisnika državnog proračuna</w:t>
            </w:r>
          </w:p>
        </w:tc>
        <w:tc>
          <w:tcPr>
            <w:tcW w:w="567" w:type="dxa"/>
            <w:tcBorders>
              <w:top w:val="nil"/>
              <w:left w:val="nil"/>
              <w:bottom w:val="single" w:sz="4" w:space="0" w:color="C0C0C0"/>
              <w:right w:val="single" w:sz="4" w:space="0" w:color="auto"/>
            </w:tcBorders>
            <w:shd w:val="clear" w:color="auto" w:fill="auto"/>
            <w:hideMark/>
          </w:tcPr>
          <w:p w14:paraId="6FE5105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506</w:t>
            </w:r>
          </w:p>
        </w:tc>
        <w:tc>
          <w:tcPr>
            <w:tcW w:w="1276" w:type="dxa"/>
            <w:tcBorders>
              <w:top w:val="nil"/>
              <w:left w:val="nil"/>
              <w:bottom w:val="single" w:sz="4" w:space="0" w:color="C0C0C0"/>
              <w:right w:val="single" w:sz="4" w:space="0" w:color="auto"/>
            </w:tcBorders>
            <w:shd w:val="clear" w:color="auto" w:fill="auto"/>
            <w:noWrap/>
            <w:hideMark/>
          </w:tcPr>
          <w:p w14:paraId="41B0DEC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95E63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51890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3019CC6"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B7C4054" w14:textId="77777777" w:rsidR="00412F4A" w:rsidRPr="00412F4A" w:rsidRDefault="00412F4A" w:rsidP="00412F4A">
            <w:pPr>
              <w:rPr>
                <w:rFonts w:ascii="Arial" w:hAnsi="Arial" w:cs="Arial"/>
                <w:sz w:val="16"/>
                <w:szCs w:val="16"/>
              </w:rPr>
            </w:pPr>
            <w:r w:rsidRPr="00412F4A">
              <w:rPr>
                <w:rFonts w:ascii="Arial" w:hAnsi="Arial" w:cs="Arial"/>
                <w:sz w:val="16"/>
                <w:szCs w:val="16"/>
              </w:rPr>
              <w:t>8477</w:t>
            </w:r>
          </w:p>
        </w:tc>
        <w:tc>
          <w:tcPr>
            <w:tcW w:w="5150" w:type="dxa"/>
            <w:tcBorders>
              <w:top w:val="nil"/>
              <w:left w:val="nil"/>
              <w:bottom w:val="single" w:sz="4" w:space="0" w:color="C0C0C0"/>
              <w:right w:val="single" w:sz="4" w:space="0" w:color="auto"/>
            </w:tcBorders>
            <w:shd w:val="clear" w:color="auto" w:fill="auto"/>
            <w:hideMark/>
          </w:tcPr>
          <w:p w14:paraId="58BC94B4"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izvanproračunskih korisnika županijskih, gradskih i općinskih proračuna</w:t>
            </w:r>
          </w:p>
        </w:tc>
        <w:tc>
          <w:tcPr>
            <w:tcW w:w="567" w:type="dxa"/>
            <w:tcBorders>
              <w:top w:val="nil"/>
              <w:left w:val="nil"/>
              <w:bottom w:val="single" w:sz="4" w:space="0" w:color="C0C0C0"/>
              <w:right w:val="single" w:sz="4" w:space="0" w:color="auto"/>
            </w:tcBorders>
            <w:shd w:val="clear" w:color="auto" w:fill="auto"/>
            <w:hideMark/>
          </w:tcPr>
          <w:p w14:paraId="55A1B47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507</w:t>
            </w:r>
          </w:p>
        </w:tc>
        <w:tc>
          <w:tcPr>
            <w:tcW w:w="1276" w:type="dxa"/>
            <w:tcBorders>
              <w:top w:val="nil"/>
              <w:left w:val="nil"/>
              <w:bottom w:val="single" w:sz="4" w:space="0" w:color="C0C0C0"/>
              <w:right w:val="single" w:sz="4" w:space="0" w:color="auto"/>
            </w:tcBorders>
            <w:shd w:val="clear" w:color="auto" w:fill="auto"/>
            <w:noWrap/>
            <w:hideMark/>
          </w:tcPr>
          <w:p w14:paraId="379491A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9A52A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05E76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72CC19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FE83823" w14:textId="77777777" w:rsidR="00412F4A" w:rsidRPr="00412F4A" w:rsidRDefault="00412F4A" w:rsidP="00412F4A">
            <w:pPr>
              <w:rPr>
                <w:rFonts w:ascii="Arial" w:hAnsi="Arial" w:cs="Arial"/>
                <w:sz w:val="16"/>
                <w:szCs w:val="16"/>
              </w:rPr>
            </w:pPr>
            <w:r w:rsidRPr="00412F4A">
              <w:rPr>
                <w:rFonts w:ascii="Arial" w:hAnsi="Arial" w:cs="Arial"/>
                <w:sz w:val="16"/>
                <w:szCs w:val="16"/>
              </w:rPr>
              <w:t>85</w:t>
            </w:r>
          </w:p>
        </w:tc>
        <w:tc>
          <w:tcPr>
            <w:tcW w:w="5150" w:type="dxa"/>
            <w:tcBorders>
              <w:top w:val="nil"/>
              <w:left w:val="nil"/>
              <w:bottom w:val="single" w:sz="4" w:space="0" w:color="C0C0C0"/>
              <w:right w:val="single" w:sz="4" w:space="0" w:color="auto"/>
            </w:tcBorders>
            <w:shd w:val="clear" w:color="auto" w:fill="auto"/>
            <w:hideMark/>
          </w:tcPr>
          <w:p w14:paraId="6ABE793E" w14:textId="77777777" w:rsidR="00412F4A" w:rsidRPr="00412F4A" w:rsidRDefault="00412F4A" w:rsidP="00412F4A">
            <w:pPr>
              <w:rPr>
                <w:rFonts w:ascii="Arial" w:hAnsi="Arial" w:cs="Arial"/>
                <w:sz w:val="16"/>
                <w:szCs w:val="16"/>
              </w:rPr>
            </w:pPr>
            <w:r w:rsidRPr="00412F4A">
              <w:rPr>
                <w:rFonts w:ascii="Arial" w:hAnsi="Arial" w:cs="Arial"/>
                <w:sz w:val="16"/>
                <w:szCs w:val="16"/>
              </w:rPr>
              <w:t>Primici od prodaje vrijednosnih papira iz portfelja (AOP 509+512+515+518)</w:t>
            </w:r>
          </w:p>
        </w:tc>
        <w:tc>
          <w:tcPr>
            <w:tcW w:w="567" w:type="dxa"/>
            <w:tcBorders>
              <w:top w:val="nil"/>
              <w:left w:val="nil"/>
              <w:bottom w:val="single" w:sz="4" w:space="0" w:color="C0C0C0"/>
              <w:right w:val="single" w:sz="4" w:space="0" w:color="auto"/>
            </w:tcBorders>
            <w:shd w:val="clear" w:color="auto" w:fill="auto"/>
            <w:hideMark/>
          </w:tcPr>
          <w:p w14:paraId="283E3A4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508</w:t>
            </w:r>
          </w:p>
        </w:tc>
        <w:tc>
          <w:tcPr>
            <w:tcW w:w="1276" w:type="dxa"/>
            <w:tcBorders>
              <w:top w:val="nil"/>
              <w:left w:val="nil"/>
              <w:bottom w:val="single" w:sz="4" w:space="0" w:color="C0C0C0"/>
              <w:right w:val="single" w:sz="4" w:space="0" w:color="auto"/>
            </w:tcBorders>
            <w:shd w:val="clear" w:color="auto" w:fill="auto"/>
            <w:noWrap/>
            <w:hideMark/>
          </w:tcPr>
          <w:p w14:paraId="764DBDA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F72B5E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EB8EB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B61A6F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B0C7808" w14:textId="77777777" w:rsidR="00412F4A" w:rsidRPr="00412F4A" w:rsidRDefault="00412F4A" w:rsidP="00412F4A">
            <w:pPr>
              <w:rPr>
                <w:rFonts w:ascii="Arial" w:hAnsi="Arial" w:cs="Arial"/>
                <w:sz w:val="16"/>
                <w:szCs w:val="16"/>
              </w:rPr>
            </w:pPr>
            <w:r w:rsidRPr="00412F4A">
              <w:rPr>
                <w:rFonts w:ascii="Arial" w:hAnsi="Arial" w:cs="Arial"/>
                <w:sz w:val="16"/>
                <w:szCs w:val="16"/>
              </w:rPr>
              <w:t>851</w:t>
            </w:r>
          </w:p>
        </w:tc>
        <w:tc>
          <w:tcPr>
            <w:tcW w:w="5150" w:type="dxa"/>
            <w:tcBorders>
              <w:top w:val="nil"/>
              <w:left w:val="nil"/>
              <w:bottom w:val="single" w:sz="4" w:space="0" w:color="C0C0C0"/>
              <w:right w:val="single" w:sz="4" w:space="0" w:color="auto"/>
            </w:tcBorders>
            <w:shd w:val="clear" w:color="auto" w:fill="auto"/>
            <w:hideMark/>
          </w:tcPr>
          <w:p w14:paraId="68659622" w14:textId="77777777" w:rsidR="00412F4A" w:rsidRPr="00412F4A" w:rsidRDefault="00412F4A" w:rsidP="00412F4A">
            <w:pPr>
              <w:rPr>
                <w:rFonts w:ascii="Arial" w:hAnsi="Arial" w:cs="Arial"/>
                <w:sz w:val="16"/>
                <w:szCs w:val="16"/>
              </w:rPr>
            </w:pPr>
            <w:r w:rsidRPr="00412F4A">
              <w:rPr>
                <w:rFonts w:ascii="Arial" w:hAnsi="Arial" w:cs="Arial"/>
                <w:sz w:val="16"/>
                <w:szCs w:val="16"/>
              </w:rPr>
              <w:t>Primici za komercijalne i blagajničke zapise (AOP 510+511)</w:t>
            </w:r>
          </w:p>
        </w:tc>
        <w:tc>
          <w:tcPr>
            <w:tcW w:w="567" w:type="dxa"/>
            <w:tcBorders>
              <w:top w:val="nil"/>
              <w:left w:val="nil"/>
              <w:bottom w:val="single" w:sz="4" w:space="0" w:color="C0C0C0"/>
              <w:right w:val="single" w:sz="4" w:space="0" w:color="auto"/>
            </w:tcBorders>
            <w:shd w:val="clear" w:color="auto" w:fill="auto"/>
            <w:hideMark/>
          </w:tcPr>
          <w:p w14:paraId="1C3D7E4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509</w:t>
            </w:r>
          </w:p>
        </w:tc>
        <w:tc>
          <w:tcPr>
            <w:tcW w:w="1276" w:type="dxa"/>
            <w:tcBorders>
              <w:top w:val="nil"/>
              <w:left w:val="nil"/>
              <w:bottom w:val="single" w:sz="4" w:space="0" w:color="C0C0C0"/>
              <w:right w:val="single" w:sz="4" w:space="0" w:color="auto"/>
            </w:tcBorders>
            <w:shd w:val="clear" w:color="auto" w:fill="auto"/>
            <w:noWrap/>
            <w:hideMark/>
          </w:tcPr>
          <w:p w14:paraId="7E22412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32A93C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3749AC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B1BB2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C4E71AC" w14:textId="77777777" w:rsidR="00412F4A" w:rsidRPr="00412F4A" w:rsidRDefault="00412F4A" w:rsidP="00412F4A">
            <w:pPr>
              <w:rPr>
                <w:rFonts w:ascii="Arial" w:hAnsi="Arial" w:cs="Arial"/>
                <w:sz w:val="16"/>
                <w:szCs w:val="16"/>
              </w:rPr>
            </w:pPr>
            <w:r w:rsidRPr="00412F4A">
              <w:rPr>
                <w:rFonts w:ascii="Arial" w:hAnsi="Arial" w:cs="Arial"/>
                <w:sz w:val="16"/>
                <w:szCs w:val="16"/>
              </w:rPr>
              <w:t>8511</w:t>
            </w:r>
          </w:p>
        </w:tc>
        <w:tc>
          <w:tcPr>
            <w:tcW w:w="5150" w:type="dxa"/>
            <w:tcBorders>
              <w:top w:val="nil"/>
              <w:left w:val="nil"/>
              <w:bottom w:val="single" w:sz="4" w:space="0" w:color="C0C0C0"/>
              <w:right w:val="single" w:sz="4" w:space="0" w:color="auto"/>
            </w:tcBorders>
            <w:shd w:val="clear" w:color="auto" w:fill="auto"/>
            <w:hideMark/>
          </w:tcPr>
          <w:p w14:paraId="186BB2B9" w14:textId="77777777" w:rsidR="00412F4A" w:rsidRPr="00412F4A" w:rsidRDefault="00412F4A" w:rsidP="00412F4A">
            <w:pPr>
              <w:rPr>
                <w:rFonts w:ascii="Arial" w:hAnsi="Arial" w:cs="Arial"/>
                <w:sz w:val="16"/>
                <w:szCs w:val="16"/>
              </w:rPr>
            </w:pPr>
            <w:r w:rsidRPr="00412F4A">
              <w:rPr>
                <w:rFonts w:ascii="Arial" w:hAnsi="Arial" w:cs="Arial"/>
                <w:sz w:val="16"/>
                <w:szCs w:val="16"/>
              </w:rPr>
              <w:t>Komercijalni i blagajnički zapisi - tuzemni</w:t>
            </w:r>
          </w:p>
        </w:tc>
        <w:tc>
          <w:tcPr>
            <w:tcW w:w="567" w:type="dxa"/>
            <w:tcBorders>
              <w:top w:val="nil"/>
              <w:left w:val="nil"/>
              <w:bottom w:val="single" w:sz="4" w:space="0" w:color="C0C0C0"/>
              <w:right w:val="single" w:sz="4" w:space="0" w:color="auto"/>
            </w:tcBorders>
            <w:shd w:val="clear" w:color="auto" w:fill="auto"/>
            <w:hideMark/>
          </w:tcPr>
          <w:p w14:paraId="76B4119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510</w:t>
            </w:r>
          </w:p>
        </w:tc>
        <w:tc>
          <w:tcPr>
            <w:tcW w:w="1276" w:type="dxa"/>
            <w:tcBorders>
              <w:top w:val="nil"/>
              <w:left w:val="nil"/>
              <w:bottom w:val="single" w:sz="4" w:space="0" w:color="C0C0C0"/>
              <w:right w:val="single" w:sz="4" w:space="0" w:color="auto"/>
            </w:tcBorders>
            <w:shd w:val="clear" w:color="auto" w:fill="auto"/>
            <w:noWrap/>
            <w:hideMark/>
          </w:tcPr>
          <w:p w14:paraId="751392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AD66E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F67D7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8AE0CD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664BDAD" w14:textId="77777777" w:rsidR="00412F4A" w:rsidRPr="00412F4A" w:rsidRDefault="00412F4A" w:rsidP="00412F4A">
            <w:pPr>
              <w:rPr>
                <w:rFonts w:ascii="Arial" w:hAnsi="Arial" w:cs="Arial"/>
                <w:sz w:val="16"/>
                <w:szCs w:val="16"/>
              </w:rPr>
            </w:pPr>
            <w:r w:rsidRPr="00412F4A">
              <w:rPr>
                <w:rFonts w:ascii="Arial" w:hAnsi="Arial" w:cs="Arial"/>
                <w:sz w:val="16"/>
                <w:szCs w:val="16"/>
              </w:rPr>
              <w:t>8512</w:t>
            </w:r>
          </w:p>
        </w:tc>
        <w:tc>
          <w:tcPr>
            <w:tcW w:w="5150" w:type="dxa"/>
            <w:tcBorders>
              <w:top w:val="nil"/>
              <w:left w:val="nil"/>
              <w:bottom w:val="single" w:sz="4" w:space="0" w:color="C0C0C0"/>
              <w:right w:val="single" w:sz="4" w:space="0" w:color="auto"/>
            </w:tcBorders>
            <w:shd w:val="clear" w:color="auto" w:fill="auto"/>
            <w:hideMark/>
          </w:tcPr>
          <w:p w14:paraId="31CD63C6" w14:textId="77777777" w:rsidR="00412F4A" w:rsidRPr="00412F4A" w:rsidRDefault="00412F4A" w:rsidP="00412F4A">
            <w:pPr>
              <w:rPr>
                <w:rFonts w:ascii="Arial" w:hAnsi="Arial" w:cs="Arial"/>
                <w:sz w:val="16"/>
                <w:szCs w:val="16"/>
              </w:rPr>
            </w:pPr>
            <w:r w:rsidRPr="00412F4A">
              <w:rPr>
                <w:rFonts w:ascii="Arial" w:hAnsi="Arial" w:cs="Arial"/>
                <w:sz w:val="16"/>
                <w:szCs w:val="16"/>
              </w:rPr>
              <w:t>Komercijalni i blagajnički zapisi - inozemni</w:t>
            </w:r>
          </w:p>
        </w:tc>
        <w:tc>
          <w:tcPr>
            <w:tcW w:w="567" w:type="dxa"/>
            <w:tcBorders>
              <w:top w:val="nil"/>
              <w:left w:val="nil"/>
              <w:bottom w:val="single" w:sz="4" w:space="0" w:color="C0C0C0"/>
              <w:right w:val="single" w:sz="4" w:space="0" w:color="auto"/>
            </w:tcBorders>
            <w:shd w:val="clear" w:color="auto" w:fill="auto"/>
            <w:hideMark/>
          </w:tcPr>
          <w:p w14:paraId="2F79792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511</w:t>
            </w:r>
          </w:p>
        </w:tc>
        <w:tc>
          <w:tcPr>
            <w:tcW w:w="1276" w:type="dxa"/>
            <w:tcBorders>
              <w:top w:val="nil"/>
              <w:left w:val="nil"/>
              <w:bottom w:val="single" w:sz="4" w:space="0" w:color="C0C0C0"/>
              <w:right w:val="single" w:sz="4" w:space="0" w:color="auto"/>
            </w:tcBorders>
            <w:shd w:val="clear" w:color="auto" w:fill="auto"/>
            <w:noWrap/>
            <w:hideMark/>
          </w:tcPr>
          <w:p w14:paraId="622A69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01C19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11689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EBB716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82E97E0" w14:textId="77777777" w:rsidR="00412F4A" w:rsidRPr="00412F4A" w:rsidRDefault="00412F4A" w:rsidP="00412F4A">
            <w:pPr>
              <w:rPr>
                <w:rFonts w:ascii="Arial" w:hAnsi="Arial" w:cs="Arial"/>
                <w:sz w:val="16"/>
                <w:szCs w:val="16"/>
              </w:rPr>
            </w:pPr>
            <w:r w:rsidRPr="00412F4A">
              <w:rPr>
                <w:rFonts w:ascii="Arial" w:hAnsi="Arial" w:cs="Arial"/>
                <w:sz w:val="16"/>
                <w:szCs w:val="16"/>
              </w:rPr>
              <w:t>852</w:t>
            </w:r>
          </w:p>
        </w:tc>
        <w:tc>
          <w:tcPr>
            <w:tcW w:w="5150" w:type="dxa"/>
            <w:tcBorders>
              <w:top w:val="nil"/>
              <w:left w:val="nil"/>
              <w:bottom w:val="single" w:sz="4" w:space="0" w:color="C0C0C0"/>
              <w:right w:val="single" w:sz="4" w:space="0" w:color="auto"/>
            </w:tcBorders>
            <w:shd w:val="clear" w:color="auto" w:fill="auto"/>
            <w:hideMark/>
          </w:tcPr>
          <w:p w14:paraId="3E854038" w14:textId="77777777" w:rsidR="00412F4A" w:rsidRPr="00412F4A" w:rsidRDefault="00412F4A" w:rsidP="00412F4A">
            <w:pPr>
              <w:rPr>
                <w:rFonts w:ascii="Arial" w:hAnsi="Arial" w:cs="Arial"/>
                <w:sz w:val="16"/>
                <w:szCs w:val="16"/>
              </w:rPr>
            </w:pPr>
            <w:r w:rsidRPr="00412F4A">
              <w:rPr>
                <w:rFonts w:ascii="Arial" w:hAnsi="Arial" w:cs="Arial"/>
                <w:sz w:val="16"/>
                <w:szCs w:val="16"/>
              </w:rPr>
              <w:t>Primici za obveznice (AOP 513+514)</w:t>
            </w:r>
          </w:p>
        </w:tc>
        <w:tc>
          <w:tcPr>
            <w:tcW w:w="567" w:type="dxa"/>
            <w:tcBorders>
              <w:top w:val="nil"/>
              <w:left w:val="nil"/>
              <w:bottom w:val="single" w:sz="4" w:space="0" w:color="C0C0C0"/>
              <w:right w:val="single" w:sz="4" w:space="0" w:color="auto"/>
            </w:tcBorders>
            <w:shd w:val="clear" w:color="auto" w:fill="auto"/>
            <w:hideMark/>
          </w:tcPr>
          <w:p w14:paraId="18FD880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512</w:t>
            </w:r>
          </w:p>
        </w:tc>
        <w:tc>
          <w:tcPr>
            <w:tcW w:w="1276" w:type="dxa"/>
            <w:tcBorders>
              <w:top w:val="nil"/>
              <w:left w:val="nil"/>
              <w:bottom w:val="single" w:sz="4" w:space="0" w:color="C0C0C0"/>
              <w:right w:val="single" w:sz="4" w:space="0" w:color="auto"/>
            </w:tcBorders>
            <w:shd w:val="clear" w:color="auto" w:fill="auto"/>
            <w:noWrap/>
            <w:hideMark/>
          </w:tcPr>
          <w:p w14:paraId="515731C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91E827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27F75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0A7F9B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7FA8742" w14:textId="77777777" w:rsidR="00412F4A" w:rsidRPr="00412F4A" w:rsidRDefault="00412F4A" w:rsidP="00412F4A">
            <w:pPr>
              <w:rPr>
                <w:rFonts w:ascii="Arial" w:hAnsi="Arial" w:cs="Arial"/>
                <w:sz w:val="16"/>
                <w:szCs w:val="16"/>
              </w:rPr>
            </w:pPr>
            <w:r w:rsidRPr="00412F4A">
              <w:rPr>
                <w:rFonts w:ascii="Arial" w:hAnsi="Arial" w:cs="Arial"/>
                <w:sz w:val="16"/>
                <w:szCs w:val="16"/>
              </w:rPr>
              <w:t>8521</w:t>
            </w:r>
          </w:p>
        </w:tc>
        <w:tc>
          <w:tcPr>
            <w:tcW w:w="5150" w:type="dxa"/>
            <w:tcBorders>
              <w:top w:val="nil"/>
              <w:left w:val="nil"/>
              <w:bottom w:val="single" w:sz="4" w:space="0" w:color="C0C0C0"/>
              <w:right w:val="single" w:sz="4" w:space="0" w:color="auto"/>
            </w:tcBorders>
            <w:shd w:val="clear" w:color="auto" w:fill="auto"/>
            <w:hideMark/>
          </w:tcPr>
          <w:p w14:paraId="1123DF13" w14:textId="77777777" w:rsidR="00412F4A" w:rsidRPr="00412F4A" w:rsidRDefault="00412F4A" w:rsidP="00412F4A">
            <w:pPr>
              <w:rPr>
                <w:rFonts w:ascii="Arial" w:hAnsi="Arial" w:cs="Arial"/>
                <w:sz w:val="16"/>
                <w:szCs w:val="16"/>
              </w:rPr>
            </w:pPr>
            <w:r w:rsidRPr="00412F4A">
              <w:rPr>
                <w:rFonts w:ascii="Arial" w:hAnsi="Arial" w:cs="Arial"/>
                <w:sz w:val="16"/>
                <w:szCs w:val="16"/>
              </w:rPr>
              <w:t>Obveznice - tuzemne</w:t>
            </w:r>
          </w:p>
        </w:tc>
        <w:tc>
          <w:tcPr>
            <w:tcW w:w="567" w:type="dxa"/>
            <w:tcBorders>
              <w:top w:val="nil"/>
              <w:left w:val="nil"/>
              <w:bottom w:val="single" w:sz="4" w:space="0" w:color="C0C0C0"/>
              <w:right w:val="single" w:sz="4" w:space="0" w:color="auto"/>
            </w:tcBorders>
            <w:shd w:val="clear" w:color="auto" w:fill="auto"/>
            <w:hideMark/>
          </w:tcPr>
          <w:p w14:paraId="2831853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513</w:t>
            </w:r>
          </w:p>
        </w:tc>
        <w:tc>
          <w:tcPr>
            <w:tcW w:w="1276" w:type="dxa"/>
            <w:tcBorders>
              <w:top w:val="nil"/>
              <w:left w:val="nil"/>
              <w:bottom w:val="single" w:sz="4" w:space="0" w:color="C0C0C0"/>
              <w:right w:val="single" w:sz="4" w:space="0" w:color="auto"/>
            </w:tcBorders>
            <w:shd w:val="clear" w:color="auto" w:fill="auto"/>
            <w:noWrap/>
            <w:hideMark/>
          </w:tcPr>
          <w:p w14:paraId="0ECF5F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48F7BE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F9134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50F7C4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7236288" w14:textId="77777777" w:rsidR="00412F4A" w:rsidRPr="00412F4A" w:rsidRDefault="00412F4A" w:rsidP="00412F4A">
            <w:pPr>
              <w:rPr>
                <w:rFonts w:ascii="Arial" w:hAnsi="Arial" w:cs="Arial"/>
                <w:sz w:val="16"/>
                <w:szCs w:val="16"/>
              </w:rPr>
            </w:pPr>
            <w:r w:rsidRPr="00412F4A">
              <w:rPr>
                <w:rFonts w:ascii="Arial" w:hAnsi="Arial" w:cs="Arial"/>
                <w:sz w:val="16"/>
                <w:szCs w:val="16"/>
              </w:rPr>
              <w:t>8522</w:t>
            </w:r>
          </w:p>
        </w:tc>
        <w:tc>
          <w:tcPr>
            <w:tcW w:w="5150" w:type="dxa"/>
            <w:tcBorders>
              <w:top w:val="nil"/>
              <w:left w:val="nil"/>
              <w:bottom w:val="single" w:sz="4" w:space="0" w:color="C0C0C0"/>
              <w:right w:val="single" w:sz="4" w:space="0" w:color="auto"/>
            </w:tcBorders>
            <w:shd w:val="clear" w:color="auto" w:fill="auto"/>
            <w:hideMark/>
          </w:tcPr>
          <w:p w14:paraId="4387C3B6" w14:textId="77777777" w:rsidR="00412F4A" w:rsidRPr="00412F4A" w:rsidRDefault="00412F4A" w:rsidP="00412F4A">
            <w:pPr>
              <w:rPr>
                <w:rFonts w:ascii="Arial" w:hAnsi="Arial" w:cs="Arial"/>
                <w:sz w:val="16"/>
                <w:szCs w:val="16"/>
              </w:rPr>
            </w:pPr>
            <w:r w:rsidRPr="00412F4A">
              <w:rPr>
                <w:rFonts w:ascii="Arial" w:hAnsi="Arial" w:cs="Arial"/>
                <w:sz w:val="16"/>
                <w:szCs w:val="16"/>
              </w:rPr>
              <w:t>Obveznice - inozemne</w:t>
            </w:r>
          </w:p>
        </w:tc>
        <w:tc>
          <w:tcPr>
            <w:tcW w:w="567" w:type="dxa"/>
            <w:tcBorders>
              <w:top w:val="nil"/>
              <w:left w:val="nil"/>
              <w:bottom w:val="single" w:sz="4" w:space="0" w:color="C0C0C0"/>
              <w:right w:val="single" w:sz="4" w:space="0" w:color="auto"/>
            </w:tcBorders>
            <w:shd w:val="clear" w:color="auto" w:fill="auto"/>
            <w:hideMark/>
          </w:tcPr>
          <w:p w14:paraId="4A6C01D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514</w:t>
            </w:r>
          </w:p>
        </w:tc>
        <w:tc>
          <w:tcPr>
            <w:tcW w:w="1276" w:type="dxa"/>
            <w:tcBorders>
              <w:top w:val="nil"/>
              <w:left w:val="nil"/>
              <w:bottom w:val="single" w:sz="4" w:space="0" w:color="C0C0C0"/>
              <w:right w:val="single" w:sz="4" w:space="0" w:color="auto"/>
            </w:tcBorders>
            <w:shd w:val="clear" w:color="auto" w:fill="auto"/>
            <w:noWrap/>
            <w:hideMark/>
          </w:tcPr>
          <w:p w14:paraId="2C8EB3E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9994E6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960E3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DE35FB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E204721" w14:textId="77777777" w:rsidR="00412F4A" w:rsidRPr="00412F4A" w:rsidRDefault="00412F4A" w:rsidP="00412F4A">
            <w:pPr>
              <w:rPr>
                <w:rFonts w:ascii="Arial" w:hAnsi="Arial" w:cs="Arial"/>
                <w:sz w:val="16"/>
                <w:szCs w:val="16"/>
              </w:rPr>
            </w:pPr>
            <w:r w:rsidRPr="00412F4A">
              <w:rPr>
                <w:rFonts w:ascii="Arial" w:hAnsi="Arial" w:cs="Arial"/>
                <w:sz w:val="16"/>
                <w:szCs w:val="16"/>
              </w:rPr>
              <w:t>853</w:t>
            </w:r>
          </w:p>
        </w:tc>
        <w:tc>
          <w:tcPr>
            <w:tcW w:w="5150" w:type="dxa"/>
            <w:tcBorders>
              <w:top w:val="nil"/>
              <w:left w:val="nil"/>
              <w:bottom w:val="single" w:sz="4" w:space="0" w:color="C0C0C0"/>
              <w:right w:val="single" w:sz="4" w:space="0" w:color="auto"/>
            </w:tcBorders>
            <w:shd w:val="clear" w:color="auto" w:fill="auto"/>
            <w:hideMark/>
          </w:tcPr>
          <w:p w14:paraId="57557675" w14:textId="77777777" w:rsidR="00412F4A" w:rsidRPr="00412F4A" w:rsidRDefault="00412F4A" w:rsidP="00412F4A">
            <w:pPr>
              <w:rPr>
                <w:rFonts w:ascii="Arial" w:hAnsi="Arial" w:cs="Arial"/>
                <w:sz w:val="16"/>
                <w:szCs w:val="16"/>
              </w:rPr>
            </w:pPr>
            <w:r w:rsidRPr="00412F4A">
              <w:rPr>
                <w:rFonts w:ascii="Arial" w:hAnsi="Arial" w:cs="Arial"/>
                <w:sz w:val="16"/>
                <w:szCs w:val="16"/>
              </w:rPr>
              <w:t>Primici za opcije i druge financijske derivate (AOP 516+517)</w:t>
            </w:r>
          </w:p>
        </w:tc>
        <w:tc>
          <w:tcPr>
            <w:tcW w:w="567" w:type="dxa"/>
            <w:tcBorders>
              <w:top w:val="nil"/>
              <w:left w:val="nil"/>
              <w:bottom w:val="single" w:sz="4" w:space="0" w:color="C0C0C0"/>
              <w:right w:val="single" w:sz="4" w:space="0" w:color="auto"/>
            </w:tcBorders>
            <w:shd w:val="clear" w:color="auto" w:fill="auto"/>
            <w:hideMark/>
          </w:tcPr>
          <w:p w14:paraId="04AE4C8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515</w:t>
            </w:r>
          </w:p>
        </w:tc>
        <w:tc>
          <w:tcPr>
            <w:tcW w:w="1276" w:type="dxa"/>
            <w:tcBorders>
              <w:top w:val="nil"/>
              <w:left w:val="nil"/>
              <w:bottom w:val="single" w:sz="4" w:space="0" w:color="C0C0C0"/>
              <w:right w:val="single" w:sz="4" w:space="0" w:color="auto"/>
            </w:tcBorders>
            <w:shd w:val="clear" w:color="auto" w:fill="auto"/>
            <w:noWrap/>
            <w:hideMark/>
          </w:tcPr>
          <w:p w14:paraId="2DBBCC9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8A3762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1F84E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5B18EA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6DAC039"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8531</w:t>
            </w:r>
          </w:p>
        </w:tc>
        <w:tc>
          <w:tcPr>
            <w:tcW w:w="5150" w:type="dxa"/>
            <w:tcBorders>
              <w:top w:val="nil"/>
              <w:left w:val="nil"/>
              <w:bottom w:val="single" w:sz="4" w:space="0" w:color="C0C0C0"/>
              <w:right w:val="single" w:sz="4" w:space="0" w:color="auto"/>
            </w:tcBorders>
            <w:shd w:val="clear" w:color="auto" w:fill="auto"/>
            <w:hideMark/>
          </w:tcPr>
          <w:p w14:paraId="210D2A05" w14:textId="77777777" w:rsidR="00412F4A" w:rsidRPr="00412F4A" w:rsidRDefault="00412F4A" w:rsidP="00412F4A">
            <w:pPr>
              <w:rPr>
                <w:rFonts w:ascii="Arial" w:hAnsi="Arial" w:cs="Arial"/>
                <w:sz w:val="16"/>
                <w:szCs w:val="16"/>
              </w:rPr>
            </w:pPr>
            <w:r w:rsidRPr="00412F4A">
              <w:rPr>
                <w:rFonts w:ascii="Arial" w:hAnsi="Arial" w:cs="Arial"/>
                <w:sz w:val="16"/>
                <w:szCs w:val="16"/>
              </w:rPr>
              <w:t>Opcije i drugi financijski derivati - tuzemni</w:t>
            </w:r>
          </w:p>
        </w:tc>
        <w:tc>
          <w:tcPr>
            <w:tcW w:w="567" w:type="dxa"/>
            <w:tcBorders>
              <w:top w:val="nil"/>
              <w:left w:val="nil"/>
              <w:bottom w:val="single" w:sz="4" w:space="0" w:color="C0C0C0"/>
              <w:right w:val="single" w:sz="4" w:space="0" w:color="auto"/>
            </w:tcBorders>
            <w:shd w:val="clear" w:color="auto" w:fill="auto"/>
            <w:hideMark/>
          </w:tcPr>
          <w:p w14:paraId="1111B71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516</w:t>
            </w:r>
          </w:p>
        </w:tc>
        <w:tc>
          <w:tcPr>
            <w:tcW w:w="1276" w:type="dxa"/>
            <w:tcBorders>
              <w:top w:val="nil"/>
              <w:left w:val="nil"/>
              <w:bottom w:val="single" w:sz="4" w:space="0" w:color="C0C0C0"/>
              <w:right w:val="single" w:sz="4" w:space="0" w:color="auto"/>
            </w:tcBorders>
            <w:shd w:val="clear" w:color="auto" w:fill="auto"/>
            <w:noWrap/>
            <w:hideMark/>
          </w:tcPr>
          <w:p w14:paraId="6FA9CC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02331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120E3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9726D9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7BA8F16" w14:textId="77777777" w:rsidR="00412F4A" w:rsidRPr="00412F4A" w:rsidRDefault="00412F4A" w:rsidP="00412F4A">
            <w:pPr>
              <w:rPr>
                <w:rFonts w:ascii="Arial" w:hAnsi="Arial" w:cs="Arial"/>
                <w:sz w:val="16"/>
                <w:szCs w:val="16"/>
              </w:rPr>
            </w:pPr>
            <w:r w:rsidRPr="00412F4A">
              <w:rPr>
                <w:rFonts w:ascii="Arial" w:hAnsi="Arial" w:cs="Arial"/>
                <w:sz w:val="16"/>
                <w:szCs w:val="16"/>
              </w:rPr>
              <w:t>8532</w:t>
            </w:r>
          </w:p>
        </w:tc>
        <w:tc>
          <w:tcPr>
            <w:tcW w:w="5150" w:type="dxa"/>
            <w:tcBorders>
              <w:top w:val="nil"/>
              <w:left w:val="nil"/>
              <w:bottom w:val="single" w:sz="4" w:space="0" w:color="C0C0C0"/>
              <w:right w:val="single" w:sz="4" w:space="0" w:color="auto"/>
            </w:tcBorders>
            <w:shd w:val="clear" w:color="auto" w:fill="auto"/>
            <w:hideMark/>
          </w:tcPr>
          <w:p w14:paraId="3B10007B" w14:textId="77777777" w:rsidR="00412F4A" w:rsidRPr="00412F4A" w:rsidRDefault="00412F4A" w:rsidP="00412F4A">
            <w:pPr>
              <w:rPr>
                <w:rFonts w:ascii="Arial" w:hAnsi="Arial" w:cs="Arial"/>
                <w:sz w:val="16"/>
                <w:szCs w:val="16"/>
              </w:rPr>
            </w:pPr>
            <w:r w:rsidRPr="00412F4A">
              <w:rPr>
                <w:rFonts w:ascii="Arial" w:hAnsi="Arial" w:cs="Arial"/>
                <w:sz w:val="16"/>
                <w:szCs w:val="16"/>
              </w:rPr>
              <w:t>Opcije i drugi financijski derivati - inozemni</w:t>
            </w:r>
          </w:p>
        </w:tc>
        <w:tc>
          <w:tcPr>
            <w:tcW w:w="567" w:type="dxa"/>
            <w:tcBorders>
              <w:top w:val="nil"/>
              <w:left w:val="nil"/>
              <w:bottom w:val="single" w:sz="4" w:space="0" w:color="C0C0C0"/>
              <w:right w:val="single" w:sz="4" w:space="0" w:color="auto"/>
            </w:tcBorders>
            <w:shd w:val="clear" w:color="auto" w:fill="auto"/>
            <w:hideMark/>
          </w:tcPr>
          <w:p w14:paraId="6FEF3F1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517</w:t>
            </w:r>
          </w:p>
        </w:tc>
        <w:tc>
          <w:tcPr>
            <w:tcW w:w="1276" w:type="dxa"/>
            <w:tcBorders>
              <w:top w:val="nil"/>
              <w:left w:val="nil"/>
              <w:bottom w:val="single" w:sz="4" w:space="0" w:color="C0C0C0"/>
              <w:right w:val="single" w:sz="4" w:space="0" w:color="auto"/>
            </w:tcBorders>
            <w:shd w:val="clear" w:color="auto" w:fill="auto"/>
            <w:noWrap/>
            <w:hideMark/>
          </w:tcPr>
          <w:p w14:paraId="4853DE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4914D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564DCA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7085AB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5E392D9" w14:textId="77777777" w:rsidR="00412F4A" w:rsidRPr="00412F4A" w:rsidRDefault="00412F4A" w:rsidP="00412F4A">
            <w:pPr>
              <w:rPr>
                <w:rFonts w:ascii="Arial" w:hAnsi="Arial" w:cs="Arial"/>
                <w:sz w:val="16"/>
                <w:szCs w:val="16"/>
              </w:rPr>
            </w:pPr>
            <w:r w:rsidRPr="00412F4A">
              <w:rPr>
                <w:rFonts w:ascii="Arial" w:hAnsi="Arial" w:cs="Arial"/>
                <w:sz w:val="16"/>
                <w:szCs w:val="16"/>
              </w:rPr>
              <w:t>854</w:t>
            </w:r>
          </w:p>
        </w:tc>
        <w:tc>
          <w:tcPr>
            <w:tcW w:w="5150" w:type="dxa"/>
            <w:tcBorders>
              <w:top w:val="nil"/>
              <w:left w:val="nil"/>
              <w:bottom w:val="single" w:sz="4" w:space="0" w:color="C0C0C0"/>
              <w:right w:val="single" w:sz="4" w:space="0" w:color="auto"/>
            </w:tcBorders>
            <w:shd w:val="clear" w:color="auto" w:fill="auto"/>
            <w:hideMark/>
          </w:tcPr>
          <w:p w14:paraId="668569DE" w14:textId="77777777" w:rsidR="00412F4A" w:rsidRPr="00412F4A" w:rsidRDefault="00412F4A" w:rsidP="00412F4A">
            <w:pPr>
              <w:rPr>
                <w:rFonts w:ascii="Arial" w:hAnsi="Arial" w:cs="Arial"/>
                <w:sz w:val="16"/>
                <w:szCs w:val="16"/>
              </w:rPr>
            </w:pPr>
            <w:r w:rsidRPr="00412F4A">
              <w:rPr>
                <w:rFonts w:ascii="Arial" w:hAnsi="Arial" w:cs="Arial"/>
                <w:sz w:val="16"/>
                <w:szCs w:val="16"/>
              </w:rPr>
              <w:t>Primci za ostale vrijednosne papire (AOP 519+520)</w:t>
            </w:r>
          </w:p>
        </w:tc>
        <w:tc>
          <w:tcPr>
            <w:tcW w:w="567" w:type="dxa"/>
            <w:tcBorders>
              <w:top w:val="nil"/>
              <w:left w:val="nil"/>
              <w:bottom w:val="single" w:sz="4" w:space="0" w:color="C0C0C0"/>
              <w:right w:val="single" w:sz="4" w:space="0" w:color="auto"/>
            </w:tcBorders>
            <w:shd w:val="clear" w:color="auto" w:fill="auto"/>
            <w:hideMark/>
          </w:tcPr>
          <w:p w14:paraId="273B5E1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518</w:t>
            </w:r>
          </w:p>
        </w:tc>
        <w:tc>
          <w:tcPr>
            <w:tcW w:w="1276" w:type="dxa"/>
            <w:tcBorders>
              <w:top w:val="nil"/>
              <w:left w:val="nil"/>
              <w:bottom w:val="single" w:sz="4" w:space="0" w:color="C0C0C0"/>
              <w:right w:val="single" w:sz="4" w:space="0" w:color="auto"/>
            </w:tcBorders>
            <w:shd w:val="clear" w:color="auto" w:fill="auto"/>
            <w:noWrap/>
            <w:hideMark/>
          </w:tcPr>
          <w:p w14:paraId="2B95562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B17AA3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5E96D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4628D9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68E03AA" w14:textId="77777777" w:rsidR="00412F4A" w:rsidRPr="00412F4A" w:rsidRDefault="00412F4A" w:rsidP="00412F4A">
            <w:pPr>
              <w:rPr>
                <w:rFonts w:ascii="Arial" w:hAnsi="Arial" w:cs="Arial"/>
                <w:sz w:val="16"/>
                <w:szCs w:val="16"/>
              </w:rPr>
            </w:pPr>
            <w:r w:rsidRPr="00412F4A">
              <w:rPr>
                <w:rFonts w:ascii="Arial" w:hAnsi="Arial" w:cs="Arial"/>
                <w:sz w:val="16"/>
                <w:szCs w:val="16"/>
              </w:rPr>
              <w:t>8541</w:t>
            </w:r>
          </w:p>
        </w:tc>
        <w:tc>
          <w:tcPr>
            <w:tcW w:w="5150" w:type="dxa"/>
            <w:tcBorders>
              <w:top w:val="nil"/>
              <w:left w:val="nil"/>
              <w:bottom w:val="single" w:sz="4" w:space="0" w:color="C0C0C0"/>
              <w:right w:val="single" w:sz="4" w:space="0" w:color="auto"/>
            </w:tcBorders>
            <w:shd w:val="clear" w:color="auto" w:fill="auto"/>
            <w:hideMark/>
          </w:tcPr>
          <w:p w14:paraId="012F6608" w14:textId="77777777" w:rsidR="00412F4A" w:rsidRPr="00412F4A" w:rsidRDefault="00412F4A" w:rsidP="00412F4A">
            <w:pPr>
              <w:rPr>
                <w:rFonts w:ascii="Arial" w:hAnsi="Arial" w:cs="Arial"/>
                <w:sz w:val="16"/>
                <w:szCs w:val="16"/>
              </w:rPr>
            </w:pPr>
            <w:r w:rsidRPr="00412F4A">
              <w:rPr>
                <w:rFonts w:ascii="Arial" w:hAnsi="Arial" w:cs="Arial"/>
                <w:sz w:val="16"/>
                <w:szCs w:val="16"/>
              </w:rPr>
              <w:t>Ostali tuzemni vrijednosni papiri</w:t>
            </w:r>
          </w:p>
        </w:tc>
        <w:tc>
          <w:tcPr>
            <w:tcW w:w="567" w:type="dxa"/>
            <w:tcBorders>
              <w:top w:val="nil"/>
              <w:left w:val="nil"/>
              <w:bottom w:val="single" w:sz="4" w:space="0" w:color="C0C0C0"/>
              <w:right w:val="single" w:sz="4" w:space="0" w:color="auto"/>
            </w:tcBorders>
            <w:shd w:val="clear" w:color="auto" w:fill="auto"/>
            <w:hideMark/>
          </w:tcPr>
          <w:p w14:paraId="1269E92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519</w:t>
            </w:r>
          </w:p>
        </w:tc>
        <w:tc>
          <w:tcPr>
            <w:tcW w:w="1276" w:type="dxa"/>
            <w:tcBorders>
              <w:top w:val="nil"/>
              <w:left w:val="nil"/>
              <w:bottom w:val="single" w:sz="4" w:space="0" w:color="C0C0C0"/>
              <w:right w:val="single" w:sz="4" w:space="0" w:color="auto"/>
            </w:tcBorders>
            <w:shd w:val="clear" w:color="auto" w:fill="auto"/>
            <w:noWrap/>
            <w:hideMark/>
          </w:tcPr>
          <w:p w14:paraId="0421F8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64DC7B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0F3CF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97D221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DE0EE5" w14:textId="77777777" w:rsidR="00412F4A" w:rsidRPr="00412F4A" w:rsidRDefault="00412F4A" w:rsidP="00412F4A">
            <w:pPr>
              <w:rPr>
                <w:rFonts w:ascii="Arial" w:hAnsi="Arial" w:cs="Arial"/>
                <w:sz w:val="16"/>
                <w:szCs w:val="16"/>
              </w:rPr>
            </w:pPr>
            <w:r w:rsidRPr="00412F4A">
              <w:rPr>
                <w:rFonts w:ascii="Arial" w:hAnsi="Arial" w:cs="Arial"/>
                <w:sz w:val="16"/>
                <w:szCs w:val="16"/>
              </w:rPr>
              <w:t>8542</w:t>
            </w:r>
          </w:p>
        </w:tc>
        <w:tc>
          <w:tcPr>
            <w:tcW w:w="5150" w:type="dxa"/>
            <w:tcBorders>
              <w:top w:val="nil"/>
              <w:left w:val="nil"/>
              <w:bottom w:val="single" w:sz="4" w:space="0" w:color="C0C0C0"/>
              <w:right w:val="single" w:sz="4" w:space="0" w:color="auto"/>
            </w:tcBorders>
            <w:shd w:val="clear" w:color="auto" w:fill="auto"/>
            <w:hideMark/>
          </w:tcPr>
          <w:p w14:paraId="78EE11D3" w14:textId="77777777" w:rsidR="00412F4A" w:rsidRPr="00412F4A" w:rsidRDefault="00412F4A" w:rsidP="00412F4A">
            <w:pPr>
              <w:rPr>
                <w:rFonts w:ascii="Arial" w:hAnsi="Arial" w:cs="Arial"/>
                <w:sz w:val="16"/>
                <w:szCs w:val="16"/>
              </w:rPr>
            </w:pPr>
            <w:r w:rsidRPr="00412F4A">
              <w:rPr>
                <w:rFonts w:ascii="Arial" w:hAnsi="Arial" w:cs="Arial"/>
                <w:sz w:val="16"/>
                <w:szCs w:val="16"/>
              </w:rPr>
              <w:t>Ostali inozemni vrijednosni papiri</w:t>
            </w:r>
          </w:p>
        </w:tc>
        <w:tc>
          <w:tcPr>
            <w:tcW w:w="567" w:type="dxa"/>
            <w:tcBorders>
              <w:top w:val="nil"/>
              <w:left w:val="nil"/>
              <w:bottom w:val="single" w:sz="4" w:space="0" w:color="C0C0C0"/>
              <w:right w:val="single" w:sz="4" w:space="0" w:color="auto"/>
            </w:tcBorders>
            <w:shd w:val="clear" w:color="auto" w:fill="auto"/>
            <w:hideMark/>
          </w:tcPr>
          <w:p w14:paraId="602EB30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520</w:t>
            </w:r>
          </w:p>
        </w:tc>
        <w:tc>
          <w:tcPr>
            <w:tcW w:w="1276" w:type="dxa"/>
            <w:tcBorders>
              <w:top w:val="nil"/>
              <w:left w:val="nil"/>
              <w:bottom w:val="single" w:sz="4" w:space="0" w:color="C0C0C0"/>
              <w:right w:val="single" w:sz="4" w:space="0" w:color="auto"/>
            </w:tcBorders>
            <w:shd w:val="clear" w:color="auto" w:fill="auto"/>
            <w:noWrap/>
            <w:hideMark/>
          </w:tcPr>
          <w:p w14:paraId="7A97ED0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6D61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C2F9B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126C29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091D480" w14:textId="77777777" w:rsidR="00412F4A" w:rsidRPr="00412F4A" w:rsidRDefault="00412F4A" w:rsidP="00412F4A">
            <w:pPr>
              <w:rPr>
                <w:rFonts w:ascii="Arial" w:hAnsi="Arial" w:cs="Arial"/>
                <w:sz w:val="16"/>
                <w:szCs w:val="16"/>
              </w:rPr>
            </w:pPr>
            <w:r w:rsidRPr="00412F4A">
              <w:rPr>
                <w:rFonts w:ascii="Arial" w:hAnsi="Arial" w:cs="Arial"/>
                <w:sz w:val="16"/>
                <w:szCs w:val="16"/>
              </w:rPr>
              <w:t>5</w:t>
            </w:r>
          </w:p>
        </w:tc>
        <w:tc>
          <w:tcPr>
            <w:tcW w:w="5150" w:type="dxa"/>
            <w:tcBorders>
              <w:top w:val="nil"/>
              <w:left w:val="nil"/>
              <w:bottom w:val="single" w:sz="4" w:space="0" w:color="C0C0C0"/>
              <w:right w:val="single" w:sz="4" w:space="0" w:color="auto"/>
            </w:tcBorders>
            <w:shd w:val="clear" w:color="auto" w:fill="auto"/>
            <w:hideMark/>
          </w:tcPr>
          <w:p w14:paraId="65920DE9"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financijsku imovinu i otplate zajmova (AOP 522+560+573+586+618)</w:t>
            </w:r>
          </w:p>
        </w:tc>
        <w:tc>
          <w:tcPr>
            <w:tcW w:w="567" w:type="dxa"/>
            <w:tcBorders>
              <w:top w:val="nil"/>
              <w:left w:val="nil"/>
              <w:bottom w:val="single" w:sz="4" w:space="0" w:color="C0C0C0"/>
              <w:right w:val="single" w:sz="4" w:space="0" w:color="auto"/>
            </w:tcBorders>
            <w:shd w:val="clear" w:color="auto" w:fill="auto"/>
            <w:hideMark/>
          </w:tcPr>
          <w:p w14:paraId="2F2C949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521</w:t>
            </w:r>
          </w:p>
        </w:tc>
        <w:tc>
          <w:tcPr>
            <w:tcW w:w="1276" w:type="dxa"/>
            <w:tcBorders>
              <w:top w:val="nil"/>
              <w:left w:val="nil"/>
              <w:bottom w:val="single" w:sz="4" w:space="0" w:color="C0C0C0"/>
              <w:right w:val="single" w:sz="4" w:space="0" w:color="auto"/>
            </w:tcBorders>
            <w:shd w:val="clear" w:color="auto" w:fill="auto"/>
            <w:noWrap/>
            <w:hideMark/>
          </w:tcPr>
          <w:p w14:paraId="5C4C27E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779.293</w:t>
            </w:r>
          </w:p>
        </w:tc>
        <w:tc>
          <w:tcPr>
            <w:tcW w:w="1240" w:type="dxa"/>
            <w:tcBorders>
              <w:top w:val="nil"/>
              <w:left w:val="nil"/>
              <w:bottom w:val="single" w:sz="4" w:space="0" w:color="C0C0C0"/>
              <w:right w:val="single" w:sz="4" w:space="0" w:color="auto"/>
            </w:tcBorders>
            <w:shd w:val="clear" w:color="auto" w:fill="auto"/>
            <w:noWrap/>
            <w:hideMark/>
          </w:tcPr>
          <w:p w14:paraId="70A3058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1.244.677</w:t>
            </w:r>
          </w:p>
        </w:tc>
        <w:tc>
          <w:tcPr>
            <w:tcW w:w="886" w:type="dxa"/>
            <w:tcBorders>
              <w:top w:val="nil"/>
              <w:left w:val="nil"/>
              <w:bottom w:val="single" w:sz="4" w:space="0" w:color="C0C0C0"/>
              <w:right w:val="single" w:sz="4" w:space="0" w:color="auto"/>
            </w:tcBorders>
            <w:shd w:val="clear" w:color="auto" w:fill="auto"/>
            <w:noWrap/>
            <w:hideMark/>
          </w:tcPr>
          <w:p w14:paraId="39190D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159,7</w:t>
            </w:r>
          </w:p>
        </w:tc>
      </w:tr>
      <w:tr w:rsidR="00412F4A" w:rsidRPr="00412F4A" w14:paraId="392C3FF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703AFFD" w14:textId="77777777" w:rsidR="00412F4A" w:rsidRPr="00412F4A" w:rsidRDefault="00412F4A" w:rsidP="00412F4A">
            <w:pPr>
              <w:rPr>
                <w:rFonts w:ascii="Arial" w:hAnsi="Arial" w:cs="Arial"/>
                <w:sz w:val="16"/>
                <w:szCs w:val="16"/>
              </w:rPr>
            </w:pPr>
            <w:r w:rsidRPr="00412F4A">
              <w:rPr>
                <w:rFonts w:ascii="Arial" w:hAnsi="Arial" w:cs="Arial"/>
                <w:sz w:val="16"/>
                <w:szCs w:val="16"/>
              </w:rPr>
              <w:t>51</w:t>
            </w:r>
          </w:p>
        </w:tc>
        <w:tc>
          <w:tcPr>
            <w:tcW w:w="5150" w:type="dxa"/>
            <w:tcBorders>
              <w:top w:val="nil"/>
              <w:left w:val="nil"/>
              <w:bottom w:val="single" w:sz="4" w:space="0" w:color="C0C0C0"/>
              <w:right w:val="single" w:sz="4" w:space="0" w:color="auto"/>
            </w:tcBorders>
            <w:shd w:val="clear" w:color="auto" w:fill="auto"/>
            <w:hideMark/>
          </w:tcPr>
          <w:p w14:paraId="038338EF"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dane zajmove i depozite (AOP 523+528+531+535+536+543+548+556)</w:t>
            </w:r>
          </w:p>
        </w:tc>
        <w:tc>
          <w:tcPr>
            <w:tcW w:w="567" w:type="dxa"/>
            <w:tcBorders>
              <w:top w:val="nil"/>
              <w:left w:val="nil"/>
              <w:bottom w:val="single" w:sz="4" w:space="0" w:color="C0C0C0"/>
              <w:right w:val="single" w:sz="4" w:space="0" w:color="auto"/>
            </w:tcBorders>
            <w:shd w:val="clear" w:color="auto" w:fill="auto"/>
            <w:hideMark/>
          </w:tcPr>
          <w:p w14:paraId="5C2BC8E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522</w:t>
            </w:r>
          </w:p>
        </w:tc>
        <w:tc>
          <w:tcPr>
            <w:tcW w:w="1276" w:type="dxa"/>
            <w:tcBorders>
              <w:top w:val="nil"/>
              <w:left w:val="nil"/>
              <w:bottom w:val="single" w:sz="4" w:space="0" w:color="C0C0C0"/>
              <w:right w:val="single" w:sz="4" w:space="0" w:color="auto"/>
            </w:tcBorders>
            <w:shd w:val="clear" w:color="auto" w:fill="auto"/>
            <w:noWrap/>
            <w:hideMark/>
          </w:tcPr>
          <w:p w14:paraId="16C6C92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31F3CA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0668C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6950ED4"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19FC385" w14:textId="77777777" w:rsidR="00412F4A" w:rsidRPr="00412F4A" w:rsidRDefault="00412F4A" w:rsidP="00412F4A">
            <w:pPr>
              <w:rPr>
                <w:rFonts w:ascii="Arial" w:hAnsi="Arial" w:cs="Arial"/>
                <w:sz w:val="16"/>
                <w:szCs w:val="16"/>
              </w:rPr>
            </w:pPr>
            <w:r w:rsidRPr="00412F4A">
              <w:rPr>
                <w:rFonts w:ascii="Arial" w:hAnsi="Arial" w:cs="Arial"/>
                <w:sz w:val="16"/>
                <w:szCs w:val="16"/>
              </w:rPr>
              <w:t>511</w:t>
            </w:r>
          </w:p>
        </w:tc>
        <w:tc>
          <w:tcPr>
            <w:tcW w:w="5150" w:type="dxa"/>
            <w:tcBorders>
              <w:top w:val="nil"/>
              <w:left w:val="nil"/>
              <w:bottom w:val="single" w:sz="4" w:space="0" w:color="C0C0C0"/>
              <w:right w:val="single" w:sz="4" w:space="0" w:color="auto"/>
            </w:tcBorders>
            <w:shd w:val="clear" w:color="auto" w:fill="auto"/>
            <w:hideMark/>
          </w:tcPr>
          <w:p w14:paraId="191CB3C3"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dane zajmove međunarodnim organizacijama, institucijama i tijelima EU te inozemnim vladama (AOP 524 do 527)</w:t>
            </w:r>
          </w:p>
        </w:tc>
        <w:tc>
          <w:tcPr>
            <w:tcW w:w="567" w:type="dxa"/>
            <w:tcBorders>
              <w:top w:val="nil"/>
              <w:left w:val="nil"/>
              <w:bottom w:val="single" w:sz="4" w:space="0" w:color="C0C0C0"/>
              <w:right w:val="single" w:sz="4" w:space="0" w:color="auto"/>
            </w:tcBorders>
            <w:shd w:val="clear" w:color="auto" w:fill="auto"/>
            <w:hideMark/>
          </w:tcPr>
          <w:p w14:paraId="7D290FC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523</w:t>
            </w:r>
          </w:p>
        </w:tc>
        <w:tc>
          <w:tcPr>
            <w:tcW w:w="1276" w:type="dxa"/>
            <w:tcBorders>
              <w:top w:val="nil"/>
              <w:left w:val="nil"/>
              <w:bottom w:val="single" w:sz="4" w:space="0" w:color="C0C0C0"/>
              <w:right w:val="single" w:sz="4" w:space="0" w:color="auto"/>
            </w:tcBorders>
            <w:shd w:val="clear" w:color="auto" w:fill="auto"/>
            <w:noWrap/>
            <w:hideMark/>
          </w:tcPr>
          <w:p w14:paraId="2B4F8AF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592931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32110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8D25AB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F66A3D9" w14:textId="77777777" w:rsidR="00412F4A" w:rsidRPr="00412F4A" w:rsidRDefault="00412F4A" w:rsidP="00412F4A">
            <w:pPr>
              <w:rPr>
                <w:rFonts w:ascii="Arial" w:hAnsi="Arial" w:cs="Arial"/>
                <w:sz w:val="16"/>
                <w:szCs w:val="16"/>
              </w:rPr>
            </w:pPr>
            <w:r w:rsidRPr="00412F4A">
              <w:rPr>
                <w:rFonts w:ascii="Arial" w:hAnsi="Arial" w:cs="Arial"/>
                <w:sz w:val="16"/>
                <w:szCs w:val="16"/>
              </w:rPr>
              <w:t>5113</w:t>
            </w:r>
          </w:p>
        </w:tc>
        <w:tc>
          <w:tcPr>
            <w:tcW w:w="5150" w:type="dxa"/>
            <w:tcBorders>
              <w:top w:val="nil"/>
              <w:left w:val="nil"/>
              <w:bottom w:val="single" w:sz="4" w:space="0" w:color="C0C0C0"/>
              <w:right w:val="single" w:sz="4" w:space="0" w:color="auto"/>
            </w:tcBorders>
            <w:shd w:val="clear" w:color="auto" w:fill="auto"/>
            <w:hideMark/>
          </w:tcPr>
          <w:p w14:paraId="5FA89B97"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međunarodnim organizacijama</w:t>
            </w:r>
          </w:p>
        </w:tc>
        <w:tc>
          <w:tcPr>
            <w:tcW w:w="567" w:type="dxa"/>
            <w:tcBorders>
              <w:top w:val="nil"/>
              <w:left w:val="nil"/>
              <w:bottom w:val="single" w:sz="4" w:space="0" w:color="C0C0C0"/>
              <w:right w:val="single" w:sz="4" w:space="0" w:color="auto"/>
            </w:tcBorders>
            <w:shd w:val="clear" w:color="auto" w:fill="auto"/>
            <w:hideMark/>
          </w:tcPr>
          <w:p w14:paraId="6265CEF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524</w:t>
            </w:r>
          </w:p>
        </w:tc>
        <w:tc>
          <w:tcPr>
            <w:tcW w:w="1276" w:type="dxa"/>
            <w:tcBorders>
              <w:top w:val="nil"/>
              <w:left w:val="nil"/>
              <w:bottom w:val="single" w:sz="4" w:space="0" w:color="C0C0C0"/>
              <w:right w:val="single" w:sz="4" w:space="0" w:color="auto"/>
            </w:tcBorders>
            <w:shd w:val="clear" w:color="auto" w:fill="auto"/>
            <w:noWrap/>
            <w:hideMark/>
          </w:tcPr>
          <w:p w14:paraId="76C0BA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AB747F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4512A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8AAF4F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8EF1C23" w14:textId="77777777" w:rsidR="00412F4A" w:rsidRPr="00412F4A" w:rsidRDefault="00412F4A" w:rsidP="00412F4A">
            <w:pPr>
              <w:rPr>
                <w:rFonts w:ascii="Arial" w:hAnsi="Arial" w:cs="Arial"/>
                <w:sz w:val="16"/>
                <w:szCs w:val="16"/>
              </w:rPr>
            </w:pPr>
            <w:r w:rsidRPr="00412F4A">
              <w:rPr>
                <w:rFonts w:ascii="Arial" w:hAnsi="Arial" w:cs="Arial"/>
                <w:sz w:val="16"/>
                <w:szCs w:val="16"/>
              </w:rPr>
              <w:t>5114</w:t>
            </w:r>
          </w:p>
        </w:tc>
        <w:tc>
          <w:tcPr>
            <w:tcW w:w="5150" w:type="dxa"/>
            <w:tcBorders>
              <w:top w:val="nil"/>
              <w:left w:val="nil"/>
              <w:bottom w:val="single" w:sz="4" w:space="0" w:color="C0C0C0"/>
              <w:right w:val="single" w:sz="4" w:space="0" w:color="auto"/>
            </w:tcBorders>
            <w:shd w:val="clear" w:color="auto" w:fill="auto"/>
            <w:hideMark/>
          </w:tcPr>
          <w:p w14:paraId="481735B8"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institucijama i tijelima EU</w:t>
            </w:r>
          </w:p>
        </w:tc>
        <w:tc>
          <w:tcPr>
            <w:tcW w:w="567" w:type="dxa"/>
            <w:tcBorders>
              <w:top w:val="nil"/>
              <w:left w:val="nil"/>
              <w:bottom w:val="single" w:sz="4" w:space="0" w:color="C0C0C0"/>
              <w:right w:val="single" w:sz="4" w:space="0" w:color="auto"/>
            </w:tcBorders>
            <w:shd w:val="clear" w:color="auto" w:fill="auto"/>
            <w:hideMark/>
          </w:tcPr>
          <w:p w14:paraId="3D74A6D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525</w:t>
            </w:r>
          </w:p>
        </w:tc>
        <w:tc>
          <w:tcPr>
            <w:tcW w:w="1276" w:type="dxa"/>
            <w:tcBorders>
              <w:top w:val="nil"/>
              <w:left w:val="nil"/>
              <w:bottom w:val="single" w:sz="4" w:space="0" w:color="C0C0C0"/>
              <w:right w:val="single" w:sz="4" w:space="0" w:color="auto"/>
            </w:tcBorders>
            <w:shd w:val="clear" w:color="auto" w:fill="auto"/>
            <w:noWrap/>
            <w:hideMark/>
          </w:tcPr>
          <w:p w14:paraId="3F3250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8347A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041D5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A4F32A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1857B88" w14:textId="77777777" w:rsidR="00412F4A" w:rsidRPr="00412F4A" w:rsidRDefault="00412F4A" w:rsidP="00412F4A">
            <w:pPr>
              <w:rPr>
                <w:rFonts w:ascii="Arial" w:hAnsi="Arial" w:cs="Arial"/>
                <w:sz w:val="16"/>
                <w:szCs w:val="16"/>
              </w:rPr>
            </w:pPr>
            <w:r w:rsidRPr="00412F4A">
              <w:rPr>
                <w:rFonts w:ascii="Arial" w:hAnsi="Arial" w:cs="Arial"/>
                <w:sz w:val="16"/>
                <w:szCs w:val="16"/>
              </w:rPr>
              <w:t>5115</w:t>
            </w:r>
          </w:p>
        </w:tc>
        <w:tc>
          <w:tcPr>
            <w:tcW w:w="5150" w:type="dxa"/>
            <w:tcBorders>
              <w:top w:val="nil"/>
              <w:left w:val="nil"/>
              <w:bottom w:val="single" w:sz="4" w:space="0" w:color="C0C0C0"/>
              <w:right w:val="single" w:sz="4" w:space="0" w:color="auto"/>
            </w:tcBorders>
            <w:shd w:val="clear" w:color="auto" w:fill="auto"/>
            <w:hideMark/>
          </w:tcPr>
          <w:p w14:paraId="68E0E047"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inozemnim vladama u EU</w:t>
            </w:r>
          </w:p>
        </w:tc>
        <w:tc>
          <w:tcPr>
            <w:tcW w:w="567" w:type="dxa"/>
            <w:tcBorders>
              <w:top w:val="nil"/>
              <w:left w:val="nil"/>
              <w:bottom w:val="single" w:sz="4" w:space="0" w:color="C0C0C0"/>
              <w:right w:val="single" w:sz="4" w:space="0" w:color="auto"/>
            </w:tcBorders>
            <w:shd w:val="clear" w:color="auto" w:fill="auto"/>
            <w:hideMark/>
          </w:tcPr>
          <w:p w14:paraId="1608F5C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526</w:t>
            </w:r>
          </w:p>
        </w:tc>
        <w:tc>
          <w:tcPr>
            <w:tcW w:w="1276" w:type="dxa"/>
            <w:tcBorders>
              <w:top w:val="nil"/>
              <w:left w:val="nil"/>
              <w:bottom w:val="single" w:sz="4" w:space="0" w:color="C0C0C0"/>
              <w:right w:val="single" w:sz="4" w:space="0" w:color="auto"/>
            </w:tcBorders>
            <w:shd w:val="clear" w:color="auto" w:fill="auto"/>
            <w:noWrap/>
            <w:hideMark/>
          </w:tcPr>
          <w:p w14:paraId="70C8F7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8DA5B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C0301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70D6FB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B56ADC0" w14:textId="77777777" w:rsidR="00412F4A" w:rsidRPr="00412F4A" w:rsidRDefault="00412F4A" w:rsidP="00412F4A">
            <w:pPr>
              <w:rPr>
                <w:rFonts w:ascii="Arial" w:hAnsi="Arial" w:cs="Arial"/>
                <w:sz w:val="16"/>
                <w:szCs w:val="16"/>
              </w:rPr>
            </w:pPr>
            <w:r w:rsidRPr="00412F4A">
              <w:rPr>
                <w:rFonts w:ascii="Arial" w:hAnsi="Arial" w:cs="Arial"/>
                <w:sz w:val="16"/>
                <w:szCs w:val="16"/>
              </w:rPr>
              <w:t>5116</w:t>
            </w:r>
          </w:p>
        </w:tc>
        <w:tc>
          <w:tcPr>
            <w:tcW w:w="5150" w:type="dxa"/>
            <w:tcBorders>
              <w:top w:val="nil"/>
              <w:left w:val="nil"/>
              <w:bottom w:val="single" w:sz="4" w:space="0" w:color="C0C0C0"/>
              <w:right w:val="single" w:sz="4" w:space="0" w:color="auto"/>
            </w:tcBorders>
            <w:shd w:val="clear" w:color="auto" w:fill="auto"/>
            <w:hideMark/>
          </w:tcPr>
          <w:p w14:paraId="17544F02"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inozemnim vladama izvan EU</w:t>
            </w:r>
          </w:p>
        </w:tc>
        <w:tc>
          <w:tcPr>
            <w:tcW w:w="567" w:type="dxa"/>
            <w:tcBorders>
              <w:top w:val="nil"/>
              <w:left w:val="nil"/>
              <w:bottom w:val="single" w:sz="4" w:space="0" w:color="C0C0C0"/>
              <w:right w:val="single" w:sz="4" w:space="0" w:color="auto"/>
            </w:tcBorders>
            <w:shd w:val="clear" w:color="auto" w:fill="auto"/>
            <w:hideMark/>
          </w:tcPr>
          <w:p w14:paraId="1867B24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527</w:t>
            </w:r>
          </w:p>
        </w:tc>
        <w:tc>
          <w:tcPr>
            <w:tcW w:w="1276" w:type="dxa"/>
            <w:tcBorders>
              <w:top w:val="nil"/>
              <w:left w:val="nil"/>
              <w:bottom w:val="single" w:sz="4" w:space="0" w:color="C0C0C0"/>
              <w:right w:val="single" w:sz="4" w:space="0" w:color="auto"/>
            </w:tcBorders>
            <w:shd w:val="clear" w:color="auto" w:fill="auto"/>
            <w:noWrap/>
            <w:hideMark/>
          </w:tcPr>
          <w:p w14:paraId="5D3025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B0CAE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07C99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556860F"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983E945" w14:textId="77777777" w:rsidR="00412F4A" w:rsidRPr="00412F4A" w:rsidRDefault="00412F4A" w:rsidP="00412F4A">
            <w:pPr>
              <w:rPr>
                <w:rFonts w:ascii="Arial" w:hAnsi="Arial" w:cs="Arial"/>
                <w:sz w:val="16"/>
                <w:szCs w:val="16"/>
              </w:rPr>
            </w:pPr>
            <w:r w:rsidRPr="00412F4A">
              <w:rPr>
                <w:rFonts w:ascii="Arial" w:hAnsi="Arial" w:cs="Arial"/>
                <w:sz w:val="16"/>
                <w:szCs w:val="16"/>
              </w:rPr>
              <w:t>512</w:t>
            </w:r>
          </w:p>
        </w:tc>
        <w:tc>
          <w:tcPr>
            <w:tcW w:w="5150" w:type="dxa"/>
            <w:tcBorders>
              <w:top w:val="nil"/>
              <w:left w:val="nil"/>
              <w:bottom w:val="single" w:sz="4" w:space="0" w:color="C0C0C0"/>
              <w:right w:val="single" w:sz="4" w:space="0" w:color="auto"/>
            </w:tcBorders>
            <w:shd w:val="clear" w:color="auto" w:fill="auto"/>
            <w:hideMark/>
          </w:tcPr>
          <w:p w14:paraId="1498C679"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dane zajmove neprofitnim organizacijama, građanima i kućanstvima</w:t>
            </w:r>
            <w:r w:rsidRPr="00412F4A">
              <w:rPr>
                <w:rFonts w:ascii="Arial" w:hAnsi="Arial" w:cs="Arial"/>
                <w:sz w:val="16"/>
                <w:szCs w:val="16"/>
              </w:rPr>
              <w:br/>
              <w:t>(AOP 529+530)</w:t>
            </w:r>
          </w:p>
        </w:tc>
        <w:tc>
          <w:tcPr>
            <w:tcW w:w="567" w:type="dxa"/>
            <w:tcBorders>
              <w:top w:val="nil"/>
              <w:left w:val="nil"/>
              <w:bottom w:val="single" w:sz="4" w:space="0" w:color="C0C0C0"/>
              <w:right w:val="single" w:sz="4" w:space="0" w:color="auto"/>
            </w:tcBorders>
            <w:shd w:val="clear" w:color="auto" w:fill="auto"/>
            <w:hideMark/>
          </w:tcPr>
          <w:p w14:paraId="4402D19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528</w:t>
            </w:r>
          </w:p>
        </w:tc>
        <w:tc>
          <w:tcPr>
            <w:tcW w:w="1276" w:type="dxa"/>
            <w:tcBorders>
              <w:top w:val="nil"/>
              <w:left w:val="nil"/>
              <w:bottom w:val="single" w:sz="4" w:space="0" w:color="C0C0C0"/>
              <w:right w:val="single" w:sz="4" w:space="0" w:color="auto"/>
            </w:tcBorders>
            <w:shd w:val="clear" w:color="auto" w:fill="auto"/>
            <w:noWrap/>
            <w:hideMark/>
          </w:tcPr>
          <w:p w14:paraId="3B2F928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B161F5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ABDFB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8EDA85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361CC15" w14:textId="77777777" w:rsidR="00412F4A" w:rsidRPr="00412F4A" w:rsidRDefault="00412F4A" w:rsidP="00412F4A">
            <w:pPr>
              <w:rPr>
                <w:rFonts w:ascii="Arial" w:hAnsi="Arial" w:cs="Arial"/>
                <w:sz w:val="16"/>
                <w:szCs w:val="16"/>
              </w:rPr>
            </w:pPr>
            <w:r w:rsidRPr="00412F4A">
              <w:rPr>
                <w:rFonts w:ascii="Arial" w:hAnsi="Arial" w:cs="Arial"/>
                <w:sz w:val="16"/>
                <w:szCs w:val="16"/>
              </w:rPr>
              <w:t>5121</w:t>
            </w:r>
          </w:p>
        </w:tc>
        <w:tc>
          <w:tcPr>
            <w:tcW w:w="5150" w:type="dxa"/>
            <w:tcBorders>
              <w:top w:val="nil"/>
              <w:left w:val="nil"/>
              <w:bottom w:val="single" w:sz="4" w:space="0" w:color="C0C0C0"/>
              <w:right w:val="single" w:sz="4" w:space="0" w:color="auto"/>
            </w:tcBorders>
            <w:shd w:val="clear" w:color="auto" w:fill="auto"/>
            <w:hideMark/>
          </w:tcPr>
          <w:p w14:paraId="69DF2B47"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neprofitnim organizacijama, građanima i kućanstvima u tuzemstvu</w:t>
            </w:r>
          </w:p>
        </w:tc>
        <w:tc>
          <w:tcPr>
            <w:tcW w:w="567" w:type="dxa"/>
            <w:tcBorders>
              <w:top w:val="nil"/>
              <w:left w:val="nil"/>
              <w:bottom w:val="single" w:sz="4" w:space="0" w:color="C0C0C0"/>
              <w:right w:val="single" w:sz="4" w:space="0" w:color="auto"/>
            </w:tcBorders>
            <w:shd w:val="clear" w:color="auto" w:fill="auto"/>
            <w:hideMark/>
          </w:tcPr>
          <w:p w14:paraId="318C20F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529</w:t>
            </w:r>
          </w:p>
        </w:tc>
        <w:tc>
          <w:tcPr>
            <w:tcW w:w="1276" w:type="dxa"/>
            <w:tcBorders>
              <w:top w:val="nil"/>
              <w:left w:val="nil"/>
              <w:bottom w:val="single" w:sz="4" w:space="0" w:color="C0C0C0"/>
              <w:right w:val="single" w:sz="4" w:space="0" w:color="auto"/>
            </w:tcBorders>
            <w:shd w:val="clear" w:color="auto" w:fill="auto"/>
            <w:noWrap/>
            <w:hideMark/>
          </w:tcPr>
          <w:p w14:paraId="67D9FD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0CC9F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518868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A2E330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060978F" w14:textId="77777777" w:rsidR="00412F4A" w:rsidRPr="00412F4A" w:rsidRDefault="00412F4A" w:rsidP="00412F4A">
            <w:pPr>
              <w:rPr>
                <w:rFonts w:ascii="Arial" w:hAnsi="Arial" w:cs="Arial"/>
                <w:sz w:val="16"/>
                <w:szCs w:val="16"/>
              </w:rPr>
            </w:pPr>
            <w:r w:rsidRPr="00412F4A">
              <w:rPr>
                <w:rFonts w:ascii="Arial" w:hAnsi="Arial" w:cs="Arial"/>
                <w:sz w:val="16"/>
                <w:szCs w:val="16"/>
              </w:rPr>
              <w:t>5122</w:t>
            </w:r>
          </w:p>
        </w:tc>
        <w:tc>
          <w:tcPr>
            <w:tcW w:w="5150" w:type="dxa"/>
            <w:tcBorders>
              <w:top w:val="nil"/>
              <w:left w:val="nil"/>
              <w:bottom w:val="single" w:sz="4" w:space="0" w:color="C0C0C0"/>
              <w:right w:val="single" w:sz="4" w:space="0" w:color="auto"/>
            </w:tcBorders>
            <w:shd w:val="clear" w:color="auto" w:fill="auto"/>
            <w:hideMark/>
          </w:tcPr>
          <w:p w14:paraId="34A2FD07"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neprofitnim organizacijama, građanima i kućanstvima u inozemstvu</w:t>
            </w:r>
          </w:p>
        </w:tc>
        <w:tc>
          <w:tcPr>
            <w:tcW w:w="567" w:type="dxa"/>
            <w:tcBorders>
              <w:top w:val="nil"/>
              <w:left w:val="nil"/>
              <w:bottom w:val="single" w:sz="4" w:space="0" w:color="C0C0C0"/>
              <w:right w:val="single" w:sz="4" w:space="0" w:color="auto"/>
            </w:tcBorders>
            <w:shd w:val="clear" w:color="auto" w:fill="auto"/>
            <w:hideMark/>
          </w:tcPr>
          <w:p w14:paraId="6BD1B23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530</w:t>
            </w:r>
          </w:p>
        </w:tc>
        <w:tc>
          <w:tcPr>
            <w:tcW w:w="1276" w:type="dxa"/>
            <w:tcBorders>
              <w:top w:val="nil"/>
              <w:left w:val="nil"/>
              <w:bottom w:val="single" w:sz="4" w:space="0" w:color="C0C0C0"/>
              <w:right w:val="single" w:sz="4" w:space="0" w:color="auto"/>
            </w:tcBorders>
            <w:shd w:val="clear" w:color="auto" w:fill="auto"/>
            <w:noWrap/>
            <w:hideMark/>
          </w:tcPr>
          <w:p w14:paraId="66AF86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6CAD36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E1DD9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DFEEB02"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9699055" w14:textId="77777777" w:rsidR="00412F4A" w:rsidRPr="00412F4A" w:rsidRDefault="00412F4A" w:rsidP="00412F4A">
            <w:pPr>
              <w:rPr>
                <w:rFonts w:ascii="Arial" w:hAnsi="Arial" w:cs="Arial"/>
                <w:sz w:val="16"/>
                <w:szCs w:val="16"/>
              </w:rPr>
            </w:pPr>
            <w:r w:rsidRPr="00412F4A">
              <w:rPr>
                <w:rFonts w:ascii="Arial" w:hAnsi="Arial" w:cs="Arial"/>
                <w:sz w:val="16"/>
                <w:szCs w:val="16"/>
              </w:rPr>
              <w:t>513</w:t>
            </w:r>
          </w:p>
        </w:tc>
        <w:tc>
          <w:tcPr>
            <w:tcW w:w="5150" w:type="dxa"/>
            <w:tcBorders>
              <w:top w:val="nil"/>
              <w:left w:val="nil"/>
              <w:bottom w:val="single" w:sz="4" w:space="0" w:color="C0C0C0"/>
              <w:right w:val="single" w:sz="4" w:space="0" w:color="auto"/>
            </w:tcBorders>
            <w:shd w:val="clear" w:color="auto" w:fill="auto"/>
            <w:hideMark/>
          </w:tcPr>
          <w:p w14:paraId="01D2C41B"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dane zajmove kreditnim i ostalim financijskim institucijama u javnom sektoru</w:t>
            </w:r>
            <w:r w:rsidRPr="00412F4A">
              <w:rPr>
                <w:rFonts w:ascii="Arial" w:hAnsi="Arial" w:cs="Arial"/>
                <w:sz w:val="16"/>
                <w:szCs w:val="16"/>
              </w:rPr>
              <w:br/>
              <w:t>(AOP 532 do 534)</w:t>
            </w:r>
          </w:p>
        </w:tc>
        <w:tc>
          <w:tcPr>
            <w:tcW w:w="567" w:type="dxa"/>
            <w:tcBorders>
              <w:top w:val="nil"/>
              <w:left w:val="nil"/>
              <w:bottom w:val="single" w:sz="4" w:space="0" w:color="C0C0C0"/>
              <w:right w:val="single" w:sz="4" w:space="0" w:color="auto"/>
            </w:tcBorders>
            <w:shd w:val="clear" w:color="auto" w:fill="auto"/>
            <w:hideMark/>
          </w:tcPr>
          <w:p w14:paraId="0DB9EE4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531</w:t>
            </w:r>
          </w:p>
        </w:tc>
        <w:tc>
          <w:tcPr>
            <w:tcW w:w="1276" w:type="dxa"/>
            <w:tcBorders>
              <w:top w:val="nil"/>
              <w:left w:val="nil"/>
              <w:bottom w:val="single" w:sz="4" w:space="0" w:color="C0C0C0"/>
              <w:right w:val="single" w:sz="4" w:space="0" w:color="auto"/>
            </w:tcBorders>
            <w:shd w:val="clear" w:color="auto" w:fill="auto"/>
            <w:noWrap/>
            <w:hideMark/>
          </w:tcPr>
          <w:p w14:paraId="30F671D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97AD68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8847E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5A4C5C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78A772F" w14:textId="77777777" w:rsidR="00412F4A" w:rsidRPr="00412F4A" w:rsidRDefault="00412F4A" w:rsidP="00412F4A">
            <w:pPr>
              <w:rPr>
                <w:rFonts w:ascii="Arial" w:hAnsi="Arial" w:cs="Arial"/>
                <w:sz w:val="16"/>
                <w:szCs w:val="16"/>
              </w:rPr>
            </w:pPr>
            <w:r w:rsidRPr="00412F4A">
              <w:rPr>
                <w:rFonts w:ascii="Arial" w:hAnsi="Arial" w:cs="Arial"/>
                <w:sz w:val="16"/>
                <w:szCs w:val="16"/>
              </w:rPr>
              <w:t>5132</w:t>
            </w:r>
          </w:p>
        </w:tc>
        <w:tc>
          <w:tcPr>
            <w:tcW w:w="5150" w:type="dxa"/>
            <w:tcBorders>
              <w:top w:val="nil"/>
              <w:left w:val="nil"/>
              <w:bottom w:val="single" w:sz="4" w:space="0" w:color="C0C0C0"/>
              <w:right w:val="single" w:sz="4" w:space="0" w:color="auto"/>
            </w:tcBorders>
            <w:shd w:val="clear" w:color="auto" w:fill="auto"/>
            <w:hideMark/>
          </w:tcPr>
          <w:p w14:paraId="660AF62D"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kreditnim institucijama u javnom sektoru</w:t>
            </w:r>
          </w:p>
        </w:tc>
        <w:tc>
          <w:tcPr>
            <w:tcW w:w="567" w:type="dxa"/>
            <w:tcBorders>
              <w:top w:val="nil"/>
              <w:left w:val="nil"/>
              <w:bottom w:val="single" w:sz="4" w:space="0" w:color="C0C0C0"/>
              <w:right w:val="single" w:sz="4" w:space="0" w:color="auto"/>
            </w:tcBorders>
            <w:shd w:val="clear" w:color="auto" w:fill="auto"/>
            <w:hideMark/>
          </w:tcPr>
          <w:p w14:paraId="4D930DB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532</w:t>
            </w:r>
          </w:p>
        </w:tc>
        <w:tc>
          <w:tcPr>
            <w:tcW w:w="1276" w:type="dxa"/>
            <w:tcBorders>
              <w:top w:val="nil"/>
              <w:left w:val="nil"/>
              <w:bottom w:val="single" w:sz="4" w:space="0" w:color="C0C0C0"/>
              <w:right w:val="single" w:sz="4" w:space="0" w:color="auto"/>
            </w:tcBorders>
            <w:shd w:val="clear" w:color="auto" w:fill="auto"/>
            <w:noWrap/>
            <w:hideMark/>
          </w:tcPr>
          <w:p w14:paraId="1D81F8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E272A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F8BEA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A62ED2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noWrap/>
            <w:hideMark/>
          </w:tcPr>
          <w:p w14:paraId="6D433010" w14:textId="77777777" w:rsidR="00412F4A" w:rsidRPr="00412F4A" w:rsidRDefault="00412F4A" w:rsidP="00412F4A">
            <w:pPr>
              <w:rPr>
                <w:rFonts w:ascii="Arial" w:hAnsi="Arial" w:cs="Arial"/>
                <w:sz w:val="16"/>
                <w:szCs w:val="16"/>
              </w:rPr>
            </w:pPr>
            <w:r w:rsidRPr="00412F4A">
              <w:rPr>
                <w:rFonts w:ascii="Arial" w:hAnsi="Arial" w:cs="Arial"/>
                <w:sz w:val="16"/>
                <w:szCs w:val="16"/>
              </w:rPr>
              <w:t>5133</w:t>
            </w:r>
          </w:p>
        </w:tc>
        <w:tc>
          <w:tcPr>
            <w:tcW w:w="5150" w:type="dxa"/>
            <w:tcBorders>
              <w:top w:val="nil"/>
              <w:left w:val="nil"/>
              <w:bottom w:val="single" w:sz="4" w:space="0" w:color="C0C0C0"/>
              <w:right w:val="single" w:sz="4" w:space="0" w:color="auto"/>
            </w:tcBorders>
            <w:shd w:val="clear" w:color="auto" w:fill="auto"/>
            <w:hideMark/>
          </w:tcPr>
          <w:p w14:paraId="4597C36F"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osiguravajućim društvima u javnom sektoru</w:t>
            </w:r>
          </w:p>
        </w:tc>
        <w:tc>
          <w:tcPr>
            <w:tcW w:w="567" w:type="dxa"/>
            <w:tcBorders>
              <w:top w:val="nil"/>
              <w:left w:val="nil"/>
              <w:bottom w:val="single" w:sz="4" w:space="0" w:color="C0C0C0"/>
              <w:right w:val="single" w:sz="4" w:space="0" w:color="auto"/>
            </w:tcBorders>
            <w:shd w:val="clear" w:color="auto" w:fill="auto"/>
            <w:hideMark/>
          </w:tcPr>
          <w:p w14:paraId="6A31494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533</w:t>
            </w:r>
          </w:p>
        </w:tc>
        <w:tc>
          <w:tcPr>
            <w:tcW w:w="1276" w:type="dxa"/>
            <w:tcBorders>
              <w:top w:val="nil"/>
              <w:left w:val="nil"/>
              <w:bottom w:val="single" w:sz="4" w:space="0" w:color="C0C0C0"/>
              <w:right w:val="single" w:sz="4" w:space="0" w:color="auto"/>
            </w:tcBorders>
            <w:shd w:val="clear" w:color="auto" w:fill="auto"/>
            <w:noWrap/>
            <w:hideMark/>
          </w:tcPr>
          <w:p w14:paraId="7FD4D4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2FC41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26150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1E74E5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noWrap/>
            <w:hideMark/>
          </w:tcPr>
          <w:p w14:paraId="3030B521" w14:textId="77777777" w:rsidR="00412F4A" w:rsidRPr="00412F4A" w:rsidRDefault="00412F4A" w:rsidP="00412F4A">
            <w:pPr>
              <w:rPr>
                <w:rFonts w:ascii="Arial" w:hAnsi="Arial" w:cs="Arial"/>
                <w:sz w:val="16"/>
                <w:szCs w:val="16"/>
              </w:rPr>
            </w:pPr>
            <w:r w:rsidRPr="00412F4A">
              <w:rPr>
                <w:rFonts w:ascii="Arial" w:hAnsi="Arial" w:cs="Arial"/>
                <w:sz w:val="16"/>
                <w:szCs w:val="16"/>
              </w:rPr>
              <w:t>5134</w:t>
            </w:r>
          </w:p>
        </w:tc>
        <w:tc>
          <w:tcPr>
            <w:tcW w:w="5150" w:type="dxa"/>
            <w:tcBorders>
              <w:top w:val="nil"/>
              <w:left w:val="nil"/>
              <w:bottom w:val="single" w:sz="4" w:space="0" w:color="C0C0C0"/>
              <w:right w:val="single" w:sz="4" w:space="0" w:color="auto"/>
            </w:tcBorders>
            <w:shd w:val="clear" w:color="auto" w:fill="auto"/>
            <w:hideMark/>
          </w:tcPr>
          <w:p w14:paraId="57A18329"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ostalim financijskim institucijama u javnom sektoru</w:t>
            </w:r>
          </w:p>
        </w:tc>
        <w:tc>
          <w:tcPr>
            <w:tcW w:w="567" w:type="dxa"/>
            <w:tcBorders>
              <w:top w:val="nil"/>
              <w:left w:val="nil"/>
              <w:bottom w:val="single" w:sz="4" w:space="0" w:color="C0C0C0"/>
              <w:right w:val="single" w:sz="4" w:space="0" w:color="auto"/>
            </w:tcBorders>
            <w:shd w:val="clear" w:color="auto" w:fill="auto"/>
            <w:hideMark/>
          </w:tcPr>
          <w:p w14:paraId="6A31A35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534</w:t>
            </w:r>
          </w:p>
        </w:tc>
        <w:tc>
          <w:tcPr>
            <w:tcW w:w="1276" w:type="dxa"/>
            <w:tcBorders>
              <w:top w:val="nil"/>
              <w:left w:val="nil"/>
              <w:bottom w:val="single" w:sz="4" w:space="0" w:color="C0C0C0"/>
              <w:right w:val="single" w:sz="4" w:space="0" w:color="auto"/>
            </w:tcBorders>
            <w:shd w:val="clear" w:color="auto" w:fill="auto"/>
            <w:noWrap/>
            <w:hideMark/>
          </w:tcPr>
          <w:p w14:paraId="0D5547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BA231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8550D2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E3C9BA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1B53507" w14:textId="77777777" w:rsidR="00412F4A" w:rsidRPr="00412F4A" w:rsidRDefault="00412F4A" w:rsidP="00412F4A">
            <w:pPr>
              <w:rPr>
                <w:rFonts w:ascii="Arial" w:hAnsi="Arial" w:cs="Arial"/>
                <w:sz w:val="16"/>
                <w:szCs w:val="16"/>
              </w:rPr>
            </w:pPr>
            <w:r w:rsidRPr="00412F4A">
              <w:rPr>
                <w:rFonts w:ascii="Arial" w:hAnsi="Arial" w:cs="Arial"/>
                <w:sz w:val="16"/>
                <w:szCs w:val="16"/>
              </w:rPr>
              <w:t>514</w:t>
            </w:r>
          </w:p>
        </w:tc>
        <w:tc>
          <w:tcPr>
            <w:tcW w:w="5150" w:type="dxa"/>
            <w:tcBorders>
              <w:top w:val="nil"/>
              <w:left w:val="nil"/>
              <w:bottom w:val="single" w:sz="4" w:space="0" w:color="C0C0C0"/>
              <w:right w:val="single" w:sz="4" w:space="0" w:color="auto"/>
            </w:tcBorders>
            <w:shd w:val="clear" w:color="auto" w:fill="auto"/>
            <w:hideMark/>
          </w:tcPr>
          <w:p w14:paraId="6FC003B7"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dane zajmove trgovačkim društvima u javnom sektoru</w:t>
            </w:r>
          </w:p>
        </w:tc>
        <w:tc>
          <w:tcPr>
            <w:tcW w:w="567" w:type="dxa"/>
            <w:tcBorders>
              <w:top w:val="nil"/>
              <w:left w:val="nil"/>
              <w:bottom w:val="single" w:sz="4" w:space="0" w:color="C0C0C0"/>
              <w:right w:val="single" w:sz="4" w:space="0" w:color="auto"/>
            </w:tcBorders>
            <w:shd w:val="clear" w:color="auto" w:fill="auto"/>
            <w:hideMark/>
          </w:tcPr>
          <w:p w14:paraId="345B69D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535</w:t>
            </w:r>
          </w:p>
        </w:tc>
        <w:tc>
          <w:tcPr>
            <w:tcW w:w="1276" w:type="dxa"/>
            <w:tcBorders>
              <w:top w:val="nil"/>
              <w:left w:val="nil"/>
              <w:bottom w:val="single" w:sz="4" w:space="0" w:color="C0C0C0"/>
              <w:right w:val="single" w:sz="4" w:space="0" w:color="auto"/>
            </w:tcBorders>
            <w:shd w:val="clear" w:color="auto" w:fill="auto"/>
            <w:noWrap/>
            <w:hideMark/>
          </w:tcPr>
          <w:p w14:paraId="31F7EF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F992F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2C943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DFED7D8"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62CE608" w14:textId="77777777" w:rsidR="00412F4A" w:rsidRPr="00412F4A" w:rsidRDefault="00412F4A" w:rsidP="00412F4A">
            <w:pPr>
              <w:rPr>
                <w:rFonts w:ascii="Arial" w:hAnsi="Arial" w:cs="Arial"/>
                <w:sz w:val="16"/>
                <w:szCs w:val="16"/>
              </w:rPr>
            </w:pPr>
            <w:r w:rsidRPr="00412F4A">
              <w:rPr>
                <w:rFonts w:ascii="Arial" w:hAnsi="Arial" w:cs="Arial"/>
                <w:sz w:val="16"/>
                <w:szCs w:val="16"/>
              </w:rPr>
              <w:t>515</w:t>
            </w:r>
          </w:p>
        </w:tc>
        <w:tc>
          <w:tcPr>
            <w:tcW w:w="5150" w:type="dxa"/>
            <w:tcBorders>
              <w:top w:val="nil"/>
              <w:left w:val="nil"/>
              <w:bottom w:val="single" w:sz="4" w:space="0" w:color="C0C0C0"/>
              <w:right w:val="single" w:sz="4" w:space="0" w:color="auto"/>
            </w:tcBorders>
            <w:shd w:val="clear" w:color="auto" w:fill="auto"/>
            <w:hideMark/>
          </w:tcPr>
          <w:p w14:paraId="3381BBDD"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Izdaci za dane zajmove kreditnim i ostalim financijskim institucijama izvan javnog </w:t>
            </w:r>
            <w:r w:rsidRPr="00412F4A">
              <w:rPr>
                <w:rFonts w:ascii="Arial" w:hAnsi="Arial" w:cs="Arial"/>
                <w:sz w:val="16"/>
                <w:szCs w:val="16"/>
              </w:rPr>
              <w:br/>
              <w:t>sektora (AOP 537 do 542)</w:t>
            </w:r>
          </w:p>
        </w:tc>
        <w:tc>
          <w:tcPr>
            <w:tcW w:w="567" w:type="dxa"/>
            <w:tcBorders>
              <w:top w:val="nil"/>
              <w:left w:val="nil"/>
              <w:bottom w:val="single" w:sz="4" w:space="0" w:color="C0C0C0"/>
              <w:right w:val="single" w:sz="4" w:space="0" w:color="auto"/>
            </w:tcBorders>
            <w:shd w:val="clear" w:color="auto" w:fill="auto"/>
            <w:hideMark/>
          </w:tcPr>
          <w:p w14:paraId="1310E9F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536</w:t>
            </w:r>
          </w:p>
        </w:tc>
        <w:tc>
          <w:tcPr>
            <w:tcW w:w="1276" w:type="dxa"/>
            <w:tcBorders>
              <w:top w:val="nil"/>
              <w:left w:val="nil"/>
              <w:bottom w:val="single" w:sz="4" w:space="0" w:color="C0C0C0"/>
              <w:right w:val="single" w:sz="4" w:space="0" w:color="auto"/>
            </w:tcBorders>
            <w:shd w:val="clear" w:color="auto" w:fill="auto"/>
            <w:noWrap/>
            <w:hideMark/>
          </w:tcPr>
          <w:p w14:paraId="0AECC36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8105CD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6C6A6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F0B96E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4AB5C13" w14:textId="77777777" w:rsidR="00412F4A" w:rsidRPr="00412F4A" w:rsidRDefault="00412F4A" w:rsidP="00412F4A">
            <w:pPr>
              <w:rPr>
                <w:rFonts w:ascii="Arial" w:hAnsi="Arial" w:cs="Arial"/>
                <w:sz w:val="16"/>
                <w:szCs w:val="16"/>
              </w:rPr>
            </w:pPr>
            <w:r w:rsidRPr="00412F4A">
              <w:rPr>
                <w:rFonts w:ascii="Arial" w:hAnsi="Arial" w:cs="Arial"/>
                <w:sz w:val="16"/>
                <w:szCs w:val="16"/>
              </w:rPr>
              <w:t>5153</w:t>
            </w:r>
          </w:p>
        </w:tc>
        <w:tc>
          <w:tcPr>
            <w:tcW w:w="5150" w:type="dxa"/>
            <w:tcBorders>
              <w:top w:val="nil"/>
              <w:left w:val="nil"/>
              <w:bottom w:val="single" w:sz="4" w:space="0" w:color="C0C0C0"/>
              <w:right w:val="single" w:sz="4" w:space="0" w:color="auto"/>
            </w:tcBorders>
            <w:shd w:val="clear" w:color="auto" w:fill="auto"/>
            <w:hideMark/>
          </w:tcPr>
          <w:p w14:paraId="1CF8203E"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tuzemnim kreditnim institucijama izvan javnog sektora</w:t>
            </w:r>
          </w:p>
        </w:tc>
        <w:tc>
          <w:tcPr>
            <w:tcW w:w="567" w:type="dxa"/>
            <w:tcBorders>
              <w:top w:val="nil"/>
              <w:left w:val="nil"/>
              <w:bottom w:val="single" w:sz="4" w:space="0" w:color="C0C0C0"/>
              <w:right w:val="single" w:sz="4" w:space="0" w:color="auto"/>
            </w:tcBorders>
            <w:shd w:val="clear" w:color="auto" w:fill="auto"/>
            <w:hideMark/>
          </w:tcPr>
          <w:p w14:paraId="75F9AE1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537</w:t>
            </w:r>
          </w:p>
        </w:tc>
        <w:tc>
          <w:tcPr>
            <w:tcW w:w="1276" w:type="dxa"/>
            <w:tcBorders>
              <w:top w:val="nil"/>
              <w:left w:val="nil"/>
              <w:bottom w:val="single" w:sz="4" w:space="0" w:color="C0C0C0"/>
              <w:right w:val="single" w:sz="4" w:space="0" w:color="auto"/>
            </w:tcBorders>
            <w:shd w:val="clear" w:color="auto" w:fill="auto"/>
            <w:noWrap/>
            <w:hideMark/>
          </w:tcPr>
          <w:p w14:paraId="06993B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F9A897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6978D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759810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AA9BC18" w14:textId="77777777" w:rsidR="00412F4A" w:rsidRPr="00412F4A" w:rsidRDefault="00412F4A" w:rsidP="00412F4A">
            <w:pPr>
              <w:rPr>
                <w:rFonts w:ascii="Arial" w:hAnsi="Arial" w:cs="Arial"/>
                <w:sz w:val="16"/>
                <w:szCs w:val="16"/>
              </w:rPr>
            </w:pPr>
            <w:r w:rsidRPr="00412F4A">
              <w:rPr>
                <w:rFonts w:ascii="Arial" w:hAnsi="Arial" w:cs="Arial"/>
                <w:sz w:val="16"/>
                <w:szCs w:val="16"/>
              </w:rPr>
              <w:t>5154</w:t>
            </w:r>
          </w:p>
        </w:tc>
        <w:tc>
          <w:tcPr>
            <w:tcW w:w="5150" w:type="dxa"/>
            <w:tcBorders>
              <w:top w:val="nil"/>
              <w:left w:val="nil"/>
              <w:bottom w:val="single" w:sz="4" w:space="0" w:color="C0C0C0"/>
              <w:right w:val="single" w:sz="4" w:space="0" w:color="auto"/>
            </w:tcBorders>
            <w:shd w:val="clear" w:color="auto" w:fill="auto"/>
            <w:hideMark/>
          </w:tcPr>
          <w:p w14:paraId="7CA1AED2"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tuzemnim osiguravajućim društvima izvan javnog sektora</w:t>
            </w:r>
          </w:p>
        </w:tc>
        <w:tc>
          <w:tcPr>
            <w:tcW w:w="567" w:type="dxa"/>
            <w:tcBorders>
              <w:top w:val="nil"/>
              <w:left w:val="nil"/>
              <w:bottom w:val="single" w:sz="4" w:space="0" w:color="C0C0C0"/>
              <w:right w:val="single" w:sz="4" w:space="0" w:color="auto"/>
            </w:tcBorders>
            <w:shd w:val="clear" w:color="auto" w:fill="auto"/>
            <w:hideMark/>
          </w:tcPr>
          <w:p w14:paraId="61BCA0C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538</w:t>
            </w:r>
          </w:p>
        </w:tc>
        <w:tc>
          <w:tcPr>
            <w:tcW w:w="1276" w:type="dxa"/>
            <w:tcBorders>
              <w:top w:val="nil"/>
              <w:left w:val="nil"/>
              <w:bottom w:val="single" w:sz="4" w:space="0" w:color="C0C0C0"/>
              <w:right w:val="single" w:sz="4" w:space="0" w:color="auto"/>
            </w:tcBorders>
            <w:shd w:val="clear" w:color="auto" w:fill="auto"/>
            <w:noWrap/>
            <w:hideMark/>
          </w:tcPr>
          <w:p w14:paraId="1C70E1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78E1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57BBEF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36AE76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FB833C6" w14:textId="77777777" w:rsidR="00412F4A" w:rsidRPr="00412F4A" w:rsidRDefault="00412F4A" w:rsidP="00412F4A">
            <w:pPr>
              <w:rPr>
                <w:rFonts w:ascii="Arial" w:hAnsi="Arial" w:cs="Arial"/>
                <w:sz w:val="16"/>
                <w:szCs w:val="16"/>
              </w:rPr>
            </w:pPr>
            <w:r w:rsidRPr="00412F4A">
              <w:rPr>
                <w:rFonts w:ascii="Arial" w:hAnsi="Arial" w:cs="Arial"/>
                <w:sz w:val="16"/>
                <w:szCs w:val="16"/>
              </w:rPr>
              <w:t>5155</w:t>
            </w:r>
          </w:p>
        </w:tc>
        <w:tc>
          <w:tcPr>
            <w:tcW w:w="5150" w:type="dxa"/>
            <w:tcBorders>
              <w:top w:val="nil"/>
              <w:left w:val="nil"/>
              <w:bottom w:val="single" w:sz="4" w:space="0" w:color="C0C0C0"/>
              <w:right w:val="single" w:sz="4" w:space="0" w:color="auto"/>
            </w:tcBorders>
            <w:shd w:val="clear" w:color="auto" w:fill="auto"/>
            <w:hideMark/>
          </w:tcPr>
          <w:p w14:paraId="18A7165D"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ostalim tuzemnim financijskim institucijama izvan javnog sektora</w:t>
            </w:r>
          </w:p>
        </w:tc>
        <w:tc>
          <w:tcPr>
            <w:tcW w:w="567" w:type="dxa"/>
            <w:tcBorders>
              <w:top w:val="nil"/>
              <w:left w:val="nil"/>
              <w:bottom w:val="single" w:sz="4" w:space="0" w:color="C0C0C0"/>
              <w:right w:val="single" w:sz="4" w:space="0" w:color="auto"/>
            </w:tcBorders>
            <w:shd w:val="clear" w:color="auto" w:fill="auto"/>
            <w:hideMark/>
          </w:tcPr>
          <w:p w14:paraId="5D11A2A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539</w:t>
            </w:r>
          </w:p>
        </w:tc>
        <w:tc>
          <w:tcPr>
            <w:tcW w:w="1276" w:type="dxa"/>
            <w:tcBorders>
              <w:top w:val="nil"/>
              <w:left w:val="nil"/>
              <w:bottom w:val="single" w:sz="4" w:space="0" w:color="C0C0C0"/>
              <w:right w:val="single" w:sz="4" w:space="0" w:color="auto"/>
            </w:tcBorders>
            <w:shd w:val="clear" w:color="auto" w:fill="auto"/>
            <w:noWrap/>
            <w:hideMark/>
          </w:tcPr>
          <w:p w14:paraId="089AF68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BF17D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A64AD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EF2B41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73C6B40" w14:textId="77777777" w:rsidR="00412F4A" w:rsidRPr="00412F4A" w:rsidRDefault="00412F4A" w:rsidP="00412F4A">
            <w:pPr>
              <w:rPr>
                <w:rFonts w:ascii="Arial" w:hAnsi="Arial" w:cs="Arial"/>
                <w:sz w:val="16"/>
                <w:szCs w:val="16"/>
              </w:rPr>
            </w:pPr>
            <w:r w:rsidRPr="00412F4A">
              <w:rPr>
                <w:rFonts w:ascii="Arial" w:hAnsi="Arial" w:cs="Arial"/>
                <w:sz w:val="16"/>
                <w:szCs w:val="16"/>
              </w:rPr>
              <w:t>5156</w:t>
            </w:r>
          </w:p>
        </w:tc>
        <w:tc>
          <w:tcPr>
            <w:tcW w:w="5150" w:type="dxa"/>
            <w:tcBorders>
              <w:top w:val="nil"/>
              <w:left w:val="nil"/>
              <w:bottom w:val="single" w:sz="4" w:space="0" w:color="C0C0C0"/>
              <w:right w:val="single" w:sz="4" w:space="0" w:color="auto"/>
            </w:tcBorders>
            <w:shd w:val="clear" w:color="auto" w:fill="auto"/>
            <w:hideMark/>
          </w:tcPr>
          <w:p w14:paraId="63EB7AB9"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inozemnim kreditnim institucijama</w:t>
            </w:r>
          </w:p>
        </w:tc>
        <w:tc>
          <w:tcPr>
            <w:tcW w:w="567" w:type="dxa"/>
            <w:tcBorders>
              <w:top w:val="nil"/>
              <w:left w:val="nil"/>
              <w:bottom w:val="single" w:sz="4" w:space="0" w:color="C0C0C0"/>
              <w:right w:val="single" w:sz="4" w:space="0" w:color="auto"/>
            </w:tcBorders>
            <w:shd w:val="clear" w:color="auto" w:fill="auto"/>
            <w:hideMark/>
          </w:tcPr>
          <w:p w14:paraId="5BCFEA7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540</w:t>
            </w:r>
          </w:p>
        </w:tc>
        <w:tc>
          <w:tcPr>
            <w:tcW w:w="1276" w:type="dxa"/>
            <w:tcBorders>
              <w:top w:val="nil"/>
              <w:left w:val="nil"/>
              <w:bottom w:val="single" w:sz="4" w:space="0" w:color="C0C0C0"/>
              <w:right w:val="single" w:sz="4" w:space="0" w:color="auto"/>
            </w:tcBorders>
            <w:shd w:val="clear" w:color="auto" w:fill="auto"/>
            <w:noWrap/>
            <w:hideMark/>
          </w:tcPr>
          <w:p w14:paraId="5261C5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BEB076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88A3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CDEF0E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FF2A261" w14:textId="77777777" w:rsidR="00412F4A" w:rsidRPr="00412F4A" w:rsidRDefault="00412F4A" w:rsidP="00412F4A">
            <w:pPr>
              <w:rPr>
                <w:rFonts w:ascii="Arial" w:hAnsi="Arial" w:cs="Arial"/>
                <w:sz w:val="16"/>
                <w:szCs w:val="16"/>
              </w:rPr>
            </w:pPr>
            <w:r w:rsidRPr="00412F4A">
              <w:rPr>
                <w:rFonts w:ascii="Arial" w:hAnsi="Arial" w:cs="Arial"/>
                <w:sz w:val="16"/>
                <w:szCs w:val="16"/>
              </w:rPr>
              <w:t>5157</w:t>
            </w:r>
          </w:p>
        </w:tc>
        <w:tc>
          <w:tcPr>
            <w:tcW w:w="5150" w:type="dxa"/>
            <w:tcBorders>
              <w:top w:val="nil"/>
              <w:left w:val="nil"/>
              <w:bottom w:val="single" w:sz="4" w:space="0" w:color="C0C0C0"/>
              <w:right w:val="single" w:sz="4" w:space="0" w:color="auto"/>
            </w:tcBorders>
            <w:shd w:val="clear" w:color="auto" w:fill="auto"/>
            <w:hideMark/>
          </w:tcPr>
          <w:p w14:paraId="3A4C318A"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inozemnim osiguravajućim društvima</w:t>
            </w:r>
          </w:p>
        </w:tc>
        <w:tc>
          <w:tcPr>
            <w:tcW w:w="567" w:type="dxa"/>
            <w:tcBorders>
              <w:top w:val="nil"/>
              <w:left w:val="nil"/>
              <w:bottom w:val="single" w:sz="4" w:space="0" w:color="C0C0C0"/>
              <w:right w:val="single" w:sz="4" w:space="0" w:color="auto"/>
            </w:tcBorders>
            <w:shd w:val="clear" w:color="auto" w:fill="auto"/>
            <w:hideMark/>
          </w:tcPr>
          <w:p w14:paraId="18154DD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541</w:t>
            </w:r>
          </w:p>
        </w:tc>
        <w:tc>
          <w:tcPr>
            <w:tcW w:w="1276" w:type="dxa"/>
            <w:tcBorders>
              <w:top w:val="nil"/>
              <w:left w:val="nil"/>
              <w:bottom w:val="single" w:sz="4" w:space="0" w:color="C0C0C0"/>
              <w:right w:val="single" w:sz="4" w:space="0" w:color="auto"/>
            </w:tcBorders>
            <w:shd w:val="clear" w:color="auto" w:fill="auto"/>
            <w:noWrap/>
            <w:hideMark/>
          </w:tcPr>
          <w:p w14:paraId="0458926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4F5CD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4E3A93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9469BD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FCDA769" w14:textId="77777777" w:rsidR="00412F4A" w:rsidRPr="00412F4A" w:rsidRDefault="00412F4A" w:rsidP="00412F4A">
            <w:pPr>
              <w:rPr>
                <w:rFonts w:ascii="Arial" w:hAnsi="Arial" w:cs="Arial"/>
                <w:sz w:val="16"/>
                <w:szCs w:val="16"/>
              </w:rPr>
            </w:pPr>
            <w:r w:rsidRPr="00412F4A">
              <w:rPr>
                <w:rFonts w:ascii="Arial" w:hAnsi="Arial" w:cs="Arial"/>
                <w:sz w:val="16"/>
                <w:szCs w:val="16"/>
              </w:rPr>
              <w:t>5158</w:t>
            </w:r>
          </w:p>
        </w:tc>
        <w:tc>
          <w:tcPr>
            <w:tcW w:w="5150" w:type="dxa"/>
            <w:tcBorders>
              <w:top w:val="nil"/>
              <w:left w:val="nil"/>
              <w:bottom w:val="single" w:sz="4" w:space="0" w:color="C0C0C0"/>
              <w:right w:val="single" w:sz="4" w:space="0" w:color="auto"/>
            </w:tcBorders>
            <w:shd w:val="clear" w:color="auto" w:fill="auto"/>
            <w:hideMark/>
          </w:tcPr>
          <w:p w14:paraId="3F9C55E4"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ostalim inozemnim financijskim institucijama</w:t>
            </w:r>
          </w:p>
        </w:tc>
        <w:tc>
          <w:tcPr>
            <w:tcW w:w="567" w:type="dxa"/>
            <w:tcBorders>
              <w:top w:val="nil"/>
              <w:left w:val="nil"/>
              <w:bottom w:val="single" w:sz="4" w:space="0" w:color="C0C0C0"/>
              <w:right w:val="single" w:sz="4" w:space="0" w:color="auto"/>
            </w:tcBorders>
            <w:shd w:val="clear" w:color="auto" w:fill="auto"/>
            <w:hideMark/>
          </w:tcPr>
          <w:p w14:paraId="6B97D14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542</w:t>
            </w:r>
          </w:p>
        </w:tc>
        <w:tc>
          <w:tcPr>
            <w:tcW w:w="1276" w:type="dxa"/>
            <w:tcBorders>
              <w:top w:val="nil"/>
              <w:left w:val="nil"/>
              <w:bottom w:val="single" w:sz="4" w:space="0" w:color="C0C0C0"/>
              <w:right w:val="single" w:sz="4" w:space="0" w:color="auto"/>
            </w:tcBorders>
            <w:shd w:val="clear" w:color="auto" w:fill="auto"/>
            <w:noWrap/>
            <w:hideMark/>
          </w:tcPr>
          <w:p w14:paraId="3A44C5F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B6B9D0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A73D88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A3F1860"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4D671E9" w14:textId="77777777" w:rsidR="00412F4A" w:rsidRPr="00412F4A" w:rsidRDefault="00412F4A" w:rsidP="00412F4A">
            <w:pPr>
              <w:rPr>
                <w:rFonts w:ascii="Arial" w:hAnsi="Arial" w:cs="Arial"/>
                <w:sz w:val="16"/>
                <w:szCs w:val="16"/>
              </w:rPr>
            </w:pPr>
            <w:r w:rsidRPr="00412F4A">
              <w:rPr>
                <w:rFonts w:ascii="Arial" w:hAnsi="Arial" w:cs="Arial"/>
                <w:sz w:val="16"/>
                <w:szCs w:val="16"/>
              </w:rPr>
              <w:t>516</w:t>
            </w:r>
          </w:p>
        </w:tc>
        <w:tc>
          <w:tcPr>
            <w:tcW w:w="5150" w:type="dxa"/>
            <w:tcBorders>
              <w:top w:val="nil"/>
              <w:left w:val="nil"/>
              <w:bottom w:val="single" w:sz="4" w:space="0" w:color="C0C0C0"/>
              <w:right w:val="single" w:sz="4" w:space="0" w:color="auto"/>
            </w:tcBorders>
            <w:shd w:val="clear" w:color="auto" w:fill="auto"/>
            <w:hideMark/>
          </w:tcPr>
          <w:p w14:paraId="51DCBE9A"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dane zajmove trgovačkim društvima i obrtnicima izvan javnog sektora</w:t>
            </w:r>
            <w:r w:rsidRPr="00412F4A">
              <w:rPr>
                <w:rFonts w:ascii="Arial" w:hAnsi="Arial" w:cs="Arial"/>
                <w:sz w:val="16"/>
                <w:szCs w:val="16"/>
              </w:rPr>
              <w:br/>
              <w:t>(AOP 544 do 547)</w:t>
            </w:r>
          </w:p>
        </w:tc>
        <w:tc>
          <w:tcPr>
            <w:tcW w:w="567" w:type="dxa"/>
            <w:tcBorders>
              <w:top w:val="nil"/>
              <w:left w:val="nil"/>
              <w:bottom w:val="single" w:sz="4" w:space="0" w:color="C0C0C0"/>
              <w:right w:val="single" w:sz="4" w:space="0" w:color="auto"/>
            </w:tcBorders>
            <w:shd w:val="clear" w:color="auto" w:fill="auto"/>
            <w:hideMark/>
          </w:tcPr>
          <w:p w14:paraId="1C88F45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543</w:t>
            </w:r>
          </w:p>
        </w:tc>
        <w:tc>
          <w:tcPr>
            <w:tcW w:w="1276" w:type="dxa"/>
            <w:tcBorders>
              <w:top w:val="nil"/>
              <w:left w:val="nil"/>
              <w:bottom w:val="single" w:sz="4" w:space="0" w:color="C0C0C0"/>
              <w:right w:val="single" w:sz="4" w:space="0" w:color="auto"/>
            </w:tcBorders>
            <w:shd w:val="clear" w:color="auto" w:fill="auto"/>
            <w:noWrap/>
            <w:hideMark/>
          </w:tcPr>
          <w:p w14:paraId="4D1156C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D3B3FE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51037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F3EB3E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197166F" w14:textId="77777777" w:rsidR="00412F4A" w:rsidRPr="00412F4A" w:rsidRDefault="00412F4A" w:rsidP="00412F4A">
            <w:pPr>
              <w:rPr>
                <w:rFonts w:ascii="Arial" w:hAnsi="Arial" w:cs="Arial"/>
                <w:sz w:val="16"/>
                <w:szCs w:val="16"/>
              </w:rPr>
            </w:pPr>
            <w:r w:rsidRPr="00412F4A">
              <w:rPr>
                <w:rFonts w:ascii="Arial" w:hAnsi="Arial" w:cs="Arial"/>
                <w:sz w:val="16"/>
                <w:szCs w:val="16"/>
              </w:rPr>
              <w:t>5163</w:t>
            </w:r>
          </w:p>
        </w:tc>
        <w:tc>
          <w:tcPr>
            <w:tcW w:w="5150" w:type="dxa"/>
            <w:tcBorders>
              <w:top w:val="nil"/>
              <w:left w:val="nil"/>
              <w:bottom w:val="single" w:sz="4" w:space="0" w:color="C0C0C0"/>
              <w:right w:val="single" w:sz="4" w:space="0" w:color="auto"/>
            </w:tcBorders>
            <w:shd w:val="clear" w:color="auto" w:fill="auto"/>
            <w:hideMark/>
          </w:tcPr>
          <w:p w14:paraId="6C4467F4"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tuzemnim trgovačkim društvima izvan javnog sektora</w:t>
            </w:r>
          </w:p>
        </w:tc>
        <w:tc>
          <w:tcPr>
            <w:tcW w:w="567" w:type="dxa"/>
            <w:tcBorders>
              <w:top w:val="nil"/>
              <w:left w:val="nil"/>
              <w:bottom w:val="single" w:sz="4" w:space="0" w:color="C0C0C0"/>
              <w:right w:val="single" w:sz="4" w:space="0" w:color="auto"/>
            </w:tcBorders>
            <w:shd w:val="clear" w:color="auto" w:fill="auto"/>
            <w:hideMark/>
          </w:tcPr>
          <w:p w14:paraId="1754EE5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544</w:t>
            </w:r>
          </w:p>
        </w:tc>
        <w:tc>
          <w:tcPr>
            <w:tcW w:w="1276" w:type="dxa"/>
            <w:tcBorders>
              <w:top w:val="nil"/>
              <w:left w:val="nil"/>
              <w:bottom w:val="single" w:sz="4" w:space="0" w:color="C0C0C0"/>
              <w:right w:val="single" w:sz="4" w:space="0" w:color="auto"/>
            </w:tcBorders>
            <w:shd w:val="clear" w:color="auto" w:fill="auto"/>
            <w:noWrap/>
            <w:hideMark/>
          </w:tcPr>
          <w:p w14:paraId="3048F6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A252D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F3CEC3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B745A8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886822" w14:textId="77777777" w:rsidR="00412F4A" w:rsidRPr="00412F4A" w:rsidRDefault="00412F4A" w:rsidP="00412F4A">
            <w:pPr>
              <w:rPr>
                <w:rFonts w:ascii="Arial" w:hAnsi="Arial" w:cs="Arial"/>
                <w:sz w:val="16"/>
                <w:szCs w:val="16"/>
              </w:rPr>
            </w:pPr>
            <w:r w:rsidRPr="00412F4A">
              <w:rPr>
                <w:rFonts w:ascii="Arial" w:hAnsi="Arial" w:cs="Arial"/>
                <w:sz w:val="16"/>
                <w:szCs w:val="16"/>
              </w:rPr>
              <w:t>5164</w:t>
            </w:r>
          </w:p>
        </w:tc>
        <w:tc>
          <w:tcPr>
            <w:tcW w:w="5150" w:type="dxa"/>
            <w:tcBorders>
              <w:top w:val="nil"/>
              <w:left w:val="nil"/>
              <w:bottom w:val="single" w:sz="4" w:space="0" w:color="C0C0C0"/>
              <w:right w:val="single" w:sz="4" w:space="0" w:color="auto"/>
            </w:tcBorders>
            <w:shd w:val="clear" w:color="auto" w:fill="auto"/>
            <w:hideMark/>
          </w:tcPr>
          <w:p w14:paraId="230F9135"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tuzemnim obrtnicima</w:t>
            </w:r>
          </w:p>
        </w:tc>
        <w:tc>
          <w:tcPr>
            <w:tcW w:w="567" w:type="dxa"/>
            <w:tcBorders>
              <w:top w:val="nil"/>
              <w:left w:val="nil"/>
              <w:bottom w:val="single" w:sz="4" w:space="0" w:color="C0C0C0"/>
              <w:right w:val="single" w:sz="4" w:space="0" w:color="auto"/>
            </w:tcBorders>
            <w:shd w:val="clear" w:color="auto" w:fill="auto"/>
            <w:hideMark/>
          </w:tcPr>
          <w:p w14:paraId="2742623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545</w:t>
            </w:r>
          </w:p>
        </w:tc>
        <w:tc>
          <w:tcPr>
            <w:tcW w:w="1276" w:type="dxa"/>
            <w:tcBorders>
              <w:top w:val="nil"/>
              <w:left w:val="nil"/>
              <w:bottom w:val="single" w:sz="4" w:space="0" w:color="C0C0C0"/>
              <w:right w:val="single" w:sz="4" w:space="0" w:color="auto"/>
            </w:tcBorders>
            <w:shd w:val="clear" w:color="auto" w:fill="auto"/>
            <w:noWrap/>
            <w:hideMark/>
          </w:tcPr>
          <w:p w14:paraId="38BEA8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545C7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108D8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774B64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9C2728B" w14:textId="77777777" w:rsidR="00412F4A" w:rsidRPr="00412F4A" w:rsidRDefault="00412F4A" w:rsidP="00412F4A">
            <w:pPr>
              <w:rPr>
                <w:rFonts w:ascii="Arial" w:hAnsi="Arial" w:cs="Arial"/>
                <w:sz w:val="16"/>
                <w:szCs w:val="16"/>
              </w:rPr>
            </w:pPr>
            <w:r w:rsidRPr="00412F4A">
              <w:rPr>
                <w:rFonts w:ascii="Arial" w:hAnsi="Arial" w:cs="Arial"/>
                <w:sz w:val="16"/>
                <w:szCs w:val="16"/>
              </w:rPr>
              <w:t>5165</w:t>
            </w:r>
          </w:p>
        </w:tc>
        <w:tc>
          <w:tcPr>
            <w:tcW w:w="5150" w:type="dxa"/>
            <w:tcBorders>
              <w:top w:val="nil"/>
              <w:left w:val="nil"/>
              <w:bottom w:val="single" w:sz="4" w:space="0" w:color="C0C0C0"/>
              <w:right w:val="single" w:sz="4" w:space="0" w:color="auto"/>
            </w:tcBorders>
            <w:shd w:val="clear" w:color="auto" w:fill="auto"/>
            <w:hideMark/>
          </w:tcPr>
          <w:p w14:paraId="23B1157D"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inozemnim trgovačkim društvima</w:t>
            </w:r>
          </w:p>
        </w:tc>
        <w:tc>
          <w:tcPr>
            <w:tcW w:w="567" w:type="dxa"/>
            <w:tcBorders>
              <w:top w:val="nil"/>
              <w:left w:val="nil"/>
              <w:bottom w:val="single" w:sz="4" w:space="0" w:color="C0C0C0"/>
              <w:right w:val="single" w:sz="4" w:space="0" w:color="auto"/>
            </w:tcBorders>
            <w:shd w:val="clear" w:color="auto" w:fill="auto"/>
            <w:hideMark/>
          </w:tcPr>
          <w:p w14:paraId="5B9231D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546</w:t>
            </w:r>
          </w:p>
        </w:tc>
        <w:tc>
          <w:tcPr>
            <w:tcW w:w="1276" w:type="dxa"/>
            <w:tcBorders>
              <w:top w:val="nil"/>
              <w:left w:val="nil"/>
              <w:bottom w:val="single" w:sz="4" w:space="0" w:color="C0C0C0"/>
              <w:right w:val="single" w:sz="4" w:space="0" w:color="auto"/>
            </w:tcBorders>
            <w:shd w:val="clear" w:color="auto" w:fill="auto"/>
            <w:noWrap/>
            <w:hideMark/>
          </w:tcPr>
          <w:p w14:paraId="128E6E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D33FD9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E93CE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55F712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380A2A4" w14:textId="77777777" w:rsidR="00412F4A" w:rsidRPr="00412F4A" w:rsidRDefault="00412F4A" w:rsidP="00412F4A">
            <w:pPr>
              <w:rPr>
                <w:rFonts w:ascii="Arial" w:hAnsi="Arial" w:cs="Arial"/>
                <w:sz w:val="16"/>
                <w:szCs w:val="16"/>
              </w:rPr>
            </w:pPr>
            <w:r w:rsidRPr="00412F4A">
              <w:rPr>
                <w:rFonts w:ascii="Arial" w:hAnsi="Arial" w:cs="Arial"/>
                <w:sz w:val="16"/>
                <w:szCs w:val="16"/>
              </w:rPr>
              <w:t>5166</w:t>
            </w:r>
          </w:p>
        </w:tc>
        <w:tc>
          <w:tcPr>
            <w:tcW w:w="5150" w:type="dxa"/>
            <w:tcBorders>
              <w:top w:val="nil"/>
              <w:left w:val="nil"/>
              <w:bottom w:val="single" w:sz="4" w:space="0" w:color="C0C0C0"/>
              <w:right w:val="single" w:sz="4" w:space="0" w:color="auto"/>
            </w:tcBorders>
            <w:shd w:val="clear" w:color="auto" w:fill="auto"/>
            <w:hideMark/>
          </w:tcPr>
          <w:p w14:paraId="28EC7546"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inozemnim obrtnicima</w:t>
            </w:r>
          </w:p>
        </w:tc>
        <w:tc>
          <w:tcPr>
            <w:tcW w:w="567" w:type="dxa"/>
            <w:tcBorders>
              <w:top w:val="nil"/>
              <w:left w:val="nil"/>
              <w:bottom w:val="single" w:sz="4" w:space="0" w:color="C0C0C0"/>
              <w:right w:val="single" w:sz="4" w:space="0" w:color="auto"/>
            </w:tcBorders>
            <w:shd w:val="clear" w:color="auto" w:fill="auto"/>
            <w:hideMark/>
          </w:tcPr>
          <w:p w14:paraId="125BD67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547</w:t>
            </w:r>
          </w:p>
        </w:tc>
        <w:tc>
          <w:tcPr>
            <w:tcW w:w="1276" w:type="dxa"/>
            <w:tcBorders>
              <w:top w:val="nil"/>
              <w:left w:val="nil"/>
              <w:bottom w:val="single" w:sz="4" w:space="0" w:color="C0C0C0"/>
              <w:right w:val="single" w:sz="4" w:space="0" w:color="auto"/>
            </w:tcBorders>
            <w:shd w:val="clear" w:color="auto" w:fill="auto"/>
            <w:noWrap/>
            <w:hideMark/>
          </w:tcPr>
          <w:p w14:paraId="683FA3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C7D5E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0A5D8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7E44B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9859322" w14:textId="77777777" w:rsidR="00412F4A" w:rsidRPr="00412F4A" w:rsidRDefault="00412F4A" w:rsidP="00412F4A">
            <w:pPr>
              <w:rPr>
                <w:rFonts w:ascii="Arial" w:hAnsi="Arial" w:cs="Arial"/>
                <w:sz w:val="16"/>
                <w:szCs w:val="16"/>
              </w:rPr>
            </w:pPr>
            <w:r w:rsidRPr="00412F4A">
              <w:rPr>
                <w:rFonts w:ascii="Arial" w:hAnsi="Arial" w:cs="Arial"/>
                <w:sz w:val="16"/>
                <w:szCs w:val="16"/>
              </w:rPr>
              <w:t>517</w:t>
            </w:r>
          </w:p>
        </w:tc>
        <w:tc>
          <w:tcPr>
            <w:tcW w:w="5150" w:type="dxa"/>
            <w:tcBorders>
              <w:top w:val="nil"/>
              <w:left w:val="nil"/>
              <w:bottom w:val="single" w:sz="4" w:space="0" w:color="C0C0C0"/>
              <w:right w:val="single" w:sz="4" w:space="0" w:color="auto"/>
            </w:tcBorders>
            <w:shd w:val="clear" w:color="auto" w:fill="auto"/>
            <w:hideMark/>
          </w:tcPr>
          <w:p w14:paraId="646A3346"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drugim razinama vlasti (AOP 549 do 555)</w:t>
            </w:r>
          </w:p>
        </w:tc>
        <w:tc>
          <w:tcPr>
            <w:tcW w:w="567" w:type="dxa"/>
            <w:tcBorders>
              <w:top w:val="nil"/>
              <w:left w:val="nil"/>
              <w:bottom w:val="single" w:sz="4" w:space="0" w:color="C0C0C0"/>
              <w:right w:val="single" w:sz="4" w:space="0" w:color="auto"/>
            </w:tcBorders>
            <w:shd w:val="clear" w:color="auto" w:fill="auto"/>
            <w:hideMark/>
          </w:tcPr>
          <w:p w14:paraId="593DFFE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548</w:t>
            </w:r>
          </w:p>
        </w:tc>
        <w:tc>
          <w:tcPr>
            <w:tcW w:w="1276" w:type="dxa"/>
            <w:tcBorders>
              <w:top w:val="nil"/>
              <w:left w:val="nil"/>
              <w:bottom w:val="single" w:sz="4" w:space="0" w:color="C0C0C0"/>
              <w:right w:val="single" w:sz="4" w:space="0" w:color="auto"/>
            </w:tcBorders>
            <w:shd w:val="clear" w:color="auto" w:fill="auto"/>
            <w:noWrap/>
            <w:hideMark/>
          </w:tcPr>
          <w:p w14:paraId="3A8F74A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C7BBAF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1C025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A2AA0B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E1EBFDF" w14:textId="77777777" w:rsidR="00412F4A" w:rsidRPr="00412F4A" w:rsidRDefault="00412F4A" w:rsidP="00412F4A">
            <w:pPr>
              <w:rPr>
                <w:rFonts w:ascii="Arial" w:hAnsi="Arial" w:cs="Arial"/>
                <w:sz w:val="16"/>
                <w:szCs w:val="16"/>
              </w:rPr>
            </w:pPr>
            <w:r w:rsidRPr="00412F4A">
              <w:rPr>
                <w:rFonts w:ascii="Arial" w:hAnsi="Arial" w:cs="Arial"/>
                <w:sz w:val="16"/>
                <w:szCs w:val="16"/>
              </w:rPr>
              <w:t>5171</w:t>
            </w:r>
          </w:p>
        </w:tc>
        <w:tc>
          <w:tcPr>
            <w:tcW w:w="5150" w:type="dxa"/>
            <w:tcBorders>
              <w:top w:val="nil"/>
              <w:left w:val="nil"/>
              <w:bottom w:val="single" w:sz="4" w:space="0" w:color="C0C0C0"/>
              <w:right w:val="single" w:sz="4" w:space="0" w:color="auto"/>
            </w:tcBorders>
            <w:shd w:val="clear" w:color="auto" w:fill="auto"/>
            <w:hideMark/>
          </w:tcPr>
          <w:p w14:paraId="7CB3D255"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državnom proračunu</w:t>
            </w:r>
          </w:p>
        </w:tc>
        <w:tc>
          <w:tcPr>
            <w:tcW w:w="567" w:type="dxa"/>
            <w:tcBorders>
              <w:top w:val="nil"/>
              <w:left w:val="nil"/>
              <w:bottom w:val="single" w:sz="4" w:space="0" w:color="C0C0C0"/>
              <w:right w:val="single" w:sz="4" w:space="0" w:color="auto"/>
            </w:tcBorders>
            <w:shd w:val="clear" w:color="auto" w:fill="auto"/>
            <w:hideMark/>
          </w:tcPr>
          <w:p w14:paraId="1998FEB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549</w:t>
            </w:r>
          </w:p>
        </w:tc>
        <w:tc>
          <w:tcPr>
            <w:tcW w:w="1276" w:type="dxa"/>
            <w:tcBorders>
              <w:top w:val="nil"/>
              <w:left w:val="nil"/>
              <w:bottom w:val="single" w:sz="4" w:space="0" w:color="C0C0C0"/>
              <w:right w:val="single" w:sz="4" w:space="0" w:color="auto"/>
            </w:tcBorders>
            <w:shd w:val="clear" w:color="auto" w:fill="auto"/>
            <w:noWrap/>
            <w:hideMark/>
          </w:tcPr>
          <w:p w14:paraId="1D6F90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C1529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2E51A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BCD8C9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064814B" w14:textId="77777777" w:rsidR="00412F4A" w:rsidRPr="00412F4A" w:rsidRDefault="00412F4A" w:rsidP="00412F4A">
            <w:pPr>
              <w:rPr>
                <w:rFonts w:ascii="Arial" w:hAnsi="Arial" w:cs="Arial"/>
                <w:sz w:val="16"/>
                <w:szCs w:val="16"/>
              </w:rPr>
            </w:pPr>
            <w:r w:rsidRPr="00412F4A">
              <w:rPr>
                <w:rFonts w:ascii="Arial" w:hAnsi="Arial" w:cs="Arial"/>
                <w:sz w:val="16"/>
                <w:szCs w:val="16"/>
              </w:rPr>
              <w:t>5172</w:t>
            </w:r>
          </w:p>
        </w:tc>
        <w:tc>
          <w:tcPr>
            <w:tcW w:w="5150" w:type="dxa"/>
            <w:tcBorders>
              <w:top w:val="nil"/>
              <w:left w:val="nil"/>
              <w:bottom w:val="single" w:sz="4" w:space="0" w:color="C0C0C0"/>
              <w:right w:val="single" w:sz="4" w:space="0" w:color="auto"/>
            </w:tcBorders>
            <w:shd w:val="clear" w:color="auto" w:fill="auto"/>
            <w:hideMark/>
          </w:tcPr>
          <w:p w14:paraId="5AC0FAE7"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županijskim proračunima</w:t>
            </w:r>
          </w:p>
        </w:tc>
        <w:tc>
          <w:tcPr>
            <w:tcW w:w="567" w:type="dxa"/>
            <w:tcBorders>
              <w:top w:val="nil"/>
              <w:left w:val="nil"/>
              <w:bottom w:val="single" w:sz="4" w:space="0" w:color="C0C0C0"/>
              <w:right w:val="single" w:sz="4" w:space="0" w:color="auto"/>
            </w:tcBorders>
            <w:shd w:val="clear" w:color="auto" w:fill="auto"/>
            <w:hideMark/>
          </w:tcPr>
          <w:p w14:paraId="3866560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550</w:t>
            </w:r>
          </w:p>
        </w:tc>
        <w:tc>
          <w:tcPr>
            <w:tcW w:w="1276" w:type="dxa"/>
            <w:tcBorders>
              <w:top w:val="nil"/>
              <w:left w:val="nil"/>
              <w:bottom w:val="single" w:sz="4" w:space="0" w:color="C0C0C0"/>
              <w:right w:val="single" w:sz="4" w:space="0" w:color="auto"/>
            </w:tcBorders>
            <w:shd w:val="clear" w:color="auto" w:fill="auto"/>
            <w:noWrap/>
            <w:hideMark/>
          </w:tcPr>
          <w:p w14:paraId="48FFD3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97286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9959D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29991A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7979242" w14:textId="77777777" w:rsidR="00412F4A" w:rsidRPr="00412F4A" w:rsidRDefault="00412F4A" w:rsidP="00412F4A">
            <w:pPr>
              <w:rPr>
                <w:rFonts w:ascii="Arial" w:hAnsi="Arial" w:cs="Arial"/>
                <w:sz w:val="16"/>
                <w:szCs w:val="16"/>
              </w:rPr>
            </w:pPr>
            <w:r w:rsidRPr="00412F4A">
              <w:rPr>
                <w:rFonts w:ascii="Arial" w:hAnsi="Arial" w:cs="Arial"/>
                <w:sz w:val="16"/>
                <w:szCs w:val="16"/>
              </w:rPr>
              <w:t>5173</w:t>
            </w:r>
          </w:p>
        </w:tc>
        <w:tc>
          <w:tcPr>
            <w:tcW w:w="5150" w:type="dxa"/>
            <w:tcBorders>
              <w:top w:val="nil"/>
              <w:left w:val="nil"/>
              <w:bottom w:val="single" w:sz="4" w:space="0" w:color="C0C0C0"/>
              <w:right w:val="single" w:sz="4" w:space="0" w:color="auto"/>
            </w:tcBorders>
            <w:shd w:val="clear" w:color="auto" w:fill="auto"/>
            <w:hideMark/>
          </w:tcPr>
          <w:p w14:paraId="0CD2F586"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gradskim proračunima</w:t>
            </w:r>
          </w:p>
        </w:tc>
        <w:tc>
          <w:tcPr>
            <w:tcW w:w="567" w:type="dxa"/>
            <w:tcBorders>
              <w:top w:val="nil"/>
              <w:left w:val="nil"/>
              <w:bottom w:val="single" w:sz="4" w:space="0" w:color="C0C0C0"/>
              <w:right w:val="single" w:sz="4" w:space="0" w:color="auto"/>
            </w:tcBorders>
            <w:shd w:val="clear" w:color="auto" w:fill="auto"/>
            <w:hideMark/>
          </w:tcPr>
          <w:p w14:paraId="1421DFC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551</w:t>
            </w:r>
          </w:p>
        </w:tc>
        <w:tc>
          <w:tcPr>
            <w:tcW w:w="1276" w:type="dxa"/>
            <w:tcBorders>
              <w:top w:val="nil"/>
              <w:left w:val="nil"/>
              <w:bottom w:val="single" w:sz="4" w:space="0" w:color="C0C0C0"/>
              <w:right w:val="single" w:sz="4" w:space="0" w:color="auto"/>
            </w:tcBorders>
            <w:shd w:val="clear" w:color="auto" w:fill="auto"/>
            <w:noWrap/>
            <w:hideMark/>
          </w:tcPr>
          <w:p w14:paraId="7292EE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9C6F0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FFC06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7F35E8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875E6AD" w14:textId="77777777" w:rsidR="00412F4A" w:rsidRPr="00412F4A" w:rsidRDefault="00412F4A" w:rsidP="00412F4A">
            <w:pPr>
              <w:rPr>
                <w:rFonts w:ascii="Arial" w:hAnsi="Arial" w:cs="Arial"/>
                <w:sz w:val="16"/>
                <w:szCs w:val="16"/>
              </w:rPr>
            </w:pPr>
            <w:r w:rsidRPr="00412F4A">
              <w:rPr>
                <w:rFonts w:ascii="Arial" w:hAnsi="Arial" w:cs="Arial"/>
                <w:sz w:val="16"/>
                <w:szCs w:val="16"/>
              </w:rPr>
              <w:t>5174</w:t>
            </w:r>
          </w:p>
        </w:tc>
        <w:tc>
          <w:tcPr>
            <w:tcW w:w="5150" w:type="dxa"/>
            <w:tcBorders>
              <w:top w:val="nil"/>
              <w:left w:val="nil"/>
              <w:bottom w:val="single" w:sz="4" w:space="0" w:color="C0C0C0"/>
              <w:right w:val="single" w:sz="4" w:space="0" w:color="auto"/>
            </w:tcBorders>
            <w:shd w:val="clear" w:color="auto" w:fill="auto"/>
            <w:hideMark/>
          </w:tcPr>
          <w:p w14:paraId="2E1F2C14"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općinskim proračunima</w:t>
            </w:r>
          </w:p>
        </w:tc>
        <w:tc>
          <w:tcPr>
            <w:tcW w:w="567" w:type="dxa"/>
            <w:tcBorders>
              <w:top w:val="nil"/>
              <w:left w:val="nil"/>
              <w:bottom w:val="single" w:sz="4" w:space="0" w:color="C0C0C0"/>
              <w:right w:val="single" w:sz="4" w:space="0" w:color="auto"/>
            </w:tcBorders>
            <w:shd w:val="clear" w:color="auto" w:fill="auto"/>
            <w:hideMark/>
          </w:tcPr>
          <w:p w14:paraId="7CEABBB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552</w:t>
            </w:r>
          </w:p>
        </w:tc>
        <w:tc>
          <w:tcPr>
            <w:tcW w:w="1276" w:type="dxa"/>
            <w:tcBorders>
              <w:top w:val="nil"/>
              <w:left w:val="nil"/>
              <w:bottom w:val="single" w:sz="4" w:space="0" w:color="C0C0C0"/>
              <w:right w:val="single" w:sz="4" w:space="0" w:color="auto"/>
            </w:tcBorders>
            <w:shd w:val="clear" w:color="auto" w:fill="auto"/>
            <w:noWrap/>
            <w:hideMark/>
          </w:tcPr>
          <w:p w14:paraId="542FCA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871953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87628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DBDEF9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E7EC9EB" w14:textId="77777777" w:rsidR="00412F4A" w:rsidRPr="00412F4A" w:rsidRDefault="00412F4A" w:rsidP="00412F4A">
            <w:pPr>
              <w:rPr>
                <w:rFonts w:ascii="Arial" w:hAnsi="Arial" w:cs="Arial"/>
                <w:sz w:val="16"/>
                <w:szCs w:val="16"/>
              </w:rPr>
            </w:pPr>
            <w:r w:rsidRPr="00412F4A">
              <w:rPr>
                <w:rFonts w:ascii="Arial" w:hAnsi="Arial" w:cs="Arial"/>
                <w:sz w:val="16"/>
                <w:szCs w:val="16"/>
              </w:rPr>
              <w:t>5175</w:t>
            </w:r>
          </w:p>
        </w:tc>
        <w:tc>
          <w:tcPr>
            <w:tcW w:w="5150" w:type="dxa"/>
            <w:tcBorders>
              <w:top w:val="nil"/>
              <w:left w:val="nil"/>
              <w:bottom w:val="single" w:sz="4" w:space="0" w:color="C0C0C0"/>
              <w:right w:val="single" w:sz="4" w:space="0" w:color="auto"/>
            </w:tcBorders>
            <w:shd w:val="clear" w:color="auto" w:fill="auto"/>
            <w:hideMark/>
          </w:tcPr>
          <w:p w14:paraId="71152AE3"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HZMO-u, HZZ-u i HZZO-u</w:t>
            </w:r>
          </w:p>
        </w:tc>
        <w:tc>
          <w:tcPr>
            <w:tcW w:w="567" w:type="dxa"/>
            <w:tcBorders>
              <w:top w:val="nil"/>
              <w:left w:val="nil"/>
              <w:bottom w:val="single" w:sz="4" w:space="0" w:color="C0C0C0"/>
              <w:right w:val="single" w:sz="4" w:space="0" w:color="auto"/>
            </w:tcBorders>
            <w:shd w:val="clear" w:color="auto" w:fill="auto"/>
            <w:hideMark/>
          </w:tcPr>
          <w:p w14:paraId="541B439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553</w:t>
            </w:r>
          </w:p>
        </w:tc>
        <w:tc>
          <w:tcPr>
            <w:tcW w:w="1276" w:type="dxa"/>
            <w:tcBorders>
              <w:top w:val="nil"/>
              <w:left w:val="nil"/>
              <w:bottom w:val="single" w:sz="4" w:space="0" w:color="C0C0C0"/>
              <w:right w:val="single" w:sz="4" w:space="0" w:color="auto"/>
            </w:tcBorders>
            <w:shd w:val="clear" w:color="auto" w:fill="auto"/>
            <w:noWrap/>
            <w:hideMark/>
          </w:tcPr>
          <w:p w14:paraId="34FD05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9BF125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230306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576B9F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A9CECE4" w14:textId="77777777" w:rsidR="00412F4A" w:rsidRPr="00412F4A" w:rsidRDefault="00412F4A" w:rsidP="00412F4A">
            <w:pPr>
              <w:rPr>
                <w:rFonts w:ascii="Arial" w:hAnsi="Arial" w:cs="Arial"/>
                <w:sz w:val="16"/>
                <w:szCs w:val="16"/>
              </w:rPr>
            </w:pPr>
            <w:r w:rsidRPr="00412F4A">
              <w:rPr>
                <w:rFonts w:ascii="Arial" w:hAnsi="Arial" w:cs="Arial"/>
                <w:sz w:val="16"/>
                <w:szCs w:val="16"/>
              </w:rPr>
              <w:t>5176</w:t>
            </w:r>
          </w:p>
        </w:tc>
        <w:tc>
          <w:tcPr>
            <w:tcW w:w="5150" w:type="dxa"/>
            <w:tcBorders>
              <w:top w:val="nil"/>
              <w:left w:val="nil"/>
              <w:bottom w:val="single" w:sz="4" w:space="0" w:color="C0C0C0"/>
              <w:right w:val="single" w:sz="4" w:space="0" w:color="auto"/>
            </w:tcBorders>
            <w:shd w:val="clear" w:color="auto" w:fill="auto"/>
            <w:hideMark/>
          </w:tcPr>
          <w:p w14:paraId="61389E80"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ostalim izvanproračunskim korisnicima državnog proračuna</w:t>
            </w:r>
          </w:p>
        </w:tc>
        <w:tc>
          <w:tcPr>
            <w:tcW w:w="567" w:type="dxa"/>
            <w:tcBorders>
              <w:top w:val="nil"/>
              <w:left w:val="nil"/>
              <w:bottom w:val="single" w:sz="4" w:space="0" w:color="C0C0C0"/>
              <w:right w:val="single" w:sz="4" w:space="0" w:color="auto"/>
            </w:tcBorders>
            <w:shd w:val="clear" w:color="auto" w:fill="auto"/>
            <w:hideMark/>
          </w:tcPr>
          <w:p w14:paraId="54256CC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554</w:t>
            </w:r>
          </w:p>
        </w:tc>
        <w:tc>
          <w:tcPr>
            <w:tcW w:w="1276" w:type="dxa"/>
            <w:tcBorders>
              <w:top w:val="nil"/>
              <w:left w:val="nil"/>
              <w:bottom w:val="single" w:sz="4" w:space="0" w:color="C0C0C0"/>
              <w:right w:val="single" w:sz="4" w:space="0" w:color="auto"/>
            </w:tcBorders>
            <w:shd w:val="clear" w:color="auto" w:fill="auto"/>
            <w:noWrap/>
            <w:hideMark/>
          </w:tcPr>
          <w:p w14:paraId="3ACA73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3D0BA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98EC7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C0FA28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6C982A9" w14:textId="77777777" w:rsidR="00412F4A" w:rsidRPr="00412F4A" w:rsidRDefault="00412F4A" w:rsidP="00412F4A">
            <w:pPr>
              <w:rPr>
                <w:rFonts w:ascii="Arial" w:hAnsi="Arial" w:cs="Arial"/>
                <w:sz w:val="16"/>
                <w:szCs w:val="16"/>
              </w:rPr>
            </w:pPr>
            <w:r w:rsidRPr="00412F4A">
              <w:rPr>
                <w:rFonts w:ascii="Arial" w:hAnsi="Arial" w:cs="Arial"/>
                <w:sz w:val="16"/>
                <w:szCs w:val="16"/>
              </w:rPr>
              <w:t>5177</w:t>
            </w:r>
          </w:p>
        </w:tc>
        <w:tc>
          <w:tcPr>
            <w:tcW w:w="5150" w:type="dxa"/>
            <w:tcBorders>
              <w:top w:val="nil"/>
              <w:left w:val="nil"/>
              <w:bottom w:val="single" w:sz="4" w:space="0" w:color="C0C0C0"/>
              <w:right w:val="single" w:sz="4" w:space="0" w:color="auto"/>
            </w:tcBorders>
            <w:shd w:val="clear" w:color="auto" w:fill="auto"/>
            <w:noWrap/>
            <w:hideMark/>
          </w:tcPr>
          <w:p w14:paraId="5BA67B50"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izvanproračunskim korisnicima županijskih, gradskih i općinskih proračuna</w:t>
            </w:r>
          </w:p>
        </w:tc>
        <w:tc>
          <w:tcPr>
            <w:tcW w:w="567" w:type="dxa"/>
            <w:tcBorders>
              <w:top w:val="nil"/>
              <w:left w:val="nil"/>
              <w:bottom w:val="single" w:sz="4" w:space="0" w:color="C0C0C0"/>
              <w:right w:val="single" w:sz="4" w:space="0" w:color="auto"/>
            </w:tcBorders>
            <w:shd w:val="clear" w:color="auto" w:fill="auto"/>
            <w:hideMark/>
          </w:tcPr>
          <w:p w14:paraId="1CD597D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555</w:t>
            </w:r>
          </w:p>
        </w:tc>
        <w:tc>
          <w:tcPr>
            <w:tcW w:w="1276" w:type="dxa"/>
            <w:tcBorders>
              <w:top w:val="nil"/>
              <w:left w:val="nil"/>
              <w:bottom w:val="single" w:sz="4" w:space="0" w:color="C0C0C0"/>
              <w:right w:val="single" w:sz="4" w:space="0" w:color="auto"/>
            </w:tcBorders>
            <w:shd w:val="clear" w:color="auto" w:fill="auto"/>
            <w:noWrap/>
            <w:hideMark/>
          </w:tcPr>
          <w:p w14:paraId="492DC1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B6C16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C99319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BD24AE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EDBE673" w14:textId="77777777" w:rsidR="00412F4A" w:rsidRPr="00412F4A" w:rsidRDefault="00412F4A" w:rsidP="00412F4A">
            <w:pPr>
              <w:rPr>
                <w:rFonts w:ascii="Arial" w:hAnsi="Arial" w:cs="Arial"/>
                <w:sz w:val="16"/>
                <w:szCs w:val="16"/>
              </w:rPr>
            </w:pPr>
            <w:r w:rsidRPr="00412F4A">
              <w:rPr>
                <w:rFonts w:ascii="Arial" w:hAnsi="Arial" w:cs="Arial"/>
                <w:sz w:val="16"/>
                <w:szCs w:val="16"/>
              </w:rPr>
              <w:t>518</w:t>
            </w:r>
          </w:p>
        </w:tc>
        <w:tc>
          <w:tcPr>
            <w:tcW w:w="5150" w:type="dxa"/>
            <w:tcBorders>
              <w:top w:val="nil"/>
              <w:left w:val="nil"/>
              <w:bottom w:val="single" w:sz="4" w:space="0" w:color="C0C0C0"/>
              <w:right w:val="single" w:sz="4" w:space="0" w:color="auto"/>
            </w:tcBorders>
            <w:shd w:val="clear" w:color="auto" w:fill="auto"/>
            <w:hideMark/>
          </w:tcPr>
          <w:p w14:paraId="75247A7A"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Izdaci za depozite i </w:t>
            </w:r>
            <w:proofErr w:type="spellStart"/>
            <w:r w:rsidRPr="00412F4A">
              <w:rPr>
                <w:rFonts w:ascii="Arial" w:hAnsi="Arial" w:cs="Arial"/>
                <w:sz w:val="16"/>
                <w:szCs w:val="16"/>
              </w:rPr>
              <w:t>jamčevne</w:t>
            </w:r>
            <w:proofErr w:type="spellEnd"/>
            <w:r w:rsidRPr="00412F4A">
              <w:rPr>
                <w:rFonts w:ascii="Arial" w:hAnsi="Arial" w:cs="Arial"/>
                <w:sz w:val="16"/>
                <w:szCs w:val="16"/>
              </w:rPr>
              <w:t xml:space="preserve"> </w:t>
            </w:r>
            <w:proofErr w:type="spellStart"/>
            <w:r w:rsidRPr="00412F4A">
              <w:rPr>
                <w:rFonts w:ascii="Arial" w:hAnsi="Arial" w:cs="Arial"/>
                <w:sz w:val="16"/>
                <w:szCs w:val="16"/>
              </w:rPr>
              <w:t>pologe</w:t>
            </w:r>
            <w:proofErr w:type="spellEnd"/>
            <w:r w:rsidRPr="00412F4A">
              <w:rPr>
                <w:rFonts w:ascii="Arial" w:hAnsi="Arial" w:cs="Arial"/>
                <w:sz w:val="16"/>
                <w:szCs w:val="16"/>
              </w:rPr>
              <w:t xml:space="preserve"> (AOP 557 do 559)</w:t>
            </w:r>
          </w:p>
        </w:tc>
        <w:tc>
          <w:tcPr>
            <w:tcW w:w="567" w:type="dxa"/>
            <w:tcBorders>
              <w:top w:val="nil"/>
              <w:left w:val="nil"/>
              <w:bottom w:val="single" w:sz="4" w:space="0" w:color="C0C0C0"/>
              <w:right w:val="single" w:sz="4" w:space="0" w:color="auto"/>
            </w:tcBorders>
            <w:shd w:val="clear" w:color="auto" w:fill="auto"/>
            <w:hideMark/>
          </w:tcPr>
          <w:p w14:paraId="137B9D1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556</w:t>
            </w:r>
          </w:p>
        </w:tc>
        <w:tc>
          <w:tcPr>
            <w:tcW w:w="1276" w:type="dxa"/>
            <w:tcBorders>
              <w:top w:val="nil"/>
              <w:left w:val="nil"/>
              <w:bottom w:val="single" w:sz="4" w:space="0" w:color="C0C0C0"/>
              <w:right w:val="single" w:sz="4" w:space="0" w:color="auto"/>
            </w:tcBorders>
            <w:shd w:val="clear" w:color="auto" w:fill="auto"/>
            <w:noWrap/>
            <w:hideMark/>
          </w:tcPr>
          <w:p w14:paraId="0845940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04CBE3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B2B01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009CD2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D91051E" w14:textId="77777777" w:rsidR="00412F4A" w:rsidRPr="00412F4A" w:rsidRDefault="00412F4A" w:rsidP="00412F4A">
            <w:pPr>
              <w:rPr>
                <w:rFonts w:ascii="Arial" w:hAnsi="Arial" w:cs="Arial"/>
                <w:sz w:val="16"/>
                <w:szCs w:val="16"/>
              </w:rPr>
            </w:pPr>
            <w:r w:rsidRPr="00412F4A">
              <w:rPr>
                <w:rFonts w:ascii="Arial" w:hAnsi="Arial" w:cs="Arial"/>
                <w:sz w:val="16"/>
                <w:szCs w:val="16"/>
              </w:rPr>
              <w:t>5181</w:t>
            </w:r>
          </w:p>
        </w:tc>
        <w:tc>
          <w:tcPr>
            <w:tcW w:w="5150" w:type="dxa"/>
            <w:tcBorders>
              <w:top w:val="nil"/>
              <w:left w:val="nil"/>
              <w:bottom w:val="single" w:sz="4" w:space="0" w:color="C0C0C0"/>
              <w:right w:val="single" w:sz="4" w:space="0" w:color="auto"/>
            </w:tcBorders>
            <w:shd w:val="clear" w:color="auto" w:fill="auto"/>
            <w:hideMark/>
          </w:tcPr>
          <w:p w14:paraId="1F7E3162"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depozite u kreditnim i ostalim financijskim institucijama - tuzemni</w:t>
            </w:r>
          </w:p>
        </w:tc>
        <w:tc>
          <w:tcPr>
            <w:tcW w:w="567" w:type="dxa"/>
            <w:tcBorders>
              <w:top w:val="nil"/>
              <w:left w:val="nil"/>
              <w:bottom w:val="single" w:sz="4" w:space="0" w:color="C0C0C0"/>
              <w:right w:val="single" w:sz="4" w:space="0" w:color="auto"/>
            </w:tcBorders>
            <w:shd w:val="clear" w:color="auto" w:fill="auto"/>
            <w:hideMark/>
          </w:tcPr>
          <w:p w14:paraId="47393C2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557</w:t>
            </w:r>
          </w:p>
        </w:tc>
        <w:tc>
          <w:tcPr>
            <w:tcW w:w="1276" w:type="dxa"/>
            <w:tcBorders>
              <w:top w:val="nil"/>
              <w:left w:val="nil"/>
              <w:bottom w:val="single" w:sz="4" w:space="0" w:color="C0C0C0"/>
              <w:right w:val="single" w:sz="4" w:space="0" w:color="auto"/>
            </w:tcBorders>
            <w:shd w:val="clear" w:color="auto" w:fill="auto"/>
            <w:noWrap/>
            <w:hideMark/>
          </w:tcPr>
          <w:p w14:paraId="79C50C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76EA8F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B553C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79B41D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3110F3C" w14:textId="77777777" w:rsidR="00412F4A" w:rsidRPr="00412F4A" w:rsidRDefault="00412F4A" w:rsidP="00412F4A">
            <w:pPr>
              <w:rPr>
                <w:rFonts w:ascii="Arial" w:hAnsi="Arial" w:cs="Arial"/>
                <w:sz w:val="16"/>
                <w:szCs w:val="16"/>
              </w:rPr>
            </w:pPr>
            <w:r w:rsidRPr="00412F4A">
              <w:rPr>
                <w:rFonts w:ascii="Arial" w:hAnsi="Arial" w:cs="Arial"/>
                <w:sz w:val="16"/>
                <w:szCs w:val="16"/>
              </w:rPr>
              <w:t>5182</w:t>
            </w:r>
          </w:p>
        </w:tc>
        <w:tc>
          <w:tcPr>
            <w:tcW w:w="5150" w:type="dxa"/>
            <w:tcBorders>
              <w:top w:val="nil"/>
              <w:left w:val="nil"/>
              <w:bottom w:val="single" w:sz="4" w:space="0" w:color="C0C0C0"/>
              <w:right w:val="single" w:sz="4" w:space="0" w:color="auto"/>
            </w:tcBorders>
            <w:shd w:val="clear" w:color="auto" w:fill="auto"/>
            <w:hideMark/>
          </w:tcPr>
          <w:p w14:paraId="70827378"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depozite u kreditnim i ostalim financijskim institucijama - inozemni</w:t>
            </w:r>
          </w:p>
        </w:tc>
        <w:tc>
          <w:tcPr>
            <w:tcW w:w="567" w:type="dxa"/>
            <w:tcBorders>
              <w:top w:val="nil"/>
              <w:left w:val="nil"/>
              <w:bottom w:val="single" w:sz="4" w:space="0" w:color="C0C0C0"/>
              <w:right w:val="single" w:sz="4" w:space="0" w:color="auto"/>
            </w:tcBorders>
            <w:shd w:val="clear" w:color="auto" w:fill="auto"/>
            <w:hideMark/>
          </w:tcPr>
          <w:p w14:paraId="5794BA6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558</w:t>
            </w:r>
          </w:p>
        </w:tc>
        <w:tc>
          <w:tcPr>
            <w:tcW w:w="1276" w:type="dxa"/>
            <w:tcBorders>
              <w:top w:val="nil"/>
              <w:left w:val="nil"/>
              <w:bottom w:val="single" w:sz="4" w:space="0" w:color="C0C0C0"/>
              <w:right w:val="single" w:sz="4" w:space="0" w:color="auto"/>
            </w:tcBorders>
            <w:shd w:val="clear" w:color="auto" w:fill="auto"/>
            <w:noWrap/>
            <w:hideMark/>
          </w:tcPr>
          <w:p w14:paraId="7FBFEC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0DAA7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F4BBCE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74C4D5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A3A8CF6" w14:textId="77777777" w:rsidR="00412F4A" w:rsidRPr="00412F4A" w:rsidRDefault="00412F4A" w:rsidP="00412F4A">
            <w:pPr>
              <w:rPr>
                <w:rFonts w:ascii="Arial" w:hAnsi="Arial" w:cs="Arial"/>
                <w:sz w:val="16"/>
                <w:szCs w:val="16"/>
              </w:rPr>
            </w:pPr>
            <w:r w:rsidRPr="00412F4A">
              <w:rPr>
                <w:rFonts w:ascii="Arial" w:hAnsi="Arial" w:cs="Arial"/>
                <w:sz w:val="16"/>
                <w:szCs w:val="16"/>
              </w:rPr>
              <w:t>5183</w:t>
            </w:r>
          </w:p>
        </w:tc>
        <w:tc>
          <w:tcPr>
            <w:tcW w:w="5150" w:type="dxa"/>
            <w:tcBorders>
              <w:top w:val="nil"/>
              <w:left w:val="nil"/>
              <w:bottom w:val="single" w:sz="4" w:space="0" w:color="C0C0C0"/>
              <w:right w:val="single" w:sz="4" w:space="0" w:color="auto"/>
            </w:tcBorders>
            <w:shd w:val="clear" w:color="auto" w:fill="auto"/>
            <w:hideMark/>
          </w:tcPr>
          <w:p w14:paraId="533E6C8B"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Izdaci za </w:t>
            </w:r>
            <w:proofErr w:type="spellStart"/>
            <w:r w:rsidRPr="00412F4A">
              <w:rPr>
                <w:rFonts w:ascii="Arial" w:hAnsi="Arial" w:cs="Arial"/>
                <w:sz w:val="16"/>
                <w:szCs w:val="16"/>
              </w:rPr>
              <w:t>jamčevne</w:t>
            </w:r>
            <w:proofErr w:type="spellEnd"/>
            <w:r w:rsidRPr="00412F4A">
              <w:rPr>
                <w:rFonts w:ascii="Arial" w:hAnsi="Arial" w:cs="Arial"/>
                <w:sz w:val="16"/>
                <w:szCs w:val="16"/>
              </w:rPr>
              <w:t xml:space="preserve"> </w:t>
            </w:r>
            <w:proofErr w:type="spellStart"/>
            <w:r w:rsidRPr="00412F4A">
              <w:rPr>
                <w:rFonts w:ascii="Arial" w:hAnsi="Arial" w:cs="Arial"/>
                <w:sz w:val="16"/>
                <w:szCs w:val="16"/>
              </w:rPr>
              <w:t>pologe</w:t>
            </w:r>
            <w:proofErr w:type="spellEnd"/>
            <w:r w:rsidRPr="00412F4A">
              <w:rPr>
                <w:rFonts w:ascii="Arial" w:hAnsi="Arial" w:cs="Arial"/>
                <w:sz w:val="16"/>
                <w:szCs w:val="16"/>
              </w:rPr>
              <w:t xml:space="preserve"> </w:t>
            </w:r>
          </w:p>
        </w:tc>
        <w:tc>
          <w:tcPr>
            <w:tcW w:w="567" w:type="dxa"/>
            <w:tcBorders>
              <w:top w:val="nil"/>
              <w:left w:val="nil"/>
              <w:bottom w:val="single" w:sz="4" w:space="0" w:color="C0C0C0"/>
              <w:right w:val="single" w:sz="4" w:space="0" w:color="auto"/>
            </w:tcBorders>
            <w:shd w:val="clear" w:color="auto" w:fill="auto"/>
            <w:hideMark/>
          </w:tcPr>
          <w:p w14:paraId="1CD6ECA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559</w:t>
            </w:r>
          </w:p>
        </w:tc>
        <w:tc>
          <w:tcPr>
            <w:tcW w:w="1276" w:type="dxa"/>
            <w:tcBorders>
              <w:top w:val="nil"/>
              <w:left w:val="nil"/>
              <w:bottom w:val="single" w:sz="4" w:space="0" w:color="C0C0C0"/>
              <w:right w:val="single" w:sz="4" w:space="0" w:color="auto"/>
            </w:tcBorders>
            <w:shd w:val="clear" w:color="auto" w:fill="auto"/>
            <w:noWrap/>
            <w:hideMark/>
          </w:tcPr>
          <w:p w14:paraId="7C41D2E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444DB0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092B59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A508F8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54028B9" w14:textId="77777777" w:rsidR="00412F4A" w:rsidRPr="00412F4A" w:rsidRDefault="00412F4A" w:rsidP="00412F4A">
            <w:pPr>
              <w:rPr>
                <w:rFonts w:ascii="Arial" w:hAnsi="Arial" w:cs="Arial"/>
                <w:sz w:val="16"/>
                <w:szCs w:val="16"/>
              </w:rPr>
            </w:pPr>
            <w:r w:rsidRPr="00412F4A">
              <w:rPr>
                <w:rFonts w:ascii="Arial" w:hAnsi="Arial" w:cs="Arial"/>
                <w:sz w:val="16"/>
                <w:szCs w:val="16"/>
              </w:rPr>
              <w:t>52</w:t>
            </w:r>
          </w:p>
        </w:tc>
        <w:tc>
          <w:tcPr>
            <w:tcW w:w="5150" w:type="dxa"/>
            <w:tcBorders>
              <w:top w:val="nil"/>
              <w:left w:val="nil"/>
              <w:bottom w:val="single" w:sz="4" w:space="0" w:color="C0C0C0"/>
              <w:right w:val="single" w:sz="4" w:space="0" w:color="auto"/>
            </w:tcBorders>
            <w:shd w:val="clear" w:color="auto" w:fill="auto"/>
            <w:hideMark/>
          </w:tcPr>
          <w:p w14:paraId="49670F82"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ulaganja u vrijednosne papire (AOP 561+564+567+570)</w:t>
            </w:r>
          </w:p>
        </w:tc>
        <w:tc>
          <w:tcPr>
            <w:tcW w:w="567" w:type="dxa"/>
            <w:tcBorders>
              <w:top w:val="nil"/>
              <w:left w:val="nil"/>
              <w:bottom w:val="single" w:sz="4" w:space="0" w:color="C0C0C0"/>
              <w:right w:val="single" w:sz="4" w:space="0" w:color="auto"/>
            </w:tcBorders>
            <w:shd w:val="clear" w:color="auto" w:fill="auto"/>
            <w:hideMark/>
          </w:tcPr>
          <w:p w14:paraId="11CAC0F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560</w:t>
            </w:r>
          </w:p>
        </w:tc>
        <w:tc>
          <w:tcPr>
            <w:tcW w:w="1276" w:type="dxa"/>
            <w:tcBorders>
              <w:top w:val="nil"/>
              <w:left w:val="nil"/>
              <w:bottom w:val="single" w:sz="4" w:space="0" w:color="C0C0C0"/>
              <w:right w:val="single" w:sz="4" w:space="0" w:color="auto"/>
            </w:tcBorders>
            <w:shd w:val="clear" w:color="auto" w:fill="auto"/>
            <w:noWrap/>
            <w:hideMark/>
          </w:tcPr>
          <w:p w14:paraId="2A58F22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4DE39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421A8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10753D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F9ED4A2" w14:textId="77777777" w:rsidR="00412F4A" w:rsidRPr="00412F4A" w:rsidRDefault="00412F4A" w:rsidP="00412F4A">
            <w:pPr>
              <w:rPr>
                <w:rFonts w:ascii="Arial" w:hAnsi="Arial" w:cs="Arial"/>
                <w:sz w:val="16"/>
                <w:szCs w:val="16"/>
              </w:rPr>
            </w:pPr>
            <w:r w:rsidRPr="00412F4A">
              <w:rPr>
                <w:rFonts w:ascii="Arial" w:hAnsi="Arial" w:cs="Arial"/>
                <w:sz w:val="16"/>
                <w:szCs w:val="16"/>
              </w:rPr>
              <w:t>521</w:t>
            </w:r>
          </w:p>
        </w:tc>
        <w:tc>
          <w:tcPr>
            <w:tcW w:w="5150" w:type="dxa"/>
            <w:tcBorders>
              <w:top w:val="nil"/>
              <w:left w:val="nil"/>
              <w:bottom w:val="single" w:sz="4" w:space="0" w:color="C0C0C0"/>
              <w:right w:val="single" w:sz="4" w:space="0" w:color="auto"/>
            </w:tcBorders>
            <w:shd w:val="clear" w:color="auto" w:fill="auto"/>
            <w:hideMark/>
          </w:tcPr>
          <w:p w14:paraId="7B50133B"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komercijalne i blagajničke zapise (AOP 562+563)</w:t>
            </w:r>
          </w:p>
        </w:tc>
        <w:tc>
          <w:tcPr>
            <w:tcW w:w="567" w:type="dxa"/>
            <w:tcBorders>
              <w:top w:val="nil"/>
              <w:left w:val="nil"/>
              <w:bottom w:val="single" w:sz="4" w:space="0" w:color="C0C0C0"/>
              <w:right w:val="single" w:sz="4" w:space="0" w:color="auto"/>
            </w:tcBorders>
            <w:shd w:val="clear" w:color="auto" w:fill="auto"/>
            <w:hideMark/>
          </w:tcPr>
          <w:p w14:paraId="49FEAA1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561</w:t>
            </w:r>
          </w:p>
        </w:tc>
        <w:tc>
          <w:tcPr>
            <w:tcW w:w="1276" w:type="dxa"/>
            <w:tcBorders>
              <w:top w:val="nil"/>
              <w:left w:val="nil"/>
              <w:bottom w:val="single" w:sz="4" w:space="0" w:color="C0C0C0"/>
              <w:right w:val="single" w:sz="4" w:space="0" w:color="auto"/>
            </w:tcBorders>
            <w:shd w:val="clear" w:color="auto" w:fill="auto"/>
            <w:noWrap/>
            <w:hideMark/>
          </w:tcPr>
          <w:p w14:paraId="49D0A86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4D91BA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807DF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EE41CD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129610F"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5211</w:t>
            </w:r>
          </w:p>
        </w:tc>
        <w:tc>
          <w:tcPr>
            <w:tcW w:w="5150" w:type="dxa"/>
            <w:tcBorders>
              <w:top w:val="nil"/>
              <w:left w:val="nil"/>
              <w:bottom w:val="single" w:sz="4" w:space="0" w:color="C0C0C0"/>
              <w:right w:val="single" w:sz="4" w:space="0" w:color="auto"/>
            </w:tcBorders>
            <w:shd w:val="clear" w:color="auto" w:fill="auto"/>
            <w:hideMark/>
          </w:tcPr>
          <w:p w14:paraId="5B7D6E7D"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Komercijalni i blagajnički zapisi - tuzemni </w:t>
            </w:r>
          </w:p>
        </w:tc>
        <w:tc>
          <w:tcPr>
            <w:tcW w:w="567" w:type="dxa"/>
            <w:tcBorders>
              <w:top w:val="nil"/>
              <w:left w:val="nil"/>
              <w:bottom w:val="single" w:sz="4" w:space="0" w:color="C0C0C0"/>
              <w:right w:val="single" w:sz="4" w:space="0" w:color="auto"/>
            </w:tcBorders>
            <w:shd w:val="clear" w:color="auto" w:fill="auto"/>
            <w:hideMark/>
          </w:tcPr>
          <w:p w14:paraId="76049CE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562</w:t>
            </w:r>
          </w:p>
        </w:tc>
        <w:tc>
          <w:tcPr>
            <w:tcW w:w="1276" w:type="dxa"/>
            <w:tcBorders>
              <w:top w:val="nil"/>
              <w:left w:val="nil"/>
              <w:bottom w:val="single" w:sz="4" w:space="0" w:color="C0C0C0"/>
              <w:right w:val="single" w:sz="4" w:space="0" w:color="auto"/>
            </w:tcBorders>
            <w:shd w:val="clear" w:color="auto" w:fill="auto"/>
            <w:noWrap/>
            <w:hideMark/>
          </w:tcPr>
          <w:p w14:paraId="2A0549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7DDC07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12DA3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75F1FF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0322D95" w14:textId="77777777" w:rsidR="00412F4A" w:rsidRPr="00412F4A" w:rsidRDefault="00412F4A" w:rsidP="00412F4A">
            <w:pPr>
              <w:rPr>
                <w:rFonts w:ascii="Arial" w:hAnsi="Arial" w:cs="Arial"/>
                <w:sz w:val="16"/>
                <w:szCs w:val="16"/>
              </w:rPr>
            </w:pPr>
            <w:r w:rsidRPr="00412F4A">
              <w:rPr>
                <w:rFonts w:ascii="Arial" w:hAnsi="Arial" w:cs="Arial"/>
                <w:sz w:val="16"/>
                <w:szCs w:val="16"/>
              </w:rPr>
              <w:t>5212</w:t>
            </w:r>
          </w:p>
        </w:tc>
        <w:tc>
          <w:tcPr>
            <w:tcW w:w="5150" w:type="dxa"/>
            <w:tcBorders>
              <w:top w:val="nil"/>
              <w:left w:val="nil"/>
              <w:bottom w:val="single" w:sz="4" w:space="0" w:color="C0C0C0"/>
              <w:right w:val="single" w:sz="4" w:space="0" w:color="auto"/>
            </w:tcBorders>
            <w:shd w:val="clear" w:color="auto" w:fill="auto"/>
            <w:hideMark/>
          </w:tcPr>
          <w:p w14:paraId="400B8026" w14:textId="77777777" w:rsidR="00412F4A" w:rsidRPr="00412F4A" w:rsidRDefault="00412F4A" w:rsidP="00412F4A">
            <w:pPr>
              <w:rPr>
                <w:rFonts w:ascii="Arial" w:hAnsi="Arial" w:cs="Arial"/>
                <w:sz w:val="16"/>
                <w:szCs w:val="16"/>
              </w:rPr>
            </w:pPr>
            <w:r w:rsidRPr="00412F4A">
              <w:rPr>
                <w:rFonts w:ascii="Arial" w:hAnsi="Arial" w:cs="Arial"/>
                <w:sz w:val="16"/>
                <w:szCs w:val="16"/>
              </w:rPr>
              <w:t>Komercijalni i blagajnički zapisi - inozemni</w:t>
            </w:r>
          </w:p>
        </w:tc>
        <w:tc>
          <w:tcPr>
            <w:tcW w:w="567" w:type="dxa"/>
            <w:tcBorders>
              <w:top w:val="nil"/>
              <w:left w:val="nil"/>
              <w:bottom w:val="single" w:sz="4" w:space="0" w:color="C0C0C0"/>
              <w:right w:val="single" w:sz="4" w:space="0" w:color="auto"/>
            </w:tcBorders>
            <w:shd w:val="clear" w:color="auto" w:fill="auto"/>
            <w:hideMark/>
          </w:tcPr>
          <w:p w14:paraId="1440158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563</w:t>
            </w:r>
          </w:p>
        </w:tc>
        <w:tc>
          <w:tcPr>
            <w:tcW w:w="1276" w:type="dxa"/>
            <w:tcBorders>
              <w:top w:val="nil"/>
              <w:left w:val="nil"/>
              <w:bottom w:val="single" w:sz="4" w:space="0" w:color="C0C0C0"/>
              <w:right w:val="single" w:sz="4" w:space="0" w:color="auto"/>
            </w:tcBorders>
            <w:shd w:val="clear" w:color="auto" w:fill="auto"/>
            <w:noWrap/>
            <w:hideMark/>
          </w:tcPr>
          <w:p w14:paraId="7986F9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A201B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CDEB8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E3544D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75AD24D" w14:textId="77777777" w:rsidR="00412F4A" w:rsidRPr="00412F4A" w:rsidRDefault="00412F4A" w:rsidP="00412F4A">
            <w:pPr>
              <w:rPr>
                <w:rFonts w:ascii="Arial" w:hAnsi="Arial" w:cs="Arial"/>
                <w:sz w:val="16"/>
                <w:szCs w:val="16"/>
              </w:rPr>
            </w:pPr>
            <w:r w:rsidRPr="00412F4A">
              <w:rPr>
                <w:rFonts w:ascii="Arial" w:hAnsi="Arial" w:cs="Arial"/>
                <w:sz w:val="16"/>
                <w:szCs w:val="16"/>
              </w:rPr>
              <w:t>522</w:t>
            </w:r>
          </w:p>
        </w:tc>
        <w:tc>
          <w:tcPr>
            <w:tcW w:w="5150" w:type="dxa"/>
            <w:tcBorders>
              <w:top w:val="nil"/>
              <w:left w:val="nil"/>
              <w:bottom w:val="single" w:sz="4" w:space="0" w:color="C0C0C0"/>
              <w:right w:val="single" w:sz="4" w:space="0" w:color="auto"/>
            </w:tcBorders>
            <w:shd w:val="clear" w:color="auto" w:fill="auto"/>
            <w:hideMark/>
          </w:tcPr>
          <w:p w14:paraId="32429FF3"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obveznice (AOP 565+566)</w:t>
            </w:r>
          </w:p>
        </w:tc>
        <w:tc>
          <w:tcPr>
            <w:tcW w:w="567" w:type="dxa"/>
            <w:tcBorders>
              <w:top w:val="nil"/>
              <w:left w:val="nil"/>
              <w:bottom w:val="single" w:sz="4" w:space="0" w:color="C0C0C0"/>
              <w:right w:val="single" w:sz="4" w:space="0" w:color="auto"/>
            </w:tcBorders>
            <w:shd w:val="clear" w:color="auto" w:fill="auto"/>
            <w:hideMark/>
          </w:tcPr>
          <w:p w14:paraId="40FF0E2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564</w:t>
            </w:r>
          </w:p>
        </w:tc>
        <w:tc>
          <w:tcPr>
            <w:tcW w:w="1276" w:type="dxa"/>
            <w:tcBorders>
              <w:top w:val="nil"/>
              <w:left w:val="nil"/>
              <w:bottom w:val="single" w:sz="4" w:space="0" w:color="C0C0C0"/>
              <w:right w:val="single" w:sz="4" w:space="0" w:color="auto"/>
            </w:tcBorders>
            <w:shd w:val="clear" w:color="auto" w:fill="auto"/>
            <w:noWrap/>
            <w:hideMark/>
          </w:tcPr>
          <w:p w14:paraId="13CF0F6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98F2B2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47742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1A3908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CA024FB" w14:textId="77777777" w:rsidR="00412F4A" w:rsidRPr="00412F4A" w:rsidRDefault="00412F4A" w:rsidP="00412F4A">
            <w:pPr>
              <w:rPr>
                <w:rFonts w:ascii="Arial" w:hAnsi="Arial" w:cs="Arial"/>
                <w:sz w:val="16"/>
                <w:szCs w:val="16"/>
              </w:rPr>
            </w:pPr>
            <w:r w:rsidRPr="00412F4A">
              <w:rPr>
                <w:rFonts w:ascii="Arial" w:hAnsi="Arial" w:cs="Arial"/>
                <w:sz w:val="16"/>
                <w:szCs w:val="16"/>
              </w:rPr>
              <w:t>5221</w:t>
            </w:r>
          </w:p>
        </w:tc>
        <w:tc>
          <w:tcPr>
            <w:tcW w:w="5150" w:type="dxa"/>
            <w:tcBorders>
              <w:top w:val="nil"/>
              <w:left w:val="nil"/>
              <w:bottom w:val="single" w:sz="4" w:space="0" w:color="C0C0C0"/>
              <w:right w:val="single" w:sz="4" w:space="0" w:color="auto"/>
            </w:tcBorders>
            <w:shd w:val="clear" w:color="auto" w:fill="auto"/>
            <w:hideMark/>
          </w:tcPr>
          <w:p w14:paraId="06B7A8B3" w14:textId="77777777" w:rsidR="00412F4A" w:rsidRPr="00412F4A" w:rsidRDefault="00412F4A" w:rsidP="00412F4A">
            <w:pPr>
              <w:rPr>
                <w:rFonts w:ascii="Arial" w:hAnsi="Arial" w:cs="Arial"/>
                <w:sz w:val="16"/>
                <w:szCs w:val="16"/>
              </w:rPr>
            </w:pPr>
            <w:r w:rsidRPr="00412F4A">
              <w:rPr>
                <w:rFonts w:ascii="Arial" w:hAnsi="Arial" w:cs="Arial"/>
                <w:sz w:val="16"/>
                <w:szCs w:val="16"/>
              </w:rPr>
              <w:t>Obveznice - tuzemne</w:t>
            </w:r>
          </w:p>
        </w:tc>
        <w:tc>
          <w:tcPr>
            <w:tcW w:w="567" w:type="dxa"/>
            <w:tcBorders>
              <w:top w:val="nil"/>
              <w:left w:val="nil"/>
              <w:bottom w:val="single" w:sz="4" w:space="0" w:color="C0C0C0"/>
              <w:right w:val="single" w:sz="4" w:space="0" w:color="auto"/>
            </w:tcBorders>
            <w:shd w:val="clear" w:color="auto" w:fill="auto"/>
            <w:hideMark/>
          </w:tcPr>
          <w:p w14:paraId="4ECF83A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565</w:t>
            </w:r>
          </w:p>
        </w:tc>
        <w:tc>
          <w:tcPr>
            <w:tcW w:w="1276" w:type="dxa"/>
            <w:tcBorders>
              <w:top w:val="nil"/>
              <w:left w:val="nil"/>
              <w:bottom w:val="single" w:sz="4" w:space="0" w:color="C0C0C0"/>
              <w:right w:val="single" w:sz="4" w:space="0" w:color="auto"/>
            </w:tcBorders>
            <w:shd w:val="clear" w:color="auto" w:fill="auto"/>
            <w:noWrap/>
            <w:hideMark/>
          </w:tcPr>
          <w:p w14:paraId="09F9EF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45DB30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9A95E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45B7FD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AEBB8FF" w14:textId="77777777" w:rsidR="00412F4A" w:rsidRPr="00412F4A" w:rsidRDefault="00412F4A" w:rsidP="00412F4A">
            <w:pPr>
              <w:rPr>
                <w:rFonts w:ascii="Arial" w:hAnsi="Arial" w:cs="Arial"/>
                <w:sz w:val="16"/>
                <w:szCs w:val="16"/>
              </w:rPr>
            </w:pPr>
            <w:r w:rsidRPr="00412F4A">
              <w:rPr>
                <w:rFonts w:ascii="Arial" w:hAnsi="Arial" w:cs="Arial"/>
                <w:sz w:val="16"/>
                <w:szCs w:val="16"/>
              </w:rPr>
              <w:t>5222</w:t>
            </w:r>
          </w:p>
        </w:tc>
        <w:tc>
          <w:tcPr>
            <w:tcW w:w="5150" w:type="dxa"/>
            <w:tcBorders>
              <w:top w:val="nil"/>
              <w:left w:val="nil"/>
              <w:bottom w:val="single" w:sz="4" w:space="0" w:color="C0C0C0"/>
              <w:right w:val="single" w:sz="4" w:space="0" w:color="auto"/>
            </w:tcBorders>
            <w:shd w:val="clear" w:color="auto" w:fill="auto"/>
            <w:hideMark/>
          </w:tcPr>
          <w:p w14:paraId="2024EC73" w14:textId="77777777" w:rsidR="00412F4A" w:rsidRPr="00412F4A" w:rsidRDefault="00412F4A" w:rsidP="00412F4A">
            <w:pPr>
              <w:rPr>
                <w:rFonts w:ascii="Arial" w:hAnsi="Arial" w:cs="Arial"/>
                <w:sz w:val="16"/>
                <w:szCs w:val="16"/>
              </w:rPr>
            </w:pPr>
            <w:r w:rsidRPr="00412F4A">
              <w:rPr>
                <w:rFonts w:ascii="Arial" w:hAnsi="Arial" w:cs="Arial"/>
                <w:sz w:val="16"/>
                <w:szCs w:val="16"/>
              </w:rPr>
              <w:t>Obveznice - inozemne</w:t>
            </w:r>
          </w:p>
        </w:tc>
        <w:tc>
          <w:tcPr>
            <w:tcW w:w="567" w:type="dxa"/>
            <w:tcBorders>
              <w:top w:val="nil"/>
              <w:left w:val="nil"/>
              <w:bottom w:val="single" w:sz="4" w:space="0" w:color="C0C0C0"/>
              <w:right w:val="single" w:sz="4" w:space="0" w:color="auto"/>
            </w:tcBorders>
            <w:shd w:val="clear" w:color="auto" w:fill="auto"/>
            <w:hideMark/>
          </w:tcPr>
          <w:p w14:paraId="438FBB2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566</w:t>
            </w:r>
          </w:p>
        </w:tc>
        <w:tc>
          <w:tcPr>
            <w:tcW w:w="1276" w:type="dxa"/>
            <w:tcBorders>
              <w:top w:val="nil"/>
              <w:left w:val="nil"/>
              <w:bottom w:val="single" w:sz="4" w:space="0" w:color="C0C0C0"/>
              <w:right w:val="single" w:sz="4" w:space="0" w:color="auto"/>
            </w:tcBorders>
            <w:shd w:val="clear" w:color="auto" w:fill="auto"/>
            <w:noWrap/>
            <w:hideMark/>
          </w:tcPr>
          <w:p w14:paraId="7C0B12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FDFB0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38BC6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B4BAAE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5450E3D" w14:textId="77777777" w:rsidR="00412F4A" w:rsidRPr="00412F4A" w:rsidRDefault="00412F4A" w:rsidP="00412F4A">
            <w:pPr>
              <w:rPr>
                <w:rFonts w:ascii="Arial" w:hAnsi="Arial" w:cs="Arial"/>
                <w:sz w:val="16"/>
                <w:szCs w:val="16"/>
              </w:rPr>
            </w:pPr>
            <w:r w:rsidRPr="00412F4A">
              <w:rPr>
                <w:rFonts w:ascii="Arial" w:hAnsi="Arial" w:cs="Arial"/>
                <w:sz w:val="16"/>
                <w:szCs w:val="16"/>
              </w:rPr>
              <w:t>523</w:t>
            </w:r>
          </w:p>
        </w:tc>
        <w:tc>
          <w:tcPr>
            <w:tcW w:w="5150" w:type="dxa"/>
            <w:tcBorders>
              <w:top w:val="nil"/>
              <w:left w:val="nil"/>
              <w:bottom w:val="single" w:sz="4" w:space="0" w:color="C0C0C0"/>
              <w:right w:val="single" w:sz="4" w:space="0" w:color="auto"/>
            </w:tcBorders>
            <w:shd w:val="clear" w:color="auto" w:fill="auto"/>
            <w:hideMark/>
          </w:tcPr>
          <w:p w14:paraId="3540028B"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opcije i druge financijske derivate (AOP 568+569)</w:t>
            </w:r>
          </w:p>
        </w:tc>
        <w:tc>
          <w:tcPr>
            <w:tcW w:w="567" w:type="dxa"/>
            <w:tcBorders>
              <w:top w:val="nil"/>
              <w:left w:val="nil"/>
              <w:bottom w:val="single" w:sz="4" w:space="0" w:color="C0C0C0"/>
              <w:right w:val="single" w:sz="4" w:space="0" w:color="auto"/>
            </w:tcBorders>
            <w:shd w:val="clear" w:color="auto" w:fill="auto"/>
            <w:hideMark/>
          </w:tcPr>
          <w:p w14:paraId="73AE53C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567</w:t>
            </w:r>
          </w:p>
        </w:tc>
        <w:tc>
          <w:tcPr>
            <w:tcW w:w="1276" w:type="dxa"/>
            <w:tcBorders>
              <w:top w:val="nil"/>
              <w:left w:val="nil"/>
              <w:bottom w:val="single" w:sz="4" w:space="0" w:color="C0C0C0"/>
              <w:right w:val="single" w:sz="4" w:space="0" w:color="auto"/>
            </w:tcBorders>
            <w:shd w:val="clear" w:color="auto" w:fill="auto"/>
            <w:noWrap/>
            <w:hideMark/>
          </w:tcPr>
          <w:p w14:paraId="01D1E05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B98A05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94C9DB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6B6D2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0E7706D" w14:textId="77777777" w:rsidR="00412F4A" w:rsidRPr="00412F4A" w:rsidRDefault="00412F4A" w:rsidP="00412F4A">
            <w:pPr>
              <w:rPr>
                <w:rFonts w:ascii="Arial" w:hAnsi="Arial" w:cs="Arial"/>
                <w:sz w:val="16"/>
                <w:szCs w:val="16"/>
              </w:rPr>
            </w:pPr>
            <w:r w:rsidRPr="00412F4A">
              <w:rPr>
                <w:rFonts w:ascii="Arial" w:hAnsi="Arial" w:cs="Arial"/>
                <w:sz w:val="16"/>
                <w:szCs w:val="16"/>
              </w:rPr>
              <w:t>5231</w:t>
            </w:r>
          </w:p>
        </w:tc>
        <w:tc>
          <w:tcPr>
            <w:tcW w:w="5150" w:type="dxa"/>
            <w:tcBorders>
              <w:top w:val="nil"/>
              <w:left w:val="nil"/>
              <w:bottom w:val="single" w:sz="4" w:space="0" w:color="C0C0C0"/>
              <w:right w:val="single" w:sz="4" w:space="0" w:color="auto"/>
            </w:tcBorders>
            <w:shd w:val="clear" w:color="auto" w:fill="auto"/>
            <w:hideMark/>
          </w:tcPr>
          <w:p w14:paraId="59D0D4A5" w14:textId="77777777" w:rsidR="00412F4A" w:rsidRPr="00412F4A" w:rsidRDefault="00412F4A" w:rsidP="00412F4A">
            <w:pPr>
              <w:rPr>
                <w:rFonts w:ascii="Arial" w:hAnsi="Arial" w:cs="Arial"/>
                <w:sz w:val="16"/>
                <w:szCs w:val="16"/>
              </w:rPr>
            </w:pPr>
            <w:r w:rsidRPr="00412F4A">
              <w:rPr>
                <w:rFonts w:ascii="Arial" w:hAnsi="Arial" w:cs="Arial"/>
                <w:sz w:val="16"/>
                <w:szCs w:val="16"/>
              </w:rPr>
              <w:t>Opcije i drugi financijski derivati - tuzemni</w:t>
            </w:r>
          </w:p>
        </w:tc>
        <w:tc>
          <w:tcPr>
            <w:tcW w:w="567" w:type="dxa"/>
            <w:tcBorders>
              <w:top w:val="nil"/>
              <w:left w:val="nil"/>
              <w:bottom w:val="single" w:sz="4" w:space="0" w:color="C0C0C0"/>
              <w:right w:val="single" w:sz="4" w:space="0" w:color="auto"/>
            </w:tcBorders>
            <w:shd w:val="clear" w:color="auto" w:fill="auto"/>
            <w:hideMark/>
          </w:tcPr>
          <w:p w14:paraId="3B7AAFF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568</w:t>
            </w:r>
          </w:p>
        </w:tc>
        <w:tc>
          <w:tcPr>
            <w:tcW w:w="1276" w:type="dxa"/>
            <w:tcBorders>
              <w:top w:val="nil"/>
              <w:left w:val="nil"/>
              <w:bottom w:val="single" w:sz="4" w:space="0" w:color="C0C0C0"/>
              <w:right w:val="single" w:sz="4" w:space="0" w:color="auto"/>
            </w:tcBorders>
            <w:shd w:val="clear" w:color="auto" w:fill="auto"/>
            <w:noWrap/>
            <w:hideMark/>
          </w:tcPr>
          <w:p w14:paraId="6CBE1B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433FB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947A3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504776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047C3F1" w14:textId="77777777" w:rsidR="00412F4A" w:rsidRPr="00412F4A" w:rsidRDefault="00412F4A" w:rsidP="00412F4A">
            <w:pPr>
              <w:rPr>
                <w:rFonts w:ascii="Arial" w:hAnsi="Arial" w:cs="Arial"/>
                <w:sz w:val="16"/>
                <w:szCs w:val="16"/>
              </w:rPr>
            </w:pPr>
            <w:r w:rsidRPr="00412F4A">
              <w:rPr>
                <w:rFonts w:ascii="Arial" w:hAnsi="Arial" w:cs="Arial"/>
                <w:sz w:val="16"/>
                <w:szCs w:val="16"/>
              </w:rPr>
              <w:t>5232</w:t>
            </w:r>
          </w:p>
        </w:tc>
        <w:tc>
          <w:tcPr>
            <w:tcW w:w="5150" w:type="dxa"/>
            <w:tcBorders>
              <w:top w:val="nil"/>
              <w:left w:val="nil"/>
              <w:bottom w:val="single" w:sz="4" w:space="0" w:color="C0C0C0"/>
              <w:right w:val="single" w:sz="4" w:space="0" w:color="auto"/>
            </w:tcBorders>
            <w:shd w:val="clear" w:color="auto" w:fill="auto"/>
            <w:hideMark/>
          </w:tcPr>
          <w:p w14:paraId="1C34CCBE" w14:textId="77777777" w:rsidR="00412F4A" w:rsidRPr="00412F4A" w:rsidRDefault="00412F4A" w:rsidP="00412F4A">
            <w:pPr>
              <w:rPr>
                <w:rFonts w:ascii="Arial" w:hAnsi="Arial" w:cs="Arial"/>
                <w:sz w:val="16"/>
                <w:szCs w:val="16"/>
              </w:rPr>
            </w:pPr>
            <w:r w:rsidRPr="00412F4A">
              <w:rPr>
                <w:rFonts w:ascii="Arial" w:hAnsi="Arial" w:cs="Arial"/>
                <w:sz w:val="16"/>
                <w:szCs w:val="16"/>
              </w:rPr>
              <w:t>Opcije i drugi financijski derivati - inozemni</w:t>
            </w:r>
          </w:p>
        </w:tc>
        <w:tc>
          <w:tcPr>
            <w:tcW w:w="567" w:type="dxa"/>
            <w:tcBorders>
              <w:top w:val="nil"/>
              <w:left w:val="nil"/>
              <w:bottom w:val="single" w:sz="4" w:space="0" w:color="C0C0C0"/>
              <w:right w:val="single" w:sz="4" w:space="0" w:color="auto"/>
            </w:tcBorders>
            <w:shd w:val="clear" w:color="auto" w:fill="auto"/>
            <w:hideMark/>
          </w:tcPr>
          <w:p w14:paraId="309F66D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569</w:t>
            </w:r>
          </w:p>
        </w:tc>
        <w:tc>
          <w:tcPr>
            <w:tcW w:w="1276" w:type="dxa"/>
            <w:tcBorders>
              <w:top w:val="nil"/>
              <w:left w:val="nil"/>
              <w:bottom w:val="single" w:sz="4" w:space="0" w:color="C0C0C0"/>
              <w:right w:val="single" w:sz="4" w:space="0" w:color="auto"/>
            </w:tcBorders>
            <w:shd w:val="clear" w:color="auto" w:fill="auto"/>
            <w:noWrap/>
            <w:hideMark/>
          </w:tcPr>
          <w:p w14:paraId="6E3953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8507F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32888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89A7EF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764C066" w14:textId="77777777" w:rsidR="00412F4A" w:rsidRPr="00412F4A" w:rsidRDefault="00412F4A" w:rsidP="00412F4A">
            <w:pPr>
              <w:rPr>
                <w:rFonts w:ascii="Arial" w:hAnsi="Arial" w:cs="Arial"/>
                <w:sz w:val="16"/>
                <w:szCs w:val="16"/>
              </w:rPr>
            </w:pPr>
            <w:r w:rsidRPr="00412F4A">
              <w:rPr>
                <w:rFonts w:ascii="Arial" w:hAnsi="Arial" w:cs="Arial"/>
                <w:sz w:val="16"/>
                <w:szCs w:val="16"/>
              </w:rPr>
              <w:t>524</w:t>
            </w:r>
          </w:p>
        </w:tc>
        <w:tc>
          <w:tcPr>
            <w:tcW w:w="5150" w:type="dxa"/>
            <w:tcBorders>
              <w:top w:val="nil"/>
              <w:left w:val="nil"/>
              <w:bottom w:val="single" w:sz="4" w:space="0" w:color="C0C0C0"/>
              <w:right w:val="single" w:sz="4" w:space="0" w:color="auto"/>
            </w:tcBorders>
            <w:shd w:val="clear" w:color="auto" w:fill="auto"/>
            <w:hideMark/>
          </w:tcPr>
          <w:p w14:paraId="3F35BBB5"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ostale vrijednosne papire (AOP 571+572)</w:t>
            </w:r>
          </w:p>
        </w:tc>
        <w:tc>
          <w:tcPr>
            <w:tcW w:w="567" w:type="dxa"/>
            <w:tcBorders>
              <w:top w:val="nil"/>
              <w:left w:val="nil"/>
              <w:bottom w:val="single" w:sz="4" w:space="0" w:color="C0C0C0"/>
              <w:right w:val="single" w:sz="4" w:space="0" w:color="auto"/>
            </w:tcBorders>
            <w:shd w:val="clear" w:color="auto" w:fill="auto"/>
            <w:hideMark/>
          </w:tcPr>
          <w:p w14:paraId="0B6EE08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570</w:t>
            </w:r>
          </w:p>
        </w:tc>
        <w:tc>
          <w:tcPr>
            <w:tcW w:w="1276" w:type="dxa"/>
            <w:tcBorders>
              <w:top w:val="nil"/>
              <w:left w:val="nil"/>
              <w:bottom w:val="single" w:sz="4" w:space="0" w:color="C0C0C0"/>
              <w:right w:val="single" w:sz="4" w:space="0" w:color="auto"/>
            </w:tcBorders>
            <w:shd w:val="clear" w:color="auto" w:fill="auto"/>
            <w:noWrap/>
            <w:hideMark/>
          </w:tcPr>
          <w:p w14:paraId="37A76ED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D54B80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624B0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DB954F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noWrap/>
            <w:hideMark/>
          </w:tcPr>
          <w:p w14:paraId="0A04AFD5" w14:textId="77777777" w:rsidR="00412F4A" w:rsidRPr="00412F4A" w:rsidRDefault="00412F4A" w:rsidP="00412F4A">
            <w:pPr>
              <w:rPr>
                <w:rFonts w:ascii="Arial" w:hAnsi="Arial" w:cs="Arial"/>
                <w:sz w:val="16"/>
                <w:szCs w:val="16"/>
              </w:rPr>
            </w:pPr>
            <w:r w:rsidRPr="00412F4A">
              <w:rPr>
                <w:rFonts w:ascii="Arial" w:hAnsi="Arial" w:cs="Arial"/>
                <w:sz w:val="16"/>
                <w:szCs w:val="16"/>
              </w:rPr>
              <w:t>5241</w:t>
            </w:r>
          </w:p>
        </w:tc>
        <w:tc>
          <w:tcPr>
            <w:tcW w:w="5150" w:type="dxa"/>
            <w:tcBorders>
              <w:top w:val="nil"/>
              <w:left w:val="nil"/>
              <w:bottom w:val="single" w:sz="4" w:space="0" w:color="C0C0C0"/>
              <w:right w:val="single" w:sz="4" w:space="0" w:color="auto"/>
            </w:tcBorders>
            <w:shd w:val="clear" w:color="auto" w:fill="auto"/>
            <w:hideMark/>
          </w:tcPr>
          <w:p w14:paraId="70DA2E68"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Ostali tuzemni vrijednosni papiri </w:t>
            </w:r>
          </w:p>
        </w:tc>
        <w:tc>
          <w:tcPr>
            <w:tcW w:w="567" w:type="dxa"/>
            <w:tcBorders>
              <w:top w:val="nil"/>
              <w:left w:val="nil"/>
              <w:bottom w:val="single" w:sz="4" w:space="0" w:color="C0C0C0"/>
              <w:right w:val="single" w:sz="4" w:space="0" w:color="auto"/>
            </w:tcBorders>
            <w:shd w:val="clear" w:color="auto" w:fill="auto"/>
            <w:hideMark/>
          </w:tcPr>
          <w:p w14:paraId="7D33362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571</w:t>
            </w:r>
          </w:p>
        </w:tc>
        <w:tc>
          <w:tcPr>
            <w:tcW w:w="1276" w:type="dxa"/>
            <w:tcBorders>
              <w:top w:val="nil"/>
              <w:left w:val="nil"/>
              <w:bottom w:val="single" w:sz="4" w:space="0" w:color="C0C0C0"/>
              <w:right w:val="single" w:sz="4" w:space="0" w:color="auto"/>
            </w:tcBorders>
            <w:shd w:val="clear" w:color="auto" w:fill="auto"/>
            <w:noWrap/>
            <w:hideMark/>
          </w:tcPr>
          <w:p w14:paraId="30B259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52DE3A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C824C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999005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noWrap/>
            <w:hideMark/>
          </w:tcPr>
          <w:p w14:paraId="49FC9FBB" w14:textId="77777777" w:rsidR="00412F4A" w:rsidRPr="00412F4A" w:rsidRDefault="00412F4A" w:rsidP="00412F4A">
            <w:pPr>
              <w:rPr>
                <w:rFonts w:ascii="Arial" w:hAnsi="Arial" w:cs="Arial"/>
                <w:sz w:val="16"/>
                <w:szCs w:val="16"/>
              </w:rPr>
            </w:pPr>
            <w:r w:rsidRPr="00412F4A">
              <w:rPr>
                <w:rFonts w:ascii="Arial" w:hAnsi="Arial" w:cs="Arial"/>
                <w:sz w:val="16"/>
                <w:szCs w:val="16"/>
              </w:rPr>
              <w:t>5242</w:t>
            </w:r>
          </w:p>
        </w:tc>
        <w:tc>
          <w:tcPr>
            <w:tcW w:w="5150" w:type="dxa"/>
            <w:tcBorders>
              <w:top w:val="nil"/>
              <w:left w:val="nil"/>
              <w:bottom w:val="single" w:sz="4" w:space="0" w:color="C0C0C0"/>
              <w:right w:val="single" w:sz="4" w:space="0" w:color="auto"/>
            </w:tcBorders>
            <w:shd w:val="clear" w:color="auto" w:fill="auto"/>
            <w:hideMark/>
          </w:tcPr>
          <w:p w14:paraId="7B889E46" w14:textId="77777777" w:rsidR="00412F4A" w:rsidRPr="00412F4A" w:rsidRDefault="00412F4A" w:rsidP="00412F4A">
            <w:pPr>
              <w:rPr>
                <w:rFonts w:ascii="Arial" w:hAnsi="Arial" w:cs="Arial"/>
                <w:sz w:val="16"/>
                <w:szCs w:val="16"/>
              </w:rPr>
            </w:pPr>
            <w:r w:rsidRPr="00412F4A">
              <w:rPr>
                <w:rFonts w:ascii="Arial" w:hAnsi="Arial" w:cs="Arial"/>
                <w:sz w:val="16"/>
                <w:szCs w:val="16"/>
              </w:rPr>
              <w:t>Ostali inozemni vrijednosni papiri</w:t>
            </w:r>
          </w:p>
        </w:tc>
        <w:tc>
          <w:tcPr>
            <w:tcW w:w="567" w:type="dxa"/>
            <w:tcBorders>
              <w:top w:val="nil"/>
              <w:left w:val="nil"/>
              <w:bottom w:val="single" w:sz="4" w:space="0" w:color="C0C0C0"/>
              <w:right w:val="single" w:sz="4" w:space="0" w:color="auto"/>
            </w:tcBorders>
            <w:shd w:val="clear" w:color="auto" w:fill="auto"/>
            <w:hideMark/>
          </w:tcPr>
          <w:p w14:paraId="432CDF5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572</w:t>
            </w:r>
          </w:p>
        </w:tc>
        <w:tc>
          <w:tcPr>
            <w:tcW w:w="1276" w:type="dxa"/>
            <w:tcBorders>
              <w:top w:val="nil"/>
              <w:left w:val="nil"/>
              <w:bottom w:val="single" w:sz="4" w:space="0" w:color="C0C0C0"/>
              <w:right w:val="single" w:sz="4" w:space="0" w:color="auto"/>
            </w:tcBorders>
            <w:shd w:val="clear" w:color="auto" w:fill="auto"/>
            <w:noWrap/>
            <w:hideMark/>
          </w:tcPr>
          <w:p w14:paraId="2B81B7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A580D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EF935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F5AD69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DAE730D" w14:textId="77777777" w:rsidR="00412F4A" w:rsidRPr="00412F4A" w:rsidRDefault="00412F4A" w:rsidP="00412F4A">
            <w:pPr>
              <w:rPr>
                <w:rFonts w:ascii="Arial" w:hAnsi="Arial" w:cs="Arial"/>
                <w:sz w:val="16"/>
                <w:szCs w:val="16"/>
              </w:rPr>
            </w:pPr>
            <w:r w:rsidRPr="00412F4A">
              <w:rPr>
                <w:rFonts w:ascii="Arial" w:hAnsi="Arial" w:cs="Arial"/>
                <w:sz w:val="16"/>
                <w:szCs w:val="16"/>
              </w:rPr>
              <w:t>53</w:t>
            </w:r>
          </w:p>
        </w:tc>
        <w:tc>
          <w:tcPr>
            <w:tcW w:w="5150" w:type="dxa"/>
            <w:tcBorders>
              <w:top w:val="nil"/>
              <w:left w:val="nil"/>
              <w:bottom w:val="single" w:sz="4" w:space="0" w:color="C0C0C0"/>
              <w:right w:val="single" w:sz="4" w:space="0" w:color="auto"/>
            </w:tcBorders>
            <w:shd w:val="clear" w:color="auto" w:fill="auto"/>
            <w:hideMark/>
          </w:tcPr>
          <w:p w14:paraId="3880A013"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dionice i udjele u glavnici (AOP 574+578+580+583)</w:t>
            </w:r>
          </w:p>
        </w:tc>
        <w:tc>
          <w:tcPr>
            <w:tcW w:w="567" w:type="dxa"/>
            <w:tcBorders>
              <w:top w:val="nil"/>
              <w:left w:val="nil"/>
              <w:bottom w:val="single" w:sz="4" w:space="0" w:color="C0C0C0"/>
              <w:right w:val="single" w:sz="4" w:space="0" w:color="auto"/>
            </w:tcBorders>
            <w:shd w:val="clear" w:color="auto" w:fill="auto"/>
            <w:hideMark/>
          </w:tcPr>
          <w:p w14:paraId="3989D76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573</w:t>
            </w:r>
          </w:p>
        </w:tc>
        <w:tc>
          <w:tcPr>
            <w:tcW w:w="1276" w:type="dxa"/>
            <w:tcBorders>
              <w:top w:val="nil"/>
              <w:left w:val="nil"/>
              <w:bottom w:val="single" w:sz="4" w:space="0" w:color="C0C0C0"/>
              <w:right w:val="single" w:sz="4" w:space="0" w:color="auto"/>
            </w:tcBorders>
            <w:shd w:val="clear" w:color="auto" w:fill="auto"/>
            <w:noWrap/>
            <w:hideMark/>
          </w:tcPr>
          <w:p w14:paraId="7818CCA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A70EF4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99835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34CEA7C"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AE634FE" w14:textId="77777777" w:rsidR="00412F4A" w:rsidRPr="00412F4A" w:rsidRDefault="00412F4A" w:rsidP="00412F4A">
            <w:pPr>
              <w:rPr>
                <w:rFonts w:ascii="Arial" w:hAnsi="Arial" w:cs="Arial"/>
                <w:sz w:val="16"/>
                <w:szCs w:val="16"/>
              </w:rPr>
            </w:pPr>
            <w:r w:rsidRPr="00412F4A">
              <w:rPr>
                <w:rFonts w:ascii="Arial" w:hAnsi="Arial" w:cs="Arial"/>
                <w:sz w:val="16"/>
                <w:szCs w:val="16"/>
              </w:rPr>
              <w:t>531</w:t>
            </w:r>
          </w:p>
        </w:tc>
        <w:tc>
          <w:tcPr>
            <w:tcW w:w="5150" w:type="dxa"/>
            <w:tcBorders>
              <w:top w:val="nil"/>
              <w:left w:val="nil"/>
              <w:bottom w:val="single" w:sz="4" w:space="0" w:color="C0C0C0"/>
              <w:right w:val="single" w:sz="4" w:space="0" w:color="auto"/>
            </w:tcBorders>
            <w:shd w:val="clear" w:color="auto" w:fill="auto"/>
            <w:hideMark/>
          </w:tcPr>
          <w:p w14:paraId="7C8BD693"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Dionice i udjeli u glavnici kreditnih i ostalih financijskih institucija u javnom sektoru </w:t>
            </w:r>
            <w:r w:rsidRPr="00412F4A">
              <w:rPr>
                <w:rFonts w:ascii="Arial" w:hAnsi="Arial" w:cs="Arial"/>
                <w:sz w:val="16"/>
                <w:szCs w:val="16"/>
              </w:rPr>
              <w:br/>
              <w:t>(AOP 575 do 577)</w:t>
            </w:r>
          </w:p>
        </w:tc>
        <w:tc>
          <w:tcPr>
            <w:tcW w:w="567" w:type="dxa"/>
            <w:tcBorders>
              <w:top w:val="nil"/>
              <w:left w:val="nil"/>
              <w:bottom w:val="single" w:sz="4" w:space="0" w:color="C0C0C0"/>
              <w:right w:val="single" w:sz="4" w:space="0" w:color="auto"/>
            </w:tcBorders>
            <w:shd w:val="clear" w:color="auto" w:fill="auto"/>
            <w:hideMark/>
          </w:tcPr>
          <w:p w14:paraId="1BB3D19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574</w:t>
            </w:r>
          </w:p>
        </w:tc>
        <w:tc>
          <w:tcPr>
            <w:tcW w:w="1276" w:type="dxa"/>
            <w:tcBorders>
              <w:top w:val="nil"/>
              <w:left w:val="nil"/>
              <w:bottom w:val="single" w:sz="4" w:space="0" w:color="C0C0C0"/>
              <w:right w:val="single" w:sz="4" w:space="0" w:color="auto"/>
            </w:tcBorders>
            <w:shd w:val="clear" w:color="auto" w:fill="auto"/>
            <w:noWrap/>
            <w:hideMark/>
          </w:tcPr>
          <w:p w14:paraId="5C7C885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08830F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3CAB9F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27D0E4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8CC61E6" w14:textId="77777777" w:rsidR="00412F4A" w:rsidRPr="00412F4A" w:rsidRDefault="00412F4A" w:rsidP="00412F4A">
            <w:pPr>
              <w:rPr>
                <w:rFonts w:ascii="Arial" w:hAnsi="Arial" w:cs="Arial"/>
                <w:sz w:val="16"/>
                <w:szCs w:val="16"/>
              </w:rPr>
            </w:pPr>
            <w:r w:rsidRPr="00412F4A">
              <w:rPr>
                <w:rFonts w:ascii="Arial" w:hAnsi="Arial" w:cs="Arial"/>
                <w:sz w:val="16"/>
                <w:szCs w:val="16"/>
              </w:rPr>
              <w:t>5312</w:t>
            </w:r>
          </w:p>
        </w:tc>
        <w:tc>
          <w:tcPr>
            <w:tcW w:w="5150" w:type="dxa"/>
            <w:tcBorders>
              <w:top w:val="nil"/>
              <w:left w:val="nil"/>
              <w:bottom w:val="single" w:sz="4" w:space="0" w:color="C0C0C0"/>
              <w:right w:val="single" w:sz="4" w:space="0" w:color="auto"/>
            </w:tcBorders>
            <w:shd w:val="clear" w:color="auto" w:fill="auto"/>
            <w:hideMark/>
          </w:tcPr>
          <w:p w14:paraId="53D4A000"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kreditnih institucija u javnom sektoru</w:t>
            </w:r>
          </w:p>
        </w:tc>
        <w:tc>
          <w:tcPr>
            <w:tcW w:w="567" w:type="dxa"/>
            <w:tcBorders>
              <w:top w:val="nil"/>
              <w:left w:val="nil"/>
              <w:bottom w:val="single" w:sz="4" w:space="0" w:color="C0C0C0"/>
              <w:right w:val="single" w:sz="4" w:space="0" w:color="auto"/>
            </w:tcBorders>
            <w:shd w:val="clear" w:color="auto" w:fill="auto"/>
            <w:hideMark/>
          </w:tcPr>
          <w:p w14:paraId="1F0B0C2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575</w:t>
            </w:r>
          </w:p>
        </w:tc>
        <w:tc>
          <w:tcPr>
            <w:tcW w:w="1276" w:type="dxa"/>
            <w:tcBorders>
              <w:top w:val="nil"/>
              <w:left w:val="nil"/>
              <w:bottom w:val="single" w:sz="4" w:space="0" w:color="C0C0C0"/>
              <w:right w:val="single" w:sz="4" w:space="0" w:color="auto"/>
            </w:tcBorders>
            <w:shd w:val="clear" w:color="auto" w:fill="auto"/>
            <w:noWrap/>
            <w:hideMark/>
          </w:tcPr>
          <w:p w14:paraId="05DCDF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56C5F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98586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48D3C1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298EA39" w14:textId="77777777" w:rsidR="00412F4A" w:rsidRPr="00412F4A" w:rsidRDefault="00412F4A" w:rsidP="00412F4A">
            <w:pPr>
              <w:rPr>
                <w:rFonts w:ascii="Arial" w:hAnsi="Arial" w:cs="Arial"/>
                <w:sz w:val="16"/>
                <w:szCs w:val="16"/>
              </w:rPr>
            </w:pPr>
            <w:r w:rsidRPr="00412F4A">
              <w:rPr>
                <w:rFonts w:ascii="Arial" w:hAnsi="Arial" w:cs="Arial"/>
                <w:sz w:val="16"/>
                <w:szCs w:val="16"/>
              </w:rPr>
              <w:t>5313</w:t>
            </w:r>
          </w:p>
        </w:tc>
        <w:tc>
          <w:tcPr>
            <w:tcW w:w="5150" w:type="dxa"/>
            <w:tcBorders>
              <w:top w:val="nil"/>
              <w:left w:val="nil"/>
              <w:bottom w:val="single" w:sz="4" w:space="0" w:color="C0C0C0"/>
              <w:right w:val="single" w:sz="4" w:space="0" w:color="auto"/>
            </w:tcBorders>
            <w:shd w:val="clear" w:color="auto" w:fill="auto"/>
            <w:hideMark/>
          </w:tcPr>
          <w:p w14:paraId="0F5E43EF"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osiguravajućih društava u javnom sektoru</w:t>
            </w:r>
          </w:p>
        </w:tc>
        <w:tc>
          <w:tcPr>
            <w:tcW w:w="567" w:type="dxa"/>
            <w:tcBorders>
              <w:top w:val="nil"/>
              <w:left w:val="nil"/>
              <w:bottom w:val="single" w:sz="4" w:space="0" w:color="C0C0C0"/>
              <w:right w:val="single" w:sz="4" w:space="0" w:color="auto"/>
            </w:tcBorders>
            <w:shd w:val="clear" w:color="auto" w:fill="auto"/>
            <w:hideMark/>
          </w:tcPr>
          <w:p w14:paraId="2E60ED4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576</w:t>
            </w:r>
          </w:p>
        </w:tc>
        <w:tc>
          <w:tcPr>
            <w:tcW w:w="1276" w:type="dxa"/>
            <w:tcBorders>
              <w:top w:val="nil"/>
              <w:left w:val="nil"/>
              <w:bottom w:val="single" w:sz="4" w:space="0" w:color="C0C0C0"/>
              <w:right w:val="single" w:sz="4" w:space="0" w:color="auto"/>
            </w:tcBorders>
            <w:shd w:val="clear" w:color="auto" w:fill="auto"/>
            <w:noWrap/>
            <w:hideMark/>
          </w:tcPr>
          <w:p w14:paraId="577BCB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3EDB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D67DC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01B2E7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94840D5" w14:textId="77777777" w:rsidR="00412F4A" w:rsidRPr="00412F4A" w:rsidRDefault="00412F4A" w:rsidP="00412F4A">
            <w:pPr>
              <w:rPr>
                <w:rFonts w:ascii="Arial" w:hAnsi="Arial" w:cs="Arial"/>
                <w:sz w:val="16"/>
                <w:szCs w:val="16"/>
              </w:rPr>
            </w:pPr>
            <w:r w:rsidRPr="00412F4A">
              <w:rPr>
                <w:rFonts w:ascii="Arial" w:hAnsi="Arial" w:cs="Arial"/>
                <w:sz w:val="16"/>
                <w:szCs w:val="16"/>
              </w:rPr>
              <w:t>5314</w:t>
            </w:r>
          </w:p>
        </w:tc>
        <w:tc>
          <w:tcPr>
            <w:tcW w:w="5150" w:type="dxa"/>
            <w:tcBorders>
              <w:top w:val="nil"/>
              <w:left w:val="nil"/>
              <w:bottom w:val="single" w:sz="4" w:space="0" w:color="C0C0C0"/>
              <w:right w:val="single" w:sz="4" w:space="0" w:color="auto"/>
            </w:tcBorders>
            <w:shd w:val="clear" w:color="auto" w:fill="auto"/>
            <w:hideMark/>
          </w:tcPr>
          <w:p w14:paraId="13EC27FD"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ostalih financijskih institucija u javnom sektoru</w:t>
            </w:r>
          </w:p>
        </w:tc>
        <w:tc>
          <w:tcPr>
            <w:tcW w:w="567" w:type="dxa"/>
            <w:tcBorders>
              <w:top w:val="nil"/>
              <w:left w:val="nil"/>
              <w:bottom w:val="single" w:sz="4" w:space="0" w:color="C0C0C0"/>
              <w:right w:val="single" w:sz="4" w:space="0" w:color="auto"/>
            </w:tcBorders>
            <w:shd w:val="clear" w:color="auto" w:fill="auto"/>
            <w:hideMark/>
          </w:tcPr>
          <w:p w14:paraId="65C6CB0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577</w:t>
            </w:r>
          </w:p>
        </w:tc>
        <w:tc>
          <w:tcPr>
            <w:tcW w:w="1276" w:type="dxa"/>
            <w:tcBorders>
              <w:top w:val="nil"/>
              <w:left w:val="nil"/>
              <w:bottom w:val="single" w:sz="4" w:space="0" w:color="C0C0C0"/>
              <w:right w:val="single" w:sz="4" w:space="0" w:color="auto"/>
            </w:tcBorders>
            <w:shd w:val="clear" w:color="auto" w:fill="auto"/>
            <w:noWrap/>
            <w:hideMark/>
          </w:tcPr>
          <w:p w14:paraId="1666EB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55673C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0A474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5FC20F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DD15262" w14:textId="77777777" w:rsidR="00412F4A" w:rsidRPr="00412F4A" w:rsidRDefault="00412F4A" w:rsidP="00412F4A">
            <w:pPr>
              <w:rPr>
                <w:rFonts w:ascii="Arial" w:hAnsi="Arial" w:cs="Arial"/>
                <w:sz w:val="16"/>
                <w:szCs w:val="16"/>
              </w:rPr>
            </w:pPr>
            <w:r w:rsidRPr="00412F4A">
              <w:rPr>
                <w:rFonts w:ascii="Arial" w:hAnsi="Arial" w:cs="Arial"/>
                <w:sz w:val="16"/>
                <w:szCs w:val="16"/>
              </w:rPr>
              <w:t>532</w:t>
            </w:r>
          </w:p>
        </w:tc>
        <w:tc>
          <w:tcPr>
            <w:tcW w:w="5150" w:type="dxa"/>
            <w:tcBorders>
              <w:top w:val="nil"/>
              <w:left w:val="nil"/>
              <w:bottom w:val="single" w:sz="4" w:space="0" w:color="C0C0C0"/>
              <w:right w:val="single" w:sz="4" w:space="0" w:color="auto"/>
            </w:tcBorders>
            <w:shd w:val="clear" w:color="auto" w:fill="auto"/>
            <w:hideMark/>
          </w:tcPr>
          <w:p w14:paraId="72524F51"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trgovačkih društava u javnom sektoru (AOP 579)</w:t>
            </w:r>
          </w:p>
        </w:tc>
        <w:tc>
          <w:tcPr>
            <w:tcW w:w="567" w:type="dxa"/>
            <w:tcBorders>
              <w:top w:val="nil"/>
              <w:left w:val="nil"/>
              <w:bottom w:val="single" w:sz="4" w:space="0" w:color="C0C0C0"/>
              <w:right w:val="single" w:sz="4" w:space="0" w:color="auto"/>
            </w:tcBorders>
            <w:shd w:val="clear" w:color="auto" w:fill="auto"/>
            <w:hideMark/>
          </w:tcPr>
          <w:p w14:paraId="5AB9CED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578</w:t>
            </w:r>
          </w:p>
        </w:tc>
        <w:tc>
          <w:tcPr>
            <w:tcW w:w="1276" w:type="dxa"/>
            <w:tcBorders>
              <w:top w:val="nil"/>
              <w:left w:val="nil"/>
              <w:bottom w:val="single" w:sz="4" w:space="0" w:color="C0C0C0"/>
              <w:right w:val="single" w:sz="4" w:space="0" w:color="auto"/>
            </w:tcBorders>
            <w:shd w:val="clear" w:color="auto" w:fill="auto"/>
            <w:noWrap/>
            <w:hideMark/>
          </w:tcPr>
          <w:p w14:paraId="2540BDB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FB9C98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57509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8FD0BA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4898D28" w14:textId="77777777" w:rsidR="00412F4A" w:rsidRPr="00412F4A" w:rsidRDefault="00412F4A" w:rsidP="00412F4A">
            <w:pPr>
              <w:rPr>
                <w:rFonts w:ascii="Arial" w:hAnsi="Arial" w:cs="Arial"/>
                <w:sz w:val="16"/>
                <w:szCs w:val="16"/>
              </w:rPr>
            </w:pPr>
            <w:r w:rsidRPr="00412F4A">
              <w:rPr>
                <w:rFonts w:ascii="Arial" w:hAnsi="Arial" w:cs="Arial"/>
                <w:sz w:val="16"/>
                <w:szCs w:val="16"/>
              </w:rPr>
              <w:t>5321</w:t>
            </w:r>
          </w:p>
        </w:tc>
        <w:tc>
          <w:tcPr>
            <w:tcW w:w="5150" w:type="dxa"/>
            <w:tcBorders>
              <w:top w:val="nil"/>
              <w:left w:val="nil"/>
              <w:bottom w:val="single" w:sz="4" w:space="0" w:color="C0C0C0"/>
              <w:right w:val="single" w:sz="4" w:space="0" w:color="auto"/>
            </w:tcBorders>
            <w:shd w:val="clear" w:color="auto" w:fill="auto"/>
            <w:hideMark/>
          </w:tcPr>
          <w:p w14:paraId="1BF900D0"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trgovačkih društava u javnom sektoru</w:t>
            </w:r>
          </w:p>
        </w:tc>
        <w:tc>
          <w:tcPr>
            <w:tcW w:w="567" w:type="dxa"/>
            <w:tcBorders>
              <w:top w:val="nil"/>
              <w:left w:val="nil"/>
              <w:bottom w:val="single" w:sz="4" w:space="0" w:color="C0C0C0"/>
              <w:right w:val="single" w:sz="4" w:space="0" w:color="auto"/>
            </w:tcBorders>
            <w:shd w:val="clear" w:color="auto" w:fill="auto"/>
            <w:hideMark/>
          </w:tcPr>
          <w:p w14:paraId="3AA0F7C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579</w:t>
            </w:r>
          </w:p>
        </w:tc>
        <w:tc>
          <w:tcPr>
            <w:tcW w:w="1276" w:type="dxa"/>
            <w:tcBorders>
              <w:top w:val="nil"/>
              <w:left w:val="nil"/>
              <w:bottom w:val="single" w:sz="4" w:space="0" w:color="C0C0C0"/>
              <w:right w:val="single" w:sz="4" w:space="0" w:color="auto"/>
            </w:tcBorders>
            <w:shd w:val="clear" w:color="auto" w:fill="auto"/>
            <w:noWrap/>
            <w:hideMark/>
          </w:tcPr>
          <w:p w14:paraId="4C4DE9A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4088D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72EC9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1E9807F"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EB40863" w14:textId="77777777" w:rsidR="00412F4A" w:rsidRPr="00412F4A" w:rsidRDefault="00412F4A" w:rsidP="00412F4A">
            <w:pPr>
              <w:rPr>
                <w:rFonts w:ascii="Arial" w:hAnsi="Arial" w:cs="Arial"/>
                <w:sz w:val="16"/>
                <w:szCs w:val="16"/>
              </w:rPr>
            </w:pPr>
            <w:r w:rsidRPr="00412F4A">
              <w:rPr>
                <w:rFonts w:ascii="Arial" w:hAnsi="Arial" w:cs="Arial"/>
                <w:sz w:val="16"/>
                <w:szCs w:val="16"/>
              </w:rPr>
              <w:t>533</w:t>
            </w:r>
          </w:p>
        </w:tc>
        <w:tc>
          <w:tcPr>
            <w:tcW w:w="5150" w:type="dxa"/>
            <w:tcBorders>
              <w:top w:val="nil"/>
              <w:left w:val="nil"/>
              <w:bottom w:val="single" w:sz="4" w:space="0" w:color="C0C0C0"/>
              <w:right w:val="single" w:sz="4" w:space="0" w:color="auto"/>
            </w:tcBorders>
            <w:shd w:val="clear" w:color="auto" w:fill="auto"/>
            <w:hideMark/>
          </w:tcPr>
          <w:p w14:paraId="1BB2A332"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Dionice i udjeli u glavnici kreditnih i ostalih financijskih institucija izvan javnog sektora </w:t>
            </w:r>
            <w:r w:rsidRPr="00412F4A">
              <w:rPr>
                <w:rFonts w:ascii="Arial" w:hAnsi="Arial" w:cs="Arial"/>
                <w:sz w:val="16"/>
                <w:szCs w:val="16"/>
              </w:rPr>
              <w:br/>
              <w:t>(AOP 581+582)</w:t>
            </w:r>
          </w:p>
        </w:tc>
        <w:tc>
          <w:tcPr>
            <w:tcW w:w="567" w:type="dxa"/>
            <w:tcBorders>
              <w:top w:val="nil"/>
              <w:left w:val="nil"/>
              <w:bottom w:val="single" w:sz="4" w:space="0" w:color="C0C0C0"/>
              <w:right w:val="single" w:sz="4" w:space="0" w:color="auto"/>
            </w:tcBorders>
            <w:shd w:val="clear" w:color="auto" w:fill="auto"/>
            <w:hideMark/>
          </w:tcPr>
          <w:p w14:paraId="2F2B77D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580</w:t>
            </w:r>
          </w:p>
        </w:tc>
        <w:tc>
          <w:tcPr>
            <w:tcW w:w="1276" w:type="dxa"/>
            <w:tcBorders>
              <w:top w:val="nil"/>
              <w:left w:val="nil"/>
              <w:bottom w:val="single" w:sz="4" w:space="0" w:color="C0C0C0"/>
              <w:right w:val="single" w:sz="4" w:space="0" w:color="auto"/>
            </w:tcBorders>
            <w:shd w:val="clear" w:color="auto" w:fill="auto"/>
            <w:noWrap/>
            <w:hideMark/>
          </w:tcPr>
          <w:p w14:paraId="31A1B2F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35CC17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875FF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0B51A76"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5F352D8" w14:textId="77777777" w:rsidR="00412F4A" w:rsidRPr="00412F4A" w:rsidRDefault="00412F4A" w:rsidP="00412F4A">
            <w:pPr>
              <w:rPr>
                <w:rFonts w:ascii="Arial" w:hAnsi="Arial" w:cs="Arial"/>
                <w:sz w:val="16"/>
                <w:szCs w:val="16"/>
              </w:rPr>
            </w:pPr>
            <w:r w:rsidRPr="00412F4A">
              <w:rPr>
                <w:rFonts w:ascii="Arial" w:hAnsi="Arial" w:cs="Arial"/>
                <w:sz w:val="16"/>
                <w:szCs w:val="16"/>
              </w:rPr>
              <w:t>5331</w:t>
            </w:r>
          </w:p>
        </w:tc>
        <w:tc>
          <w:tcPr>
            <w:tcW w:w="5150" w:type="dxa"/>
            <w:tcBorders>
              <w:top w:val="nil"/>
              <w:left w:val="nil"/>
              <w:bottom w:val="single" w:sz="4" w:space="0" w:color="C0C0C0"/>
              <w:right w:val="single" w:sz="4" w:space="0" w:color="auto"/>
            </w:tcBorders>
            <w:shd w:val="clear" w:color="auto" w:fill="auto"/>
            <w:hideMark/>
          </w:tcPr>
          <w:p w14:paraId="32BDDF9E"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tuzemnih kreditnih i ostalih financijskih institucija izvan javnog sektora</w:t>
            </w:r>
          </w:p>
        </w:tc>
        <w:tc>
          <w:tcPr>
            <w:tcW w:w="567" w:type="dxa"/>
            <w:tcBorders>
              <w:top w:val="nil"/>
              <w:left w:val="nil"/>
              <w:bottom w:val="single" w:sz="4" w:space="0" w:color="C0C0C0"/>
              <w:right w:val="single" w:sz="4" w:space="0" w:color="auto"/>
            </w:tcBorders>
            <w:shd w:val="clear" w:color="auto" w:fill="auto"/>
            <w:hideMark/>
          </w:tcPr>
          <w:p w14:paraId="39387E4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581</w:t>
            </w:r>
          </w:p>
        </w:tc>
        <w:tc>
          <w:tcPr>
            <w:tcW w:w="1276" w:type="dxa"/>
            <w:tcBorders>
              <w:top w:val="nil"/>
              <w:left w:val="nil"/>
              <w:bottom w:val="single" w:sz="4" w:space="0" w:color="C0C0C0"/>
              <w:right w:val="single" w:sz="4" w:space="0" w:color="auto"/>
            </w:tcBorders>
            <w:shd w:val="clear" w:color="auto" w:fill="auto"/>
            <w:noWrap/>
            <w:hideMark/>
          </w:tcPr>
          <w:p w14:paraId="47502C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9C8F1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CDC76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E7B1C7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EC4EA73" w14:textId="77777777" w:rsidR="00412F4A" w:rsidRPr="00412F4A" w:rsidRDefault="00412F4A" w:rsidP="00412F4A">
            <w:pPr>
              <w:rPr>
                <w:rFonts w:ascii="Arial" w:hAnsi="Arial" w:cs="Arial"/>
                <w:sz w:val="16"/>
                <w:szCs w:val="16"/>
              </w:rPr>
            </w:pPr>
            <w:r w:rsidRPr="00412F4A">
              <w:rPr>
                <w:rFonts w:ascii="Arial" w:hAnsi="Arial" w:cs="Arial"/>
                <w:sz w:val="16"/>
                <w:szCs w:val="16"/>
              </w:rPr>
              <w:t>5332</w:t>
            </w:r>
          </w:p>
        </w:tc>
        <w:tc>
          <w:tcPr>
            <w:tcW w:w="5150" w:type="dxa"/>
            <w:tcBorders>
              <w:top w:val="nil"/>
              <w:left w:val="nil"/>
              <w:bottom w:val="single" w:sz="4" w:space="0" w:color="C0C0C0"/>
              <w:right w:val="single" w:sz="4" w:space="0" w:color="auto"/>
            </w:tcBorders>
            <w:shd w:val="clear" w:color="auto" w:fill="auto"/>
            <w:hideMark/>
          </w:tcPr>
          <w:p w14:paraId="3362FF7E"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inozemnih kreditnih i ostalih financijskih institucija</w:t>
            </w:r>
          </w:p>
        </w:tc>
        <w:tc>
          <w:tcPr>
            <w:tcW w:w="567" w:type="dxa"/>
            <w:tcBorders>
              <w:top w:val="nil"/>
              <w:left w:val="nil"/>
              <w:bottom w:val="single" w:sz="4" w:space="0" w:color="C0C0C0"/>
              <w:right w:val="single" w:sz="4" w:space="0" w:color="auto"/>
            </w:tcBorders>
            <w:shd w:val="clear" w:color="auto" w:fill="auto"/>
            <w:hideMark/>
          </w:tcPr>
          <w:p w14:paraId="77F043B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582</w:t>
            </w:r>
          </w:p>
        </w:tc>
        <w:tc>
          <w:tcPr>
            <w:tcW w:w="1276" w:type="dxa"/>
            <w:tcBorders>
              <w:top w:val="nil"/>
              <w:left w:val="nil"/>
              <w:bottom w:val="single" w:sz="4" w:space="0" w:color="C0C0C0"/>
              <w:right w:val="single" w:sz="4" w:space="0" w:color="auto"/>
            </w:tcBorders>
            <w:shd w:val="clear" w:color="auto" w:fill="auto"/>
            <w:noWrap/>
            <w:hideMark/>
          </w:tcPr>
          <w:p w14:paraId="57628D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ACD40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F2F23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C8743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noWrap/>
            <w:hideMark/>
          </w:tcPr>
          <w:p w14:paraId="13FF14E3" w14:textId="77777777" w:rsidR="00412F4A" w:rsidRPr="00412F4A" w:rsidRDefault="00412F4A" w:rsidP="00412F4A">
            <w:pPr>
              <w:rPr>
                <w:rFonts w:ascii="Arial" w:hAnsi="Arial" w:cs="Arial"/>
                <w:sz w:val="16"/>
                <w:szCs w:val="16"/>
              </w:rPr>
            </w:pPr>
            <w:r w:rsidRPr="00412F4A">
              <w:rPr>
                <w:rFonts w:ascii="Arial" w:hAnsi="Arial" w:cs="Arial"/>
                <w:sz w:val="16"/>
                <w:szCs w:val="16"/>
              </w:rPr>
              <w:t>534</w:t>
            </w:r>
          </w:p>
        </w:tc>
        <w:tc>
          <w:tcPr>
            <w:tcW w:w="5150" w:type="dxa"/>
            <w:tcBorders>
              <w:top w:val="nil"/>
              <w:left w:val="nil"/>
              <w:bottom w:val="single" w:sz="4" w:space="0" w:color="C0C0C0"/>
              <w:right w:val="single" w:sz="4" w:space="0" w:color="auto"/>
            </w:tcBorders>
            <w:shd w:val="clear" w:color="auto" w:fill="auto"/>
            <w:hideMark/>
          </w:tcPr>
          <w:p w14:paraId="3BD10947"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trgovačkih društava izvan javnog sektora (AOP 584+585)</w:t>
            </w:r>
          </w:p>
        </w:tc>
        <w:tc>
          <w:tcPr>
            <w:tcW w:w="567" w:type="dxa"/>
            <w:tcBorders>
              <w:top w:val="nil"/>
              <w:left w:val="nil"/>
              <w:bottom w:val="single" w:sz="4" w:space="0" w:color="C0C0C0"/>
              <w:right w:val="single" w:sz="4" w:space="0" w:color="auto"/>
            </w:tcBorders>
            <w:shd w:val="clear" w:color="auto" w:fill="auto"/>
            <w:hideMark/>
          </w:tcPr>
          <w:p w14:paraId="5D5DC73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583</w:t>
            </w:r>
          </w:p>
        </w:tc>
        <w:tc>
          <w:tcPr>
            <w:tcW w:w="1276" w:type="dxa"/>
            <w:tcBorders>
              <w:top w:val="nil"/>
              <w:left w:val="nil"/>
              <w:bottom w:val="single" w:sz="4" w:space="0" w:color="C0C0C0"/>
              <w:right w:val="single" w:sz="4" w:space="0" w:color="auto"/>
            </w:tcBorders>
            <w:shd w:val="clear" w:color="auto" w:fill="auto"/>
            <w:noWrap/>
            <w:hideMark/>
          </w:tcPr>
          <w:p w14:paraId="71AFEAA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4C9336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5C5B5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1DF89A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11EE20F" w14:textId="77777777" w:rsidR="00412F4A" w:rsidRPr="00412F4A" w:rsidRDefault="00412F4A" w:rsidP="00412F4A">
            <w:pPr>
              <w:rPr>
                <w:rFonts w:ascii="Arial" w:hAnsi="Arial" w:cs="Arial"/>
                <w:sz w:val="16"/>
                <w:szCs w:val="16"/>
              </w:rPr>
            </w:pPr>
            <w:r w:rsidRPr="00412F4A">
              <w:rPr>
                <w:rFonts w:ascii="Arial" w:hAnsi="Arial" w:cs="Arial"/>
                <w:sz w:val="16"/>
                <w:szCs w:val="16"/>
              </w:rPr>
              <w:t>5341</w:t>
            </w:r>
          </w:p>
        </w:tc>
        <w:tc>
          <w:tcPr>
            <w:tcW w:w="5150" w:type="dxa"/>
            <w:tcBorders>
              <w:top w:val="nil"/>
              <w:left w:val="nil"/>
              <w:bottom w:val="single" w:sz="4" w:space="0" w:color="C0C0C0"/>
              <w:right w:val="single" w:sz="4" w:space="0" w:color="auto"/>
            </w:tcBorders>
            <w:shd w:val="clear" w:color="auto" w:fill="auto"/>
            <w:hideMark/>
          </w:tcPr>
          <w:p w14:paraId="08D313F9"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tuzemnih trgovačkih društava izvan javnog sektora</w:t>
            </w:r>
          </w:p>
        </w:tc>
        <w:tc>
          <w:tcPr>
            <w:tcW w:w="567" w:type="dxa"/>
            <w:tcBorders>
              <w:top w:val="nil"/>
              <w:left w:val="nil"/>
              <w:bottom w:val="single" w:sz="4" w:space="0" w:color="C0C0C0"/>
              <w:right w:val="single" w:sz="4" w:space="0" w:color="auto"/>
            </w:tcBorders>
            <w:shd w:val="clear" w:color="auto" w:fill="auto"/>
            <w:hideMark/>
          </w:tcPr>
          <w:p w14:paraId="24B1E59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584</w:t>
            </w:r>
          </w:p>
        </w:tc>
        <w:tc>
          <w:tcPr>
            <w:tcW w:w="1276" w:type="dxa"/>
            <w:tcBorders>
              <w:top w:val="nil"/>
              <w:left w:val="nil"/>
              <w:bottom w:val="single" w:sz="4" w:space="0" w:color="C0C0C0"/>
              <w:right w:val="single" w:sz="4" w:space="0" w:color="auto"/>
            </w:tcBorders>
            <w:shd w:val="clear" w:color="auto" w:fill="auto"/>
            <w:noWrap/>
            <w:hideMark/>
          </w:tcPr>
          <w:p w14:paraId="57C28D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DC217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A044B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5B0273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7AF69E9" w14:textId="77777777" w:rsidR="00412F4A" w:rsidRPr="00412F4A" w:rsidRDefault="00412F4A" w:rsidP="00412F4A">
            <w:pPr>
              <w:rPr>
                <w:rFonts w:ascii="Arial" w:hAnsi="Arial" w:cs="Arial"/>
                <w:sz w:val="16"/>
                <w:szCs w:val="16"/>
              </w:rPr>
            </w:pPr>
            <w:r w:rsidRPr="00412F4A">
              <w:rPr>
                <w:rFonts w:ascii="Arial" w:hAnsi="Arial" w:cs="Arial"/>
                <w:sz w:val="16"/>
                <w:szCs w:val="16"/>
              </w:rPr>
              <w:t>5342</w:t>
            </w:r>
          </w:p>
        </w:tc>
        <w:tc>
          <w:tcPr>
            <w:tcW w:w="5150" w:type="dxa"/>
            <w:tcBorders>
              <w:top w:val="nil"/>
              <w:left w:val="nil"/>
              <w:bottom w:val="single" w:sz="4" w:space="0" w:color="C0C0C0"/>
              <w:right w:val="single" w:sz="4" w:space="0" w:color="auto"/>
            </w:tcBorders>
            <w:shd w:val="clear" w:color="auto" w:fill="auto"/>
            <w:hideMark/>
          </w:tcPr>
          <w:p w14:paraId="2F7EDE9F" w14:textId="77777777" w:rsidR="00412F4A" w:rsidRPr="00412F4A" w:rsidRDefault="00412F4A" w:rsidP="00412F4A">
            <w:pPr>
              <w:rPr>
                <w:rFonts w:ascii="Arial" w:hAnsi="Arial" w:cs="Arial"/>
                <w:sz w:val="16"/>
                <w:szCs w:val="16"/>
              </w:rPr>
            </w:pPr>
            <w:r w:rsidRPr="00412F4A">
              <w:rPr>
                <w:rFonts w:ascii="Arial" w:hAnsi="Arial" w:cs="Arial"/>
                <w:sz w:val="16"/>
                <w:szCs w:val="16"/>
              </w:rPr>
              <w:t>Dionice i udjeli u glavnici inozemnih trgovačkih društava</w:t>
            </w:r>
          </w:p>
        </w:tc>
        <w:tc>
          <w:tcPr>
            <w:tcW w:w="567" w:type="dxa"/>
            <w:tcBorders>
              <w:top w:val="nil"/>
              <w:left w:val="nil"/>
              <w:bottom w:val="single" w:sz="4" w:space="0" w:color="C0C0C0"/>
              <w:right w:val="single" w:sz="4" w:space="0" w:color="auto"/>
            </w:tcBorders>
            <w:shd w:val="clear" w:color="auto" w:fill="auto"/>
            <w:hideMark/>
          </w:tcPr>
          <w:p w14:paraId="312F3E7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585</w:t>
            </w:r>
          </w:p>
        </w:tc>
        <w:tc>
          <w:tcPr>
            <w:tcW w:w="1276" w:type="dxa"/>
            <w:tcBorders>
              <w:top w:val="nil"/>
              <w:left w:val="nil"/>
              <w:bottom w:val="single" w:sz="4" w:space="0" w:color="C0C0C0"/>
              <w:right w:val="single" w:sz="4" w:space="0" w:color="auto"/>
            </w:tcBorders>
            <w:shd w:val="clear" w:color="auto" w:fill="auto"/>
            <w:noWrap/>
            <w:hideMark/>
          </w:tcPr>
          <w:p w14:paraId="7C7C71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D0B3D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347D4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11C855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1DE28D9" w14:textId="77777777" w:rsidR="00412F4A" w:rsidRPr="00412F4A" w:rsidRDefault="00412F4A" w:rsidP="00412F4A">
            <w:pPr>
              <w:rPr>
                <w:rFonts w:ascii="Arial" w:hAnsi="Arial" w:cs="Arial"/>
                <w:sz w:val="16"/>
                <w:szCs w:val="16"/>
              </w:rPr>
            </w:pPr>
            <w:r w:rsidRPr="00412F4A">
              <w:rPr>
                <w:rFonts w:ascii="Arial" w:hAnsi="Arial" w:cs="Arial"/>
                <w:sz w:val="16"/>
                <w:szCs w:val="16"/>
              </w:rPr>
              <w:t>54</w:t>
            </w:r>
          </w:p>
        </w:tc>
        <w:tc>
          <w:tcPr>
            <w:tcW w:w="5150" w:type="dxa"/>
            <w:tcBorders>
              <w:top w:val="nil"/>
              <w:left w:val="nil"/>
              <w:bottom w:val="single" w:sz="4" w:space="0" w:color="C0C0C0"/>
              <w:right w:val="single" w:sz="4" w:space="0" w:color="auto"/>
            </w:tcBorders>
            <w:shd w:val="clear" w:color="auto" w:fill="auto"/>
            <w:noWrap/>
            <w:hideMark/>
          </w:tcPr>
          <w:p w14:paraId="02D1F6EF"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primljenih kredita i zajmova (AOP 587+592+596+598+605+610)</w:t>
            </w:r>
          </w:p>
        </w:tc>
        <w:tc>
          <w:tcPr>
            <w:tcW w:w="567" w:type="dxa"/>
            <w:tcBorders>
              <w:top w:val="nil"/>
              <w:left w:val="nil"/>
              <w:bottom w:val="single" w:sz="4" w:space="0" w:color="C0C0C0"/>
              <w:right w:val="single" w:sz="4" w:space="0" w:color="auto"/>
            </w:tcBorders>
            <w:shd w:val="clear" w:color="auto" w:fill="auto"/>
            <w:hideMark/>
          </w:tcPr>
          <w:p w14:paraId="4BFAEA1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586</w:t>
            </w:r>
          </w:p>
        </w:tc>
        <w:tc>
          <w:tcPr>
            <w:tcW w:w="1276" w:type="dxa"/>
            <w:tcBorders>
              <w:top w:val="nil"/>
              <w:left w:val="nil"/>
              <w:bottom w:val="single" w:sz="4" w:space="0" w:color="C0C0C0"/>
              <w:right w:val="single" w:sz="4" w:space="0" w:color="auto"/>
            </w:tcBorders>
            <w:shd w:val="clear" w:color="auto" w:fill="auto"/>
            <w:noWrap/>
            <w:hideMark/>
          </w:tcPr>
          <w:p w14:paraId="73F3683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779.293</w:t>
            </w:r>
          </w:p>
        </w:tc>
        <w:tc>
          <w:tcPr>
            <w:tcW w:w="1240" w:type="dxa"/>
            <w:tcBorders>
              <w:top w:val="nil"/>
              <w:left w:val="nil"/>
              <w:bottom w:val="single" w:sz="4" w:space="0" w:color="C0C0C0"/>
              <w:right w:val="single" w:sz="4" w:space="0" w:color="auto"/>
            </w:tcBorders>
            <w:shd w:val="clear" w:color="auto" w:fill="auto"/>
            <w:noWrap/>
            <w:hideMark/>
          </w:tcPr>
          <w:p w14:paraId="5BF12FF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1.244.677</w:t>
            </w:r>
          </w:p>
        </w:tc>
        <w:tc>
          <w:tcPr>
            <w:tcW w:w="886" w:type="dxa"/>
            <w:tcBorders>
              <w:top w:val="nil"/>
              <w:left w:val="nil"/>
              <w:bottom w:val="single" w:sz="4" w:space="0" w:color="C0C0C0"/>
              <w:right w:val="single" w:sz="4" w:space="0" w:color="auto"/>
            </w:tcBorders>
            <w:shd w:val="clear" w:color="auto" w:fill="auto"/>
            <w:noWrap/>
            <w:hideMark/>
          </w:tcPr>
          <w:p w14:paraId="4EC9DC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159,7</w:t>
            </w:r>
          </w:p>
        </w:tc>
      </w:tr>
      <w:tr w:rsidR="00412F4A" w:rsidRPr="00412F4A" w14:paraId="2D87AE6E"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E355ECF" w14:textId="77777777" w:rsidR="00412F4A" w:rsidRPr="00412F4A" w:rsidRDefault="00412F4A" w:rsidP="00412F4A">
            <w:pPr>
              <w:rPr>
                <w:rFonts w:ascii="Arial" w:hAnsi="Arial" w:cs="Arial"/>
                <w:sz w:val="16"/>
                <w:szCs w:val="16"/>
              </w:rPr>
            </w:pPr>
            <w:r w:rsidRPr="00412F4A">
              <w:rPr>
                <w:rFonts w:ascii="Arial" w:hAnsi="Arial" w:cs="Arial"/>
                <w:sz w:val="16"/>
                <w:szCs w:val="16"/>
              </w:rPr>
              <w:t>541</w:t>
            </w:r>
          </w:p>
        </w:tc>
        <w:tc>
          <w:tcPr>
            <w:tcW w:w="5150" w:type="dxa"/>
            <w:tcBorders>
              <w:top w:val="nil"/>
              <w:left w:val="nil"/>
              <w:bottom w:val="single" w:sz="4" w:space="0" w:color="C0C0C0"/>
              <w:right w:val="single" w:sz="4" w:space="0" w:color="auto"/>
            </w:tcBorders>
            <w:shd w:val="clear" w:color="auto" w:fill="auto"/>
            <w:hideMark/>
          </w:tcPr>
          <w:p w14:paraId="5083081C"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i zajmova od međunarodnih organizacija, institucija i tijela EU te inozemnih vlada (AOP 588 do 591)</w:t>
            </w:r>
          </w:p>
        </w:tc>
        <w:tc>
          <w:tcPr>
            <w:tcW w:w="567" w:type="dxa"/>
            <w:tcBorders>
              <w:top w:val="nil"/>
              <w:left w:val="nil"/>
              <w:bottom w:val="single" w:sz="4" w:space="0" w:color="C0C0C0"/>
              <w:right w:val="single" w:sz="4" w:space="0" w:color="auto"/>
            </w:tcBorders>
            <w:shd w:val="clear" w:color="auto" w:fill="auto"/>
            <w:hideMark/>
          </w:tcPr>
          <w:p w14:paraId="4DDAFD0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587</w:t>
            </w:r>
          </w:p>
        </w:tc>
        <w:tc>
          <w:tcPr>
            <w:tcW w:w="1276" w:type="dxa"/>
            <w:tcBorders>
              <w:top w:val="nil"/>
              <w:left w:val="nil"/>
              <w:bottom w:val="single" w:sz="4" w:space="0" w:color="C0C0C0"/>
              <w:right w:val="single" w:sz="4" w:space="0" w:color="auto"/>
            </w:tcBorders>
            <w:shd w:val="clear" w:color="auto" w:fill="auto"/>
            <w:noWrap/>
            <w:hideMark/>
          </w:tcPr>
          <w:p w14:paraId="6528D93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B22FD1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854EF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334A8C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93B6C8E" w14:textId="77777777" w:rsidR="00412F4A" w:rsidRPr="00412F4A" w:rsidRDefault="00412F4A" w:rsidP="00412F4A">
            <w:pPr>
              <w:rPr>
                <w:rFonts w:ascii="Arial" w:hAnsi="Arial" w:cs="Arial"/>
                <w:sz w:val="16"/>
                <w:szCs w:val="16"/>
              </w:rPr>
            </w:pPr>
            <w:r w:rsidRPr="00412F4A">
              <w:rPr>
                <w:rFonts w:ascii="Arial" w:hAnsi="Arial" w:cs="Arial"/>
                <w:sz w:val="16"/>
                <w:szCs w:val="16"/>
              </w:rPr>
              <w:t>5413</w:t>
            </w:r>
          </w:p>
        </w:tc>
        <w:tc>
          <w:tcPr>
            <w:tcW w:w="5150" w:type="dxa"/>
            <w:tcBorders>
              <w:top w:val="nil"/>
              <w:left w:val="nil"/>
              <w:bottom w:val="single" w:sz="4" w:space="0" w:color="C0C0C0"/>
              <w:right w:val="single" w:sz="4" w:space="0" w:color="auto"/>
            </w:tcBorders>
            <w:shd w:val="clear" w:color="auto" w:fill="auto"/>
            <w:hideMark/>
          </w:tcPr>
          <w:p w14:paraId="07C05F14"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međunarodnih organizacija</w:t>
            </w:r>
          </w:p>
        </w:tc>
        <w:tc>
          <w:tcPr>
            <w:tcW w:w="567" w:type="dxa"/>
            <w:tcBorders>
              <w:top w:val="nil"/>
              <w:left w:val="nil"/>
              <w:bottom w:val="single" w:sz="4" w:space="0" w:color="C0C0C0"/>
              <w:right w:val="single" w:sz="4" w:space="0" w:color="auto"/>
            </w:tcBorders>
            <w:shd w:val="clear" w:color="auto" w:fill="auto"/>
            <w:hideMark/>
          </w:tcPr>
          <w:p w14:paraId="7A0C2D6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588</w:t>
            </w:r>
          </w:p>
        </w:tc>
        <w:tc>
          <w:tcPr>
            <w:tcW w:w="1276" w:type="dxa"/>
            <w:tcBorders>
              <w:top w:val="nil"/>
              <w:left w:val="nil"/>
              <w:bottom w:val="single" w:sz="4" w:space="0" w:color="C0C0C0"/>
              <w:right w:val="single" w:sz="4" w:space="0" w:color="auto"/>
            </w:tcBorders>
            <w:shd w:val="clear" w:color="auto" w:fill="auto"/>
            <w:noWrap/>
            <w:hideMark/>
          </w:tcPr>
          <w:p w14:paraId="40377A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B521B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7ECD1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05E3C7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63A8B7E" w14:textId="77777777" w:rsidR="00412F4A" w:rsidRPr="00412F4A" w:rsidRDefault="00412F4A" w:rsidP="00412F4A">
            <w:pPr>
              <w:rPr>
                <w:rFonts w:ascii="Arial" w:hAnsi="Arial" w:cs="Arial"/>
                <w:sz w:val="16"/>
                <w:szCs w:val="16"/>
              </w:rPr>
            </w:pPr>
            <w:r w:rsidRPr="00412F4A">
              <w:rPr>
                <w:rFonts w:ascii="Arial" w:hAnsi="Arial" w:cs="Arial"/>
                <w:sz w:val="16"/>
                <w:szCs w:val="16"/>
              </w:rPr>
              <w:t>5414</w:t>
            </w:r>
          </w:p>
        </w:tc>
        <w:tc>
          <w:tcPr>
            <w:tcW w:w="5150" w:type="dxa"/>
            <w:tcBorders>
              <w:top w:val="nil"/>
              <w:left w:val="nil"/>
              <w:bottom w:val="single" w:sz="4" w:space="0" w:color="C0C0C0"/>
              <w:right w:val="single" w:sz="4" w:space="0" w:color="auto"/>
            </w:tcBorders>
            <w:shd w:val="clear" w:color="auto" w:fill="auto"/>
            <w:hideMark/>
          </w:tcPr>
          <w:p w14:paraId="7F062E05"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i zajmova od institucija i tijela EU</w:t>
            </w:r>
          </w:p>
        </w:tc>
        <w:tc>
          <w:tcPr>
            <w:tcW w:w="567" w:type="dxa"/>
            <w:tcBorders>
              <w:top w:val="nil"/>
              <w:left w:val="nil"/>
              <w:bottom w:val="single" w:sz="4" w:space="0" w:color="C0C0C0"/>
              <w:right w:val="single" w:sz="4" w:space="0" w:color="auto"/>
            </w:tcBorders>
            <w:shd w:val="clear" w:color="auto" w:fill="auto"/>
            <w:hideMark/>
          </w:tcPr>
          <w:p w14:paraId="2B20806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589</w:t>
            </w:r>
          </w:p>
        </w:tc>
        <w:tc>
          <w:tcPr>
            <w:tcW w:w="1276" w:type="dxa"/>
            <w:tcBorders>
              <w:top w:val="nil"/>
              <w:left w:val="nil"/>
              <w:bottom w:val="single" w:sz="4" w:space="0" w:color="C0C0C0"/>
              <w:right w:val="single" w:sz="4" w:space="0" w:color="auto"/>
            </w:tcBorders>
            <w:shd w:val="clear" w:color="auto" w:fill="auto"/>
            <w:noWrap/>
            <w:hideMark/>
          </w:tcPr>
          <w:p w14:paraId="18EBFD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06F26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31ED1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90F30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A42E65D" w14:textId="77777777" w:rsidR="00412F4A" w:rsidRPr="00412F4A" w:rsidRDefault="00412F4A" w:rsidP="00412F4A">
            <w:pPr>
              <w:rPr>
                <w:rFonts w:ascii="Arial" w:hAnsi="Arial" w:cs="Arial"/>
                <w:sz w:val="16"/>
                <w:szCs w:val="16"/>
              </w:rPr>
            </w:pPr>
            <w:r w:rsidRPr="00412F4A">
              <w:rPr>
                <w:rFonts w:ascii="Arial" w:hAnsi="Arial" w:cs="Arial"/>
                <w:sz w:val="16"/>
                <w:szCs w:val="16"/>
              </w:rPr>
              <w:t>5415</w:t>
            </w:r>
          </w:p>
        </w:tc>
        <w:tc>
          <w:tcPr>
            <w:tcW w:w="5150" w:type="dxa"/>
            <w:tcBorders>
              <w:top w:val="nil"/>
              <w:left w:val="nil"/>
              <w:bottom w:val="single" w:sz="4" w:space="0" w:color="C0C0C0"/>
              <w:right w:val="single" w:sz="4" w:space="0" w:color="auto"/>
            </w:tcBorders>
            <w:shd w:val="clear" w:color="auto" w:fill="auto"/>
            <w:hideMark/>
          </w:tcPr>
          <w:p w14:paraId="738C7A03"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inozemnih vlada u EU</w:t>
            </w:r>
          </w:p>
        </w:tc>
        <w:tc>
          <w:tcPr>
            <w:tcW w:w="567" w:type="dxa"/>
            <w:tcBorders>
              <w:top w:val="nil"/>
              <w:left w:val="nil"/>
              <w:bottom w:val="single" w:sz="4" w:space="0" w:color="C0C0C0"/>
              <w:right w:val="single" w:sz="4" w:space="0" w:color="auto"/>
            </w:tcBorders>
            <w:shd w:val="clear" w:color="auto" w:fill="auto"/>
            <w:hideMark/>
          </w:tcPr>
          <w:p w14:paraId="6F31CB9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590</w:t>
            </w:r>
          </w:p>
        </w:tc>
        <w:tc>
          <w:tcPr>
            <w:tcW w:w="1276" w:type="dxa"/>
            <w:tcBorders>
              <w:top w:val="nil"/>
              <w:left w:val="nil"/>
              <w:bottom w:val="single" w:sz="4" w:space="0" w:color="C0C0C0"/>
              <w:right w:val="single" w:sz="4" w:space="0" w:color="auto"/>
            </w:tcBorders>
            <w:shd w:val="clear" w:color="auto" w:fill="auto"/>
            <w:noWrap/>
            <w:hideMark/>
          </w:tcPr>
          <w:p w14:paraId="645C15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BA372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86D48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17DACB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AC7CB27" w14:textId="77777777" w:rsidR="00412F4A" w:rsidRPr="00412F4A" w:rsidRDefault="00412F4A" w:rsidP="00412F4A">
            <w:pPr>
              <w:rPr>
                <w:rFonts w:ascii="Arial" w:hAnsi="Arial" w:cs="Arial"/>
                <w:sz w:val="16"/>
                <w:szCs w:val="16"/>
              </w:rPr>
            </w:pPr>
            <w:r w:rsidRPr="00412F4A">
              <w:rPr>
                <w:rFonts w:ascii="Arial" w:hAnsi="Arial" w:cs="Arial"/>
                <w:sz w:val="16"/>
                <w:szCs w:val="16"/>
              </w:rPr>
              <w:t>5416</w:t>
            </w:r>
          </w:p>
        </w:tc>
        <w:tc>
          <w:tcPr>
            <w:tcW w:w="5150" w:type="dxa"/>
            <w:tcBorders>
              <w:top w:val="nil"/>
              <w:left w:val="nil"/>
              <w:bottom w:val="single" w:sz="4" w:space="0" w:color="C0C0C0"/>
              <w:right w:val="single" w:sz="4" w:space="0" w:color="auto"/>
            </w:tcBorders>
            <w:shd w:val="clear" w:color="auto" w:fill="auto"/>
            <w:hideMark/>
          </w:tcPr>
          <w:p w14:paraId="6DC963D1"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inozemnih vlada izvan EU</w:t>
            </w:r>
          </w:p>
        </w:tc>
        <w:tc>
          <w:tcPr>
            <w:tcW w:w="567" w:type="dxa"/>
            <w:tcBorders>
              <w:top w:val="nil"/>
              <w:left w:val="nil"/>
              <w:bottom w:val="single" w:sz="4" w:space="0" w:color="C0C0C0"/>
              <w:right w:val="single" w:sz="4" w:space="0" w:color="auto"/>
            </w:tcBorders>
            <w:shd w:val="clear" w:color="auto" w:fill="auto"/>
            <w:hideMark/>
          </w:tcPr>
          <w:p w14:paraId="6207422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591</w:t>
            </w:r>
          </w:p>
        </w:tc>
        <w:tc>
          <w:tcPr>
            <w:tcW w:w="1276" w:type="dxa"/>
            <w:tcBorders>
              <w:top w:val="nil"/>
              <w:left w:val="nil"/>
              <w:bottom w:val="single" w:sz="4" w:space="0" w:color="C0C0C0"/>
              <w:right w:val="single" w:sz="4" w:space="0" w:color="auto"/>
            </w:tcBorders>
            <w:shd w:val="clear" w:color="auto" w:fill="auto"/>
            <w:noWrap/>
            <w:hideMark/>
          </w:tcPr>
          <w:p w14:paraId="4B81F4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39A9C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D7A22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75F6715"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D5844FE" w14:textId="77777777" w:rsidR="00412F4A" w:rsidRPr="00412F4A" w:rsidRDefault="00412F4A" w:rsidP="00412F4A">
            <w:pPr>
              <w:rPr>
                <w:rFonts w:ascii="Arial" w:hAnsi="Arial" w:cs="Arial"/>
                <w:sz w:val="16"/>
                <w:szCs w:val="16"/>
              </w:rPr>
            </w:pPr>
            <w:r w:rsidRPr="00412F4A">
              <w:rPr>
                <w:rFonts w:ascii="Arial" w:hAnsi="Arial" w:cs="Arial"/>
                <w:sz w:val="16"/>
                <w:szCs w:val="16"/>
              </w:rPr>
              <w:t>542</w:t>
            </w:r>
          </w:p>
        </w:tc>
        <w:tc>
          <w:tcPr>
            <w:tcW w:w="5150" w:type="dxa"/>
            <w:tcBorders>
              <w:top w:val="nil"/>
              <w:left w:val="nil"/>
              <w:bottom w:val="single" w:sz="4" w:space="0" w:color="C0C0C0"/>
              <w:right w:val="single" w:sz="4" w:space="0" w:color="auto"/>
            </w:tcBorders>
            <w:shd w:val="clear" w:color="auto" w:fill="auto"/>
            <w:hideMark/>
          </w:tcPr>
          <w:p w14:paraId="4E5BB3EB"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i zajmova od kreditnih i ostalih financijskih institucija u javnom sektoru (AOP 593 do 595)</w:t>
            </w:r>
          </w:p>
        </w:tc>
        <w:tc>
          <w:tcPr>
            <w:tcW w:w="567" w:type="dxa"/>
            <w:tcBorders>
              <w:top w:val="nil"/>
              <w:left w:val="nil"/>
              <w:bottom w:val="single" w:sz="4" w:space="0" w:color="C0C0C0"/>
              <w:right w:val="single" w:sz="4" w:space="0" w:color="auto"/>
            </w:tcBorders>
            <w:shd w:val="clear" w:color="auto" w:fill="auto"/>
            <w:hideMark/>
          </w:tcPr>
          <w:p w14:paraId="2F12160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592</w:t>
            </w:r>
          </w:p>
        </w:tc>
        <w:tc>
          <w:tcPr>
            <w:tcW w:w="1276" w:type="dxa"/>
            <w:tcBorders>
              <w:top w:val="nil"/>
              <w:left w:val="nil"/>
              <w:bottom w:val="single" w:sz="4" w:space="0" w:color="C0C0C0"/>
              <w:right w:val="single" w:sz="4" w:space="0" w:color="auto"/>
            </w:tcBorders>
            <w:shd w:val="clear" w:color="auto" w:fill="auto"/>
            <w:noWrap/>
            <w:hideMark/>
          </w:tcPr>
          <w:p w14:paraId="63E4450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7396E7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14ECE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CF17BA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20272B6" w14:textId="77777777" w:rsidR="00412F4A" w:rsidRPr="00412F4A" w:rsidRDefault="00412F4A" w:rsidP="00412F4A">
            <w:pPr>
              <w:rPr>
                <w:rFonts w:ascii="Arial" w:hAnsi="Arial" w:cs="Arial"/>
                <w:sz w:val="16"/>
                <w:szCs w:val="16"/>
              </w:rPr>
            </w:pPr>
            <w:r w:rsidRPr="00412F4A">
              <w:rPr>
                <w:rFonts w:ascii="Arial" w:hAnsi="Arial" w:cs="Arial"/>
                <w:sz w:val="16"/>
                <w:szCs w:val="16"/>
              </w:rPr>
              <w:t>5422</w:t>
            </w:r>
          </w:p>
        </w:tc>
        <w:tc>
          <w:tcPr>
            <w:tcW w:w="5150" w:type="dxa"/>
            <w:tcBorders>
              <w:top w:val="nil"/>
              <w:left w:val="nil"/>
              <w:bottom w:val="single" w:sz="4" w:space="0" w:color="C0C0C0"/>
              <w:right w:val="single" w:sz="4" w:space="0" w:color="auto"/>
            </w:tcBorders>
            <w:shd w:val="clear" w:color="auto" w:fill="auto"/>
            <w:hideMark/>
          </w:tcPr>
          <w:p w14:paraId="22F78C82"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od kreditnih institucija u javnom sektoru</w:t>
            </w:r>
          </w:p>
        </w:tc>
        <w:tc>
          <w:tcPr>
            <w:tcW w:w="567" w:type="dxa"/>
            <w:tcBorders>
              <w:top w:val="nil"/>
              <w:left w:val="nil"/>
              <w:bottom w:val="single" w:sz="4" w:space="0" w:color="C0C0C0"/>
              <w:right w:val="single" w:sz="4" w:space="0" w:color="auto"/>
            </w:tcBorders>
            <w:shd w:val="clear" w:color="auto" w:fill="auto"/>
            <w:hideMark/>
          </w:tcPr>
          <w:p w14:paraId="0DD6094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593</w:t>
            </w:r>
          </w:p>
        </w:tc>
        <w:tc>
          <w:tcPr>
            <w:tcW w:w="1276" w:type="dxa"/>
            <w:tcBorders>
              <w:top w:val="nil"/>
              <w:left w:val="nil"/>
              <w:bottom w:val="single" w:sz="4" w:space="0" w:color="C0C0C0"/>
              <w:right w:val="single" w:sz="4" w:space="0" w:color="auto"/>
            </w:tcBorders>
            <w:shd w:val="clear" w:color="auto" w:fill="auto"/>
            <w:noWrap/>
            <w:hideMark/>
          </w:tcPr>
          <w:p w14:paraId="672ECF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9DBFC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76A1D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38540F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721166B" w14:textId="77777777" w:rsidR="00412F4A" w:rsidRPr="00412F4A" w:rsidRDefault="00412F4A" w:rsidP="00412F4A">
            <w:pPr>
              <w:rPr>
                <w:rFonts w:ascii="Arial" w:hAnsi="Arial" w:cs="Arial"/>
                <w:sz w:val="16"/>
                <w:szCs w:val="16"/>
              </w:rPr>
            </w:pPr>
            <w:r w:rsidRPr="00412F4A">
              <w:rPr>
                <w:rFonts w:ascii="Arial" w:hAnsi="Arial" w:cs="Arial"/>
                <w:sz w:val="16"/>
                <w:szCs w:val="16"/>
              </w:rPr>
              <w:t>5423</w:t>
            </w:r>
          </w:p>
        </w:tc>
        <w:tc>
          <w:tcPr>
            <w:tcW w:w="5150" w:type="dxa"/>
            <w:tcBorders>
              <w:top w:val="nil"/>
              <w:left w:val="nil"/>
              <w:bottom w:val="single" w:sz="4" w:space="0" w:color="C0C0C0"/>
              <w:right w:val="single" w:sz="4" w:space="0" w:color="auto"/>
            </w:tcBorders>
            <w:shd w:val="clear" w:color="auto" w:fill="auto"/>
            <w:hideMark/>
          </w:tcPr>
          <w:p w14:paraId="4B6610E3"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osiguravajućih društava u javnom sektoru</w:t>
            </w:r>
          </w:p>
        </w:tc>
        <w:tc>
          <w:tcPr>
            <w:tcW w:w="567" w:type="dxa"/>
            <w:tcBorders>
              <w:top w:val="nil"/>
              <w:left w:val="nil"/>
              <w:bottom w:val="single" w:sz="4" w:space="0" w:color="C0C0C0"/>
              <w:right w:val="single" w:sz="4" w:space="0" w:color="auto"/>
            </w:tcBorders>
            <w:shd w:val="clear" w:color="auto" w:fill="auto"/>
            <w:hideMark/>
          </w:tcPr>
          <w:p w14:paraId="25A2C4C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594</w:t>
            </w:r>
          </w:p>
        </w:tc>
        <w:tc>
          <w:tcPr>
            <w:tcW w:w="1276" w:type="dxa"/>
            <w:tcBorders>
              <w:top w:val="nil"/>
              <w:left w:val="nil"/>
              <w:bottom w:val="single" w:sz="4" w:space="0" w:color="C0C0C0"/>
              <w:right w:val="single" w:sz="4" w:space="0" w:color="auto"/>
            </w:tcBorders>
            <w:shd w:val="clear" w:color="auto" w:fill="auto"/>
            <w:noWrap/>
            <w:hideMark/>
          </w:tcPr>
          <w:p w14:paraId="7064113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9F5155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A3F90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D946FC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A196D0A" w14:textId="77777777" w:rsidR="00412F4A" w:rsidRPr="00412F4A" w:rsidRDefault="00412F4A" w:rsidP="00412F4A">
            <w:pPr>
              <w:rPr>
                <w:rFonts w:ascii="Arial" w:hAnsi="Arial" w:cs="Arial"/>
                <w:sz w:val="16"/>
                <w:szCs w:val="16"/>
              </w:rPr>
            </w:pPr>
            <w:r w:rsidRPr="00412F4A">
              <w:rPr>
                <w:rFonts w:ascii="Arial" w:hAnsi="Arial" w:cs="Arial"/>
                <w:sz w:val="16"/>
                <w:szCs w:val="16"/>
              </w:rPr>
              <w:t>5424</w:t>
            </w:r>
          </w:p>
        </w:tc>
        <w:tc>
          <w:tcPr>
            <w:tcW w:w="5150" w:type="dxa"/>
            <w:tcBorders>
              <w:top w:val="nil"/>
              <w:left w:val="nil"/>
              <w:bottom w:val="single" w:sz="4" w:space="0" w:color="C0C0C0"/>
              <w:right w:val="single" w:sz="4" w:space="0" w:color="auto"/>
            </w:tcBorders>
            <w:shd w:val="clear" w:color="auto" w:fill="auto"/>
            <w:hideMark/>
          </w:tcPr>
          <w:p w14:paraId="7C78EC66"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ostalih financijskih institucija u javnom sektoru</w:t>
            </w:r>
          </w:p>
        </w:tc>
        <w:tc>
          <w:tcPr>
            <w:tcW w:w="567" w:type="dxa"/>
            <w:tcBorders>
              <w:top w:val="nil"/>
              <w:left w:val="nil"/>
              <w:bottom w:val="single" w:sz="4" w:space="0" w:color="C0C0C0"/>
              <w:right w:val="single" w:sz="4" w:space="0" w:color="auto"/>
            </w:tcBorders>
            <w:shd w:val="clear" w:color="auto" w:fill="auto"/>
            <w:hideMark/>
          </w:tcPr>
          <w:p w14:paraId="4612081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595</w:t>
            </w:r>
          </w:p>
        </w:tc>
        <w:tc>
          <w:tcPr>
            <w:tcW w:w="1276" w:type="dxa"/>
            <w:tcBorders>
              <w:top w:val="nil"/>
              <w:left w:val="nil"/>
              <w:bottom w:val="single" w:sz="4" w:space="0" w:color="C0C0C0"/>
              <w:right w:val="single" w:sz="4" w:space="0" w:color="auto"/>
            </w:tcBorders>
            <w:shd w:val="clear" w:color="auto" w:fill="auto"/>
            <w:noWrap/>
            <w:hideMark/>
          </w:tcPr>
          <w:p w14:paraId="3CCDC1C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C90FF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1A337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6AFFA9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29210EC" w14:textId="77777777" w:rsidR="00412F4A" w:rsidRPr="00412F4A" w:rsidRDefault="00412F4A" w:rsidP="00412F4A">
            <w:pPr>
              <w:rPr>
                <w:rFonts w:ascii="Arial" w:hAnsi="Arial" w:cs="Arial"/>
                <w:sz w:val="16"/>
                <w:szCs w:val="16"/>
              </w:rPr>
            </w:pPr>
            <w:r w:rsidRPr="00412F4A">
              <w:rPr>
                <w:rFonts w:ascii="Arial" w:hAnsi="Arial" w:cs="Arial"/>
                <w:sz w:val="16"/>
                <w:szCs w:val="16"/>
              </w:rPr>
              <w:t>543</w:t>
            </w:r>
          </w:p>
        </w:tc>
        <w:tc>
          <w:tcPr>
            <w:tcW w:w="5150" w:type="dxa"/>
            <w:tcBorders>
              <w:top w:val="nil"/>
              <w:left w:val="nil"/>
              <w:bottom w:val="single" w:sz="4" w:space="0" w:color="C0C0C0"/>
              <w:right w:val="single" w:sz="4" w:space="0" w:color="auto"/>
            </w:tcBorders>
            <w:shd w:val="clear" w:color="auto" w:fill="auto"/>
            <w:hideMark/>
          </w:tcPr>
          <w:p w14:paraId="089FF478"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trgovačkih društava u javnom sektoru (AOP 597)</w:t>
            </w:r>
          </w:p>
        </w:tc>
        <w:tc>
          <w:tcPr>
            <w:tcW w:w="567" w:type="dxa"/>
            <w:tcBorders>
              <w:top w:val="nil"/>
              <w:left w:val="nil"/>
              <w:bottom w:val="single" w:sz="4" w:space="0" w:color="C0C0C0"/>
              <w:right w:val="single" w:sz="4" w:space="0" w:color="auto"/>
            </w:tcBorders>
            <w:shd w:val="clear" w:color="auto" w:fill="auto"/>
            <w:hideMark/>
          </w:tcPr>
          <w:p w14:paraId="7B72650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596</w:t>
            </w:r>
          </w:p>
        </w:tc>
        <w:tc>
          <w:tcPr>
            <w:tcW w:w="1276" w:type="dxa"/>
            <w:tcBorders>
              <w:top w:val="nil"/>
              <w:left w:val="nil"/>
              <w:bottom w:val="single" w:sz="4" w:space="0" w:color="C0C0C0"/>
              <w:right w:val="single" w:sz="4" w:space="0" w:color="auto"/>
            </w:tcBorders>
            <w:shd w:val="clear" w:color="auto" w:fill="auto"/>
            <w:noWrap/>
            <w:hideMark/>
          </w:tcPr>
          <w:p w14:paraId="6E9B8C2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05D55E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7B5DB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C42C8A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82DD8A8" w14:textId="77777777" w:rsidR="00412F4A" w:rsidRPr="00412F4A" w:rsidRDefault="00412F4A" w:rsidP="00412F4A">
            <w:pPr>
              <w:rPr>
                <w:rFonts w:ascii="Arial" w:hAnsi="Arial" w:cs="Arial"/>
                <w:sz w:val="16"/>
                <w:szCs w:val="16"/>
              </w:rPr>
            </w:pPr>
            <w:r w:rsidRPr="00412F4A">
              <w:rPr>
                <w:rFonts w:ascii="Arial" w:hAnsi="Arial" w:cs="Arial"/>
                <w:sz w:val="16"/>
                <w:szCs w:val="16"/>
              </w:rPr>
              <w:t>5431</w:t>
            </w:r>
          </w:p>
        </w:tc>
        <w:tc>
          <w:tcPr>
            <w:tcW w:w="5150" w:type="dxa"/>
            <w:tcBorders>
              <w:top w:val="nil"/>
              <w:left w:val="nil"/>
              <w:bottom w:val="single" w:sz="4" w:space="0" w:color="C0C0C0"/>
              <w:right w:val="single" w:sz="4" w:space="0" w:color="auto"/>
            </w:tcBorders>
            <w:shd w:val="clear" w:color="auto" w:fill="auto"/>
            <w:hideMark/>
          </w:tcPr>
          <w:p w14:paraId="11DDA8C2"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trgovačkih društava u javnom sektoru</w:t>
            </w:r>
          </w:p>
        </w:tc>
        <w:tc>
          <w:tcPr>
            <w:tcW w:w="567" w:type="dxa"/>
            <w:tcBorders>
              <w:top w:val="nil"/>
              <w:left w:val="nil"/>
              <w:bottom w:val="single" w:sz="4" w:space="0" w:color="C0C0C0"/>
              <w:right w:val="single" w:sz="4" w:space="0" w:color="auto"/>
            </w:tcBorders>
            <w:shd w:val="clear" w:color="auto" w:fill="auto"/>
            <w:hideMark/>
          </w:tcPr>
          <w:p w14:paraId="7F9FDA8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597</w:t>
            </w:r>
          </w:p>
        </w:tc>
        <w:tc>
          <w:tcPr>
            <w:tcW w:w="1276" w:type="dxa"/>
            <w:tcBorders>
              <w:top w:val="nil"/>
              <w:left w:val="nil"/>
              <w:bottom w:val="single" w:sz="4" w:space="0" w:color="C0C0C0"/>
              <w:right w:val="single" w:sz="4" w:space="0" w:color="auto"/>
            </w:tcBorders>
            <w:shd w:val="clear" w:color="auto" w:fill="auto"/>
            <w:noWrap/>
            <w:hideMark/>
          </w:tcPr>
          <w:p w14:paraId="328FC5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09BE3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769432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5C469DE"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59195895" w14:textId="77777777" w:rsidR="00412F4A" w:rsidRPr="00412F4A" w:rsidRDefault="00412F4A" w:rsidP="00412F4A">
            <w:pPr>
              <w:rPr>
                <w:rFonts w:ascii="Arial" w:hAnsi="Arial" w:cs="Arial"/>
                <w:sz w:val="16"/>
                <w:szCs w:val="16"/>
              </w:rPr>
            </w:pPr>
            <w:r w:rsidRPr="00412F4A">
              <w:rPr>
                <w:rFonts w:ascii="Arial" w:hAnsi="Arial" w:cs="Arial"/>
                <w:sz w:val="16"/>
                <w:szCs w:val="16"/>
              </w:rPr>
              <w:t>544</w:t>
            </w:r>
          </w:p>
        </w:tc>
        <w:tc>
          <w:tcPr>
            <w:tcW w:w="5150" w:type="dxa"/>
            <w:tcBorders>
              <w:top w:val="nil"/>
              <w:left w:val="nil"/>
              <w:bottom w:val="single" w:sz="4" w:space="0" w:color="C0C0C0"/>
              <w:right w:val="single" w:sz="4" w:space="0" w:color="auto"/>
            </w:tcBorders>
            <w:shd w:val="clear" w:color="auto" w:fill="auto"/>
            <w:hideMark/>
          </w:tcPr>
          <w:p w14:paraId="3C682DC3"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i zajmova od kreditnih i ostalih financijskih institucija izvan javnog sektora (AOP 599 do 604)</w:t>
            </w:r>
          </w:p>
        </w:tc>
        <w:tc>
          <w:tcPr>
            <w:tcW w:w="567" w:type="dxa"/>
            <w:tcBorders>
              <w:top w:val="nil"/>
              <w:left w:val="nil"/>
              <w:bottom w:val="single" w:sz="4" w:space="0" w:color="C0C0C0"/>
              <w:right w:val="single" w:sz="4" w:space="0" w:color="auto"/>
            </w:tcBorders>
            <w:shd w:val="clear" w:color="auto" w:fill="auto"/>
            <w:hideMark/>
          </w:tcPr>
          <w:p w14:paraId="03B05F5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598</w:t>
            </w:r>
          </w:p>
        </w:tc>
        <w:tc>
          <w:tcPr>
            <w:tcW w:w="1276" w:type="dxa"/>
            <w:tcBorders>
              <w:top w:val="nil"/>
              <w:left w:val="nil"/>
              <w:bottom w:val="single" w:sz="4" w:space="0" w:color="C0C0C0"/>
              <w:right w:val="single" w:sz="4" w:space="0" w:color="auto"/>
            </w:tcBorders>
            <w:shd w:val="clear" w:color="auto" w:fill="auto"/>
            <w:noWrap/>
            <w:hideMark/>
          </w:tcPr>
          <w:p w14:paraId="2045793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703.544</w:t>
            </w:r>
          </w:p>
        </w:tc>
        <w:tc>
          <w:tcPr>
            <w:tcW w:w="1240" w:type="dxa"/>
            <w:tcBorders>
              <w:top w:val="nil"/>
              <w:left w:val="nil"/>
              <w:bottom w:val="single" w:sz="4" w:space="0" w:color="C0C0C0"/>
              <w:right w:val="single" w:sz="4" w:space="0" w:color="auto"/>
            </w:tcBorders>
            <w:shd w:val="clear" w:color="auto" w:fill="auto"/>
            <w:noWrap/>
            <w:hideMark/>
          </w:tcPr>
          <w:p w14:paraId="24484E8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1.156.396</w:t>
            </w:r>
          </w:p>
        </w:tc>
        <w:tc>
          <w:tcPr>
            <w:tcW w:w="886" w:type="dxa"/>
            <w:tcBorders>
              <w:top w:val="nil"/>
              <w:left w:val="nil"/>
              <w:bottom w:val="single" w:sz="4" w:space="0" w:color="C0C0C0"/>
              <w:right w:val="single" w:sz="4" w:space="0" w:color="auto"/>
            </w:tcBorders>
            <w:shd w:val="clear" w:color="auto" w:fill="auto"/>
            <w:noWrap/>
            <w:hideMark/>
          </w:tcPr>
          <w:p w14:paraId="04F994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164,4</w:t>
            </w:r>
          </w:p>
        </w:tc>
      </w:tr>
      <w:tr w:rsidR="00412F4A" w:rsidRPr="00412F4A" w14:paraId="281770F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B1E4D88" w14:textId="77777777" w:rsidR="00412F4A" w:rsidRPr="00412F4A" w:rsidRDefault="00412F4A" w:rsidP="00412F4A">
            <w:pPr>
              <w:rPr>
                <w:rFonts w:ascii="Arial" w:hAnsi="Arial" w:cs="Arial"/>
                <w:sz w:val="16"/>
                <w:szCs w:val="16"/>
              </w:rPr>
            </w:pPr>
            <w:r w:rsidRPr="00412F4A">
              <w:rPr>
                <w:rFonts w:ascii="Arial" w:hAnsi="Arial" w:cs="Arial"/>
                <w:sz w:val="16"/>
                <w:szCs w:val="16"/>
              </w:rPr>
              <w:t>5443</w:t>
            </w:r>
          </w:p>
        </w:tc>
        <w:tc>
          <w:tcPr>
            <w:tcW w:w="5150" w:type="dxa"/>
            <w:tcBorders>
              <w:top w:val="nil"/>
              <w:left w:val="nil"/>
              <w:bottom w:val="single" w:sz="4" w:space="0" w:color="C0C0C0"/>
              <w:right w:val="single" w:sz="4" w:space="0" w:color="auto"/>
            </w:tcBorders>
            <w:shd w:val="clear" w:color="auto" w:fill="auto"/>
            <w:hideMark/>
          </w:tcPr>
          <w:p w14:paraId="249112D4"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od tuzemnih kreditnih institucija izvan javnog sektora</w:t>
            </w:r>
          </w:p>
        </w:tc>
        <w:tc>
          <w:tcPr>
            <w:tcW w:w="567" w:type="dxa"/>
            <w:tcBorders>
              <w:top w:val="nil"/>
              <w:left w:val="nil"/>
              <w:bottom w:val="single" w:sz="4" w:space="0" w:color="C0C0C0"/>
              <w:right w:val="single" w:sz="4" w:space="0" w:color="auto"/>
            </w:tcBorders>
            <w:shd w:val="clear" w:color="auto" w:fill="auto"/>
            <w:hideMark/>
          </w:tcPr>
          <w:p w14:paraId="6C8C203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599</w:t>
            </w:r>
          </w:p>
        </w:tc>
        <w:tc>
          <w:tcPr>
            <w:tcW w:w="1276" w:type="dxa"/>
            <w:tcBorders>
              <w:top w:val="nil"/>
              <w:left w:val="nil"/>
              <w:bottom w:val="single" w:sz="4" w:space="0" w:color="C0C0C0"/>
              <w:right w:val="single" w:sz="4" w:space="0" w:color="auto"/>
            </w:tcBorders>
            <w:shd w:val="clear" w:color="auto" w:fill="auto"/>
            <w:noWrap/>
            <w:hideMark/>
          </w:tcPr>
          <w:p w14:paraId="56BD9A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529.176</w:t>
            </w:r>
          </w:p>
        </w:tc>
        <w:tc>
          <w:tcPr>
            <w:tcW w:w="1240" w:type="dxa"/>
            <w:tcBorders>
              <w:top w:val="nil"/>
              <w:left w:val="nil"/>
              <w:bottom w:val="single" w:sz="4" w:space="0" w:color="C0C0C0"/>
              <w:right w:val="single" w:sz="4" w:space="0" w:color="auto"/>
            </w:tcBorders>
            <w:shd w:val="clear" w:color="auto" w:fill="auto"/>
            <w:noWrap/>
            <w:hideMark/>
          </w:tcPr>
          <w:p w14:paraId="42CDBE7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938.830</w:t>
            </w:r>
          </w:p>
        </w:tc>
        <w:tc>
          <w:tcPr>
            <w:tcW w:w="886" w:type="dxa"/>
            <w:tcBorders>
              <w:top w:val="nil"/>
              <w:left w:val="nil"/>
              <w:bottom w:val="single" w:sz="4" w:space="0" w:color="C0C0C0"/>
              <w:right w:val="single" w:sz="4" w:space="0" w:color="auto"/>
            </w:tcBorders>
            <w:shd w:val="clear" w:color="auto" w:fill="auto"/>
            <w:noWrap/>
            <w:hideMark/>
          </w:tcPr>
          <w:p w14:paraId="6A10F8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177,4</w:t>
            </w:r>
          </w:p>
        </w:tc>
      </w:tr>
      <w:tr w:rsidR="00412F4A" w:rsidRPr="00412F4A" w14:paraId="6AD0D0FE"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654DDB7" w14:textId="77777777" w:rsidR="00412F4A" w:rsidRPr="00412F4A" w:rsidRDefault="00412F4A" w:rsidP="00412F4A">
            <w:pPr>
              <w:rPr>
                <w:rFonts w:ascii="Arial" w:hAnsi="Arial" w:cs="Arial"/>
                <w:sz w:val="16"/>
                <w:szCs w:val="16"/>
              </w:rPr>
            </w:pPr>
            <w:r w:rsidRPr="00412F4A">
              <w:rPr>
                <w:rFonts w:ascii="Arial" w:hAnsi="Arial" w:cs="Arial"/>
                <w:sz w:val="16"/>
                <w:szCs w:val="16"/>
              </w:rPr>
              <w:t>5444</w:t>
            </w:r>
          </w:p>
        </w:tc>
        <w:tc>
          <w:tcPr>
            <w:tcW w:w="5150" w:type="dxa"/>
            <w:tcBorders>
              <w:top w:val="nil"/>
              <w:left w:val="nil"/>
              <w:bottom w:val="single" w:sz="4" w:space="0" w:color="C0C0C0"/>
              <w:right w:val="single" w:sz="4" w:space="0" w:color="auto"/>
            </w:tcBorders>
            <w:shd w:val="clear" w:color="auto" w:fill="auto"/>
            <w:hideMark/>
          </w:tcPr>
          <w:p w14:paraId="20CA7B3E"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tuzemnih osiguravajućih društava izvan javnog sektora</w:t>
            </w:r>
          </w:p>
        </w:tc>
        <w:tc>
          <w:tcPr>
            <w:tcW w:w="567" w:type="dxa"/>
            <w:tcBorders>
              <w:top w:val="nil"/>
              <w:left w:val="nil"/>
              <w:bottom w:val="single" w:sz="4" w:space="0" w:color="C0C0C0"/>
              <w:right w:val="single" w:sz="4" w:space="0" w:color="auto"/>
            </w:tcBorders>
            <w:shd w:val="clear" w:color="auto" w:fill="auto"/>
            <w:hideMark/>
          </w:tcPr>
          <w:p w14:paraId="12E6B12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600</w:t>
            </w:r>
          </w:p>
        </w:tc>
        <w:tc>
          <w:tcPr>
            <w:tcW w:w="1276" w:type="dxa"/>
            <w:tcBorders>
              <w:top w:val="nil"/>
              <w:left w:val="nil"/>
              <w:bottom w:val="single" w:sz="4" w:space="0" w:color="C0C0C0"/>
              <w:right w:val="single" w:sz="4" w:space="0" w:color="auto"/>
            </w:tcBorders>
            <w:shd w:val="clear" w:color="auto" w:fill="auto"/>
            <w:noWrap/>
            <w:hideMark/>
          </w:tcPr>
          <w:p w14:paraId="3725C38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ECC21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83BD7C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4D94FB4"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noWrap/>
            <w:hideMark/>
          </w:tcPr>
          <w:p w14:paraId="67EE7DDB" w14:textId="77777777" w:rsidR="00412F4A" w:rsidRPr="00412F4A" w:rsidRDefault="00412F4A" w:rsidP="00412F4A">
            <w:pPr>
              <w:rPr>
                <w:rFonts w:ascii="Arial" w:hAnsi="Arial" w:cs="Arial"/>
                <w:sz w:val="16"/>
                <w:szCs w:val="16"/>
              </w:rPr>
            </w:pPr>
            <w:r w:rsidRPr="00412F4A">
              <w:rPr>
                <w:rFonts w:ascii="Arial" w:hAnsi="Arial" w:cs="Arial"/>
                <w:sz w:val="16"/>
                <w:szCs w:val="16"/>
              </w:rPr>
              <w:t>5445</w:t>
            </w:r>
          </w:p>
        </w:tc>
        <w:tc>
          <w:tcPr>
            <w:tcW w:w="5150" w:type="dxa"/>
            <w:tcBorders>
              <w:top w:val="nil"/>
              <w:left w:val="nil"/>
              <w:bottom w:val="single" w:sz="4" w:space="0" w:color="C0C0C0"/>
              <w:right w:val="single" w:sz="4" w:space="0" w:color="auto"/>
            </w:tcBorders>
            <w:shd w:val="clear" w:color="auto" w:fill="auto"/>
            <w:hideMark/>
          </w:tcPr>
          <w:p w14:paraId="435F35D1"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ostalih tuzemnih financijskih institucija izvan javnog sektora</w:t>
            </w:r>
          </w:p>
        </w:tc>
        <w:tc>
          <w:tcPr>
            <w:tcW w:w="567" w:type="dxa"/>
            <w:tcBorders>
              <w:top w:val="nil"/>
              <w:left w:val="nil"/>
              <w:bottom w:val="single" w:sz="4" w:space="0" w:color="C0C0C0"/>
              <w:right w:val="single" w:sz="4" w:space="0" w:color="auto"/>
            </w:tcBorders>
            <w:shd w:val="clear" w:color="auto" w:fill="auto"/>
            <w:hideMark/>
          </w:tcPr>
          <w:p w14:paraId="36A0650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601</w:t>
            </w:r>
          </w:p>
        </w:tc>
        <w:tc>
          <w:tcPr>
            <w:tcW w:w="1276" w:type="dxa"/>
            <w:tcBorders>
              <w:top w:val="nil"/>
              <w:left w:val="nil"/>
              <w:bottom w:val="single" w:sz="4" w:space="0" w:color="C0C0C0"/>
              <w:right w:val="single" w:sz="4" w:space="0" w:color="auto"/>
            </w:tcBorders>
            <w:shd w:val="clear" w:color="auto" w:fill="auto"/>
            <w:noWrap/>
            <w:hideMark/>
          </w:tcPr>
          <w:p w14:paraId="42515A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174.368</w:t>
            </w:r>
          </w:p>
        </w:tc>
        <w:tc>
          <w:tcPr>
            <w:tcW w:w="1240" w:type="dxa"/>
            <w:tcBorders>
              <w:top w:val="nil"/>
              <w:left w:val="nil"/>
              <w:bottom w:val="single" w:sz="4" w:space="0" w:color="C0C0C0"/>
              <w:right w:val="single" w:sz="4" w:space="0" w:color="auto"/>
            </w:tcBorders>
            <w:shd w:val="clear" w:color="auto" w:fill="auto"/>
            <w:noWrap/>
            <w:hideMark/>
          </w:tcPr>
          <w:p w14:paraId="45FE0C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217.566</w:t>
            </w:r>
          </w:p>
        </w:tc>
        <w:tc>
          <w:tcPr>
            <w:tcW w:w="886" w:type="dxa"/>
            <w:tcBorders>
              <w:top w:val="nil"/>
              <w:left w:val="nil"/>
              <w:bottom w:val="single" w:sz="4" w:space="0" w:color="C0C0C0"/>
              <w:right w:val="single" w:sz="4" w:space="0" w:color="auto"/>
            </w:tcBorders>
            <w:shd w:val="clear" w:color="auto" w:fill="auto"/>
            <w:noWrap/>
            <w:hideMark/>
          </w:tcPr>
          <w:p w14:paraId="3E2036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124,8</w:t>
            </w:r>
          </w:p>
        </w:tc>
      </w:tr>
      <w:tr w:rsidR="00412F4A" w:rsidRPr="00412F4A" w14:paraId="6979A2E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FD3AB18" w14:textId="77777777" w:rsidR="00412F4A" w:rsidRPr="00412F4A" w:rsidRDefault="00412F4A" w:rsidP="00412F4A">
            <w:pPr>
              <w:rPr>
                <w:rFonts w:ascii="Arial" w:hAnsi="Arial" w:cs="Arial"/>
                <w:sz w:val="16"/>
                <w:szCs w:val="16"/>
              </w:rPr>
            </w:pPr>
            <w:r w:rsidRPr="00412F4A">
              <w:rPr>
                <w:rFonts w:ascii="Arial" w:hAnsi="Arial" w:cs="Arial"/>
                <w:sz w:val="16"/>
                <w:szCs w:val="16"/>
              </w:rPr>
              <w:t>5446</w:t>
            </w:r>
          </w:p>
        </w:tc>
        <w:tc>
          <w:tcPr>
            <w:tcW w:w="5150" w:type="dxa"/>
            <w:tcBorders>
              <w:top w:val="nil"/>
              <w:left w:val="nil"/>
              <w:bottom w:val="single" w:sz="4" w:space="0" w:color="C0C0C0"/>
              <w:right w:val="single" w:sz="4" w:space="0" w:color="auto"/>
            </w:tcBorders>
            <w:shd w:val="clear" w:color="auto" w:fill="auto"/>
            <w:hideMark/>
          </w:tcPr>
          <w:p w14:paraId="0657978E"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od inozemnih kreditnih institucija</w:t>
            </w:r>
          </w:p>
        </w:tc>
        <w:tc>
          <w:tcPr>
            <w:tcW w:w="567" w:type="dxa"/>
            <w:tcBorders>
              <w:top w:val="nil"/>
              <w:left w:val="nil"/>
              <w:bottom w:val="single" w:sz="4" w:space="0" w:color="C0C0C0"/>
              <w:right w:val="single" w:sz="4" w:space="0" w:color="auto"/>
            </w:tcBorders>
            <w:shd w:val="clear" w:color="auto" w:fill="auto"/>
            <w:hideMark/>
          </w:tcPr>
          <w:p w14:paraId="695DE24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602</w:t>
            </w:r>
          </w:p>
        </w:tc>
        <w:tc>
          <w:tcPr>
            <w:tcW w:w="1276" w:type="dxa"/>
            <w:tcBorders>
              <w:top w:val="nil"/>
              <w:left w:val="nil"/>
              <w:bottom w:val="single" w:sz="4" w:space="0" w:color="C0C0C0"/>
              <w:right w:val="single" w:sz="4" w:space="0" w:color="auto"/>
            </w:tcBorders>
            <w:shd w:val="clear" w:color="auto" w:fill="auto"/>
            <w:noWrap/>
            <w:hideMark/>
          </w:tcPr>
          <w:p w14:paraId="51BE80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450DB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D05FA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F2BA96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A6B7BB7" w14:textId="77777777" w:rsidR="00412F4A" w:rsidRPr="00412F4A" w:rsidRDefault="00412F4A" w:rsidP="00412F4A">
            <w:pPr>
              <w:rPr>
                <w:rFonts w:ascii="Arial" w:hAnsi="Arial" w:cs="Arial"/>
                <w:sz w:val="16"/>
                <w:szCs w:val="16"/>
              </w:rPr>
            </w:pPr>
            <w:r w:rsidRPr="00412F4A">
              <w:rPr>
                <w:rFonts w:ascii="Arial" w:hAnsi="Arial" w:cs="Arial"/>
                <w:sz w:val="16"/>
                <w:szCs w:val="16"/>
              </w:rPr>
              <w:t>5447</w:t>
            </w:r>
          </w:p>
        </w:tc>
        <w:tc>
          <w:tcPr>
            <w:tcW w:w="5150" w:type="dxa"/>
            <w:tcBorders>
              <w:top w:val="nil"/>
              <w:left w:val="nil"/>
              <w:bottom w:val="single" w:sz="4" w:space="0" w:color="C0C0C0"/>
              <w:right w:val="single" w:sz="4" w:space="0" w:color="auto"/>
            </w:tcBorders>
            <w:shd w:val="clear" w:color="auto" w:fill="auto"/>
            <w:hideMark/>
          </w:tcPr>
          <w:p w14:paraId="087608BB"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Otplata glavnice primljenih zajmova od inozemnih osiguravajućih </w:t>
            </w:r>
            <w:r w:rsidRPr="00412F4A">
              <w:rPr>
                <w:rFonts w:ascii="Arial" w:hAnsi="Arial" w:cs="Arial"/>
                <w:sz w:val="16"/>
                <w:szCs w:val="16"/>
              </w:rPr>
              <w:lastRenderedPageBreak/>
              <w:t>društava</w:t>
            </w:r>
          </w:p>
        </w:tc>
        <w:tc>
          <w:tcPr>
            <w:tcW w:w="567" w:type="dxa"/>
            <w:tcBorders>
              <w:top w:val="nil"/>
              <w:left w:val="nil"/>
              <w:bottom w:val="single" w:sz="4" w:space="0" w:color="C0C0C0"/>
              <w:right w:val="single" w:sz="4" w:space="0" w:color="auto"/>
            </w:tcBorders>
            <w:shd w:val="clear" w:color="auto" w:fill="auto"/>
            <w:hideMark/>
          </w:tcPr>
          <w:p w14:paraId="33399B1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lastRenderedPageBreak/>
              <w:t>603</w:t>
            </w:r>
          </w:p>
        </w:tc>
        <w:tc>
          <w:tcPr>
            <w:tcW w:w="1276" w:type="dxa"/>
            <w:tcBorders>
              <w:top w:val="nil"/>
              <w:left w:val="nil"/>
              <w:bottom w:val="single" w:sz="4" w:space="0" w:color="C0C0C0"/>
              <w:right w:val="single" w:sz="4" w:space="0" w:color="auto"/>
            </w:tcBorders>
            <w:shd w:val="clear" w:color="auto" w:fill="auto"/>
            <w:noWrap/>
            <w:hideMark/>
          </w:tcPr>
          <w:p w14:paraId="440095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57B0E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CE819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C01B3E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90F8B12" w14:textId="77777777" w:rsidR="00412F4A" w:rsidRPr="00412F4A" w:rsidRDefault="00412F4A" w:rsidP="00412F4A">
            <w:pPr>
              <w:rPr>
                <w:rFonts w:ascii="Arial" w:hAnsi="Arial" w:cs="Arial"/>
                <w:sz w:val="16"/>
                <w:szCs w:val="16"/>
              </w:rPr>
            </w:pPr>
            <w:r w:rsidRPr="00412F4A">
              <w:rPr>
                <w:rFonts w:ascii="Arial" w:hAnsi="Arial" w:cs="Arial"/>
                <w:sz w:val="16"/>
                <w:szCs w:val="16"/>
              </w:rPr>
              <w:t>5448</w:t>
            </w:r>
          </w:p>
        </w:tc>
        <w:tc>
          <w:tcPr>
            <w:tcW w:w="5150" w:type="dxa"/>
            <w:tcBorders>
              <w:top w:val="nil"/>
              <w:left w:val="nil"/>
              <w:bottom w:val="single" w:sz="4" w:space="0" w:color="C0C0C0"/>
              <w:right w:val="single" w:sz="4" w:space="0" w:color="auto"/>
            </w:tcBorders>
            <w:shd w:val="clear" w:color="auto" w:fill="auto"/>
            <w:hideMark/>
          </w:tcPr>
          <w:p w14:paraId="24570E87"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ostalih inozemnih financijskih institucija</w:t>
            </w:r>
          </w:p>
        </w:tc>
        <w:tc>
          <w:tcPr>
            <w:tcW w:w="567" w:type="dxa"/>
            <w:tcBorders>
              <w:top w:val="nil"/>
              <w:left w:val="nil"/>
              <w:bottom w:val="single" w:sz="4" w:space="0" w:color="C0C0C0"/>
              <w:right w:val="single" w:sz="4" w:space="0" w:color="auto"/>
            </w:tcBorders>
            <w:shd w:val="clear" w:color="auto" w:fill="auto"/>
            <w:hideMark/>
          </w:tcPr>
          <w:p w14:paraId="3AD5147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604</w:t>
            </w:r>
          </w:p>
        </w:tc>
        <w:tc>
          <w:tcPr>
            <w:tcW w:w="1276" w:type="dxa"/>
            <w:tcBorders>
              <w:top w:val="nil"/>
              <w:left w:val="nil"/>
              <w:bottom w:val="single" w:sz="4" w:space="0" w:color="C0C0C0"/>
              <w:right w:val="single" w:sz="4" w:space="0" w:color="auto"/>
            </w:tcBorders>
            <w:shd w:val="clear" w:color="auto" w:fill="auto"/>
            <w:noWrap/>
            <w:hideMark/>
          </w:tcPr>
          <w:p w14:paraId="1B7F78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43C65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BFBF5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625F24D"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585E7B34" w14:textId="77777777" w:rsidR="00412F4A" w:rsidRPr="00412F4A" w:rsidRDefault="00412F4A" w:rsidP="00412F4A">
            <w:pPr>
              <w:rPr>
                <w:rFonts w:ascii="Arial" w:hAnsi="Arial" w:cs="Arial"/>
                <w:sz w:val="16"/>
                <w:szCs w:val="16"/>
              </w:rPr>
            </w:pPr>
            <w:r w:rsidRPr="00412F4A">
              <w:rPr>
                <w:rFonts w:ascii="Arial" w:hAnsi="Arial" w:cs="Arial"/>
                <w:sz w:val="16"/>
                <w:szCs w:val="16"/>
              </w:rPr>
              <w:t>545</w:t>
            </w:r>
          </w:p>
        </w:tc>
        <w:tc>
          <w:tcPr>
            <w:tcW w:w="5150" w:type="dxa"/>
            <w:tcBorders>
              <w:top w:val="nil"/>
              <w:left w:val="nil"/>
              <w:bottom w:val="single" w:sz="4" w:space="0" w:color="C0C0C0"/>
              <w:right w:val="single" w:sz="4" w:space="0" w:color="auto"/>
            </w:tcBorders>
            <w:shd w:val="clear" w:color="auto" w:fill="auto"/>
            <w:hideMark/>
          </w:tcPr>
          <w:p w14:paraId="3BA96A22"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Otplata glavnice primljenih zajmova od trgovačkih društava i obrtnika izvan javnog </w:t>
            </w:r>
            <w:r w:rsidRPr="00412F4A">
              <w:rPr>
                <w:rFonts w:ascii="Arial" w:hAnsi="Arial" w:cs="Arial"/>
                <w:sz w:val="16"/>
                <w:szCs w:val="16"/>
              </w:rPr>
              <w:br/>
              <w:t>sektora (AOP 606 do 609)</w:t>
            </w:r>
          </w:p>
        </w:tc>
        <w:tc>
          <w:tcPr>
            <w:tcW w:w="567" w:type="dxa"/>
            <w:tcBorders>
              <w:top w:val="nil"/>
              <w:left w:val="nil"/>
              <w:bottom w:val="single" w:sz="4" w:space="0" w:color="C0C0C0"/>
              <w:right w:val="single" w:sz="4" w:space="0" w:color="auto"/>
            </w:tcBorders>
            <w:shd w:val="clear" w:color="auto" w:fill="auto"/>
            <w:hideMark/>
          </w:tcPr>
          <w:p w14:paraId="6D5977E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605</w:t>
            </w:r>
          </w:p>
        </w:tc>
        <w:tc>
          <w:tcPr>
            <w:tcW w:w="1276" w:type="dxa"/>
            <w:tcBorders>
              <w:top w:val="nil"/>
              <w:left w:val="nil"/>
              <w:bottom w:val="single" w:sz="4" w:space="0" w:color="C0C0C0"/>
              <w:right w:val="single" w:sz="4" w:space="0" w:color="auto"/>
            </w:tcBorders>
            <w:shd w:val="clear" w:color="auto" w:fill="auto"/>
            <w:noWrap/>
            <w:hideMark/>
          </w:tcPr>
          <w:p w14:paraId="1C5B070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75.749</w:t>
            </w:r>
          </w:p>
        </w:tc>
        <w:tc>
          <w:tcPr>
            <w:tcW w:w="1240" w:type="dxa"/>
            <w:tcBorders>
              <w:top w:val="nil"/>
              <w:left w:val="nil"/>
              <w:bottom w:val="single" w:sz="4" w:space="0" w:color="C0C0C0"/>
              <w:right w:val="single" w:sz="4" w:space="0" w:color="auto"/>
            </w:tcBorders>
            <w:shd w:val="clear" w:color="auto" w:fill="auto"/>
            <w:noWrap/>
            <w:hideMark/>
          </w:tcPr>
          <w:p w14:paraId="6B28A2E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88.281</w:t>
            </w:r>
          </w:p>
        </w:tc>
        <w:tc>
          <w:tcPr>
            <w:tcW w:w="886" w:type="dxa"/>
            <w:tcBorders>
              <w:top w:val="nil"/>
              <w:left w:val="nil"/>
              <w:bottom w:val="single" w:sz="4" w:space="0" w:color="C0C0C0"/>
              <w:right w:val="single" w:sz="4" w:space="0" w:color="auto"/>
            </w:tcBorders>
            <w:shd w:val="clear" w:color="auto" w:fill="auto"/>
            <w:noWrap/>
            <w:hideMark/>
          </w:tcPr>
          <w:p w14:paraId="10FD72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116,5</w:t>
            </w:r>
          </w:p>
        </w:tc>
      </w:tr>
      <w:tr w:rsidR="00412F4A" w:rsidRPr="00412F4A" w14:paraId="633CED2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8CD536E" w14:textId="77777777" w:rsidR="00412F4A" w:rsidRPr="00412F4A" w:rsidRDefault="00412F4A" w:rsidP="00412F4A">
            <w:pPr>
              <w:rPr>
                <w:rFonts w:ascii="Arial" w:hAnsi="Arial" w:cs="Arial"/>
                <w:sz w:val="16"/>
                <w:szCs w:val="16"/>
              </w:rPr>
            </w:pPr>
            <w:r w:rsidRPr="00412F4A">
              <w:rPr>
                <w:rFonts w:ascii="Arial" w:hAnsi="Arial" w:cs="Arial"/>
                <w:sz w:val="16"/>
                <w:szCs w:val="16"/>
              </w:rPr>
              <w:t>5453</w:t>
            </w:r>
          </w:p>
        </w:tc>
        <w:tc>
          <w:tcPr>
            <w:tcW w:w="5150" w:type="dxa"/>
            <w:tcBorders>
              <w:top w:val="nil"/>
              <w:left w:val="nil"/>
              <w:bottom w:val="single" w:sz="4" w:space="0" w:color="C0C0C0"/>
              <w:right w:val="single" w:sz="4" w:space="0" w:color="auto"/>
            </w:tcBorders>
            <w:shd w:val="clear" w:color="auto" w:fill="auto"/>
            <w:noWrap/>
            <w:hideMark/>
          </w:tcPr>
          <w:p w14:paraId="58068C89"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tuzemnih trgovačkih društava izvan javnog sektora</w:t>
            </w:r>
          </w:p>
        </w:tc>
        <w:tc>
          <w:tcPr>
            <w:tcW w:w="567" w:type="dxa"/>
            <w:tcBorders>
              <w:top w:val="nil"/>
              <w:left w:val="nil"/>
              <w:bottom w:val="single" w:sz="4" w:space="0" w:color="C0C0C0"/>
              <w:right w:val="single" w:sz="4" w:space="0" w:color="auto"/>
            </w:tcBorders>
            <w:shd w:val="clear" w:color="auto" w:fill="auto"/>
            <w:hideMark/>
          </w:tcPr>
          <w:p w14:paraId="0E4A3AF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606</w:t>
            </w:r>
          </w:p>
        </w:tc>
        <w:tc>
          <w:tcPr>
            <w:tcW w:w="1276" w:type="dxa"/>
            <w:tcBorders>
              <w:top w:val="nil"/>
              <w:left w:val="nil"/>
              <w:bottom w:val="single" w:sz="4" w:space="0" w:color="C0C0C0"/>
              <w:right w:val="single" w:sz="4" w:space="0" w:color="auto"/>
            </w:tcBorders>
            <w:shd w:val="clear" w:color="auto" w:fill="auto"/>
            <w:noWrap/>
            <w:hideMark/>
          </w:tcPr>
          <w:p w14:paraId="50C5BF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75.749</w:t>
            </w:r>
          </w:p>
        </w:tc>
        <w:tc>
          <w:tcPr>
            <w:tcW w:w="1240" w:type="dxa"/>
            <w:tcBorders>
              <w:top w:val="nil"/>
              <w:left w:val="nil"/>
              <w:bottom w:val="single" w:sz="4" w:space="0" w:color="C0C0C0"/>
              <w:right w:val="single" w:sz="4" w:space="0" w:color="auto"/>
            </w:tcBorders>
            <w:shd w:val="clear" w:color="auto" w:fill="auto"/>
            <w:noWrap/>
            <w:hideMark/>
          </w:tcPr>
          <w:p w14:paraId="4D5E9E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88.281</w:t>
            </w:r>
          </w:p>
        </w:tc>
        <w:tc>
          <w:tcPr>
            <w:tcW w:w="886" w:type="dxa"/>
            <w:tcBorders>
              <w:top w:val="nil"/>
              <w:left w:val="nil"/>
              <w:bottom w:val="single" w:sz="4" w:space="0" w:color="C0C0C0"/>
              <w:right w:val="single" w:sz="4" w:space="0" w:color="auto"/>
            </w:tcBorders>
            <w:shd w:val="clear" w:color="auto" w:fill="auto"/>
            <w:noWrap/>
            <w:hideMark/>
          </w:tcPr>
          <w:p w14:paraId="41E758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116,5</w:t>
            </w:r>
          </w:p>
        </w:tc>
      </w:tr>
      <w:tr w:rsidR="00412F4A" w:rsidRPr="00412F4A" w14:paraId="3B1BB0F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36268B4" w14:textId="77777777" w:rsidR="00412F4A" w:rsidRPr="00412F4A" w:rsidRDefault="00412F4A" w:rsidP="00412F4A">
            <w:pPr>
              <w:rPr>
                <w:rFonts w:ascii="Arial" w:hAnsi="Arial" w:cs="Arial"/>
                <w:sz w:val="16"/>
                <w:szCs w:val="16"/>
              </w:rPr>
            </w:pPr>
            <w:r w:rsidRPr="00412F4A">
              <w:rPr>
                <w:rFonts w:ascii="Arial" w:hAnsi="Arial" w:cs="Arial"/>
                <w:sz w:val="16"/>
                <w:szCs w:val="16"/>
              </w:rPr>
              <w:t>5454</w:t>
            </w:r>
          </w:p>
        </w:tc>
        <w:tc>
          <w:tcPr>
            <w:tcW w:w="5150" w:type="dxa"/>
            <w:tcBorders>
              <w:top w:val="nil"/>
              <w:left w:val="nil"/>
              <w:bottom w:val="single" w:sz="4" w:space="0" w:color="C0C0C0"/>
              <w:right w:val="single" w:sz="4" w:space="0" w:color="auto"/>
            </w:tcBorders>
            <w:shd w:val="clear" w:color="auto" w:fill="auto"/>
            <w:hideMark/>
          </w:tcPr>
          <w:p w14:paraId="61578712"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tuzemnih obrtnika</w:t>
            </w:r>
          </w:p>
        </w:tc>
        <w:tc>
          <w:tcPr>
            <w:tcW w:w="567" w:type="dxa"/>
            <w:tcBorders>
              <w:top w:val="nil"/>
              <w:left w:val="nil"/>
              <w:bottom w:val="single" w:sz="4" w:space="0" w:color="C0C0C0"/>
              <w:right w:val="single" w:sz="4" w:space="0" w:color="auto"/>
            </w:tcBorders>
            <w:shd w:val="clear" w:color="auto" w:fill="auto"/>
            <w:hideMark/>
          </w:tcPr>
          <w:p w14:paraId="75E5BAE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607</w:t>
            </w:r>
          </w:p>
        </w:tc>
        <w:tc>
          <w:tcPr>
            <w:tcW w:w="1276" w:type="dxa"/>
            <w:tcBorders>
              <w:top w:val="nil"/>
              <w:left w:val="nil"/>
              <w:bottom w:val="single" w:sz="4" w:space="0" w:color="C0C0C0"/>
              <w:right w:val="single" w:sz="4" w:space="0" w:color="auto"/>
            </w:tcBorders>
            <w:shd w:val="clear" w:color="auto" w:fill="auto"/>
            <w:noWrap/>
            <w:hideMark/>
          </w:tcPr>
          <w:p w14:paraId="093FB8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C9A153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E2C789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8A151F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05FF747" w14:textId="77777777" w:rsidR="00412F4A" w:rsidRPr="00412F4A" w:rsidRDefault="00412F4A" w:rsidP="00412F4A">
            <w:pPr>
              <w:rPr>
                <w:rFonts w:ascii="Arial" w:hAnsi="Arial" w:cs="Arial"/>
                <w:sz w:val="16"/>
                <w:szCs w:val="16"/>
              </w:rPr>
            </w:pPr>
            <w:r w:rsidRPr="00412F4A">
              <w:rPr>
                <w:rFonts w:ascii="Arial" w:hAnsi="Arial" w:cs="Arial"/>
                <w:sz w:val="16"/>
                <w:szCs w:val="16"/>
              </w:rPr>
              <w:t>5455</w:t>
            </w:r>
          </w:p>
        </w:tc>
        <w:tc>
          <w:tcPr>
            <w:tcW w:w="5150" w:type="dxa"/>
            <w:tcBorders>
              <w:top w:val="nil"/>
              <w:left w:val="nil"/>
              <w:bottom w:val="single" w:sz="4" w:space="0" w:color="C0C0C0"/>
              <w:right w:val="single" w:sz="4" w:space="0" w:color="auto"/>
            </w:tcBorders>
            <w:shd w:val="clear" w:color="auto" w:fill="auto"/>
            <w:hideMark/>
          </w:tcPr>
          <w:p w14:paraId="6C9E1D95"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inozemnih trgovačkih društava</w:t>
            </w:r>
          </w:p>
        </w:tc>
        <w:tc>
          <w:tcPr>
            <w:tcW w:w="567" w:type="dxa"/>
            <w:tcBorders>
              <w:top w:val="nil"/>
              <w:left w:val="nil"/>
              <w:bottom w:val="single" w:sz="4" w:space="0" w:color="C0C0C0"/>
              <w:right w:val="single" w:sz="4" w:space="0" w:color="auto"/>
            </w:tcBorders>
            <w:shd w:val="clear" w:color="auto" w:fill="auto"/>
            <w:hideMark/>
          </w:tcPr>
          <w:p w14:paraId="08E1BF3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608</w:t>
            </w:r>
          </w:p>
        </w:tc>
        <w:tc>
          <w:tcPr>
            <w:tcW w:w="1276" w:type="dxa"/>
            <w:tcBorders>
              <w:top w:val="nil"/>
              <w:left w:val="nil"/>
              <w:bottom w:val="single" w:sz="4" w:space="0" w:color="C0C0C0"/>
              <w:right w:val="single" w:sz="4" w:space="0" w:color="auto"/>
            </w:tcBorders>
            <w:shd w:val="clear" w:color="auto" w:fill="auto"/>
            <w:noWrap/>
            <w:hideMark/>
          </w:tcPr>
          <w:p w14:paraId="57714B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06EAD7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1006E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416F71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FD20FAD" w14:textId="77777777" w:rsidR="00412F4A" w:rsidRPr="00412F4A" w:rsidRDefault="00412F4A" w:rsidP="00412F4A">
            <w:pPr>
              <w:rPr>
                <w:rFonts w:ascii="Arial" w:hAnsi="Arial" w:cs="Arial"/>
                <w:sz w:val="16"/>
                <w:szCs w:val="16"/>
              </w:rPr>
            </w:pPr>
            <w:r w:rsidRPr="00412F4A">
              <w:rPr>
                <w:rFonts w:ascii="Arial" w:hAnsi="Arial" w:cs="Arial"/>
                <w:sz w:val="16"/>
                <w:szCs w:val="16"/>
              </w:rPr>
              <w:t>5456</w:t>
            </w:r>
          </w:p>
        </w:tc>
        <w:tc>
          <w:tcPr>
            <w:tcW w:w="5150" w:type="dxa"/>
            <w:tcBorders>
              <w:top w:val="nil"/>
              <w:left w:val="nil"/>
              <w:bottom w:val="single" w:sz="4" w:space="0" w:color="C0C0C0"/>
              <w:right w:val="single" w:sz="4" w:space="0" w:color="auto"/>
            </w:tcBorders>
            <w:shd w:val="clear" w:color="auto" w:fill="auto"/>
            <w:hideMark/>
          </w:tcPr>
          <w:p w14:paraId="48B03A5C"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inozemnih obrtnika</w:t>
            </w:r>
          </w:p>
        </w:tc>
        <w:tc>
          <w:tcPr>
            <w:tcW w:w="567" w:type="dxa"/>
            <w:tcBorders>
              <w:top w:val="nil"/>
              <w:left w:val="nil"/>
              <w:bottom w:val="single" w:sz="4" w:space="0" w:color="C0C0C0"/>
              <w:right w:val="single" w:sz="4" w:space="0" w:color="auto"/>
            </w:tcBorders>
            <w:shd w:val="clear" w:color="auto" w:fill="auto"/>
            <w:hideMark/>
          </w:tcPr>
          <w:p w14:paraId="2BBBC57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609</w:t>
            </w:r>
          </w:p>
        </w:tc>
        <w:tc>
          <w:tcPr>
            <w:tcW w:w="1276" w:type="dxa"/>
            <w:tcBorders>
              <w:top w:val="nil"/>
              <w:left w:val="nil"/>
              <w:bottom w:val="single" w:sz="4" w:space="0" w:color="C0C0C0"/>
              <w:right w:val="single" w:sz="4" w:space="0" w:color="auto"/>
            </w:tcBorders>
            <w:shd w:val="clear" w:color="auto" w:fill="auto"/>
            <w:noWrap/>
            <w:hideMark/>
          </w:tcPr>
          <w:p w14:paraId="5D9281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86EAD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910C9B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285707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0126BD4" w14:textId="77777777" w:rsidR="00412F4A" w:rsidRPr="00412F4A" w:rsidRDefault="00412F4A" w:rsidP="00412F4A">
            <w:pPr>
              <w:rPr>
                <w:rFonts w:ascii="Arial" w:hAnsi="Arial" w:cs="Arial"/>
                <w:sz w:val="16"/>
                <w:szCs w:val="16"/>
              </w:rPr>
            </w:pPr>
            <w:r w:rsidRPr="00412F4A">
              <w:rPr>
                <w:rFonts w:ascii="Arial" w:hAnsi="Arial" w:cs="Arial"/>
                <w:sz w:val="16"/>
                <w:szCs w:val="16"/>
              </w:rPr>
              <w:t>547</w:t>
            </w:r>
          </w:p>
        </w:tc>
        <w:tc>
          <w:tcPr>
            <w:tcW w:w="5150" w:type="dxa"/>
            <w:tcBorders>
              <w:top w:val="nil"/>
              <w:left w:val="nil"/>
              <w:bottom w:val="single" w:sz="4" w:space="0" w:color="C0C0C0"/>
              <w:right w:val="single" w:sz="4" w:space="0" w:color="auto"/>
            </w:tcBorders>
            <w:shd w:val="clear" w:color="auto" w:fill="auto"/>
            <w:hideMark/>
          </w:tcPr>
          <w:p w14:paraId="5DBF4D26"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drugih razina vlasti (AOP 611 do 617)</w:t>
            </w:r>
          </w:p>
        </w:tc>
        <w:tc>
          <w:tcPr>
            <w:tcW w:w="567" w:type="dxa"/>
            <w:tcBorders>
              <w:top w:val="nil"/>
              <w:left w:val="nil"/>
              <w:bottom w:val="single" w:sz="4" w:space="0" w:color="C0C0C0"/>
              <w:right w:val="single" w:sz="4" w:space="0" w:color="auto"/>
            </w:tcBorders>
            <w:shd w:val="clear" w:color="auto" w:fill="auto"/>
            <w:hideMark/>
          </w:tcPr>
          <w:p w14:paraId="0EFFA04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610</w:t>
            </w:r>
          </w:p>
        </w:tc>
        <w:tc>
          <w:tcPr>
            <w:tcW w:w="1276" w:type="dxa"/>
            <w:tcBorders>
              <w:top w:val="nil"/>
              <w:left w:val="nil"/>
              <w:bottom w:val="single" w:sz="4" w:space="0" w:color="C0C0C0"/>
              <w:right w:val="single" w:sz="4" w:space="0" w:color="auto"/>
            </w:tcBorders>
            <w:shd w:val="clear" w:color="auto" w:fill="auto"/>
            <w:noWrap/>
            <w:hideMark/>
          </w:tcPr>
          <w:p w14:paraId="7FB53D8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7064D8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7D99D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A206E9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4387B8C" w14:textId="77777777" w:rsidR="00412F4A" w:rsidRPr="00412F4A" w:rsidRDefault="00412F4A" w:rsidP="00412F4A">
            <w:pPr>
              <w:rPr>
                <w:rFonts w:ascii="Arial" w:hAnsi="Arial" w:cs="Arial"/>
                <w:sz w:val="16"/>
                <w:szCs w:val="16"/>
              </w:rPr>
            </w:pPr>
            <w:r w:rsidRPr="00412F4A">
              <w:rPr>
                <w:rFonts w:ascii="Arial" w:hAnsi="Arial" w:cs="Arial"/>
                <w:sz w:val="16"/>
                <w:szCs w:val="16"/>
              </w:rPr>
              <w:t>5471</w:t>
            </w:r>
          </w:p>
        </w:tc>
        <w:tc>
          <w:tcPr>
            <w:tcW w:w="5150" w:type="dxa"/>
            <w:tcBorders>
              <w:top w:val="nil"/>
              <w:left w:val="nil"/>
              <w:bottom w:val="single" w:sz="4" w:space="0" w:color="C0C0C0"/>
              <w:right w:val="single" w:sz="4" w:space="0" w:color="auto"/>
            </w:tcBorders>
            <w:shd w:val="clear" w:color="auto" w:fill="auto"/>
            <w:hideMark/>
          </w:tcPr>
          <w:p w14:paraId="05E85625"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državnog proračuna</w:t>
            </w:r>
          </w:p>
        </w:tc>
        <w:tc>
          <w:tcPr>
            <w:tcW w:w="567" w:type="dxa"/>
            <w:tcBorders>
              <w:top w:val="nil"/>
              <w:left w:val="nil"/>
              <w:bottom w:val="single" w:sz="4" w:space="0" w:color="C0C0C0"/>
              <w:right w:val="single" w:sz="4" w:space="0" w:color="auto"/>
            </w:tcBorders>
            <w:shd w:val="clear" w:color="auto" w:fill="auto"/>
            <w:hideMark/>
          </w:tcPr>
          <w:p w14:paraId="3D3D8A5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611</w:t>
            </w:r>
          </w:p>
        </w:tc>
        <w:tc>
          <w:tcPr>
            <w:tcW w:w="1276" w:type="dxa"/>
            <w:tcBorders>
              <w:top w:val="nil"/>
              <w:left w:val="nil"/>
              <w:bottom w:val="single" w:sz="4" w:space="0" w:color="C0C0C0"/>
              <w:right w:val="single" w:sz="4" w:space="0" w:color="auto"/>
            </w:tcBorders>
            <w:shd w:val="clear" w:color="auto" w:fill="auto"/>
            <w:noWrap/>
            <w:hideMark/>
          </w:tcPr>
          <w:p w14:paraId="7CF09DE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5E62AD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A0558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AB411E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93FF6D0" w14:textId="77777777" w:rsidR="00412F4A" w:rsidRPr="00412F4A" w:rsidRDefault="00412F4A" w:rsidP="00412F4A">
            <w:pPr>
              <w:rPr>
                <w:rFonts w:ascii="Arial" w:hAnsi="Arial" w:cs="Arial"/>
                <w:sz w:val="16"/>
                <w:szCs w:val="16"/>
              </w:rPr>
            </w:pPr>
            <w:r w:rsidRPr="00412F4A">
              <w:rPr>
                <w:rFonts w:ascii="Arial" w:hAnsi="Arial" w:cs="Arial"/>
                <w:sz w:val="16"/>
                <w:szCs w:val="16"/>
              </w:rPr>
              <w:t>5472</w:t>
            </w:r>
          </w:p>
        </w:tc>
        <w:tc>
          <w:tcPr>
            <w:tcW w:w="5150" w:type="dxa"/>
            <w:tcBorders>
              <w:top w:val="nil"/>
              <w:left w:val="nil"/>
              <w:bottom w:val="single" w:sz="4" w:space="0" w:color="C0C0C0"/>
              <w:right w:val="single" w:sz="4" w:space="0" w:color="auto"/>
            </w:tcBorders>
            <w:shd w:val="clear" w:color="auto" w:fill="auto"/>
            <w:hideMark/>
          </w:tcPr>
          <w:p w14:paraId="55EC86D7"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županijskih proračuna</w:t>
            </w:r>
          </w:p>
        </w:tc>
        <w:tc>
          <w:tcPr>
            <w:tcW w:w="567" w:type="dxa"/>
            <w:tcBorders>
              <w:top w:val="nil"/>
              <w:left w:val="nil"/>
              <w:bottom w:val="single" w:sz="4" w:space="0" w:color="C0C0C0"/>
              <w:right w:val="single" w:sz="4" w:space="0" w:color="auto"/>
            </w:tcBorders>
            <w:shd w:val="clear" w:color="auto" w:fill="auto"/>
            <w:hideMark/>
          </w:tcPr>
          <w:p w14:paraId="6DFDDAE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612</w:t>
            </w:r>
          </w:p>
        </w:tc>
        <w:tc>
          <w:tcPr>
            <w:tcW w:w="1276" w:type="dxa"/>
            <w:tcBorders>
              <w:top w:val="nil"/>
              <w:left w:val="nil"/>
              <w:bottom w:val="single" w:sz="4" w:space="0" w:color="C0C0C0"/>
              <w:right w:val="single" w:sz="4" w:space="0" w:color="auto"/>
            </w:tcBorders>
            <w:shd w:val="clear" w:color="auto" w:fill="auto"/>
            <w:noWrap/>
            <w:hideMark/>
          </w:tcPr>
          <w:p w14:paraId="3EC44A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B58D4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9E394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FF75A7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91F16C5" w14:textId="77777777" w:rsidR="00412F4A" w:rsidRPr="00412F4A" w:rsidRDefault="00412F4A" w:rsidP="00412F4A">
            <w:pPr>
              <w:rPr>
                <w:rFonts w:ascii="Arial" w:hAnsi="Arial" w:cs="Arial"/>
                <w:sz w:val="16"/>
                <w:szCs w:val="16"/>
              </w:rPr>
            </w:pPr>
            <w:r w:rsidRPr="00412F4A">
              <w:rPr>
                <w:rFonts w:ascii="Arial" w:hAnsi="Arial" w:cs="Arial"/>
                <w:sz w:val="16"/>
                <w:szCs w:val="16"/>
              </w:rPr>
              <w:t>5473</w:t>
            </w:r>
          </w:p>
        </w:tc>
        <w:tc>
          <w:tcPr>
            <w:tcW w:w="5150" w:type="dxa"/>
            <w:tcBorders>
              <w:top w:val="nil"/>
              <w:left w:val="nil"/>
              <w:bottom w:val="single" w:sz="4" w:space="0" w:color="C0C0C0"/>
              <w:right w:val="single" w:sz="4" w:space="0" w:color="auto"/>
            </w:tcBorders>
            <w:shd w:val="clear" w:color="auto" w:fill="auto"/>
            <w:hideMark/>
          </w:tcPr>
          <w:p w14:paraId="48B94D39"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gradskih proračuna</w:t>
            </w:r>
          </w:p>
        </w:tc>
        <w:tc>
          <w:tcPr>
            <w:tcW w:w="567" w:type="dxa"/>
            <w:tcBorders>
              <w:top w:val="nil"/>
              <w:left w:val="nil"/>
              <w:bottom w:val="single" w:sz="4" w:space="0" w:color="C0C0C0"/>
              <w:right w:val="single" w:sz="4" w:space="0" w:color="auto"/>
            </w:tcBorders>
            <w:shd w:val="clear" w:color="auto" w:fill="auto"/>
            <w:hideMark/>
          </w:tcPr>
          <w:p w14:paraId="07D44C6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613</w:t>
            </w:r>
          </w:p>
        </w:tc>
        <w:tc>
          <w:tcPr>
            <w:tcW w:w="1276" w:type="dxa"/>
            <w:tcBorders>
              <w:top w:val="nil"/>
              <w:left w:val="nil"/>
              <w:bottom w:val="single" w:sz="4" w:space="0" w:color="C0C0C0"/>
              <w:right w:val="single" w:sz="4" w:space="0" w:color="auto"/>
            </w:tcBorders>
            <w:shd w:val="clear" w:color="auto" w:fill="auto"/>
            <w:noWrap/>
            <w:hideMark/>
          </w:tcPr>
          <w:p w14:paraId="768353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719A2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D88B0E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F69FEE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F578609" w14:textId="77777777" w:rsidR="00412F4A" w:rsidRPr="00412F4A" w:rsidRDefault="00412F4A" w:rsidP="00412F4A">
            <w:pPr>
              <w:rPr>
                <w:rFonts w:ascii="Arial" w:hAnsi="Arial" w:cs="Arial"/>
                <w:sz w:val="16"/>
                <w:szCs w:val="16"/>
              </w:rPr>
            </w:pPr>
            <w:r w:rsidRPr="00412F4A">
              <w:rPr>
                <w:rFonts w:ascii="Arial" w:hAnsi="Arial" w:cs="Arial"/>
                <w:sz w:val="16"/>
                <w:szCs w:val="16"/>
              </w:rPr>
              <w:t>5474</w:t>
            </w:r>
          </w:p>
        </w:tc>
        <w:tc>
          <w:tcPr>
            <w:tcW w:w="5150" w:type="dxa"/>
            <w:tcBorders>
              <w:top w:val="nil"/>
              <w:left w:val="nil"/>
              <w:bottom w:val="single" w:sz="4" w:space="0" w:color="C0C0C0"/>
              <w:right w:val="single" w:sz="4" w:space="0" w:color="auto"/>
            </w:tcBorders>
            <w:shd w:val="clear" w:color="auto" w:fill="auto"/>
            <w:hideMark/>
          </w:tcPr>
          <w:p w14:paraId="0BBE078D"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općinskih proračuna</w:t>
            </w:r>
          </w:p>
        </w:tc>
        <w:tc>
          <w:tcPr>
            <w:tcW w:w="567" w:type="dxa"/>
            <w:tcBorders>
              <w:top w:val="nil"/>
              <w:left w:val="nil"/>
              <w:bottom w:val="single" w:sz="4" w:space="0" w:color="C0C0C0"/>
              <w:right w:val="single" w:sz="4" w:space="0" w:color="auto"/>
            </w:tcBorders>
            <w:shd w:val="clear" w:color="auto" w:fill="auto"/>
            <w:hideMark/>
          </w:tcPr>
          <w:p w14:paraId="14345E8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614</w:t>
            </w:r>
          </w:p>
        </w:tc>
        <w:tc>
          <w:tcPr>
            <w:tcW w:w="1276" w:type="dxa"/>
            <w:tcBorders>
              <w:top w:val="nil"/>
              <w:left w:val="nil"/>
              <w:bottom w:val="single" w:sz="4" w:space="0" w:color="C0C0C0"/>
              <w:right w:val="single" w:sz="4" w:space="0" w:color="auto"/>
            </w:tcBorders>
            <w:shd w:val="clear" w:color="auto" w:fill="auto"/>
            <w:noWrap/>
            <w:hideMark/>
          </w:tcPr>
          <w:p w14:paraId="381A29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EC139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5BAEE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E4B3CF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065D338" w14:textId="77777777" w:rsidR="00412F4A" w:rsidRPr="00412F4A" w:rsidRDefault="00412F4A" w:rsidP="00412F4A">
            <w:pPr>
              <w:rPr>
                <w:rFonts w:ascii="Arial" w:hAnsi="Arial" w:cs="Arial"/>
                <w:sz w:val="16"/>
                <w:szCs w:val="16"/>
              </w:rPr>
            </w:pPr>
            <w:r w:rsidRPr="00412F4A">
              <w:rPr>
                <w:rFonts w:ascii="Arial" w:hAnsi="Arial" w:cs="Arial"/>
                <w:sz w:val="16"/>
                <w:szCs w:val="16"/>
              </w:rPr>
              <w:t>5475</w:t>
            </w:r>
          </w:p>
        </w:tc>
        <w:tc>
          <w:tcPr>
            <w:tcW w:w="5150" w:type="dxa"/>
            <w:tcBorders>
              <w:top w:val="nil"/>
              <w:left w:val="nil"/>
              <w:bottom w:val="single" w:sz="4" w:space="0" w:color="C0C0C0"/>
              <w:right w:val="single" w:sz="4" w:space="0" w:color="auto"/>
            </w:tcBorders>
            <w:shd w:val="clear" w:color="auto" w:fill="auto"/>
            <w:hideMark/>
          </w:tcPr>
          <w:p w14:paraId="5D64CE41"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HZMO-a, HZZ-a i HZZO-a</w:t>
            </w:r>
          </w:p>
        </w:tc>
        <w:tc>
          <w:tcPr>
            <w:tcW w:w="567" w:type="dxa"/>
            <w:tcBorders>
              <w:top w:val="nil"/>
              <w:left w:val="nil"/>
              <w:bottom w:val="single" w:sz="4" w:space="0" w:color="C0C0C0"/>
              <w:right w:val="single" w:sz="4" w:space="0" w:color="auto"/>
            </w:tcBorders>
            <w:shd w:val="clear" w:color="auto" w:fill="auto"/>
            <w:hideMark/>
          </w:tcPr>
          <w:p w14:paraId="7F49755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615</w:t>
            </w:r>
          </w:p>
        </w:tc>
        <w:tc>
          <w:tcPr>
            <w:tcW w:w="1276" w:type="dxa"/>
            <w:tcBorders>
              <w:top w:val="nil"/>
              <w:left w:val="nil"/>
              <w:bottom w:val="single" w:sz="4" w:space="0" w:color="C0C0C0"/>
              <w:right w:val="single" w:sz="4" w:space="0" w:color="auto"/>
            </w:tcBorders>
            <w:shd w:val="clear" w:color="auto" w:fill="auto"/>
            <w:noWrap/>
            <w:hideMark/>
          </w:tcPr>
          <w:p w14:paraId="4026AD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6DF76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5DA2F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5472916"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76EC1A0" w14:textId="77777777" w:rsidR="00412F4A" w:rsidRPr="00412F4A" w:rsidRDefault="00412F4A" w:rsidP="00412F4A">
            <w:pPr>
              <w:rPr>
                <w:rFonts w:ascii="Arial" w:hAnsi="Arial" w:cs="Arial"/>
                <w:sz w:val="16"/>
                <w:szCs w:val="16"/>
              </w:rPr>
            </w:pPr>
            <w:r w:rsidRPr="00412F4A">
              <w:rPr>
                <w:rFonts w:ascii="Arial" w:hAnsi="Arial" w:cs="Arial"/>
                <w:sz w:val="16"/>
                <w:szCs w:val="16"/>
              </w:rPr>
              <w:t>5476</w:t>
            </w:r>
          </w:p>
        </w:tc>
        <w:tc>
          <w:tcPr>
            <w:tcW w:w="5150" w:type="dxa"/>
            <w:tcBorders>
              <w:top w:val="nil"/>
              <w:left w:val="nil"/>
              <w:bottom w:val="single" w:sz="4" w:space="0" w:color="C0C0C0"/>
              <w:right w:val="single" w:sz="4" w:space="0" w:color="auto"/>
            </w:tcBorders>
            <w:shd w:val="clear" w:color="auto" w:fill="auto"/>
            <w:hideMark/>
          </w:tcPr>
          <w:p w14:paraId="5F06CE32"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ostalih izvanproračunskih korisnika državnog proračuna</w:t>
            </w:r>
          </w:p>
        </w:tc>
        <w:tc>
          <w:tcPr>
            <w:tcW w:w="567" w:type="dxa"/>
            <w:tcBorders>
              <w:top w:val="nil"/>
              <w:left w:val="nil"/>
              <w:bottom w:val="single" w:sz="4" w:space="0" w:color="C0C0C0"/>
              <w:right w:val="single" w:sz="4" w:space="0" w:color="auto"/>
            </w:tcBorders>
            <w:shd w:val="clear" w:color="auto" w:fill="auto"/>
            <w:hideMark/>
          </w:tcPr>
          <w:p w14:paraId="2321416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616</w:t>
            </w:r>
          </w:p>
        </w:tc>
        <w:tc>
          <w:tcPr>
            <w:tcW w:w="1276" w:type="dxa"/>
            <w:tcBorders>
              <w:top w:val="nil"/>
              <w:left w:val="nil"/>
              <w:bottom w:val="single" w:sz="4" w:space="0" w:color="C0C0C0"/>
              <w:right w:val="single" w:sz="4" w:space="0" w:color="auto"/>
            </w:tcBorders>
            <w:shd w:val="clear" w:color="auto" w:fill="auto"/>
            <w:noWrap/>
            <w:hideMark/>
          </w:tcPr>
          <w:p w14:paraId="4DD72C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2D48A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ECC0E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DAC81AB"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5FFF8B4" w14:textId="77777777" w:rsidR="00412F4A" w:rsidRPr="00412F4A" w:rsidRDefault="00412F4A" w:rsidP="00412F4A">
            <w:pPr>
              <w:rPr>
                <w:rFonts w:ascii="Arial" w:hAnsi="Arial" w:cs="Arial"/>
                <w:sz w:val="16"/>
                <w:szCs w:val="16"/>
              </w:rPr>
            </w:pPr>
            <w:r w:rsidRPr="00412F4A">
              <w:rPr>
                <w:rFonts w:ascii="Arial" w:hAnsi="Arial" w:cs="Arial"/>
                <w:sz w:val="16"/>
                <w:szCs w:val="16"/>
              </w:rPr>
              <w:t>5477</w:t>
            </w:r>
          </w:p>
        </w:tc>
        <w:tc>
          <w:tcPr>
            <w:tcW w:w="5150" w:type="dxa"/>
            <w:tcBorders>
              <w:top w:val="nil"/>
              <w:left w:val="nil"/>
              <w:bottom w:val="single" w:sz="4" w:space="0" w:color="C0C0C0"/>
              <w:right w:val="single" w:sz="4" w:space="0" w:color="auto"/>
            </w:tcBorders>
            <w:shd w:val="clear" w:color="auto" w:fill="auto"/>
            <w:hideMark/>
          </w:tcPr>
          <w:p w14:paraId="47F4BE59"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izvanproračunskih korisnika županijskih, gradskih i općinskih proračuna</w:t>
            </w:r>
          </w:p>
        </w:tc>
        <w:tc>
          <w:tcPr>
            <w:tcW w:w="567" w:type="dxa"/>
            <w:tcBorders>
              <w:top w:val="nil"/>
              <w:left w:val="nil"/>
              <w:bottom w:val="single" w:sz="4" w:space="0" w:color="C0C0C0"/>
              <w:right w:val="single" w:sz="4" w:space="0" w:color="auto"/>
            </w:tcBorders>
            <w:shd w:val="clear" w:color="auto" w:fill="auto"/>
            <w:hideMark/>
          </w:tcPr>
          <w:p w14:paraId="1337359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617</w:t>
            </w:r>
          </w:p>
        </w:tc>
        <w:tc>
          <w:tcPr>
            <w:tcW w:w="1276" w:type="dxa"/>
            <w:tcBorders>
              <w:top w:val="nil"/>
              <w:left w:val="nil"/>
              <w:bottom w:val="single" w:sz="4" w:space="0" w:color="C0C0C0"/>
              <w:right w:val="single" w:sz="4" w:space="0" w:color="auto"/>
            </w:tcBorders>
            <w:shd w:val="clear" w:color="auto" w:fill="auto"/>
            <w:noWrap/>
            <w:hideMark/>
          </w:tcPr>
          <w:p w14:paraId="480F08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3CD42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47528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01A271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DF7548F" w14:textId="77777777" w:rsidR="00412F4A" w:rsidRPr="00412F4A" w:rsidRDefault="00412F4A" w:rsidP="00412F4A">
            <w:pPr>
              <w:rPr>
                <w:rFonts w:ascii="Arial" w:hAnsi="Arial" w:cs="Arial"/>
                <w:sz w:val="16"/>
                <w:szCs w:val="16"/>
              </w:rPr>
            </w:pPr>
            <w:r w:rsidRPr="00412F4A">
              <w:rPr>
                <w:rFonts w:ascii="Arial" w:hAnsi="Arial" w:cs="Arial"/>
                <w:sz w:val="16"/>
                <w:szCs w:val="16"/>
              </w:rPr>
              <w:t>55</w:t>
            </w:r>
          </w:p>
        </w:tc>
        <w:tc>
          <w:tcPr>
            <w:tcW w:w="5150" w:type="dxa"/>
            <w:tcBorders>
              <w:top w:val="nil"/>
              <w:left w:val="nil"/>
              <w:bottom w:val="single" w:sz="4" w:space="0" w:color="C0C0C0"/>
              <w:right w:val="single" w:sz="4" w:space="0" w:color="auto"/>
            </w:tcBorders>
            <w:shd w:val="clear" w:color="auto" w:fill="auto"/>
            <w:hideMark/>
          </w:tcPr>
          <w:p w14:paraId="4473F12D"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vrijednosne papire (AOP 619+622+625)</w:t>
            </w:r>
          </w:p>
        </w:tc>
        <w:tc>
          <w:tcPr>
            <w:tcW w:w="567" w:type="dxa"/>
            <w:tcBorders>
              <w:top w:val="nil"/>
              <w:left w:val="nil"/>
              <w:bottom w:val="single" w:sz="4" w:space="0" w:color="C0C0C0"/>
              <w:right w:val="single" w:sz="4" w:space="0" w:color="auto"/>
            </w:tcBorders>
            <w:shd w:val="clear" w:color="auto" w:fill="auto"/>
            <w:hideMark/>
          </w:tcPr>
          <w:p w14:paraId="2EF835A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618</w:t>
            </w:r>
          </w:p>
        </w:tc>
        <w:tc>
          <w:tcPr>
            <w:tcW w:w="1276" w:type="dxa"/>
            <w:tcBorders>
              <w:top w:val="nil"/>
              <w:left w:val="nil"/>
              <w:bottom w:val="single" w:sz="4" w:space="0" w:color="C0C0C0"/>
              <w:right w:val="single" w:sz="4" w:space="0" w:color="auto"/>
            </w:tcBorders>
            <w:shd w:val="clear" w:color="auto" w:fill="auto"/>
            <w:noWrap/>
            <w:hideMark/>
          </w:tcPr>
          <w:p w14:paraId="032FD7A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D712F8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A3862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2AF146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6599A28" w14:textId="77777777" w:rsidR="00412F4A" w:rsidRPr="00412F4A" w:rsidRDefault="00412F4A" w:rsidP="00412F4A">
            <w:pPr>
              <w:rPr>
                <w:rFonts w:ascii="Arial" w:hAnsi="Arial" w:cs="Arial"/>
                <w:sz w:val="16"/>
                <w:szCs w:val="16"/>
              </w:rPr>
            </w:pPr>
            <w:r w:rsidRPr="00412F4A">
              <w:rPr>
                <w:rFonts w:ascii="Arial" w:hAnsi="Arial" w:cs="Arial"/>
                <w:sz w:val="16"/>
                <w:szCs w:val="16"/>
              </w:rPr>
              <w:t>551</w:t>
            </w:r>
          </w:p>
        </w:tc>
        <w:tc>
          <w:tcPr>
            <w:tcW w:w="5150" w:type="dxa"/>
            <w:tcBorders>
              <w:top w:val="nil"/>
              <w:left w:val="nil"/>
              <w:bottom w:val="single" w:sz="4" w:space="0" w:color="C0C0C0"/>
              <w:right w:val="single" w:sz="4" w:space="0" w:color="auto"/>
            </w:tcBorders>
            <w:shd w:val="clear" w:color="auto" w:fill="auto"/>
            <w:hideMark/>
          </w:tcPr>
          <w:p w14:paraId="767BC858"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trezorske zapise (AOP 620+621)</w:t>
            </w:r>
          </w:p>
        </w:tc>
        <w:tc>
          <w:tcPr>
            <w:tcW w:w="567" w:type="dxa"/>
            <w:tcBorders>
              <w:top w:val="nil"/>
              <w:left w:val="nil"/>
              <w:bottom w:val="single" w:sz="4" w:space="0" w:color="C0C0C0"/>
              <w:right w:val="single" w:sz="4" w:space="0" w:color="auto"/>
            </w:tcBorders>
            <w:shd w:val="clear" w:color="auto" w:fill="auto"/>
            <w:hideMark/>
          </w:tcPr>
          <w:p w14:paraId="05C1D3A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619</w:t>
            </w:r>
          </w:p>
        </w:tc>
        <w:tc>
          <w:tcPr>
            <w:tcW w:w="1276" w:type="dxa"/>
            <w:tcBorders>
              <w:top w:val="nil"/>
              <w:left w:val="nil"/>
              <w:bottom w:val="single" w:sz="4" w:space="0" w:color="C0C0C0"/>
              <w:right w:val="single" w:sz="4" w:space="0" w:color="auto"/>
            </w:tcBorders>
            <w:shd w:val="clear" w:color="auto" w:fill="auto"/>
            <w:noWrap/>
            <w:hideMark/>
          </w:tcPr>
          <w:p w14:paraId="77E2697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F5D1D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88072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780F18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1AF6282" w14:textId="77777777" w:rsidR="00412F4A" w:rsidRPr="00412F4A" w:rsidRDefault="00412F4A" w:rsidP="00412F4A">
            <w:pPr>
              <w:rPr>
                <w:rFonts w:ascii="Arial" w:hAnsi="Arial" w:cs="Arial"/>
                <w:sz w:val="16"/>
                <w:szCs w:val="16"/>
              </w:rPr>
            </w:pPr>
            <w:r w:rsidRPr="00412F4A">
              <w:rPr>
                <w:rFonts w:ascii="Arial" w:hAnsi="Arial" w:cs="Arial"/>
                <w:sz w:val="16"/>
                <w:szCs w:val="16"/>
              </w:rPr>
              <w:t>5511</w:t>
            </w:r>
          </w:p>
        </w:tc>
        <w:tc>
          <w:tcPr>
            <w:tcW w:w="5150" w:type="dxa"/>
            <w:tcBorders>
              <w:top w:val="nil"/>
              <w:left w:val="nil"/>
              <w:bottom w:val="single" w:sz="4" w:space="0" w:color="C0C0C0"/>
              <w:right w:val="single" w:sz="4" w:space="0" w:color="auto"/>
            </w:tcBorders>
            <w:shd w:val="clear" w:color="auto" w:fill="auto"/>
            <w:hideMark/>
          </w:tcPr>
          <w:p w14:paraId="1062BE98"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trezorske zapise u zemlji</w:t>
            </w:r>
          </w:p>
        </w:tc>
        <w:tc>
          <w:tcPr>
            <w:tcW w:w="567" w:type="dxa"/>
            <w:tcBorders>
              <w:top w:val="nil"/>
              <w:left w:val="nil"/>
              <w:bottom w:val="single" w:sz="4" w:space="0" w:color="C0C0C0"/>
              <w:right w:val="single" w:sz="4" w:space="0" w:color="auto"/>
            </w:tcBorders>
            <w:shd w:val="clear" w:color="auto" w:fill="auto"/>
            <w:hideMark/>
          </w:tcPr>
          <w:p w14:paraId="37367B8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620</w:t>
            </w:r>
          </w:p>
        </w:tc>
        <w:tc>
          <w:tcPr>
            <w:tcW w:w="1276" w:type="dxa"/>
            <w:tcBorders>
              <w:top w:val="nil"/>
              <w:left w:val="nil"/>
              <w:bottom w:val="single" w:sz="4" w:space="0" w:color="C0C0C0"/>
              <w:right w:val="single" w:sz="4" w:space="0" w:color="auto"/>
            </w:tcBorders>
            <w:shd w:val="clear" w:color="auto" w:fill="auto"/>
            <w:noWrap/>
            <w:hideMark/>
          </w:tcPr>
          <w:p w14:paraId="402DA7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276782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5ED31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64F9B1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8BFC940" w14:textId="77777777" w:rsidR="00412F4A" w:rsidRPr="00412F4A" w:rsidRDefault="00412F4A" w:rsidP="00412F4A">
            <w:pPr>
              <w:rPr>
                <w:rFonts w:ascii="Arial" w:hAnsi="Arial" w:cs="Arial"/>
                <w:sz w:val="16"/>
                <w:szCs w:val="16"/>
              </w:rPr>
            </w:pPr>
            <w:r w:rsidRPr="00412F4A">
              <w:rPr>
                <w:rFonts w:ascii="Arial" w:hAnsi="Arial" w:cs="Arial"/>
                <w:sz w:val="16"/>
                <w:szCs w:val="16"/>
              </w:rPr>
              <w:t>5512</w:t>
            </w:r>
          </w:p>
        </w:tc>
        <w:tc>
          <w:tcPr>
            <w:tcW w:w="5150" w:type="dxa"/>
            <w:tcBorders>
              <w:top w:val="nil"/>
              <w:left w:val="nil"/>
              <w:bottom w:val="single" w:sz="4" w:space="0" w:color="C0C0C0"/>
              <w:right w:val="single" w:sz="4" w:space="0" w:color="auto"/>
            </w:tcBorders>
            <w:shd w:val="clear" w:color="auto" w:fill="auto"/>
            <w:hideMark/>
          </w:tcPr>
          <w:p w14:paraId="60986F0B"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trezorske zapise u inozemstvu</w:t>
            </w:r>
          </w:p>
        </w:tc>
        <w:tc>
          <w:tcPr>
            <w:tcW w:w="567" w:type="dxa"/>
            <w:tcBorders>
              <w:top w:val="nil"/>
              <w:left w:val="nil"/>
              <w:bottom w:val="single" w:sz="4" w:space="0" w:color="C0C0C0"/>
              <w:right w:val="single" w:sz="4" w:space="0" w:color="auto"/>
            </w:tcBorders>
            <w:shd w:val="clear" w:color="auto" w:fill="auto"/>
            <w:hideMark/>
          </w:tcPr>
          <w:p w14:paraId="52E8EE2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621</w:t>
            </w:r>
          </w:p>
        </w:tc>
        <w:tc>
          <w:tcPr>
            <w:tcW w:w="1276" w:type="dxa"/>
            <w:tcBorders>
              <w:top w:val="nil"/>
              <w:left w:val="nil"/>
              <w:bottom w:val="single" w:sz="4" w:space="0" w:color="C0C0C0"/>
              <w:right w:val="single" w:sz="4" w:space="0" w:color="auto"/>
            </w:tcBorders>
            <w:shd w:val="clear" w:color="auto" w:fill="auto"/>
            <w:noWrap/>
            <w:hideMark/>
          </w:tcPr>
          <w:p w14:paraId="4D065E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8590E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BA0E3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AE1BDC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6FDB1F8" w14:textId="77777777" w:rsidR="00412F4A" w:rsidRPr="00412F4A" w:rsidRDefault="00412F4A" w:rsidP="00412F4A">
            <w:pPr>
              <w:rPr>
                <w:rFonts w:ascii="Arial" w:hAnsi="Arial" w:cs="Arial"/>
                <w:sz w:val="16"/>
                <w:szCs w:val="16"/>
              </w:rPr>
            </w:pPr>
            <w:r w:rsidRPr="00412F4A">
              <w:rPr>
                <w:rFonts w:ascii="Arial" w:hAnsi="Arial" w:cs="Arial"/>
                <w:sz w:val="16"/>
                <w:szCs w:val="16"/>
              </w:rPr>
              <w:t>552</w:t>
            </w:r>
          </w:p>
        </w:tc>
        <w:tc>
          <w:tcPr>
            <w:tcW w:w="5150" w:type="dxa"/>
            <w:tcBorders>
              <w:top w:val="nil"/>
              <w:left w:val="nil"/>
              <w:bottom w:val="single" w:sz="4" w:space="0" w:color="C0C0C0"/>
              <w:right w:val="single" w:sz="4" w:space="0" w:color="auto"/>
            </w:tcBorders>
            <w:shd w:val="clear" w:color="auto" w:fill="auto"/>
            <w:hideMark/>
          </w:tcPr>
          <w:p w14:paraId="7DA17784"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obveznice (AOP 623+624)</w:t>
            </w:r>
          </w:p>
        </w:tc>
        <w:tc>
          <w:tcPr>
            <w:tcW w:w="567" w:type="dxa"/>
            <w:tcBorders>
              <w:top w:val="nil"/>
              <w:left w:val="nil"/>
              <w:bottom w:val="single" w:sz="4" w:space="0" w:color="C0C0C0"/>
              <w:right w:val="single" w:sz="4" w:space="0" w:color="auto"/>
            </w:tcBorders>
            <w:shd w:val="clear" w:color="auto" w:fill="auto"/>
            <w:hideMark/>
          </w:tcPr>
          <w:p w14:paraId="3673100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622</w:t>
            </w:r>
          </w:p>
        </w:tc>
        <w:tc>
          <w:tcPr>
            <w:tcW w:w="1276" w:type="dxa"/>
            <w:tcBorders>
              <w:top w:val="nil"/>
              <w:left w:val="nil"/>
              <w:bottom w:val="single" w:sz="4" w:space="0" w:color="C0C0C0"/>
              <w:right w:val="single" w:sz="4" w:space="0" w:color="auto"/>
            </w:tcBorders>
            <w:shd w:val="clear" w:color="auto" w:fill="auto"/>
            <w:noWrap/>
            <w:hideMark/>
          </w:tcPr>
          <w:p w14:paraId="773B510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9A0945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067D8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90AD78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139E019" w14:textId="77777777" w:rsidR="00412F4A" w:rsidRPr="00412F4A" w:rsidRDefault="00412F4A" w:rsidP="00412F4A">
            <w:pPr>
              <w:rPr>
                <w:rFonts w:ascii="Arial" w:hAnsi="Arial" w:cs="Arial"/>
                <w:sz w:val="16"/>
                <w:szCs w:val="16"/>
              </w:rPr>
            </w:pPr>
            <w:r w:rsidRPr="00412F4A">
              <w:rPr>
                <w:rFonts w:ascii="Arial" w:hAnsi="Arial" w:cs="Arial"/>
                <w:sz w:val="16"/>
                <w:szCs w:val="16"/>
              </w:rPr>
              <w:t>5521</w:t>
            </w:r>
          </w:p>
        </w:tc>
        <w:tc>
          <w:tcPr>
            <w:tcW w:w="5150" w:type="dxa"/>
            <w:tcBorders>
              <w:top w:val="nil"/>
              <w:left w:val="nil"/>
              <w:bottom w:val="single" w:sz="4" w:space="0" w:color="C0C0C0"/>
              <w:right w:val="single" w:sz="4" w:space="0" w:color="auto"/>
            </w:tcBorders>
            <w:shd w:val="clear" w:color="auto" w:fill="auto"/>
            <w:hideMark/>
          </w:tcPr>
          <w:p w14:paraId="7456D507"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obveznice u zemlji</w:t>
            </w:r>
          </w:p>
        </w:tc>
        <w:tc>
          <w:tcPr>
            <w:tcW w:w="567" w:type="dxa"/>
            <w:tcBorders>
              <w:top w:val="nil"/>
              <w:left w:val="nil"/>
              <w:bottom w:val="single" w:sz="4" w:space="0" w:color="C0C0C0"/>
              <w:right w:val="single" w:sz="4" w:space="0" w:color="auto"/>
            </w:tcBorders>
            <w:shd w:val="clear" w:color="auto" w:fill="auto"/>
            <w:hideMark/>
          </w:tcPr>
          <w:p w14:paraId="4237655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623</w:t>
            </w:r>
          </w:p>
        </w:tc>
        <w:tc>
          <w:tcPr>
            <w:tcW w:w="1276" w:type="dxa"/>
            <w:tcBorders>
              <w:top w:val="nil"/>
              <w:left w:val="nil"/>
              <w:bottom w:val="single" w:sz="4" w:space="0" w:color="C0C0C0"/>
              <w:right w:val="single" w:sz="4" w:space="0" w:color="auto"/>
            </w:tcBorders>
            <w:shd w:val="clear" w:color="auto" w:fill="auto"/>
            <w:noWrap/>
            <w:hideMark/>
          </w:tcPr>
          <w:p w14:paraId="623818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D1546F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44FEB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6D8B26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FFA64AD" w14:textId="77777777" w:rsidR="00412F4A" w:rsidRPr="00412F4A" w:rsidRDefault="00412F4A" w:rsidP="00412F4A">
            <w:pPr>
              <w:rPr>
                <w:rFonts w:ascii="Arial" w:hAnsi="Arial" w:cs="Arial"/>
                <w:sz w:val="16"/>
                <w:szCs w:val="16"/>
              </w:rPr>
            </w:pPr>
            <w:r w:rsidRPr="00412F4A">
              <w:rPr>
                <w:rFonts w:ascii="Arial" w:hAnsi="Arial" w:cs="Arial"/>
                <w:sz w:val="16"/>
                <w:szCs w:val="16"/>
              </w:rPr>
              <w:t>5522</w:t>
            </w:r>
          </w:p>
        </w:tc>
        <w:tc>
          <w:tcPr>
            <w:tcW w:w="5150" w:type="dxa"/>
            <w:tcBorders>
              <w:top w:val="nil"/>
              <w:left w:val="nil"/>
              <w:bottom w:val="single" w:sz="4" w:space="0" w:color="C0C0C0"/>
              <w:right w:val="single" w:sz="4" w:space="0" w:color="auto"/>
            </w:tcBorders>
            <w:shd w:val="clear" w:color="auto" w:fill="auto"/>
            <w:hideMark/>
          </w:tcPr>
          <w:p w14:paraId="53F52181"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obveznice u inozemstvu</w:t>
            </w:r>
          </w:p>
        </w:tc>
        <w:tc>
          <w:tcPr>
            <w:tcW w:w="567" w:type="dxa"/>
            <w:tcBorders>
              <w:top w:val="nil"/>
              <w:left w:val="nil"/>
              <w:bottom w:val="single" w:sz="4" w:space="0" w:color="C0C0C0"/>
              <w:right w:val="single" w:sz="4" w:space="0" w:color="auto"/>
            </w:tcBorders>
            <w:shd w:val="clear" w:color="auto" w:fill="auto"/>
            <w:hideMark/>
          </w:tcPr>
          <w:p w14:paraId="7E1337D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624</w:t>
            </w:r>
          </w:p>
        </w:tc>
        <w:tc>
          <w:tcPr>
            <w:tcW w:w="1276" w:type="dxa"/>
            <w:tcBorders>
              <w:top w:val="nil"/>
              <w:left w:val="nil"/>
              <w:bottom w:val="single" w:sz="4" w:space="0" w:color="C0C0C0"/>
              <w:right w:val="single" w:sz="4" w:space="0" w:color="auto"/>
            </w:tcBorders>
            <w:shd w:val="clear" w:color="auto" w:fill="auto"/>
            <w:noWrap/>
            <w:hideMark/>
          </w:tcPr>
          <w:p w14:paraId="425215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200C3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5876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12135C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241F17D" w14:textId="77777777" w:rsidR="00412F4A" w:rsidRPr="00412F4A" w:rsidRDefault="00412F4A" w:rsidP="00412F4A">
            <w:pPr>
              <w:rPr>
                <w:rFonts w:ascii="Arial" w:hAnsi="Arial" w:cs="Arial"/>
                <w:sz w:val="16"/>
                <w:szCs w:val="16"/>
              </w:rPr>
            </w:pPr>
            <w:r w:rsidRPr="00412F4A">
              <w:rPr>
                <w:rFonts w:ascii="Arial" w:hAnsi="Arial" w:cs="Arial"/>
                <w:sz w:val="16"/>
                <w:szCs w:val="16"/>
              </w:rPr>
              <w:t>553</w:t>
            </w:r>
          </w:p>
        </w:tc>
        <w:tc>
          <w:tcPr>
            <w:tcW w:w="5150" w:type="dxa"/>
            <w:tcBorders>
              <w:top w:val="nil"/>
              <w:left w:val="nil"/>
              <w:bottom w:val="single" w:sz="4" w:space="0" w:color="C0C0C0"/>
              <w:right w:val="single" w:sz="4" w:space="0" w:color="auto"/>
            </w:tcBorders>
            <w:shd w:val="clear" w:color="auto" w:fill="auto"/>
            <w:hideMark/>
          </w:tcPr>
          <w:p w14:paraId="16DA25D9"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ostale vrijednosne papire (AOP 626+627)</w:t>
            </w:r>
          </w:p>
        </w:tc>
        <w:tc>
          <w:tcPr>
            <w:tcW w:w="567" w:type="dxa"/>
            <w:tcBorders>
              <w:top w:val="nil"/>
              <w:left w:val="nil"/>
              <w:bottom w:val="single" w:sz="4" w:space="0" w:color="C0C0C0"/>
              <w:right w:val="single" w:sz="4" w:space="0" w:color="auto"/>
            </w:tcBorders>
            <w:shd w:val="clear" w:color="auto" w:fill="auto"/>
            <w:hideMark/>
          </w:tcPr>
          <w:p w14:paraId="49EABCB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625</w:t>
            </w:r>
          </w:p>
        </w:tc>
        <w:tc>
          <w:tcPr>
            <w:tcW w:w="1276" w:type="dxa"/>
            <w:tcBorders>
              <w:top w:val="nil"/>
              <w:left w:val="nil"/>
              <w:bottom w:val="single" w:sz="4" w:space="0" w:color="C0C0C0"/>
              <w:right w:val="single" w:sz="4" w:space="0" w:color="auto"/>
            </w:tcBorders>
            <w:shd w:val="clear" w:color="auto" w:fill="auto"/>
            <w:noWrap/>
            <w:hideMark/>
          </w:tcPr>
          <w:p w14:paraId="4D568BE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C40F09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25A66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9FD6C3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21867EA" w14:textId="77777777" w:rsidR="00412F4A" w:rsidRPr="00412F4A" w:rsidRDefault="00412F4A" w:rsidP="00412F4A">
            <w:pPr>
              <w:rPr>
                <w:rFonts w:ascii="Arial" w:hAnsi="Arial" w:cs="Arial"/>
                <w:sz w:val="16"/>
                <w:szCs w:val="16"/>
              </w:rPr>
            </w:pPr>
            <w:r w:rsidRPr="00412F4A">
              <w:rPr>
                <w:rFonts w:ascii="Arial" w:hAnsi="Arial" w:cs="Arial"/>
                <w:sz w:val="16"/>
                <w:szCs w:val="16"/>
              </w:rPr>
              <w:t>5531</w:t>
            </w:r>
          </w:p>
        </w:tc>
        <w:tc>
          <w:tcPr>
            <w:tcW w:w="5150" w:type="dxa"/>
            <w:tcBorders>
              <w:top w:val="nil"/>
              <w:left w:val="nil"/>
              <w:bottom w:val="single" w:sz="4" w:space="0" w:color="C0C0C0"/>
              <w:right w:val="single" w:sz="4" w:space="0" w:color="auto"/>
            </w:tcBorders>
            <w:shd w:val="clear" w:color="auto" w:fill="auto"/>
            <w:hideMark/>
          </w:tcPr>
          <w:p w14:paraId="7D5728F6"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ostale vrijednosne papire u zemlji</w:t>
            </w:r>
          </w:p>
        </w:tc>
        <w:tc>
          <w:tcPr>
            <w:tcW w:w="567" w:type="dxa"/>
            <w:tcBorders>
              <w:top w:val="nil"/>
              <w:left w:val="nil"/>
              <w:bottom w:val="single" w:sz="4" w:space="0" w:color="C0C0C0"/>
              <w:right w:val="single" w:sz="4" w:space="0" w:color="auto"/>
            </w:tcBorders>
            <w:shd w:val="clear" w:color="auto" w:fill="auto"/>
            <w:hideMark/>
          </w:tcPr>
          <w:p w14:paraId="13CB64F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626</w:t>
            </w:r>
          </w:p>
        </w:tc>
        <w:tc>
          <w:tcPr>
            <w:tcW w:w="1276" w:type="dxa"/>
            <w:tcBorders>
              <w:top w:val="nil"/>
              <w:left w:val="nil"/>
              <w:bottom w:val="single" w:sz="4" w:space="0" w:color="C0C0C0"/>
              <w:right w:val="single" w:sz="4" w:space="0" w:color="auto"/>
            </w:tcBorders>
            <w:shd w:val="clear" w:color="auto" w:fill="auto"/>
            <w:noWrap/>
            <w:hideMark/>
          </w:tcPr>
          <w:p w14:paraId="7CED7B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DB13F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3E4C2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888BA0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A2C6433" w14:textId="77777777" w:rsidR="00412F4A" w:rsidRPr="00412F4A" w:rsidRDefault="00412F4A" w:rsidP="00412F4A">
            <w:pPr>
              <w:rPr>
                <w:rFonts w:ascii="Arial" w:hAnsi="Arial" w:cs="Arial"/>
                <w:sz w:val="16"/>
                <w:szCs w:val="16"/>
              </w:rPr>
            </w:pPr>
            <w:r w:rsidRPr="00412F4A">
              <w:rPr>
                <w:rFonts w:ascii="Arial" w:hAnsi="Arial" w:cs="Arial"/>
                <w:sz w:val="16"/>
                <w:szCs w:val="16"/>
              </w:rPr>
              <w:t>5532</w:t>
            </w:r>
          </w:p>
        </w:tc>
        <w:tc>
          <w:tcPr>
            <w:tcW w:w="5150" w:type="dxa"/>
            <w:tcBorders>
              <w:top w:val="nil"/>
              <w:left w:val="nil"/>
              <w:bottom w:val="single" w:sz="4" w:space="0" w:color="C0C0C0"/>
              <w:right w:val="single" w:sz="4" w:space="0" w:color="auto"/>
            </w:tcBorders>
            <w:shd w:val="clear" w:color="auto" w:fill="auto"/>
            <w:hideMark/>
          </w:tcPr>
          <w:p w14:paraId="740CCE8B"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ostale vrijednosne papire u inozemstvu</w:t>
            </w:r>
          </w:p>
        </w:tc>
        <w:tc>
          <w:tcPr>
            <w:tcW w:w="567" w:type="dxa"/>
            <w:tcBorders>
              <w:top w:val="nil"/>
              <w:left w:val="nil"/>
              <w:bottom w:val="single" w:sz="4" w:space="0" w:color="C0C0C0"/>
              <w:right w:val="single" w:sz="4" w:space="0" w:color="auto"/>
            </w:tcBorders>
            <w:shd w:val="clear" w:color="auto" w:fill="auto"/>
            <w:hideMark/>
          </w:tcPr>
          <w:p w14:paraId="2A5C986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627</w:t>
            </w:r>
          </w:p>
        </w:tc>
        <w:tc>
          <w:tcPr>
            <w:tcW w:w="1276" w:type="dxa"/>
            <w:tcBorders>
              <w:top w:val="nil"/>
              <w:left w:val="nil"/>
              <w:bottom w:val="single" w:sz="4" w:space="0" w:color="C0C0C0"/>
              <w:right w:val="single" w:sz="4" w:space="0" w:color="auto"/>
            </w:tcBorders>
            <w:shd w:val="clear" w:color="auto" w:fill="auto"/>
            <w:noWrap/>
            <w:hideMark/>
          </w:tcPr>
          <w:p w14:paraId="3D5006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20FAC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E6B61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B5A6FD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05482EB"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652F40F1" w14:textId="77777777" w:rsidR="00412F4A" w:rsidRPr="00412F4A" w:rsidRDefault="00412F4A" w:rsidP="00412F4A">
            <w:pPr>
              <w:rPr>
                <w:rFonts w:ascii="Arial" w:hAnsi="Arial" w:cs="Arial"/>
                <w:sz w:val="16"/>
                <w:szCs w:val="16"/>
              </w:rPr>
            </w:pPr>
            <w:r w:rsidRPr="00412F4A">
              <w:rPr>
                <w:rFonts w:ascii="Arial" w:hAnsi="Arial" w:cs="Arial"/>
                <w:sz w:val="16"/>
                <w:szCs w:val="16"/>
              </w:rPr>
              <w:t>VIŠAK PRIMITAKA OD FINANCIJSKE IMOVINE I OBVEZA (AOP 413-521)</w:t>
            </w:r>
          </w:p>
        </w:tc>
        <w:tc>
          <w:tcPr>
            <w:tcW w:w="567" w:type="dxa"/>
            <w:tcBorders>
              <w:top w:val="nil"/>
              <w:left w:val="nil"/>
              <w:bottom w:val="single" w:sz="4" w:space="0" w:color="C0C0C0"/>
              <w:right w:val="single" w:sz="4" w:space="0" w:color="auto"/>
            </w:tcBorders>
            <w:shd w:val="clear" w:color="auto" w:fill="auto"/>
            <w:hideMark/>
          </w:tcPr>
          <w:p w14:paraId="60DB5A0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628</w:t>
            </w:r>
          </w:p>
        </w:tc>
        <w:tc>
          <w:tcPr>
            <w:tcW w:w="1276" w:type="dxa"/>
            <w:tcBorders>
              <w:top w:val="nil"/>
              <w:left w:val="nil"/>
              <w:bottom w:val="single" w:sz="4" w:space="0" w:color="C0C0C0"/>
              <w:right w:val="single" w:sz="4" w:space="0" w:color="auto"/>
            </w:tcBorders>
            <w:shd w:val="clear" w:color="auto" w:fill="auto"/>
            <w:noWrap/>
            <w:hideMark/>
          </w:tcPr>
          <w:p w14:paraId="5A18CD4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486F7E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68.384.527</w:t>
            </w:r>
          </w:p>
        </w:tc>
        <w:tc>
          <w:tcPr>
            <w:tcW w:w="886" w:type="dxa"/>
            <w:tcBorders>
              <w:top w:val="nil"/>
              <w:left w:val="nil"/>
              <w:bottom w:val="single" w:sz="4" w:space="0" w:color="C0C0C0"/>
              <w:right w:val="single" w:sz="4" w:space="0" w:color="auto"/>
            </w:tcBorders>
            <w:shd w:val="clear" w:color="auto" w:fill="auto"/>
            <w:noWrap/>
            <w:hideMark/>
          </w:tcPr>
          <w:p w14:paraId="48E02E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434416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7806B5C"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54A3785F" w14:textId="77777777" w:rsidR="00412F4A" w:rsidRPr="00412F4A" w:rsidRDefault="00412F4A" w:rsidP="00412F4A">
            <w:pPr>
              <w:rPr>
                <w:rFonts w:ascii="Arial" w:hAnsi="Arial" w:cs="Arial"/>
                <w:sz w:val="16"/>
                <w:szCs w:val="16"/>
              </w:rPr>
            </w:pPr>
            <w:r w:rsidRPr="00412F4A">
              <w:rPr>
                <w:rFonts w:ascii="Arial" w:hAnsi="Arial" w:cs="Arial"/>
                <w:sz w:val="16"/>
                <w:szCs w:val="16"/>
              </w:rPr>
              <w:t>MANJAK PRIMITAKA OD FINANCIJSKE IMOVINE I OBVEZA (AOP 521-413)</w:t>
            </w:r>
          </w:p>
        </w:tc>
        <w:tc>
          <w:tcPr>
            <w:tcW w:w="567" w:type="dxa"/>
            <w:tcBorders>
              <w:top w:val="nil"/>
              <w:left w:val="nil"/>
              <w:bottom w:val="single" w:sz="4" w:space="0" w:color="C0C0C0"/>
              <w:right w:val="single" w:sz="4" w:space="0" w:color="auto"/>
            </w:tcBorders>
            <w:shd w:val="clear" w:color="auto" w:fill="auto"/>
            <w:hideMark/>
          </w:tcPr>
          <w:p w14:paraId="1E4DA71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629</w:t>
            </w:r>
          </w:p>
        </w:tc>
        <w:tc>
          <w:tcPr>
            <w:tcW w:w="1276" w:type="dxa"/>
            <w:tcBorders>
              <w:top w:val="nil"/>
              <w:left w:val="nil"/>
              <w:bottom w:val="single" w:sz="4" w:space="0" w:color="C0C0C0"/>
              <w:right w:val="single" w:sz="4" w:space="0" w:color="auto"/>
            </w:tcBorders>
            <w:shd w:val="clear" w:color="auto" w:fill="auto"/>
            <w:noWrap/>
            <w:hideMark/>
          </w:tcPr>
          <w:p w14:paraId="240FB0E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779.293</w:t>
            </w:r>
          </w:p>
        </w:tc>
        <w:tc>
          <w:tcPr>
            <w:tcW w:w="1240" w:type="dxa"/>
            <w:tcBorders>
              <w:top w:val="nil"/>
              <w:left w:val="nil"/>
              <w:bottom w:val="single" w:sz="4" w:space="0" w:color="C0C0C0"/>
              <w:right w:val="single" w:sz="4" w:space="0" w:color="auto"/>
            </w:tcBorders>
            <w:shd w:val="clear" w:color="auto" w:fill="auto"/>
            <w:noWrap/>
            <w:hideMark/>
          </w:tcPr>
          <w:p w14:paraId="0902C42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A2B8F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0CECD85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3BD1C66" w14:textId="77777777" w:rsidR="00412F4A" w:rsidRPr="00412F4A" w:rsidRDefault="00412F4A" w:rsidP="00412F4A">
            <w:pPr>
              <w:rPr>
                <w:rFonts w:ascii="Arial" w:hAnsi="Arial" w:cs="Arial"/>
                <w:sz w:val="16"/>
                <w:szCs w:val="16"/>
              </w:rPr>
            </w:pPr>
            <w:r w:rsidRPr="00412F4A">
              <w:rPr>
                <w:rFonts w:ascii="Arial" w:hAnsi="Arial" w:cs="Arial"/>
                <w:sz w:val="16"/>
                <w:szCs w:val="16"/>
              </w:rPr>
              <w:t>92213</w:t>
            </w:r>
          </w:p>
        </w:tc>
        <w:tc>
          <w:tcPr>
            <w:tcW w:w="5150" w:type="dxa"/>
            <w:tcBorders>
              <w:top w:val="nil"/>
              <w:left w:val="nil"/>
              <w:bottom w:val="single" w:sz="4" w:space="0" w:color="C0C0C0"/>
              <w:right w:val="single" w:sz="4" w:space="0" w:color="auto"/>
            </w:tcBorders>
            <w:shd w:val="clear" w:color="auto" w:fill="auto"/>
            <w:hideMark/>
          </w:tcPr>
          <w:p w14:paraId="68F7600D"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Višak primitaka od financijske imovine - preneseni </w:t>
            </w:r>
          </w:p>
        </w:tc>
        <w:tc>
          <w:tcPr>
            <w:tcW w:w="567" w:type="dxa"/>
            <w:tcBorders>
              <w:top w:val="nil"/>
              <w:left w:val="nil"/>
              <w:bottom w:val="single" w:sz="4" w:space="0" w:color="C0C0C0"/>
              <w:right w:val="single" w:sz="4" w:space="0" w:color="auto"/>
            </w:tcBorders>
            <w:shd w:val="clear" w:color="auto" w:fill="auto"/>
            <w:hideMark/>
          </w:tcPr>
          <w:p w14:paraId="752CBB3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630</w:t>
            </w:r>
          </w:p>
        </w:tc>
        <w:tc>
          <w:tcPr>
            <w:tcW w:w="1276" w:type="dxa"/>
            <w:tcBorders>
              <w:top w:val="nil"/>
              <w:left w:val="nil"/>
              <w:bottom w:val="single" w:sz="4" w:space="0" w:color="C0C0C0"/>
              <w:right w:val="single" w:sz="4" w:space="0" w:color="auto"/>
            </w:tcBorders>
            <w:shd w:val="clear" w:color="auto" w:fill="auto"/>
            <w:noWrap/>
            <w:hideMark/>
          </w:tcPr>
          <w:p w14:paraId="501848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477.540</w:t>
            </w:r>
          </w:p>
        </w:tc>
        <w:tc>
          <w:tcPr>
            <w:tcW w:w="1240" w:type="dxa"/>
            <w:tcBorders>
              <w:top w:val="nil"/>
              <w:left w:val="nil"/>
              <w:bottom w:val="single" w:sz="4" w:space="0" w:color="C0C0C0"/>
              <w:right w:val="single" w:sz="4" w:space="0" w:color="auto"/>
            </w:tcBorders>
            <w:shd w:val="clear" w:color="auto" w:fill="auto"/>
            <w:noWrap/>
            <w:hideMark/>
          </w:tcPr>
          <w:p w14:paraId="4EA76CA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2.995.719</w:t>
            </w:r>
          </w:p>
        </w:tc>
        <w:tc>
          <w:tcPr>
            <w:tcW w:w="886" w:type="dxa"/>
            <w:tcBorders>
              <w:top w:val="nil"/>
              <w:left w:val="nil"/>
              <w:bottom w:val="single" w:sz="4" w:space="0" w:color="C0C0C0"/>
              <w:right w:val="single" w:sz="4" w:space="0" w:color="auto"/>
            </w:tcBorders>
            <w:shd w:val="clear" w:color="auto" w:fill="auto"/>
            <w:noWrap/>
            <w:hideMark/>
          </w:tcPr>
          <w:p w14:paraId="080041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627,3</w:t>
            </w:r>
          </w:p>
        </w:tc>
      </w:tr>
      <w:tr w:rsidR="00412F4A" w:rsidRPr="00412F4A" w14:paraId="391126A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5355062" w14:textId="77777777" w:rsidR="00412F4A" w:rsidRPr="00412F4A" w:rsidRDefault="00412F4A" w:rsidP="00412F4A">
            <w:pPr>
              <w:rPr>
                <w:rFonts w:ascii="Arial" w:hAnsi="Arial" w:cs="Arial"/>
                <w:sz w:val="16"/>
                <w:szCs w:val="16"/>
              </w:rPr>
            </w:pPr>
            <w:r w:rsidRPr="00412F4A">
              <w:rPr>
                <w:rFonts w:ascii="Arial" w:hAnsi="Arial" w:cs="Arial"/>
                <w:sz w:val="16"/>
                <w:szCs w:val="16"/>
              </w:rPr>
              <w:t>92223</w:t>
            </w:r>
          </w:p>
        </w:tc>
        <w:tc>
          <w:tcPr>
            <w:tcW w:w="5150" w:type="dxa"/>
            <w:tcBorders>
              <w:top w:val="nil"/>
              <w:left w:val="nil"/>
              <w:bottom w:val="single" w:sz="4" w:space="0" w:color="C0C0C0"/>
              <w:right w:val="single" w:sz="4" w:space="0" w:color="auto"/>
            </w:tcBorders>
            <w:shd w:val="clear" w:color="auto" w:fill="auto"/>
            <w:hideMark/>
          </w:tcPr>
          <w:p w14:paraId="1959AF53" w14:textId="77777777" w:rsidR="00412F4A" w:rsidRPr="00412F4A" w:rsidRDefault="00412F4A" w:rsidP="00412F4A">
            <w:pPr>
              <w:rPr>
                <w:rFonts w:ascii="Arial" w:hAnsi="Arial" w:cs="Arial"/>
                <w:sz w:val="16"/>
                <w:szCs w:val="16"/>
              </w:rPr>
            </w:pPr>
            <w:r w:rsidRPr="00412F4A">
              <w:rPr>
                <w:rFonts w:ascii="Arial" w:hAnsi="Arial" w:cs="Arial"/>
                <w:sz w:val="16"/>
                <w:szCs w:val="16"/>
              </w:rPr>
              <w:t>Manjak primitaka od financijske imovine - preneseni</w:t>
            </w:r>
          </w:p>
        </w:tc>
        <w:tc>
          <w:tcPr>
            <w:tcW w:w="567" w:type="dxa"/>
            <w:tcBorders>
              <w:top w:val="nil"/>
              <w:left w:val="nil"/>
              <w:bottom w:val="single" w:sz="4" w:space="0" w:color="C0C0C0"/>
              <w:right w:val="single" w:sz="4" w:space="0" w:color="auto"/>
            </w:tcBorders>
            <w:shd w:val="clear" w:color="auto" w:fill="auto"/>
            <w:hideMark/>
          </w:tcPr>
          <w:p w14:paraId="20A7B00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631</w:t>
            </w:r>
          </w:p>
        </w:tc>
        <w:tc>
          <w:tcPr>
            <w:tcW w:w="1276" w:type="dxa"/>
            <w:tcBorders>
              <w:top w:val="nil"/>
              <w:left w:val="nil"/>
              <w:bottom w:val="single" w:sz="4" w:space="0" w:color="C0C0C0"/>
              <w:right w:val="single" w:sz="4" w:space="0" w:color="auto"/>
            </w:tcBorders>
            <w:shd w:val="clear" w:color="auto" w:fill="auto"/>
            <w:noWrap/>
            <w:hideMark/>
          </w:tcPr>
          <w:p w14:paraId="5C191B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A4267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09902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05380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205445D"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7F1C803E" w14:textId="77777777" w:rsidR="00412F4A" w:rsidRPr="00412F4A" w:rsidRDefault="00412F4A" w:rsidP="00412F4A">
            <w:pPr>
              <w:rPr>
                <w:rFonts w:ascii="Arial" w:hAnsi="Arial" w:cs="Arial"/>
                <w:sz w:val="16"/>
                <w:szCs w:val="16"/>
              </w:rPr>
            </w:pPr>
            <w:r w:rsidRPr="00412F4A">
              <w:rPr>
                <w:rFonts w:ascii="Arial" w:hAnsi="Arial" w:cs="Arial"/>
                <w:sz w:val="16"/>
                <w:szCs w:val="16"/>
              </w:rPr>
              <w:t>UKUPNI PRIHODI I PRIMICI (AOP 406+413)</w:t>
            </w:r>
          </w:p>
        </w:tc>
        <w:tc>
          <w:tcPr>
            <w:tcW w:w="567" w:type="dxa"/>
            <w:tcBorders>
              <w:top w:val="nil"/>
              <w:left w:val="nil"/>
              <w:bottom w:val="single" w:sz="4" w:space="0" w:color="C0C0C0"/>
              <w:right w:val="single" w:sz="4" w:space="0" w:color="auto"/>
            </w:tcBorders>
            <w:shd w:val="clear" w:color="auto" w:fill="auto"/>
            <w:hideMark/>
          </w:tcPr>
          <w:p w14:paraId="0370D04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632</w:t>
            </w:r>
          </w:p>
        </w:tc>
        <w:tc>
          <w:tcPr>
            <w:tcW w:w="1276" w:type="dxa"/>
            <w:tcBorders>
              <w:top w:val="nil"/>
              <w:left w:val="nil"/>
              <w:bottom w:val="single" w:sz="4" w:space="0" w:color="C0C0C0"/>
              <w:right w:val="single" w:sz="4" w:space="0" w:color="auto"/>
            </w:tcBorders>
            <w:shd w:val="clear" w:color="auto" w:fill="auto"/>
            <w:noWrap/>
            <w:hideMark/>
          </w:tcPr>
          <w:p w14:paraId="19F2C9C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2.724.912.007</w:t>
            </w:r>
          </w:p>
        </w:tc>
        <w:tc>
          <w:tcPr>
            <w:tcW w:w="1240" w:type="dxa"/>
            <w:tcBorders>
              <w:top w:val="nil"/>
              <w:left w:val="nil"/>
              <w:bottom w:val="single" w:sz="4" w:space="0" w:color="C0C0C0"/>
              <w:right w:val="single" w:sz="4" w:space="0" w:color="auto"/>
            </w:tcBorders>
            <w:shd w:val="clear" w:color="auto" w:fill="auto"/>
            <w:noWrap/>
            <w:hideMark/>
          </w:tcPr>
          <w:p w14:paraId="123286B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3.363.799.987</w:t>
            </w:r>
          </w:p>
        </w:tc>
        <w:tc>
          <w:tcPr>
            <w:tcW w:w="886" w:type="dxa"/>
            <w:tcBorders>
              <w:top w:val="nil"/>
              <w:left w:val="nil"/>
              <w:bottom w:val="single" w:sz="4" w:space="0" w:color="C0C0C0"/>
              <w:right w:val="single" w:sz="4" w:space="0" w:color="auto"/>
            </w:tcBorders>
            <w:shd w:val="clear" w:color="auto" w:fill="auto"/>
            <w:noWrap/>
            <w:hideMark/>
          </w:tcPr>
          <w:p w14:paraId="37661A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123,4</w:t>
            </w:r>
          </w:p>
        </w:tc>
      </w:tr>
      <w:tr w:rsidR="00412F4A" w:rsidRPr="00412F4A" w14:paraId="61BBA8B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A4469A5"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0D95C2C0" w14:textId="77777777" w:rsidR="00412F4A" w:rsidRPr="00412F4A" w:rsidRDefault="00412F4A" w:rsidP="00412F4A">
            <w:pPr>
              <w:rPr>
                <w:rFonts w:ascii="Arial" w:hAnsi="Arial" w:cs="Arial"/>
                <w:sz w:val="16"/>
                <w:szCs w:val="16"/>
              </w:rPr>
            </w:pPr>
            <w:r w:rsidRPr="00412F4A">
              <w:rPr>
                <w:rFonts w:ascii="Arial" w:hAnsi="Arial" w:cs="Arial"/>
                <w:sz w:val="16"/>
                <w:szCs w:val="16"/>
              </w:rPr>
              <w:t>UKUPNI RASHODI I IZDACI (AOP 407+521)</w:t>
            </w:r>
          </w:p>
        </w:tc>
        <w:tc>
          <w:tcPr>
            <w:tcW w:w="567" w:type="dxa"/>
            <w:tcBorders>
              <w:top w:val="nil"/>
              <w:left w:val="nil"/>
              <w:bottom w:val="single" w:sz="4" w:space="0" w:color="C0C0C0"/>
              <w:right w:val="single" w:sz="4" w:space="0" w:color="auto"/>
            </w:tcBorders>
            <w:shd w:val="clear" w:color="auto" w:fill="auto"/>
            <w:hideMark/>
          </w:tcPr>
          <w:p w14:paraId="455CF12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633</w:t>
            </w:r>
          </w:p>
        </w:tc>
        <w:tc>
          <w:tcPr>
            <w:tcW w:w="1276" w:type="dxa"/>
            <w:tcBorders>
              <w:top w:val="nil"/>
              <w:left w:val="nil"/>
              <w:bottom w:val="single" w:sz="4" w:space="0" w:color="C0C0C0"/>
              <w:right w:val="single" w:sz="4" w:space="0" w:color="auto"/>
            </w:tcBorders>
            <w:shd w:val="clear" w:color="auto" w:fill="auto"/>
            <w:noWrap/>
            <w:hideMark/>
          </w:tcPr>
          <w:p w14:paraId="199B4D5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2.681.411.088</w:t>
            </w:r>
          </w:p>
        </w:tc>
        <w:tc>
          <w:tcPr>
            <w:tcW w:w="1240" w:type="dxa"/>
            <w:tcBorders>
              <w:top w:val="nil"/>
              <w:left w:val="nil"/>
              <w:bottom w:val="single" w:sz="4" w:space="0" w:color="C0C0C0"/>
              <w:right w:val="single" w:sz="4" w:space="0" w:color="auto"/>
            </w:tcBorders>
            <w:shd w:val="clear" w:color="auto" w:fill="auto"/>
            <w:noWrap/>
            <w:hideMark/>
          </w:tcPr>
          <w:p w14:paraId="75F3C27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3.363.003.460</w:t>
            </w:r>
          </w:p>
        </w:tc>
        <w:tc>
          <w:tcPr>
            <w:tcW w:w="886" w:type="dxa"/>
            <w:tcBorders>
              <w:top w:val="nil"/>
              <w:left w:val="nil"/>
              <w:bottom w:val="single" w:sz="4" w:space="0" w:color="C0C0C0"/>
              <w:right w:val="single" w:sz="4" w:space="0" w:color="auto"/>
            </w:tcBorders>
            <w:shd w:val="clear" w:color="auto" w:fill="auto"/>
            <w:noWrap/>
            <w:hideMark/>
          </w:tcPr>
          <w:p w14:paraId="237886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125,4</w:t>
            </w:r>
          </w:p>
        </w:tc>
      </w:tr>
      <w:tr w:rsidR="00412F4A" w:rsidRPr="00412F4A" w14:paraId="357C9B3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7446851"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1662E496" w14:textId="77777777" w:rsidR="00412F4A" w:rsidRPr="00412F4A" w:rsidRDefault="00412F4A" w:rsidP="00412F4A">
            <w:pPr>
              <w:rPr>
                <w:rFonts w:ascii="Arial" w:hAnsi="Arial" w:cs="Arial"/>
                <w:sz w:val="16"/>
                <w:szCs w:val="16"/>
              </w:rPr>
            </w:pPr>
            <w:r w:rsidRPr="00412F4A">
              <w:rPr>
                <w:rFonts w:ascii="Arial" w:hAnsi="Arial" w:cs="Arial"/>
                <w:sz w:val="16"/>
                <w:szCs w:val="16"/>
              </w:rPr>
              <w:t>VIŠAK PRIHODA I PRIMITAKA (AOP 632-633)</w:t>
            </w:r>
          </w:p>
        </w:tc>
        <w:tc>
          <w:tcPr>
            <w:tcW w:w="567" w:type="dxa"/>
            <w:tcBorders>
              <w:top w:val="nil"/>
              <w:left w:val="nil"/>
              <w:bottom w:val="single" w:sz="4" w:space="0" w:color="C0C0C0"/>
              <w:right w:val="single" w:sz="4" w:space="0" w:color="auto"/>
            </w:tcBorders>
            <w:shd w:val="clear" w:color="auto" w:fill="auto"/>
            <w:hideMark/>
          </w:tcPr>
          <w:p w14:paraId="6AE81D6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634</w:t>
            </w:r>
          </w:p>
        </w:tc>
        <w:tc>
          <w:tcPr>
            <w:tcW w:w="1276" w:type="dxa"/>
            <w:tcBorders>
              <w:top w:val="nil"/>
              <w:left w:val="nil"/>
              <w:bottom w:val="single" w:sz="4" w:space="0" w:color="C0C0C0"/>
              <w:right w:val="single" w:sz="4" w:space="0" w:color="auto"/>
            </w:tcBorders>
            <w:shd w:val="clear" w:color="auto" w:fill="auto"/>
            <w:noWrap/>
            <w:hideMark/>
          </w:tcPr>
          <w:p w14:paraId="65BC696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43.500.919</w:t>
            </w:r>
          </w:p>
        </w:tc>
        <w:tc>
          <w:tcPr>
            <w:tcW w:w="1240" w:type="dxa"/>
            <w:tcBorders>
              <w:top w:val="nil"/>
              <w:left w:val="nil"/>
              <w:bottom w:val="single" w:sz="4" w:space="0" w:color="C0C0C0"/>
              <w:right w:val="single" w:sz="4" w:space="0" w:color="auto"/>
            </w:tcBorders>
            <w:shd w:val="clear" w:color="auto" w:fill="auto"/>
            <w:noWrap/>
            <w:hideMark/>
          </w:tcPr>
          <w:p w14:paraId="0825949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796.527</w:t>
            </w:r>
          </w:p>
        </w:tc>
        <w:tc>
          <w:tcPr>
            <w:tcW w:w="886" w:type="dxa"/>
            <w:tcBorders>
              <w:top w:val="nil"/>
              <w:left w:val="nil"/>
              <w:bottom w:val="single" w:sz="4" w:space="0" w:color="C0C0C0"/>
              <w:right w:val="single" w:sz="4" w:space="0" w:color="auto"/>
            </w:tcBorders>
            <w:shd w:val="clear" w:color="auto" w:fill="auto"/>
            <w:noWrap/>
            <w:hideMark/>
          </w:tcPr>
          <w:p w14:paraId="24C1AF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w:t>
            </w:r>
          </w:p>
        </w:tc>
      </w:tr>
      <w:tr w:rsidR="00412F4A" w:rsidRPr="00412F4A" w14:paraId="1E3EC65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85B8F5C"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3B9771FF" w14:textId="77777777" w:rsidR="00412F4A" w:rsidRPr="00412F4A" w:rsidRDefault="00412F4A" w:rsidP="00412F4A">
            <w:pPr>
              <w:rPr>
                <w:rFonts w:ascii="Arial" w:hAnsi="Arial" w:cs="Arial"/>
                <w:sz w:val="16"/>
                <w:szCs w:val="16"/>
              </w:rPr>
            </w:pPr>
            <w:r w:rsidRPr="00412F4A">
              <w:rPr>
                <w:rFonts w:ascii="Arial" w:hAnsi="Arial" w:cs="Arial"/>
                <w:sz w:val="16"/>
                <w:szCs w:val="16"/>
              </w:rPr>
              <w:t>MANJAK PRIHODA I PRIMITAKA (AOP 633-632)</w:t>
            </w:r>
          </w:p>
        </w:tc>
        <w:tc>
          <w:tcPr>
            <w:tcW w:w="567" w:type="dxa"/>
            <w:tcBorders>
              <w:top w:val="nil"/>
              <w:left w:val="nil"/>
              <w:bottom w:val="single" w:sz="4" w:space="0" w:color="C0C0C0"/>
              <w:right w:val="single" w:sz="4" w:space="0" w:color="auto"/>
            </w:tcBorders>
            <w:shd w:val="clear" w:color="auto" w:fill="auto"/>
            <w:hideMark/>
          </w:tcPr>
          <w:p w14:paraId="3BFD189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635</w:t>
            </w:r>
          </w:p>
        </w:tc>
        <w:tc>
          <w:tcPr>
            <w:tcW w:w="1276" w:type="dxa"/>
            <w:tcBorders>
              <w:top w:val="nil"/>
              <w:left w:val="nil"/>
              <w:bottom w:val="single" w:sz="4" w:space="0" w:color="C0C0C0"/>
              <w:right w:val="single" w:sz="4" w:space="0" w:color="auto"/>
            </w:tcBorders>
            <w:shd w:val="clear" w:color="auto" w:fill="auto"/>
            <w:noWrap/>
            <w:hideMark/>
          </w:tcPr>
          <w:p w14:paraId="77A5CB6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E78E0C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E53C1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0B6D8C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noWrap/>
            <w:hideMark/>
          </w:tcPr>
          <w:p w14:paraId="694ADA2E" w14:textId="77777777" w:rsidR="00412F4A" w:rsidRPr="00412F4A" w:rsidRDefault="00412F4A" w:rsidP="00412F4A">
            <w:pPr>
              <w:rPr>
                <w:rFonts w:ascii="Arial" w:hAnsi="Arial" w:cs="Arial"/>
                <w:sz w:val="16"/>
                <w:szCs w:val="16"/>
              </w:rPr>
            </w:pPr>
            <w:r w:rsidRPr="00412F4A">
              <w:rPr>
                <w:rFonts w:ascii="Arial" w:hAnsi="Arial" w:cs="Arial"/>
                <w:sz w:val="16"/>
                <w:szCs w:val="16"/>
              </w:rPr>
              <w:t>9221-9222</w:t>
            </w:r>
          </w:p>
        </w:tc>
        <w:tc>
          <w:tcPr>
            <w:tcW w:w="5150" w:type="dxa"/>
            <w:tcBorders>
              <w:top w:val="nil"/>
              <w:left w:val="nil"/>
              <w:bottom w:val="single" w:sz="4" w:space="0" w:color="C0C0C0"/>
              <w:right w:val="single" w:sz="4" w:space="0" w:color="auto"/>
            </w:tcBorders>
            <w:shd w:val="clear" w:color="auto" w:fill="auto"/>
            <w:hideMark/>
          </w:tcPr>
          <w:p w14:paraId="77A0FEDC" w14:textId="77777777" w:rsidR="00412F4A" w:rsidRPr="00412F4A" w:rsidRDefault="00412F4A" w:rsidP="00412F4A">
            <w:pPr>
              <w:rPr>
                <w:rFonts w:ascii="Arial" w:hAnsi="Arial" w:cs="Arial"/>
                <w:sz w:val="16"/>
                <w:szCs w:val="16"/>
              </w:rPr>
            </w:pPr>
            <w:r w:rsidRPr="00412F4A">
              <w:rPr>
                <w:rFonts w:ascii="Arial" w:hAnsi="Arial" w:cs="Arial"/>
                <w:sz w:val="16"/>
                <w:szCs w:val="16"/>
              </w:rPr>
              <w:t>Višak prihoda i primitaka - preneseni (AOP 410-411+630-631)</w:t>
            </w:r>
          </w:p>
        </w:tc>
        <w:tc>
          <w:tcPr>
            <w:tcW w:w="567" w:type="dxa"/>
            <w:tcBorders>
              <w:top w:val="nil"/>
              <w:left w:val="nil"/>
              <w:bottom w:val="single" w:sz="4" w:space="0" w:color="C0C0C0"/>
              <w:right w:val="single" w:sz="4" w:space="0" w:color="auto"/>
            </w:tcBorders>
            <w:shd w:val="clear" w:color="auto" w:fill="auto"/>
            <w:hideMark/>
          </w:tcPr>
          <w:p w14:paraId="765E2A3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636</w:t>
            </w:r>
          </w:p>
        </w:tc>
        <w:tc>
          <w:tcPr>
            <w:tcW w:w="1276" w:type="dxa"/>
            <w:tcBorders>
              <w:top w:val="nil"/>
              <w:left w:val="nil"/>
              <w:bottom w:val="single" w:sz="4" w:space="0" w:color="C0C0C0"/>
              <w:right w:val="single" w:sz="4" w:space="0" w:color="auto"/>
            </w:tcBorders>
            <w:shd w:val="clear" w:color="auto" w:fill="auto"/>
            <w:noWrap/>
            <w:hideMark/>
          </w:tcPr>
          <w:p w14:paraId="158585C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E69CD0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BEB66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34B657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noWrap/>
            <w:hideMark/>
          </w:tcPr>
          <w:p w14:paraId="51A69B2A" w14:textId="77777777" w:rsidR="00412F4A" w:rsidRPr="00412F4A" w:rsidRDefault="00412F4A" w:rsidP="00412F4A">
            <w:pPr>
              <w:rPr>
                <w:rFonts w:ascii="Arial" w:hAnsi="Arial" w:cs="Arial"/>
                <w:sz w:val="16"/>
                <w:szCs w:val="16"/>
              </w:rPr>
            </w:pPr>
            <w:r w:rsidRPr="00412F4A">
              <w:rPr>
                <w:rFonts w:ascii="Arial" w:hAnsi="Arial" w:cs="Arial"/>
                <w:sz w:val="16"/>
                <w:szCs w:val="16"/>
              </w:rPr>
              <w:t>9222-9221</w:t>
            </w:r>
          </w:p>
        </w:tc>
        <w:tc>
          <w:tcPr>
            <w:tcW w:w="5150" w:type="dxa"/>
            <w:tcBorders>
              <w:top w:val="nil"/>
              <w:left w:val="nil"/>
              <w:bottom w:val="single" w:sz="4" w:space="0" w:color="C0C0C0"/>
              <w:right w:val="single" w:sz="4" w:space="0" w:color="auto"/>
            </w:tcBorders>
            <w:shd w:val="clear" w:color="auto" w:fill="auto"/>
            <w:hideMark/>
          </w:tcPr>
          <w:p w14:paraId="7F9B6A6D" w14:textId="77777777" w:rsidR="00412F4A" w:rsidRPr="00412F4A" w:rsidRDefault="00412F4A" w:rsidP="00412F4A">
            <w:pPr>
              <w:rPr>
                <w:rFonts w:ascii="Arial" w:hAnsi="Arial" w:cs="Arial"/>
                <w:sz w:val="16"/>
                <w:szCs w:val="16"/>
              </w:rPr>
            </w:pPr>
            <w:r w:rsidRPr="00412F4A">
              <w:rPr>
                <w:rFonts w:ascii="Arial" w:hAnsi="Arial" w:cs="Arial"/>
                <w:sz w:val="16"/>
                <w:szCs w:val="16"/>
              </w:rPr>
              <w:t>Manjak prihoda i primitaka - preneseni (AOP 411-410+631-630)</w:t>
            </w:r>
          </w:p>
        </w:tc>
        <w:tc>
          <w:tcPr>
            <w:tcW w:w="567" w:type="dxa"/>
            <w:tcBorders>
              <w:top w:val="nil"/>
              <w:left w:val="nil"/>
              <w:bottom w:val="single" w:sz="4" w:space="0" w:color="C0C0C0"/>
              <w:right w:val="single" w:sz="4" w:space="0" w:color="auto"/>
            </w:tcBorders>
            <w:shd w:val="clear" w:color="auto" w:fill="auto"/>
            <w:hideMark/>
          </w:tcPr>
          <w:p w14:paraId="084EE57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637</w:t>
            </w:r>
          </w:p>
        </w:tc>
        <w:tc>
          <w:tcPr>
            <w:tcW w:w="1276" w:type="dxa"/>
            <w:tcBorders>
              <w:top w:val="nil"/>
              <w:left w:val="nil"/>
              <w:bottom w:val="single" w:sz="4" w:space="0" w:color="C0C0C0"/>
              <w:right w:val="single" w:sz="4" w:space="0" w:color="auto"/>
            </w:tcBorders>
            <w:shd w:val="clear" w:color="auto" w:fill="auto"/>
            <w:noWrap/>
            <w:hideMark/>
          </w:tcPr>
          <w:p w14:paraId="55C4CDA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41.663.091</w:t>
            </w:r>
          </w:p>
        </w:tc>
        <w:tc>
          <w:tcPr>
            <w:tcW w:w="1240" w:type="dxa"/>
            <w:tcBorders>
              <w:top w:val="nil"/>
              <w:left w:val="nil"/>
              <w:bottom w:val="single" w:sz="4" w:space="0" w:color="C0C0C0"/>
              <w:right w:val="single" w:sz="4" w:space="0" w:color="auto"/>
            </w:tcBorders>
            <w:shd w:val="clear" w:color="auto" w:fill="auto"/>
            <w:noWrap/>
            <w:hideMark/>
          </w:tcPr>
          <w:p w14:paraId="7A137DC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4.997.205</w:t>
            </w:r>
          </w:p>
        </w:tc>
        <w:tc>
          <w:tcPr>
            <w:tcW w:w="886" w:type="dxa"/>
            <w:tcBorders>
              <w:top w:val="nil"/>
              <w:left w:val="nil"/>
              <w:bottom w:val="single" w:sz="4" w:space="0" w:color="C0C0C0"/>
              <w:right w:val="single" w:sz="4" w:space="0" w:color="auto"/>
            </w:tcBorders>
            <w:shd w:val="clear" w:color="auto" w:fill="auto"/>
            <w:noWrap/>
            <w:hideMark/>
          </w:tcPr>
          <w:p w14:paraId="58CE096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12,0</w:t>
            </w:r>
          </w:p>
        </w:tc>
      </w:tr>
      <w:tr w:rsidR="00412F4A" w:rsidRPr="00412F4A" w14:paraId="50CCB05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E819201"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3BCAF453" w14:textId="77777777" w:rsidR="00412F4A" w:rsidRPr="00412F4A" w:rsidRDefault="00412F4A" w:rsidP="00412F4A">
            <w:pPr>
              <w:rPr>
                <w:rFonts w:ascii="Arial" w:hAnsi="Arial" w:cs="Arial"/>
                <w:sz w:val="16"/>
                <w:szCs w:val="16"/>
              </w:rPr>
            </w:pPr>
            <w:r w:rsidRPr="00412F4A">
              <w:rPr>
                <w:rFonts w:ascii="Arial" w:hAnsi="Arial" w:cs="Arial"/>
                <w:sz w:val="16"/>
                <w:szCs w:val="16"/>
              </w:rPr>
              <w:t>Višak prihoda i primitaka raspoloživ u sljedećem razdoblju (AOP 634+636-635-637)</w:t>
            </w:r>
          </w:p>
        </w:tc>
        <w:tc>
          <w:tcPr>
            <w:tcW w:w="567" w:type="dxa"/>
            <w:tcBorders>
              <w:top w:val="nil"/>
              <w:left w:val="nil"/>
              <w:bottom w:val="single" w:sz="4" w:space="0" w:color="C0C0C0"/>
              <w:right w:val="single" w:sz="4" w:space="0" w:color="auto"/>
            </w:tcBorders>
            <w:shd w:val="clear" w:color="auto" w:fill="auto"/>
            <w:hideMark/>
          </w:tcPr>
          <w:p w14:paraId="740BE45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638</w:t>
            </w:r>
          </w:p>
        </w:tc>
        <w:tc>
          <w:tcPr>
            <w:tcW w:w="1276" w:type="dxa"/>
            <w:tcBorders>
              <w:top w:val="nil"/>
              <w:left w:val="nil"/>
              <w:bottom w:val="single" w:sz="4" w:space="0" w:color="C0C0C0"/>
              <w:right w:val="single" w:sz="4" w:space="0" w:color="auto"/>
            </w:tcBorders>
            <w:shd w:val="clear" w:color="auto" w:fill="auto"/>
            <w:noWrap/>
            <w:hideMark/>
          </w:tcPr>
          <w:p w14:paraId="07432BA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1.837.828</w:t>
            </w:r>
          </w:p>
        </w:tc>
        <w:tc>
          <w:tcPr>
            <w:tcW w:w="1240" w:type="dxa"/>
            <w:tcBorders>
              <w:top w:val="nil"/>
              <w:left w:val="nil"/>
              <w:bottom w:val="single" w:sz="4" w:space="0" w:color="C0C0C0"/>
              <w:right w:val="single" w:sz="4" w:space="0" w:color="auto"/>
            </w:tcBorders>
            <w:shd w:val="clear" w:color="auto" w:fill="auto"/>
            <w:noWrap/>
            <w:hideMark/>
          </w:tcPr>
          <w:p w14:paraId="36ED937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33FC7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6FCFC5A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7966A6D"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407DA97F" w14:textId="77777777" w:rsidR="00412F4A" w:rsidRPr="00412F4A" w:rsidRDefault="00412F4A" w:rsidP="00412F4A">
            <w:pPr>
              <w:rPr>
                <w:rFonts w:ascii="Arial" w:hAnsi="Arial" w:cs="Arial"/>
                <w:sz w:val="16"/>
                <w:szCs w:val="16"/>
              </w:rPr>
            </w:pPr>
            <w:r w:rsidRPr="00412F4A">
              <w:rPr>
                <w:rFonts w:ascii="Arial" w:hAnsi="Arial" w:cs="Arial"/>
                <w:sz w:val="16"/>
                <w:szCs w:val="16"/>
              </w:rPr>
              <w:t>Manjak prihoda i primitaka za pokriće u sljedećem razdoblju (AOP 635+637-634-636)</w:t>
            </w:r>
          </w:p>
        </w:tc>
        <w:tc>
          <w:tcPr>
            <w:tcW w:w="567" w:type="dxa"/>
            <w:tcBorders>
              <w:top w:val="nil"/>
              <w:left w:val="nil"/>
              <w:bottom w:val="single" w:sz="4" w:space="0" w:color="C0C0C0"/>
              <w:right w:val="single" w:sz="4" w:space="0" w:color="auto"/>
            </w:tcBorders>
            <w:shd w:val="clear" w:color="auto" w:fill="auto"/>
            <w:hideMark/>
          </w:tcPr>
          <w:p w14:paraId="2FDC351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639</w:t>
            </w:r>
          </w:p>
        </w:tc>
        <w:tc>
          <w:tcPr>
            <w:tcW w:w="1276" w:type="dxa"/>
            <w:tcBorders>
              <w:top w:val="nil"/>
              <w:left w:val="nil"/>
              <w:bottom w:val="single" w:sz="4" w:space="0" w:color="C0C0C0"/>
              <w:right w:val="single" w:sz="4" w:space="0" w:color="auto"/>
            </w:tcBorders>
            <w:shd w:val="clear" w:color="auto" w:fill="auto"/>
            <w:noWrap/>
            <w:hideMark/>
          </w:tcPr>
          <w:p w14:paraId="2DECB56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CF7FD4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4.200.678</w:t>
            </w:r>
          </w:p>
        </w:tc>
        <w:tc>
          <w:tcPr>
            <w:tcW w:w="886" w:type="dxa"/>
            <w:tcBorders>
              <w:top w:val="nil"/>
              <w:left w:val="nil"/>
              <w:bottom w:val="single" w:sz="4" w:space="0" w:color="C0C0C0"/>
              <w:right w:val="single" w:sz="4" w:space="0" w:color="auto"/>
            </w:tcBorders>
            <w:shd w:val="clear" w:color="auto" w:fill="auto"/>
            <w:noWrap/>
            <w:hideMark/>
          </w:tcPr>
          <w:p w14:paraId="00BD0E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AB904EA" w14:textId="77777777" w:rsidTr="007B4149">
        <w:trPr>
          <w:trHeight w:val="480"/>
        </w:trPr>
        <w:tc>
          <w:tcPr>
            <w:tcW w:w="1195" w:type="dxa"/>
            <w:tcBorders>
              <w:top w:val="nil"/>
              <w:left w:val="single" w:sz="4" w:space="0" w:color="auto"/>
              <w:bottom w:val="nil"/>
              <w:right w:val="single" w:sz="4" w:space="0" w:color="auto"/>
            </w:tcBorders>
            <w:shd w:val="clear" w:color="auto" w:fill="auto"/>
            <w:hideMark/>
          </w:tcPr>
          <w:p w14:paraId="10DFABB0" w14:textId="77777777" w:rsidR="00412F4A" w:rsidRPr="00412F4A" w:rsidRDefault="00412F4A" w:rsidP="00412F4A">
            <w:pPr>
              <w:rPr>
                <w:rFonts w:ascii="Arial" w:hAnsi="Arial" w:cs="Arial"/>
                <w:sz w:val="16"/>
                <w:szCs w:val="16"/>
              </w:rPr>
            </w:pPr>
            <w:r w:rsidRPr="00412F4A">
              <w:rPr>
                <w:rFonts w:ascii="Arial" w:hAnsi="Arial" w:cs="Arial"/>
                <w:sz w:val="16"/>
                <w:szCs w:val="16"/>
              </w:rPr>
              <w:t>19</w:t>
            </w:r>
          </w:p>
        </w:tc>
        <w:tc>
          <w:tcPr>
            <w:tcW w:w="5150" w:type="dxa"/>
            <w:tcBorders>
              <w:top w:val="nil"/>
              <w:left w:val="nil"/>
              <w:bottom w:val="nil"/>
              <w:right w:val="single" w:sz="4" w:space="0" w:color="auto"/>
            </w:tcBorders>
            <w:shd w:val="clear" w:color="auto" w:fill="auto"/>
            <w:hideMark/>
          </w:tcPr>
          <w:p w14:paraId="6FCA272C" w14:textId="77777777" w:rsidR="00412F4A" w:rsidRPr="00412F4A" w:rsidRDefault="00412F4A" w:rsidP="00412F4A">
            <w:pPr>
              <w:rPr>
                <w:rFonts w:ascii="Arial" w:hAnsi="Arial" w:cs="Arial"/>
                <w:sz w:val="16"/>
                <w:szCs w:val="16"/>
              </w:rPr>
            </w:pPr>
            <w:r w:rsidRPr="00412F4A">
              <w:rPr>
                <w:rFonts w:ascii="Arial" w:hAnsi="Arial" w:cs="Arial"/>
                <w:sz w:val="16"/>
                <w:szCs w:val="16"/>
              </w:rPr>
              <w:t>Unaprijed plaćeni rashodi budućih razdoblja i nedospjela naplata prihoda (aktivna vremenska razgraničenja)</w:t>
            </w:r>
          </w:p>
        </w:tc>
        <w:tc>
          <w:tcPr>
            <w:tcW w:w="567" w:type="dxa"/>
            <w:tcBorders>
              <w:top w:val="nil"/>
              <w:left w:val="nil"/>
              <w:bottom w:val="nil"/>
              <w:right w:val="single" w:sz="4" w:space="0" w:color="auto"/>
            </w:tcBorders>
            <w:shd w:val="clear" w:color="auto" w:fill="auto"/>
            <w:hideMark/>
          </w:tcPr>
          <w:p w14:paraId="394DB19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640</w:t>
            </w:r>
          </w:p>
        </w:tc>
        <w:tc>
          <w:tcPr>
            <w:tcW w:w="1276" w:type="dxa"/>
            <w:tcBorders>
              <w:top w:val="nil"/>
              <w:left w:val="nil"/>
              <w:bottom w:val="nil"/>
              <w:right w:val="single" w:sz="4" w:space="0" w:color="auto"/>
            </w:tcBorders>
            <w:shd w:val="clear" w:color="auto" w:fill="auto"/>
            <w:noWrap/>
            <w:hideMark/>
          </w:tcPr>
          <w:p w14:paraId="74A258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169.546.446</w:t>
            </w:r>
          </w:p>
        </w:tc>
        <w:tc>
          <w:tcPr>
            <w:tcW w:w="1240" w:type="dxa"/>
            <w:tcBorders>
              <w:top w:val="nil"/>
              <w:left w:val="nil"/>
              <w:bottom w:val="nil"/>
              <w:right w:val="single" w:sz="4" w:space="0" w:color="auto"/>
            </w:tcBorders>
            <w:shd w:val="clear" w:color="auto" w:fill="auto"/>
            <w:noWrap/>
            <w:hideMark/>
          </w:tcPr>
          <w:p w14:paraId="132A09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175.171.131</w:t>
            </w:r>
          </w:p>
        </w:tc>
        <w:tc>
          <w:tcPr>
            <w:tcW w:w="886" w:type="dxa"/>
            <w:tcBorders>
              <w:top w:val="nil"/>
              <w:left w:val="nil"/>
              <w:bottom w:val="nil"/>
              <w:right w:val="single" w:sz="4" w:space="0" w:color="auto"/>
            </w:tcBorders>
            <w:shd w:val="clear" w:color="auto" w:fill="auto"/>
            <w:noWrap/>
            <w:hideMark/>
          </w:tcPr>
          <w:p w14:paraId="4EB1EC0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103,3</w:t>
            </w:r>
          </w:p>
        </w:tc>
      </w:tr>
      <w:tr w:rsidR="00412F4A" w:rsidRPr="00412F4A" w14:paraId="7C514EBD" w14:textId="77777777" w:rsidTr="007B4149">
        <w:trPr>
          <w:trHeight w:val="300"/>
        </w:trPr>
        <w:tc>
          <w:tcPr>
            <w:tcW w:w="6345" w:type="dxa"/>
            <w:gridSpan w:val="2"/>
            <w:tcBorders>
              <w:top w:val="single" w:sz="4" w:space="0" w:color="000000"/>
              <w:left w:val="single" w:sz="4" w:space="0" w:color="000000"/>
              <w:bottom w:val="nil"/>
              <w:right w:val="nil"/>
            </w:tcBorders>
            <w:shd w:val="clear" w:color="000000" w:fill="C0C0C0"/>
            <w:vAlign w:val="center"/>
            <w:hideMark/>
          </w:tcPr>
          <w:p w14:paraId="46FE5136"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Obvezni analitički podaci</w:t>
            </w:r>
          </w:p>
        </w:tc>
        <w:tc>
          <w:tcPr>
            <w:tcW w:w="567" w:type="dxa"/>
            <w:tcBorders>
              <w:top w:val="single" w:sz="4" w:space="0" w:color="000000"/>
              <w:left w:val="nil"/>
              <w:bottom w:val="nil"/>
              <w:right w:val="nil"/>
            </w:tcBorders>
            <w:shd w:val="clear" w:color="000000" w:fill="C0C0C0"/>
            <w:noWrap/>
            <w:vAlign w:val="center"/>
            <w:hideMark/>
          </w:tcPr>
          <w:p w14:paraId="257E540B"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1276" w:type="dxa"/>
            <w:tcBorders>
              <w:top w:val="single" w:sz="4" w:space="0" w:color="000000"/>
              <w:left w:val="nil"/>
              <w:bottom w:val="nil"/>
              <w:right w:val="nil"/>
            </w:tcBorders>
            <w:shd w:val="clear" w:color="000000" w:fill="C0C0C0"/>
            <w:noWrap/>
            <w:vAlign w:val="center"/>
            <w:hideMark/>
          </w:tcPr>
          <w:p w14:paraId="7A6AF226"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1240" w:type="dxa"/>
            <w:tcBorders>
              <w:top w:val="single" w:sz="4" w:space="0" w:color="000000"/>
              <w:left w:val="nil"/>
              <w:bottom w:val="nil"/>
              <w:right w:val="nil"/>
            </w:tcBorders>
            <w:shd w:val="clear" w:color="000000" w:fill="C0C0C0"/>
            <w:noWrap/>
            <w:vAlign w:val="center"/>
            <w:hideMark/>
          </w:tcPr>
          <w:p w14:paraId="73D898EF"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886" w:type="dxa"/>
            <w:tcBorders>
              <w:top w:val="single" w:sz="4" w:space="0" w:color="000000"/>
              <w:left w:val="nil"/>
              <w:bottom w:val="nil"/>
              <w:right w:val="single" w:sz="4" w:space="0" w:color="000000"/>
            </w:tcBorders>
            <w:shd w:val="clear" w:color="000000" w:fill="C0C0C0"/>
            <w:noWrap/>
            <w:vAlign w:val="center"/>
            <w:hideMark/>
          </w:tcPr>
          <w:p w14:paraId="576FEFD9"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r>
      <w:tr w:rsidR="00412F4A" w:rsidRPr="00412F4A" w14:paraId="581490E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646B2FA" w14:textId="77777777" w:rsidR="00412F4A" w:rsidRPr="00412F4A" w:rsidRDefault="00412F4A" w:rsidP="00412F4A">
            <w:pPr>
              <w:rPr>
                <w:rFonts w:ascii="Arial" w:hAnsi="Arial" w:cs="Arial"/>
                <w:sz w:val="16"/>
                <w:szCs w:val="16"/>
              </w:rPr>
            </w:pPr>
            <w:r w:rsidRPr="00412F4A">
              <w:rPr>
                <w:rFonts w:ascii="Arial" w:hAnsi="Arial" w:cs="Arial"/>
                <w:sz w:val="16"/>
                <w:szCs w:val="16"/>
              </w:rPr>
              <w:t>11</w:t>
            </w:r>
          </w:p>
        </w:tc>
        <w:tc>
          <w:tcPr>
            <w:tcW w:w="5150" w:type="dxa"/>
            <w:tcBorders>
              <w:top w:val="nil"/>
              <w:left w:val="nil"/>
              <w:bottom w:val="single" w:sz="4" w:space="0" w:color="C0C0C0"/>
              <w:right w:val="single" w:sz="4" w:space="0" w:color="auto"/>
            </w:tcBorders>
            <w:shd w:val="clear" w:color="auto" w:fill="auto"/>
            <w:hideMark/>
          </w:tcPr>
          <w:p w14:paraId="714D06A5" w14:textId="77777777" w:rsidR="00412F4A" w:rsidRPr="00412F4A" w:rsidRDefault="00412F4A" w:rsidP="00412F4A">
            <w:pPr>
              <w:rPr>
                <w:rFonts w:ascii="Arial" w:hAnsi="Arial" w:cs="Arial"/>
                <w:sz w:val="16"/>
                <w:szCs w:val="16"/>
              </w:rPr>
            </w:pPr>
            <w:r w:rsidRPr="00412F4A">
              <w:rPr>
                <w:rFonts w:ascii="Arial" w:hAnsi="Arial" w:cs="Arial"/>
                <w:sz w:val="16"/>
                <w:szCs w:val="16"/>
              </w:rPr>
              <w:t>Stanje novčanih sredstava na početku izvještajnog razdoblja</w:t>
            </w:r>
          </w:p>
        </w:tc>
        <w:tc>
          <w:tcPr>
            <w:tcW w:w="567" w:type="dxa"/>
            <w:tcBorders>
              <w:top w:val="nil"/>
              <w:left w:val="nil"/>
              <w:bottom w:val="single" w:sz="4" w:space="0" w:color="C0C0C0"/>
              <w:right w:val="single" w:sz="4" w:space="0" w:color="auto"/>
            </w:tcBorders>
            <w:shd w:val="clear" w:color="auto" w:fill="auto"/>
            <w:hideMark/>
          </w:tcPr>
          <w:p w14:paraId="3304E26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641</w:t>
            </w:r>
          </w:p>
        </w:tc>
        <w:tc>
          <w:tcPr>
            <w:tcW w:w="1276" w:type="dxa"/>
            <w:tcBorders>
              <w:top w:val="nil"/>
              <w:left w:val="nil"/>
              <w:bottom w:val="single" w:sz="4" w:space="0" w:color="C0C0C0"/>
              <w:right w:val="single" w:sz="4" w:space="0" w:color="auto"/>
            </w:tcBorders>
            <w:shd w:val="clear" w:color="auto" w:fill="auto"/>
            <w:noWrap/>
            <w:hideMark/>
          </w:tcPr>
          <w:p w14:paraId="5D6D4F3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1.260.758.462</w:t>
            </w:r>
          </w:p>
        </w:tc>
        <w:tc>
          <w:tcPr>
            <w:tcW w:w="1240" w:type="dxa"/>
            <w:tcBorders>
              <w:top w:val="nil"/>
              <w:left w:val="nil"/>
              <w:bottom w:val="single" w:sz="4" w:space="0" w:color="C0C0C0"/>
              <w:right w:val="single" w:sz="4" w:space="0" w:color="auto"/>
            </w:tcBorders>
            <w:shd w:val="clear" w:color="auto" w:fill="auto"/>
            <w:noWrap/>
            <w:hideMark/>
          </w:tcPr>
          <w:p w14:paraId="4585091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1.124.594.191</w:t>
            </w:r>
          </w:p>
        </w:tc>
        <w:tc>
          <w:tcPr>
            <w:tcW w:w="886" w:type="dxa"/>
            <w:tcBorders>
              <w:top w:val="nil"/>
              <w:left w:val="nil"/>
              <w:bottom w:val="single" w:sz="4" w:space="0" w:color="C0C0C0"/>
              <w:right w:val="single" w:sz="4" w:space="0" w:color="auto"/>
            </w:tcBorders>
            <w:shd w:val="clear" w:color="auto" w:fill="auto"/>
            <w:noWrap/>
            <w:hideMark/>
          </w:tcPr>
          <w:p w14:paraId="1BBA607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89,2</w:t>
            </w:r>
          </w:p>
        </w:tc>
      </w:tr>
      <w:tr w:rsidR="00412F4A" w:rsidRPr="00412F4A" w14:paraId="7564CC4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8079A34" w14:textId="77777777" w:rsidR="00412F4A" w:rsidRPr="00412F4A" w:rsidRDefault="00412F4A" w:rsidP="00412F4A">
            <w:pPr>
              <w:rPr>
                <w:rFonts w:ascii="Arial" w:hAnsi="Arial" w:cs="Arial"/>
                <w:sz w:val="16"/>
                <w:szCs w:val="16"/>
              </w:rPr>
            </w:pPr>
            <w:r w:rsidRPr="00412F4A">
              <w:rPr>
                <w:rFonts w:ascii="Arial" w:hAnsi="Arial" w:cs="Arial"/>
                <w:sz w:val="16"/>
                <w:szCs w:val="16"/>
              </w:rPr>
              <w:t>11-dugov.</w:t>
            </w:r>
          </w:p>
        </w:tc>
        <w:tc>
          <w:tcPr>
            <w:tcW w:w="5150" w:type="dxa"/>
            <w:tcBorders>
              <w:top w:val="nil"/>
              <w:left w:val="nil"/>
              <w:bottom w:val="single" w:sz="4" w:space="0" w:color="C0C0C0"/>
              <w:right w:val="single" w:sz="4" w:space="0" w:color="auto"/>
            </w:tcBorders>
            <w:shd w:val="clear" w:color="auto" w:fill="auto"/>
            <w:hideMark/>
          </w:tcPr>
          <w:p w14:paraId="46B37DC7" w14:textId="77777777" w:rsidR="00412F4A" w:rsidRPr="00412F4A" w:rsidRDefault="00412F4A" w:rsidP="00412F4A">
            <w:pPr>
              <w:rPr>
                <w:rFonts w:ascii="Arial" w:hAnsi="Arial" w:cs="Arial"/>
                <w:sz w:val="16"/>
                <w:szCs w:val="16"/>
              </w:rPr>
            </w:pPr>
            <w:r w:rsidRPr="00412F4A">
              <w:rPr>
                <w:rFonts w:ascii="Arial" w:hAnsi="Arial" w:cs="Arial"/>
                <w:sz w:val="16"/>
                <w:szCs w:val="16"/>
              </w:rPr>
              <w:t>Ukupni priljevi na novčane račune i blagajne</w:t>
            </w:r>
          </w:p>
        </w:tc>
        <w:tc>
          <w:tcPr>
            <w:tcW w:w="567" w:type="dxa"/>
            <w:tcBorders>
              <w:top w:val="nil"/>
              <w:left w:val="nil"/>
              <w:bottom w:val="single" w:sz="4" w:space="0" w:color="C0C0C0"/>
              <w:right w:val="single" w:sz="4" w:space="0" w:color="auto"/>
            </w:tcBorders>
            <w:shd w:val="clear" w:color="auto" w:fill="auto"/>
            <w:hideMark/>
          </w:tcPr>
          <w:p w14:paraId="6EED20A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642</w:t>
            </w:r>
          </w:p>
        </w:tc>
        <w:tc>
          <w:tcPr>
            <w:tcW w:w="1276" w:type="dxa"/>
            <w:tcBorders>
              <w:top w:val="nil"/>
              <w:left w:val="nil"/>
              <w:bottom w:val="single" w:sz="4" w:space="0" w:color="C0C0C0"/>
              <w:right w:val="single" w:sz="4" w:space="0" w:color="auto"/>
            </w:tcBorders>
            <w:shd w:val="clear" w:color="auto" w:fill="auto"/>
            <w:noWrap/>
            <w:hideMark/>
          </w:tcPr>
          <w:p w14:paraId="1A0B37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3.743.294.665</w:t>
            </w:r>
          </w:p>
        </w:tc>
        <w:tc>
          <w:tcPr>
            <w:tcW w:w="1240" w:type="dxa"/>
            <w:tcBorders>
              <w:top w:val="nil"/>
              <w:left w:val="nil"/>
              <w:bottom w:val="single" w:sz="4" w:space="0" w:color="C0C0C0"/>
              <w:right w:val="single" w:sz="4" w:space="0" w:color="auto"/>
            </w:tcBorders>
            <w:shd w:val="clear" w:color="auto" w:fill="auto"/>
            <w:noWrap/>
            <w:hideMark/>
          </w:tcPr>
          <w:p w14:paraId="3B4DF1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5.912.815.909</w:t>
            </w:r>
          </w:p>
        </w:tc>
        <w:tc>
          <w:tcPr>
            <w:tcW w:w="886" w:type="dxa"/>
            <w:tcBorders>
              <w:top w:val="nil"/>
              <w:left w:val="nil"/>
              <w:bottom w:val="single" w:sz="4" w:space="0" w:color="C0C0C0"/>
              <w:right w:val="single" w:sz="4" w:space="0" w:color="auto"/>
            </w:tcBorders>
            <w:shd w:val="clear" w:color="auto" w:fill="auto"/>
            <w:noWrap/>
            <w:hideMark/>
          </w:tcPr>
          <w:p w14:paraId="383F747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158,0</w:t>
            </w:r>
          </w:p>
        </w:tc>
      </w:tr>
      <w:tr w:rsidR="00412F4A" w:rsidRPr="00412F4A" w14:paraId="69EBB22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6FDBD13" w14:textId="77777777" w:rsidR="00412F4A" w:rsidRPr="00412F4A" w:rsidRDefault="00412F4A" w:rsidP="00412F4A">
            <w:pPr>
              <w:rPr>
                <w:rFonts w:ascii="Arial" w:hAnsi="Arial" w:cs="Arial"/>
                <w:sz w:val="16"/>
                <w:szCs w:val="16"/>
              </w:rPr>
            </w:pPr>
            <w:r w:rsidRPr="00412F4A">
              <w:rPr>
                <w:rFonts w:ascii="Arial" w:hAnsi="Arial" w:cs="Arial"/>
                <w:sz w:val="16"/>
                <w:szCs w:val="16"/>
              </w:rPr>
              <w:t>11-potraž.</w:t>
            </w:r>
          </w:p>
        </w:tc>
        <w:tc>
          <w:tcPr>
            <w:tcW w:w="5150" w:type="dxa"/>
            <w:tcBorders>
              <w:top w:val="nil"/>
              <w:left w:val="nil"/>
              <w:bottom w:val="single" w:sz="4" w:space="0" w:color="C0C0C0"/>
              <w:right w:val="single" w:sz="4" w:space="0" w:color="auto"/>
            </w:tcBorders>
            <w:shd w:val="clear" w:color="auto" w:fill="auto"/>
            <w:hideMark/>
          </w:tcPr>
          <w:p w14:paraId="3F4B505A" w14:textId="77777777" w:rsidR="00412F4A" w:rsidRPr="00412F4A" w:rsidRDefault="00412F4A" w:rsidP="00412F4A">
            <w:pPr>
              <w:rPr>
                <w:rFonts w:ascii="Arial" w:hAnsi="Arial" w:cs="Arial"/>
                <w:sz w:val="16"/>
                <w:szCs w:val="16"/>
              </w:rPr>
            </w:pPr>
            <w:r w:rsidRPr="00412F4A">
              <w:rPr>
                <w:rFonts w:ascii="Arial" w:hAnsi="Arial" w:cs="Arial"/>
                <w:sz w:val="16"/>
                <w:szCs w:val="16"/>
              </w:rPr>
              <w:t>Ukupni odljevi s novčanih računa i blagajni</w:t>
            </w:r>
          </w:p>
        </w:tc>
        <w:tc>
          <w:tcPr>
            <w:tcW w:w="567" w:type="dxa"/>
            <w:tcBorders>
              <w:top w:val="nil"/>
              <w:left w:val="nil"/>
              <w:bottom w:val="single" w:sz="4" w:space="0" w:color="C0C0C0"/>
              <w:right w:val="single" w:sz="4" w:space="0" w:color="auto"/>
            </w:tcBorders>
            <w:shd w:val="clear" w:color="auto" w:fill="auto"/>
            <w:hideMark/>
          </w:tcPr>
          <w:p w14:paraId="47566D5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643</w:t>
            </w:r>
          </w:p>
        </w:tc>
        <w:tc>
          <w:tcPr>
            <w:tcW w:w="1276" w:type="dxa"/>
            <w:tcBorders>
              <w:top w:val="nil"/>
              <w:left w:val="nil"/>
              <w:bottom w:val="single" w:sz="4" w:space="0" w:color="C0C0C0"/>
              <w:right w:val="single" w:sz="4" w:space="0" w:color="auto"/>
            </w:tcBorders>
            <w:shd w:val="clear" w:color="auto" w:fill="auto"/>
            <w:noWrap/>
            <w:hideMark/>
          </w:tcPr>
          <w:p w14:paraId="59ADFB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3.879.458.935</w:t>
            </w:r>
          </w:p>
        </w:tc>
        <w:tc>
          <w:tcPr>
            <w:tcW w:w="1240" w:type="dxa"/>
            <w:tcBorders>
              <w:top w:val="nil"/>
              <w:left w:val="nil"/>
              <w:bottom w:val="single" w:sz="4" w:space="0" w:color="C0C0C0"/>
              <w:right w:val="single" w:sz="4" w:space="0" w:color="auto"/>
            </w:tcBorders>
            <w:shd w:val="clear" w:color="auto" w:fill="auto"/>
            <w:noWrap/>
            <w:hideMark/>
          </w:tcPr>
          <w:p w14:paraId="029CD7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5.896.409.222</w:t>
            </w:r>
          </w:p>
        </w:tc>
        <w:tc>
          <w:tcPr>
            <w:tcW w:w="886" w:type="dxa"/>
            <w:tcBorders>
              <w:top w:val="nil"/>
              <w:left w:val="nil"/>
              <w:bottom w:val="single" w:sz="4" w:space="0" w:color="C0C0C0"/>
              <w:right w:val="single" w:sz="4" w:space="0" w:color="auto"/>
            </w:tcBorders>
            <w:shd w:val="clear" w:color="auto" w:fill="auto"/>
            <w:noWrap/>
            <w:hideMark/>
          </w:tcPr>
          <w:p w14:paraId="5603C6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152,0</w:t>
            </w:r>
          </w:p>
        </w:tc>
      </w:tr>
      <w:tr w:rsidR="00412F4A" w:rsidRPr="00412F4A" w14:paraId="5239E29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21D5D54" w14:textId="77777777" w:rsidR="00412F4A" w:rsidRPr="00412F4A" w:rsidRDefault="00412F4A" w:rsidP="00412F4A">
            <w:pPr>
              <w:rPr>
                <w:rFonts w:ascii="Arial" w:hAnsi="Arial" w:cs="Arial"/>
                <w:sz w:val="16"/>
                <w:szCs w:val="16"/>
              </w:rPr>
            </w:pPr>
            <w:r w:rsidRPr="00412F4A">
              <w:rPr>
                <w:rFonts w:ascii="Arial" w:hAnsi="Arial" w:cs="Arial"/>
                <w:sz w:val="16"/>
                <w:szCs w:val="16"/>
              </w:rPr>
              <w:t>11</w:t>
            </w:r>
          </w:p>
        </w:tc>
        <w:tc>
          <w:tcPr>
            <w:tcW w:w="5150" w:type="dxa"/>
            <w:tcBorders>
              <w:top w:val="nil"/>
              <w:left w:val="nil"/>
              <w:bottom w:val="single" w:sz="4" w:space="0" w:color="C0C0C0"/>
              <w:right w:val="single" w:sz="4" w:space="0" w:color="auto"/>
            </w:tcBorders>
            <w:shd w:val="clear" w:color="auto" w:fill="auto"/>
            <w:hideMark/>
          </w:tcPr>
          <w:p w14:paraId="0B9221FB" w14:textId="77777777" w:rsidR="00412F4A" w:rsidRPr="00412F4A" w:rsidRDefault="00412F4A" w:rsidP="00412F4A">
            <w:pPr>
              <w:rPr>
                <w:rFonts w:ascii="Arial" w:hAnsi="Arial" w:cs="Arial"/>
                <w:sz w:val="16"/>
                <w:szCs w:val="16"/>
              </w:rPr>
            </w:pPr>
            <w:r w:rsidRPr="00412F4A">
              <w:rPr>
                <w:rFonts w:ascii="Arial" w:hAnsi="Arial" w:cs="Arial"/>
                <w:sz w:val="16"/>
                <w:szCs w:val="16"/>
              </w:rPr>
              <w:t>Stanje novčanih sredstava na kraju izvještajnog razdoblja (AOP 641+642-643)</w:t>
            </w:r>
          </w:p>
        </w:tc>
        <w:tc>
          <w:tcPr>
            <w:tcW w:w="567" w:type="dxa"/>
            <w:tcBorders>
              <w:top w:val="nil"/>
              <w:left w:val="nil"/>
              <w:bottom w:val="single" w:sz="4" w:space="0" w:color="C0C0C0"/>
              <w:right w:val="single" w:sz="4" w:space="0" w:color="auto"/>
            </w:tcBorders>
            <w:shd w:val="clear" w:color="auto" w:fill="auto"/>
            <w:hideMark/>
          </w:tcPr>
          <w:p w14:paraId="002E521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644</w:t>
            </w:r>
          </w:p>
        </w:tc>
        <w:tc>
          <w:tcPr>
            <w:tcW w:w="1276" w:type="dxa"/>
            <w:tcBorders>
              <w:top w:val="nil"/>
              <w:left w:val="nil"/>
              <w:bottom w:val="single" w:sz="4" w:space="0" w:color="C0C0C0"/>
              <w:right w:val="single" w:sz="4" w:space="0" w:color="auto"/>
            </w:tcBorders>
            <w:shd w:val="clear" w:color="auto" w:fill="auto"/>
            <w:noWrap/>
            <w:hideMark/>
          </w:tcPr>
          <w:p w14:paraId="0C0FB67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1.124.594.192</w:t>
            </w:r>
          </w:p>
        </w:tc>
        <w:tc>
          <w:tcPr>
            <w:tcW w:w="1240" w:type="dxa"/>
            <w:tcBorders>
              <w:top w:val="nil"/>
              <w:left w:val="nil"/>
              <w:bottom w:val="single" w:sz="4" w:space="0" w:color="C0C0C0"/>
              <w:right w:val="single" w:sz="4" w:space="0" w:color="auto"/>
            </w:tcBorders>
            <w:shd w:val="clear" w:color="auto" w:fill="auto"/>
            <w:noWrap/>
            <w:hideMark/>
          </w:tcPr>
          <w:p w14:paraId="51D6B31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1.141.000.878</w:t>
            </w:r>
          </w:p>
        </w:tc>
        <w:tc>
          <w:tcPr>
            <w:tcW w:w="886" w:type="dxa"/>
            <w:tcBorders>
              <w:top w:val="nil"/>
              <w:left w:val="nil"/>
              <w:bottom w:val="single" w:sz="4" w:space="0" w:color="C0C0C0"/>
              <w:right w:val="single" w:sz="4" w:space="0" w:color="auto"/>
            </w:tcBorders>
            <w:shd w:val="clear" w:color="auto" w:fill="auto"/>
            <w:noWrap/>
            <w:hideMark/>
          </w:tcPr>
          <w:p w14:paraId="34A2523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101,5</w:t>
            </w:r>
          </w:p>
        </w:tc>
      </w:tr>
      <w:tr w:rsidR="00412F4A" w:rsidRPr="00412F4A" w14:paraId="064A4848"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1B6EBC4"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317F6C0F" w14:textId="77777777" w:rsidR="00412F4A" w:rsidRPr="00412F4A" w:rsidRDefault="00412F4A" w:rsidP="00412F4A">
            <w:pPr>
              <w:rPr>
                <w:rFonts w:ascii="Arial" w:hAnsi="Arial" w:cs="Arial"/>
                <w:sz w:val="16"/>
                <w:szCs w:val="16"/>
              </w:rPr>
            </w:pPr>
            <w:r w:rsidRPr="00412F4A">
              <w:rPr>
                <w:rFonts w:ascii="Arial" w:hAnsi="Arial" w:cs="Arial"/>
                <w:sz w:val="16"/>
                <w:szCs w:val="16"/>
              </w:rPr>
              <w:t>Prosječan broj zaposlenih u tijelima na osnovi stanja na početku i na kraju izvještajnog razdoblja (cijeli broj)</w:t>
            </w:r>
          </w:p>
        </w:tc>
        <w:tc>
          <w:tcPr>
            <w:tcW w:w="567" w:type="dxa"/>
            <w:tcBorders>
              <w:top w:val="nil"/>
              <w:left w:val="nil"/>
              <w:bottom w:val="single" w:sz="4" w:space="0" w:color="C0C0C0"/>
              <w:right w:val="single" w:sz="4" w:space="0" w:color="auto"/>
            </w:tcBorders>
            <w:shd w:val="clear" w:color="auto" w:fill="auto"/>
            <w:hideMark/>
          </w:tcPr>
          <w:p w14:paraId="00615B9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645</w:t>
            </w:r>
          </w:p>
        </w:tc>
        <w:tc>
          <w:tcPr>
            <w:tcW w:w="1276" w:type="dxa"/>
            <w:tcBorders>
              <w:top w:val="nil"/>
              <w:left w:val="nil"/>
              <w:bottom w:val="single" w:sz="4" w:space="0" w:color="C0C0C0"/>
              <w:right w:val="single" w:sz="4" w:space="0" w:color="auto"/>
            </w:tcBorders>
            <w:shd w:val="clear" w:color="auto" w:fill="auto"/>
            <w:noWrap/>
            <w:hideMark/>
          </w:tcPr>
          <w:p w14:paraId="32033E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1.041</w:t>
            </w:r>
          </w:p>
        </w:tc>
        <w:tc>
          <w:tcPr>
            <w:tcW w:w="1240" w:type="dxa"/>
            <w:tcBorders>
              <w:top w:val="nil"/>
              <w:left w:val="nil"/>
              <w:bottom w:val="single" w:sz="4" w:space="0" w:color="C0C0C0"/>
              <w:right w:val="single" w:sz="4" w:space="0" w:color="auto"/>
            </w:tcBorders>
            <w:shd w:val="clear" w:color="auto" w:fill="auto"/>
            <w:noWrap/>
            <w:hideMark/>
          </w:tcPr>
          <w:p w14:paraId="4188E4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1.018</w:t>
            </w:r>
          </w:p>
        </w:tc>
        <w:tc>
          <w:tcPr>
            <w:tcW w:w="886" w:type="dxa"/>
            <w:tcBorders>
              <w:top w:val="nil"/>
              <w:left w:val="nil"/>
              <w:bottom w:val="single" w:sz="4" w:space="0" w:color="C0C0C0"/>
              <w:right w:val="single" w:sz="4" w:space="0" w:color="auto"/>
            </w:tcBorders>
            <w:shd w:val="clear" w:color="auto" w:fill="auto"/>
            <w:noWrap/>
            <w:hideMark/>
          </w:tcPr>
          <w:p w14:paraId="3BBE15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97,8</w:t>
            </w:r>
          </w:p>
        </w:tc>
      </w:tr>
      <w:tr w:rsidR="00412F4A" w:rsidRPr="00412F4A" w14:paraId="39600CE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AC3A1A9"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 xml:space="preserve"> </w:t>
            </w:r>
          </w:p>
        </w:tc>
        <w:tc>
          <w:tcPr>
            <w:tcW w:w="5150" w:type="dxa"/>
            <w:tcBorders>
              <w:top w:val="nil"/>
              <w:left w:val="nil"/>
              <w:bottom w:val="single" w:sz="4" w:space="0" w:color="C0C0C0"/>
              <w:right w:val="single" w:sz="4" w:space="0" w:color="auto"/>
            </w:tcBorders>
            <w:shd w:val="clear" w:color="auto" w:fill="auto"/>
            <w:hideMark/>
          </w:tcPr>
          <w:p w14:paraId="6E1DB060" w14:textId="77777777" w:rsidR="00412F4A" w:rsidRPr="00412F4A" w:rsidRDefault="00412F4A" w:rsidP="00412F4A">
            <w:pPr>
              <w:rPr>
                <w:rFonts w:ascii="Arial" w:hAnsi="Arial" w:cs="Arial"/>
                <w:sz w:val="16"/>
                <w:szCs w:val="16"/>
              </w:rPr>
            </w:pPr>
            <w:r w:rsidRPr="00412F4A">
              <w:rPr>
                <w:rFonts w:ascii="Arial" w:hAnsi="Arial" w:cs="Arial"/>
                <w:sz w:val="16"/>
                <w:szCs w:val="16"/>
              </w:rPr>
              <w:t>Prosječan broj zaposlenih kod korisnika na osnovi stanja na početku i na kraju izvještajnog razdoblja (cijeli broj)</w:t>
            </w:r>
          </w:p>
        </w:tc>
        <w:tc>
          <w:tcPr>
            <w:tcW w:w="567" w:type="dxa"/>
            <w:tcBorders>
              <w:top w:val="nil"/>
              <w:left w:val="nil"/>
              <w:bottom w:val="single" w:sz="4" w:space="0" w:color="C0C0C0"/>
              <w:right w:val="single" w:sz="4" w:space="0" w:color="auto"/>
            </w:tcBorders>
            <w:shd w:val="clear" w:color="auto" w:fill="auto"/>
            <w:hideMark/>
          </w:tcPr>
          <w:p w14:paraId="040446D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646</w:t>
            </w:r>
          </w:p>
        </w:tc>
        <w:tc>
          <w:tcPr>
            <w:tcW w:w="1276" w:type="dxa"/>
            <w:tcBorders>
              <w:top w:val="nil"/>
              <w:left w:val="nil"/>
              <w:bottom w:val="single" w:sz="4" w:space="0" w:color="C0C0C0"/>
              <w:right w:val="single" w:sz="4" w:space="0" w:color="auto"/>
            </w:tcBorders>
            <w:shd w:val="clear" w:color="auto" w:fill="auto"/>
            <w:noWrap/>
            <w:hideMark/>
          </w:tcPr>
          <w:p w14:paraId="331F6D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12.565</w:t>
            </w:r>
          </w:p>
        </w:tc>
        <w:tc>
          <w:tcPr>
            <w:tcW w:w="1240" w:type="dxa"/>
            <w:tcBorders>
              <w:top w:val="nil"/>
              <w:left w:val="nil"/>
              <w:bottom w:val="single" w:sz="4" w:space="0" w:color="C0C0C0"/>
              <w:right w:val="single" w:sz="4" w:space="0" w:color="auto"/>
            </w:tcBorders>
            <w:shd w:val="clear" w:color="auto" w:fill="auto"/>
            <w:noWrap/>
            <w:hideMark/>
          </w:tcPr>
          <w:p w14:paraId="57A61F6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12.504</w:t>
            </w:r>
          </w:p>
        </w:tc>
        <w:tc>
          <w:tcPr>
            <w:tcW w:w="886" w:type="dxa"/>
            <w:tcBorders>
              <w:top w:val="nil"/>
              <w:left w:val="nil"/>
              <w:bottom w:val="single" w:sz="4" w:space="0" w:color="C0C0C0"/>
              <w:right w:val="single" w:sz="4" w:space="0" w:color="auto"/>
            </w:tcBorders>
            <w:shd w:val="clear" w:color="auto" w:fill="auto"/>
            <w:noWrap/>
            <w:hideMark/>
          </w:tcPr>
          <w:p w14:paraId="1B0F69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99,5</w:t>
            </w:r>
          </w:p>
        </w:tc>
      </w:tr>
      <w:tr w:rsidR="00412F4A" w:rsidRPr="00412F4A" w14:paraId="3BE88A8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4DAF4C5"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4EED0C06" w14:textId="77777777" w:rsidR="00412F4A" w:rsidRPr="00412F4A" w:rsidRDefault="00412F4A" w:rsidP="00412F4A">
            <w:pPr>
              <w:rPr>
                <w:rFonts w:ascii="Arial" w:hAnsi="Arial" w:cs="Arial"/>
                <w:sz w:val="16"/>
                <w:szCs w:val="16"/>
              </w:rPr>
            </w:pPr>
            <w:r w:rsidRPr="00412F4A">
              <w:rPr>
                <w:rFonts w:ascii="Arial" w:hAnsi="Arial" w:cs="Arial"/>
                <w:sz w:val="16"/>
                <w:szCs w:val="16"/>
              </w:rPr>
              <w:t>Prosječan broj zaposlenih u tijelima na osnovi sati rada (cijeli broj)</w:t>
            </w:r>
          </w:p>
        </w:tc>
        <w:tc>
          <w:tcPr>
            <w:tcW w:w="567" w:type="dxa"/>
            <w:tcBorders>
              <w:top w:val="nil"/>
              <w:left w:val="nil"/>
              <w:bottom w:val="single" w:sz="4" w:space="0" w:color="C0C0C0"/>
              <w:right w:val="single" w:sz="4" w:space="0" w:color="auto"/>
            </w:tcBorders>
            <w:shd w:val="clear" w:color="auto" w:fill="auto"/>
            <w:hideMark/>
          </w:tcPr>
          <w:p w14:paraId="76F30F9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647</w:t>
            </w:r>
          </w:p>
        </w:tc>
        <w:tc>
          <w:tcPr>
            <w:tcW w:w="1276" w:type="dxa"/>
            <w:tcBorders>
              <w:top w:val="nil"/>
              <w:left w:val="nil"/>
              <w:bottom w:val="single" w:sz="4" w:space="0" w:color="C0C0C0"/>
              <w:right w:val="single" w:sz="4" w:space="0" w:color="auto"/>
            </w:tcBorders>
            <w:shd w:val="clear" w:color="auto" w:fill="auto"/>
            <w:noWrap/>
            <w:hideMark/>
          </w:tcPr>
          <w:p w14:paraId="65A992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981</w:t>
            </w:r>
          </w:p>
        </w:tc>
        <w:tc>
          <w:tcPr>
            <w:tcW w:w="1240" w:type="dxa"/>
            <w:tcBorders>
              <w:top w:val="nil"/>
              <w:left w:val="nil"/>
              <w:bottom w:val="single" w:sz="4" w:space="0" w:color="C0C0C0"/>
              <w:right w:val="single" w:sz="4" w:space="0" w:color="auto"/>
            </w:tcBorders>
            <w:shd w:val="clear" w:color="auto" w:fill="auto"/>
            <w:noWrap/>
            <w:hideMark/>
          </w:tcPr>
          <w:p w14:paraId="357793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891</w:t>
            </w:r>
          </w:p>
        </w:tc>
        <w:tc>
          <w:tcPr>
            <w:tcW w:w="886" w:type="dxa"/>
            <w:tcBorders>
              <w:top w:val="nil"/>
              <w:left w:val="nil"/>
              <w:bottom w:val="single" w:sz="4" w:space="0" w:color="C0C0C0"/>
              <w:right w:val="single" w:sz="4" w:space="0" w:color="auto"/>
            </w:tcBorders>
            <w:shd w:val="clear" w:color="auto" w:fill="auto"/>
            <w:noWrap/>
            <w:hideMark/>
          </w:tcPr>
          <w:p w14:paraId="4773AE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90,8</w:t>
            </w:r>
          </w:p>
        </w:tc>
      </w:tr>
      <w:tr w:rsidR="00412F4A" w:rsidRPr="00412F4A" w14:paraId="4BBFB46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3172F2A"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 </w:t>
            </w:r>
          </w:p>
        </w:tc>
        <w:tc>
          <w:tcPr>
            <w:tcW w:w="5150" w:type="dxa"/>
            <w:tcBorders>
              <w:top w:val="nil"/>
              <w:left w:val="nil"/>
              <w:bottom w:val="single" w:sz="4" w:space="0" w:color="C0C0C0"/>
              <w:right w:val="single" w:sz="4" w:space="0" w:color="auto"/>
            </w:tcBorders>
            <w:shd w:val="clear" w:color="auto" w:fill="auto"/>
            <w:hideMark/>
          </w:tcPr>
          <w:p w14:paraId="0B793B19" w14:textId="77777777" w:rsidR="00412F4A" w:rsidRPr="00412F4A" w:rsidRDefault="00412F4A" w:rsidP="00412F4A">
            <w:pPr>
              <w:rPr>
                <w:rFonts w:ascii="Arial" w:hAnsi="Arial" w:cs="Arial"/>
                <w:sz w:val="16"/>
                <w:szCs w:val="16"/>
              </w:rPr>
            </w:pPr>
            <w:r w:rsidRPr="00412F4A">
              <w:rPr>
                <w:rFonts w:ascii="Arial" w:hAnsi="Arial" w:cs="Arial"/>
                <w:sz w:val="16"/>
                <w:szCs w:val="16"/>
              </w:rPr>
              <w:t>Prosječan broj zaposlenih kod korisnika na osnovi sati rada (cijeli broj)</w:t>
            </w:r>
          </w:p>
        </w:tc>
        <w:tc>
          <w:tcPr>
            <w:tcW w:w="567" w:type="dxa"/>
            <w:tcBorders>
              <w:top w:val="nil"/>
              <w:left w:val="nil"/>
              <w:bottom w:val="single" w:sz="4" w:space="0" w:color="C0C0C0"/>
              <w:right w:val="single" w:sz="4" w:space="0" w:color="auto"/>
            </w:tcBorders>
            <w:shd w:val="clear" w:color="auto" w:fill="auto"/>
            <w:hideMark/>
          </w:tcPr>
          <w:p w14:paraId="44DCE39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648</w:t>
            </w:r>
          </w:p>
        </w:tc>
        <w:tc>
          <w:tcPr>
            <w:tcW w:w="1276" w:type="dxa"/>
            <w:tcBorders>
              <w:top w:val="nil"/>
              <w:left w:val="nil"/>
              <w:bottom w:val="single" w:sz="4" w:space="0" w:color="C0C0C0"/>
              <w:right w:val="single" w:sz="4" w:space="0" w:color="auto"/>
            </w:tcBorders>
            <w:shd w:val="clear" w:color="auto" w:fill="auto"/>
            <w:noWrap/>
            <w:hideMark/>
          </w:tcPr>
          <w:p w14:paraId="691399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11.719</w:t>
            </w:r>
          </w:p>
        </w:tc>
        <w:tc>
          <w:tcPr>
            <w:tcW w:w="1240" w:type="dxa"/>
            <w:tcBorders>
              <w:top w:val="nil"/>
              <w:left w:val="nil"/>
              <w:bottom w:val="single" w:sz="4" w:space="0" w:color="C0C0C0"/>
              <w:right w:val="single" w:sz="4" w:space="0" w:color="auto"/>
            </w:tcBorders>
            <w:shd w:val="clear" w:color="auto" w:fill="auto"/>
            <w:noWrap/>
            <w:hideMark/>
          </w:tcPr>
          <w:p w14:paraId="2FE6643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11.588</w:t>
            </w:r>
          </w:p>
        </w:tc>
        <w:tc>
          <w:tcPr>
            <w:tcW w:w="886" w:type="dxa"/>
            <w:tcBorders>
              <w:top w:val="nil"/>
              <w:left w:val="nil"/>
              <w:bottom w:val="single" w:sz="4" w:space="0" w:color="C0C0C0"/>
              <w:right w:val="single" w:sz="4" w:space="0" w:color="auto"/>
            </w:tcBorders>
            <w:shd w:val="clear" w:color="auto" w:fill="auto"/>
            <w:noWrap/>
            <w:hideMark/>
          </w:tcPr>
          <w:p w14:paraId="349ED0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98,9</w:t>
            </w:r>
          </w:p>
        </w:tc>
      </w:tr>
      <w:tr w:rsidR="00412F4A" w:rsidRPr="00412F4A" w14:paraId="2824BDD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478D8DE" w14:textId="77777777" w:rsidR="00412F4A" w:rsidRPr="00412F4A" w:rsidRDefault="00412F4A" w:rsidP="00412F4A">
            <w:pPr>
              <w:rPr>
                <w:rFonts w:ascii="Arial" w:hAnsi="Arial" w:cs="Arial"/>
                <w:sz w:val="16"/>
                <w:szCs w:val="16"/>
              </w:rPr>
            </w:pPr>
            <w:r w:rsidRPr="00412F4A">
              <w:rPr>
                <w:rFonts w:ascii="Arial" w:hAnsi="Arial" w:cs="Arial"/>
                <w:sz w:val="16"/>
                <w:szCs w:val="16"/>
              </w:rPr>
              <w:t>dio 611</w:t>
            </w:r>
          </w:p>
        </w:tc>
        <w:tc>
          <w:tcPr>
            <w:tcW w:w="5150" w:type="dxa"/>
            <w:tcBorders>
              <w:top w:val="nil"/>
              <w:left w:val="nil"/>
              <w:bottom w:val="single" w:sz="4" w:space="0" w:color="C0C0C0"/>
              <w:right w:val="single" w:sz="4" w:space="0" w:color="auto"/>
            </w:tcBorders>
            <w:shd w:val="clear" w:color="auto" w:fill="auto"/>
            <w:hideMark/>
          </w:tcPr>
          <w:p w14:paraId="7B248361" w14:textId="77777777" w:rsidR="00412F4A" w:rsidRPr="00412F4A" w:rsidRDefault="00412F4A" w:rsidP="00412F4A">
            <w:pPr>
              <w:rPr>
                <w:rFonts w:ascii="Arial" w:hAnsi="Arial" w:cs="Arial"/>
                <w:sz w:val="16"/>
                <w:szCs w:val="16"/>
              </w:rPr>
            </w:pPr>
            <w:r w:rsidRPr="00412F4A">
              <w:rPr>
                <w:rFonts w:ascii="Arial" w:hAnsi="Arial" w:cs="Arial"/>
                <w:sz w:val="16"/>
                <w:szCs w:val="16"/>
              </w:rPr>
              <w:t>Ostvareni prihodi iz dodatnog udjela poreza na dohodak za decentralizirane funkcije</w:t>
            </w:r>
          </w:p>
        </w:tc>
        <w:tc>
          <w:tcPr>
            <w:tcW w:w="567" w:type="dxa"/>
            <w:tcBorders>
              <w:top w:val="nil"/>
              <w:left w:val="nil"/>
              <w:bottom w:val="single" w:sz="4" w:space="0" w:color="C0C0C0"/>
              <w:right w:val="single" w:sz="4" w:space="0" w:color="auto"/>
            </w:tcBorders>
            <w:shd w:val="clear" w:color="auto" w:fill="auto"/>
            <w:hideMark/>
          </w:tcPr>
          <w:p w14:paraId="42D10C0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649</w:t>
            </w:r>
          </w:p>
        </w:tc>
        <w:tc>
          <w:tcPr>
            <w:tcW w:w="1276" w:type="dxa"/>
            <w:tcBorders>
              <w:top w:val="nil"/>
              <w:left w:val="nil"/>
              <w:bottom w:val="single" w:sz="4" w:space="0" w:color="C0C0C0"/>
              <w:right w:val="single" w:sz="4" w:space="0" w:color="auto"/>
            </w:tcBorders>
            <w:shd w:val="clear" w:color="auto" w:fill="auto"/>
            <w:noWrap/>
            <w:hideMark/>
          </w:tcPr>
          <w:p w14:paraId="68C883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F7BD0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BEF58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4E186A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4949A62" w14:textId="77777777" w:rsidR="00412F4A" w:rsidRPr="00412F4A" w:rsidRDefault="00412F4A" w:rsidP="00412F4A">
            <w:pPr>
              <w:rPr>
                <w:rFonts w:ascii="Arial" w:hAnsi="Arial" w:cs="Arial"/>
                <w:sz w:val="16"/>
                <w:szCs w:val="16"/>
              </w:rPr>
            </w:pPr>
            <w:r w:rsidRPr="00412F4A">
              <w:rPr>
                <w:rFonts w:ascii="Arial" w:hAnsi="Arial" w:cs="Arial"/>
                <w:sz w:val="16"/>
                <w:szCs w:val="16"/>
              </w:rPr>
              <w:t>61315</w:t>
            </w:r>
          </w:p>
        </w:tc>
        <w:tc>
          <w:tcPr>
            <w:tcW w:w="5150" w:type="dxa"/>
            <w:tcBorders>
              <w:top w:val="nil"/>
              <w:left w:val="nil"/>
              <w:bottom w:val="single" w:sz="4" w:space="0" w:color="C0C0C0"/>
              <w:right w:val="single" w:sz="4" w:space="0" w:color="auto"/>
            </w:tcBorders>
            <w:shd w:val="clear" w:color="auto" w:fill="auto"/>
            <w:hideMark/>
          </w:tcPr>
          <w:p w14:paraId="73F365EF" w14:textId="77777777" w:rsidR="00412F4A" w:rsidRPr="00412F4A" w:rsidRDefault="00412F4A" w:rsidP="00412F4A">
            <w:pPr>
              <w:rPr>
                <w:rFonts w:ascii="Arial" w:hAnsi="Arial" w:cs="Arial"/>
                <w:sz w:val="16"/>
                <w:szCs w:val="16"/>
              </w:rPr>
            </w:pPr>
            <w:r w:rsidRPr="00412F4A">
              <w:rPr>
                <w:rFonts w:ascii="Arial" w:hAnsi="Arial" w:cs="Arial"/>
                <w:sz w:val="16"/>
                <w:szCs w:val="16"/>
              </w:rPr>
              <w:t>Porez na korištenje javnih površina</w:t>
            </w:r>
          </w:p>
        </w:tc>
        <w:tc>
          <w:tcPr>
            <w:tcW w:w="567" w:type="dxa"/>
            <w:tcBorders>
              <w:top w:val="nil"/>
              <w:left w:val="nil"/>
              <w:bottom w:val="single" w:sz="4" w:space="0" w:color="C0C0C0"/>
              <w:right w:val="single" w:sz="4" w:space="0" w:color="auto"/>
            </w:tcBorders>
            <w:shd w:val="clear" w:color="auto" w:fill="auto"/>
            <w:hideMark/>
          </w:tcPr>
          <w:p w14:paraId="5B9A74D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650</w:t>
            </w:r>
          </w:p>
        </w:tc>
        <w:tc>
          <w:tcPr>
            <w:tcW w:w="1276" w:type="dxa"/>
            <w:tcBorders>
              <w:top w:val="nil"/>
              <w:left w:val="nil"/>
              <w:bottom w:val="single" w:sz="4" w:space="0" w:color="C0C0C0"/>
              <w:right w:val="single" w:sz="4" w:space="0" w:color="auto"/>
            </w:tcBorders>
            <w:shd w:val="clear" w:color="auto" w:fill="auto"/>
            <w:noWrap/>
            <w:hideMark/>
          </w:tcPr>
          <w:p w14:paraId="4F812F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9F6E2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F5B83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D17C79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AF85153" w14:textId="77777777" w:rsidR="00412F4A" w:rsidRPr="00412F4A" w:rsidRDefault="00412F4A" w:rsidP="00412F4A">
            <w:pPr>
              <w:rPr>
                <w:rFonts w:ascii="Arial" w:hAnsi="Arial" w:cs="Arial"/>
                <w:sz w:val="16"/>
                <w:szCs w:val="16"/>
              </w:rPr>
            </w:pPr>
            <w:r w:rsidRPr="00412F4A">
              <w:rPr>
                <w:rFonts w:ascii="Arial" w:hAnsi="Arial" w:cs="Arial"/>
                <w:sz w:val="16"/>
                <w:szCs w:val="16"/>
              </w:rPr>
              <w:t>61451</w:t>
            </w:r>
          </w:p>
        </w:tc>
        <w:tc>
          <w:tcPr>
            <w:tcW w:w="5150" w:type="dxa"/>
            <w:tcBorders>
              <w:top w:val="nil"/>
              <w:left w:val="nil"/>
              <w:bottom w:val="single" w:sz="4" w:space="0" w:color="C0C0C0"/>
              <w:right w:val="single" w:sz="4" w:space="0" w:color="auto"/>
            </w:tcBorders>
            <w:shd w:val="clear" w:color="auto" w:fill="auto"/>
            <w:hideMark/>
          </w:tcPr>
          <w:p w14:paraId="735492B9" w14:textId="77777777" w:rsidR="00412F4A" w:rsidRPr="00412F4A" w:rsidRDefault="00412F4A" w:rsidP="00412F4A">
            <w:pPr>
              <w:rPr>
                <w:rFonts w:ascii="Arial" w:hAnsi="Arial" w:cs="Arial"/>
                <w:sz w:val="16"/>
                <w:szCs w:val="16"/>
              </w:rPr>
            </w:pPr>
            <w:r w:rsidRPr="00412F4A">
              <w:rPr>
                <w:rFonts w:ascii="Arial" w:hAnsi="Arial" w:cs="Arial"/>
                <w:sz w:val="16"/>
                <w:szCs w:val="16"/>
              </w:rPr>
              <w:t>Porez na cestovna motorna vozila</w:t>
            </w:r>
          </w:p>
        </w:tc>
        <w:tc>
          <w:tcPr>
            <w:tcW w:w="567" w:type="dxa"/>
            <w:tcBorders>
              <w:top w:val="nil"/>
              <w:left w:val="nil"/>
              <w:bottom w:val="single" w:sz="4" w:space="0" w:color="C0C0C0"/>
              <w:right w:val="single" w:sz="4" w:space="0" w:color="auto"/>
            </w:tcBorders>
            <w:shd w:val="clear" w:color="auto" w:fill="auto"/>
            <w:hideMark/>
          </w:tcPr>
          <w:p w14:paraId="0E8DBE8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651</w:t>
            </w:r>
          </w:p>
        </w:tc>
        <w:tc>
          <w:tcPr>
            <w:tcW w:w="1276" w:type="dxa"/>
            <w:tcBorders>
              <w:top w:val="nil"/>
              <w:left w:val="nil"/>
              <w:bottom w:val="single" w:sz="4" w:space="0" w:color="C0C0C0"/>
              <w:right w:val="single" w:sz="4" w:space="0" w:color="auto"/>
            </w:tcBorders>
            <w:shd w:val="clear" w:color="auto" w:fill="auto"/>
            <w:noWrap/>
            <w:hideMark/>
          </w:tcPr>
          <w:p w14:paraId="6ED38D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4E35C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1538B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22E48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4507ECF" w14:textId="77777777" w:rsidR="00412F4A" w:rsidRPr="00412F4A" w:rsidRDefault="00412F4A" w:rsidP="00412F4A">
            <w:pPr>
              <w:rPr>
                <w:rFonts w:ascii="Arial" w:hAnsi="Arial" w:cs="Arial"/>
                <w:sz w:val="16"/>
                <w:szCs w:val="16"/>
              </w:rPr>
            </w:pPr>
            <w:r w:rsidRPr="00412F4A">
              <w:rPr>
                <w:rFonts w:ascii="Arial" w:hAnsi="Arial" w:cs="Arial"/>
                <w:sz w:val="16"/>
                <w:szCs w:val="16"/>
              </w:rPr>
              <w:t>61453</w:t>
            </w:r>
          </w:p>
        </w:tc>
        <w:tc>
          <w:tcPr>
            <w:tcW w:w="5150" w:type="dxa"/>
            <w:tcBorders>
              <w:top w:val="nil"/>
              <w:left w:val="nil"/>
              <w:bottom w:val="single" w:sz="4" w:space="0" w:color="C0C0C0"/>
              <w:right w:val="single" w:sz="4" w:space="0" w:color="auto"/>
            </w:tcBorders>
            <w:shd w:val="clear" w:color="auto" w:fill="auto"/>
            <w:hideMark/>
          </w:tcPr>
          <w:p w14:paraId="4F1DC9AD" w14:textId="77777777" w:rsidR="00412F4A" w:rsidRPr="00412F4A" w:rsidRDefault="00412F4A" w:rsidP="00412F4A">
            <w:pPr>
              <w:rPr>
                <w:rFonts w:ascii="Arial" w:hAnsi="Arial" w:cs="Arial"/>
                <w:sz w:val="16"/>
                <w:szCs w:val="16"/>
              </w:rPr>
            </w:pPr>
            <w:r w:rsidRPr="00412F4A">
              <w:rPr>
                <w:rFonts w:ascii="Arial" w:hAnsi="Arial" w:cs="Arial"/>
                <w:sz w:val="16"/>
                <w:szCs w:val="16"/>
              </w:rPr>
              <w:t>Porez na tvrtku odnosno naziv tvrtke</w:t>
            </w:r>
          </w:p>
        </w:tc>
        <w:tc>
          <w:tcPr>
            <w:tcW w:w="567" w:type="dxa"/>
            <w:tcBorders>
              <w:top w:val="nil"/>
              <w:left w:val="nil"/>
              <w:bottom w:val="single" w:sz="4" w:space="0" w:color="C0C0C0"/>
              <w:right w:val="single" w:sz="4" w:space="0" w:color="auto"/>
            </w:tcBorders>
            <w:shd w:val="clear" w:color="auto" w:fill="auto"/>
            <w:hideMark/>
          </w:tcPr>
          <w:p w14:paraId="44CEE31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652</w:t>
            </w:r>
          </w:p>
        </w:tc>
        <w:tc>
          <w:tcPr>
            <w:tcW w:w="1276" w:type="dxa"/>
            <w:tcBorders>
              <w:top w:val="nil"/>
              <w:left w:val="nil"/>
              <w:bottom w:val="single" w:sz="4" w:space="0" w:color="C0C0C0"/>
              <w:right w:val="single" w:sz="4" w:space="0" w:color="auto"/>
            </w:tcBorders>
            <w:shd w:val="clear" w:color="auto" w:fill="auto"/>
            <w:noWrap/>
            <w:hideMark/>
          </w:tcPr>
          <w:p w14:paraId="4FE9C8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6B477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46A75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C2A7A6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CA551C0" w14:textId="77777777" w:rsidR="00412F4A" w:rsidRPr="00412F4A" w:rsidRDefault="00412F4A" w:rsidP="00412F4A">
            <w:pPr>
              <w:rPr>
                <w:rFonts w:ascii="Arial" w:hAnsi="Arial" w:cs="Arial"/>
                <w:sz w:val="16"/>
                <w:szCs w:val="16"/>
              </w:rPr>
            </w:pPr>
            <w:r w:rsidRPr="00412F4A">
              <w:rPr>
                <w:rFonts w:ascii="Arial" w:hAnsi="Arial" w:cs="Arial"/>
                <w:sz w:val="16"/>
                <w:szCs w:val="16"/>
              </w:rPr>
              <w:t>63311</w:t>
            </w:r>
          </w:p>
        </w:tc>
        <w:tc>
          <w:tcPr>
            <w:tcW w:w="5150" w:type="dxa"/>
            <w:tcBorders>
              <w:top w:val="nil"/>
              <w:left w:val="nil"/>
              <w:bottom w:val="single" w:sz="4" w:space="0" w:color="C0C0C0"/>
              <w:right w:val="single" w:sz="4" w:space="0" w:color="auto"/>
            </w:tcBorders>
            <w:shd w:val="clear" w:color="auto" w:fill="auto"/>
            <w:hideMark/>
          </w:tcPr>
          <w:p w14:paraId="7D3E1C9F"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iz državnog proračuna</w:t>
            </w:r>
          </w:p>
        </w:tc>
        <w:tc>
          <w:tcPr>
            <w:tcW w:w="567" w:type="dxa"/>
            <w:tcBorders>
              <w:top w:val="nil"/>
              <w:left w:val="nil"/>
              <w:bottom w:val="single" w:sz="4" w:space="0" w:color="C0C0C0"/>
              <w:right w:val="single" w:sz="4" w:space="0" w:color="auto"/>
            </w:tcBorders>
            <w:shd w:val="clear" w:color="auto" w:fill="auto"/>
            <w:hideMark/>
          </w:tcPr>
          <w:p w14:paraId="52DCF2D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653</w:t>
            </w:r>
          </w:p>
        </w:tc>
        <w:tc>
          <w:tcPr>
            <w:tcW w:w="1276" w:type="dxa"/>
            <w:tcBorders>
              <w:top w:val="nil"/>
              <w:left w:val="nil"/>
              <w:bottom w:val="single" w:sz="4" w:space="0" w:color="C0C0C0"/>
              <w:right w:val="single" w:sz="4" w:space="0" w:color="auto"/>
            </w:tcBorders>
            <w:shd w:val="clear" w:color="auto" w:fill="auto"/>
            <w:noWrap/>
            <w:hideMark/>
          </w:tcPr>
          <w:p w14:paraId="015D6F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14.511</w:t>
            </w:r>
          </w:p>
        </w:tc>
        <w:tc>
          <w:tcPr>
            <w:tcW w:w="1240" w:type="dxa"/>
            <w:tcBorders>
              <w:top w:val="nil"/>
              <w:left w:val="nil"/>
              <w:bottom w:val="single" w:sz="4" w:space="0" w:color="C0C0C0"/>
              <w:right w:val="single" w:sz="4" w:space="0" w:color="auto"/>
            </w:tcBorders>
            <w:shd w:val="clear" w:color="auto" w:fill="auto"/>
            <w:noWrap/>
            <w:hideMark/>
          </w:tcPr>
          <w:p w14:paraId="78797D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7E15F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6B31139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4A62001" w14:textId="77777777" w:rsidR="00412F4A" w:rsidRPr="00412F4A" w:rsidRDefault="00412F4A" w:rsidP="00412F4A">
            <w:pPr>
              <w:rPr>
                <w:rFonts w:ascii="Arial" w:hAnsi="Arial" w:cs="Arial"/>
                <w:sz w:val="16"/>
                <w:szCs w:val="16"/>
              </w:rPr>
            </w:pPr>
            <w:r w:rsidRPr="00412F4A">
              <w:rPr>
                <w:rFonts w:ascii="Arial" w:hAnsi="Arial" w:cs="Arial"/>
                <w:sz w:val="16"/>
                <w:szCs w:val="16"/>
              </w:rPr>
              <w:t>63312</w:t>
            </w:r>
          </w:p>
        </w:tc>
        <w:tc>
          <w:tcPr>
            <w:tcW w:w="5150" w:type="dxa"/>
            <w:tcBorders>
              <w:top w:val="nil"/>
              <w:left w:val="nil"/>
              <w:bottom w:val="single" w:sz="4" w:space="0" w:color="C0C0C0"/>
              <w:right w:val="single" w:sz="4" w:space="0" w:color="auto"/>
            </w:tcBorders>
            <w:shd w:val="clear" w:color="auto" w:fill="auto"/>
            <w:hideMark/>
          </w:tcPr>
          <w:p w14:paraId="44267964"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iz županijskih proračuna</w:t>
            </w:r>
          </w:p>
        </w:tc>
        <w:tc>
          <w:tcPr>
            <w:tcW w:w="567" w:type="dxa"/>
            <w:tcBorders>
              <w:top w:val="nil"/>
              <w:left w:val="nil"/>
              <w:bottom w:val="single" w:sz="4" w:space="0" w:color="C0C0C0"/>
              <w:right w:val="single" w:sz="4" w:space="0" w:color="auto"/>
            </w:tcBorders>
            <w:shd w:val="clear" w:color="auto" w:fill="auto"/>
            <w:hideMark/>
          </w:tcPr>
          <w:p w14:paraId="130BBF8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654</w:t>
            </w:r>
          </w:p>
        </w:tc>
        <w:tc>
          <w:tcPr>
            <w:tcW w:w="1276" w:type="dxa"/>
            <w:tcBorders>
              <w:top w:val="nil"/>
              <w:left w:val="nil"/>
              <w:bottom w:val="single" w:sz="4" w:space="0" w:color="C0C0C0"/>
              <w:right w:val="single" w:sz="4" w:space="0" w:color="auto"/>
            </w:tcBorders>
            <w:shd w:val="clear" w:color="auto" w:fill="auto"/>
            <w:noWrap/>
            <w:hideMark/>
          </w:tcPr>
          <w:p w14:paraId="44C076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688B3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55E3C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7B5F85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4CA1D50" w14:textId="77777777" w:rsidR="00412F4A" w:rsidRPr="00412F4A" w:rsidRDefault="00412F4A" w:rsidP="00412F4A">
            <w:pPr>
              <w:rPr>
                <w:rFonts w:ascii="Arial" w:hAnsi="Arial" w:cs="Arial"/>
                <w:sz w:val="16"/>
                <w:szCs w:val="16"/>
              </w:rPr>
            </w:pPr>
            <w:r w:rsidRPr="00412F4A">
              <w:rPr>
                <w:rFonts w:ascii="Arial" w:hAnsi="Arial" w:cs="Arial"/>
                <w:sz w:val="16"/>
                <w:szCs w:val="16"/>
              </w:rPr>
              <w:t>63313</w:t>
            </w:r>
          </w:p>
        </w:tc>
        <w:tc>
          <w:tcPr>
            <w:tcW w:w="5150" w:type="dxa"/>
            <w:tcBorders>
              <w:top w:val="nil"/>
              <w:left w:val="nil"/>
              <w:bottom w:val="single" w:sz="4" w:space="0" w:color="C0C0C0"/>
              <w:right w:val="single" w:sz="4" w:space="0" w:color="auto"/>
            </w:tcBorders>
            <w:shd w:val="clear" w:color="auto" w:fill="auto"/>
            <w:hideMark/>
          </w:tcPr>
          <w:p w14:paraId="68D37794"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iz gradskih proračuna</w:t>
            </w:r>
          </w:p>
        </w:tc>
        <w:tc>
          <w:tcPr>
            <w:tcW w:w="567" w:type="dxa"/>
            <w:tcBorders>
              <w:top w:val="nil"/>
              <w:left w:val="nil"/>
              <w:bottom w:val="single" w:sz="4" w:space="0" w:color="C0C0C0"/>
              <w:right w:val="single" w:sz="4" w:space="0" w:color="auto"/>
            </w:tcBorders>
            <w:shd w:val="clear" w:color="auto" w:fill="auto"/>
            <w:hideMark/>
          </w:tcPr>
          <w:p w14:paraId="139F49B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655</w:t>
            </w:r>
          </w:p>
        </w:tc>
        <w:tc>
          <w:tcPr>
            <w:tcW w:w="1276" w:type="dxa"/>
            <w:tcBorders>
              <w:top w:val="nil"/>
              <w:left w:val="nil"/>
              <w:bottom w:val="single" w:sz="4" w:space="0" w:color="C0C0C0"/>
              <w:right w:val="single" w:sz="4" w:space="0" w:color="auto"/>
            </w:tcBorders>
            <w:shd w:val="clear" w:color="auto" w:fill="auto"/>
            <w:noWrap/>
            <w:hideMark/>
          </w:tcPr>
          <w:p w14:paraId="60DC19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492.196</w:t>
            </w:r>
          </w:p>
        </w:tc>
        <w:tc>
          <w:tcPr>
            <w:tcW w:w="1240" w:type="dxa"/>
            <w:tcBorders>
              <w:top w:val="nil"/>
              <w:left w:val="nil"/>
              <w:bottom w:val="single" w:sz="4" w:space="0" w:color="C0C0C0"/>
              <w:right w:val="single" w:sz="4" w:space="0" w:color="auto"/>
            </w:tcBorders>
            <w:shd w:val="clear" w:color="auto" w:fill="auto"/>
            <w:noWrap/>
            <w:hideMark/>
          </w:tcPr>
          <w:p w14:paraId="76D293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76563E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0CF6B63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B06267B" w14:textId="77777777" w:rsidR="00412F4A" w:rsidRPr="00412F4A" w:rsidRDefault="00412F4A" w:rsidP="00412F4A">
            <w:pPr>
              <w:rPr>
                <w:rFonts w:ascii="Arial" w:hAnsi="Arial" w:cs="Arial"/>
                <w:sz w:val="16"/>
                <w:szCs w:val="16"/>
              </w:rPr>
            </w:pPr>
            <w:r w:rsidRPr="00412F4A">
              <w:rPr>
                <w:rFonts w:ascii="Arial" w:hAnsi="Arial" w:cs="Arial"/>
                <w:sz w:val="16"/>
                <w:szCs w:val="16"/>
              </w:rPr>
              <w:t>63314</w:t>
            </w:r>
          </w:p>
        </w:tc>
        <w:tc>
          <w:tcPr>
            <w:tcW w:w="5150" w:type="dxa"/>
            <w:tcBorders>
              <w:top w:val="nil"/>
              <w:left w:val="nil"/>
              <w:bottom w:val="single" w:sz="4" w:space="0" w:color="C0C0C0"/>
              <w:right w:val="single" w:sz="4" w:space="0" w:color="auto"/>
            </w:tcBorders>
            <w:shd w:val="clear" w:color="auto" w:fill="auto"/>
            <w:hideMark/>
          </w:tcPr>
          <w:p w14:paraId="35FF31F3"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iz općinskih proračuna</w:t>
            </w:r>
          </w:p>
        </w:tc>
        <w:tc>
          <w:tcPr>
            <w:tcW w:w="567" w:type="dxa"/>
            <w:tcBorders>
              <w:top w:val="nil"/>
              <w:left w:val="nil"/>
              <w:bottom w:val="single" w:sz="4" w:space="0" w:color="C0C0C0"/>
              <w:right w:val="single" w:sz="4" w:space="0" w:color="auto"/>
            </w:tcBorders>
            <w:shd w:val="clear" w:color="auto" w:fill="auto"/>
            <w:hideMark/>
          </w:tcPr>
          <w:p w14:paraId="1A2BF51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656</w:t>
            </w:r>
          </w:p>
        </w:tc>
        <w:tc>
          <w:tcPr>
            <w:tcW w:w="1276" w:type="dxa"/>
            <w:tcBorders>
              <w:top w:val="nil"/>
              <w:left w:val="nil"/>
              <w:bottom w:val="single" w:sz="4" w:space="0" w:color="C0C0C0"/>
              <w:right w:val="single" w:sz="4" w:space="0" w:color="auto"/>
            </w:tcBorders>
            <w:shd w:val="clear" w:color="auto" w:fill="auto"/>
            <w:noWrap/>
            <w:hideMark/>
          </w:tcPr>
          <w:p w14:paraId="23666D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576.690</w:t>
            </w:r>
          </w:p>
        </w:tc>
        <w:tc>
          <w:tcPr>
            <w:tcW w:w="1240" w:type="dxa"/>
            <w:tcBorders>
              <w:top w:val="nil"/>
              <w:left w:val="nil"/>
              <w:bottom w:val="single" w:sz="4" w:space="0" w:color="C0C0C0"/>
              <w:right w:val="single" w:sz="4" w:space="0" w:color="auto"/>
            </w:tcBorders>
            <w:shd w:val="clear" w:color="auto" w:fill="auto"/>
            <w:noWrap/>
            <w:hideMark/>
          </w:tcPr>
          <w:p w14:paraId="2B9470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8A5D5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764B1A2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FB816D7" w14:textId="77777777" w:rsidR="00412F4A" w:rsidRPr="00412F4A" w:rsidRDefault="00412F4A" w:rsidP="00412F4A">
            <w:pPr>
              <w:rPr>
                <w:rFonts w:ascii="Arial" w:hAnsi="Arial" w:cs="Arial"/>
                <w:sz w:val="16"/>
                <w:szCs w:val="16"/>
              </w:rPr>
            </w:pPr>
            <w:r w:rsidRPr="00412F4A">
              <w:rPr>
                <w:rFonts w:ascii="Arial" w:hAnsi="Arial" w:cs="Arial"/>
                <w:sz w:val="16"/>
                <w:szCs w:val="16"/>
              </w:rPr>
              <w:t>63321</w:t>
            </w:r>
          </w:p>
        </w:tc>
        <w:tc>
          <w:tcPr>
            <w:tcW w:w="5150" w:type="dxa"/>
            <w:tcBorders>
              <w:top w:val="nil"/>
              <w:left w:val="nil"/>
              <w:bottom w:val="single" w:sz="4" w:space="0" w:color="C0C0C0"/>
              <w:right w:val="single" w:sz="4" w:space="0" w:color="auto"/>
            </w:tcBorders>
            <w:shd w:val="clear" w:color="auto" w:fill="auto"/>
            <w:hideMark/>
          </w:tcPr>
          <w:p w14:paraId="04513A48"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 državnog proračuna</w:t>
            </w:r>
          </w:p>
        </w:tc>
        <w:tc>
          <w:tcPr>
            <w:tcW w:w="567" w:type="dxa"/>
            <w:tcBorders>
              <w:top w:val="nil"/>
              <w:left w:val="nil"/>
              <w:bottom w:val="single" w:sz="4" w:space="0" w:color="C0C0C0"/>
              <w:right w:val="single" w:sz="4" w:space="0" w:color="auto"/>
            </w:tcBorders>
            <w:shd w:val="clear" w:color="auto" w:fill="auto"/>
            <w:hideMark/>
          </w:tcPr>
          <w:p w14:paraId="3B359F8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657</w:t>
            </w:r>
          </w:p>
        </w:tc>
        <w:tc>
          <w:tcPr>
            <w:tcW w:w="1276" w:type="dxa"/>
            <w:tcBorders>
              <w:top w:val="nil"/>
              <w:left w:val="nil"/>
              <w:bottom w:val="single" w:sz="4" w:space="0" w:color="C0C0C0"/>
              <w:right w:val="single" w:sz="4" w:space="0" w:color="auto"/>
            </w:tcBorders>
            <w:shd w:val="clear" w:color="auto" w:fill="auto"/>
            <w:noWrap/>
            <w:hideMark/>
          </w:tcPr>
          <w:p w14:paraId="133570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41A9DE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C2804C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1D458D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A384E26" w14:textId="77777777" w:rsidR="00412F4A" w:rsidRPr="00412F4A" w:rsidRDefault="00412F4A" w:rsidP="00412F4A">
            <w:pPr>
              <w:rPr>
                <w:rFonts w:ascii="Arial" w:hAnsi="Arial" w:cs="Arial"/>
                <w:sz w:val="16"/>
                <w:szCs w:val="16"/>
              </w:rPr>
            </w:pPr>
            <w:r w:rsidRPr="00412F4A">
              <w:rPr>
                <w:rFonts w:ascii="Arial" w:hAnsi="Arial" w:cs="Arial"/>
                <w:sz w:val="16"/>
                <w:szCs w:val="16"/>
              </w:rPr>
              <w:t>63322</w:t>
            </w:r>
          </w:p>
        </w:tc>
        <w:tc>
          <w:tcPr>
            <w:tcW w:w="5150" w:type="dxa"/>
            <w:tcBorders>
              <w:top w:val="nil"/>
              <w:left w:val="nil"/>
              <w:bottom w:val="single" w:sz="4" w:space="0" w:color="C0C0C0"/>
              <w:right w:val="single" w:sz="4" w:space="0" w:color="auto"/>
            </w:tcBorders>
            <w:shd w:val="clear" w:color="auto" w:fill="auto"/>
            <w:hideMark/>
          </w:tcPr>
          <w:p w14:paraId="1D1ACFF7"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 županijskih proračuna</w:t>
            </w:r>
          </w:p>
        </w:tc>
        <w:tc>
          <w:tcPr>
            <w:tcW w:w="567" w:type="dxa"/>
            <w:tcBorders>
              <w:top w:val="nil"/>
              <w:left w:val="nil"/>
              <w:bottom w:val="single" w:sz="4" w:space="0" w:color="C0C0C0"/>
              <w:right w:val="single" w:sz="4" w:space="0" w:color="auto"/>
            </w:tcBorders>
            <w:shd w:val="clear" w:color="auto" w:fill="auto"/>
            <w:hideMark/>
          </w:tcPr>
          <w:p w14:paraId="28A8E72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658</w:t>
            </w:r>
          </w:p>
        </w:tc>
        <w:tc>
          <w:tcPr>
            <w:tcW w:w="1276" w:type="dxa"/>
            <w:tcBorders>
              <w:top w:val="nil"/>
              <w:left w:val="nil"/>
              <w:bottom w:val="single" w:sz="4" w:space="0" w:color="C0C0C0"/>
              <w:right w:val="single" w:sz="4" w:space="0" w:color="auto"/>
            </w:tcBorders>
            <w:shd w:val="clear" w:color="auto" w:fill="auto"/>
            <w:noWrap/>
            <w:hideMark/>
          </w:tcPr>
          <w:p w14:paraId="72B7EA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4A19B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6E95E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203E5D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A60FCE9" w14:textId="77777777" w:rsidR="00412F4A" w:rsidRPr="00412F4A" w:rsidRDefault="00412F4A" w:rsidP="00412F4A">
            <w:pPr>
              <w:rPr>
                <w:rFonts w:ascii="Arial" w:hAnsi="Arial" w:cs="Arial"/>
                <w:sz w:val="16"/>
                <w:szCs w:val="16"/>
              </w:rPr>
            </w:pPr>
            <w:r w:rsidRPr="00412F4A">
              <w:rPr>
                <w:rFonts w:ascii="Arial" w:hAnsi="Arial" w:cs="Arial"/>
                <w:sz w:val="16"/>
                <w:szCs w:val="16"/>
              </w:rPr>
              <w:t>63323</w:t>
            </w:r>
          </w:p>
        </w:tc>
        <w:tc>
          <w:tcPr>
            <w:tcW w:w="5150" w:type="dxa"/>
            <w:tcBorders>
              <w:top w:val="nil"/>
              <w:left w:val="nil"/>
              <w:bottom w:val="single" w:sz="4" w:space="0" w:color="C0C0C0"/>
              <w:right w:val="single" w:sz="4" w:space="0" w:color="auto"/>
            </w:tcBorders>
            <w:shd w:val="clear" w:color="auto" w:fill="auto"/>
            <w:hideMark/>
          </w:tcPr>
          <w:p w14:paraId="15D33117"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 gradskih proračuna</w:t>
            </w:r>
          </w:p>
        </w:tc>
        <w:tc>
          <w:tcPr>
            <w:tcW w:w="567" w:type="dxa"/>
            <w:tcBorders>
              <w:top w:val="nil"/>
              <w:left w:val="nil"/>
              <w:bottom w:val="single" w:sz="4" w:space="0" w:color="C0C0C0"/>
              <w:right w:val="single" w:sz="4" w:space="0" w:color="auto"/>
            </w:tcBorders>
            <w:shd w:val="clear" w:color="auto" w:fill="auto"/>
            <w:hideMark/>
          </w:tcPr>
          <w:p w14:paraId="620F0CE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659</w:t>
            </w:r>
          </w:p>
        </w:tc>
        <w:tc>
          <w:tcPr>
            <w:tcW w:w="1276" w:type="dxa"/>
            <w:tcBorders>
              <w:top w:val="nil"/>
              <w:left w:val="nil"/>
              <w:bottom w:val="single" w:sz="4" w:space="0" w:color="C0C0C0"/>
              <w:right w:val="single" w:sz="4" w:space="0" w:color="auto"/>
            </w:tcBorders>
            <w:shd w:val="clear" w:color="auto" w:fill="auto"/>
            <w:noWrap/>
            <w:hideMark/>
          </w:tcPr>
          <w:p w14:paraId="766EFA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A7B69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B7A68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C8B1E4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A968D88" w14:textId="77777777" w:rsidR="00412F4A" w:rsidRPr="00412F4A" w:rsidRDefault="00412F4A" w:rsidP="00412F4A">
            <w:pPr>
              <w:rPr>
                <w:rFonts w:ascii="Arial" w:hAnsi="Arial" w:cs="Arial"/>
                <w:sz w:val="16"/>
                <w:szCs w:val="16"/>
              </w:rPr>
            </w:pPr>
            <w:r w:rsidRPr="00412F4A">
              <w:rPr>
                <w:rFonts w:ascii="Arial" w:hAnsi="Arial" w:cs="Arial"/>
                <w:sz w:val="16"/>
                <w:szCs w:val="16"/>
              </w:rPr>
              <w:t>63324</w:t>
            </w:r>
          </w:p>
        </w:tc>
        <w:tc>
          <w:tcPr>
            <w:tcW w:w="5150" w:type="dxa"/>
            <w:tcBorders>
              <w:top w:val="nil"/>
              <w:left w:val="nil"/>
              <w:bottom w:val="single" w:sz="4" w:space="0" w:color="C0C0C0"/>
              <w:right w:val="single" w:sz="4" w:space="0" w:color="auto"/>
            </w:tcBorders>
            <w:shd w:val="clear" w:color="auto" w:fill="auto"/>
            <w:hideMark/>
          </w:tcPr>
          <w:p w14:paraId="1CC05514"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 općinskih proračuna</w:t>
            </w:r>
          </w:p>
        </w:tc>
        <w:tc>
          <w:tcPr>
            <w:tcW w:w="567" w:type="dxa"/>
            <w:tcBorders>
              <w:top w:val="nil"/>
              <w:left w:val="nil"/>
              <w:bottom w:val="single" w:sz="4" w:space="0" w:color="C0C0C0"/>
              <w:right w:val="single" w:sz="4" w:space="0" w:color="auto"/>
            </w:tcBorders>
            <w:shd w:val="clear" w:color="auto" w:fill="auto"/>
            <w:hideMark/>
          </w:tcPr>
          <w:p w14:paraId="198C9C5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660</w:t>
            </w:r>
          </w:p>
        </w:tc>
        <w:tc>
          <w:tcPr>
            <w:tcW w:w="1276" w:type="dxa"/>
            <w:tcBorders>
              <w:top w:val="nil"/>
              <w:left w:val="nil"/>
              <w:bottom w:val="single" w:sz="4" w:space="0" w:color="C0C0C0"/>
              <w:right w:val="single" w:sz="4" w:space="0" w:color="auto"/>
            </w:tcBorders>
            <w:shd w:val="clear" w:color="auto" w:fill="auto"/>
            <w:noWrap/>
            <w:hideMark/>
          </w:tcPr>
          <w:p w14:paraId="425742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13.598</w:t>
            </w:r>
          </w:p>
        </w:tc>
        <w:tc>
          <w:tcPr>
            <w:tcW w:w="1240" w:type="dxa"/>
            <w:tcBorders>
              <w:top w:val="nil"/>
              <w:left w:val="nil"/>
              <w:bottom w:val="single" w:sz="4" w:space="0" w:color="C0C0C0"/>
              <w:right w:val="single" w:sz="4" w:space="0" w:color="auto"/>
            </w:tcBorders>
            <w:shd w:val="clear" w:color="auto" w:fill="auto"/>
            <w:noWrap/>
            <w:hideMark/>
          </w:tcPr>
          <w:p w14:paraId="28AB64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16.936</w:t>
            </w:r>
          </w:p>
        </w:tc>
        <w:tc>
          <w:tcPr>
            <w:tcW w:w="886" w:type="dxa"/>
            <w:tcBorders>
              <w:top w:val="nil"/>
              <w:left w:val="nil"/>
              <w:bottom w:val="single" w:sz="4" w:space="0" w:color="C0C0C0"/>
              <w:right w:val="single" w:sz="4" w:space="0" w:color="auto"/>
            </w:tcBorders>
            <w:shd w:val="clear" w:color="auto" w:fill="auto"/>
            <w:noWrap/>
            <w:hideMark/>
          </w:tcPr>
          <w:p w14:paraId="523A95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124,5</w:t>
            </w:r>
          </w:p>
        </w:tc>
      </w:tr>
      <w:tr w:rsidR="00412F4A" w:rsidRPr="00412F4A" w14:paraId="7C2E8F2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0145224" w14:textId="77777777" w:rsidR="00412F4A" w:rsidRPr="00412F4A" w:rsidRDefault="00412F4A" w:rsidP="00412F4A">
            <w:pPr>
              <w:rPr>
                <w:rFonts w:ascii="Arial" w:hAnsi="Arial" w:cs="Arial"/>
                <w:sz w:val="16"/>
                <w:szCs w:val="16"/>
              </w:rPr>
            </w:pPr>
            <w:r w:rsidRPr="00412F4A">
              <w:rPr>
                <w:rFonts w:ascii="Arial" w:hAnsi="Arial" w:cs="Arial"/>
                <w:sz w:val="16"/>
                <w:szCs w:val="16"/>
              </w:rPr>
              <w:t>63414</w:t>
            </w:r>
          </w:p>
        </w:tc>
        <w:tc>
          <w:tcPr>
            <w:tcW w:w="5150" w:type="dxa"/>
            <w:tcBorders>
              <w:top w:val="nil"/>
              <w:left w:val="nil"/>
              <w:bottom w:val="single" w:sz="4" w:space="0" w:color="C0C0C0"/>
              <w:right w:val="single" w:sz="4" w:space="0" w:color="auto"/>
            </w:tcBorders>
            <w:shd w:val="clear" w:color="auto" w:fill="auto"/>
            <w:hideMark/>
          </w:tcPr>
          <w:p w14:paraId="56A02790"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Tekuće pomoći od HZMO-a, HZZ-a i HZZO-a </w:t>
            </w:r>
          </w:p>
        </w:tc>
        <w:tc>
          <w:tcPr>
            <w:tcW w:w="567" w:type="dxa"/>
            <w:tcBorders>
              <w:top w:val="nil"/>
              <w:left w:val="nil"/>
              <w:bottom w:val="single" w:sz="4" w:space="0" w:color="C0C0C0"/>
              <w:right w:val="single" w:sz="4" w:space="0" w:color="auto"/>
            </w:tcBorders>
            <w:shd w:val="clear" w:color="auto" w:fill="auto"/>
            <w:hideMark/>
          </w:tcPr>
          <w:p w14:paraId="591A9C2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661</w:t>
            </w:r>
          </w:p>
        </w:tc>
        <w:tc>
          <w:tcPr>
            <w:tcW w:w="1276" w:type="dxa"/>
            <w:tcBorders>
              <w:top w:val="nil"/>
              <w:left w:val="nil"/>
              <w:bottom w:val="single" w:sz="4" w:space="0" w:color="C0C0C0"/>
              <w:right w:val="single" w:sz="4" w:space="0" w:color="auto"/>
            </w:tcBorders>
            <w:shd w:val="clear" w:color="auto" w:fill="auto"/>
            <w:noWrap/>
            <w:hideMark/>
          </w:tcPr>
          <w:p w14:paraId="6CE539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14.061</w:t>
            </w:r>
          </w:p>
        </w:tc>
        <w:tc>
          <w:tcPr>
            <w:tcW w:w="1240" w:type="dxa"/>
            <w:tcBorders>
              <w:top w:val="nil"/>
              <w:left w:val="nil"/>
              <w:bottom w:val="single" w:sz="4" w:space="0" w:color="C0C0C0"/>
              <w:right w:val="single" w:sz="4" w:space="0" w:color="auto"/>
            </w:tcBorders>
            <w:shd w:val="clear" w:color="auto" w:fill="auto"/>
            <w:noWrap/>
            <w:hideMark/>
          </w:tcPr>
          <w:p w14:paraId="30E223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E6A39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08E4B24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1374043" w14:textId="77777777" w:rsidR="00412F4A" w:rsidRPr="00412F4A" w:rsidRDefault="00412F4A" w:rsidP="00412F4A">
            <w:pPr>
              <w:rPr>
                <w:rFonts w:ascii="Arial" w:hAnsi="Arial" w:cs="Arial"/>
                <w:sz w:val="16"/>
                <w:szCs w:val="16"/>
              </w:rPr>
            </w:pPr>
            <w:r w:rsidRPr="00412F4A">
              <w:rPr>
                <w:rFonts w:ascii="Arial" w:hAnsi="Arial" w:cs="Arial"/>
                <w:sz w:val="16"/>
                <w:szCs w:val="16"/>
              </w:rPr>
              <w:t>63415</w:t>
            </w:r>
          </w:p>
        </w:tc>
        <w:tc>
          <w:tcPr>
            <w:tcW w:w="5150" w:type="dxa"/>
            <w:tcBorders>
              <w:top w:val="nil"/>
              <w:left w:val="nil"/>
              <w:bottom w:val="single" w:sz="4" w:space="0" w:color="C0C0C0"/>
              <w:right w:val="single" w:sz="4" w:space="0" w:color="auto"/>
            </w:tcBorders>
            <w:shd w:val="clear" w:color="auto" w:fill="auto"/>
            <w:hideMark/>
          </w:tcPr>
          <w:p w14:paraId="5FA90382"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od ostalih izvanproračunskih korisnika državnog proračuna</w:t>
            </w:r>
          </w:p>
        </w:tc>
        <w:tc>
          <w:tcPr>
            <w:tcW w:w="567" w:type="dxa"/>
            <w:tcBorders>
              <w:top w:val="nil"/>
              <w:left w:val="nil"/>
              <w:bottom w:val="single" w:sz="4" w:space="0" w:color="C0C0C0"/>
              <w:right w:val="single" w:sz="4" w:space="0" w:color="auto"/>
            </w:tcBorders>
            <w:shd w:val="clear" w:color="auto" w:fill="auto"/>
            <w:hideMark/>
          </w:tcPr>
          <w:p w14:paraId="71F882C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662</w:t>
            </w:r>
          </w:p>
        </w:tc>
        <w:tc>
          <w:tcPr>
            <w:tcW w:w="1276" w:type="dxa"/>
            <w:tcBorders>
              <w:top w:val="nil"/>
              <w:left w:val="nil"/>
              <w:bottom w:val="single" w:sz="4" w:space="0" w:color="C0C0C0"/>
              <w:right w:val="single" w:sz="4" w:space="0" w:color="auto"/>
            </w:tcBorders>
            <w:shd w:val="clear" w:color="auto" w:fill="auto"/>
            <w:noWrap/>
            <w:hideMark/>
          </w:tcPr>
          <w:p w14:paraId="65BD92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4B048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9CD6D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993706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897FD99" w14:textId="77777777" w:rsidR="00412F4A" w:rsidRPr="00412F4A" w:rsidRDefault="00412F4A" w:rsidP="00412F4A">
            <w:pPr>
              <w:rPr>
                <w:rFonts w:ascii="Arial" w:hAnsi="Arial" w:cs="Arial"/>
                <w:sz w:val="16"/>
                <w:szCs w:val="16"/>
              </w:rPr>
            </w:pPr>
            <w:r w:rsidRPr="00412F4A">
              <w:rPr>
                <w:rFonts w:ascii="Arial" w:hAnsi="Arial" w:cs="Arial"/>
                <w:sz w:val="16"/>
                <w:szCs w:val="16"/>
              </w:rPr>
              <w:t>63416</w:t>
            </w:r>
          </w:p>
        </w:tc>
        <w:tc>
          <w:tcPr>
            <w:tcW w:w="5150" w:type="dxa"/>
            <w:tcBorders>
              <w:top w:val="nil"/>
              <w:left w:val="nil"/>
              <w:bottom w:val="single" w:sz="4" w:space="0" w:color="C0C0C0"/>
              <w:right w:val="single" w:sz="4" w:space="0" w:color="auto"/>
            </w:tcBorders>
            <w:shd w:val="clear" w:color="auto" w:fill="auto"/>
            <w:noWrap/>
            <w:hideMark/>
          </w:tcPr>
          <w:p w14:paraId="09E8AC14"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od izvanproračunskih korisnika županijskih, gradskih i općinskih proračuna</w:t>
            </w:r>
          </w:p>
        </w:tc>
        <w:tc>
          <w:tcPr>
            <w:tcW w:w="567" w:type="dxa"/>
            <w:tcBorders>
              <w:top w:val="nil"/>
              <w:left w:val="nil"/>
              <w:bottom w:val="single" w:sz="4" w:space="0" w:color="C0C0C0"/>
              <w:right w:val="single" w:sz="4" w:space="0" w:color="auto"/>
            </w:tcBorders>
            <w:shd w:val="clear" w:color="auto" w:fill="auto"/>
            <w:hideMark/>
          </w:tcPr>
          <w:p w14:paraId="3E1E386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663</w:t>
            </w:r>
          </w:p>
        </w:tc>
        <w:tc>
          <w:tcPr>
            <w:tcW w:w="1276" w:type="dxa"/>
            <w:tcBorders>
              <w:top w:val="nil"/>
              <w:left w:val="nil"/>
              <w:bottom w:val="single" w:sz="4" w:space="0" w:color="C0C0C0"/>
              <w:right w:val="single" w:sz="4" w:space="0" w:color="auto"/>
            </w:tcBorders>
            <w:shd w:val="clear" w:color="auto" w:fill="auto"/>
            <w:noWrap/>
            <w:hideMark/>
          </w:tcPr>
          <w:p w14:paraId="2866D0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73.014</w:t>
            </w:r>
          </w:p>
        </w:tc>
        <w:tc>
          <w:tcPr>
            <w:tcW w:w="1240" w:type="dxa"/>
            <w:tcBorders>
              <w:top w:val="nil"/>
              <w:left w:val="nil"/>
              <w:bottom w:val="single" w:sz="4" w:space="0" w:color="C0C0C0"/>
              <w:right w:val="single" w:sz="4" w:space="0" w:color="auto"/>
            </w:tcBorders>
            <w:shd w:val="clear" w:color="auto" w:fill="auto"/>
            <w:noWrap/>
            <w:hideMark/>
          </w:tcPr>
          <w:p w14:paraId="0B46E1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956FF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577258F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84C79D6" w14:textId="77777777" w:rsidR="00412F4A" w:rsidRPr="00412F4A" w:rsidRDefault="00412F4A" w:rsidP="00412F4A">
            <w:pPr>
              <w:rPr>
                <w:rFonts w:ascii="Arial" w:hAnsi="Arial" w:cs="Arial"/>
                <w:sz w:val="16"/>
                <w:szCs w:val="16"/>
              </w:rPr>
            </w:pPr>
            <w:r w:rsidRPr="00412F4A">
              <w:rPr>
                <w:rFonts w:ascii="Arial" w:hAnsi="Arial" w:cs="Arial"/>
                <w:sz w:val="16"/>
                <w:szCs w:val="16"/>
              </w:rPr>
              <w:t>63424</w:t>
            </w:r>
          </w:p>
        </w:tc>
        <w:tc>
          <w:tcPr>
            <w:tcW w:w="5150" w:type="dxa"/>
            <w:tcBorders>
              <w:top w:val="nil"/>
              <w:left w:val="nil"/>
              <w:bottom w:val="single" w:sz="4" w:space="0" w:color="C0C0C0"/>
              <w:right w:val="single" w:sz="4" w:space="0" w:color="auto"/>
            </w:tcBorders>
            <w:shd w:val="clear" w:color="auto" w:fill="auto"/>
            <w:hideMark/>
          </w:tcPr>
          <w:p w14:paraId="78EACCB9"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Kapitalne pomoći od HZMO-a, HZZ-a i HZZO-a </w:t>
            </w:r>
          </w:p>
        </w:tc>
        <w:tc>
          <w:tcPr>
            <w:tcW w:w="567" w:type="dxa"/>
            <w:tcBorders>
              <w:top w:val="nil"/>
              <w:left w:val="nil"/>
              <w:bottom w:val="single" w:sz="4" w:space="0" w:color="C0C0C0"/>
              <w:right w:val="single" w:sz="4" w:space="0" w:color="auto"/>
            </w:tcBorders>
            <w:shd w:val="clear" w:color="auto" w:fill="auto"/>
            <w:hideMark/>
          </w:tcPr>
          <w:p w14:paraId="62BCC81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664</w:t>
            </w:r>
          </w:p>
        </w:tc>
        <w:tc>
          <w:tcPr>
            <w:tcW w:w="1276" w:type="dxa"/>
            <w:tcBorders>
              <w:top w:val="nil"/>
              <w:left w:val="nil"/>
              <w:bottom w:val="single" w:sz="4" w:space="0" w:color="C0C0C0"/>
              <w:right w:val="single" w:sz="4" w:space="0" w:color="auto"/>
            </w:tcBorders>
            <w:shd w:val="clear" w:color="auto" w:fill="auto"/>
            <w:noWrap/>
            <w:hideMark/>
          </w:tcPr>
          <w:p w14:paraId="7F5445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F0AE0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F5914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CB8854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8CAF53C" w14:textId="77777777" w:rsidR="00412F4A" w:rsidRPr="00412F4A" w:rsidRDefault="00412F4A" w:rsidP="00412F4A">
            <w:pPr>
              <w:rPr>
                <w:rFonts w:ascii="Arial" w:hAnsi="Arial" w:cs="Arial"/>
                <w:sz w:val="16"/>
                <w:szCs w:val="16"/>
              </w:rPr>
            </w:pPr>
            <w:r w:rsidRPr="00412F4A">
              <w:rPr>
                <w:rFonts w:ascii="Arial" w:hAnsi="Arial" w:cs="Arial"/>
                <w:sz w:val="16"/>
                <w:szCs w:val="16"/>
              </w:rPr>
              <w:t>63425</w:t>
            </w:r>
          </w:p>
        </w:tc>
        <w:tc>
          <w:tcPr>
            <w:tcW w:w="5150" w:type="dxa"/>
            <w:tcBorders>
              <w:top w:val="nil"/>
              <w:left w:val="nil"/>
              <w:bottom w:val="single" w:sz="4" w:space="0" w:color="C0C0C0"/>
              <w:right w:val="single" w:sz="4" w:space="0" w:color="auto"/>
            </w:tcBorders>
            <w:shd w:val="clear" w:color="auto" w:fill="auto"/>
            <w:hideMark/>
          </w:tcPr>
          <w:p w14:paraId="7D2ED6E9"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od ostalih izvanproračunskih korisnika državnog proračuna</w:t>
            </w:r>
          </w:p>
        </w:tc>
        <w:tc>
          <w:tcPr>
            <w:tcW w:w="567" w:type="dxa"/>
            <w:tcBorders>
              <w:top w:val="nil"/>
              <w:left w:val="nil"/>
              <w:bottom w:val="single" w:sz="4" w:space="0" w:color="C0C0C0"/>
              <w:right w:val="single" w:sz="4" w:space="0" w:color="auto"/>
            </w:tcBorders>
            <w:shd w:val="clear" w:color="auto" w:fill="auto"/>
            <w:hideMark/>
          </w:tcPr>
          <w:p w14:paraId="08F799D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665</w:t>
            </w:r>
          </w:p>
        </w:tc>
        <w:tc>
          <w:tcPr>
            <w:tcW w:w="1276" w:type="dxa"/>
            <w:tcBorders>
              <w:top w:val="nil"/>
              <w:left w:val="nil"/>
              <w:bottom w:val="single" w:sz="4" w:space="0" w:color="C0C0C0"/>
              <w:right w:val="single" w:sz="4" w:space="0" w:color="auto"/>
            </w:tcBorders>
            <w:shd w:val="clear" w:color="auto" w:fill="auto"/>
            <w:noWrap/>
            <w:hideMark/>
          </w:tcPr>
          <w:p w14:paraId="1DD678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7D779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06FD12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93C9745"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5DDD33FB" w14:textId="77777777" w:rsidR="00412F4A" w:rsidRPr="00412F4A" w:rsidRDefault="00412F4A" w:rsidP="00412F4A">
            <w:pPr>
              <w:rPr>
                <w:rFonts w:ascii="Arial" w:hAnsi="Arial" w:cs="Arial"/>
                <w:sz w:val="16"/>
                <w:szCs w:val="16"/>
              </w:rPr>
            </w:pPr>
            <w:r w:rsidRPr="00412F4A">
              <w:rPr>
                <w:rFonts w:ascii="Arial" w:hAnsi="Arial" w:cs="Arial"/>
                <w:sz w:val="16"/>
                <w:szCs w:val="16"/>
              </w:rPr>
              <w:t>63426</w:t>
            </w:r>
          </w:p>
        </w:tc>
        <w:tc>
          <w:tcPr>
            <w:tcW w:w="5150" w:type="dxa"/>
            <w:tcBorders>
              <w:top w:val="nil"/>
              <w:left w:val="nil"/>
              <w:bottom w:val="single" w:sz="4" w:space="0" w:color="C0C0C0"/>
              <w:right w:val="single" w:sz="4" w:space="0" w:color="auto"/>
            </w:tcBorders>
            <w:shd w:val="clear" w:color="auto" w:fill="auto"/>
            <w:hideMark/>
          </w:tcPr>
          <w:p w14:paraId="0A1FF975"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od izvanproračunskih korisnika županijskih, gradskih i općinskih proračuna</w:t>
            </w:r>
          </w:p>
        </w:tc>
        <w:tc>
          <w:tcPr>
            <w:tcW w:w="567" w:type="dxa"/>
            <w:tcBorders>
              <w:top w:val="nil"/>
              <w:left w:val="nil"/>
              <w:bottom w:val="single" w:sz="4" w:space="0" w:color="C0C0C0"/>
              <w:right w:val="single" w:sz="4" w:space="0" w:color="auto"/>
            </w:tcBorders>
            <w:shd w:val="clear" w:color="auto" w:fill="auto"/>
            <w:hideMark/>
          </w:tcPr>
          <w:p w14:paraId="07B1A5B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666</w:t>
            </w:r>
          </w:p>
        </w:tc>
        <w:tc>
          <w:tcPr>
            <w:tcW w:w="1276" w:type="dxa"/>
            <w:tcBorders>
              <w:top w:val="nil"/>
              <w:left w:val="nil"/>
              <w:bottom w:val="single" w:sz="4" w:space="0" w:color="C0C0C0"/>
              <w:right w:val="single" w:sz="4" w:space="0" w:color="auto"/>
            </w:tcBorders>
            <w:shd w:val="clear" w:color="auto" w:fill="auto"/>
            <w:noWrap/>
            <w:hideMark/>
          </w:tcPr>
          <w:p w14:paraId="453032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504C5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313CA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A916F5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483ED6A" w14:textId="77777777" w:rsidR="00412F4A" w:rsidRPr="00412F4A" w:rsidRDefault="00412F4A" w:rsidP="00412F4A">
            <w:pPr>
              <w:rPr>
                <w:rFonts w:ascii="Arial" w:hAnsi="Arial" w:cs="Arial"/>
                <w:sz w:val="16"/>
                <w:szCs w:val="16"/>
              </w:rPr>
            </w:pPr>
            <w:r w:rsidRPr="00412F4A">
              <w:rPr>
                <w:rFonts w:ascii="Arial" w:hAnsi="Arial" w:cs="Arial"/>
                <w:sz w:val="16"/>
                <w:szCs w:val="16"/>
              </w:rPr>
              <w:t>63612</w:t>
            </w:r>
          </w:p>
        </w:tc>
        <w:tc>
          <w:tcPr>
            <w:tcW w:w="5150" w:type="dxa"/>
            <w:tcBorders>
              <w:top w:val="nil"/>
              <w:left w:val="nil"/>
              <w:bottom w:val="single" w:sz="4" w:space="0" w:color="C0C0C0"/>
              <w:right w:val="single" w:sz="4" w:space="0" w:color="auto"/>
            </w:tcBorders>
            <w:shd w:val="clear" w:color="auto" w:fill="auto"/>
            <w:hideMark/>
          </w:tcPr>
          <w:p w14:paraId="2437C098"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iz državnog proračuna proračunskim korisnicima proračuna JLP(R)S</w:t>
            </w:r>
          </w:p>
        </w:tc>
        <w:tc>
          <w:tcPr>
            <w:tcW w:w="567" w:type="dxa"/>
            <w:tcBorders>
              <w:top w:val="nil"/>
              <w:left w:val="nil"/>
              <w:bottom w:val="single" w:sz="4" w:space="0" w:color="C0C0C0"/>
              <w:right w:val="single" w:sz="4" w:space="0" w:color="auto"/>
            </w:tcBorders>
            <w:shd w:val="clear" w:color="auto" w:fill="auto"/>
            <w:hideMark/>
          </w:tcPr>
          <w:p w14:paraId="09E44CD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667</w:t>
            </w:r>
          </w:p>
        </w:tc>
        <w:tc>
          <w:tcPr>
            <w:tcW w:w="1276" w:type="dxa"/>
            <w:tcBorders>
              <w:top w:val="nil"/>
              <w:left w:val="nil"/>
              <w:bottom w:val="single" w:sz="4" w:space="0" w:color="C0C0C0"/>
              <w:right w:val="single" w:sz="4" w:space="0" w:color="auto"/>
            </w:tcBorders>
            <w:shd w:val="clear" w:color="auto" w:fill="auto"/>
            <w:noWrap/>
            <w:hideMark/>
          </w:tcPr>
          <w:p w14:paraId="166431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CBA262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C5742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F5EC3D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8684327" w14:textId="77777777" w:rsidR="00412F4A" w:rsidRPr="00412F4A" w:rsidRDefault="00412F4A" w:rsidP="00412F4A">
            <w:pPr>
              <w:rPr>
                <w:rFonts w:ascii="Arial" w:hAnsi="Arial" w:cs="Arial"/>
                <w:sz w:val="16"/>
                <w:szCs w:val="16"/>
              </w:rPr>
            </w:pPr>
            <w:r w:rsidRPr="00412F4A">
              <w:rPr>
                <w:rFonts w:ascii="Arial" w:hAnsi="Arial" w:cs="Arial"/>
                <w:sz w:val="16"/>
                <w:szCs w:val="16"/>
              </w:rPr>
              <w:t>63613</w:t>
            </w:r>
          </w:p>
        </w:tc>
        <w:tc>
          <w:tcPr>
            <w:tcW w:w="5150" w:type="dxa"/>
            <w:tcBorders>
              <w:top w:val="nil"/>
              <w:left w:val="nil"/>
              <w:bottom w:val="single" w:sz="4" w:space="0" w:color="C0C0C0"/>
              <w:right w:val="single" w:sz="4" w:space="0" w:color="auto"/>
            </w:tcBorders>
            <w:shd w:val="clear" w:color="auto" w:fill="auto"/>
            <w:hideMark/>
          </w:tcPr>
          <w:p w14:paraId="42E50902"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proračunskim korisnicima iz proračuna JLP(R)S koji im nije nadležan</w:t>
            </w:r>
          </w:p>
        </w:tc>
        <w:tc>
          <w:tcPr>
            <w:tcW w:w="567" w:type="dxa"/>
            <w:tcBorders>
              <w:top w:val="nil"/>
              <w:left w:val="nil"/>
              <w:bottom w:val="single" w:sz="4" w:space="0" w:color="C0C0C0"/>
              <w:right w:val="single" w:sz="4" w:space="0" w:color="auto"/>
            </w:tcBorders>
            <w:shd w:val="clear" w:color="auto" w:fill="auto"/>
            <w:hideMark/>
          </w:tcPr>
          <w:p w14:paraId="6797636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668</w:t>
            </w:r>
          </w:p>
        </w:tc>
        <w:tc>
          <w:tcPr>
            <w:tcW w:w="1276" w:type="dxa"/>
            <w:tcBorders>
              <w:top w:val="nil"/>
              <w:left w:val="nil"/>
              <w:bottom w:val="single" w:sz="4" w:space="0" w:color="C0C0C0"/>
              <w:right w:val="single" w:sz="4" w:space="0" w:color="auto"/>
            </w:tcBorders>
            <w:shd w:val="clear" w:color="auto" w:fill="auto"/>
            <w:noWrap/>
            <w:hideMark/>
          </w:tcPr>
          <w:p w14:paraId="35CD19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319.997</w:t>
            </w:r>
          </w:p>
        </w:tc>
        <w:tc>
          <w:tcPr>
            <w:tcW w:w="1240" w:type="dxa"/>
            <w:tcBorders>
              <w:top w:val="nil"/>
              <w:left w:val="nil"/>
              <w:bottom w:val="single" w:sz="4" w:space="0" w:color="C0C0C0"/>
              <w:right w:val="single" w:sz="4" w:space="0" w:color="auto"/>
            </w:tcBorders>
            <w:shd w:val="clear" w:color="auto" w:fill="auto"/>
            <w:noWrap/>
            <w:hideMark/>
          </w:tcPr>
          <w:p w14:paraId="1855F8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2.468.985</w:t>
            </w:r>
          </w:p>
        </w:tc>
        <w:tc>
          <w:tcPr>
            <w:tcW w:w="886" w:type="dxa"/>
            <w:tcBorders>
              <w:top w:val="nil"/>
              <w:left w:val="nil"/>
              <w:bottom w:val="single" w:sz="4" w:space="0" w:color="C0C0C0"/>
              <w:right w:val="single" w:sz="4" w:space="0" w:color="auto"/>
            </w:tcBorders>
            <w:shd w:val="clear" w:color="auto" w:fill="auto"/>
            <w:noWrap/>
            <w:hideMark/>
          </w:tcPr>
          <w:p w14:paraId="353077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771,6</w:t>
            </w:r>
          </w:p>
        </w:tc>
      </w:tr>
      <w:tr w:rsidR="00412F4A" w:rsidRPr="00412F4A" w14:paraId="451E12A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18C8972" w14:textId="77777777" w:rsidR="00412F4A" w:rsidRPr="00412F4A" w:rsidRDefault="00412F4A" w:rsidP="00412F4A">
            <w:pPr>
              <w:rPr>
                <w:rFonts w:ascii="Arial" w:hAnsi="Arial" w:cs="Arial"/>
                <w:sz w:val="16"/>
                <w:szCs w:val="16"/>
              </w:rPr>
            </w:pPr>
            <w:r w:rsidRPr="00412F4A">
              <w:rPr>
                <w:rFonts w:ascii="Arial" w:hAnsi="Arial" w:cs="Arial"/>
                <w:sz w:val="16"/>
                <w:szCs w:val="16"/>
              </w:rPr>
              <w:t>63622</w:t>
            </w:r>
          </w:p>
        </w:tc>
        <w:tc>
          <w:tcPr>
            <w:tcW w:w="5150" w:type="dxa"/>
            <w:tcBorders>
              <w:top w:val="nil"/>
              <w:left w:val="nil"/>
              <w:bottom w:val="single" w:sz="4" w:space="0" w:color="C0C0C0"/>
              <w:right w:val="single" w:sz="4" w:space="0" w:color="auto"/>
            </w:tcBorders>
            <w:shd w:val="clear" w:color="auto" w:fill="auto"/>
            <w:hideMark/>
          </w:tcPr>
          <w:p w14:paraId="57818892"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 državnog proračuna proračunskim korisnicima proračuna JLP(R)S</w:t>
            </w:r>
          </w:p>
        </w:tc>
        <w:tc>
          <w:tcPr>
            <w:tcW w:w="567" w:type="dxa"/>
            <w:tcBorders>
              <w:top w:val="nil"/>
              <w:left w:val="nil"/>
              <w:bottom w:val="single" w:sz="4" w:space="0" w:color="C0C0C0"/>
              <w:right w:val="single" w:sz="4" w:space="0" w:color="auto"/>
            </w:tcBorders>
            <w:shd w:val="clear" w:color="auto" w:fill="auto"/>
            <w:hideMark/>
          </w:tcPr>
          <w:p w14:paraId="1F611EA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669</w:t>
            </w:r>
          </w:p>
        </w:tc>
        <w:tc>
          <w:tcPr>
            <w:tcW w:w="1276" w:type="dxa"/>
            <w:tcBorders>
              <w:top w:val="nil"/>
              <w:left w:val="nil"/>
              <w:bottom w:val="single" w:sz="4" w:space="0" w:color="C0C0C0"/>
              <w:right w:val="single" w:sz="4" w:space="0" w:color="auto"/>
            </w:tcBorders>
            <w:shd w:val="clear" w:color="auto" w:fill="auto"/>
            <w:noWrap/>
            <w:hideMark/>
          </w:tcPr>
          <w:p w14:paraId="6BE2EA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B50E2A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91426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39D939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DBF224F" w14:textId="77777777" w:rsidR="00412F4A" w:rsidRPr="00412F4A" w:rsidRDefault="00412F4A" w:rsidP="00412F4A">
            <w:pPr>
              <w:rPr>
                <w:rFonts w:ascii="Arial" w:hAnsi="Arial" w:cs="Arial"/>
                <w:sz w:val="16"/>
                <w:szCs w:val="16"/>
              </w:rPr>
            </w:pPr>
            <w:r w:rsidRPr="00412F4A">
              <w:rPr>
                <w:rFonts w:ascii="Arial" w:hAnsi="Arial" w:cs="Arial"/>
                <w:sz w:val="16"/>
                <w:szCs w:val="16"/>
              </w:rPr>
              <w:t>63623</w:t>
            </w:r>
          </w:p>
        </w:tc>
        <w:tc>
          <w:tcPr>
            <w:tcW w:w="5150" w:type="dxa"/>
            <w:tcBorders>
              <w:top w:val="nil"/>
              <w:left w:val="nil"/>
              <w:bottom w:val="single" w:sz="4" w:space="0" w:color="C0C0C0"/>
              <w:right w:val="single" w:sz="4" w:space="0" w:color="auto"/>
            </w:tcBorders>
            <w:shd w:val="clear" w:color="auto" w:fill="auto"/>
            <w:hideMark/>
          </w:tcPr>
          <w:p w14:paraId="1893F1AA"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proračunskim korisnicima iz proračuna JLP(R)S koji im nije nadležan</w:t>
            </w:r>
          </w:p>
        </w:tc>
        <w:tc>
          <w:tcPr>
            <w:tcW w:w="567" w:type="dxa"/>
            <w:tcBorders>
              <w:top w:val="nil"/>
              <w:left w:val="nil"/>
              <w:bottom w:val="single" w:sz="4" w:space="0" w:color="C0C0C0"/>
              <w:right w:val="single" w:sz="4" w:space="0" w:color="auto"/>
            </w:tcBorders>
            <w:shd w:val="clear" w:color="auto" w:fill="auto"/>
            <w:hideMark/>
          </w:tcPr>
          <w:p w14:paraId="7EAACCB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670</w:t>
            </w:r>
          </w:p>
        </w:tc>
        <w:tc>
          <w:tcPr>
            <w:tcW w:w="1276" w:type="dxa"/>
            <w:tcBorders>
              <w:top w:val="nil"/>
              <w:left w:val="nil"/>
              <w:bottom w:val="single" w:sz="4" w:space="0" w:color="C0C0C0"/>
              <w:right w:val="single" w:sz="4" w:space="0" w:color="auto"/>
            </w:tcBorders>
            <w:shd w:val="clear" w:color="auto" w:fill="auto"/>
            <w:noWrap/>
            <w:hideMark/>
          </w:tcPr>
          <w:p w14:paraId="797D61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50.000</w:t>
            </w:r>
          </w:p>
        </w:tc>
        <w:tc>
          <w:tcPr>
            <w:tcW w:w="1240" w:type="dxa"/>
            <w:tcBorders>
              <w:top w:val="nil"/>
              <w:left w:val="nil"/>
              <w:bottom w:val="single" w:sz="4" w:space="0" w:color="C0C0C0"/>
              <w:right w:val="single" w:sz="4" w:space="0" w:color="auto"/>
            </w:tcBorders>
            <w:shd w:val="clear" w:color="auto" w:fill="auto"/>
            <w:noWrap/>
            <w:hideMark/>
          </w:tcPr>
          <w:p w14:paraId="5A133D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2.075.464</w:t>
            </w:r>
          </w:p>
        </w:tc>
        <w:tc>
          <w:tcPr>
            <w:tcW w:w="886" w:type="dxa"/>
            <w:tcBorders>
              <w:top w:val="nil"/>
              <w:left w:val="nil"/>
              <w:bottom w:val="single" w:sz="4" w:space="0" w:color="C0C0C0"/>
              <w:right w:val="single" w:sz="4" w:space="0" w:color="auto"/>
            </w:tcBorders>
            <w:shd w:val="clear" w:color="auto" w:fill="auto"/>
            <w:noWrap/>
            <w:hideMark/>
          </w:tcPr>
          <w:p w14:paraId="2F1A00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4.150,9</w:t>
            </w:r>
          </w:p>
        </w:tc>
      </w:tr>
      <w:tr w:rsidR="00412F4A" w:rsidRPr="00412F4A" w14:paraId="0A11398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F33B68A" w14:textId="77777777" w:rsidR="00412F4A" w:rsidRPr="00412F4A" w:rsidRDefault="00412F4A" w:rsidP="00412F4A">
            <w:pPr>
              <w:rPr>
                <w:rFonts w:ascii="Arial" w:hAnsi="Arial" w:cs="Arial"/>
                <w:sz w:val="16"/>
                <w:szCs w:val="16"/>
              </w:rPr>
            </w:pPr>
            <w:r w:rsidRPr="00412F4A">
              <w:rPr>
                <w:rFonts w:ascii="Arial" w:hAnsi="Arial" w:cs="Arial"/>
                <w:sz w:val="16"/>
                <w:szCs w:val="16"/>
              </w:rPr>
              <w:t>63711</w:t>
            </w:r>
          </w:p>
        </w:tc>
        <w:tc>
          <w:tcPr>
            <w:tcW w:w="5150" w:type="dxa"/>
            <w:tcBorders>
              <w:top w:val="nil"/>
              <w:left w:val="nil"/>
              <w:bottom w:val="single" w:sz="4" w:space="0" w:color="C0C0C0"/>
              <w:right w:val="single" w:sz="4" w:space="0" w:color="auto"/>
            </w:tcBorders>
            <w:shd w:val="clear" w:color="auto" w:fill="auto"/>
            <w:hideMark/>
          </w:tcPr>
          <w:p w14:paraId="1DEE85D4" w14:textId="77777777" w:rsidR="00412F4A" w:rsidRPr="00412F4A" w:rsidRDefault="00412F4A" w:rsidP="00412F4A">
            <w:pPr>
              <w:rPr>
                <w:rFonts w:ascii="Arial" w:hAnsi="Arial" w:cs="Arial"/>
                <w:sz w:val="16"/>
                <w:szCs w:val="16"/>
              </w:rPr>
            </w:pPr>
            <w:r w:rsidRPr="00412F4A">
              <w:rPr>
                <w:rFonts w:ascii="Arial" w:hAnsi="Arial" w:cs="Arial"/>
                <w:sz w:val="16"/>
                <w:szCs w:val="16"/>
              </w:rPr>
              <w:t>Pomoći iz državnog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6290EA9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671</w:t>
            </w:r>
          </w:p>
        </w:tc>
        <w:tc>
          <w:tcPr>
            <w:tcW w:w="1276" w:type="dxa"/>
            <w:tcBorders>
              <w:top w:val="nil"/>
              <w:left w:val="nil"/>
              <w:bottom w:val="single" w:sz="4" w:space="0" w:color="C0C0C0"/>
              <w:right w:val="single" w:sz="4" w:space="0" w:color="auto"/>
            </w:tcBorders>
            <w:shd w:val="clear" w:color="auto" w:fill="auto"/>
            <w:noWrap/>
            <w:hideMark/>
          </w:tcPr>
          <w:p w14:paraId="6C853F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ED99A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D0814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4A389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1D8F531" w14:textId="77777777" w:rsidR="00412F4A" w:rsidRPr="00412F4A" w:rsidRDefault="00412F4A" w:rsidP="00412F4A">
            <w:pPr>
              <w:rPr>
                <w:rFonts w:ascii="Arial" w:hAnsi="Arial" w:cs="Arial"/>
                <w:sz w:val="16"/>
                <w:szCs w:val="16"/>
              </w:rPr>
            </w:pPr>
            <w:r w:rsidRPr="00412F4A">
              <w:rPr>
                <w:rFonts w:ascii="Arial" w:hAnsi="Arial" w:cs="Arial"/>
                <w:sz w:val="16"/>
                <w:szCs w:val="16"/>
              </w:rPr>
              <w:t>63712</w:t>
            </w:r>
          </w:p>
        </w:tc>
        <w:tc>
          <w:tcPr>
            <w:tcW w:w="5150" w:type="dxa"/>
            <w:tcBorders>
              <w:top w:val="nil"/>
              <w:left w:val="nil"/>
              <w:bottom w:val="single" w:sz="4" w:space="0" w:color="C0C0C0"/>
              <w:right w:val="single" w:sz="4" w:space="0" w:color="auto"/>
            </w:tcBorders>
            <w:shd w:val="clear" w:color="auto" w:fill="auto"/>
            <w:hideMark/>
          </w:tcPr>
          <w:p w14:paraId="0B432A07" w14:textId="77777777" w:rsidR="00412F4A" w:rsidRPr="00412F4A" w:rsidRDefault="00412F4A" w:rsidP="00412F4A">
            <w:pPr>
              <w:rPr>
                <w:rFonts w:ascii="Arial" w:hAnsi="Arial" w:cs="Arial"/>
                <w:sz w:val="16"/>
                <w:szCs w:val="16"/>
              </w:rPr>
            </w:pPr>
            <w:r w:rsidRPr="00412F4A">
              <w:rPr>
                <w:rFonts w:ascii="Arial" w:hAnsi="Arial" w:cs="Arial"/>
                <w:sz w:val="16"/>
                <w:szCs w:val="16"/>
              </w:rPr>
              <w:t>Pomoći iz županijskih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2AAFFE2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672</w:t>
            </w:r>
          </w:p>
        </w:tc>
        <w:tc>
          <w:tcPr>
            <w:tcW w:w="1276" w:type="dxa"/>
            <w:tcBorders>
              <w:top w:val="nil"/>
              <w:left w:val="nil"/>
              <w:bottom w:val="single" w:sz="4" w:space="0" w:color="C0C0C0"/>
              <w:right w:val="single" w:sz="4" w:space="0" w:color="auto"/>
            </w:tcBorders>
            <w:shd w:val="clear" w:color="auto" w:fill="auto"/>
            <w:noWrap/>
            <w:hideMark/>
          </w:tcPr>
          <w:p w14:paraId="3CB4D23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FF151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7CFE32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369A8A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369E880" w14:textId="77777777" w:rsidR="00412F4A" w:rsidRPr="00412F4A" w:rsidRDefault="00412F4A" w:rsidP="00412F4A">
            <w:pPr>
              <w:rPr>
                <w:rFonts w:ascii="Arial" w:hAnsi="Arial" w:cs="Arial"/>
                <w:sz w:val="16"/>
                <w:szCs w:val="16"/>
              </w:rPr>
            </w:pPr>
            <w:r w:rsidRPr="00412F4A">
              <w:rPr>
                <w:rFonts w:ascii="Arial" w:hAnsi="Arial" w:cs="Arial"/>
                <w:sz w:val="16"/>
                <w:szCs w:val="16"/>
              </w:rPr>
              <w:t>63713</w:t>
            </w:r>
          </w:p>
        </w:tc>
        <w:tc>
          <w:tcPr>
            <w:tcW w:w="5150" w:type="dxa"/>
            <w:tcBorders>
              <w:top w:val="nil"/>
              <w:left w:val="nil"/>
              <w:bottom w:val="single" w:sz="4" w:space="0" w:color="C0C0C0"/>
              <w:right w:val="single" w:sz="4" w:space="0" w:color="auto"/>
            </w:tcBorders>
            <w:shd w:val="clear" w:color="auto" w:fill="auto"/>
            <w:hideMark/>
          </w:tcPr>
          <w:p w14:paraId="610942B3" w14:textId="77777777" w:rsidR="00412F4A" w:rsidRPr="00412F4A" w:rsidRDefault="00412F4A" w:rsidP="00412F4A">
            <w:pPr>
              <w:rPr>
                <w:rFonts w:ascii="Arial" w:hAnsi="Arial" w:cs="Arial"/>
                <w:sz w:val="16"/>
                <w:szCs w:val="16"/>
              </w:rPr>
            </w:pPr>
            <w:r w:rsidRPr="00412F4A">
              <w:rPr>
                <w:rFonts w:ascii="Arial" w:hAnsi="Arial" w:cs="Arial"/>
                <w:sz w:val="16"/>
                <w:szCs w:val="16"/>
              </w:rPr>
              <w:t>Pomoći iz gradskih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3B50C2D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673</w:t>
            </w:r>
          </w:p>
        </w:tc>
        <w:tc>
          <w:tcPr>
            <w:tcW w:w="1276" w:type="dxa"/>
            <w:tcBorders>
              <w:top w:val="nil"/>
              <w:left w:val="nil"/>
              <w:bottom w:val="single" w:sz="4" w:space="0" w:color="C0C0C0"/>
              <w:right w:val="single" w:sz="4" w:space="0" w:color="auto"/>
            </w:tcBorders>
            <w:shd w:val="clear" w:color="auto" w:fill="auto"/>
            <w:noWrap/>
            <w:hideMark/>
          </w:tcPr>
          <w:p w14:paraId="244E94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593C06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048C9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69E5D9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777D480" w14:textId="77777777" w:rsidR="00412F4A" w:rsidRPr="00412F4A" w:rsidRDefault="00412F4A" w:rsidP="00412F4A">
            <w:pPr>
              <w:rPr>
                <w:rFonts w:ascii="Arial" w:hAnsi="Arial" w:cs="Arial"/>
                <w:sz w:val="16"/>
                <w:szCs w:val="16"/>
              </w:rPr>
            </w:pPr>
            <w:r w:rsidRPr="00412F4A">
              <w:rPr>
                <w:rFonts w:ascii="Arial" w:hAnsi="Arial" w:cs="Arial"/>
                <w:sz w:val="16"/>
                <w:szCs w:val="16"/>
              </w:rPr>
              <w:t>63714</w:t>
            </w:r>
          </w:p>
        </w:tc>
        <w:tc>
          <w:tcPr>
            <w:tcW w:w="5150" w:type="dxa"/>
            <w:tcBorders>
              <w:top w:val="nil"/>
              <w:left w:val="nil"/>
              <w:bottom w:val="single" w:sz="4" w:space="0" w:color="C0C0C0"/>
              <w:right w:val="single" w:sz="4" w:space="0" w:color="auto"/>
            </w:tcBorders>
            <w:shd w:val="clear" w:color="auto" w:fill="auto"/>
            <w:hideMark/>
          </w:tcPr>
          <w:p w14:paraId="5B20176D" w14:textId="77777777" w:rsidR="00412F4A" w:rsidRPr="00412F4A" w:rsidRDefault="00412F4A" w:rsidP="00412F4A">
            <w:pPr>
              <w:rPr>
                <w:rFonts w:ascii="Arial" w:hAnsi="Arial" w:cs="Arial"/>
                <w:sz w:val="16"/>
                <w:szCs w:val="16"/>
              </w:rPr>
            </w:pPr>
            <w:r w:rsidRPr="00412F4A">
              <w:rPr>
                <w:rFonts w:ascii="Arial" w:hAnsi="Arial" w:cs="Arial"/>
                <w:sz w:val="16"/>
                <w:szCs w:val="16"/>
              </w:rPr>
              <w:t>Pomoći iz općinskih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792FA42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674</w:t>
            </w:r>
          </w:p>
        </w:tc>
        <w:tc>
          <w:tcPr>
            <w:tcW w:w="1276" w:type="dxa"/>
            <w:tcBorders>
              <w:top w:val="nil"/>
              <w:left w:val="nil"/>
              <w:bottom w:val="single" w:sz="4" w:space="0" w:color="C0C0C0"/>
              <w:right w:val="single" w:sz="4" w:space="0" w:color="auto"/>
            </w:tcBorders>
            <w:shd w:val="clear" w:color="auto" w:fill="auto"/>
            <w:noWrap/>
            <w:hideMark/>
          </w:tcPr>
          <w:p w14:paraId="33B8B0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F44CF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DD4C5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2D90FB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47953CF" w14:textId="77777777" w:rsidR="00412F4A" w:rsidRPr="00412F4A" w:rsidRDefault="00412F4A" w:rsidP="00412F4A">
            <w:pPr>
              <w:rPr>
                <w:rFonts w:ascii="Arial" w:hAnsi="Arial" w:cs="Arial"/>
                <w:sz w:val="16"/>
                <w:szCs w:val="16"/>
              </w:rPr>
            </w:pPr>
            <w:r w:rsidRPr="00412F4A">
              <w:rPr>
                <w:rFonts w:ascii="Arial" w:hAnsi="Arial" w:cs="Arial"/>
                <w:sz w:val="16"/>
                <w:szCs w:val="16"/>
              </w:rPr>
              <w:t>63715</w:t>
            </w:r>
          </w:p>
        </w:tc>
        <w:tc>
          <w:tcPr>
            <w:tcW w:w="5150" w:type="dxa"/>
            <w:tcBorders>
              <w:top w:val="nil"/>
              <w:left w:val="nil"/>
              <w:bottom w:val="single" w:sz="4" w:space="0" w:color="C0C0C0"/>
              <w:right w:val="single" w:sz="4" w:space="0" w:color="auto"/>
            </w:tcBorders>
            <w:shd w:val="clear" w:color="auto" w:fill="auto"/>
            <w:hideMark/>
          </w:tcPr>
          <w:p w14:paraId="3D90D988" w14:textId="77777777" w:rsidR="00412F4A" w:rsidRPr="00412F4A" w:rsidRDefault="00412F4A" w:rsidP="00412F4A">
            <w:pPr>
              <w:rPr>
                <w:rFonts w:ascii="Arial" w:hAnsi="Arial" w:cs="Arial"/>
                <w:sz w:val="16"/>
                <w:szCs w:val="16"/>
              </w:rPr>
            </w:pPr>
            <w:r w:rsidRPr="00412F4A">
              <w:rPr>
                <w:rFonts w:ascii="Arial" w:hAnsi="Arial" w:cs="Arial"/>
                <w:sz w:val="16"/>
                <w:szCs w:val="16"/>
              </w:rPr>
              <w:t>Pomoći od  HZMO-a, HZZ-a i HZZO-a po protestiranim jamstvima</w:t>
            </w:r>
          </w:p>
        </w:tc>
        <w:tc>
          <w:tcPr>
            <w:tcW w:w="567" w:type="dxa"/>
            <w:tcBorders>
              <w:top w:val="nil"/>
              <w:left w:val="nil"/>
              <w:bottom w:val="single" w:sz="4" w:space="0" w:color="C0C0C0"/>
              <w:right w:val="single" w:sz="4" w:space="0" w:color="auto"/>
            </w:tcBorders>
            <w:shd w:val="clear" w:color="auto" w:fill="auto"/>
            <w:hideMark/>
          </w:tcPr>
          <w:p w14:paraId="78F60C1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675</w:t>
            </w:r>
          </w:p>
        </w:tc>
        <w:tc>
          <w:tcPr>
            <w:tcW w:w="1276" w:type="dxa"/>
            <w:tcBorders>
              <w:top w:val="nil"/>
              <w:left w:val="nil"/>
              <w:bottom w:val="single" w:sz="4" w:space="0" w:color="C0C0C0"/>
              <w:right w:val="single" w:sz="4" w:space="0" w:color="auto"/>
            </w:tcBorders>
            <w:shd w:val="clear" w:color="auto" w:fill="auto"/>
            <w:noWrap/>
            <w:hideMark/>
          </w:tcPr>
          <w:p w14:paraId="123BF9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1E611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23769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34B7D7B"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C3D33AE" w14:textId="77777777" w:rsidR="00412F4A" w:rsidRPr="00412F4A" w:rsidRDefault="00412F4A" w:rsidP="00412F4A">
            <w:pPr>
              <w:rPr>
                <w:rFonts w:ascii="Arial" w:hAnsi="Arial" w:cs="Arial"/>
                <w:sz w:val="16"/>
                <w:szCs w:val="16"/>
              </w:rPr>
            </w:pPr>
            <w:r w:rsidRPr="00412F4A">
              <w:rPr>
                <w:rFonts w:ascii="Arial" w:hAnsi="Arial" w:cs="Arial"/>
                <w:sz w:val="16"/>
                <w:szCs w:val="16"/>
              </w:rPr>
              <w:t>63716</w:t>
            </w:r>
          </w:p>
        </w:tc>
        <w:tc>
          <w:tcPr>
            <w:tcW w:w="5150" w:type="dxa"/>
            <w:tcBorders>
              <w:top w:val="nil"/>
              <w:left w:val="nil"/>
              <w:bottom w:val="single" w:sz="4" w:space="0" w:color="C0C0C0"/>
              <w:right w:val="single" w:sz="4" w:space="0" w:color="auto"/>
            </w:tcBorders>
            <w:shd w:val="clear" w:color="auto" w:fill="auto"/>
            <w:hideMark/>
          </w:tcPr>
          <w:p w14:paraId="22F45D46" w14:textId="77777777" w:rsidR="00412F4A" w:rsidRPr="00412F4A" w:rsidRDefault="00412F4A" w:rsidP="00412F4A">
            <w:pPr>
              <w:rPr>
                <w:rFonts w:ascii="Arial" w:hAnsi="Arial" w:cs="Arial"/>
                <w:sz w:val="16"/>
                <w:szCs w:val="16"/>
              </w:rPr>
            </w:pPr>
            <w:r w:rsidRPr="00412F4A">
              <w:rPr>
                <w:rFonts w:ascii="Arial" w:hAnsi="Arial" w:cs="Arial"/>
                <w:sz w:val="16"/>
                <w:szCs w:val="16"/>
              </w:rPr>
              <w:t>Pomoći od ostalih izvanproračunskih korisnika državnog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13AB0FB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676</w:t>
            </w:r>
          </w:p>
        </w:tc>
        <w:tc>
          <w:tcPr>
            <w:tcW w:w="1276" w:type="dxa"/>
            <w:tcBorders>
              <w:top w:val="nil"/>
              <w:left w:val="nil"/>
              <w:bottom w:val="single" w:sz="4" w:space="0" w:color="C0C0C0"/>
              <w:right w:val="single" w:sz="4" w:space="0" w:color="auto"/>
            </w:tcBorders>
            <w:shd w:val="clear" w:color="auto" w:fill="auto"/>
            <w:noWrap/>
            <w:hideMark/>
          </w:tcPr>
          <w:p w14:paraId="248685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7B56A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5B888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B11C1D"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219BE90" w14:textId="77777777" w:rsidR="00412F4A" w:rsidRPr="00412F4A" w:rsidRDefault="00412F4A" w:rsidP="00412F4A">
            <w:pPr>
              <w:rPr>
                <w:rFonts w:ascii="Arial" w:hAnsi="Arial" w:cs="Arial"/>
                <w:sz w:val="16"/>
                <w:szCs w:val="16"/>
              </w:rPr>
            </w:pPr>
            <w:r w:rsidRPr="00412F4A">
              <w:rPr>
                <w:rFonts w:ascii="Arial" w:hAnsi="Arial" w:cs="Arial"/>
                <w:sz w:val="16"/>
                <w:szCs w:val="16"/>
              </w:rPr>
              <w:t>63717</w:t>
            </w:r>
          </w:p>
        </w:tc>
        <w:tc>
          <w:tcPr>
            <w:tcW w:w="5150" w:type="dxa"/>
            <w:tcBorders>
              <w:top w:val="nil"/>
              <w:left w:val="nil"/>
              <w:bottom w:val="single" w:sz="4" w:space="0" w:color="C0C0C0"/>
              <w:right w:val="single" w:sz="4" w:space="0" w:color="auto"/>
            </w:tcBorders>
            <w:shd w:val="clear" w:color="auto" w:fill="auto"/>
            <w:hideMark/>
          </w:tcPr>
          <w:p w14:paraId="20B05CED" w14:textId="77777777" w:rsidR="00412F4A" w:rsidRPr="00412F4A" w:rsidRDefault="00412F4A" w:rsidP="00412F4A">
            <w:pPr>
              <w:rPr>
                <w:rFonts w:ascii="Arial" w:hAnsi="Arial" w:cs="Arial"/>
                <w:sz w:val="16"/>
                <w:szCs w:val="16"/>
              </w:rPr>
            </w:pPr>
            <w:r w:rsidRPr="00412F4A">
              <w:rPr>
                <w:rFonts w:ascii="Arial" w:hAnsi="Arial" w:cs="Arial"/>
                <w:sz w:val="16"/>
                <w:szCs w:val="16"/>
              </w:rPr>
              <w:t>Pomoći od izvanproračunskih korisnika županijskih, gradskih i općinskih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28E9B5E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677</w:t>
            </w:r>
          </w:p>
        </w:tc>
        <w:tc>
          <w:tcPr>
            <w:tcW w:w="1276" w:type="dxa"/>
            <w:tcBorders>
              <w:top w:val="nil"/>
              <w:left w:val="nil"/>
              <w:bottom w:val="single" w:sz="4" w:space="0" w:color="C0C0C0"/>
              <w:right w:val="single" w:sz="4" w:space="0" w:color="auto"/>
            </w:tcBorders>
            <w:shd w:val="clear" w:color="auto" w:fill="auto"/>
            <w:noWrap/>
            <w:hideMark/>
          </w:tcPr>
          <w:p w14:paraId="28F550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619D9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8BA072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46C4354"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C90602D" w14:textId="77777777" w:rsidR="00412F4A" w:rsidRPr="00412F4A" w:rsidRDefault="00412F4A" w:rsidP="00412F4A">
            <w:pPr>
              <w:rPr>
                <w:rFonts w:ascii="Arial" w:hAnsi="Arial" w:cs="Arial"/>
                <w:sz w:val="16"/>
                <w:szCs w:val="16"/>
              </w:rPr>
            </w:pPr>
            <w:r w:rsidRPr="00412F4A">
              <w:rPr>
                <w:rFonts w:ascii="Arial" w:hAnsi="Arial" w:cs="Arial"/>
                <w:sz w:val="16"/>
                <w:szCs w:val="16"/>
              </w:rPr>
              <w:t>63721</w:t>
            </w:r>
          </w:p>
        </w:tc>
        <w:tc>
          <w:tcPr>
            <w:tcW w:w="5150" w:type="dxa"/>
            <w:tcBorders>
              <w:top w:val="nil"/>
              <w:left w:val="nil"/>
              <w:bottom w:val="single" w:sz="4" w:space="0" w:color="C0C0C0"/>
              <w:right w:val="single" w:sz="4" w:space="0" w:color="auto"/>
            </w:tcBorders>
            <w:shd w:val="clear" w:color="auto" w:fill="auto"/>
            <w:hideMark/>
          </w:tcPr>
          <w:p w14:paraId="69C65771"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danih proračunskim korisnicima državnog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7915739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678</w:t>
            </w:r>
          </w:p>
        </w:tc>
        <w:tc>
          <w:tcPr>
            <w:tcW w:w="1276" w:type="dxa"/>
            <w:tcBorders>
              <w:top w:val="nil"/>
              <w:left w:val="nil"/>
              <w:bottom w:val="single" w:sz="4" w:space="0" w:color="C0C0C0"/>
              <w:right w:val="single" w:sz="4" w:space="0" w:color="auto"/>
            </w:tcBorders>
            <w:shd w:val="clear" w:color="auto" w:fill="auto"/>
            <w:noWrap/>
            <w:hideMark/>
          </w:tcPr>
          <w:p w14:paraId="470198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33E2B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32819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EE90E1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585FC16F" w14:textId="77777777" w:rsidR="00412F4A" w:rsidRPr="00412F4A" w:rsidRDefault="00412F4A" w:rsidP="00412F4A">
            <w:pPr>
              <w:rPr>
                <w:rFonts w:ascii="Arial" w:hAnsi="Arial" w:cs="Arial"/>
                <w:sz w:val="16"/>
                <w:szCs w:val="16"/>
              </w:rPr>
            </w:pPr>
            <w:r w:rsidRPr="00412F4A">
              <w:rPr>
                <w:rFonts w:ascii="Arial" w:hAnsi="Arial" w:cs="Arial"/>
                <w:sz w:val="16"/>
                <w:szCs w:val="16"/>
              </w:rPr>
              <w:t>63722</w:t>
            </w:r>
          </w:p>
        </w:tc>
        <w:tc>
          <w:tcPr>
            <w:tcW w:w="5150" w:type="dxa"/>
            <w:tcBorders>
              <w:top w:val="nil"/>
              <w:left w:val="nil"/>
              <w:bottom w:val="single" w:sz="4" w:space="0" w:color="C0C0C0"/>
              <w:right w:val="single" w:sz="4" w:space="0" w:color="auto"/>
            </w:tcBorders>
            <w:shd w:val="clear" w:color="auto" w:fill="auto"/>
            <w:hideMark/>
          </w:tcPr>
          <w:p w14:paraId="6C8CA9F2"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danih proračunskim korisnicima županijskih, gradskih i općinskih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6B6094F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679</w:t>
            </w:r>
          </w:p>
        </w:tc>
        <w:tc>
          <w:tcPr>
            <w:tcW w:w="1276" w:type="dxa"/>
            <w:tcBorders>
              <w:top w:val="nil"/>
              <w:left w:val="nil"/>
              <w:bottom w:val="single" w:sz="4" w:space="0" w:color="C0C0C0"/>
              <w:right w:val="single" w:sz="4" w:space="0" w:color="auto"/>
            </w:tcBorders>
            <w:shd w:val="clear" w:color="auto" w:fill="auto"/>
            <w:noWrap/>
            <w:hideMark/>
          </w:tcPr>
          <w:p w14:paraId="733F78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4FEF6A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44966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71850A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DCEA8C7" w14:textId="77777777" w:rsidR="00412F4A" w:rsidRPr="00412F4A" w:rsidRDefault="00412F4A" w:rsidP="00412F4A">
            <w:pPr>
              <w:rPr>
                <w:rFonts w:ascii="Arial" w:hAnsi="Arial" w:cs="Arial"/>
                <w:sz w:val="16"/>
                <w:szCs w:val="16"/>
              </w:rPr>
            </w:pPr>
            <w:r w:rsidRPr="00412F4A">
              <w:rPr>
                <w:rFonts w:ascii="Arial" w:hAnsi="Arial" w:cs="Arial"/>
                <w:sz w:val="16"/>
                <w:szCs w:val="16"/>
              </w:rPr>
              <w:t>63723</w:t>
            </w:r>
          </w:p>
        </w:tc>
        <w:tc>
          <w:tcPr>
            <w:tcW w:w="5150" w:type="dxa"/>
            <w:tcBorders>
              <w:top w:val="nil"/>
              <w:left w:val="nil"/>
              <w:bottom w:val="single" w:sz="4" w:space="0" w:color="C0C0C0"/>
              <w:right w:val="single" w:sz="4" w:space="0" w:color="auto"/>
            </w:tcBorders>
            <w:shd w:val="clear" w:color="auto" w:fill="auto"/>
            <w:hideMark/>
          </w:tcPr>
          <w:p w14:paraId="3C2DB003"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danih županijskim proračunima po protestiranim jamstvima</w:t>
            </w:r>
          </w:p>
        </w:tc>
        <w:tc>
          <w:tcPr>
            <w:tcW w:w="567" w:type="dxa"/>
            <w:tcBorders>
              <w:top w:val="nil"/>
              <w:left w:val="nil"/>
              <w:bottom w:val="single" w:sz="4" w:space="0" w:color="C0C0C0"/>
              <w:right w:val="single" w:sz="4" w:space="0" w:color="auto"/>
            </w:tcBorders>
            <w:shd w:val="clear" w:color="auto" w:fill="auto"/>
            <w:hideMark/>
          </w:tcPr>
          <w:p w14:paraId="3FC6352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680</w:t>
            </w:r>
          </w:p>
        </w:tc>
        <w:tc>
          <w:tcPr>
            <w:tcW w:w="1276" w:type="dxa"/>
            <w:tcBorders>
              <w:top w:val="nil"/>
              <w:left w:val="nil"/>
              <w:bottom w:val="single" w:sz="4" w:space="0" w:color="C0C0C0"/>
              <w:right w:val="single" w:sz="4" w:space="0" w:color="auto"/>
            </w:tcBorders>
            <w:shd w:val="clear" w:color="auto" w:fill="auto"/>
            <w:noWrap/>
            <w:hideMark/>
          </w:tcPr>
          <w:p w14:paraId="31F1559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26D15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DCFC7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9AAB18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AD9F725" w14:textId="77777777" w:rsidR="00412F4A" w:rsidRPr="00412F4A" w:rsidRDefault="00412F4A" w:rsidP="00412F4A">
            <w:pPr>
              <w:rPr>
                <w:rFonts w:ascii="Arial" w:hAnsi="Arial" w:cs="Arial"/>
                <w:sz w:val="16"/>
                <w:szCs w:val="16"/>
              </w:rPr>
            </w:pPr>
            <w:r w:rsidRPr="00412F4A">
              <w:rPr>
                <w:rFonts w:ascii="Arial" w:hAnsi="Arial" w:cs="Arial"/>
                <w:sz w:val="16"/>
                <w:szCs w:val="16"/>
              </w:rPr>
              <w:t>63724</w:t>
            </w:r>
          </w:p>
        </w:tc>
        <w:tc>
          <w:tcPr>
            <w:tcW w:w="5150" w:type="dxa"/>
            <w:tcBorders>
              <w:top w:val="nil"/>
              <w:left w:val="nil"/>
              <w:bottom w:val="single" w:sz="4" w:space="0" w:color="C0C0C0"/>
              <w:right w:val="single" w:sz="4" w:space="0" w:color="auto"/>
            </w:tcBorders>
            <w:shd w:val="clear" w:color="auto" w:fill="auto"/>
            <w:hideMark/>
          </w:tcPr>
          <w:p w14:paraId="46EB2B4B"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danih gradskim proračunima po protestiranim jamstvima</w:t>
            </w:r>
          </w:p>
        </w:tc>
        <w:tc>
          <w:tcPr>
            <w:tcW w:w="567" w:type="dxa"/>
            <w:tcBorders>
              <w:top w:val="nil"/>
              <w:left w:val="nil"/>
              <w:bottom w:val="single" w:sz="4" w:space="0" w:color="C0C0C0"/>
              <w:right w:val="single" w:sz="4" w:space="0" w:color="auto"/>
            </w:tcBorders>
            <w:shd w:val="clear" w:color="auto" w:fill="auto"/>
            <w:hideMark/>
          </w:tcPr>
          <w:p w14:paraId="46E8C8F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681</w:t>
            </w:r>
          </w:p>
        </w:tc>
        <w:tc>
          <w:tcPr>
            <w:tcW w:w="1276" w:type="dxa"/>
            <w:tcBorders>
              <w:top w:val="nil"/>
              <w:left w:val="nil"/>
              <w:bottom w:val="single" w:sz="4" w:space="0" w:color="C0C0C0"/>
              <w:right w:val="single" w:sz="4" w:space="0" w:color="auto"/>
            </w:tcBorders>
            <w:shd w:val="clear" w:color="auto" w:fill="auto"/>
            <w:noWrap/>
            <w:hideMark/>
          </w:tcPr>
          <w:p w14:paraId="6B729B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6B3FE9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23AED3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9D7C11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468F5AF" w14:textId="77777777" w:rsidR="00412F4A" w:rsidRPr="00412F4A" w:rsidRDefault="00412F4A" w:rsidP="00412F4A">
            <w:pPr>
              <w:rPr>
                <w:rFonts w:ascii="Arial" w:hAnsi="Arial" w:cs="Arial"/>
                <w:sz w:val="16"/>
                <w:szCs w:val="16"/>
              </w:rPr>
            </w:pPr>
            <w:r w:rsidRPr="00412F4A">
              <w:rPr>
                <w:rFonts w:ascii="Arial" w:hAnsi="Arial" w:cs="Arial"/>
                <w:sz w:val="16"/>
                <w:szCs w:val="16"/>
              </w:rPr>
              <w:t>63725</w:t>
            </w:r>
          </w:p>
        </w:tc>
        <w:tc>
          <w:tcPr>
            <w:tcW w:w="5150" w:type="dxa"/>
            <w:tcBorders>
              <w:top w:val="nil"/>
              <w:left w:val="nil"/>
              <w:bottom w:val="single" w:sz="4" w:space="0" w:color="C0C0C0"/>
              <w:right w:val="single" w:sz="4" w:space="0" w:color="auto"/>
            </w:tcBorders>
            <w:shd w:val="clear" w:color="auto" w:fill="auto"/>
            <w:hideMark/>
          </w:tcPr>
          <w:p w14:paraId="79A62784"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danih općinskim proračunima po protestiranim jamstvima</w:t>
            </w:r>
          </w:p>
        </w:tc>
        <w:tc>
          <w:tcPr>
            <w:tcW w:w="567" w:type="dxa"/>
            <w:tcBorders>
              <w:top w:val="nil"/>
              <w:left w:val="nil"/>
              <w:bottom w:val="single" w:sz="4" w:space="0" w:color="C0C0C0"/>
              <w:right w:val="single" w:sz="4" w:space="0" w:color="auto"/>
            </w:tcBorders>
            <w:shd w:val="clear" w:color="auto" w:fill="auto"/>
            <w:hideMark/>
          </w:tcPr>
          <w:p w14:paraId="7646F75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682</w:t>
            </w:r>
          </w:p>
        </w:tc>
        <w:tc>
          <w:tcPr>
            <w:tcW w:w="1276" w:type="dxa"/>
            <w:tcBorders>
              <w:top w:val="nil"/>
              <w:left w:val="nil"/>
              <w:bottom w:val="single" w:sz="4" w:space="0" w:color="C0C0C0"/>
              <w:right w:val="single" w:sz="4" w:space="0" w:color="auto"/>
            </w:tcBorders>
            <w:shd w:val="clear" w:color="auto" w:fill="auto"/>
            <w:noWrap/>
            <w:hideMark/>
          </w:tcPr>
          <w:p w14:paraId="1B8C10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75009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47A10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9EC5F6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5183B5E" w14:textId="77777777" w:rsidR="00412F4A" w:rsidRPr="00412F4A" w:rsidRDefault="00412F4A" w:rsidP="00412F4A">
            <w:pPr>
              <w:rPr>
                <w:rFonts w:ascii="Arial" w:hAnsi="Arial" w:cs="Arial"/>
                <w:sz w:val="16"/>
                <w:szCs w:val="16"/>
              </w:rPr>
            </w:pPr>
            <w:r w:rsidRPr="00412F4A">
              <w:rPr>
                <w:rFonts w:ascii="Arial" w:hAnsi="Arial" w:cs="Arial"/>
                <w:sz w:val="16"/>
                <w:szCs w:val="16"/>
              </w:rPr>
              <w:t>63726</w:t>
            </w:r>
          </w:p>
        </w:tc>
        <w:tc>
          <w:tcPr>
            <w:tcW w:w="5150" w:type="dxa"/>
            <w:tcBorders>
              <w:top w:val="nil"/>
              <w:left w:val="nil"/>
              <w:bottom w:val="single" w:sz="4" w:space="0" w:color="C0C0C0"/>
              <w:right w:val="single" w:sz="4" w:space="0" w:color="auto"/>
            </w:tcBorders>
            <w:shd w:val="clear" w:color="auto" w:fill="auto"/>
            <w:hideMark/>
          </w:tcPr>
          <w:p w14:paraId="4DAA6A14"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danih HZMO-u, HZZ-u i HZZO-u po protestiranim jamstvima</w:t>
            </w:r>
          </w:p>
        </w:tc>
        <w:tc>
          <w:tcPr>
            <w:tcW w:w="567" w:type="dxa"/>
            <w:tcBorders>
              <w:top w:val="nil"/>
              <w:left w:val="nil"/>
              <w:bottom w:val="single" w:sz="4" w:space="0" w:color="C0C0C0"/>
              <w:right w:val="single" w:sz="4" w:space="0" w:color="auto"/>
            </w:tcBorders>
            <w:shd w:val="clear" w:color="auto" w:fill="auto"/>
            <w:hideMark/>
          </w:tcPr>
          <w:p w14:paraId="1DB44E7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683</w:t>
            </w:r>
          </w:p>
        </w:tc>
        <w:tc>
          <w:tcPr>
            <w:tcW w:w="1276" w:type="dxa"/>
            <w:tcBorders>
              <w:top w:val="nil"/>
              <w:left w:val="nil"/>
              <w:bottom w:val="single" w:sz="4" w:space="0" w:color="C0C0C0"/>
              <w:right w:val="single" w:sz="4" w:space="0" w:color="auto"/>
            </w:tcBorders>
            <w:shd w:val="clear" w:color="auto" w:fill="auto"/>
            <w:noWrap/>
            <w:hideMark/>
          </w:tcPr>
          <w:p w14:paraId="293222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35C1C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FC028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A47E0F2"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C13F5F6" w14:textId="77777777" w:rsidR="00412F4A" w:rsidRPr="00412F4A" w:rsidRDefault="00412F4A" w:rsidP="00412F4A">
            <w:pPr>
              <w:rPr>
                <w:rFonts w:ascii="Arial" w:hAnsi="Arial" w:cs="Arial"/>
                <w:sz w:val="16"/>
                <w:szCs w:val="16"/>
              </w:rPr>
            </w:pPr>
            <w:r w:rsidRPr="00412F4A">
              <w:rPr>
                <w:rFonts w:ascii="Arial" w:hAnsi="Arial" w:cs="Arial"/>
                <w:sz w:val="16"/>
                <w:szCs w:val="16"/>
              </w:rPr>
              <w:t>63727</w:t>
            </w:r>
          </w:p>
        </w:tc>
        <w:tc>
          <w:tcPr>
            <w:tcW w:w="5150" w:type="dxa"/>
            <w:tcBorders>
              <w:top w:val="nil"/>
              <w:left w:val="nil"/>
              <w:bottom w:val="single" w:sz="4" w:space="0" w:color="C0C0C0"/>
              <w:right w:val="single" w:sz="4" w:space="0" w:color="auto"/>
            </w:tcBorders>
            <w:shd w:val="clear" w:color="auto" w:fill="auto"/>
            <w:hideMark/>
          </w:tcPr>
          <w:p w14:paraId="34CFC385"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danih ostalim izvanproračunskim korisnicima državnog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218CA76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684</w:t>
            </w:r>
          </w:p>
        </w:tc>
        <w:tc>
          <w:tcPr>
            <w:tcW w:w="1276" w:type="dxa"/>
            <w:tcBorders>
              <w:top w:val="nil"/>
              <w:left w:val="nil"/>
              <w:bottom w:val="single" w:sz="4" w:space="0" w:color="C0C0C0"/>
              <w:right w:val="single" w:sz="4" w:space="0" w:color="auto"/>
            </w:tcBorders>
            <w:shd w:val="clear" w:color="auto" w:fill="auto"/>
            <w:noWrap/>
            <w:hideMark/>
          </w:tcPr>
          <w:p w14:paraId="2BFEC4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7D78B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3060D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FAFBD07"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28D6CBF" w14:textId="77777777" w:rsidR="00412F4A" w:rsidRPr="00412F4A" w:rsidRDefault="00412F4A" w:rsidP="00412F4A">
            <w:pPr>
              <w:rPr>
                <w:rFonts w:ascii="Arial" w:hAnsi="Arial" w:cs="Arial"/>
                <w:sz w:val="16"/>
                <w:szCs w:val="16"/>
              </w:rPr>
            </w:pPr>
            <w:r w:rsidRPr="00412F4A">
              <w:rPr>
                <w:rFonts w:ascii="Arial" w:hAnsi="Arial" w:cs="Arial"/>
                <w:sz w:val="16"/>
                <w:szCs w:val="16"/>
              </w:rPr>
              <w:t>63728</w:t>
            </w:r>
          </w:p>
        </w:tc>
        <w:tc>
          <w:tcPr>
            <w:tcW w:w="5150" w:type="dxa"/>
            <w:tcBorders>
              <w:top w:val="nil"/>
              <w:left w:val="nil"/>
              <w:bottom w:val="single" w:sz="4" w:space="0" w:color="C0C0C0"/>
              <w:right w:val="single" w:sz="4" w:space="0" w:color="auto"/>
            </w:tcBorders>
            <w:shd w:val="clear" w:color="auto" w:fill="auto"/>
            <w:hideMark/>
          </w:tcPr>
          <w:p w14:paraId="2691A425"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danih izvanproračunskim korisnicima županijskih, gradskih i općinskih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3C52E13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685</w:t>
            </w:r>
          </w:p>
        </w:tc>
        <w:tc>
          <w:tcPr>
            <w:tcW w:w="1276" w:type="dxa"/>
            <w:tcBorders>
              <w:top w:val="nil"/>
              <w:left w:val="nil"/>
              <w:bottom w:val="single" w:sz="4" w:space="0" w:color="C0C0C0"/>
              <w:right w:val="single" w:sz="4" w:space="0" w:color="auto"/>
            </w:tcBorders>
            <w:shd w:val="clear" w:color="auto" w:fill="auto"/>
            <w:noWrap/>
            <w:hideMark/>
          </w:tcPr>
          <w:p w14:paraId="52975A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371A7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A33C8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94E28B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3F3B7B2" w14:textId="77777777" w:rsidR="00412F4A" w:rsidRPr="00412F4A" w:rsidRDefault="00412F4A" w:rsidP="00412F4A">
            <w:pPr>
              <w:rPr>
                <w:rFonts w:ascii="Arial" w:hAnsi="Arial" w:cs="Arial"/>
                <w:sz w:val="16"/>
                <w:szCs w:val="16"/>
              </w:rPr>
            </w:pPr>
            <w:r w:rsidRPr="00412F4A">
              <w:rPr>
                <w:rFonts w:ascii="Arial" w:hAnsi="Arial" w:cs="Arial"/>
                <w:sz w:val="16"/>
                <w:szCs w:val="16"/>
              </w:rPr>
              <w:t>63811</w:t>
            </w:r>
          </w:p>
        </w:tc>
        <w:tc>
          <w:tcPr>
            <w:tcW w:w="5150" w:type="dxa"/>
            <w:tcBorders>
              <w:top w:val="nil"/>
              <w:left w:val="nil"/>
              <w:bottom w:val="single" w:sz="4" w:space="0" w:color="C0C0C0"/>
              <w:right w:val="single" w:sz="4" w:space="0" w:color="auto"/>
            </w:tcBorders>
            <w:shd w:val="clear" w:color="auto" w:fill="auto"/>
            <w:hideMark/>
          </w:tcPr>
          <w:p w14:paraId="07DAEEC6"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iz državnog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7506E3D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686</w:t>
            </w:r>
          </w:p>
        </w:tc>
        <w:tc>
          <w:tcPr>
            <w:tcW w:w="1276" w:type="dxa"/>
            <w:tcBorders>
              <w:top w:val="nil"/>
              <w:left w:val="nil"/>
              <w:bottom w:val="single" w:sz="4" w:space="0" w:color="C0C0C0"/>
              <w:right w:val="single" w:sz="4" w:space="0" w:color="auto"/>
            </w:tcBorders>
            <w:shd w:val="clear" w:color="auto" w:fill="auto"/>
            <w:noWrap/>
            <w:hideMark/>
          </w:tcPr>
          <w:p w14:paraId="24608F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76DB8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74BFD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72E3E1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67CA76F" w14:textId="77777777" w:rsidR="00412F4A" w:rsidRPr="00412F4A" w:rsidRDefault="00412F4A" w:rsidP="00412F4A">
            <w:pPr>
              <w:rPr>
                <w:rFonts w:ascii="Arial" w:hAnsi="Arial" w:cs="Arial"/>
                <w:sz w:val="16"/>
                <w:szCs w:val="16"/>
              </w:rPr>
            </w:pPr>
            <w:r w:rsidRPr="00412F4A">
              <w:rPr>
                <w:rFonts w:ascii="Arial" w:hAnsi="Arial" w:cs="Arial"/>
                <w:sz w:val="16"/>
                <w:szCs w:val="16"/>
              </w:rPr>
              <w:t>63812</w:t>
            </w:r>
          </w:p>
        </w:tc>
        <w:tc>
          <w:tcPr>
            <w:tcW w:w="5150" w:type="dxa"/>
            <w:tcBorders>
              <w:top w:val="nil"/>
              <w:left w:val="nil"/>
              <w:bottom w:val="single" w:sz="4" w:space="0" w:color="C0C0C0"/>
              <w:right w:val="single" w:sz="4" w:space="0" w:color="auto"/>
            </w:tcBorders>
            <w:shd w:val="clear" w:color="auto" w:fill="auto"/>
            <w:hideMark/>
          </w:tcPr>
          <w:p w14:paraId="37301495"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Tekuće pomoći iz proračuna JLP(R)S temeljem prijenosa EU </w:t>
            </w:r>
            <w:r w:rsidRPr="00412F4A">
              <w:rPr>
                <w:rFonts w:ascii="Arial" w:hAnsi="Arial" w:cs="Arial"/>
                <w:sz w:val="16"/>
                <w:szCs w:val="16"/>
              </w:rPr>
              <w:lastRenderedPageBreak/>
              <w:t>sredstava</w:t>
            </w:r>
          </w:p>
        </w:tc>
        <w:tc>
          <w:tcPr>
            <w:tcW w:w="567" w:type="dxa"/>
            <w:tcBorders>
              <w:top w:val="nil"/>
              <w:left w:val="nil"/>
              <w:bottom w:val="single" w:sz="4" w:space="0" w:color="C0C0C0"/>
              <w:right w:val="single" w:sz="4" w:space="0" w:color="auto"/>
            </w:tcBorders>
            <w:shd w:val="clear" w:color="auto" w:fill="auto"/>
            <w:hideMark/>
          </w:tcPr>
          <w:p w14:paraId="4A92680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lastRenderedPageBreak/>
              <w:t>687</w:t>
            </w:r>
          </w:p>
        </w:tc>
        <w:tc>
          <w:tcPr>
            <w:tcW w:w="1276" w:type="dxa"/>
            <w:tcBorders>
              <w:top w:val="nil"/>
              <w:left w:val="nil"/>
              <w:bottom w:val="single" w:sz="4" w:space="0" w:color="C0C0C0"/>
              <w:right w:val="single" w:sz="4" w:space="0" w:color="auto"/>
            </w:tcBorders>
            <w:shd w:val="clear" w:color="auto" w:fill="auto"/>
            <w:noWrap/>
            <w:hideMark/>
          </w:tcPr>
          <w:p w14:paraId="6DACB9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6671D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CD58A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5B4F7E8"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410D50B" w14:textId="77777777" w:rsidR="00412F4A" w:rsidRPr="00412F4A" w:rsidRDefault="00412F4A" w:rsidP="00412F4A">
            <w:pPr>
              <w:rPr>
                <w:rFonts w:ascii="Arial" w:hAnsi="Arial" w:cs="Arial"/>
                <w:sz w:val="16"/>
                <w:szCs w:val="16"/>
              </w:rPr>
            </w:pPr>
            <w:r w:rsidRPr="00412F4A">
              <w:rPr>
                <w:rFonts w:ascii="Arial" w:hAnsi="Arial" w:cs="Arial"/>
                <w:sz w:val="16"/>
                <w:szCs w:val="16"/>
              </w:rPr>
              <w:t>63813</w:t>
            </w:r>
          </w:p>
        </w:tc>
        <w:tc>
          <w:tcPr>
            <w:tcW w:w="5150" w:type="dxa"/>
            <w:tcBorders>
              <w:top w:val="nil"/>
              <w:left w:val="nil"/>
              <w:bottom w:val="single" w:sz="4" w:space="0" w:color="C0C0C0"/>
              <w:right w:val="single" w:sz="4" w:space="0" w:color="auto"/>
            </w:tcBorders>
            <w:shd w:val="clear" w:color="auto" w:fill="auto"/>
            <w:hideMark/>
          </w:tcPr>
          <w:p w14:paraId="54C9D4FF"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od proračunskog korisnika drugog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5DFD17D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688</w:t>
            </w:r>
          </w:p>
        </w:tc>
        <w:tc>
          <w:tcPr>
            <w:tcW w:w="1276" w:type="dxa"/>
            <w:tcBorders>
              <w:top w:val="nil"/>
              <w:left w:val="nil"/>
              <w:bottom w:val="single" w:sz="4" w:space="0" w:color="C0C0C0"/>
              <w:right w:val="single" w:sz="4" w:space="0" w:color="auto"/>
            </w:tcBorders>
            <w:shd w:val="clear" w:color="auto" w:fill="auto"/>
            <w:noWrap/>
            <w:hideMark/>
          </w:tcPr>
          <w:p w14:paraId="5188B8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50E4F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1160B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B5F127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A9744BD" w14:textId="77777777" w:rsidR="00412F4A" w:rsidRPr="00412F4A" w:rsidRDefault="00412F4A" w:rsidP="00412F4A">
            <w:pPr>
              <w:rPr>
                <w:rFonts w:ascii="Arial" w:hAnsi="Arial" w:cs="Arial"/>
                <w:sz w:val="16"/>
                <w:szCs w:val="16"/>
              </w:rPr>
            </w:pPr>
            <w:r w:rsidRPr="00412F4A">
              <w:rPr>
                <w:rFonts w:ascii="Arial" w:hAnsi="Arial" w:cs="Arial"/>
                <w:sz w:val="16"/>
                <w:szCs w:val="16"/>
              </w:rPr>
              <w:t>63814</w:t>
            </w:r>
          </w:p>
        </w:tc>
        <w:tc>
          <w:tcPr>
            <w:tcW w:w="5150" w:type="dxa"/>
            <w:tcBorders>
              <w:top w:val="nil"/>
              <w:left w:val="nil"/>
              <w:bottom w:val="single" w:sz="4" w:space="0" w:color="C0C0C0"/>
              <w:right w:val="single" w:sz="4" w:space="0" w:color="auto"/>
            </w:tcBorders>
            <w:shd w:val="clear" w:color="auto" w:fill="auto"/>
            <w:hideMark/>
          </w:tcPr>
          <w:p w14:paraId="7834EF1B"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od izvanproračunskog korisnika temeljem prijenosa EU sredstava</w:t>
            </w:r>
          </w:p>
        </w:tc>
        <w:tc>
          <w:tcPr>
            <w:tcW w:w="567" w:type="dxa"/>
            <w:tcBorders>
              <w:top w:val="nil"/>
              <w:left w:val="nil"/>
              <w:bottom w:val="single" w:sz="4" w:space="0" w:color="C0C0C0"/>
              <w:right w:val="single" w:sz="4" w:space="0" w:color="auto"/>
            </w:tcBorders>
            <w:shd w:val="clear" w:color="auto" w:fill="auto"/>
            <w:hideMark/>
          </w:tcPr>
          <w:p w14:paraId="21C5E6F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689</w:t>
            </w:r>
          </w:p>
        </w:tc>
        <w:tc>
          <w:tcPr>
            <w:tcW w:w="1276" w:type="dxa"/>
            <w:tcBorders>
              <w:top w:val="nil"/>
              <w:left w:val="nil"/>
              <w:bottom w:val="single" w:sz="4" w:space="0" w:color="C0C0C0"/>
              <w:right w:val="single" w:sz="4" w:space="0" w:color="auto"/>
            </w:tcBorders>
            <w:shd w:val="clear" w:color="auto" w:fill="auto"/>
            <w:noWrap/>
            <w:hideMark/>
          </w:tcPr>
          <w:p w14:paraId="4039FA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B3D958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49D8E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FB89C6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9542A3C" w14:textId="77777777" w:rsidR="00412F4A" w:rsidRPr="00412F4A" w:rsidRDefault="00412F4A" w:rsidP="00412F4A">
            <w:pPr>
              <w:rPr>
                <w:rFonts w:ascii="Arial" w:hAnsi="Arial" w:cs="Arial"/>
                <w:sz w:val="16"/>
                <w:szCs w:val="16"/>
              </w:rPr>
            </w:pPr>
            <w:r w:rsidRPr="00412F4A">
              <w:rPr>
                <w:rFonts w:ascii="Arial" w:hAnsi="Arial" w:cs="Arial"/>
                <w:sz w:val="16"/>
                <w:szCs w:val="16"/>
              </w:rPr>
              <w:t>63821</w:t>
            </w:r>
          </w:p>
        </w:tc>
        <w:tc>
          <w:tcPr>
            <w:tcW w:w="5150" w:type="dxa"/>
            <w:tcBorders>
              <w:top w:val="nil"/>
              <w:left w:val="nil"/>
              <w:bottom w:val="single" w:sz="4" w:space="0" w:color="C0C0C0"/>
              <w:right w:val="single" w:sz="4" w:space="0" w:color="auto"/>
            </w:tcBorders>
            <w:shd w:val="clear" w:color="auto" w:fill="auto"/>
            <w:hideMark/>
          </w:tcPr>
          <w:p w14:paraId="3CE512D1"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 državnog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3B0FBFA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690</w:t>
            </w:r>
          </w:p>
        </w:tc>
        <w:tc>
          <w:tcPr>
            <w:tcW w:w="1276" w:type="dxa"/>
            <w:tcBorders>
              <w:top w:val="nil"/>
              <w:left w:val="nil"/>
              <w:bottom w:val="single" w:sz="4" w:space="0" w:color="C0C0C0"/>
              <w:right w:val="single" w:sz="4" w:space="0" w:color="auto"/>
            </w:tcBorders>
            <w:shd w:val="clear" w:color="auto" w:fill="auto"/>
            <w:noWrap/>
            <w:hideMark/>
          </w:tcPr>
          <w:p w14:paraId="663860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BE691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76243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F7D12B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855AB2F" w14:textId="77777777" w:rsidR="00412F4A" w:rsidRPr="00412F4A" w:rsidRDefault="00412F4A" w:rsidP="00412F4A">
            <w:pPr>
              <w:rPr>
                <w:rFonts w:ascii="Arial" w:hAnsi="Arial" w:cs="Arial"/>
                <w:sz w:val="16"/>
                <w:szCs w:val="16"/>
              </w:rPr>
            </w:pPr>
            <w:r w:rsidRPr="00412F4A">
              <w:rPr>
                <w:rFonts w:ascii="Arial" w:hAnsi="Arial" w:cs="Arial"/>
                <w:sz w:val="16"/>
                <w:szCs w:val="16"/>
              </w:rPr>
              <w:t>63822</w:t>
            </w:r>
          </w:p>
        </w:tc>
        <w:tc>
          <w:tcPr>
            <w:tcW w:w="5150" w:type="dxa"/>
            <w:tcBorders>
              <w:top w:val="nil"/>
              <w:left w:val="nil"/>
              <w:bottom w:val="single" w:sz="4" w:space="0" w:color="C0C0C0"/>
              <w:right w:val="single" w:sz="4" w:space="0" w:color="auto"/>
            </w:tcBorders>
            <w:shd w:val="clear" w:color="auto" w:fill="auto"/>
            <w:hideMark/>
          </w:tcPr>
          <w:p w14:paraId="4994FCA5"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 proračuna JLP(R)S temeljem prijenosa EU sredstava</w:t>
            </w:r>
          </w:p>
        </w:tc>
        <w:tc>
          <w:tcPr>
            <w:tcW w:w="567" w:type="dxa"/>
            <w:tcBorders>
              <w:top w:val="nil"/>
              <w:left w:val="nil"/>
              <w:bottom w:val="single" w:sz="4" w:space="0" w:color="C0C0C0"/>
              <w:right w:val="single" w:sz="4" w:space="0" w:color="auto"/>
            </w:tcBorders>
            <w:shd w:val="clear" w:color="auto" w:fill="auto"/>
            <w:hideMark/>
          </w:tcPr>
          <w:p w14:paraId="73AD263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691</w:t>
            </w:r>
          </w:p>
        </w:tc>
        <w:tc>
          <w:tcPr>
            <w:tcW w:w="1276" w:type="dxa"/>
            <w:tcBorders>
              <w:top w:val="nil"/>
              <w:left w:val="nil"/>
              <w:bottom w:val="single" w:sz="4" w:space="0" w:color="C0C0C0"/>
              <w:right w:val="single" w:sz="4" w:space="0" w:color="auto"/>
            </w:tcBorders>
            <w:shd w:val="clear" w:color="auto" w:fill="auto"/>
            <w:noWrap/>
            <w:hideMark/>
          </w:tcPr>
          <w:p w14:paraId="54A0423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318BB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6DE0B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A5E948B"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C43BB1D" w14:textId="77777777" w:rsidR="00412F4A" w:rsidRPr="00412F4A" w:rsidRDefault="00412F4A" w:rsidP="00412F4A">
            <w:pPr>
              <w:rPr>
                <w:rFonts w:ascii="Arial" w:hAnsi="Arial" w:cs="Arial"/>
                <w:sz w:val="16"/>
                <w:szCs w:val="16"/>
              </w:rPr>
            </w:pPr>
            <w:r w:rsidRPr="00412F4A">
              <w:rPr>
                <w:rFonts w:ascii="Arial" w:hAnsi="Arial" w:cs="Arial"/>
                <w:sz w:val="16"/>
                <w:szCs w:val="16"/>
              </w:rPr>
              <w:t>63823</w:t>
            </w:r>
          </w:p>
        </w:tc>
        <w:tc>
          <w:tcPr>
            <w:tcW w:w="5150" w:type="dxa"/>
            <w:tcBorders>
              <w:top w:val="nil"/>
              <w:left w:val="nil"/>
              <w:bottom w:val="single" w:sz="4" w:space="0" w:color="C0C0C0"/>
              <w:right w:val="single" w:sz="4" w:space="0" w:color="auto"/>
            </w:tcBorders>
            <w:shd w:val="clear" w:color="auto" w:fill="auto"/>
            <w:hideMark/>
          </w:tcPr>
          <w:p w14:paraId="5D6E300F"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od proračunskog korisnika drugog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6736983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692</w:t>
            </w:r>
          </w:p>
        </w:tc>
        <w:tc>
          <w:tcPr>
            <w:tcW w:w="1276" w:type="dxa"/>
            <w:tcBorders>
              <w:top w:val="nil"/>
              <w:left w:val="nil"/>
              <w:bottom w:val="single" w:sz="4" w:space="0" w:color="C0C0C0"/>
              <w:right w:val="single" w:sz="4" w:space="0" w:color="auto"/>
            </w:tcBorders>
            <w:shd w:val="clear" w:color="auto" w:fill="auto"/>
            <w:noWrap/>
            <w:hideMark/>
          </w:tcPr>
          <w:p w14:paraId="3479B3D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BF44A3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5D0126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C3832D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97568E5" w14:textId="77777777" w:rsidR="00412F4A" w:rsidRPr="00412F4A" w:rsidRDefault="00412F4A" w:rsidP="00412F4A">
            <w:pPr>
              <w:rPr>
                <w:rFonts w:ascii="Arial" w:hAnsi="Arial" w:cs="Arial"/>
                <w:sz w:val="16"/>
                <w:szCs w:val="16"/>
              </w:rPr>
            </w:pPr>
            <w:r w:rsidRPr="00412F4A">
              <w:rPr>
                <w:rFonts w:ascii="Arial" w:hAnsi="Arial" w:cs="Arial"/>
                <w:sz w:val="16"/>
                <w:szCs w:val="16"/>
              </w:rPr>
              <w:t>63824</w:t>
            </w:r>
          </w:p>
        </w:tc>
        <w:tc>
          <w:tcPr>
            <w:tcW w:w="5150" w:type="dxa"/>
            <w:tcBorders>
              <w:top w:val="nil"/>
              <w:left w:val="nil"/>
              <w:bottom w:val="single" w:sz="4" w:space="0" w:color="C0C0C0"/>
              <w:right w:val="single" w:sz="4" w:space="0" w:color="auto"/>
            </w:tcBorders>
            <w:shd w:val="clear" w:color="auto" w:fill="auto"/>
            <w:hideMark/>
          </w:tcPr>
          <w:p w14:paraId="0845EF36"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od izvanproračunskog korisnika temeljem prijenosa EU sredstava</w:t>
            </w:r>
          </w:p>
        </w:tc>
        <w:tc>
          <w:tcPr>
            <w:tcW w:w="567" w:type="dxa"/>
            <w:tcBorders>
              <w:top w:val="nil"/>
              <w:left w:val="nil"/>
              <w:bottom w:val="single" w:sz="4" w:space="0" w:color="C0C0C0"/>
              <w:right w:val="single" w:sz="4" w:space="0" w:color="auto"/>
            </w:tcBorders>
            <w:shd w:val="clear" w:color="auto" w:fill="auto"/>
            <w:hideMark/>
          </w:tcPr>
          <w:p w14:paraId="7DF6B22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693</w:t>
            </w:r>
          </w:p>
        </w:tc>
        <w:tc>
          <w:tcPr>
            <w:tcW w:w="1276" w:type="dxa"/>
            <w:tcBorders>
              <w:top w:val="nil"/>
              <w:left w:val="nil"/>
              <w:bottom w:val="single" w:sz="4" w:space="0" w:color="C0C0C0"/>
              <w:right w:val="single" w:sz="4" w:space="0" w:color="auto"/>
            </w:tcBorders>
            <w:shd w:val="clear" w:color="auto" w:fill="auto"/>
            <w:noWrap/>
            <w:hideMark/>
          </w:tcPr>
          <w:p w14:paraId="7C1E2D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CCD40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932C8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CB2949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3030672" w14:textId="77777777" w:rsidR="00412F4A" w:rsidRPr="00412F4A" w:rsidRDefault="00412F4A" w:rsidP="00412F4A">
            <w:pPr>
              <w:rPr>
                <w:rFonts w:ascii="Arial" w:hAnsi="Arial" w:cs="Arial"/>
                <w:sz w:val="16"/>
                <w:szCs w:val="16"/>
              </w:rPr>
            </w:pPr>
            <w:r w:rsidRPr="00412F4A">
              <w:rPr>
                <w:rFonts w:ascii="Arial" w:hAnsi="Arial" w:cs="Arial"/>
                <w:sz w:val="16"/>
                <w:szCs w:val="16"/>
              </w:rPr>
              <w:t>64191</w:t>
            </w:r>
          </w:p>
        </w:tc>
        <w:tc>
          <w:tcPr>
            <w:tcW w:w="5150" w:type="dxa"/>
            <w:tcBorders>
              <w:top w:val="nil"/>
              <w:left w:val="nil"/>
              <w:bottom w:val="single" w:sz="4" w:space="0" w:color="C0C0C0"/>
              <w:right w:val="single" w:sz="4" w:space="0" w:color="auto"/>
            </w:tcBorders>
            <w:shd w:val="clear" w:color="auto" w:fill="auto"/>
            <w:hideMark/>
          </w:tcPr>
          <w:p w14:paraId="061B20EE" w14:textId="77777777" w:rsidR="00412F4A" w:rsidRPr="00412F4A" w:rsidRDefault="00412F4A" w:rsidP="00412F4A">
            <w:pPr>
              <w:rPr>
                <w:rFonts w:ascii="Arial" w:hAnsi="Arial" w:cs="Arial"/>
                <w:sz w:val="16"/>
                <w:szCs w:val="16"/>
              </w:rPr>
            </w:pPr>
            <w:r w:rsidRPr="00412F4A">
              <w:rPr>
                <w:rFonts w:ascii="Arial" w:hAnsi="Arial" w:cs="Arial"/>
                <w:sz w:val="16"/>
                <w:szCs w:val="16"/>
              </w:rPr>
              <w:t>Premije na izdane vrijednosne papire</w:t>
            </w:r>
          </w:p>
        </w:tc>
        <w:tc>
          <w:tcPr>
            <w:tcW w:w="567" w:type="dxa"/>
            <w:tcBorders>
              <w:top w:val="nil"/>
              <w:left w:val="nil"/>
              <w:bottom w:val="single" w:sz="4" w:space="0" w:color="C0C0C0"/>
              <w:right w:val="single" w:sz="4" w:space="0" w:color="auto"/>
            </w:tcBorders>
            <w:shd w:val="clear" w:color="auto" w:fill="auto"/>
            <w:hideMark/>
          </w:tcPr>
          <w:p w14:paraId="59CAF1F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694</w:t>
            </w:r>
          </w:p>
        </w:tc>
        <w:tc>
          <w:tcPr>
            <w:tcW w:w="1276" w:type="dxa"/>
            <w:tcBorders>
              <w:top w:val="nil"/>
              <w:left w:val="nil"/>
              <w:bottom w:val="single" w:sz="4" w:space="0" w:color="C0C0C0"/>
              <w:right w:val="single" w:sz="4" w:space="0" w:color="auto"/>
            </w:tcBorders>
            <w:shd w:val="clear" w:color="auto" w:fill="auto"/>
            <w:noWrap/>
            <w:hideMark/>
          </w:tcPr>
          <w:p w14:paraId="59B0C6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DBDEF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AA590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130845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9FB7B29" w14:textId="77777777" w:rsidR="00412F4A" w:rsidRPr="00412F4A" w:rsidRDefault="00412F4A" w:rsidP="00412F4A">
            <w:pPr>
              <w:rPr>
                <w:rFonts w:ascii="Arial" w:hAnsi="Arial" w:cs="Arial"/>
                <w:sz w:val="16"/>
                <w:szCs w:val="16"/>
              </w:rPr>
            </w:pPr>
            <w:r w:rsidRPr="00412F4A">
              <w:rPr>
                <w:rFonts w:ascii="Arial" w:hAnsi="Arial" w:cs="Arial"/>
                <w:sz w:val="16"/>
                <w:szCs w:val="16"/>
              </w:rPr>
              <w:t>64371</w:t>
            </w:r>
          </w:p>
        </w:tc>
        <w:tc>
          <w:tcPr>
            <w:tcW w:w="5150" w:type="dxa"/>
            <w:tcBorders>
              <w:top w:val="nil"/>
              <w:left w:val="nil"/>
              <w:bottom w:val="single" w:sz="4" w:space="0" w:color="C0C0C0"/>
              <w:right w:val="single" w:sz="4" w:space="0" w:color="auto"/>
            </w:tcBorders>
            <w:shd w:val="clear" w:color="auto" w:fill="auto"/>
            <w:hideMark/>
          </w:tcPr>
          <w:p w14:paraId="1FB0BBF9"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državnom proračunu</w:t>
            </w:r>
          </w:p>
        </w:tc>
        <w:tc>
          <w:tcPr>
            <w:tcW w:w="567" w:type="dxa"/>
            <w:tcBorders>
              <w:top w:val="nil"/>
              <w:left w:val="nil"/>
              <w:bottom w:val="single" w:sz="4" w:space="0" w:color="C0C0C0"/>
              <w:right w:val="single" w:sz="4" w:space="0" w:color="auto"/>
            </w:tcBorders>
            <w:shd w:val="clear" w:color="auto" w:fill="auto"/>
            <w:hideMark/>
          </w:tcPr>
          <w:p w14:paraId="5A27FE6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695</w:t>
            </w:r>
          </w:p>
        </w:tc>
        <w:tc>
          <w:tcPr>
            <w:tcW w:w="1276" w:type="dxa"/>
            <w:tcBorders>
              <w:top w:val="nil"/>
              <w:left w:val="nil"/>
              <w:bottom w:val="single" w:sz="4" w:space="0" w:color="C0C0C0"/>
              <w:right w:val="single" w:sz="4" w:space="0" w:color="auto"/>
            </w:tcBorders>
            <w:shd w:val="clear" w:color="auto" w:fill="auto"/>
            <w:noWrap/>
            <w:hideMark/>
          </w:tcPr>
          <w:p w14:paraId="4B5758B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0F306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658A1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4E3FAD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D523CD3" w14:textId="77777777" w:rsidR="00412F4A" w:rsidRPr="00412F4A" w:rsidRDefault="00412F4A" w:rsidP="00412F4A">
            <w:pPr>
              <w:rPr>
                <w:rFonts w:ascii="Arial" w:hAnsi="Arial" w:cs="Arial"/>
                <w:sz w:val="16"/>
                <w:szCs w:val="16"/>
              </w:rPr>
            </w:pPr>
            <w:r w:rsidRPr="00412F4A">
              <w:rPr>
                <w:rFonts w:ascii="Arial" w:hAnsi="Arial" w:cs="Arial"/>
                <w:sz w:val="16"/>
                <w:szCs w:val="16"/>
              </w:rPr>
              <w:t>64372</w:t>
            </w:r>
          </w:p>
        </w:tc>
        <w:tc>
          <w:tcPr>
            <w:tcW w:w="5150" w:type="dxa"/>
            <w:tcBorders>
              <w:top w:val="nil"/>
              <w:left w:val="nil"/>
              <w:bottom w:val="single" w:sz="4" w:space="0" w:color="C0C0C0"/>
              <w:right w:val="single" w:sz="4" w:space="0" w:color="auto"/>
            </w:tcBorders>
            <w:shd w:val="clear" w:color="auto" w:fill="auto"/>
            <w:hideMark/>
          </w:tcPr>
          <w:p w14:paraId="16F4331D"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županijskim proračunima</w:t>
            </w:r>
          </w:p>
        </w:tc>
        <w:tc>
          <w:tcPr>
            <w:tcW w:w="567" w:type="dxa"/>
            <w:tcBorders>
              <w:top w:val="nil"/>
              <w:left w:val="nil"/>
              <w:bottom w:val="single" w:sz="4" w:space="0" w:color="C0C0C0"/>
              <w:right w:val="single" w:sz="4" w:space="0" w:color="auto"/>
            </w:tcBorders>
            <w:shd w:val="clear" w:color="auto" w:fill="auto"/>
            <w:hideMark/>
          </w:tcPr>
          <w:p w14:paraId="315990E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696</w:t>
            </w:r>
          </w:p>
        </w:tc>
        <w:tc>
          <w:tcPr>
            <w:tcW w:w="1276" w:type="dxa"/>
            <w:tcBorders>
              <w:top w:val="nil"/>
              <w:left w:val="nil"/>
              <w:bottom w:val="single" w:sz="4" w:space="0" w:color="C0C0C0"/>
              <w:right w:val="single" w:sz="4" w:space="0" w:color="auto"/>
            </w:tcBorders>
            <w:shd w:val="clear" w:color="auto" w:fill="auto"/>
            <w:noWrap/>
            <w:hideMark/>
          </w:tcPr>
          <w:p w14:paraId="54192F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53B9C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AE7AC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00036E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919F168" w14:textId="77777777" w:rsidR="00412F4A" w:rsidRPr="00412F4A" w:rsidRDefault="00412F4A" w:rsidP="00412F4A">
            <w:pPr>
              <w:rPr>
                <w:rFonts w:ascii="Arial" w:hAnsi="Arial" w:cs="Arial"/>
                <w:sz w:val="16"/>
                <w:szCs w:val="16"/>
              </w:rPr>
            </w:pPr>
            <w:r w:rsidRPr="00412F4A">
              <w:rPr>
                <w:rFonts w:ascii="Arial" w:hAnsi="Arial" w:cs="Arial"/>
                <w:sz w:val="16"/>
                <w:szCs w:val="16"/>
              </w:rPr>
              <w:t>64373</w:t>
            </w:r>
          </w:p>
        </w:tc>
        <w:tc>
          <w:tcPr>
            <w:tcW w:w="5150" w:type="dxa"/>
            <w:tcBorders>
              <w:top w:val="nil"/>
              <w:left w:val="nil"/>
              <w:bottom w:val="single" w:sz="4" w:space="0" w:color="C0C0C0"/>
              <w:right w:val="single" w:sz="4" w:space="0" w:color="auto"/>
            </w:tcBorders>
            <w:shd w:val="clear" w:color="auto" w:fill="auto"/>
            <w:hideMark/>
          </w:tcPr>
          <w:p w14:paraId="134ECF37"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gradskim proračunima</w:t>
            </w:r>
          </w:p>
        </w:tc>
        <w:tc>
          <w:tcPr>
            <w:tcW w:w="567" w:type="dxa"/>
            <w:tcBorders>
              <w:top w:val="nil"/>
              <w:left w:val="nil"/>
              <w:bottom w:val="single" w:sz="4" w:space="0" w:color="C0C0C0"/>
              <w:right w:val="single" w:sz="4" w:space="0" w:color="auto"/>
            </w:tcBorders>
            <w:shd w:val="clear" w:color="auto" w:fill="auto"/>
            <w:hideMark/>
          </w:tcPr>
          <w:p w14:paraId="51703FC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697</w:t>
            </w:r>
          </w:p>
        </w:tc>
        <w:tc>
          <w:tcPr>
            <w:tcW w:w="1276" w:type="dxa"/>
            <w:tcBorders>
              <w:top w:val="nil"/>
              <w:left w:val="nil"/>
              <w:bottom w:val="single" w:sz="4" w:space="0" w:color="C0C0C0"/>
              <w:right w:val="single" w:sz="4" w:space="0" w:color="auto"/>
            </w:tcBorders>
            <w:shd w:val="clear" w:color="auto" w:fill="auto"/>
            <w:noWrap/>
            <w:hideMark/>
          </w:tcPr>
          <w:p w14:paraId="5A4C9EF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87B87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616B3E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CC5EAF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347062C" w14:textId="77777777" w:rsidR="00412F4A" w:rsidRPr="00412F4A" w:rsidRDefault="00412F4A" w:rsidP="00412F4A">
            <w:pPr>
              <w:rPr>
                <w:rFonts w:ascii="Arial" w:hAnsi="Arial" w:cs="Arial"/>
                <w:sz w:val="16"/>
                <w:szCs w:val="16"/>
              </w:rPr>
            </w:pPr>
            <w:r w:rsidRPr="00412F4A">
              <w:rPr>
                <w:rFonts w:ascii="Arial" w:hAnsi="Arial" w:cs="Arial"/>
                <w:sz w:val="16"/>
                <w:szCs w:val="16"/>
              </w:rPr>
              <w:t>64374</w:t>
            </w:r>
          </w:p>
        </w:tc>
        <w:tc>
          <w:tcPr>
            <w:tcW w:w="5150" w:type="dxa"/>
            <w:tcBorders>
              <w:top w:val="nil"/>
              <w:left w:val="nil"/>
              <w:bottom w:val="single" w:sz="4" w:space="0" w:color="C0C0C0"/>
              <w:right w:val="single" w:sz="4" w:space="0" w:color="auto"/>
            </w:tcBorders>
            <w:shd w:val="clear" w:color="auto" w:fill="auto"/>
            <w:hideMark/>
          </w:tcPr>
          <w:p w14:paraId="66C4A01F"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općinskim proračunima</w:t>
            </w:r>
          </w:p>
        </w:tc>
        <w:tc>
          <w:tcPr>
            <w:tcW w:w="567" w:type="dxa"/>
            <w:tcBorders>
              <w:top w:val="nil"/>
              <w:left w:val="nil"/>
              <w:bottom w:val="single" w:sz="4" w:space="0" w:color="C0C0C0"/>
              <w:right w:val="single" w:sz="4" w:space="0" w:color="auto"/>
            </w:tcBorders>
            <w:shd w:val="clear" w:color="auto" w:fill="auto"/>
            <w:hideMark/>
          </w:tcPr>
          <w:p w14:paraId="203FB2C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698</w:t>
            </w:r>
          </w:p>
        </w:tc>
        <w:tc>
          <w:tcPr>
            <w:tcW w:w="1276" w:type="dxa"/>
            <w:tcBorders>
              <w:top w:val="nil"/>
              <w:left w:val="nil"/>
              <w:bottom w:val="single" w:sz="4" w:space="0" w:color="C0C0C0"/>
              <w:right w:val="single" w:sz="4" w:space="0" w:color="auto"/>
            </w:tcBorders>
            <w:shd w:val="clear" w:color="auto" w:fill="auto"/>
            <w:noWrap/>
            <w:hideMark/>
          </w:tcPr>
          <w:p w14:paraId="46BB78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0FB73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98C0C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7CB3E7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FD41479" w14:textId="77777777" w:rsidR="00412F4A" w:rsidRPr="00412F4A" w:rsidRDefault="00412F4A" w:rsidP="00412F4A">
            <w:pPr>
              <w:rPr>
                <w:rFonts w:ascii="Arial" w:hAnsi="Arial" w:cs="Arial"/>
                <w:sz w:val="16"/>
                <w:szCs w:val="16"/>
              </w:rPr>
            </w:pPr>
            <w:r w:rsidRPr="00412F4A">
              <w:rPr>
                <w:rFonts w:ascii="Arial" w:hAnsi="Arial" w:cs="Arial"/>
                <w:sz w:val="16"/>
                <w:szCs w:val="16"/>
              </w:rPr>
              <w:t>64375</w:t>
            </w:r>
          </w:p>
        </w:tc>
        <w:tc>
          <w:tcPr>
            <w:tcW w:w="5150" w:type="dxa"/>
            <w:tcBorders>
              <w:top w:val="nil"/>
              <w:left w:val="nil"/>
              <w:bottom w:val="single" w:sz="4" w:space="0" w:color="C0C0C0"/>
              <w:right w:val="single" w:sz="4" w:space="0" w:color="auto"/>
            </w:tcBorders>
            <w:shd w:val="clear" w:color="auto" w:fill="auto"/>
            <w:hideMark/>
          </w:tcPr>
          <w:p w14:paraId="56221A68"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HZMO-u, HZZ-u i HZZO-u</w:t>
            </w:r>
          </w:p>
        </w:tc>
        <w:tc>
          <w:tcPr>
            <w:tcW w:w="567" w:type="dxa"/>
            <w:tcBorders>
              <w:top w:val="nil"/>
              <w:left w:val="nil"/>
              <w:bottom w:val="single" w:sz="4" w:space="0" w:color="C0C0C0"/>
              <w:right w:val="single" w:sz="4" w:space="0" w:color="auto"/>
            </w:tcBorders>
            <w:shd w:val="clear" w:color="auto" w:fill="auto"/>
            <w:hideMark/>
          </w:tcPr>
          <w:p w14:paraId="755BE75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699</w:t>
            </w:r>
          </w:p>
        </w:tc>
        <w:tc>
          <w:tcPr>
            <w:tcW w:w="1276" w:type="dxa"/>
            <w:tcBorders>
              <w:top w:val="nil"/>
              <w:left w:val="nil"/>
              <w:bottom w:val="single" w:sz="4" w:space="0" w:color="C0C0C0"/>
              <w:right w:val="single" w:sz="4" w:space="0" w:color="auto"/>
            </w:tcBorders>
            <w:shd w:val="clear" w:color="auto" w:fill="auto"/>
            <w:noWrap/>
            <w:hideMark/>
          </w:tcPr>
          <w:p w14:paraId="61C5D89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E1385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DF76A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1D9CD22"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B28D63E" w14:textId="77777777" w:rsidR="00412F4A" w:rsidRPr="00412F4A" w:rsidRDefault="00412F4A" w:rsidP="00412F4A">
            <w:pPr>
              <w:rPr>
                <w:rFonts w:ascii="Arial" w:hAnsi="Arial" w:cs="Arial"/>
                <w:sz w:val="16"/>
                <w:szCs w:val="16"/>
              </w:rPr>
            </w:pPr>
            <w:r w:rsidRPr="00412F4A">
              <w:rPr>
                <w:rFonts w:ascii="Arial" w:hAnsi="Arial" w:cs="Arial"/>
                <w:sz w:val="16"/>
                <w:szCs w:val="16"/>
              </w:rPr>
              <w:t>64376</w:t>
            </w:r>
          </w:p>
        </w:tc>
        <w:tc>
          <w:tcPr>
            <w:tcW w:w="5150" w:type="dxa"/>
            <w:tcBorders>
              <w:top w:val="nil"/>
              <w:left w:val="nil"/>
              <w:bottom w:val="single" w:sz="4" w:space="0" w:color="C0C0C0"/>
              <w:right w:val="single" w:sz="4" w:space="0" w:color="auto"/>
            </w:tcBorders>
            <w:shd w:val="clear" w:color="auto" w:fill="auto"/>
            <w:hideMark/>
          </w:tcPr>
          <w:p w14:paraId="28AFCF08"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ostalim izvanproračunskim korisnicima državnog proračuna</w:t>
            </w:r>
          </w:p>
        </w:tc>
        <w:tc>
          <w:tcPr>
            <w:tcW w:w="567" w:type="dxa"/>
            <w:tcBorders>
              <w:top w:val="nil"/>
              <w:left w:val="nil"/>
              <w:bottom w:val="single" w:sz="4" w:space="0" w:color="C0C0C0"/>
              <w:right w:val="single" w:sz="4" w:space="0" w:color="auto"/>
            </w:tcBorders>
            <w:shd w:val="clear" w:color="auto" w:fill="auto"/>
            <w:hideMark/>
          </w:tcPr>
          <w:p w14:paraId="7BA63CD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700</w:t>
            </w:r>
          </w:p>
        </w:tc>
        <w:tc>
          <w:tcPr>
            <w:tcW w:w="1276" w:type="dxa"/>
            <w:tcBorders>
              <w:top w:val="nil"/>
              <w:left w:val="nil"/>
              <w:bottom w:val="single" w:sz="4" w:space="0" w:color="C0C0C0"/>
              <w:right w:val="single" w:sz="4" w:space="0" w:color="auto"/>
            </w:tcBorders>
            <w:shd w:val="clear" w:color="auto" w:fill="auto"/>
            <w:noWrap/>
            <w:hideMark/>
          </w:tcPr>
          <w:p w14:paraId="337839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6337B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0095A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2C29077"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B9F5BAE" w14:textId="77777777" w:rsidR="00412F4A" w:rsidRPr="00412F4A" w:rsidRDefault="00412F4A" w:rsidP="00412F4A">
            <w:pPr>
              <w:rPr>
                <w:rFonts w:ascii="Arial" w:hAnsi="Arial" w:cs="Arial"/>
                <w:sz w:val="16"/>
                <w:szCs w:val="16"/>
              </w:rPr>
            </w:pPr>
            <w:r w:rsidRPr="00412F4A">
              <w:rPr>
                <w:rFonts w:ascii="Arial" w:hAnsi="Arial" w:cs="Arial"/>
                <w:sz w:val="16"/>
                <w:szCs w:val="16"/>
              </w:rPr>
              <w:t>64377</w:t>
            </w:r>
          </w:p>
        </w:tc>
        <w:tc>
          <w:tcPr>
            <w:tcW w:w="5150" w:type="dxa"/>
            <w:tcBorders>
              <w:top w:val="nil"/>
              <w:left w:val="nil"/>
              <w:bottom w:val="single" w:sz="4" w:space="0" w:color="C0C0C0"/>
              <w:right w:val="single" w:sz="4" w:space="0" w:color="auto"/>
            </w:tcBorders>
            <w:shd w:val="clear" w:color="auto" w:fill="auto"/>
            <w:hideMark/>
          </w:tcPr>
          <w:p w14:paraId="6B8D033E" w14:textId="77777777" w:rsidR="00412F4A" w:rsidRPr="00412F4A" w:rsidRDefault="00412F4A" w:rsidP="00412F4A">
            <w:pPr>
              <w:rPr>
                <w:rFonts w:ascii="Arial" w:hAnsi="Arial" w:cs="Arial"/>
                <w:sz w:val="16"/>
                <w:szCs w:val="16"/>
              </w:rPr>
            </w:pPr>
            <w:r w:rsidRPr="00412F4A">
              <w:rPr>
                <w:rFonts w:ascii="Arial" w:hAnsi="Arial" w:cs="Arial"/>
                <w:sz w:val="16"/>
                <w:szCs w:val="16"/>
              </w:rPr>
              <w:t>Prihodi od kamata na dane zajmove izvanproračunskim korisnicima županijskih, gradskih i općinskih proračuna</w:t>
            </w:r>
          </w:p>
        </w:tc>
        <w:tc>
          <w:tcPr>
            <w:tcW w:w="567" w:type="dxa"/>
            <w:tcBorders>
              <w:top w:val="nil"/>
              <w:left w:val="nil"/>
              <w:bottom w:val="single" w:sz="4" w:space="0" w:color="C0C0C0"/>
              <w:right w:val="single" w:sz="4" w:space="0" w:color="auto"/>
            </w:tcBorders>
            <w:shd w:val="clear" w:color="auto" w:fill="auto"/>
            <w:hideMark/>
          </w:tcPr>
          <w:p w14:paraId="1BC243F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701</w:t>
            </w:r>
          </w:p>
        </w:tc>
        <w:tc>
          <w:tcPr>
            <w:tcW w:w="1276" w:type="dxa"/>
            <w:tcBorders>
              <w:top w:val="nil"/>
              <w:left w:val="nil"/>
              <w:bottom w:val="single" w:sz="4" w:space="0" w:color="C0C0C0"/>
              <w:right w:val="single" w:sz="4" w:space="0" w:color="auto"/>
            </w:tcBorders>
            <w:shd w:val="clear" w:color="auto" w:fill="auto"/>
            <w:noWrap/>
            <w:hideMark/>
          </w:tcPr>
          <w:p w14:paraId="06B6C1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C3323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0D4E78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BEDC19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D2CF315" w14:textId="77777777" w:rsidR="00412F4A" w:rsidRPr="00412F4A" w:rsidRDefault="00412F4A" w:rsidP="00412F4A">
            <w:pPr>
              <w:rPr>
                <w:rFonts w:ascii="Arial" w:hAnsi="Arial" w:cs="Arial"/>
                <w:sz w:val="16"/>
                <w:szCs w:val="16"/>
              </w:rPr>
            </w:pPr>
            <w:r w:rsidRPr="00412F4A">
              <w:rPr>
                <w:rFonts w:ascii="Arial" w:hAnsi="Arial" w:cs="Arial"/>
                <w:sz w:val="16"/>
                <w:szCs w:val="16"/>
              </w:rPr>
              <w:t>65264</w:t>
            </w:r>
          </w:p>
        </w:tc>
        <w:tc>
          <w:tcPr>
            <w:tcW w:w="5150" w:type="dxa"/>
            <w:tcBorders>
              <w:top w:val="nil"/>
              <w:left w:val="nil"/>
              <w:bottom w:val="single" w:sz="4" w:space="0" w:color="C0C0C0"/>
              <w:right w:val="single" w:sz="4" w:space="0" w:color="auto"/>
            </w:tcBorders>
            <w:shd w:val="clear" w:color="auto" w:fill="auto"/>
            <w:hideMark/>
          </w:tcPr>
          <w:p w14:paraId="00763BE8" w14:textId="77777777" w:rsidR="00412F4A" w:rsidRPr="00412F4A" w:rsidRDefault="00412F4A" w:rsidP="00412F4A">
            <w:pPr>
              <w:rPr>
                <w:rFonts w:ascii="Arial" w:hAnsi="Arial" w:cs="Arial"/>
                <w:sz w:val="16"/>
                <w:szCs w:val="16"/>
              </w:rPr>
            </w:pPr>
            <w:r w:rsidRPr="00412F4A">
              <w:rPr>
                <w:rFonts w:ascii="Arial" w:hAnsi="Arial" w:cs="Arial"/>
                <w:sz w:val="16"/>
                <w:szCs w:val="16"/>
              </w:rPr>
              <w:t>Sufinanciranje cijene usluge, participacije i slično</w:t>
            </w:r>
          </w:p>
        </w:tc>
        <w:tc>
          <w:tcPr>
            <w:tcW w:w="567" w:type="dxa"/>
            <w:tcBorders>
              <w:top w:val="nil"/>
              <w:left w:val="nil"/>
              <w:bottom w:val="single" w:sz="4" w:space="0" w:color="C0C0C0"/>
              <w:right w:val="single" w:sz="4" w:space="0" w:color="auto"/>
            </w:tcBorders>
            <w:shd w:val="clear" w:color="auto" w:fill="auto"/>
            <w:hideMark/>
          </w:tcPr>
          <w:p w14:paraId="52E4ED8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702</w:t>
            </w:r>
          </w:p>
        </w:tc>
        <w:tc>
          <w:tcPr>
            <w:tcW w:w="1276" w:type="dxa"/>
            <w:tcBorders>
              <w:top w:val="nil"/>
              <w:left w:val="nil"/>
              <w:bottom w:val="single" w:sz="4" w:space="0" w:color="C0C0C0"/>
              <w:right w:val="single" w:sz="4" w:space="0" w:color="auto"/>
            </w:tcBorders>
            <w:shd w:val="clear" w:color="auto" w:fill="auto"/>
            <w:noWrap/>
            <w:hideMark/>
          </w:tcPr>
          <w:p w14:paraId="337826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85.534</w:t>
            </w:r>
          </w:p>
        </w:tc>
        <w:tc>
          <w:tcPr>
            <w:tcW w:w="1240" w:type="dxa"/>
            <w:tcBorders>
              <w:top w:val="nil"/>
              <w:left w:val="nil"/>
              <w:bottom w:val="single" w:sz="4" w:space="0" w:color="C0C0C0"/>
              <w:right w:val="single" w:sz="4" w:space="0" w:color="auto"/>
            </w:tcBorders>
            <w:shd w:val="clear" w:color="auto" w:fill="auto"/>
            <w:noWrap/>
            <w:hideMark/>
          </w:tcPr>
          <w:p w14:paraId="236A3AD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82.968</w:t>
            </w:r>
          </w:p>
        </w:tc>
        <w:tc>
          <w:tcPr>
            <w:tcW w:w="886" w:type="dxa"/>
            <w:tcBorders>
              <w:top w:val="nil"/>
              <w:left w:val="nil"/>
              <w:bottom w:val="single" w:sz="4" w:space="0" w:color="C0C0C0"/>
              <w:right w:val="single" w:sz="4" w:space="0" w:color="auto"/>
            </w:tcBorders>
            <w:shd w:val="clear" w:color="auto" w:fill="auto"/>
            <w:noWrap/>
            <w:hideMark/>
          </w:tcPr>
          <w:p w14:paraId="3D5F4B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97,0</w:t>
            </w:r>
          </w:p>
        </w:tc>
      </w:tr>
      <w:tr w:rsidR="00412F4A" w:rsidRPr="00412F4A" w14:paraId="7FB70EE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B278336" w14:textId="77777777" w:rsidR="00412F4A" w:rsidRPr="00412F4A" w:rsidRDefault="00412F4A" w:rsidP="00412F4A">
            <w:pPr>
              <w:rPr>
                <w:rFonts w:ascii="Arial" w:hAnsi="Arial" w:cs="Arial"/>
                <w:sz w:val="16"/>
                <w:szCs w:val="16"/>
              </w:rPr>
            </w:pPr>
            <w:r w:rsidRPr="00412F4A">
              <w:rPr>
                <w:rFonts w:ascii="Arial" w:hAnsi="Arial" w:cs="Arial"/>
                <w:sz w:val="16"/>
                <w:szCs w:val="16"/>
              </w:rPr>
              <w:t>65265</w:t>
            </w:r>
          </w:p>
        </w:tc>
        <w:tc>
          <w:tcPr>
            <w:tcW w:w="5150" w:type="dxa"/>
            <w:tcBorders>
              <w:top w:val="nil"/>
              <w:left w:val="nil"/>
              <w:bottom w:val="single" w:sz="4" w:space="0" w:color="C0C0C0"/>
              <w:right w:val="single" w:sz="4" w:space="0" w:color="auto"/>
            </w:tcBorders>
            <w:shd w:val="clear" w:color="auto" w:fill="auto"/>
            <w:hideMark/>
          </w:tcPr>
          <w:p w14:paraId="75E1768C" w14:textId="77777777" w:rsidR="00412F4A" w:rsidRPr="00412F4A" w:rsidRDefault="00412F4A" w:rsidP="00412F4A">
            <w:pPr>
              <w:rPr>
                <w:rFonts w:ascii="Arial" w:hAnsi="Arial" w:cs="Arial"/>
                <w:sz w:val="16"/>
                <w:szCs w:val="16"/>
              </w:rPr>
            </w:pPr>
            <w:r w:rsidRPr="00412F4A">
              <w:rPr>
                <w:rFonts w:ascii="Arial" w:hAnsi="Arial" w:cs="Arial"/>
                <w:sz w:val="16"/>
                <w:szCs w:val="16"/>
              </w:rPr>
              <w:t>Dopunsko zdravstveno osiguranje</w:t>
            </w:r>
          </w:p>
        </w:tc>
        <w:tc>
          <w:tcPr>
            <w:tcW w:w="567" w:type="dxa"/>
            <w:tcBorders>
              <w:top w:val="nil"/>
              <w:left w:val="nil"/>
              <w:bottom w:val="single" w:sz="4" w:space="0" w:color="C0C0C0"/>
              <w:right w:val="single" w:sz="4" w:space="0" w:color="auto"/>
            </w:tcBorders>
            <w:shd w:val="clear" w:color="auto" w:fill="auto"/>
            <w:hideMark/>
          </w:tcPr>
          <w:p w14:paraId="658DC11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703</w:t>
            </w:r>
          </w:p>
        </w:tc>
        <w:tc>
          <w:tcPr>
            <w:tcW w:w="1276" w:type="dxa"/>
            <w:tcBorders>
              <w:top w:val="nil"/>
              <w:left w:val="nil"/>
              <w:bottom w:val="single" w:sz="4" w:space="0" w:color="C0C0C0"/>
              <w:right w:val="single" w:sz="4" w:space="0" w:color="auto"/>
            </w:tcBorders>
            <w:shd w:val="clear" w:color="auto" w:fill="auto"/>
            <w:noWrap/>
            <w:hideMark/>
          </w:tcPr>
          <w:p w14:paraId="0A3535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6634D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A9921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E4A591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CC2DE20" w14:textId="77777777" w:rsidR="00412F4A" w:rsidRPr="00412F4A" w:rsidRDefault="00412F4A" w:rsidP="00412F4A">
            <w:pPr>
              <w:rPr>
                <w:rFonts w:ascii="Arial" w:hAnsi="Arial" w:cs="Arial"/>
                <w:sz w:val="16"/>
                <w:szCs w:val="16"/>
              </w:rPr>
            </w:pPr>
            <w:r w:rsidRPr="00412F4A">
              <w:rPr>
                <w:rFonts w:ascii="Arial" w:hAnsi="Arial" w:cs="Arial"/>
                <w:sz w:val="16"/>
                <w:szCs w:val="16"/>
              </w:rPr>
              <w:t>65267</w:t>
            </w:r>
          </w:p>
        </w:tc>
        <w:tc>
          <w:tcPr>
            <w:tcW w:w="5150" w:type="dxa"/>
            <w:tcBorders>
              <w:top w:val="nil"/>
              <w:left w:val="nil"/>
              <w:bottom w:val="single" w:sz="4" w:space="0" w:color="C0C0C0"/>
              <w:right w:val="single" w:sz="4" w:space="0" w:color="auto"/>
            </w:tcBorders>
            <w:shd w:val="clear" w:color="auto" w:fill="auto"/>
            <w:hideMark/>
          </w:tcPr>
          <w:p w14:paraId="4AD04C5D" w14:textId="77777777" w:rsidR="00412F4A" w:rsidRPr="00412F4A" w:rsidRDefault="00412F4A" w:rsidP="00412F4A">
            <w:pPr>
              <w:rPr>
                <w:rFonts w:ascii="Arial" w:hAnsi="Arial" w:cs="Arial"/>
                <w:sz w:val="16"/>
                <w:szCs w:val="16"/>
              </w:rPr>
            </w:pPr>
            <w:r w:rsidRPr="00412F4A">
              <w:rPr>
                <w:rFonts w:ascii="Arial" w:hAnsi="Arial" w:cs="Arial"/>
                <w:sz w:val="16"/>
                <w:szCs w:val="16"/>
              </w:rPr>
              <w:t>Prihodi s naslova osiguranja, refundacije štete i totalne štete</w:t>
            </w:r>
          </w:p>
        </w:tc>
        <w:tc>
          <w:tcPr>
            <w:tcW w:w="567" w:type="dxa"/>
            <w:tcBorders>
              <w:top w:val="nil"/>
              <w:left w:val="nil"/>
              <w:bottom w:val="single" w:sz="4" w:space="0" w:color="C0C0C0"/>
              <w:right w:val="single" w:sz="4" w:space="0" w:color="auto"/>
            </w:tcBorders>
            <w:shd w:val="clear" w:color="auto" w:fill="auto"/>
            <w:hideMark/>
          </w:tcPr>
          <w:p w14:paraId="340E645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704</w:t>
            </w:r>
          </w:p>
        </w:tc>
        <w:tc>
          <w:tcPr>
            <w:tcW w:w="1276" w:type="dxa"/>
            <w:tcBorders>
              <w:top w:val="nil"/>
              <w:left w:val="nil"/>
              <w:bottom w:val="single" w:sz="4" w:space="0" w:color="C0C0C0"/>
              <w:right w:val="single" w:sz="4" w:space="0" w:color="auto"/>
            </w:tcBorders>
            <w:shd w:val="clear" w:color="auto" w:fill="auto"/>
            <w:noWrap/>
            <w:hideMark/>
          </w:tcPr>
          <w:p w14:paraId="272C9E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23.405</w:t>
            </w:r>
          </w:p>
        </w:tc>
        <w:tc>
          <w:tcPr>
            <w:tcW w:w="1240" w:type="dxa"/>
            <w:tcBorders>
              <w:top w:val="nil"/>
              <w:left w:val="nil"/>
              <w:bottom w:val="single" w:sz="4" w:space="0" w:color="C0C0C0"/>
              <w:right w:val="single" w:sz="4" w:space="0" w:color="auto"/>
            </w:tcBorders>
            <w:shd w:val="clear" w:color="auto" w:fill="auto"/>
            <w:noWrap/>
            <w:hideMark/>
          </w:tcPr>
          <w:p w14:paraId="75DC6F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1.136.201</w:t>
            </w:r>
          </w:p>
        </w:tc>
        <w:tc>
          <w:tcPr>
            <w:tcW w:w="886" w:type="dxa"/>
            <w:tcBorders>
              <w:top w:val="nil"/>
              <w:left w:val="nil"/>
              <w:bottom w:val="single" w:sz="4" w:space="0" w:color="C0C0C0"/>
              <w:right w:val="single" w:sz="4" w:space="0" w:color="auto"/>
            </w:tcBorders>
            <w:shd w:val="clear" w:color="auto" w:fill="auto"/>
            <w:noWrap/>
            <w:hideMark/>
          </w:tcPr>
          <w:p w14:paraId="24A8E4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4.854,5</w:t>
            </w:r>
          </w:p>
        </w:tc>
      </w:tr>
      <w:tr w:rsidR="00412F4A" w:rsidRPr="00412F4A" w14:paraId="7BCD0B0F"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549F898" w14:textId="77777777" w:rsidR="00412F4A" w:rsidRPr="00412F4A" w:rsidRDefault="00412F4A" w:rsidP="00412F4A">
            <w:pPr>
              <w:rPr>
                <w:rFonts w:ascii="Arial" w:hAnsi="Arial" w:cs="Arial"/>
                <w:sz w:val="16"/>
                <w:szCs w:val="16"/>
              </w:rPr>
            </w:pPr>
            <w:r w:rsidRPr="00412F4A">
              <w:rPr>
                <w:rFonts w:ascii="Arial" w:hAnsi="Arial" w:cs="Arial"/>
                <w:sz w:val="16"/>
                <w:szCs w:val="16"/>
              </w:rPr>
              <w:t>66341</w:t>
            </w:r>
          </w:p>
        </w:tc>
        <w:tc>
          <w:tcPr>
            <w:tcW w:w="5150" w:type="dxa"/>
            <w:tcBorders>
              <w:top w:val="nil"/>
              <w:left w:val="nil"/>
              <w:bottom w:val="single" w:sz="4" w:space="0" w:color="C0C0C0"/>
              <w:right w:val="single" w:sz="4" w:space="0" w:color="auto"/>
            </w:tcBorders>
            <w:shd w:val="clear" w:color="auto" w:fill="auto"/>
            <w:hideMark/>
          </w:tcPr>
          <w:p w14:paraId="01D29C4A" w14:textId="77777777" w:rsidR="00412F4A" w:rsidRPr="00412F4A" w:rsidRDefault="00412F4A" w:rsidP="00412F4A">
            <w:pPr>
              <w:rPr>
                <w:rFonts w:ascii="Arial" w:hAnsi="Arial" w:cs="Arial"/>
                <w:sz w:val="16"/>
                <w:szCs w:val="16"/>
              </w:rPr>
            </w:pPr>
            <w:r w:rsidRPr="00412F4A">
              <w:rPr>
                <w:rFonts w:ascii="Arial" w:hAnsi="Arial" w:cs="Arial"/>
                <w:sz w:val="16"/>
                <w:szCs w:val="16"/>
              </w:rPr>
              <w:t>Povrat kapitalnih pomoći danih trgovačkim društvima u javnom sektoru po protestiranim jamstvima</w:t>
            </w:r>
          </w:p>
        </w:tc>
        <w:tc>
          <w:tcPr>
            <w:tcW w:w="567" w:type="dxa"/>
            <w:tcBorders>
              <w:top w:val="nil"/>
              <w:left w:val="nil"/>
              <w:bottom w:val="single" w:sz="4" w:space="0" w:color="C0C0C0"/>
              <w:right w:val="single" w:sz="4" w:space="0" w:color="auto"/>
            </w:tcBorders>
            <w:shd w:val="clear" w:color="auto" w:fill="auto"/>
            <w:hideMark/>
          </w:tcPr>
          <w:p w14:paraId="07C277C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705</w:t>
            </w:r>
          </w:p>
        </w:tc>
        <w:tc>
          <w:tcPr>
            <w:tcW w:w="1276" w:type="dxa"/>
            <w:tcBorders>
              <w:top w:val="nil"/>
              <w:left w:val="nil"/>
              <w:bottom w:val="single" w:sz="4" w:space="0" w:color="C0C0C0"/>
              <w:right w:val="single" w:sz="4" w:space="0" w:color="auto"/>
            </w:tcBorders>
            <w:shd w:val="clear" w:color="auto" w:fill="auto"/>
            <w:noWrap/>
            <w:hideMark/>
          </w:tcPr>
          <w:p w14:paraId="4A7A16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8C35A0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9617B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B65CA98"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42E4BEB" w14:textId="77777777" w:rsidR="00412F4A" w:rsidRPr="00412F4A" w:rsidRDefault="00412F4A" w:rsidP="00412F4A">
            <w:pPr>
              <w:rPr>
                <w:rFonts w:ascii="Arial" w:hAnsi="Arial" w:cs="Arial"/>
                <w:sz w:val="16"/>
                <w:szCs w:val="16"/>
              </w:rPr>
            </w:pPr>
            <w:r w:rsidRPr="00412F4A">
              <w:rPr>
                <w:rFonts w:ascii="Arial" w:hAnsi="Arial" w:cs="Arial"/>
                <w:sz w:val="16"/>
                <w:szCs w:val="16"/>
              </w:rPr>
              <w:t>66342</w:t>
            </w:r>
          </w:p>
        </w:tc>
        <w:tc>
          <w:tcPr>
            <w:tcW w:w="5150" w:type="dxa"/>
            <w:tcBorders>
              <w:top w:val="nil"/>
              <w:left w:val="nil"/>
              <w:bottom w:val="single" w:sz="4" w:space="0" w:color="C0C0C0"/>
              <w:right w:val="single" w:sz="4" w:space="0" w:color="auto"/>
            </w:tcBorders>
            <w:shd w:val="clear" w:color="auto" w:fill="auto"/>
            <w:hideMark/>
          </w:tcPr>
          <w:p w14:paraId="7F232772" w14:textId="77777777" w:rsidR="00412F4A" w:rsidRPr="00412F4A" w:rsidRDefault="00412F4A" w:rsidP="00412F4A">
            <w:pPr>
              <w:rPr>
                <w:rFonts w:ascii="Arial" w:hAnsi="Arial" w:cs="Arial"/>
                <w:sz w:val="16"/>
                <w:szCs w:val="16"/>
              </w:rPr>
            </w:pPr>
            <w:r w:rsidRPr="00412F4A">
              <w:rPr>
                <w:rFonts w:ascii="Arial" w:hAnsi="Arial" w:cs="Arial"/>
                <w:sz w:val="16"/>
                <w:szCs w:val="16"/>
              </w:rPr>
              <w:t>Povrat kapitalnih pomoći danih tuzemnim trgovačkim društvima izvan javnog sektora po protestiranim jamstvima</w:t>
            </w:r>
          </w:p>
        </w:tc>
        <w:tc>
          <w:tcPr>
            <w:tcW w:w="567" w:type="dxa"/>
            <w:tcBorders>
              <w:top w:val="nil"/>
              <w:left w:val="nil"/>
              <w:bottom w:val="single" w:sz="4" w:space="0" w:color="C0C0C0"/>
              <w:right w:val="single" w:sz="4" w:space="0" w:color="auto"/>
            </w:tcBorders>
            <w:shd w:val="clear" w:color="auto" w:fill="auto"/>
            <w:hideMark/>
          </w:tcPr>
          <w:p w14:paraId="02AD3FA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706</w:t>
            </w:r>
          </w:p>
        </w:tc>
        <w:tc>
          <w:tcPr>
            <w:tcW w:w="1276" w:type="dxa"/>
            <w:tcBorders>
              <w:top w:val="nil"/>
              <w:left w:val="nil"/>
              <w:bottom w:val="single" w:sz="4" w:space="0" w:color="C0C0C0"/>
              <w:right w:val="single" w:sz="4" w:space="0" w:color="auto"/>
            </w:tcBorders>
            <w:shd w:val="clear" w:color="auto" w:fill="auto"/>
            <w:noWrap/>
            <w:hideMark/>
          </w:tcPr>
          <w:p w14:paraId="4B6F60E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AE54E1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9F1C6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21BCEF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B1A14AB" w14:textId="77777777" w:rsidR="00412F4A" w:rsidRPr="00412F4A" w:rsidRDefault="00412F4A" w:rsidP="00412F4A">
            <w:pPr>
              <w:rPr>
                <w:rFonts w:ascii="Arial" w:hAnsi="Arial" w:cs="Arial"/>
                <w:sz w:val="16"/>
                <w:szCs w:val="16"/>
              </w:rPr>
            </w:pPr>
            <w:r w:rsidRPr="00412F4A">
              <w:rPr>
                <w:rFonts w:ascii="Arial" w:hAnsi="Arial" w:cs="Arial"/>
                <w:sz w:val="16"/>
                <w:szCs w:val="16"/>
              </w:rPr>
              <w:t>66343</w:t>
            </w:r>
          </w:p>
        </w:tc>
        <w:tc>
          <w:tcPr>
            <w:tcW w:w="5150" w:type="dxa"/>
            <w:tcBorders>
              <w:top w:val="nil"/>
              <w:left w:val="nil"/>
              <w:bottom w:val="single" w:sz="4" w:space="0" w:color="C0C0C0"/>
              <w:right w:val="single" w:sz="4" w:space="0" w:color="auto"/>
            </w:tcBorders>
            <w:shd w:val="clear" w:color="auto" w:fill="auto"/>
            <w:hideMark/>
          </w:tcPr>
          <w:p w14:paraId="7297A9E0" w14:textId="77777777" w:rsidR="00412F4A" w:rsidRPr="00412F4A" w:rsidRDefault="00412F4A" w:rsidP="00412F4A">
            <w:pPr>
              <w:rPr>
                <w:rFonts w:ascii="Arial" w:hAnsi="Arial" w:cs="Arial"/>
                <w:sz w:val="16"/>
                <w:szCs w:val="16"/>
              </w:rPr>
            </w:pPr>
            <w:r w:rsidRPr="00412F4A">
              <w:rPr>
                <w:rFonts w:ascii="Arial" w:hAnsi="Arial" w:cs="Arial"/>
                <w:sz w:val="16"/>
                <w:szCs w:val="16"/>
              </w:rPr>
              <w:t>Povrat kapitalnih pomoći danih tuzemnim obrtnicima po protestiranim jamstvima</w:t>
            </w:r>
          </w:p>
        </w:tc>
        <w:tc>
          <w:tcPr>
            <w:tcW w:w="567" w:type="dxa"/>
            <w:tcBorders>
              <w:top w:val="nil"/>
              <w:left w:val="nil"/>
              <w:bottom w:val="single" w:sz="4" w:space="0" w:color="C0C0C0"/>
              <w:right w:val="single" w:sz="4" w:space="0" w:color="auto"/>
            </w:tcBorders>
            <w:shd w:val="clear" w:color="auto" w:fill="auto"/>
            <w:hideMark/>
          </w:tcPr>
          <w:p w14:paraId="3F5CFAB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707</w:t>
            </w:r>
          </w:p>
        </w:tc>
        <w:tc>
          <w:tcPr>
            <w:tcW w:w="1276" w:type="dxa"/>
            <w:tcBorders>
              <w:top w:val="nil"/>
              <w:left w:val="nil"/>
              <w:bottom w:val="single" w:sz="4" w:space="0" w:color="C0C0C0"/>
              <w:right w:val="single" w:sz="4" w:space="0" w:color="auto"/>
            </w:tcBorders>
            <w:shd w:val="clear" w:color="auto" w:fill="auto"/>
            <w:noWrap/>
            <w:hideMark/>
          </w:tcPr>
          <w:p w14:paraId="6D0A767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56FEA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18FBB9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328680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FDFCE8B" w14:textId="77777777" w:rsidR="00412F4A" w:rsidRPr="00412F4A" w:rsidRDefault="00412F4A" w:rsidP="00412F4A">
            <w:pPr>
              <w:rPr>
                <w:rFonts w:ascii="Arial" w:hAnsi="Arial" w:cs="Arial"/>
                <w:sz w:val="16"/>
                <w:szCs w:val="16"/>
              </w:rPr>
            </w:pPr>
            <w:r w:rsidRPr="00412F4A">
              <w:rPr>
                <w:rFonts w:ascii="Arial" w:hAnsi="Arial" w:cs="Arial"/>
                <w:sz w:val="16"/>
                <w:szCs w:val="16"/>
              </w:rPr>
              <w:t>31214</w:t>
            </w:r>
          </w:p>
        </w:tc>
        <w:tc>
          <w:tcPr>
            <w:tcW w:w="5150" w:type="dxa"/>
            <w:tcBorders>
              <w:top w:val="nil"/>
              <w:left w:val="nil"/>
              <w:bottom w:val="single" w:sz="4" w:space="0" w:color="C0C0C0"/>
              <w:right w:val="single" w:sz="4" w:space="0" w:color="auto"/>
            </w:tcBorders>
            <w:shd w:val="clear" w:color="auto" w:fill="auto"/>
            <w:hideMark/>
          </w:tcPr>
          <w:p w14:paraId="78038B27" w14:textId="77777777" w:rsidR="00412F4A" w:rsidRPr="00412F4A" w:rsidRDefault="00412F4A" w:rsidP="00412F4A">
            <w:pPr>
              <w:rPr>
                <w:rFonts w:ascii="Arial" w:hAnsi="Arial" w:cs="Arial"/>
                <w:sz w:val="16"/>
                <w:szCs w:val="16"/>
              </w:rPr>
            </w:pPr>
            <w:r w:rsidRPr="00412F4A">
              <w:rPr>
                <w:rFonts w:ascii="Arial" w:hAnsi="Arial" w:cs="Arial"/>
                <w:sz w:val="16"/>
                <w:szCs w:val="16"/>
              </w:rPr>
              <w:t>Otpremnine</w:t>
            </w:r>
          </w:p>
        </w:tc>
        <w:tc>
          <w:tcPr>
            <w:tcW w:w="567" w:type="dxa"/>
            <w:tcBorders>
              <w:top w:val="nil"/>
              <w:left w:val="nil"/>
              <w:bottom w:val="single" w:sz="4" w:space="0" w:color="C0C0C0"/>
              <w:right w:val="single" w:sz="4" w:space="0" w:color="auto"/>
            </w:tcBorders>
            <w:shd w:val="clear" w:color="auto" w:fill="auto"/>
            <w:hideMark/>
          </w:tcPr>
          <w:p w14:paraId="3AFE3D4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708</w:t>
            </w:r>
          </w:p>
        </w:tc>
        <w:tc>
          <w:tcPr>
            <w:tcW w:w="1276" w:type="dxa"/>
            <w:tcBorders>
              <w:top w:val="nil"/>
              <w:left w:val="nil"/>
              <w:bottom w:val="single" w:sz="4" w:space="0" w:color="C0C0C0"/>
              <w:right w:val="single" w:sz="4" w:space="0" w:color="auto"/>
            </w:tcBorders>
            <w:shd w:val="clear" w:color="auto" w:fill="auto"/>
            <w:noWrap/>
            <w:hideMark/>
          </w:tcPr>
          <w:p w14:paraId="468256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3.309.021</w:t>
            </w:r>
          </w:p>
        </w:tc>
        <w:tc>
          <w:tcPr>
            <w:tcW w:w="1240" w:type="dxa"/>
            <w:tcBorders>
              <w:top w:val="nil"/>
              <w:left w:val="nil"/>
              <w:bottom w:val="single" w:sz="4" w:space="0" w:color="C0C0C0"/>
              <w:right w:val="single" w:sz="4" w:space="0" w:color="auto"/>
            </w:tcBorders>
            <w:shd w:val="clear" w:color="auto" w:fill="auto"/>
            <w:noWrap/>
            <w:hideMark/>
          </w:tcPr>
          <w:p w14:paraId="113437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6.313.408</w:t>
            </w:r>
          </w:p>
        </w:tc>
        <w:tc>
          <w:tcPr>
            <w:tcW w:w="886" w:type="dxa"/>
            <w:tcBorders>
              <w:top w:val="nil"/>
              <w:left w:val="nil"/>
              <w:bottom w:val="single" w:sz="4" w:space="0" w:color="C0C0C0"/>
              <w:right w:val="single" w:sz="4" w:space="0" w:color="auto"/>
            </w:tcBorders>
            <w:shd w:val="clear" w:color="auto" w:fill="auto"/>
            <w:noWrap/>
            <w:hideMark/>
          </w:tcPr>
          <w:p w14:paraId="1B3D8B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190,8</w:t>
            </w:r>
          </w:p>
        </w:tc>
      </w:tr>
      <w:tr w:rsidR="00412F4A" w:rsidRPr="00412F4A" w14:paraId="05535FA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02C7FE1" w14:textId="77777777" w:rsidR="00412F4A" w:rsidRPr="00412F4A" w:rsidRDefault="00412F4A" w:rsidP="00412F4A">
            <w:pPr>
              <w:rPr>
                <w:rFonts w:ascii="Arial" w:hAnsi="Arial" w:cs="Arial"/>
                <w:sz w:val="16"/>
                <w:szCs w:val="16"/>
              </w:rPr>
            </w:pPr>
            <w:r w:rsidRPr="00412F4A">
              <w:rPr>
                <w:rFonts w:ascii="Arial" w:hAnsi="Arial" w:cs="Arial"/>
                <w:sz w:val="16"/>
                <w:szCs w:val="16"/>
              </w:rPr>
              <w:t>31215</w:t>
            </w:r>
          </w:p>
        </w:tc>
        <w:tc>
          <w:tcPr>
            <w:tcW w:w="5150" w:type="dxa"/>
            <w:tcBorders>
              <w:top w:val="nil"/>
              <w:left w:val="nil"/>
              <w:bottom w:val="single" w:sz="4" w:space="0" w:color="C0C0C0"/>
              <w:right w:val="single" w:sz="4" w:space="0" w:color="auto"/>
            </w:tcBorders>
            <w:shd w:val="clear" w:color="auto" w:fill="auto"/>
            <w:hideMark/>
          </w:tcPr>
          <w:p w14:paraId="2632CDAE"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bolest, invalidnost i smrtni slučaj</w:t>
            </w:r>
          </w:p>
        </w:tc>
        <w:tc>
          <w:tcPr>
            <w:tcW w:w="567" w:type="dxa"/>
            <w:tcBorders>
              <w:top w:val="nil"/>
              <w:left w:val="nil"/>
              <w:bottom w:val="single" w:sz="4" w:space="0" w:color="C0C0C0"/>
              <w:right w:val="single" w:sz="4" w:space="0" w:color="auto"/>
            </w:tcBorders>
            <w:shd w:val="clear" w:color="auto" w:fill="auto"/>
            <w:hideMark/>
          </w:tcPr>
          <w:p w14:paraId="0609581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709</w:t>
            </w:r>
          </w:p>
        </w:tc>
        <w:tc>
          <w:tcPr>
            <w:tcW w:w="1276" w:type="dxa"/>
            <w:tcBorders>
              <w:top w:val="nil"/>
              <w:left w:val="nil"/>
              <w:bottom w:val="single" w:sz="4" w:space="0" w:color="C0C0C0"/>
              <w:right w:val="single" w:sz="4" w:space="0" w:color="auto"/>
            </w:tcBorders>
            <w:shd w:val="clear" w:color="auto" w:fill="auto"/>
            <w:noWrap/>
            <w:hideMark/>
          </w:tcPr>
          <w:p w14:paraId="2F862A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4.686.300</w:t>
            </w:r>
          </w:p>
        </w:tc>
        <w:tc>
          <w:tcPr>
            <w:tcW w:w="1240" w:type="dxa"/>
            <w:tcBorders>
              <w:top w:val="nil"/>
              <w:left w:val="nil"/>
              <w:bottom w:val="single" w:sz="4" w:space="0" w:color="C0C0C0"/>
              <w:right w:val="single" w:sz="4" w:space="0" w:color="auto"/>
            </w:tcBorders>
            <w:shd w:val="clear" w:color="auto" w:fill="auto"/>
            <w:noWrap/>
            <w:hideMark/>
          </w:tcPr>
          <w:p w14:paraId="4917566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5.175.197</w:t>
            </w:r>
          </w:p>
        </w:tc>
        <w:tc>
          <w:tcPr>
            <w:tcW w:w="886" w:type="dxa"/>
            <w:tcBorders>
              <w:top w:val="nil"/>
              <w:left w:val="nil"/>
              <w:bottom w:val="single" w:sz="4" w:space="0" w:color="C0C0C0"/>
              <w:right w:val="single" w:sz="4" w:space="0" w:color="auto"/>
            </w:tcBorders>
            <w:shd w:val="clear" w:color="auto" w:fill="auto"/>
            <w:noWrap/>
            <w:hideMark/>
          </w:tcPr>
          <w:p w14:paraId="1F5B1C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110,4</w:t>
            </w:r>
          </w:p>
        </w:tc>
      </w:tr>
      <w:tr w:rsidR="00412F4A" w:rsidRPr="00412F4A" w14:paraId="25173C3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A8A5E71" w14:textId="77777777" w:rsidR="00412F4A" w:rsidRPr="00412F4A" w:rsidRDefault="00412F4A" w:rsidP="00412F4A">
            <w:pPr>
              <w:rPr>
                <w:rFonts w:ascii="Arial" w:hAnsi="Arial" w:cs="Arial"/>
                <w:sz w:val="16"/>
                <w:szCs w:val="16"/>
              </w:rPr>
            </w:pPr>
            <w:r w:rsidRPr="00412F4A">
              <w:rPr>
                <w:rFonts w:ascii="Arial" w:hAnsi="Arial" w:cs="Arial"/>
                <w:sz w:val="16"/>
                <w:szCs w:val="16"/>
              </w:rPr>
              <w:t>32121</w:t>
            </w:r>
          </w:p>
        </w:tc>
        <w:tc>
          <w:tcPr>
            <w:tcW w:w="5150" w:type="dxa"/>
            <w:tcBorders>
              <w:top w:val="nil"/>
              <w:left w:val="nil"/>
              <w:bottom w:val="single" w:sz="4" w:space="0" w:color="C0C0C0"/>
              <w:right w:val="single" w:sz="4" w:space="0" w:color="auto"/>
            </w:tcBorders>
            <w:shd w:val="clear" w:color="auto" w:fill="auto"/>
            <w:hideMark/>
          </w:tcPr>
          <w:p w14:paraId="5955F2C9"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prijevoz na posao i s posla</w:t>
            </w:r>
          </w:p>
        </w:tc>
        <w:tc>
          <w:tcPr>
            <w:tcW w:w="567" w:type="dxa"/>
            <w:tcBorders>
              <w:top w:val="nil"/>
              <w:left w:val="nil"/>
              <w:bottom w:val="single" w:sz="4" w:space="0" w:color="C0C0C0"/>
              <w:right w:val="single" w:sz="4" w:space="0" w:color="auto"/>
            </w:tcBorders>
            <w:shd w:val="clear" w:color="auto" w:fill="auto"/>
            <w:hideMark/>
          </w:tcPr>
          <w:p w14:paraId="514FEBC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710</w:t>
            </w:r>
          </w:p>
        </w:tc>
        <w:tc>
          <w:tcPr>
            <w:tcW w:w="1276" w:type="dxa"/>
            <w:tcBorders>
              <w:top w:val="nil"/>
              <w:left w:val="nil"/>
              <w:bottom w:val="single" w:sz="4" w:space="0" w:color="C0C0C0"/>
              <w:right w:val="single" w:sz="4" w:space="0" w:color="auto"/>
            </w:tcBorders>
            <w:shd w:val="clear" w:color="auto" w:fill="auto"/>
            <w:noWrap/>
            <w:hideMark/>
          </w:tcPr>
          <w:p w14:paraId="0214F43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56.205.992</w:t>
            </w:r>
          </w:p>
        </w:tc>
        <w:tc>
          <w:tcPr>
            <w:tcW w:w="1240" w:type="dxa"/>
            <w:tcBorders>
              <w:top w:val="nil"/>
              <w:left w:val="nil"/>
              <w:bottom w:val="single" w:sz="4" w:space="0" w:color="C0C0C0"/>
              <w:right w:val="single" w:sz="4" w:space="0" w:color="auto"/>
            </w:tcBorders>
            <w:shd w:val="clear" w:color="auto" w:fill="auto"/>
            <w:noWrap/>
            <w:hideMark/>
          </w:tcPr>
          <w:p w14:paraId="78E950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60.737.198</w:t>
            </w:r>
          </w:p>
        </w:tc>
        <w:tc>
          <w:tcPr>
            <w:tcW w:w="886" w:type="dxa"/>
            <w:tcBorders>
              <w:top w:val="nil"/>
              <w:left w:val="nil"/>
              <w:bottom w:val="single" w:sz="4" w:space="0" w:color="C0C0C0"/>
              <w:right w:val="single" w:sz="4" w:space="0" w:color="auto"/>
            </w:tcBorders>
            <w:shd w:val="clear" w:color="auto" w:fill="auto"/>
            <w:noWrap/>
            <w:hideMark/>
          </w:tcPr>
          <w:p w14:paraId="29C5D2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108,1</w:t>
            </w:r>
          </w:p>
        </w:tc>
      </w:tr>
      <w:tr w:rsidR="00412F4A" w:rsidRPr="00412F4A" w14:paraId="43721D4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76E1CD8" w14:textId="77777777" w:rsidR="00412F4A" w:rsidRPr="00412F4A" w:rsidRDefault="00412F4A" w:rsidP="00412F4A">
            <w:pPr>
              <w:rPr>
                <w:rFonts w:ascii="Arial" w:hAnsi="Arial" w:cs="Arial"/>
                <w:sz w:val="16"/>
                <w:szCs w:val="16"/>
              </w:rPr>
            </w:pPr>
            <w:r w:rsidRPr="00412F4A">
              <w:rPr>
                <w:rFonts w:ascii="Arial" w:hAnsi="Arial" w:cs="Arial"/>
                <w:sz w:val="16"/>
                <w:szCs w:val="16"/>
              </w:rPr>
              <w:t>32351</w:t>
            </w:r>
          </w:p>
        </w:tc>
        <w:tc>
          <w:tcPr>
            <w:tcW w:w="5150" w:type="dxa"/>
            <w:tcBorders>
              <w:top w:val="nil"/>
              <w:left w:val="nil"/>
              <w:bottom w:val="single" w:sz="4" w:space="0" w:color="C0C0C0"/>
              <w:right w:val="single" w:sz="4" w:space="0" w:color="auto"/>
            </w:tcBorders>
            <w:shd w:val="clear" w:color="auto" w:fill="auto"/>
            <w:hideMark/>
          </w:tcPr>
          <w:p w14:paraId="26553E8C" w14:textId="77777777" w:rsidR="00412F4A" w:rsidRPr="00412F4A" w:rsidRDefault="00412F4A" w:rsidP="00412F4A">
            <w:pPr>
              <w:rPr>
                <w:rFonts w:ascii="Arial" w:hAnsi="Arial" w:cs="Arial"/>
                <w:sz w:val="16"/>
                <w:szCs w:val="16"/>
              </w:rPr>
            </w:pPr>
            <w:r w:rsidRPr="00412F4A">
              <w:rPr>
                <w:rFonts w:ascii="Arial" w:hAnsi="Arial" w:cs="Arial"/>
                <w:sz w:val="16"/>
                <w:szCs w:val="16"/>
              </w:rPr>
              <w:t>Zakupnine za zemljišta</w:t>
            </w:r>
          </w:p>
        </w:tc>
        <w:tc>
          <w:tcPr>
            <w:tcW w:w="567" w:type="dxa"/>
            <w:tcBorders>
              <w:top w:val="nil"/>
              <w:left w:val="nil"/>
              <w:bottom w:val="single" w:sz="4" w:space="0" w:color="C0C0C0"/>
              <w:right w:val="single" w:sz="4" w:space="0" w:color="auto"/>
            </w:tcBorders>
            <w:shd w:val="clear" w:color="auto" w:fill="auto"/>
            <w:hideMark/>
          </w:tcPr>
          <w:p w14:paraId="2F4D3D8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711</w:t>
            </w:r>
          </w:p>
        </w:tc>
        <w:tc>
          <w:tcPr>
            <w:tcW w:w="1276" w:type="dxa"/>
            <w:tcBorders>
              <w:top w:val="nil"/>
              <w:left w:val="nil"/>
              <w:bottom w:val="single" w:sz="4" w:space="0" w:color="C0C0C0"/>
              <w:right w:val="single" w:sz="4" w:space="0" w:color="auto"/>
            </w:tcBorders>
            <w:shd w:val="clear" w:color="auto" w:fill="auto"/>
            <w:noWrap/>
            <w:hideMark/>
          </w:tcPr>
          <w:p w14:paraId="413F29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12.672</w:t>
            </w:r>
          </w:p>
        </w:tc>
        <w:tc>
          <w:tcPr>
            <w:tcW w:w="1240" w:type="dxa"/>
            <w:tcBorders>
              <w:top w:val="nil"/>
              <w:left w:val="nil"/>
              <w:bottom w:val="single" w:sz="4" w:space="0" w:color="C0C0C0"/>
              <w:right w:val="single" w:sz="4" w:space="0" w:color="auto"/>
            </w:tcBorders>
            <w:shd w:val="clear" w:color="auto" w:fill="auto"/>
            <w:noWrap/>
            <w:hideMark/>
          </w:tcPr>
          <w:p w14:paraId="2F1502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12.672</w:t>
            </w:r>
          </w:p>
        </w:tc>
        <w:tc>
          <w:tcPr>
            <w:tcW w:w="886" w:type="dxa"/>
            <w:tcBorders>
              <w:top w:val="nil"/>
              <w:left w:val="nil"/>
              <w:bottom w:val="single" w:sz="4" w:space="0" w:color="C0C0C0"/>
              <w:right w:val="single" w:sz="4" w:space="0" w:color="auto"/>
            </w:tcBorders>
            <w:shd w:val="clear" w:color="auto" w:fill="auto"/>
            <w:noWrap/>
            <w:hideMark/>
          </w:tcPr>
          <w:p w14:paraId="541EFA3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038137C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BDAB61E" w14:textId="77777777" w:rsidR="00412F4A" w:rsidRPr="00412F4A" w:rsidRDefault="00412F4A" w:rsidP="00412F4A">
            <w:pPr>
              <w:rPr>
                <w:rFonts w:ascii="Arial" w:hAnsi="Arial" w:cs="Arial"/>
                <w:sz w:val="16"/>
                <w:szCs w:val="16"/>
              </w:rPr>
            </w:pPr>
            <w:r w:rsidRPr="00412F4A">
              <w:rPr>
                <w:rFonts w:ascii="Arial" w:hAnsi="Arial" w:cs="Arial"/>
                <w:sz w:val="16"/>
                <w:szCs w:val="16"/>
              </w:rPr>
              <w:t>32361</w:t>
            </w:r>
          </w:p>
        </w:tc>
        <w:tc>
          <w:tcPr>
            <w:tcW w:w="5150" w:type="dxa"/>
            <w:tcBorders>
              <w:top w:val="nil"/>
              <w:left w:val="nil"/>
              <w:bottom w:val="single" w:sz="4" w:space="0" w:color="C0C0C0"/>
              <w:right w:val="single" w:sz="4" w:space="0" w:color="auto"/>
            </w:tcBorders>
            <w:shd w:val="clear" w:color="auto" w:fill="auto"/>
            <w:hideMark/>
          </w:tcPr>
          <w:p w14:paraId="608957A4" w14:textId="77777777" w:rsidR="00412F4A" w:rsidRPr="00412F4A" w:rsidRDefault="00412F4A" w:rsidP="00412F4A">
            <w:pPr>
              <w:rPr>
                <w:rFonts w:ascii="Arial" w:hAnsi="Arial" w:cs="Arial"/>
                <w:sz w:val="16"/>
                <w:szCs w:val="16"/>
              </w:rPr>
            </w:pPr>
            <w:r w:rsidRPr="00412F4A">
              <w:rPr>
                <w:rFonts w:ascii="Arial" w:hAnsi="Arial" w:cs="Arial"/>
                <w:sz w:val="16"/>
                <w:szCs w:val="16"/>
              </w:rPr>
              <w:t>Obvezni i preventivni zdravstveni pregledi zaposlenika</w:t>
            </w:r>
          </w:p>
        </w:tc>
        <w:tc>
          <w:tcPr>
            <w:tcW w:w="567" w:type="dxa"/>
            <w:tcBorders>
              <w:top w:val="nil"/>
              <w:left w:val="nil"/>
              <w:bottom w:val="single" w:sz="4" w:space="0" w:color="C0C0C0"/>
              <w:right w:val="single" w:sz="4" w:space="0" w:color="auto"/>
            </w:tcBorders>
            <w:shd w:val="clear" w:color="auto" w:fill="auto"/>
            <w:hideMark/>
          </w:tcPr>
          <w:p w14:paraId="0FF4180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712</w:t>
            </w:r>
          </w:p>
        </w:tc>
        <w:tc>
          <w:tcPr>
            <w:tcW w:w="1276" w:type="dxa"/>
            <w:tcBorders>
              <w:top w:val="nil"/>
              <w:left w:val="nil"/>
              <w:bottom w:val="single" w:sz="4" w:space="0" w:color="C0C0C0"/>
              <w:right w:val="single" w:sz="4" w:space="0" w:color="auto"/>
            </w:tcBorders>
            <w:shd w:val="clear" w:color="auto" w:fill="auto"/>
            <w:noWrap/>
            <w:hideMark/>
          </w:tcPr>
          <w:p w14:paraId="2249A7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2.154.824</w:t>
            </w:r>
          </w:p>
        </w:tc>
        <w:tc>
          <w:tcPr>
            <w:tcW w:w="1240" w:type="dxa"/>
            <w:tcBorders>
              <w:top w:val="nil"/>
              <w:left w:val="nil"/>
              <w:bottom w:val="single" w:sz="4" w:space="0" w:color="C0C0C0"/>
              <w:right w:val="single" w:sz="4" w:space="0" w:color="auto"/>
            </w:tcBorders>
            <w:shd w:val="clear" w:color="auto" w:fill="auto"/>
            <w:noWrap/>
            <w:hideMark/>
          </w:tcPr>
          <w:p w14:paraId="7EB131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2.405.145</w:t>
            </w:r>
          </w:p>
        </w:tc>
        <w:tc>
          <w:tcPr>
            <w:tcW w:w="886" w:type="dxa"/>
            <w:tcBorders>
              <w:top w:val="nil"/>
              <w:left w:val="nil"/>
              <w:bottom w:val="single" w:sz="4" w:space="0" w:color="C0C0C0"/>
              <w:right w:val="single" w:sz="4" w:space="0" w:color="auto"/>
            </w:tcBorders>
            <w:shd w:val="clear" w:color="auto" w:fill="auto"/>
            <w:noWrap/>
            <w:hideMark/>
          </w:tcPr>
          <w:p w14:paraId="6EB727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111,6</w:t>
            </w:r>
          </w:p>
        </w:tc>
      </w:tr>
      <w:tr w:rsidR="00412F4A" w:rsidRPr="00412F4A" w14:paraId="155A1DF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F46B0AE" w14:textId="77777777" w:rsidR="00412F4A" w:rsidRPr="00412F4A" w:rsidRDefault="00412F4A" w:rsidP="00412F4A">
            <w:pPr>
              <w:rPr>
                <w:rFonts w:ascii="Arial" w:hAnsi="Arial" w:cs="Arial"/>
                <w:sz w:val="16"/>
                <w:szCs w:val="16"/>
              </w:rPr>
            </w:pPr>
            <w:r w:rsidRPr="00412F4A">
              <w:rPr>
                <w:rFonts w:ascii="Arial" w:hAnsi="Arial" w:cs="Arial"/>
                <w:sz w:val="16"/>
                <w:szCs w:val="16"/>
              </w:rPr>
              <w:t>32371</w:t>
            </w:r>
          </w:p>
        </w:tc>
        <w:tc>
          <w:tcPr>
            <w:tcW w:w="5150" w:type="dxa"/>
            <w:tcBorders>
              <w:top w:val="nil"/>
              <w:left w:val="nil"/>
              <w:bottom w:val="single" w:sz="4" w:space="0" w:color="C0C0C0"/>
              <w:right w:val="single" w:sz="4" w:space="0" w:color="auto"/>
            </w:tcBorders>
            <w:shd w:val="clear" w:color="auto" w:fill="auto"/>
            <w:hideMark/>
          </w:tcPr>
          <w:p w14:paraId="25F4CAB2" w14:textId="77777777" w:rsidR="00412F4A" w:rsidRPr="00412F4A" w:rsidRDefault="00412F4A" w:rsidP="00412F4A">
            <w:pPr>
              <w:rPr>
                <w:rFonts w:ascii="Arial" w:hAnsi="Arial" w:cs="Arial"/>
                <w:sz w:val="16"/>
                <w:szCs w:val="16"/>
              </w:rPr>
            </w:pPr>
            <w:r w:rsidRPr="00412F4A">
              <w:rPr>
                <w:rFonts w:ascii="Arial" w:hAnsi="Arial" w:cs="Arial"/>
                <w:sz w:val="16"/>
                <w:szCs w:val="16"/>
              </w:rPr>
              <w:t>Autorski honorari</w:t>
            </w:r>
          </w:p>
        </w:tc>
        <w:tc>
          <w:tcPr>
            <w:tcW w:w="567" w:type="dxa"/>
            <w:tcBorders>
              <w:top w:val="nil"/>
              <w:left w:val="nil"/>
              <w:bottom w:val="single" w:sz="4" w:space="0" w:color="C0C0C0"/>
              <w:right w:val="single" w:sz="4" w:space="0" w:color="auto"/>
            </w:tcBorders>
            <w:shd w:val="clear" w:color="auto" w:fill="auto"/>
            <w:hideMark/>
          </w:tcPr>
          <w:p w14:paraId="3B10CD1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713</w:t>
            </w:r>
          </w:p>
        </w:tc>
        <w:tc>
          <w:tcPr>
            <w:tcW w:w="1276" w:type="dxa"/>
            <w:tcBorders>
              <w:top w:val="nil"/>
              <w:left w:val="nil"/>
              <w:bottom w:val="single" w:sz="4" w:space="0" w:color="C0C0C0"/>
              <w:right w:val="single" w:sz="4" w:space="0" w:color="auto"/>
            </w:tcBorders>
            <w:shd w:val="clear" w:color="auto" w:fill="auto"/>
            <w:noWrap/>
            <w:hideMark/>
          </w:tcPr>
          <w:p w14:paraId="0E985D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293.009</w:t>
            </w:r>
          </w:p>
        </w:tc>
        <w:tc>
          <w:tcPr>
            <w:tcW w:w="1240" w:type="dxa"/>
            <w:tcBorders>
              <w:top w:val="nil"/>
              <w:left w:val="nil"/>
              <w:bottom w:val="single" w:sz="4" w:space="0" w:color="C0C0C0"/>
              <w:right w:val="single" w:sz="4" w:space="0" w:color="auto"/>
            </w:tcBorders>
            <w:shd w:val="clear" w:color="auto" w:fill="auto"/>
            <w:noWrap/>
            <w:hideMark/>
          </w:tcPr>
          <w:p w14:paraId="0655F3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455.283</w:t>
            </w:r>
          </w:p>
        </w:tc>
        <w:tc>
          <w:tcPr>
            <w:tcW w:w="886" w:type="dxa"/>
            <w:tcBorders>
              <w:top w:val="nil"/>
              <w:left w:val="nil"/>
              <w:bottom w:val="single" w:sz="4" w:space="0" w:color="C0C0C0"/>
              <w:right w:val="single" w:sz="4" w:space="0" w:color="auto"/>
            </w:tcBorders>
            <w:shd w:val="clear" w:color="auto" w:fill="auto"/>
            <w:noWrap/>
            <w:hideMark/>
          </w:tcPr>
          <w:p w14:paraId="2A5EE3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155,4</w:t>
            </w:r>
          </w:p>
        </w:tc>
      </w:tr>
      <w:tr w:rsidR="00412F4A" w:rsidRPr="00412F4A" w14:paraId="0A07870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D3C48AC" w14:textId="77777777" w:rsidR="00412F4A" w:rsidRPr="00412F4A" w:rsidRDefault="00412F4A" w:rsidP="00412F4A">
            <w:pPr>
              <w:rPr>
                <w:rFonts w:ascii="Arial" w:hAnsi="Arial" w:cs="Arial"/>
                <w:sz w:val="16"/>
                <w:szCs w:val="16"/>
              </w:rPr>
            </w:pPr>
            <w:r w:rsidRPr="00412F4A">
              <w:rPr>
                <w:rFonts w:ascii="Arial" w:hAnsi="Arial" w:cs="Arial"/>
                <w:sz w:val="16"/>
                <w:szCs w:val="16"/>
              </w:rPr>
              <w:t>32372</w:t>
            </w:r>
          </w:p>
        </w:tc>
        <w:tc>
          <w:tcPr>
            <w:tcW w:w="5150" w:type="dxa"/>
            <w:tcBorders>
              <w:top w:val="nil"/>
              <w:left w:val="nil"/>
              <w:bottom w:val="single" w:sz="4" w:space="0" w:color="C0C0C0"/>
              <w:right w:val="single" w:sz="4" w:space="0" w:color="auto"/>
            </w:tcBorders>
            <w:shd w:val="clear" w:color="auto" w:fill="auto"/>
            <w:hideMark/>
          </w:tcPr>
          <w:p w14:paraId="4CBCD450" w14:textId="77777777" w:rsidR="00412F4A" w:rsidRPr="00412F4A" w:rsidRDefault="00412F4A" w:rsidP="00412F4A">
            <w:pPr>
              <w:rPr>
                <w:rFonts w:ascii="Arial" w:hAnsi="Arial" w:cs="Arial"/>
                <w:sz w:val="16"/>
                <w:szCs w:val="16"/>
              </w:rPr>
            </w:pPr>
            <w:r w:rsidRPr="00412F4A">
              <w:rPr>
                <w:rFonts w:ascii="Arial" w:hAnsi="Arial" w:cs="Arial"/>
                <w:sz w:val="16"/>
                <w:szCs w:val="16"/>
              </w:rPr>
              <w:t>Ugovori o djelu</w:t>
            </w:r>
          </w:p>
        </w:tc>
        <w:tc>
          <w:tcPr>
            <w:tcW w:w="567" w:type="dxa"/>
            <w:tcBorders>
              <w:top w:val="nil"/>
              <w:left w:val="nil"/>
              <w:bottom w:val="single" w:sz="4" w:space="0" w:color="C0C0C0"/>
              <w:right w:val="single" w:sz="4" w:space="0" w:color="auto"/>
            </w:tcBorders>
            <w:shd w:val="clear" w:color="auto" w:fill="auto"/>
            <w:hideMark/>
          </w:tcPr>
          <w:p w14:paraId="0329D52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714</w:t>
            </w:r>
          </w:p>
        </w:tc>
        <w:tc>
          <w:tcPr>
            <w:tcW w:w="1276" w:type="dxa"/>
            <w:tcBorders>
              <w:top w:val="nil"/>
              <w:left w:val="nil"/>
              <w:bottom w:val="single" w:sz="4" w:space="0" w:color="C0C0C0"/>
              <w:right w:val="single" w:sz="4" w:space="0" w:color="auto"/>
            </w:tcBorders>
            <w:shd w:val="clear" w:color="auto" w:fill="auto"/>
            <w:noWrap/>
            <w:hideMark/>
          </w:tcPr>
          <w:p w14:paraId="76E24B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7.433.420</w:t>
            </w:r>
          </w:p>
        </w:tc>
        <w:tc>
          <w:tcPr>
            <w:tcW w:w="1240" w:type="dxa"/>
            <w:tcBorders>
              <w:top w:val="nil"/>
              <w:left w:val="nil"/>
              <w:bottom w:val="single" w:sz="4" w:space="0" w:color="C0C0C0"/>
              <w:right w:val="single" w:sz="4" w:space="0" w:color="auto"/>
            </w:tcBorders>
            <w:shd w:val="clear" w:color="auto" w:fill="auto"/>
            <w:noWrap/>
            <w:hideMark/>
          </w:tcPr>
          <w:p w14:paraId="62791D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9.335.287</w:t>
            </w:r>
          </w:p>
        </w:tc>
        <w:tc>
          <w:tcPr>
            <w:tcW w:w="886" w:type="dxa"/>
            <w:tcBorders>
              <w:top w:val="nil"/>
              <w:left w:val="nil"/>
              <w:bottom w:val="single" w:sz="4" w:space="0" w:color="C0C0C0"/>
              <w:right w:val="single" w:sz="4" w:space="0" w:color="auto"/>
            </w:tcBorders>
            <w:shd w:val="clear" w:color="auto" w:fill="auto"/>
            <w:noWrap/>
            <w:hideMark/>
          </w:tcPr>
          <w:p w14:paraId="5B73F1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125,6</w:t>
            </w:r>
          </w:p>
        </w:tc>
      </w:tr>
      <w:tr w:rsidR="00412F4A" w:rsidRPr="00412F4A" w14:paraId="11D5F00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DD48763" w14:textId="77777777" w:rsidR="00412F4A" w:rsidRPr="00412F4A" w:rsidRDefault="00412F4A" w:rsidP="00412F4A">
            <w:pPr>
              <w:rPr>
                <w:rFonts w:ascii="Arial" w:hAnsi="Arial" w:cs="Arial"/>
                <w:sz w:val="16"/>
                <w:szCs w:val="16"/>
              </w:rPr>
            </w:pPr>
            <w:r w:rsidRPr="00412F4A">
              <w:rPr>
                <w:rFonts w:ascii="Arial" w:hAnsi="Arial" w:cs="Arial"/>
                <w:sz w:val="16"/>
                <w:szCs w:val="16"/>
              </w:rPr>
              <w:t>32377</w:t>
            </w:r>
          </w:p>
        </w:tc>
        <w:tc>
          <w:tcPr>
            <w:tcW w:w="5150" w:type="dxa"/>
            <w:tcBorders>
              <w:top w:val="nil"/>
              <w:left w:val="nil"/>
              <w:bottom w:val="single" w:sz="4" w:space="0" w:color="C0C0C0"/>
              <w:right w:val="single" w:sz="4" w:space="0" w:color="auto"/>
            </w:tcBorders>
            <w:shd w:val="clear" w:color="auto" w:fill="auto"/>
            <w:hideMark/>
          </w:tcPr>
          <w:p w14:paraId="3D5ACB5D" w14:textId="77777777" w:rsidR="00412F4A" w:rsidRPr="00412F4A" w:rsidRDefault="00412F4A" w:rsidP="00412F4A">
            <w:pPr>
              <w:rPr>
                <w:rFonts w:ascii="Arial" w:hAnsi="Arial" w:cs="Arial"/>
                <w:sz w:val="16"/>
                <w:szCs w:val="16"/>
              </w:rPr>
            </w:pPr>
            <w:r w:rsidRPr="00412F4A">
              <w:rPr>
                <w:rFonts w:ascii="Arial" w:hAnsi="Arial" w:cs="Arial"/>
                <w:sz w:val="16"/>
                <w:szCs w:val="16"/>
              </w:rPr>
              <w:t>Usluge agencija, studentskog servisa (prijepisi, prijevodi i drugo)</w:t>
            </w:r>
          </w:p>
        </w:tc>
        <w:tc>
          <w:tcPr>
            <w:tcW w:w="567" w:type="dxa"/>
            <w:tcBorders>
              <w:top w:val="nil"/>
              <w:left w:val="nil"/>
              <w:bottom w:val="single" w:sz="4" w:space="0" w:color="C0C0C0"/>
              <w:right w:val="single" w:sz="4" w:space="0" w:color="auto"/>
            </w:tcBorders>
            <w:shd w:val="clear" w:color="auto" w:fill="auto"/>
            <w:hideMark/>
          </w:tcPr>
          <w:p w14:paraId="5F3885E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715</w:t>
            </w:r>
          </w:p>
        </w:tc>
        <w:tc>
          <w:tcPr>
            <w:tcW w:w="1276" w:type="dxa"/>
            <w:tcBorders>
              <w:top w:val="nil"/>
              <w:left w:val="nil"/>
              <w:bottom w:val="single" w:sz="4" w:space="0" w:color="C0C0C0"/>
              <w:right w:val="single" w:sz="4" w:space="0" w:color="auto"/>
            </w:tcBorders>
            <w:shd w:val="clear" w:color="auto" w:fill="auto"/>
            <w:noWrap/>
            <w:hideMark/>
          </w:tcPr>
          <w:p w14:paraId="1676B8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11.010.549</w:t>
            </w:r>
          </w:p>
        </w:tc>
        <w:tc>
          <w:tcPr>
            <w:tcW w:w="1240" w:type="dxa"/>
            <w:tcBorders>
              <w:top w:val="nil"/>
              <w:left w:val="nil"/>
              <w:bottom w:val="single" w:sz="4" w:space="0" w:color="C0C0C0"/>
              <w:right w:val="single" w:sz="4" w:space="0" w:color="auto"/>
            </w:tcBorders>
            <w:shd w:val="clear" w:color="auto" w:fill="auto"/>
            <w:noWrap/>
            <w:hideMark/>
          </w:tcPr>
          <w:p w14:paraId="638F0E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10.985.520</w:t>
            </w:r>
          </w:p>
        </w:tc>
        <w:tc>
          <w:tcPr>
            <w:tcW w:w="886" w:type="dxa"/>
            <w:tcBorders>
              <w:top w:val="nil"/>
              <w:left w:val="nil"/>
              <w:bottom w:val="single" w:sz="4" w:space="0" w:color="C0C0C0"/>
              <w:right w:val="single" w:sz="4" w:space="0" w:color="auto"/>
            </w:tcBorders>
            <w:shd w:val="clear" w:color="auto" w:fill="auto"/>
            <w:noWrap/>
            <w:hideMark/>
          </w:tcPr>
          <w:p w14:paraId="02299F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99,8</w:t>
            </w:r>
          </w:p>
        </w:tc>
      </w:tr>
      <w:tr w:rsidR="00412F4A" w:rsidRPr="00412F4A" w14:paraId="70B37B7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7668880" w14:textId="77777777" w:rsidR="00412F4A" w:rsidRPr="00412F4A" w:rsidRDefault="00412F4A" w:rsidP="00412F4A">
            <w:pPr>
              <w:rPr>
                <w:rFonts w:ascii="Arial" w:hAnsi="Arial" w:cs="Arial"/>
                <w:sz w:val="16"/>
                <w:szCs w:val="16"/>
              </w:rPr>
            </w:pPr>
            <w:r w:rsidRPr="00412F4A">
              <w:rPr>
                <w:rFonts w:ascii="Arial" w:hAnsi="Arial" w:cs="Arial"/>
                <w:sz w:val="16"/>
                <w:szCs w:val="16"/>
              </w:rPr>
              <w:t>32398</w:t>
            </w:r>
          </w:p>
        </w:tc>
        <w:tc>
          <w:tcPr>
            <w:tcW w:w="5150" w:type="dxa"/>
            <w:tcBorders>
              <w:top w:val="nil"/>
              <w:left w:val="nil"/>
              <w:bottom w:val="single" w:sz="4" w:space="0" w:color="C0C0C0"/>
              <w:right w:val="single" w:sz="4" w:space="0" w:color="auto"/>
            </w:tcBorders>
            <w:shd w:val="clear" w:color="auto" w:fill="auto"/>
            <w:hideMark/>
          </w:tcPr>
          <w:p w14:paraId="138F7151" w14:textId="77777777" w:rsidR="00412F4A" w:rsidRPr="00412F4A" w:rsidRDefault="00412F4A" w:rsidP="00412F4A">
            <w:pPr>
              <w:rPr>
                <w:rFonts w:ascii="Arial" w:hAnsi="Arial" w:cs="Arial"/>
                <w:sz w:val="16"/>
                <w:szCs w:val="16"/>
              </w:rPr>
            </w:pPr>
            <w:r w:rsidRPr="00412F4A">
              <w:rPr>
                <w:rFonts w:ascii="Arial" w:hAnsi="Arial" w:cs="Arial"/>
                <w:sz w:val="16"/>
                <w:szCs w:val="16"/>
              </w:rPr>
              <w:t>Naknada za energetsku uslugu</w:t>
            </w:r>
          </w:p>
        </w:tc>
        <w:tc>
          <w:tcPr>
            <w:tcW w:w="567" w:type="dxa"/>
            <w:tcBorders>
              <w:top w:val="nil"/>
              <w:left w:val="nil"/>
              <w:bottom w:val="single" w:sz="4" w:space="0" w:color="C0C0C0"/>
              <w:right w:val="single" w:sz="4" w:space="0" w:color="auto"/>
            </w:tcBorders>
            <w:shd w:val="clear" w:color="auto" w:fill="auto"/>
            <w:hideMark/>
          </w:tcPr>
          <w:p w14:paraId="00FAE99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716</w:t>
            </w:r>
          </w:p>
        </w:tc>
        <w:tc>
          <w:tcPr>
            <w:tcW w:w="1276" w:type="dxa"/>
            <w:tcBorders>
              <w:top w:val="nil"/>
              <w:left w:val="nil"/>
              <w:bottom w:val="single" w:sz="4" w:space="0" w:color="C0C0C0"/>
              <w:right w:val="single" w:sz="4" w:space="0" w:color="auto"/>
            </w:tcBorders>
            <w:shd w:val="clear" w:color="auto" w:fill="auto"/>
            <w:noWrap/>
            <w:hideMark/>
          </w:tcPr>
          <w:p w14:paraId="34E05C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2.641.212</w:t>
            </w:r>
          </w:p>
        </w:tc>
        <w:tc>
          <w:tcPr>
            <w:tcW w:w="1240" w:type="dxa"/>
            <w:tcBorders>
              <w:top w:val="nil"/>
              <w:left w:val="nil"/>
              <w:bottom w:val="single" w:sz="4" w:space="0" w:color="C0C0C0"/>
              <w:right w:val="single" w:sz="4" w:space="0" w:color="auto"/>
            </w:tcBorders>
            <w:shd w:val="clear" w:color="auto" w:fill="auto"/>
            <w:noWrap/>
            <w:hideMark/>
          </w:tcPr>
          <w:p w14:paraId="1E5377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2.626.506</w:t>
            </w:r>
          </w:p>
        </w:tc>
        <w:tc>
          <w:tcPr>
            <w:tcW w:w="886" w:type="dxa"/>
            <w:tcBorders>
              <w:top w:val="nil"/>
              <w:left w:val="nil"/>
              <w:bottom w:val="single" w:sz="4" w:space="0" w:color="C0C0C0"/>
              <w:right w:val="single" w:sz="4" w:space="0" w:color="auto"/>
            </w:tcBorders>
            <w:shd w:val="clear" w:color="auto" w:fill="auto"/>
            <w:noWrap/>
            <w:hideMark/>
          </w:tcPr>
          <w:p w14:paraId="032D02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99,4</w:t>
            </w:r>
          </w:p>
        </w:tc>
      </w:tr>
      <w:tr w:rsidR="00412F4A" w:rsidRPr="00412F4A" w14:paraId="01C3C74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094F0F8" w14:textId="77777777" w:rsidR="00412F4A" w:rsidRPr="00412F4A" w:rsidRDefault="00412F4A" w:rsidP="00412F4A">
            <w:pPr>
              <w:rPr>
                <w:rFonts w:ascii="Arial" w:hAnsi="Arial" w:cs="Arial"/>
                <w:sz w:val="16"/>
                <w:szCs w:val="16"/>
              </w:rPr>
            </w:pPr>
            <w:r w:rsidRPr="00412F4A">
              <w:rPr>
                <w:rFonts w:ascii="Arial" w:hAnsi="Arial" w:cs="Arial"/>
                <w:sz w:val="16"/>
                <w:szCs w:val="16"/>
              </w:rPr>
              <w:t>32911</w:t>
            </w:r>
          </w:p>
        </w:tc>
        <w:tc>
          <w:tcPr>
            <w:tcW w:w="5150" w:type="dxa"/>
            <w:tcBorders>
              <w:top w:val="nil"/>
              <w:left w:val="nil"/>
              <w:bottom w:val="single" w:sz="4" w:space="0" w:color="C0C0C0"/>
              <w:right w:val="single" w:sz="4" w:space="0" w:color="auto"/>
            </w:tcBorders>
            <w:shd w:val="clear" w:color="auto" w:fill="auto"/>
            <w:hideMark/>
          </w:tcPr>
          <w:p w14:paraId="5CED33C8"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rad članovima predstavničkih i izvršnih tijela i upravnih vijeća</w:t>
            </w:r>
          </w:p>
        </w:tc>
        <w:tc>
          <w:tcPr>
            <w:tcW w:w="567" w:type="dxa"/>
            <w:tcBorders>
              <w:top w:val="nil"/>
              <w:left w:val="nil"/>
              <w:bottom w:val="single" w:sz="4" w:space="0" w:color="C0C0C0"/>
              <w:right w:val="single" w:sz="4" w:space="0" w:color="auto"/>
            </w:tcBorders>
            <w:shd w:val="clear" w:color="auto" w:fill="auto"/>
            <w:hideMark/>
          </w:tcPr>
          <w:p w14:paraId="12E869C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717</w:t>
            </w:r>
          </w:p>
        </w:tc>
        <w:tc>
          <w:tcPr>
            <w:tcW w:w="1276" w:type="dxa"/>
            <w:tcBorders>
              <w:top w:val="nil"/>
              <w:left w:val="nil"/>
              <w:bottom w:val="single" w:sz="4" w:space="0" w:color="C0C0C0"/>
              <w:right w:val="single" w:sz="4" w:space="0" w:color="auto"/>
            </w:tcBorders>
            <w:shd w:val="clear" w:color="auto" w:fill="auto"/>
            <w:noWrap/>
            <w:hideMark/>
          </w:tcPr>
          <w:p w14:paraId="792DF2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3.930.640</w:t>
            </w:r>
          </w:p>
        </w:tc>
        <w:tc>
          <w:tcPr>
            <w:tcW w:w="1240" w:type="dxa"/>
            <w:tcBorders>
              <w:top w:val="nil"/>
              <w:left w:val="nil"/>
              <w:bottom w:val="single" w:sz="4" w:space="0" w:color="C0C0C0"/>
              <w:right w:val="single" w:sz="4" w:space="0" w:color="auto"/>
            </w:tcBorders>
            <w:shd w:val="clear" w:color="auto" w:fill="auto"/>
            <w:noWrap/>
            <w:hideMark/>
          </w:tcPr>
          <w:p w14:paraId="72C656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5.031.456</w:t>
            </w:r>
          </w:p>
        </w:tc>
        <w:tc>
          <w:tcPr>
            <w:tcW w:w="886" w:type="dxa"/>
            <w:tcBorders>
              <w:top w:val="nil"/>
              <w:left w:val="nil"/>
              <w:bottom w:val="single" w:sz="4" w:space="0" w:color="C0C0C0"/>
              <w:right w:val="single" w:sz="4" w:space="0" w:color="auto"/>
            </w:tcBorders>
            <w:shd w:val="clear" w:color="auto" w:fill="auto"/>
            <w:noWrap/>
            <w:hideMark/>
          </w:tcPr>
          <w:p w14:paraId="3DFF2F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128,0</w:t>
            </w:r>
          </w:p>
        </w:tc>
      </w:tr>
      <w:tr w:rsidR="00412F4A" w:rsidRPr="00412F4A" w14:paraId="6EE62C5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EC07DEE" w14:textId="77777777" w:rsidR="00412F4A" w:rsidRPr="00412F4A" w:rsidRDefault="00412F4A" w:rsidP="00412F4A">
            <w:pPr>
              <w:rPr>
                <w:rFonts w:ascii="Arial" w:hAnsi="Arial" w:cs="Arial"/>
                <w:sz w:val="16"/>
                <w:szCs w:val="16"/>
              </w:rPr>
            </w:pPr>
            <w:r w:rsidRPr="00412F4A">
              <w:rPr>
                <w:rFonts w:ascii="Arial" w:hAnsi="Arial" w:cs="Arial"/>
                <w:sz w:val="16"/>
                <w:szCs w:val="16"/>
              </w:rPr>
              <w:t>32923</w:t>
            </w:r>
          </w:p>
        </w:tc>
        <w:tc>
          <w:tcPr>
            <w:tcW w:w="5150" w:type="dxa"/>
            <w:tcBorders>
              <w:top w:val="nil"/>
              <w:left w:val="nil"/>
              <w:bottom w:val="single" w:sz="4" w:space="0" w:color="C0C0C0"/>
              <w:right w:val="single" w:sz="4" w:space="0" w:color="auto"/>
            </w:tcBorders>
            <w:shd w:val="clear" w:color="auto" w:fill="auto"/>
            <w:hideMark/>
          </w:tcPr>
          <w:p w14:paraId="49ABE177" w14:textId="77777777" w:rsidR="00412F4A" w:rsidRPr="00412F4A" w:rsidRDefault="00412F4A" w:rsidP="00412F4A">
            <w:pPr>
              <w:rPr>
                <w:rFonts w:ascii="Arial" w:hAnsi="Arial" w:cs="Arial"/>
                <w:sz w:val="16"/>
                <w:szCs w:val="16"/>
              </w:rPr>
            </w:pPr>
            <w:r w:rsidRPr="00412F4A">
              <w:rPr>
                <w:rFonts w:ascii="Arial" w:hAnsi="Arial" w:cs="Arial"/>
                <w:sz w:val="16"/>
                <w:szCs w:val="16"/>
              </w:rPr>
              <w:t>Premije osiguranja zaposlenih</w:t>
            </w:r>
          </w:p>
        </w:tc>
        <w:tc>
          <w:tcPr>
            <w:tcW w:w="567" w:type="dxa"/>
            <w:tcBorders>
              <w:top w:val="nil"/>
              <w:left w:val="nil"/>
              <w:bottom w:val="single" w:sz="4" w:space="0" w:color="C0C0C0"/>
              <w:right w:val="single" w:sz="4" w:space="0" w:color="auto"/>
            </w:tcBorders>
            <w:shd w:val="clear" w:color="auto" w:fill="auto"/>
            <w:hideMark/>
          </w:tcPr>
          <w:p w14:paraId="61F5601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718</w:t>
            </w:r>
          </w:p>
        </w:tc>
        <w:tc>
          <w:tcPr>
            <w:tcW w:w="1276" w:type="dxa"/>
            <w:tcBorders>
              <w:top w:val="nil"/>
              <w:left w:val="nil"/>
              <w:bottom w:val="single" w:sz="4" w:space="0" w:color="C0C0C0"/>
              <w:right w:val="single" w:sz="4" w:space="0" w:color="auto"/>
            </w:tcBorders>
            <w:shd w:val="clear" w:color="auto" w:fill="auto"/>
            <w:noWrap/>
            <w:hideMark/>
          </w:tcPr>
          <w:p w14:paraId="1D73D4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1.596.292</w:t>
            </w:r>
          </w:p>
        </w:tc>
        <w:tc>
          <w:tcPr>
            <w:tcW w:w="1240" w:type="dxa"/>
            <w:tcBorders>
              <w:top w:val="nil"/>
              <w:left w:val="nil"/>
              <w:bottom w:val="single" w:sz="4" w:space="0" w:color="C0C0C0"/>
              <w:right w:val="single" w:sz="4" w:space="0" w:color="auto"/>
            </w:tcBorders>
            <w:shd w:val="clear" w:color="auto" w:fill="auto"/>
            <w:noWrap/>
            <w:hideMark/>
          </w:tcPr>
          <w:p w14:paraId="7FBB82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6.337.133</w:t>
            </w:r>
          </w:p>
        </w:tc>
        <w:tc>
          <w:tcPr>
            <w:tcW w:w="886" w:type="dxa"/>
            <w:tcBorders>
              <w:top w:val="nil"/>
              <w:left w:val="nil"/>
              <w:bottom w:val="single" w:sz="4" w:space="0" w:color="C0C0C0"/>
              <w:right w:val="single" w:sz="4" w:space="0" w:color="auto"/>
            </w:tcBorders>
            <w:shd w:val="clear" w:color="auto" w:fill="auto"/>
            <w:noWrap/>
            <w:hideMark/>
          </w:tcPr>
          <w:p w14:paraId="578A47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397,0</w:t>
            </w:r>
          </w:p>
        </w:tc>
      </w:tr>
      <w:tr w:rsidR="00412F4A" w:rsidRPr="00412F4A" w14:paraId="5F0D5B0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F4068A4" w14:textId="77777777" w:rsidR="00412F4A" w:rsidRPr="00412F4A" w:rsidRDefault="00412F4A" w:rsidP="00412F4A">
            <w:pPr>
              <w:rPr>
                <w:rFonts w:ascii="Arial" w:hAnsi="Arial" w:cs="Arial"/>
                <w:sz w:val="16"/>
                <w:szCs w:val="16"/>
              </w:rPr>
            </w:pPr>
            <w:r w:rsidRPr="00412F4A">
              <w:rPr>
                <w:rFonts w:ascii="Arial" w:hAnsi="Arial" w:cs="Arial"/>
                <w:sz w:val="16"/>
                <w:szCs w:val="16"/>
              </w:rPr>
              <w:t>34111</w:t>
            </w:r>
          </w:p>
        </w:tc>
        <w:tc>
          <w:tcPr>
            <w:tcW w:w="5150" w:type="dxa"/>
            <w:tcBorders>
              <w:top w:val="nil"/>
              <w:left w:val="nil"/>
              <w:bottom w:val="single" w:sz="4" w:space="0" w:color="C0C0C0"/>
              <w:right w:val="single" w:sz="4" w:space="0" w:color="auto"/>
            </w:tcBorders>
            <w:shd w:val="clear" w:color="auto" w:fill="auto"/>
            <w:hideMark/>
          </w:tcPr>
          <w:p w14:paraId="34FB1D71"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izdane trezorske zapise u zemlji</w:t>
            </w:r>
          </w:p>
        </w:tc>
        <w:tc>
          <w:tcPr>
            <w:tcW w:w="567" w:type="dxa"/>
            <w:tcBorders>
              <w:top w:val="nil"/>
              <w:left w:val="nil"/>
              <w:bottom w:val="single" w:sz="4" w:space="0" w:color="C0C0C0"/>
              <w:right w:val="single" w:sz="4" w:space="0" w:color="auto"/>
            </w:tcBorders>
            <w:shd w:val="clear" w:color="auto" w:fill="auto"/>
            <w:hideMark/>
          </w:tcPr>
          <w:p w14:paraId="20A544E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719</w:t>
            </w:r>
          </w:p>
        </w:tc>
        <w:tc>
          <w:tcPr>
            <w:tcW w:w="1276" w:type="dxa"/>
            <w:tcBorders>
              <w:top w:val="nil"/>
              <w:left w:val="nil"/>
              <w:bottom w:val="single" w:sz="4" w:space="0" w:color="C0C0C0"/>
              <w:right w:val="single" w:sz="4" w:space="0" w:color="auto"/>
            </w:tcBorders>
            <w:shd w:val="clear" w:color="auto" w:fill="auto"/>
            <w:noWrap/>
            <w:hideMark/>
          </w:tcPr>
          <w:p w14:paraId="7F521F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C9D9DC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5BBC1F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E22216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E68FE45" w14:textId="77777777" w:rsidR="00412F4A" w:rsidRPr="00412F4A" w:rsidRDefault="00412F4A" w:rsidP="00412F4A">
            <w:pPr>
              <w:rPr>
                <w:rFonts w:ascii="Arial" w:hAnsi="Arial" w:cs="Arial"/>
                <w:sz w:val="16"/>
                <w:szCs w:val="16"/>
              </w:rPr>
            </w:pPr>
            <w:r w:rsidRPr="00412F4A">
              <w:rPr>
                <w:rFonts w:ascii="Arial" w:hAnsi="Arial" w:cs="Arial"/>
                <w:sz w:val="16"/>
                <w:szCs w:val="16"/>
              </w:rPr>
              <w:t>34112</w:t>
            </w:r>
          </w:p>
        </w:tc>
        <w:tc>
          <w:tcPr>
            <w:tcW w:w="5150" w:type="dxa"/>
            <w:tcBorders>
              <w:top w:val="nil"/>
              <w:left w:val="nil"/>
              <w:bottom w:val="single" w:sz="4" w:space="0" w:color="C0C0C0"/>
              <w:right w:val="single" w:sz="4" w:space="0" w:color="auto"/>
            </w:tcBorders>
            <w:shd w:val="clear" w:color="auto" w:fill="auto"/>
            <w:hideMark/>
          </w:tcPr>
          <w:p w14:paraId="3CEF6CCA"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izdane trezorske zapise u inozemstvu</w:t>
            </w:r>
          </w:p>
        </w:tc>
        <w:tc>
          <w:tcPr>
            <w:tcW w:w="567" w:type="dxa"/>
            <w:tcBorders>
              <w:top w:val="nil"/>
              <w:left w:val="nil"/>
              <w:bottom w:val="single" w:sz="4" w:space="0" w:color="C0C0C0"/>
              <w:right w:val="single" w:sz="4" w:space="0" w:color="auto"/>
            </w:tcBorders>
            <w:shd w:val="clear" w:color="auto" w:fill="auto"/>
            <w:hideMark/>
          </w:tcPr>
          <w:p w14:paraId="482D656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720</w:t>
            </w:r>
          </w:p>
        </w:tc>
        <w:tc>
          <w:tcPr>
            <w:tcW w:w="1276" w:type="dxa"/>
            <w:tcBorders>
              <w:top w:val="nil"/>
              <w:left w:val="nil"/>
              <w:bottom w:val="single" w:sz="4" w:space="0" w:color="C0C0C0"/>
              <w:right w:val="single" w:sz="4" w:space="0" w:color="auto"/>
            </w:tcBorders>
            <w:shd w:val="clear" w:color="auto" w:fill="auto"/>
            <w:noWrap/>
            <w:hideMark/>
          </w:tcPr>
          <w:p w14:paraId="109859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FB982C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ADA27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612B81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E68D00C" w14:textId="77777777" w:rsidR="00412F4A" w:rsidRPr="00412F4A" w:rsidRDefault="00412F4A" w:rsidP="00412F4A">
            <w:pPr>
              <w:rPr>
                <w:rFonts w:ascii="Arial" w:hAnsi="Arial" w:cs="Arial"/>
                <w:sz w:val="16"/>
                <w:szCs w:val="16"/>
              </w:rPr>
            </w:pPr>
            <w:r w:rsidRPr="00412F4A">
              <w:rPr>
                <w:rFonts w:ascii="Arial" w:hAnsi="Arial" w:cs="Arial"/>
                <w:sz w:val="16"/>
                <w:szCs w:val="16"/>
              </w:rPr>
              <w:t>34121</w:t>
            </w:r>
          </w:p>
        </w:tc>
        <w:tc>
          <w:tcPr>
            <w:tcW w:w="5150" w:type="dxa"/>
            <w:tcBorders>
              <w:top w:val="nil"/>
              <w:left w:val="nil"/>
              <w:bottom w:val="single" w:sz="4" w:space="0" w:color="C0C0C0"/>
              <w:right w:val="single" w:sz="4" w:space="0" w:color="auto"/>
            </w:tcBorders>
            <w:shd w:val="clear" w:color="auto" w:fill="auto"/>
            <w:hideMark/>
          </w:tcPr>
          <w:p w14:paraId="460255D1"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izdane mjenice u domaćoj valuti</w:t>
            </w:r>
          </w:p>
        </w:tc>
        <w:tc>
          <w:tcPr>
            <w:tcW w:w="567" w:type="dxa"/>
            <w:tcBorders>
              <w:top w:val="nil"/>
              <w:left w:val="nil"/>
              <w:bottom w:val="single" w:sz="4" w:space="0" w:color="C0C0C0"/>
              <w:right w:val="single" w:sz="4" w:space="0" w:color="auto"/>
            </w:tcBorders>
            <w:shd w:val="clear" w:color="auto" w:fill="auto"/>
            <w:hideMark/>
          </w:tcPr>
          <w:p w14:paraId="62A31DB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721</w:t>
            </w:r>
          </w:p>
        </w:tc>
        <w:tc>
          <w:tcPr>
            <w:tcW w:w="1276" w:type="dxa"/>
            <w:tcBorders>
              <w:top w:val="nil"/>
              <w:left w:val="nil"/>
              <w:bottom w:val="single" w:sz="4" w:space="0" w:color="C0C0C0"/>
              <w:right w:val="single" w:sz="4" w:space="0" w:color="auto"/>
            </w:tcBorders>
            <w:shd w:val="clear" w:color="auto" w:fill="auto"/>
            <w:noWrap/>
            <w:hideMark/>
          </w:tcPr>
          <w:p w14:paraId="26B72F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CABC2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44069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E14416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72DC750" w14:textId="77777777" w:rsidR="00412F4A" w:rsidRPr="00412F4A" w:rsidRDefault="00412F4A" w:rsidP="00412F4A">
            <w:pPr>
              <w:rPr>
                <w:rFonts w:ascii="Arial" w:hAnsi="Arial" w:cs="Arial"/>
                <w:sz w:val="16"/>
                <w:szCs w:val="16"/>
              </w:rPr>
            </w:pPr>
            <w:r w:rsidRPr="00412F4A">
              <w:rPr>
                <w:rFonts w:ascii="Arial" w:hAnsi="Arial" w:cs="Arial"/>
                <w:sz w:val="16"/>
                <w:szCs w:val="16"/>
              </w:rPr>
              <w:t>34122</w:t>
            </w:r>
          </w:p>
        </w:tc>
        <w:tc>
          <w:tcPr>
            <w:tcW w:w="5150" w:type="dxa"/>
            <w:tcBorders>
              <w:top w:val="nil"/>
              <w:left w:val="nil"/>
              <w:bottom w:val="single" w:sz="4" w:space="0" w:color="C0C0C0"/>
              <w:right w:val="single" w:sz="4" w:space="0" w:color="auto"/>
            </w:tcBorders>
            <w:shd w:val="clear" w:color="auto" w:fill="auto"/>
            <w:hideMark/>
          </w:tcPr>
          <w:p w14:paraId="42442A4B"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izdane mjenice u stranoj valuti</w:t>
            </w:r>
          </w:p>
        </w:tc>
        <w:tc>
          <w:tcPr>
            <w:tcW w:w="567" w:type="dxa"/>
            <w:tcBorders>
              <w:top w:val="nil"/>
              <w:left w:val="nil"/>
              <w:bottom w:val="single" w:sz="4" w:space="0" w:color="C0C0C0"/>
              <w:right w:val="single" w:sz="4" w:space="0" w:color="auto"/>
            </w:tcBorders>
            <w:shd w:val="clear" w:color="auto" w:fill="auto"/>
            <w:hideMark/>
          </w:tcPr>
          <w:p w14:paraId="4C175E1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722</w:t>
            </w:r>
          </w:p>
        </w:tc>
        <w:tc>
          <w:tcPr>
            <w:tcW w:w="1276" w:type="dxa"/>
            <w:tcBorders>
              <w:top w:val="nil"/>
              <w:left w:val="nil"/>
              <w:bottom w:val="single" w:sz="4" w:space="0" w:color="C0C0C0"/>
              <w:right w:val="single" w:sz="4" w:space="0" w:color="auto"/>
            </w:tcBorders>
            <w:shd w:val="clear" w:color="auto" w:fill="auto"/>
            <w:noWrap/>
            <w:hideMark/>
          </w:tcPr>
          <w:p w14:paraId="37820A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2C673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25626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BA1761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A1D191B" w14:textId="77777777" w:rsidR="00412F4A" w:rsidRPr="00412F4A" w:rsidRDefault="00412F4A" w:rsidP="00412F4A">
            <w:pPr>
              <w:rPr>
                <w:rFonts w:ascii="Arial" w:hAnsi="Arial" w:cs="Arial"/>
                <w:sz w:val="16"/>
                <w:szCs w:val="16"/>
              </w:rPr>
            </w:pPr>
            <w:r w:rsidRPr="00412F4A">
              <w:rPr>
                <w:rFonts w:ascii="Arial" w:hAnsi="Arial" w:cs="Arial"/>
                <w:sz w:val="16"/>
                <w:szCs w:val="16"/>
              </w:rPr>
              <w:t>34131</w:t>
            </w:r>
          </w:p>
        </w:tc>
        <w:tc>
          <w:tcPr>
            <w:tcW w:w="5150" w:type="dxa"/>
            <w:tcBorders>
              <w:top w:val="nil"/>
              <w:left w:val="nil"/>
              <w:bottom w:val="single" w:sz="4" w:space="0" w:color="C0C0C0"/>
              <w:right w:val="single" w:sz="4" w:space="0" w:color="auto"/>
            </w:tcBorders>
            <w:shd w:val="clear" w:color="auto" w:fill="auto"/>
            <w:hideMark/>
          </w:tcPr>
          <w:p w14:paraId="1958E5BF"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izdane obveznice u zemlji</w:t>
            </w:r>
          </w:p>
        </w:tc>
        <w:tc>
          <w:tcPr>
            <w:tcW w:w="567" w:type="dxa"/>
            <w:tcBorders>
              <w:top w:val="nil"/>
              <w:left w:val="nil"/>
              <w:bottom w:val="single" w:sz="4" w:space="0" w:color="C0C0C0"/>
              <w:right w:val="single" w:sz="4" w:space="0" w:color="auto"/>
            </w:tcBorders>
            <w:shd w:val="clear" w:color="auto" w:fill="auto"/>
            <w:hideMark/>
          </w:tcPr>
          <w:p w14:paraId="0272881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723</w:t>
            </w:r>
          </w:p>
        </w:tc>
        <w:tc>
          <w:tcPr>
            <w:tcW w:w="1276" w:type="dxa"/>
            <w:tcBorders>
              <w:top w:val="nil"/>
              <w:left w:val="nil"/>
              <w:bottom w:val="single" w:sz="4" w:space="0" w:color="C0C0C0"/>
              <w:right w:val="single" w:sz="4" w:space="0" w:color="auto"/>
            </w:tcBorders>
            <w:shd w:val="clear" w:color="auto" w:fill="auto"/>
            <w:noWrap/>
            <w:hideMark/>
          </w:tcPr>
          <w:p w14:paraId="7EDA7F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F6268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D4719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A69273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C3BF3CD" w14:textId="77777777" w:rsidR="00412F4A" w:rsidRPr="00412F4A" w:rsidRDefault="00412F4A" w:rsidP="00412F4A">
            <w:pPr>
              <w:rPr>
                <w:rFonts w:ascii="Arial" w:hAnsi="Arial" w:cs="Arial"/>
                <w:sz w:val="16"/>
                <w:szCs w:val="16"/>
              </w:rPr>
            </w:pPr>
            <w:r w:rsidRPr="00412F4A">
              <w:rPr>
                <w:rFonts w:ascii="Arial" w:hAnsi="Arial" w:cs="Arial"/>
                <w:sz w:val="16"/>
                <w:szCs w:val="16"/>
              </w:rPr>
              <w:t>34132</w:t>
            </w:r>
          </w:p>
        </w:tc>
        <w:tc>
          <w:tcPr>
            <w:tcW w:w="5150" w:type="dxa"/>
            <w:tcBorders>
              <w:top w:val="nil"/>
              <w:left w:val="nil"/>
              <w:bottom w:val="single" w:sz="4" w:space="0" w:color="C0C0C0"/>
              <w:right w:val="single" w:sz="4" w:space="0" w:color="auto"/>
            </w:tcBorders>
            <w:shd w:val="clear" w:color="auto" w:fill="auto"/>
            <w:hideMark/>
          </w:tcPr>
          <w:p w14:paraId="7304AFB9"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izdane obveznice u inozemstvu</w:t>
            </w:r>
          </w:p>
        </w:tc>
        <w:tc>
          <w:tcPr>
            <w:tcW w:w="567" w:type="dxa"/>
            <w:tcBorders>
              <w:top w:val="nil"/>
              <w:left w:val="nil"/>
              <w:bottom w:val="single" w:sz="4" w:space="0" w:color="C0C0C0"/>
              <w:right w:val="single" w:sz="4" w:space="0" w:color="auto"/>
            </w:tcBorders>
            <w:shd w:val="clear" w:color="auto" w:fill="auto"/>
            <w:hideMark/>
          </w:tcPr>
          <w:p w14:paraId="15D64B8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724</w:t>
            </w:r>
          </w:p>
        </w:tc>
        <w:tc>
          <w:tcPr>
            <w:tcW w:w="1276" w:type="dxa"/>
            <w:tcBorders>
              <w:top w:val="nil"/>
              <w:left w:val="nil"/>
              <w:bottom w:val="single" w:sz="4" w:space="0" w:color="C0C0C0"/>
              <w:right w:val="single" w:sz="4" w:space="0" w:color="auto"/>
            </w:tcBorders>
            <w:shd w:val="clear" w:color="auto" w:fill="auto"/>
            <w:noWrap/>
            <w:hideMark/>
          </w:tcPr>
          <w:p w14:paraId="591BAB7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58CF9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C4C69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691E5B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F1182B4" w14:textId="77777777" w:rsidR="00412F4A" w:rsidRPr="00412F4A" w:rsidRDefault="00412F4A" w:rsidP="00412F4A">
            <w:pPr>
              <w:rPr>
                <w:rFonts w:ascii="Arial" w:hAnsi="Arial" w:cs="Arial"/>
                <w:sz w:val="16"/>
                <w:szCs w:val="16"/>
              </w:rPr>
            </w:pPr>
            <w:r w:rsidRPr="00412F4A">
              <w:rPr>
                <w:rFonts w:ascii="Arial" w:hAnsi="Arial" w:cs="Arial"/>
                <w:sz w:val="16"/>
                <w:szCs w:val="16"/>
              </w:rPr>
              <w:t>34191</w:t>
            </w:r>
          </w:p>
        </w:tc>
        <w:tc>
          <w:tcPr>
            <w:tcW w:w="5150" w:type="dxa"/>
            <w:tcBorders>
              <w:top w:val="nil"/>
              <w:left w:val="nil"/>
              <w:bottom w:val="single" w:sz="4" w:space="0" w:color="C0C0C0"/>
              <w:right w:val="single" w:sz="4" w:space="0" w:color="auto"/>
            </w:tcBorders>
            <w:shd w:val="clear" w:color="auto" w:fill="auto"/>
            <w:hideMark/>
          </w:tcPr>
          <w:p w14:paraId="4DD00FA0"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ostale vrijednosne papire u zemlji</w:t>
            </w:r>
          </w:p>
        </w:tc>
        <w:tc>
          <w:tcPr>
            <w:tcW w:w="567" w:type="dxa"/>
            <w:tcBorders>
              <w:top w:val="nil"/>
              <w:left w:val="nil"/>
              <w:bottom w:val="single" w:sz="4" w:space="0" w:color="C0C0C0"/>
              <w:right w:val="single" w:sz="4" w:space="0" w:color="auto"/>
            </w:tcBorders>
            <w:shd w:val="clear" w:color="auto" w:fill="auto"/>
            <w:hideMark/>
          </w:tcPr>
          <w:p w14:paraId="41F45DF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725</w:t>
            </w:r>
          </w:p>
        </w:tc>
        <w:tc>
          <w:tcPr>
            <w:tcW w:w="1276" w:type="dxa"/>
            <w:tcBorders>
              <w:top w:val="nil"/>
              <w:left w:val="nil"/>
              <w:bottom w:val="single" w:sz="4" w:space="0" w:color="C0C0C0"/>
              <w:right w:val="single" w:sz="4" w:space="0" w:color="auto"/>
            </w:tcBorders>
            <w:shd w:val="clear" w:color="auto" w:fill="auto"/>
            <w:noWrap/>
            <w:hideMark/>
          </w:tcPr>
          <w:p w14:paraId="56C5BB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ABE9C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D7CC4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A35AB8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62627E6" w14:textId="77777777" w:rsidR="00412F4A" w:rsidRPr="00412F4A" w:rsidRDefault="00412F4A" w:rsidP="00412F4A">
            <w:pPr>
              <w:rPr>
                <w:rFonts w:ascii="Arial" w:hAnsi="Arial" w:cs="Arial"/>
                <w:sz w:val="16"/>
                <w:szCs w:val="16"/>
              </w:rPr>
            </w:pPr>
            <w:r w:rsidRPr="00412F4A">
              <w:rPr>
                <w:rFonts w:ascii="Arial" w:hAnsi="Arial" w:cs="Arial"/>
                <w:sz w:val="16"/>
                <w:szCs w:val="16"/>
              </w:rPr>
              <w:t>34192</w:t>
            </w:r>
          </w:p>
        </w:tc>
        <w:tc>
          <w:tcPr>
            <w:tcW w:w="5150" w:type="dxa"/>
            <w:tcBorders>
              <w:top w:val="nil"/>
              <w:left w:val="nil"/>
              <w:bottom w:val="single" w:sz="4" w:space="0" w:color="C0C0C0"/>
              <w:right w:val="single" w:sz="4" w:space="0" w:color="auto"/>
            </w:tcBorders>
            <w:shd w:val="clear" w:color="auto" w:fill="auto"/>
            <w:hideMark/>
          </w:tcPr>
          <w:p w14:paraId="50D55F8C"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ostale vrijednosne papire u inozemstvu</w:t>
            </w:r>
          </w:p>
        </w:tc>
        <w:tc>
          <w:tcPr>
            <w:tcW w:w="567" w:type="dxa"/>
            <w:tcBorders>
              <w:top w:val="nil"/>
              <w:left w:val="nil"/>
              <w:bottom w:val="single" w:sz="4" w:space="0" w:color="C0C0C0"/>
              <w:right w:val="single" w:sz="4" w:space="0" w:color="auto"/>
            </w:tcBorders>
            <w:shd w:val="clear" w:color="auto" w:fill="auto"/>
            <w:hideMark/>
          </w:tcPr>
          <w:p w14:paraId="24BF522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726</w:t>
            </w:r>
          </w:p>
        </w:tc>
        <w:tc>
          <w:tcPr>
            <w:tcW w:w="1276" w:type="dxa"/>
            <w:tcBorders>
              <w:top w:val="nil"/>
              <w:left w:val="nil"/>
              <w:bottom w:val="single" w:sz="4" w:space="0" w:color="C0C0C0"/>
              <w:right w:val="single" w:sz="4" w:space="0" w:color="auto"/>
            </w:tcBorders>
            <w:shd w:val="clear" w:color="auto" w:fill="auto"/>
            <w:noWrap/>
            <w:hideMark/>
          </w:tcPr>
          <w:p w14:paraId="5ABF89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101F3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2E79B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0FA6F6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8024E1C" w14:textId="77777777" w:rsidR="00412F4A" w:rsidRPr="00412F4A" w:rsidRDefault="00412F4A" w:rsidP="00412F4A">
            <w:pPr>
              <w:rPr>
                <w:rFonts w:ascii="Arial" w:hAnsi="Arial" w:cs="Arial"/>
                <w:sz w:val="16"/>
                <w:szCs w:val="16"/>
              </w:rPr>
            </w:pPr>
            <w:r w:rsidRPr="00412F4A">
              <w:rPr>
                <w:rFonts w:ascii="Arial" w:hAnsi="Arial" w:cs="Arial"/>
                <w:sz w:val="16"/>
                <w:szCs w:val="16"/>
              </w:rPr>
              <w:t>34213</w:t>
            </w:r>
          </w:p>
        </w:tc>
        <w:tc>
          <w:tcPr>
            <w:tcW w:w="5150" w:type="dxa"/>
            <w:tcBorders>
              <w:top w:val="nil"/>
              <w:left w:val="nil"/>
              <w:bottom w:val="single" w:sz="4" w:space="0" w:color="C0C0C0"/>
              <w:right w:val="single" w:sz="4" w:space="0" w:color="auto"/>
            </w:tcBorders>
            <w:shd w:val="clear" w:color="auto" w:fill="auto"/>
            <w:hideMark/>
          </w:tcPr>
          <w:p w14:paraId="5B7B4982"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međunarodnih organizacija</w:t>
            </w:r>
          </w:p>
        </w:tc>
        <w:tc>
          <w:tcPr>
            <w:tcW w:w="567" w:type="dxa"/>
            <w:tcBorders>
              <w:top w:val="nil"/>
              <w:left w:val="nil"/>
              <w:bottom w:val="single" w:sz="4" w:space="0" w:color="C0C0C0"/>
              <w:right w:val="single" w:sz="4" w:space="0" w:color="auto"/>
            </w:tcBorders>
            <w:shd w:val="clear" w:color="auto" w:fill="auto"/>
            <w:hideMark/>
          </w:tcPr>
          <w:p w14:paraId="23BFE90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727</w:t>
            </w:r>
          </w:p>
        </w:tc>
        <w:tc>
          <w:tcPr>
            <w:tcW w:w="1276" w:type="dxa"/>
            <w:tcBorders>
              <w:top w:val="nil"/>
              <w:left w:val="nil"/>
              <w:bottom w:val="single" w:sz="4" w:space="0" w:color="C0C0C0"/>
              <w:right w:val="single" w:sz="4" w:space="0" w:color="auto"/>
            </w:tcBorders>
            <w:shd w:val="clear" w:color="auto" w:fill="auto"/>
            <w:noWrap/>
            <w:hideMark/>
          </w:tcPr>
          <w:p w14:paraId="145C75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A270B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6EB6E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4FE9A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28F9807" w14:textId="77777777" w:rsidR="00412F4A" w:rsidRPr="00412F4A" w:rsidRDefault="00412F4A" w:rsidP="00412F4A">
            <w:pPr>
              <w:rPr>
                <w:rFonts w:ascii="Arial" w:hAnsi="Arial" w:cs="Arial"/>
                <w:sz w:val="16"/>
                <w:szCs w:val="16"/>
              </w:rPr>
            </w:pPr>
            <w:r w:rsidRPr="00412F4A">
              <w:rPr>
                <w:rFonts w:ascii="Arial" w:hAnsi="Arial" w:cs="Arial"/>
                <w:sz w:val="16"/>
                <w:szCs w:val="16"/>
              </w:rPr>
              <w:t>34214</w:t>
            </w:r>
          </w:p>
        </w:tc>
        <w:tc>
          <w:tcPr>
            <w:tcW w:w="5150" w:type="dxa"/>
            <w:tcBorders>
              <w:top w:val="nil"/>
              <w:left w:val="nil"/>
              <w:bottom w:val="single" w:sz="4" w:space="0" w:color="C0C0C0"/>
              <w:right w:val="single" w:sz="4" w:space="0" w:color="auto"/>
            </w:tcBorders>
            <w:shd w:val="clear" w:color="auto" w:fill="auto"/>
            <w:hideMark/>
          </w:tcPr>
          <w:p w14:paraId="09C842CD"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kredite i zajmove od institucija i tijela EU</w:t>
            </w:r>
          </w:p>
        </w:tc>
        <w:tc>
          <w:tcPr>
            <w:tcW w:w="567" w:type="dxa"/>
            <w:tcBorders>
              <w:top w:val="nil"/>
              <w:left w:val="nil"/>
              <w:bottom w:val="single" w:sz="4" w:space="0" w:color="C0C0C0"/>
              <w:right w:val="single" w:sz="4" w:space="0" w:color="auto"/>
            </w:tcBorders>
            <w:shd w:val="clear" w:color="auto" w:fill="auto"/>
            <w:hideMark/>
          </w:tcPr>
          <w:p w14:paraId="62B7687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728</w:t>
            </w:r>
          </w:p>
        </w:tc>
        <w:tc>
          <w:tcPr>
            <w:tcW w:w="1276" w:type="dxa"/>
            <w:tcBorders>
              <w:top w:val="nil"/>
              <w:left w:val="nil"/>
              <w:bottom w:val="single" w:sz="4" w:space="0" w:color="C0C0C0"/>
              <w:right w:val="single" w:sz="4" w:space="0" w:color="auto"/>
            </w:tcBorders>
            <w:shd w:val="clear" w:color="auto" w:fill="auto"/>
            <w:noWrap/>
            <w:hideMark/>
          </w:tcPr>
          <w:p w14:paraId="3130A8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2BF0F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6D3B8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491B55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BC2ADCB" w14:textId="77777777" w:rsidR="00412F4A" w:rsidRPr="00412F4A" w:rsidRDefault="00412F4A" w:rsidP="00412F4A">
            <w:pPr>
              <w:rPr>
                <w:rFonts w:ascii="Arial" w:hAnsi="Arial" w:cs="Arial"/>
                <w:sz w:val="16"/>
                <w:szCs w:val="16"/>
              </w:rPr>
            </w:pPr>
            <w:r w:rsidRPr="00412F4A">
              <w:rPr>
                <w:rFonts w:ascii="Arial" w:hAnsi="Arial" w:cs="Arial"/>
                <w:sz w:val="16"/>
                <w:szCs w:val="16"/>
              </w:rPr>
              <w:t>34215</w:t>
            </w:r>
          </w:p>
        </w:tc>
        <w:tc>
          <w:tcPr>
            <w:tcW w:w="5150" w:type="dxa"/>
            <w:tcBorders>
              <w:top w:val="nil"/>
              <w:left w:val="nil"/>
              <w:bottom w:val="single" w:sz="4" w:space="0" w:color="C0C0C0"/>
              <w:right w:val="single" w:sz="4" w:space="0" w:color="auto"/>
            </w:tcBorders>
            <w:shd w:val="clear" w:color="auto" w:fill="auto"/>
            <w:hideMark/>
          </w:tcPr>
          <w:p w14:paraId="4691F23A"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inozemnih vlada u EU</w:t>
            </w:r>
          </w:p>
        </w:tc>
        <w:tc>
          <w:tcPr>
            <w:tcW w:w="567" w:type="dxa"/>
            <w:tcBorders>
              <w:top w:val="nil"/>
              <w:left w:val="nil"/>
              <w:bottom w:val="single" w:sz="4" w:space="0" w:color="C0C0C0"/>
              <w:right w:val="single" w:sz="4" w:space="0" w:color="auto"/>
            </w:tcBorders>
            <w:shd w:val="clear" w:color="auto" w:fill="auto"/>
            <w:hideMark/>
          </w:tcPr>
          <w:p w14:paraId="68067EB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729</w:t>
            </w:r>
          </w:p>
        </w:tc>
        <w:tc>
          <w:tcPr>
            <w:tcW w:w="1276" w:type="dxa"/>
            <w:tcBorders>
              <w:top w:val="nil"/>
              <w:left w:val="nil"/>
              <w:bottom w:val="single" w:sz="4" w:space="0" w:color="C0C0C0"/>
              <w:right w:val="single" w:sz="4" w:space="0" w:color="auto"/>
            </w:tcBorders>
            <w:shd w:val="clear" w:color="auto" w:fill="auto"/>
            <w:noWrap/>
            <w:hideMark/>
          </w:tcPr>
          <w:p w14:paraId="5C386F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C158C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1BB96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D08035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4E66954" w14:textId="77777777" w:rsidR="00412F4A" w:rsidRPr="00412F4A" w:rsidRDefault="00412F4A" w:rsidP="00412F4A">
            <w:pPr>
              <w:rPr>
                <w:rFonts w:ascii="Arial" w:hAnsi="Arial" w:cs="Arial"/>
                <w:sz w:val="16"/>
                <w:szCs w:val="16"/>
              </w:rPr>
            </w:pPr>
            <w:r w:rsidRPr="00412F4A">
              <w:rPr>
                <w:rFonts w:ascii="Arial" w:hAnsi="Arial" w:cs="Arial"/>
                <w:sz w:val="16"/>
                <w:szCs w:val="16"/>
              </w:rPr>
              <w:t>34216</w:t>
            </w:r>
          </w:p>
        </w:tc>
        <w:tc>
          <w:tcPr>
            <w:tcW w:w="5150" w:type="dxa"/>
            <w:tcBorders>
              <w:top w:val="nil"/>
              <w:left w:val="nil"/>
              <w:bottom w:val="single" w:sz="4" w:space="0" w:color="C0C0C0"/>
              <w:right w:val="single" w:sz="4" w:space="0" w:color="auto"/>
            </w:tcBorders>
            <w:shd w:val="clear" w:color="auto" w:fill="auto"/>
            <w:hideMark/>
          </w:tcPr>
          <w:p w14:paraId="66638146"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inozemnih vlada izvan EU</w:t>
            </w:r>
          </w:p>
        </w:tc>
        <w:tc>
          <w:tcPr>
            <w:tcW w:w="567" w:type="dxa"/>
            <w:tcBorders>
              <w:top w:val="nil"/>
              <w:left w:val="nil"/>
              <w:bottom w:val="single" w:sz="4" w:space="0" w:color="C0C0C0"/>
              <w:right w:val="single" w:sz="4" w:space="0" w:color="auto"/>
            </w:tcBorders>
            <w:shd w:val="clear" w:color="auto" w:fill="auto"/>
            <w:hideMark/>
          </w:tcPr>
          <w:p w14:paraId="1263386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730</w:t>
            </w:r>
          </w:p>
        </w:tc>
        <w:tc>
          <w:tcPr>
            <w:tcW w:w="1276" w:type="dxa"/>
            <w:tcBorders>
              <w:top w:val="nil"/>
              <w:left w:val="nil"/>
              <w:bottom w:val="single" w:sz="4" w:space="0" w:color="C0C0C0"/>
              <w:right w:val="single" w:sz="4" w:space="0" w:color="auto"/>
            </w:tcBorders>
            <w:shd w:val="clear" w:color="auto" w:fill="auto"/>
            <w:noWrap/>
            <w:hideMark/>
          </w:tcPr>
          <w:p w14:paraId="037725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CEB48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93764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B0548A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77464BD" w14:textId="77777777" w:rsidR="00412F4A" w:rsidRPr="00412F4A" w:rsidRDefault="00412F4A" w:rsidP="00412F4A">
            <w:pPr>
              <w:rPr>
                <w:rFonts w:ascii="Arial" w:hAnsi="Arial" w:cs="Arial"/>
                <w:sz w:val="16"/>
                <w:szCs w:val="16"/>
              </w:rPr>
            </w:pPr>
            <w:r w:rsidRPr="00412F4A">
              <w:rPr>
                <w:rFonts w:ascii="Arial" w:hAnsi="Arial" w:cs="Arial"/>
                <w:sz w:val="16"/>
                <w:szCs w:val="16"/>
              </w:rPr>
              <w:t>34222</w:t>
            </w:r>
          </w:p>
        </w:tc>
        <w:tc>
          <w:tcPr>
            <w:tcW w:w="5150" w:type="dxa"/>
            <w:tcBorders>
              <w:top w:val="nil"/>
              <w:left w:val="nil"/>
              <w:bottom w:val="single" w:sz="4" w:space="0" w:color="C0C0C0"/>
              <w:right w:val="single" w:sz="4" w:space="0" w:color="auto"/>
            </w:tcBorders>
            <w:shd w:val="clear" w:color="auto" w:fill="auto"/>
            <w:hideMark/>
          </w:tcPr>
          <w:p w14:paraId="27497B7B"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kredite od kreditnih institucija u javnom sektoru</w:t>
            </w:r>
          </w:p>
        </w:tc>
        <w:tc>
          <w:tcPr>
            <w:tcW w:w="567" w:type="dxa"/>
            <w:tcBorders>
              <w:top w:val="nil"/>
              <w:left w:val="nil"/>
              <w:bottom w:val="single" w:sz="4" w:space="0" w:color="C0C0C0"/>
              <w:right w:val="single" w:sz="4" w:space="0" w:color="auto"/>
            </w:tcBorders>
            <w:shd w:val="clear" w:color="auto" w:fill="auto"/>
            <w:hideMark/>
          </w:tcPr>
          <w:p w14:paraId="4912E8D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731</w:t>
            </w:r>
          </w:p>
        </w:tc>
        <w:tc>
          <w:tcPr>
            <w:tcW w:w="1276" w:type="dxa"/>
            <w:tcBorders>
              <w:top w:val="nil"/>
              <w:left w:val="nil"/>
              <w:bottom w:val="single" w:sz="4" w:space="0" w:color="C0C0C0"/>
              <w:right w:val="single" w:sz="4" w:space="0" w:color="auto"/>
            </w:tcBorders>
            <w:shd w:val="clear" w:color="auto" w:fill="auto"/>
            <w:noWrap/>
            <w:hideMark/>
          </w:tcPr>
          <w:p w14:paraId="757B3A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387C0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9F159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604CF5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4C0B44A" w14:textId="77777777" w:rsidR="00412F4A" w:rsidRPr="00412F4A" w:rsidRDefault="00412F4A" w:rsidP="00412F4A">
            <w:pPr>
              <w:rPr>
                <w:rFonts w:ascii="Arial" w:hAnsi="Arial" w:cs="Arial"/>
                <w:sz w:val="16"/>
                <w:szCs w:val="16"/>
              </w:rPr>
            </w:pPr>
            <w:r w:rsidRPr="00412F4A">
              <w:rPr>
                <w:rFonts w:ascii="Arial" w:hAnsi="Arial" w:cs="Arial"/>
                <w:sz w:val="16"/>
                <w:szCs w:val="16"/>
              </w:rPr>
              <w:t>34223</w:t>
            </w:r>
          </w:p>
        </w:tc>
        <w:tc>
          <w:tcPr>
            <w:tcW w:w="5150" w:type="dxa"/>
            <w:tcBorders>
              <w:top w:val="nil"/>
              <w:left w:val="nil"/>
              <w:bottom w:val="single" w:sz="4" w:space="0" w:color="C0C0C0"/>
              <w:right w:val="single" w:sz="4" w:space="0" w:color="auto"/>
            </w:tcBorders>
            <w:shd w:val="clear" w:color="auto" w:fill="auto"/>
            <w:hideMark/>
          </w:tcPr>
          <w:p w14:paraId="5FD14642"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osiguravajućih društava u javnom sektoru</w:t>
            </w:r>
          </w:p>
        </w:tc>
        <w:tc>
          <w:tcPr>
            <w:tcW w:w="567" w:type="dxa"/>
            <w:tcBorders>
              <w:top w:val="nil"/>
              <w:left w:val="nil"/>
              <w:bottom w:val="single" w:sz="4" w:space="0" w:color="C0C0C0"/>
              <w:right w:val="single" w:sz="4" w:space="0" w:color="auto"/>
            </w:tcBorders>
            <w:shd w:val="clear" w:color="auto" w:fill="auto"/>
            <w:hideMark/>
          </w:tcPr>
          <w:p w14:paraId="7A8147D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732</w:t>
            </w:r>
          </w:p>
        </w:tc>
        <w:tc>
          <w:tcPr>
            <w:tcW w:w="1276" w:type="dxa"/>
            <w:tcBorders>
              <w:top w:val="nil"/>
              <w:left w:val="nil"/>
              <w:bottom w:val="single" w:sz="4" w:space="0" w:color="C0C0C0"/>
              <w:right w:val="single" w:sz="4" w:space="0" w:color="auto"/>
            </w:tcBorders>
            <w:shd w:val="clear" w:color="auto" w:fill="auto"/>
            <w:noWrap/>
            <w:hideMark/>
          </w:tcPr>
          <w:p w14:paraId="4CADD2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66F41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FAE8A8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0ADE83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192C081" w14:textId="77777777" w:rsidR="00412F4A" w:rsidRPr="00412F4A" w:rsidRDefault="00412F4A" w:rsidP="00412F4A">
            <w:pPr>
              <w:rPr>
                <w:rFonts w:ascii="Arial" w:hAnsi="Arial" w:cs="Arial"/>
                <w:sz w:val="16"/>
                <w:szCs w:val="16"/>
              </w:rPr>
            </w:pPr>
            <w:r w:rsidRPr="00412F4A">
              <w:rPr>
                <w:rFonts w:ascii="Arial" w:hAnsi="Arial" w:cs="Arial"/>
                <w:sz w:val="16"/>
                <w:szCs w:val="16"/>
              </w:rPr>
              <w:t>34224</w:t>
            </w:r>
          </w:p>
        </w:tc>
        <w:tc>
          <w:tcPr>
            <w:tcW w:w="5150" w:type="dxa"/>
            <w:tcBorders>
              <w:top w:val="nil"/>
              <w:left w:val="nil"/>
              <w:bottom w:val="single" w:sz="4" w:space="0" w:color="C0C0C0"/>
              <w:right w:val="single" w:sz="4" w:space="0" w:color="auto"/>
            </w:tcBorders>
            <w:shd w:val="clear" w:color="auto" w:fill="auto"/>
            <w:hideMark/>
          </w:tcPr>
          <w:p w14:paraId="35EFD96C"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ostalih financijskih institucija u javnom sektoru</w:t>
            </w:r>
          </w:p>
        </w:tc>
        <w:tc>
          <w:tcPr>
            <w:tcW w:w="567" w:type="dxa"/>
            <w:tcBorders>
              <w:top w:val="nil"/>
              <w:left w:val="nil"/>
              <w:bottom w:val="single" w:sz="4" w:space="0" w:color="C0C0C0"/>
              <w:right w:val="single" w:sz="4" w:space="0" w:color="auto"/>
            </w:tcBorders>
            <w:shd w:val="clear" w:color="auto" w:fill="auto"/>
            <w:hideMark/>
          </w:tcPr>
          <w:p w14:paraId="4D74E5C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733</w:t>
            </w:r>
          </w:p>
        </w:tc>
        <w:tc>
          <w:tcPr>
            <w:tcW w:w="1276" w:type="dxa"/>
            <w:tcBorders>
              <w:top w:val="nil"/>
              <w:left w:val="nil"/>
              <w:bottom w:val="single" w:sz="4" w:space="0" w:color="C0C0C0"/>
              <w:right w:val="single" w:sz="4" w:space="0" w:color="auto"/>
            </w:tcBorders>
            <w:shd w:val="clear" w:color="auto" w:fill="auto"/>
            <w:noWrap/>
            <w:hideMark/>
          </w:tcPr>
          <w:p w14:paraId="18A063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C0C8B8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851AE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8549CC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AB26BF5"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34233</w:t>
            </w:r>
          </w:p>
        </w:tc>
        <w:tc>
          <w:tcPr>
            <w:tcW w:w="5150" w:type="dxa"/>
            <w:tcBorders>
              <w:top w:val="nil"/>
              <w:left w:val="nil"/>
              <w:bottom w:val="single" w:sz="4" w:space="0" w:color="C0C0C0"/>
              <w:right w:val="single" w:sz="4" w:space="0" w:color="auto"/>
            </w:tcBorders>
            <w:shd w:val="clear" w:color="auto" w:fill="auto"/>
            <w:hideMark/>
          </w:tcPr>
          <w:p w14:paraId="39E47803"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kredite od tuzemnih kreditnih institucija izvan javnog sektora</w:t>
            </w:r>
          </w:p>
        </w:tc>
        <w:tc>
          <w:tcPr>
            <w:tcW w:w="567" w:type="dxa"/>
            <w:tcBorders>
              <w:top w:val="nil"/>
              <w:left w:val="nil"/>
              <w:bottom w:val="single" w:sz="4" w:space="0" w:color="C0C0C0"/>
              <w:right w:val="single" w:sz="4" w:space="0" w:color="auto"/>
            </w:tcBorders>
            <w:shd w:val="clear" w:color="auto" w:fill="auto"/>
            <w:hideMark/>
          </w:tcPr>
          <w:p w14:paraId="0CDCD50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734</w:t>
            </w:r>
          </w:p>
        </w:tc>
        <w:tc>
          <w:tcPr>
            <w:tcW w:w="1276" w:type="dxa"/>
            <w:tcBorders>
              <w:top w:val="nil"/>
              <w:left w:val="nil"/>
              <w:bottom w:val="single" w:sz="4" w:space="0" w:color="C0C0C0"/>
              <w:right w:val="single" w:sz="4" w:space="0" w:color="auto"/>
            </w:tcBorders>
            <w:shd w:val="clear" w:color="auto" w:fill="auto"/>
            <w:noWrap/>
            <w:hideMark/>
          </w:tcPr>
          <w:p w14:paraId="0EE5EB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58A50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64F39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A5CC68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10F452E" w14:textId="77777777" w:rsidR="00412F4A" w:rsidRPr="00412F4A" w:rsidRDefault="00412F4A" w:rsidP="00412F4A">
            <w:pPr>
              <w:rPr>
                <w:rFonts w:ascii="Arial" w:hAnsi="Arial" w:cs="Arial"/>
                <w:sz w:val="16"/>
                <w:szCs w:val="16"/>
              </w:rPr>
            </w:pPr>
            <w:r w:rsidRPr="00412F4A">
              <w:rPr>
                <w:rFonts w:ascii="Arial" w:hAnsi="Arial" w:cs="Arial"/>
                <w:sz w:val="16"/>
                <w:szCs w:val="16"/>
              </w:rPr>
              <w:t>34234</w:t>
            </w:r>
          </w:p>
        </w:tc>
        <w:tc>
          <w:tcPr>
            <w:tcW w:w="5150" w:type="dxa"/>
            <w:tcBorders>
              <w:top w:val="nil"/>
              <w:left w:val="nil"/>
              <w:bottom w:val="single" w:sz="4" w:space="0" w:color="C0C0C0"/>
              <w:right w:val="single" w:sz="4" w:space="0" w:color="auto"/>
            </w:tcBorders>
            <w:shd w:val="clear" w:color="auto" w:fill="auto"/>
            <w:hideMark/>
          </w:tcPr>
          <w:p w14:paraId="11DDA2BF"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tuzemnih osiguravajućih društava izvan javnog sektora</w:t>
            </w:r>
          </w:p>
        </w:tc>
        <w:tc>
          <w:tcPr>
            <w:tcW w:w="567" w:type="dxa"/>
            <w:tcBorders>
              <w:top w:val="nil"/>
              <w:left w:val="nil"/>
              <w:bottom w:val="single" w:sz="4" w:space="0" w:color="C0C0C0"/>
              <w:right w:val="single" w:sz="4" w:space="0" w:color="auto"/>
            </w:tcBorders>
            <w:shd w:val="clear" w:color="auto" w:fill="auto"/>
            <w:hideMark/>
          </w:tcPr>
          <w:p w14:paraId="7EB9333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735</w:t>
            </w:r>
          </w:p>
        </w:tc>
        <w:tc>
          <w:tcPr>
            <w:tcW w:w="1276" w:type="dxa"/>
            <w:tcBorders>
              <w:top w:val="nil"/>
              <w:left w:val="nil"/>
              <w:bottom w:val="single" w:sz="4" w:space="0" w:color="C0C0C0"/>
              <w:right w:val="single" w:sz="4" w:space="0" w:color="auto"/>
            </w:tcBorders>
            <w:shd w:val="clear" w:color="auto" w:fill="auto"/>
            <w:noWrap/>
            <w:hideMark/>
          </w:tcPr>
          <w:p w14:paraId="21EF40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29C18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95845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A0E3C4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54391098" w14:textId="77777777" w:rsidR="00412F4A" w:rsidRPr="00412F4A" w:rsidRDefault="00412F4A" w:rsidP="00412F4A">
            <w:pPr>
              <w:rPr>
                <w:rFonts w:ascii="Arial" w:hAnsi="Arial" w:cs="Arial"/>
                <w:sz w:val="16"/>
                <w:szCs w:val="16"/>
              </w:rPr>
            </w:pPr>
            <w:r w:rsidRPr="00412F4A">
              <w:rPr>
                <w:rFonts w:ascii="Arial" w:hAnsi="Arial" w:cs="Arial"/>
                <w:sz w:val="16"/>
                <w:szCs w:val="16"/>
              </w:rPr>
              <w:t>34235</w:t>
            </w:r>
          </w:p>
        </w:tc>
        <w:tc>
          <w:tcPr>
            <w:tcW w:w="5150" w:type="dxa"/>
            <w:tcBorders>
              <w:top w:val="nil"/>
              <w:left w:val="nil"/>
              <w:bottom w:val="single" w:sz="4" w:space="0" w:color="C0C0C0"/>
              <w:right w:val="single" w:sz="4" w:space="0" w:color="auto"/>
            </w:tcBorders>
            <w:shd w:val="clear" w:color="auto" w:fill="auto"/>
            <w:hideMark/>
          </w:tcPr>
          <w:p w14:paraId="2C3E7242"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ostalih tuzemnih financijskih institucija izvan javnog sektora</w:t>
            </w:r>
          </w:p>
        </w:tc>
        <w:tc>
          <w:tcPr>
            <w:tcW w:w="567" w:type="dxa"/>
            <w:tcBorders>
              <w:top w:val="nil"/>
              <w:left w:val="nil"/>
              <w:bottom w:val="single" w:sz="4" w:space="0" w:color="C0C0C0"/>
              <w:right w:val="single" w:sz="4" w:space="0" w:color="auto"/>
            </w:tcBorders>
            <w:shd w:val="clear" w:color="auto" w:fill="auto"/>
            <w:hideMark/>
          </w:tcPr>
          <w:p w14:paraId="72B21C0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736</w:t>
            </w:r>
          </w:p>
        </w:tc>
        <w:tc>
          <w:tcPr>
            <w:tcW w:w="1276" w:type="dxa"/>
            <w:tcBorders>
              <w:top w:val="nil"/>
              <w:left w:val="nil"/>
              <w:bottom w:val="single" w:sz="4" w:space="0" w:color="C0C0C0"/>
              <w:right w:val="single" w:sz="4" w:space="0" w:color="auto"/>
            </w:tcBorders>
            <w:shd w:val="clear" w:color="auto" w:fill="auto"/>
            <w:noWrap/>
            <w:hideMark/>
          </w:tcPr>
          <w:p w14:paraId="35EB02E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4.608</w:t>
            </w:r>
          </w:p>
        </w:tc>
        <w:tc>
          <w:tcPr>
            <w:tcW w:w="1240" w:type="dxa"/>
            <w:tcBorders>
              <w:top w:val="nil"/>
              <w:left w:val="nil"/>
              <w:bottom w:val="single" w:sz="4" w:space="0" w:color="C0C0C0"/>
              <w:right w:val="single" w:sz="4" w:space="0" w:color="auto"/>
            </w:tcBorders>
            <w:shd w:val="clear" w:color="auto" w:fill="auto"/>
            <w:noWrap/>
            <w:hideMark/>
          </w:tcPr>
          <w:p w14:paraId="13DB2C3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3.542</w:t>
            </w:r>
          </w:p>
        </w:tc>
        <w:tc>
          <w:tcPr>
            <w:tcW w:w="886" w:type="dxa"/>
            <w:tcBorders>
              <w:top w:val="nil"/>
              <w:left w:val="nil"/>
              <w:bottom w:val="single" w:sz="4" w:space="0" w:color="C0C0C0"/>
              <w:right w:val="single" w:sz="4" w:space="0" w:color="auto"/>
            </w:tcBorders>
            <w:shd w:val="clear" w:color="auto" w:fill="auto"/>
            <w:noWrap/>
            <w:hideMark/>
          </w:tcPr>
          <w:p w14:paraId="5A3BFA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76,9</w:t>
            </w:r>
          </w:p>
        </w:tc>
      </w:tr>
      <w:tr w:rsidR="00412F4A" w:rsidRPr="00412F4A" w14:paraId="4EFDB53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F2B9563" w14:textId="77777777" w:rsidR="00412F4A" w:rsidRPr="00412F4A" w:rsidRDefault="00412F4A" w:rsidP="00412F4A">
            <w:pPr>
              <w:rPr>
                <w:rFonts w:ascii="Arial" w:hAnsi="Arial" w:cs="Arial"/>
                <w:sz w:val="16"/>
                <w:szCs w:val="16"/>
              </w:rPr>
            </w:pPr>
            <w:r w:rsidRPr="00412F4A">
              <w:rPr>
                <w:rFonts w:ascii="Arial" w:hAnsi="Arial" w:cs="Arial"/>
                <w:sz w:val="16"/>
                <w:szCs w:val="16"/>
              </w:rPr>
              <w:t>34236</w:t>
            </w:r>
          </w:p>
        </w:tc>
        <w:tc>
          <w:tcPr>
            <w:tcW w:w="5150" w:type="dxa"/>
            <w:tcBorders>
              <w:top w:val="nil"/>
              <w:left w:val="nil"/>
              <w:bottom w:val="single" w:sz="4" w:space="0" w:color="C0C0C0"/>
              <w:right w:val="single" w:sz="4" w:space="0" w:color="auto"/>
            </w:tcBorders>
            <w:shd w:val="clear" w:color="auto" w:fill="auto"/>
            <w:hideMark/>
          </w:tcPr>
          <w:p w14:paraId="660EBAC6"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kredite od inozemnih kreditnih institucija</w:t>
            </w:r>
          </w:p>
        </w:tc>
        <w:tc>
          <w:tcPr>
            <w:tcW w:w="567" w:type="dxa"/>
            <w:tcBorders>
              <w:top w:val="nil"/>
              <w:left w:val="nil"/>
              <w:bottom w:val="single" w:sz="4" w:space="0" w:color="C0C0C0"/>
              <w:right w:val="single" w:sz="4" w:space="0" w:color="auto"/>
            </w:tcBorders>
            <w:shd w:val="clear" w:color="auto" w:fill="auto"/>
            <w:hideMark/>
          </w:tcPr>
          <w:p w14:paraId="5E20268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737</w:t>
            </w:r>
          </w:p>
        </w:tc>
        <w:tc>
          <w:tcPr>
            <w:tcW w:w="1276" w:type="dxa"/>
            <w:tcBorders>
              <w:top w:val="nil"/>
              <w:left w:val="nil"/>
              <w:bottom w:val="single" w:sz="4" w:space="0" w:color="C0C0C0"/>
              <w:right w:val="single" w:sz="4" w:space="0" w:color="auto"/>
            </w:tcBorders>
            <w:shd w:val="clear" w:color="auto" w:fill="auto"/>
            <w:noWrap/>
            <w:hideMark/>
          </w:tcPr>
          <w:p w14:paraId="1272F8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FBE24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C78526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66E644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61E1EF3" w14:textId="77777777" w:rsidR="00412F4A" w:rsidRPr="00412F4A" w:rsidRDefault="00412F4A" w:rsidP="00412F4A">
            <w:pPr>
              <w:rPr>
                <w:rFonts w:ascii="Arial" w:hAnsi="Arial" w:cs="Arial"/>
                <w:sz w:val="16"/>
                <w:szCs w:val="16"/>
              </w:rPr>
            </w:pPr>
            <w:r w:rsidRPr="00412F4A">
              <w:rPr>
                <w:rFonts w:ascii="Arial" w:hAnsi="Arial" w:cs="Arial"/>
                <w:sz w:val="16"/>
                <w:szCs w:val="16"/>
              </w:rPr>
              <w:t>34237</w:t>
            </w:r>
          </w:p>
        </w:tc>
        <w:tc>
          <w:tcPr>
            <w:tcW w:w="5150" w:type="dxa"/>
            <w:tcBorders>
              <w:top w:val="nil"/>
              <w:left w:val="nil"/>
              <w:bottom w:val="single" w:sz="4" w:space="0" w:color="C0C0C0"/>
              <w:right w:val="single" w:sz="4" w:space="0" w:color="auto"/>
            </w:tcBorders>
            <w:shd w:val="clear" w:color="auto" w:fill="auto"/>
            <w:hideMark/>
          </w:tcPr>
          <w:p w14:paraId="7C9648E9"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inozemnih osiguravajućih društava</w:t>
            </w:r>
          </w:p>
        </w:tc>
        <w:tc>
          <w:tcPr>
            <w:tcW w:w="567" w:type="dxa"/>
            <w:tcBorders>
              <w:top w:val="nil"/>
              <w:left w:val="nil"/>
              <w:bottom w:val="single" w:sz="4" w:space="0" w:color="C0C0C0"/>
              <w:right w:val="single" w:sz="4" w:space="0" w:color="auto"/>
            </w:tcBorders>
            <w:shd w:val="clear" w:color="auto" w:fill="auto"/>
            <w:hideMark/>
          </w:tcPr>
          <w:p w14:paraId="2C77FD9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738</w:t>
            </w:r>
          </w:p>
        </w:tc>
        <w:tc>
          <w:tcPr>
            <w:tcW w:w="1276" w:type="dxa"/>
            <w:tcBorders>
              <w:top w:val="nil"/>
              <w:left w:val="nil"/>
              <w:bottom w:val="single" w:sz="4" w:space="0" w:color="C0C0C0"/>
              <w:right w:val="single" w:sz="4" w:space="0" w:color="auto"/>
            </w:tcBorders>
            <w:shd w:val="clear" w:color="auto" w:fill="auto"/>
            <w:noWrap/>
            <w:hideMark/>
          </w:tcPr>
          <w:p w14:paraId="124785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CD1F5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DB792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7563A9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40961D7" w14:textId="77777777" w:rsidR="00412F4A" w:rsidRPr="00412F4A" w:rsidRDefault="00412F4A" w:rsidP="00412F4A">
            <w:pPr>
              <w:rPr>
                <w:rFonts w:ascii="Arial" w:hAnsi="Arial" w:cs="Arial"/>
                <w:sz w:val="16"/>
                <w:szCs w:val="16"/>
              </w:rPr>
            </w:pPr>
            <w:r w:rsidRPr="00412F4A">
              <w:rPr>
                <w:rFonts w:ascii="Arial" w:hAnsi="Arial" w:cs="Arial"/>
                <w:sz w:val="16"/>
                <w:szCs w:val="16"/>
              </w:rPr>
              <w:t>34238</w:t>
            </w:r>
          </w:p>
        </w:tc>
        <w:tc>
          <w:tcPr>
            <w:tcW w:w="5150" w:type="dxa"/>
            <w:tcBorders>
              <w:top w:val="nil"/>
              <w:left w:val="nil"/>
              <w:bottom w:val="single" w:sz="4" w:space="0" w:color="C0C0C0"/>
              <w:right w:val="single" w:sz="4" w:space="0" w:color="auto"/>
            </w:tcBorders>
            <w:shd w:val="clear" w:color="auto" w:fill="auto"/>
            <w:hideMark/>
          </w:tcPr>
          <w:p w14:paraId="06FB467B"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ostalih inozemnih financijskih institucija</w:t>
            </w:r>
          </w:p>
        </w:tc>
        <w:tc>
          <w:tcPr>
            <w:tcW w:w="567" w:type="dxa"/>
            <w:tcBorders>
              <w:top w:val="nil"/>
              <w:left w:val="nil"/>
              <w:bottom w:val="single" w:sz="4" w:space="0" w:color="C0C0C0"/>
              <w:right w:val="single" w:sz="4" w:space="0" w:color="auto"/>
            </w:tcBorders>
            <w:shd w:val="clear" w:color="auto" w:fill="auto"/>
            <w:hideMark/>
          </w:tcPr>
          <w:p w14:paraId="70CB9A3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739</w:t>
            </w:r>
          </w:p>
        </w:tc>
        <w:tc>
          <w:tcPr>
            <w:tcW w:w="1276" w:type="dxa"/>
            <w:tcBorders>
              <w:top w:val="nil"/>
              <w:left w:val="nil"/>
              <w:bottom w:val="single" w:sz="4" w:space="0" w:color="C0C0C0"/>
              <w:right w:val="single" w:sz="4" w:space="0" w:color="auto"/>
            </w:tcBorders>
            <w:shd w:val="clear" w:color="auto" w:fill="auto"/>
            <w:noWrap/>
            <w:hideMark/>
          </w:tcPr>
          <w:p w14:paraId="4DE775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3896F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A840F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E1334C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2138C6E" w14:textId="77777777" w:rsidR="00412F4A" w:rsidRPr="00412F4A" w:rsidRDefault="00412F4A" w:rsidP="00412F4A">
            <w:pPr>
              <w:rPr>
                <w:rFonts w:ascii="Arial" w:hAnsi="Arial" w:cs="Arial"/>
                <w:sz w:val="16"/>
                <w:szCs w:val="16"/>
              </w:rPr>
            </w:pPr>
            <w:r w:rsidRPr="00412F4A">
              <w:rPr>
                <w:rFonts w:ascii="Arial" w:hAnsi="Arial" w:cs="Arial"/>
                <w:sz w:val="16"/>
                <w:szCs w:val="16"/>
              </w:rPr>
              <w:t>34273</w:t>
            </w:r>
          </w:p>
        </w:tc>
        <w:tc>
          <w:tcPr>
            <w:tcW w:w="5150" w:type="dxa"/>
            <w:tcBorders>
              <w:top w:val="nil"/>
              <w:left w:val="nil"/>
              <w:bottom w:val="single" w:sz="4" w:space="0" w:color="C0C0C0"/>
              <w:right w:val="single" w:sz="4" w:space="0" w:color="auto"/>
            </w:tcBorders>
            <w:shd w:val="clear" w:color="auto" w:fill="auto"/>
            <w:hideMark/>
          </w:tcPr>
          <w:p w14:paraId="12FF00F3"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tuzemnih trgovačkih društava izvan javnog sektora</w:t>
            </w:r>
          </w:p>
        </w:tc>
        <w:tc>
          <w:tcPr>
            <w:tcW w:w="567" w:type="dxa"/>
            <w:tcBorders>
              <w:top w:val="nil"/>
              <w:left w:val="nil"/>
              <w:bottom w:val="single" w:sz="4" w:space="0" w:color="C0C0C0"/>
              <w:right w:val="single" w:sz="4" w:space="0" w:color="auto"/>
            </w:tcBorders>
            <w:shd w:val="clear" w:color="auto" w:fill="auto"/>
            <w:hideMark/>
          </w:tcPr>
          <w:p w14:paraId="5BD42B7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740</w:t>
            </w:r>
          </w:p>
        </w:tc>
        <w:tc>
          <w:tcPr>
            <w:tcW w:w="1276" w:type="dxa"/>
            <w:tcBorders>
              <w:top w:val="nil"/>
              <w:left w:val="nil"/>
              <w:bottom w:val="single" w:sz="4" w:space="0" w:color="C0C0C0"/>
              <w:right w:val="single" w:sz="4" w:space="0" w:color="auto"/>
            </w:tcBorders>
            <w:shd w:val="clear" w:color="auto" w:fill="auto"/>
            <w:noWrap/>
            <w:hideMark/>
          </w:tcPr>
          <w:p w14:paraId="75944F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123.768</w:t>
            </w:r>
          </w:p>
        </w:tc>
        <w:tc>
          <w:tcPr>
            <w:tcW w:w="1240" w:type="dxa"/>
            <w:tcBorders>
              <w:top w:val="nil"/>
              <w:left w:val="nil"/>
              <w:bottom w:val="single" w:sz="4" w:space="0" w:color="C0C0C0"/>
              <w:right w:val="single" w:sz="4" w:space="0" w:color="auto"/>
            </w:tcBorders>
            <w:shd w:val="clear" w:color="auto" w:fill="auto"/>
            <w:noWrap/>
            <w:hideMark/>
          </w:tcPr>
          <w:p w14:paraId="55AC186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147.010</w:t>
            </w:r>
          </w:p>
        </w:tc>
        <w:tc>
          <w:tcPr>
            <w:tcW w:w="886" w:type="dxa"/>
            <w:tcBorders>
              <w:top w:val="nil"/>
              <w:left w:val="nil"/>
              <w:bottom w:val="single" w:sz="4" w:space="0" w:color="C0C0C0"/>
              <w:right w:val="single" w:sz="4" w:space="0" w:color="auto"/>
            </w:tcBorders>
            <w:shd w:val="clear" w:color="auto" w:fill="auto"/>
            <w:noWrap/>
            <w:hideMark/>
          </w:tcPr>
          <w:p w14:paraId="4630ED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118,8</w:t>
            </w:r>
          </w:p>
        </w:tc>
      </w:tr>
      <w:tr w:rsidR="00412F4A" w:rsidRPr="00412F4A" w14:paraId="3A11444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1DD1090" w14:textId="77777777" w:rsidR="00412F4A" w:rsidRPr="00412F4A" w:rsidRDefault="00412F4A" w:rsidP="00412F4A">
            <w:pPr>
              <w:rPr>
                <w:rFonts w:ascii="Arial" w:hAnsi="Arial" w:cs="Arial"/>
                <w:sz w:val="16"/>
                <w:szCs w:val="16"/>
              </w:rPr>
            </w:pPr>
            <w:r w:rsidRPr="00412F4A">
              <w:rPr>
                <w:rFonts w:ascii="Arial" w:hAnsi="Arial" w:cs="Arial"/>
                <w:sz w:val="16"/>
                <w:szCs w:val="16"/>
              </w:rPr>
              <w:t>34274</w:t>
            </w:r>
          </w:p>
        </w:tc>
        <w:tc>
          <w:tcPr>
            <w:tcW w:w="5150" w:type="dxa"/>
            <w:tcBorders>
              <w:top w:val="nil"/>
              <w:left w:val="nil"/>
              <w:bottom w:val="single" w:sz="4" w:space="0" w:color="C0C0C0"/>
              <w:right w:val="single" w:sz="4" w:space="0" w:color="auto"/>
            </w:tcBorders>
            <w:shd w:val="clear" w:color="auto" w:fill="auto"/>
            <w:hideMark/>
          </w:tcPr>
          <w:p w14:paraId="38D11C5C"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tuzemnih obrtnika</w:t>
            </w:r>
          </w:p>
        </w:tc>
        <w:tc>
          <w:tcPr>
            <w:tcW w:w="567" w:type="dxa"/>
            <w:tcBorders>
              <w:top w:val="nil"/>
              <w:left w:val="nil"/>
              <w:bottom w:val="single" w:sz="4" w:space="0" w:color="C0C0C0"/>
              <w:right w:val="single" w:sz="4" w:space="0" w:color="auto"/>
            </w:tcBorders>
            <w:shd w:val="clear" w:color="auto" w:fill="auto"/>
            <w:hideMark/>
          </w:tcPr>
          <w:p w14:paraId="4939CA2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741</w:t>
            </w:r>
          </w:p>
        </w:tc>
        <w:tc>
          <w:tcPr>
            <w:tcW w:w="1276" w:type="dxa"/>
            <w:tcBorders>
              <w:top w:val="nil"/>
              <w:left w:val="nil"/>
              <w:bottom w:val="single" w:sz="4" w:space="0" w:color="C0C0C0"/>
              <w:right w:val="single" w:sz="4" w:space="0" w:color="auto"/>
            </w:tcBorders>
            <w:shd w:val="clear" w:color="auto" w:fill="auto"/>
            <w:noWrap/>
            <w:hideMark/>
          </w:tcPr>
          <w:p w14:paraId="490D97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9859EE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2.411</w:t>
            </w:r>
          </w:p>
        </w:tc>
        <w:tc>
          <w:tcPr>
            <w:tcW w:w="886" w:type="dxa"/>
            <w:tcBorders>
              <w:top w:val="nil"/>
              <w:left w:val="nil"/>
              <w:bottom w:val="single" w:sz="4" w:space="0" w:color="C0C0C0"/>
              <w:right w:val="single" w:sz="4" w:space="0" w:color="auto"/>
            </w:tcBorders>
            <w:shd w:val="clear" w:color="auto" w:fill="auto"/>
            <w:noWrap/>
            <w:hideMark/>
          </w:tcPr>
          <w:p w14:paraId="062E52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604B73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3764465" w14:textId="77777777" w:rsidR="00412F4A" w:rsidRPr="00412F4A" w:rsidRDefault="00412F4A" w:rsidP="00412F4A">
            <w:pPr>
              <w:rPr>
                <w:rFonts w:ascii="Arial" w:hAnsi="Arial" w:cs="Arial"/>
                <w:sz w:val="16"/>
                <w:szCs w:val="16"/>
              </w:rPr>
            </w:pPr>
            <w:r w:rsidRPr="00412F4A">
              <w:rPr>
                <w:rFonts w:ascii="Arial" w:hAnsi="Arial" w:cs="Arial"/>
                <w:sz w:val="16"/>
                <w:szCs w:val="16"/>
              </w:rPr>
              <w:t>34275</w:t>
            </w:r>
          </w:p>
        </w:tc>
        <w:tc>
          <w:tcPr>
            <w:tcW w:w="5150" w:type="dxa"/>
            <w:tcBorders>
              <w:top w:val="nil"/>
              <w:left w:val="nil"/>
              <w:bottom w:val="single" w:sz="4" w:space="0" w:color="C0C0C0"/>
              <w:right w:val="single" w:sz="4" w:space="0" w:color="auto"/>
            </w:tcBorders>
            <w:shd w:val="clear" w:color="auto" w:fill="auto"/>
            <w:hideMark/>
          </w:tcPr>
          <w:p w14:paraId="2B2AAB49"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inozemnih trgovačkih društava</w:t>
            </w:r>
          </w:p>
        </w:tc>
        <w:tc>
          <w:tcPr>
            <w:tcW w:w="567" w:type="dxa"/>
            <w:tcBorders>
              <w:top w:val="nil"/>
              <w:left w:val="nil"/>
              <w:bottom w:val="single" w:sz="4" w:space="0" w:color="C0C0C0"/>
              <w:right w:val="single" w:sz="4" w:space="0" w:color="auto"/>
            </w:tcBorders>
            <w:shd w:val="clear" w:color="auto" w:fill="auto"/>
            <w:hideMark/>
          </w:tcPr>
          <w:p w14:paraId="1EF9EC2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742</w:t>
            </w:r>
          </w:p>
        </w:tc>
        <w:tc>
          <w:tcPr>
            <w:tcW w:w="1276" w:type="dxa"/>
            <w:tcBorders>
              <w:top w:val="nil"/>
              <w:left w:val="nil"/>
              <w:bottom w:val="single" w:sz="4" w:space="0" w:color="C0C0C0"/>
              <w:right w:val="single" w:sz="4" w:space="0" w:color="auto"/>
            </w:tcBorders>
            <w:shd w:val="clear" w:color="auto" w:fill="auto"/>
            <w:noWrap/>
            <w:hideMark/>
          </w:tcPr>
          <w:p w14:paraId="74E49B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12700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03A42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D74459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DF519F5" w14:textId="77777777" w:rsidR="00412F4A" w:rsidRPr="00412F4A" w:rsidRDefault="00412F4A" w:rsidP="00412F4A">
            <w:pPr>
              <w:rPr>
                <w:rFonts w:ascii="Arial" w:hAnsi="Arial" w:cs="Arial"/>
                <w:sz w:val="16"/>
                <w:szCs w:val="16"/>
              </w:rPr>
            </w:pPr>
            <w:r w:rsidRPr="00412F4A">
              <w:rPr>
                <w:rFonts w:ascii="Arial" w:hAnsi="Arial" w:cs="Arial"/>
                <w:sz w:val="16"/>
                <w:szCs w:val="16"/>
              </w:rPr>
              <w:t>34281</w:t>
            </w:r>
          </w:p>
        </w:tc>
        <w:tc>
          <w:tcPr>
            <w:tcW w:w="5150" w:type="dxa"/>
            <w:tcBorders>
              <w:top w:val="nil"/>
              <w:left w:val="nil"/>
              <w:bottom w:val="single" w:sz="4" w:space="0" w:color="C0C0C0"/>
              <w:right w:val="single" w:sz="4" w:space="0" w:color="auto"/>
            </w:tcBorders>
            <w:shd w:val="clear" w:color="auto" w:fill="auto"/>
            <w:hideMark/>
          </w:tcPr>
          <w:p w14:paraId="1EF1C491"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državnog proračuna</w:t>
            </w:r>
          </w:p>
        </w:tc>
        <w:tc>
          <w:tcPr>
            <w:tcW w:w="567" w:type="dxa"/>
            <w:tcBorders>
              <w:top w:val="nil"/>
              <w:left w:val="nil"/>
              <w:bottom w:val="single" w:sz="4" w:space="0" w:color="C0C0C0"/>
              <w:right w:val="single" w:sz="4" w:space="0" w:color="auto"/>
            </w:tcBorders>
            <w:shd w:val="clear" w:color="auto" w:fill="auto"/>
            <w:hideMark/>
          </w:tcPr>
          <w:p w14:paraId="3C0EAC1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743</w:t>
            </w:r>
          </w:p>
        </w:tc>
        <w:tc>
          <w:tcPr>
            <w:tcW w:w="1276" w:type="dxa"/>
            <w:tcBorders>
              <w:top w:val="nil"/>
              <w:left w:val="nil"/>
              <w:bottom w:val="single" w:sz="4" w:space="0" w:color="C0C0C0"/>
              <w:right w:val="single" w:sz="4" w:space="0" w:color="auto"/>
            </w:tcBorders>
            <w:shd w:val="clear" w:color="auto" w:fill="auto"/>
            <w:noWrap/>
            <w:hideMark/>
          </w:tcPr>
          <w:p w14:paraId="19EDD2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3B6AB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1EF89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0C0517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09F79AA" w14:textId="77777777" w:rsidR="00412F4A" w:rsidRPr="00412F4A" w:rsidRDefault="00412F4A" w:rsidP="00412F4A">
            <w:pPr>
              <w:rPr>
                <w:rFonts w:ascii="Arial" w:hAnsi="Arial" w:cs="Arial"/>
                <w:sz w:val="16"/>
                <w:szCs w:val="16"/>
              </w:rPr>
            </w:pPr>
            <w:r w:rsidRPr="00412F4A">
              <w:rPr>
                <w:rFonts w:ascii="Arial" w:hAnsi="Arial" w:cs="Arial"/>
                <w:sz w:val="16"/>
                <w:szCs w:val="16"/>
              </w:rPr>
              <w:t>34282</w:t>
            </w:r>
          </w:p>
        </w:tc>
        <w:tc>
          <w:tcPr>
            <w:tcW w:w="5150" w:type="dxa"/>
            <w:tcBorders>
              <w:top w:val="nil"/>
              <w:left w:val="nil"/>
              <w:bottom w:val="single" w:sz="4" w:space="0" w:color="C0C0C0"/>
              <w:right w:val="single" w:sz="4" w:space="0" w:color="auto"/>
            </w:tcBorders>
            <w:shd w:val="clear" w:color="auto" w:fill="auto"/>
            <w:hideMark/>
          </w:tcPr>
          <w:p w14:paraId="310B62AC"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županijskih proračuna</w:t>
            </w:r>
          </w:p>
        </w:tc>
        <w:tc>
          <w:tcPr>
            <w:tcW w:w="567" w:type="dxa"/>
            <w:tcBorders>
              <w:top w:val="nil"/>
              <w:left w:val="nil"/>
              <w:bottom w:val="single" w:sz="4" w:space="0" w:color="C0C0C0"/>
              <w:right w:val="single" w:sz="4" w:space="0" w:color="auto"/>
            </w:tcBorders>
            <w:shd w:val="clear" w:color="auto" w:fill="auto"/>
            <w:hideMark/>
          </w:tcPr>
          <w:p w14:paraId="1CD53A5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744</w:t>
            </w:r>
          </w:p>
        </w:tc>
        <w:tc>
          <w:tcPr>
            <w:tcW w:w="1276" w:type="dxa"/>
            <w:tcBorders>
              <w:top w:val="nil"/>
              <w:left w:val="nil"/>
              <w:bottom w:val="single" w:sz="4" w:space="0" w:color="C0C0C0"/>
              <w:right w:val="single" w:sz="4" w:space="0" w:color="auto"/>
            </w:tcBorders>
            <w:shd w:val="clear" w:color="auto" w:fill="auto"/>
            <w:noWrap/>
            <w:hideMark/>
          </w:tcPr>
          <w:p w14:paraId="3B2B53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83B9F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251373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4C5FA8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D01E7EB" w14:textId="77777777" w:rsidR="00412F4A" w:rsidRPr="00412F4A" w:rsidRDefault="00412F4A" w:rsidP="00412F4A">
            <w:pPr>
              <w:rPr>
                <w:rFonts w:ascii="Arial" w:hAnsi="Arial" w:cs="Arial"/>
                <w:sz w:val="16"/>
                <w:szCs w:val="16"/>
              </w:rPr>
            </w:pPr>
            <w:r w:rsidRPr="00412F4A">
              <w:rPr>
                <w:rFonts w:ascii="Arial" w:hAnsi="Arial" w:cs="Arial"/>
                <w:sz w:val="16"/>
                <w:szCs w:val="16"/>
              </w:rPr>
              <w:t>34283</w:t>
            </w:r>
          </w:p>
        </w:tc>
        <w:tc>
          <w:tcPr>
            <w:tcW w:w="5150" w:type="dxa"/>
            <w:tcBorders>
              <w:top w:val="nil"/>
              <w:left w:val="nil"/>
              <w:bottom w:val="single" w:sz="4" w:space="0" w:color="C0C0C0"/>
              <w:right w:val="single" w:sz="4" w:space="0" w:color="auto"/>
            </w:tcBorders>
            <w:shd w:val="clear" w:color="auto" w:fill="auto"/>
            <w:hideMark/>
          </w:tcPr>
          <w:p w14:paraId="2D2B0A39"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gradskih proračuna</w:t>
            </w:r>
          </w:p>
        </w:tc>
        <w:tc>
          <w:tcPr>
            <w:tcW w:w="567" w:type="dxa"/>
            <w:tcBorders>
              <w:top w:val="nil"/>
              <w:left w:val="nil"/>
              <w:bottom w:val="single" w:sz="4" w:space="0" w:color="C0C0C0"/>
              <w:right w:val="single" w:sz="4" w:space="0" w:color="auto"/>
            </w:tcBorders>
            <w:shd w:val="clear" w:color="auto" w:fill="auto"/>
            <w:hideMark/>
          </w:tcPr>
          <w:p w14:paraId="6733FD1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745</w:t>
            </w:r>
          </w:p>
        </w:tc>
        <w:tc>
          <w:tcPr>
            <w:tcW w:w="1276" w:type="dxa"/>
            <w:tcBorders>
              <w:top w:val="nil"/>
              <w:left w:val="nil"/>
              <w:bottom w:val="single" w:sz="4" w:space="0" w:color="C0C0C0"/>
              <w:right w:val="single" w:sz="4" w:space="0" w:color="auto"/>
            </w:tcBorders>
            <w:shd w:val="clear" w:color="auto" w:fill="auto"/>
            <w:noWrap/>
            <w:hideMark/>
          </w:tcPr>
          <w:p w14:paraId="5081CA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E4EEE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52342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019AD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A27E666" w14:textId="77777777" w:rsidR="00412F4A" w:rsidRPr="00412F4A" w:rsidRDefault="00412F4A" w:rsidP="00412F4A">
            <w:pPr>
              <w:rPr>
                <w:rFonts w:ascii="Arial" w:hAnsi="Arial" w:cs="Arial"/>
                <w:sz w:val="16"/>
                <w:szCs w:val="16"/>
              </w:rPr>
            </w:pPr>
            <w:r w:rsidRPr="00412F4A">
              <w:rPr>
                <w:rFonts w:ascii="Arial" w:hAnsi="Arial" w:cs="Arial"/>
                <w:sz w:val="16"/>
                <w:szCs w:val="16"/>
              </w:rPr>
              <w:t>34284</w:t>
            </w:r>
          </w:p>
        </w:tc>
        <w:tc>
          <w:tcPr>
            <w:tcW w:w="5150" w:type="dxa"/>
            <w:tcBorders>
              <w:top w:val="nil"/>
              <w:left w:val="nil"/>
              <w:bottom w:val="single" w:sz="4" w:space="0" w:color="C0C0C0"/>
              <w:right w:val="single" w:sz="4" w:space="0" w:color="auto"/>
            </w:tcBorders>
            <w:shd w:val="clear" w:color="auto" w:fill="auto"/>
            <w:hideMark/>
          </w:tcPr>
          <w:p w14:paraId="67BED874"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općinskih proračuna</w:t>
            </w:r>
          </w:p>
        </w:tc>
        <w:tc>
          <w:tcPr>
            <w:tcW w:w="567" w:type="dxa"/>
            <w:tcBorders>
              <w:top w:val="nil"/>
              <w:left w:val="nil"/>
              <w:bottom w:val="single" w:sz="4" w:space="0" w:color="C0C0C0"/>
              <w:right w:val="single" w:sz="4" w:space="0" w:color="auto"/>
            </w:tcBorders>
            <w:shd w:val="clear" w:color="auto" w:fill="auto"/>
            <w:hideMark/>
          </w:tcPr>
          <w:p w14:paraId="1F82CEA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746</w:t>
            </w:r>
          </w:p>
        </w:tc>
        <w:tc>
          <w:tcPr>
            <w:tcW w:w="1276" w:type="dxa"/>
            <w:tcBorders>
              <w:top w:val="nil"/>
              <w:left w:val="nil"/>
              <w:bottom w:val="single" w:sz="4" w:space="0" w:color="C0C0C0"/>
              <w:right w:val="single" w:sz="4" w:space="0" w:color="auto"/>
            </w:tcBorders>
            <w:shd w:val="clear" w:color="auto" w:fill="auto"/>
            <w:noWrap/>
            <w:hideMark/>
          </w:tcPr>
          <w:p w14:paraId="783EC7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B846D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2575F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87BC25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19E5CF6" w14:textId="77777777" w:rsidR="00412F4A" w:rsidRPr="00412F4A" w:rsidRDefault="00412F4A" w:rsidP="00412F4A">
            <w:pPr>
              <w:rPr>
                <w:rFonts w:ascii="Arial" w:hAnsi="Arial" w:cs="Arial"/>
                <w:sz w:val="16"/>
                <w:szCs w:val="16"/>
              </w:rPr>
            </w:pPr>
            <w:r w:rsidRPr="00412F4A">
              <w:rPr>
                <w:rFonts w:ascii="Arial" w:hAnsi="Arial" w:cs="Arial"/>
                <w:sz w:val="16"/>
                <w:szCs w:val="16"/>
              </w:rPr>
              <w:t>34285</w:t>
            </w:r>
          </w:p>
        </w:tc>
        <w:tc>
          <w:tcPr>
            <w:tcW w:w="5150" w:type="dxa"/>
            <w:tcBorders>
              <w:top w:val="nil"/>
              <w:left w:val="nil"/>
              <w:bottom w:val="single" w:sz="4" w:space="0" w:color="C0C0C0"/>
              <w:right w:val="single" w:sz="4" w:space="0" w:color="auto"/>
            </w:tcBorders>
            <w:shd w:val="clear" w:color="auto" w:fill="auto"/>
            <w:hideMark/>
          </w:tcPr>
          <w:p w14:paraId="236112F3"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HZMO-a, HZZ-a, HZZO-a</w:t>
            </w:r>
          </w:p>
        </w:tc>
        <w:tc>
          <w:tcPr>
            <w:tcW w:w="567" w:type="dxa"/>
            <w:tcBorders>
              <w:top w:val="nil"/>
              <w:left w:val="nil"/>
              <w:bottom w:val="single" w:sz="4" w:space="0" w:color="C0C0C0"/>
              <w:right w:val="single" w:sz="4" w:space="0" w:color="auto"/>
            </w:tcBorders>
            <w:shd w:val="clear" w:color="auto" w:fill="auto"/>
            <w:hideMark/>
          </w:tcPr>
          <w:p w14:paraId="5E20B5F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747</w:t>
            </w:r>
          </w:p>
        </w:tc>
        <w:tc>
          <w:tcPr>
            <w:tcW w:w="1276" w:type="dxa"/>
            <w:tcBorders>
              <w:top w:val="nil"/>
              <w:left w:val="nil"/>
              <w:bottom w:val="single" w:sz="4" w:space="0" w:color="C0C0C0"/>
              <w:right w:val="single" w:sz="4" w:space="0" w:color="auto"/>
            </w:tcBorders>
            <w:shd w:val="clear" w:color="auto" w:fill="auto"/>
            <w:noWrap/>
            <w:hideMark/>
          </w:tcPr>
          <w:p w14:paraId="27F2903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F9357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295D0E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649329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EDCA6FB" w14:textId="77777777" w:rsidR="00412F4A" w:rsidRPr="00412F4A" w:rsidRDefault="00412F4A" w:rsidP="00412F4A">
            <w:pPr>
              <w:rPr>
                <w:rFonts w:ascii="Arial" w:hAnsi="Arial" w:cs="Arial"/>
                <w:sz w:val="16"/>
                <w:szCs w:val="16"/>
              </w:rPr>
            </w:pPr>
            <w:r w:rsidRPr="00412F4A">
              <w:rPr>
                <w:rFonts w:ascii="Arial" w:hAnsi="Arial" w:cs="Arial"/>
                <w:sz w:val="16"/>
                <w:szCs w:val="16"/>
              </w:rPr>
              <w:t>34286</w:t>
            </w:r>
          </w:p>
        </w:tc>
        <w:tc>
          <w:tcPr>
            <w:tcW w:w="5150" w:type="dxa"/>
            <w:tcBorders>
              <w:top w:val="nil"/>
              <w:left w:val="nil"/>
              <w:bottom w:val="single" w:sz="4" w:space="0" w:color="C0C0C0"/>
              <w:right w:val="single" w:sz="4" w:space="0" w:color="auto"/>
            </w:tcBorders>
            <w:shd w:val="clear" w:color="auto" w:fill="auto"/>
            <w:noWrap/>
            <w:hideMark/>
          </w:tcPr>
          <w:p w14:paraId="31FEB763"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ostalih izvanproračunskih korisnika državnog proračuna</w:t>
            </w:r>
          </w:p>
        </w:tc>
        <w:tc>
          <w:tcPr>
            <w:tcW w:w="567" w:type="dxa"/>
            <w:tcBorders>
              <w:top w:val="nil"/>
              <w:left w:val="nil"/>
              <w:bottom w:val="single" w:sz="4" w:space="0" w:color="C0C0C0"/>
              <w:right w:val="single" w:sz="4" w:space="0" w:color="auto"/>
            </w:tcBorders>
            <w:shd w:val="clear" w:color="auto" w:fill="auto"/>
            <w:hideMark/>
          </w:tcPr>
          <w:p w14:paraId="13CE206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748</w:t>
            </w:r>
          </w:p>
        </w:tc>
        <w:tc>
          <w:tcPr>
            <w:tcW w:w="1276" w:type="dxa"/>
            <w:tcBorders>
              <w:top w:val="nil"/>
              <w:left w:val="nil"/>
              <w:bottom w:val="single" w:sz="4" w:space="0" w:color="C0C0C0"/>
              <w:right w:val="single" w:sz="4" w:space="0" w:color="auto"/>
            </w:tcBorders>
            <w:shd w:val="clear" w:color="auto" w:fill="auto"/>
            <w:noWrap/>
            <w:hideMark/>
          </w:tcPr>
          <w:p w14:paraId="65BD64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DC4BFD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FFF757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1B865E5"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12689B9" w14:textId="77777777" w:rsidR="00412F4A" w:rsidRPr="00412F4A" w:rsidRDefault="00412F4A" w:rsidP="00412F4A">
            <w:pPr>
              <w:rPr>
                <w:rFonts w:ascii="Arial" w:hAnsi="Arial" w:cs="Arial"/>
                <w:sz w:val="16"/>
                <w:szCs w:val="16"/>
              </w:rPr>
            </w:pPr>
            <w:r w:rsidRPr="00412F4A">
              <w:rPr>
                <w:rFonts w:ascii="Arial" w:hAnsi="Arial" w:cs="Arial"/>
                <w:sz w:val="16"/>
                <w:szCs w:val="16"/>
              </w:rPr>
              <w:t>34287</w:t>
            </w:r>
          </w:p>
        </w:tc>
        <w:tc>
          <w:tcPr>
            <w:tcW w:w="5150" w:type="dxa"/>
            <w:tcBorders>
              <w:top w:val="nil"/>
              <w:left w:val="nil"/>
              <w:bottom w:val="single" w:sz="4" w:space="0" w:color="C0C0C0"/>
              <w:right w:val="single" w:sz="4" w:space="0" w:color="auto"/>
            </w:tcBorders>
            <w:shd w:val="clear" w:color="auto" w:fill="auto"/>
            <w:hideMark/>
          </w:tcPr>
          <w:p w14:paraId="2E7E40E5" w14:textId="77777777" w:rsidR="00412F4A" w:rsidRPr="00412F4A" w:rsidRDefault="00412F4A" w:rsidP="00412F4A">
            <w:pPr>
              <w:rPr>
                <w:rFonts w:ascii="Arial" w:hAnsi="Arial" w:cs="Arial"/>
                <w:sz w:val="16"/>
                <w:szCs w:val="16"/>
              </w:rPr>
            </w:pPr>
            <w:r w:rsidRPr="00412F4A">
              <w:rPr>
                <w:rFonts w:ascii="Arial" w:hAnsi="Arial" w:cs="Arial"/>
                <w:sz w:val="16"/>
                <w:szCs w:val="16"/>
              </w:rPr>
              <w:t>Kamate za primljene zajmove od izvanproračunskih korisnika županijskih, gradskih i općinskih proračuna</w:t>
            </w:r>
          </w:p>
        </w:tc>
        <w:tc>
          <w:tcPr>
            <w:tcW w:w="567" w:type="dxa"/>
            <w:tcBorders>
              <w:top w:val="nil"/>
              <w:left w:val="nil"/>
              <w:bottom w:val="single" w:sz="4" w:space="0" w:color="C0C0C0"/>
              <w:right w:val="single" w:sz="4" w:space="0" w:color="auto"/>
            </w:tcBorders>
            <w:shd w:val="clear" w:color="auto" w:fill="auto"/>
            <w:hideMark/>
          </w:tcPr>
          <w:p w14:paraId="3C8C5DF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749</w:t>
            </w:r>
          </w:p>
        </w:tc>
        <w:tc>
          <w:tcPr>
            <w:tcW w:w="1276" w:type="dxa"/>
            <w:tcBorders>
              <w:top w:val="nil"/>
              <w:left w:val="nil"/>
              <w:bottom w:val="single" w:sz="4" w:space="0" w:color="C0C0C0"/>
              <w:right w:val="single" w:sz="4" w:space="0" w:color="auto"/>
            </w:tcBorders>
            <w:shd w:val="clear" w:color="auto" w:fill="auto"/>
            <w:noWrap/>
            <w:hideMark/>
          </w:tcPr>
          <w:p w14:paraId="6FFEBA1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A3585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2430F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712EA6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A29DB96" w14:textId="77777777" w:rsidR="00412F4A" w:rsidRPr="00412F4A" w:rsidRDefault="00412F4A" w:rsidP="00412F4A">
            <w:pPr>
              <w:rPr>
                <w:rFonts w:ascii="Arial" w:hAnsi="Arial" w:cs="Arial"/>
                <w:sz w:val="16"/>
                <w:szCs w:val="16"/>
              </w:rPr>
            </w:pPr>
            <w:r w:rsidRPr="00412F4A">
              <w:rPr>
                <w:rFonts w:ascii="Arial" w:hAnsi="Arial" w:cs="Arial"/>
                <w:sz w:val="16"/>
                <w:szCs w:val="16"/>
              </w:rPr>
              <w:t>34341</w:t>
            </w:r>
          </w:p>
        </w:tc>
        <w:tc>
          <w:tcPr>
            <w:tcW w:w="5150" w:type="dxa"/>
            <w:tcBorders>
              <w:top w:val="nil"/>
              <w:left w:val="nil"/>
              <w:bottom w:val="single" w:sz="4" w:space="0" w:color="C0C0C0"/>
              <w:right w:val="single" w:sz="4" w:space="0" w:color="auto"/>
            </w:tcBorders>
            <w:shd w:val="clear" w:color="auto" w:fill="auto"/>
            <w:hideMark/>
          </w:tcPr>
          <w:p w14:paraId="02D9B15C" w14:textId="77777777" w:rsidR="00412F4A" w:rsidRPr="00412F4A" w:rsidRDefault="00412F4A" w:rsidP="00412F4A">
            <w:pPr>
              <w:rPr>
                <w:rFonts w:ascii="Arial" w:hAnsi="Arial" w:cs="Arial"/>
                <w:sz w:val="16"/>
                <w:szCs w:val="16"/>
              </w:rPr>
            </w:pPr>
            <w:r w:rsidRPr="00412F4A">
              <w:rPr>
                <w:rFonts w:ascii="Arial" w:hAnsi="Arial" w:cs="Arial"/>
                <w:sz w:val="16"/>
                <w:szCs w:val="16"/>
              </w:rPr>
              <w:t>Diskont na izdane vrijednosne papire</w:t>
            </w:r>
          </w:p>
        </w:tc>
        <w:tc>
          <w:tcPr>
            <w:tcW w:w="567" w:type="dxa"/>
            <w:tcBorders>
              <w:top w:val="nil"/>
              <w:left w:val="nil"/>
              <w:bottom w:val="single" w:sz="4" w:space="0" w:color="C0C0C0"/>
              <w:right w:val="single" w:sz="4" w:space="0" w:color="auto"/>
            </w:tcBorders>
            <w:shd w:val="clear" w:color="auto" w:fill="auto"/>
            <w:hideMark/>
          </w:tcPr>
          <w:p w14:paraId="7475BBC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750</w:t>
            </w:r>
          </w:p>
        </w:tc>
        <w:tc>
          <w:tcPr>
            <w:tcW w:w="1276" w:type="dxa"/>
            <w:tcBorders>
              <w:top w:val="nil"/>
              <w:left w:val="nil"/>
              <w:bottom w:val="single" w:sz="4" w:space="0" w:color="C0C0C0"/>
              <w:right w:val="single" w:sz="4" w:space="0" w:color="auto"/>
            </w:tcBorders>
            <w:shd w:val="clear" w:color="auto" w:fill="auto"/>
            <w:noWrap/>
            <w:hideMark/>
          </w:tcPr>
          <w:p w14:paraId="63B2E6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14334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A324F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E2D199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BB822FA" w14:textId="77777777" w:rsidR="00412F4A" w:rsidRPr="00412F4A" w:rsidRDefault="00412F4A" w:rsidP="00412F4A">
            <w:pPr>
              <w:rPr>
                <w:rFonts w:ascii="Arial" w:hAnsi="Arial" w:cs="Arial"/>
                <w:sz w:val="16"/>
                <w:szCs w:val="16"/>
              </w:rPr>
            </w:pPr>
            <w:r w:rsidRPr="00412F4A">
              <w:rPr>
                <w:rFonts w:ascii="Arial" w:hAnsi="Arial" w:cs="Arial"/>
                <w:sz w:val="16"/>
                <w:szCs w:val="16"/>
              </w:rPr>
              <w:t>35231</w:t>
            </w:r>
          </w:p>
        </w:tc>
        <w:tc>
          <w:tcPr>
            <w:tcW w:w="5150" w:type="dxa"/>
            <w:tcBorders>
              <w:top w:val="nil"/>
              <w:left w:val="nil"/>
              <w:bottom w:val="single" w:sz="4" w:space="0" w:color="C0C0C0"/>
              <w:right w:val="single" w:sz="4" w:space="0" w:color="auto"/>
            </w:tcBorders>
            <w:shd w:val="clear" w:color="auto" w:fill="auto"/>
            <w:hideMark/>
          </w:tcPr>
          <w:p w14:paraId="0222A053" w14:textId="77777777" w:rsidR="00412F4A" w:rsidRPr="00412F4A" w:rsidRDefault="00412F4A" w:rsidP="00412F4A">
            <w:pPr>
              <w:rPr>
                <w:rFonts w:ascii="Arial" w:hAnsi="Arial" w:cs="Arial"/>
                <w:sz w:val="16"/>
                <w:szCs w:val="16"/>
              </w:rPr>
            </w:pPr>
            <w:r w:rsidRPr="00412F4A">
              <w:rPr>
                <w:rFonts w:ascii="Arial" w:hAnsi="Arial" w:cs="Arial"/>
                <w:sz w:val="16"/>
                <w:szCs w:val="16"/>
              </w:rPr>
              <w:t>Subvencije poljoprivrednicima</w:t>
            </w:r>
          </w:p>
        </w:tc>
        <w:tc>
          <w:tcPr>
            <w:tcW w:w="567" w:type="dxa"/>
            <w:tcBorders>
              <w:top w:val="nil"/>
              <w:left w:val="nil"/>
              <w:bottom w:val="single" w:sz="4" w:space="0" w:color="C0C0C0"/>
              <w:right w:val="single" w:sz="4" w:space="0" w:color="auto"/>
            </w:tcBorders>
            <w:shd w:val="clear" w:color="auto" w:fill="auto"/>
            <w:hideMark/>
          </w:tcPr>
          <w:p w14:paraId="056D38E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751</w:t>
            </w:r>
          </w:p>
        </w:tc>
        <w:tc>
          <w:tcPr>
            <w:tcW w:w="1276" w:type="dxa"/>
            <w:tcBorders>
              <w:top w:val="nil"/>
              <w:left w:val="nil"/>
              <w:bottom w:val="single" w:sz="4" w:space="0" w:color="C0C0C0"/>
              <w:right w:val="single" w:sz="4" w:space="0" w:color="auto"/>
            </w:tcBorders>
            <w:shd w:val="clear" w:color="auto" w:fill="auto"/>
            <w:noWrap/>
            <w:hideMark/>
          </w:tcPr>
          <w:p w14:paraId="4A2D3BA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45673E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3A9A50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3BA64B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3CA9F4" w14:textId="77777777" w:rsidR="00412F4A" w:rsidRPr="00412F4A" w:rsidRDefault="00412F4A" w:rsidP="00412F4A">
            <w:pPr>
              <w:rPr>
                <w:rFonts w:ascii="Arial" w:hAnsi="Arial" w:cs="Arial"/>
                <w:sz w:val="16"/>
                <w:szCs w:val="16"/>
              </w:rPr>
            </w:pPr>
            <w:r w:rsidRPr="00412F4A">
              <w:rPr>
                <w:rFonts w:ascii="Arial" w:hAnsi="Arial" w:cs="Arial"/>
                <w:sz w:val="16"/>
                <w:szCs w:val="16"/>
              </w:rPr>
              <w:t>35232</w:t>
            </w:r>
          </w:p>
        </w:tc>
        <w:tc>
          <w:tcPr>
            <w:tcW w:w="5150" w:type="dxa"/>
            <w:tcBorders>
              <w:top w:val="nil"/>
              <w:left w:val="nil"/>
              <w:bottom w:val="single" w:sz="4" w:space="0" w:color="C0C0C0"/>
              <w:right w:val="single" w:sz="4" w:space="0" w:color="auto"/>
            </w:tcBorders>
            <w:shd w:val="clear" w:color="auto" w:fill="auto"/>
            <w:hideMark/>
          </w:tcPr>
          <w:p w14:paraId="4950AA2A" w14:textId="77777777" w:rsidR="00412F4A" w:rsidRPr="00412F4A" w:rsidRDefault="00412F4A" w:rsidP="00412F4A">
            <w:pPr>
              <w:rPr>
                <w:rFonts w:ascii="Arial" w:hAnsi="Arial" w:cs="Arial"/>
                <w:sz w:val="16"/>
                <w:szCs w:val="16"/>
              </w:rPr>
            </w:pPr>
            <w:r w:rsidRPr="00412F4A">
              <w:rPr>
                <w:rFonts w:ascii="Arial" w:hAnsi="Arial" w:cs="Arial"/>
                <w:sz w:val="16"/>
                <w:szCs w:val="16"/>
              </w:rPr>
              <w:t>Subvencije obrtnicima</w:t>
            </w:r>
          </w:p>
        </w:tc>
        <w:tc>
          <w:tcPr>
            <w:tcW w:w="567" w:type="dxa"/>
            <w:tcBorders>
              <w:top w:val="nil"/>
              <w:left w:val="nil"/>
              <w:bottom w:val="single" w:sz="4" w:space="0" w:color="C0C0C0"/>
              <w:right w:val="single" w:sz="4" w:space="0" w:color="auto"/>
            </w:tcBorders>
            <w:shd w:val="clear" w:color="auto" w:fill="auto"/>
            <w:hideMark/>
          </w:tcPr>
          <w:p w14:paraId="369CF3C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752</w:t>
            </w:r>
          </w:p>
        </w:tc>
        <w:tc>
          <w:tcPr>
            <w:tcW w:w="1276" w:type="dxa"/>
            <w:tcBorders>
              <w:top w:val="nil"/>
              <w:left w:val="nil"/>
              <w:bottom w:val="single" w:sz="4" w:space="0" w:color="C0C0C0"/>
              <w:right w:val="single" w:sz="4" w:space="0" w:color="auto"/>
            </w:tcBorders>
            <w:shd w:val="clear" w:color="auto" w:fill="auto"/>
            <w:noWrap/>
            <w:hideMark/>
          </w:tcPr>
          <w:p w14:paraId="3E405CE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638D4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D3635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02E000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0B6B49E" w14:textId="77777777" w:rsidR="00412F4A" w:rsidRPr="00412F4A" w:rsidRDefault="00412F4A" w:rsidP="00412F4A">
            <w:pPr>
              <w:rPr>
                <w:rFonts w:ascii="Arial" w:hAnsi="Arial" w:cs="Arial"/>
                <w:sz w:val="16"/>
                <w:szCs w:val="16"/>
              </w:rPr>
            </w:pPr>
            <w:r w:rsidRPr="00412F4A">
              <w:rPr>
                <w:rFonts w:ascii="Arial" w:hAnsi="Arial" w:cs="Arial"/>
                <w:sz w:val="16"/>
                <w:szCs w:val="16"/>
              </w:rPr>
              <w:t>36313</w:t>
            </w:r>
          </w:p>
        </w:tc>
        <w:tc>
          <w:tcPr>
            <w:tcW w:w="5150" w:type="dxa"/>
            <w:tcBorders>
              <w:top w:val="nil"/>
              <w:left w:val="nil"/>
              <w:bottom w:val="single" w:sz="4" w:space="0" w:color="C0C0C0"/>
              <w:right w:val="single" w:sz="4" w:space="0" w:color="auto"/>
            </w:tcBorders>
            <w:shd w:val="clear" w:color="auto" w:fill="auto"/>
            <w:hideMark/>
          </w:tcPr>
          <w:p w14:paraId="0C3C0039"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državnom proračunu</w:t>
            </w:r>
          </w:p>
        </w:tc>
        <w:tc>
          <w:tcPr>
            <w:tcW w:w="567" w:type="dxa"/>
            <w:tcBorders>
              <w:top w:val="nil"/>
              <w:left w:val="nil"/>
              <w:bottom w:val="single" w:sz="4" w:space="0" w:color="C0C0C0"/>
              <w:right w:val="single" w:sz="4" w:space="0" w:color="auto"/>
            </w:tcBorders>
            <w:shd w:val="clear" w:color="auto" w:fill="auto"/>
            <w:hideMark/>
          </w:tcPr>
          <w:p w14:paraId="74E1309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753</w:t>
            </w:r>
          </w:p>
        </w:tc>
        <w:tc>
          <w:tcPr>
            <w:tcW w:w="1276" w:type="dxa"/>
            <w:tcBorders>
              <w:top w:val="nil"/>
              <w:left w:val="nil"/>
              <w:bottom w:val="single" w:sz="4" w:space="0" w:color="C0C0C0"/>
              <w:right w:val="single" w:sz="4" w:space="0" w:color="auto"/>
            </w:tcBorders>
            <w:shd w:val="clear" w:color="auto" w:fill="auto"/>
            <w:noWrap/>
            <w:hideMark/>
          </w:tcPr>
          <w:p w14:paraId="7E131A2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DDF34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6F355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F43FFB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FC4768B" w14:textId="77777777" w:rsidR="00412F4A" w:rsidRPr="00412F4A" w:rsidRDefault="00412F4A" w:rsidP="00412F4A">
            <w:pPr>
              <w:rPr>
                <w:rFonts w:ascii="Arial" w:hAnsi="Arial" w:cs="Arial"/>
                <w:sz w:val="16"/>
                <w:szCs w:val="16"/>
              </w:rPr>
            </w:pPr>
            <w:r w:rsidRPr="00412F4A">
              <w:rPr>
                <w:rFonts w:ascii="Arial" w:hAnsi="Arial" w:cs="Arial"/>
                <w:sz w:val="16"/>
                <w:szCs w:val="16"/>
              </w:rPr>
              <w:t>36314</w:t>
            </w:r>
          </w:p>
        </w:tc>
        <w:tc>
          <w:tcPr>
            <w:tcW w:w="5150" w:type="dxa"/>
            <w:tcBorders>
              <w:top w:val="nil"/>
              <w:left w:val="nil"/>
              <w:bottom w:val="single" w:sz="4" w:space="0" w:color="C0C0C0"/>
              <w:right w:val="single" w:sz="4" w:space="0" w:color="auto"/>
            </w:tcBorders>
            <w:shd w:val="clear" w:color="auto" w:fill="auto"/>
            <w:hideMark/>
          </w:tcPr>
          <w:p w14:paraId="5F049673"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županijskim proračunima</w:t>
            </w:r>
          </w:p>
        </w:tc>
        <w:tc>
          <w:tcPr>
            <w:tcW w:w="567" w:type="dxa"/>
            <w:tcBorders>
              <w:top w:val="nil"/>
              <w:left w:val="nil"/>
              <w:bottom w:val="single" w:sz="4" w:space="0" w:color="C0C0C0"/>
              <w:right w:val="single" w:sz="4" w:space="0" w:color="auto"/>
            </w:tcBorders>
            <w:shd w:val="clear" w:color="auto" w:fill="auto"/>
            <w:hideMark/>
          </w:tcPr>
          <w:p w14:paraId="4E0C9F9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754</w:t>
            </w:r>
          </w:p>
        </w:tc>
        <w:tc>
          <w:tcPr>
            <w:tcW w:w="1276" w:type="dxa"/>
            <w:tcBorders>
              <w:top w:val="nil"/>
              <w:left w:val="nil"/>
              <w:bottom w:val="single" w:sz="4" w:space="0" w:color="C0C0C0"/>
              <w:right w:val="single" w:sz="4" w:space="0" w:color="auto"/>
            </w:tcBorders>
            <w:shd w:val="clear" w:color="auto" w:fill="auto"/>
            <w:noWrap/>
            <w:hideMark/>
          </w:tcPr>
          <w:p w14:paraId="5553D16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78.699.228</w:t>
            </w:r>
          </w:p>
        </w:tc>
        <w:tc>
          <w:tcPr>
            <w:tcW w:w="1240" w:type="dxa"/>
            <w:tcBorders>
              <w:top w:val="nil"/>
              <w:left w:val="nil"/>
              <w:bottom w:val="single" w:sz="4" w:space="0" w:color="C0C0C0"/>
              <w:right w:val="single" w:sz="4" w:space="0" w:color="auto"/>
            </w:tcBorders>
            <w:shd w:val="clear" w:color="auto" w:fill="auto"/>
            <w:noWrap/>
            <w:hideMark/>
          </w:tcPr>
          <w:p w14:paraId="0B94487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309.000.000</w:t>
            </w:r>
          </w:p>
        </w:tc>
        <w:tc>
          <w:tcPr>
            <w:tcW w:w="886" w:type="dxa"/>
            <w:tcBorders>
              <w:top w:val="nil"/>
              <w:left w:val="nil"/>
              <w:bottom w:val="single" w:sz="4" w:space="0" w:color="C0C0C0"/>
              <w:right w:val="single" w:sz="4" w:space="0" w:color="auto"/>
            </w:tcBorders>
            <w:shd w:val="clear" w:color="auto" w:fill="auto"/>
            <w:noWrap/>
            <w:hideMark/>
          </w:tcPr>
          <w:p w14:paraId="52ABAE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392,6</w:t>
            </w:r>
          </w:p>
        </w:tc>
      </w:tr>
      <w:tr w:rsidR="00412F4A" w:rsidRPr="00412F4A" w14:paraId="0F5DD5F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EB67750" w14:textId="77777777" w:rsidR="00412F4A" w:rsidRPr="00412F4A" w:rsidRDefault="00412F4A" w:rsidP="00412F4A">
            <w:pPr>
              <w:rPr>
                <w:rFonts w:ascii="Arial" w:hAnsi="Arial" w:cs="Arial"/>
                <w:sz w:val="16"/>
                <w:szCs w:val="16"/>
              </w:rPr>
            </w:pPr>
            <w:r w:rsidRPr="00412F4A">
              <w:rPr>
                <w:rFonts w:ascii="Arial" w:hAnsi="Arial" w:cs="Arial"/>
                <w:sz w:val="16"/>
                <w:szCs w:val="16"/>
              </w:rPr>
              <w:t>36315</w:t>
            </w:r>
          </w:p>
        </w:tc>
        <w:tc>
          <w:tcPr>
            <w:tcW w:w="5150" w:type="dxa"/>
            <w:tcBorders>
              <w:top w:val="nil"/>
              <w:left w:val="nil"/>
              <w:bottom w:val="single" w:sz="4" w:space="0" w:color="C0C0C0"/>
              <w:right w:val="single" w:sz="4" w:space="0" w:color="auto"/>
            </w:tcBorders>
            <w:shd w:val="clear" w:color="auto" w:fill="auto"/>
            <w:hideMark/>
          </w:tcPr>
          <w:p w14:paraId="090BEB64"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gradskim proračunima</w:t>
            </w:r>
          </w:p>
        </w:tc>
        <w:tc>
          <w:tcPr>
            <w:tcW w:w="567" w:type="dxa"/>
            <w:tcBorders>
              <w:top w:val="nil"/>
              <w:left w:val="nil"/>
              <w:bottom w:val="single" w:sz="4" w:space="0" w:color="C0C0C0"/>
              <w:right w:val="single" w:sz="4" w:space="0" w:color="auto"/>
            </w:tcBorders>
            <w:shd w:val="clear" w:color="auto" w:fill="auto"/>
            <w:hideMark/>
          </w:tcPr>
          <w:p w14:paraId="29521F1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755</w:t>
            </w:r>
          </w:p>
        </w:tc>
        <w:tc>
          <w:tcPr>
            <w:tcW w:w="1276" w:type="dxa"/>
            <w:tcBorders>
              <w:top w:val="nil"/>
              <w:left w:val="nil"/>
              <w:bottom w:val="single" w:sz="4" w:space="0" w:color="C0C0C0"/>
              <w:right w:val="single" w:sz="4" w:space="0" w:color="auto"/>
            </w:tcBorders>
            <w:shd w:val="clear" w:color="auto" w:fill="auto"/>
            <w:noWrap/>
            <w:hideMark/>
          </w:tcPr>
          <w:p w14:paraId="4E7E8A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79204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7D271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58F8EF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DE5A86A" w14:textId="77777777" w:rsidR="00412F4A" w:rsidRPr="00412F4A" w:rsidRDefault="00412F4A" w:rsidP="00412F4A">
            <w:pPr>
              <w:rPr>
                <w:rFonts w:ascii="Arial" w:hAnsi="Arial" w:cs="Arial"/>
                <w:sz w:val="16"/>
                <w:szCs w:val="16"/>
              </w:rPr>
            </w:pPr>
            <w:r w:rsidRPr="00412F4A">
              <w:rPr>
                <w:rFonts w:ascii="Arial" w:hAnsi="Arial" w:cs="Arial"/>
                <w:sz w:val="16"/>
                <w:szCs w:val="16"/>
              </w:rPr>
              <w:t>36316</w:t>
            </w:r>
          </w:p>
        </w:tc>
        <w:tc>
          <w:tcPr>
            <w:tcW w:w="5150" w:type="dxa"/>
            <w:tcBorders>
              <w:top w:val="nil"/>
              <w:left w:val="nil"/>
              <w:bottom w:val="single" w:sz="4" w:space="0" w:color="C0C0C0"/>
              <w:right w:val="single" w:sz="4" w:space="0" w:color="auto"/>
            </w:tcBorders>
            <w:shd w:val="clear" w:color="auto" w:fill="auto"/>
            <w:hideMark/>
          </w:tcPr>
          <w:p w14:paraId="0E7ABBE2"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općinskim proračunima</w:t>
            </w:r>
          </w:p>
        </w:tc>
        <w:tc>
          <w:tcPr>
            <w:tcW w:w="567" w:type="dxa"/>
            <w:tcBorders>
              <w:top w:val="nil"/>
              <w:left w:val="nil"/>
              <w:bottom w:val="single" w:sz="4" w:space="0" w:color="C0C0C0"/>
              <w:right w:val="single" w:sz="4" w:space="0" w:color="auto"/>
            </w:tcBorders>
            <w:shd w:val="clear" w:color="auto" w:fill="auto"/>
            <w:hideMark/>
          </w:tcPr>
          <w:p w14:paraId="15868A9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756</w:t>
            </w:r>
          </w:p>
        </w:tc>
        <w:tc>
          <w:tcPr>
            <w:tcW w:w="1276" w:type="dxa"/>
            <w:tcBorders>
              <w:top w:val="nil"/>
              <w:left w:val="nil"/>
              <w:bottom w:val="single" w:sz="4" w:space="0" w:color="C0C0C0"/>
              <w:right w:val="single" w:sz="4" w:space="0" w:color="auto"/>
            </w:tcBorders>
            <w:shd w:val="clear" w:color="auto" w:fill="auto"/>
            <w:noWrap/>
            <w:hideMark/>
          </w:tcPr>
          <w:p w14:paraId="6580AE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4A432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A2F59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563F56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F6CB38E" w14:textId="77777777" w:rsidR="00412F4A" w:rsidRPr="00412F4A" w:rsidRDefault="00412F4A" w:rsidP="00412F4A">
            <w:pPr>
              <w:rPr>
                <w:rFonts w:ascii="Arial" w:hAnsi="Arial" w:cs="Arial"/>
                <w:sz w:val="16"/>
                <w:szCs w:val="16"/>
              </w:rPr>
            </w:pPr>
            <w:r w:rsidRPr="00412F4A">
              <w:rPr>
                <w:rFonts w:ascii="Arial" w:hAnsi="Arial" w:cs="Arial"/>
                <w:sz w:val="16"/>
                <w:szCs w:val="16"/>
              </w:rPr>
              <w:t>36317</w:t>
            </w:r>
          </w:p>
        </w:tc>
        <w:tc>
          <w:tcPr>
            <w:tcW w:w="5150" w:type="dxa"/>
            <w:tcBorders>
              <w:top w:val="nil"/>
              <w:left w:val="nil"/>
              <w:bottom w:val="single" w:sz="4" w:space="0" w:color="C0C0C0"/>
              <w:right w:val="single" w:sz="4" w:space="0" w:color="auto"/>
            </w:tcBorders>
            <w:shd w:val="clear" w:color="auto" w:fill="auto"/>
            <w:hideMark/>
          </w:tcPr>
          <w:p w14:paraId="38314B44"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HZMO-u, HZZ-u i HZZO-u</w:t>
            </w:r>
          </w:p>
        </w:tc>
        <w:tc>
          <w:tcPr>
            <w:tcW w:w="567" w:type="dxa"/>
            <w:tcBorders>
              <w:top w:val="nil"/>
              <w:left w:val="nil"/>
              <w:bottom w:val="single" w:sz="4" w:space="0" w:color="C0C0C0"/>
              <w:right w:val="single" w:sz="4" w:space="0" w:color="auto"/>
            </w:tcBorders>
            <w:shd w:val="clear" w:color="auto" w:fill="auto"/>
            <w:hideMark/>
          </w:tcPr>
          <w:p w14:paraId="5621532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757</w:t>
            </w:r>
          </w:p>
        </w:tc>
        <w:tc>
          <w:tcPr>
            <w:tcW w:w="1276" w:type="dxa"/>
            <w:tcBorders>
              <w:top w:val="nil"/>
              <w:left w:val="nil"/>
              <w:bottom w:val="single" w:sz="4" w:space="0" w:color="C0C0C0"/>
              <w:right w:val="single" w:sz="4" w:space="0" w:color="auto"/>
            </w:tcBorders>
            <w:shd w:val="clear" w:color="auto" w:fill="auto"/>
            <w:noWrap/>
            <w:hideMark/>
          </w:tcPr>
          <w:p w14:paraId="577F1A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22CDC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E015D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995BE0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6CA92B7" w14:textId="77777777" w:rsidR="00412F4A" w:rsidRPr="00412F4A" w:rsidRDefault="00412F4A" w:rsidP="00412F4A">
            <w:pPr>
              <w:rPr>
                <w:rFonts w:ascii="Arial" w:hAnsi="Arial" w:cs="Arial"/>
                <w:sz w:val="16"/>
                <w:szCs w:val="16"/>
              </w:rPr>
            </w:pPr>
            <w:r w:rsidRPr="00412F4A">
              <w:rPr>
                <w:rFonts w:ascii="Arial" w:hAnsi="Arial" w:cs="Arial"/>
                <w:sz w:val="16"/>
                <w:szCs w:val="16"/>
              </w:rPr>
              <w:t>36318</w:t>
            </w:r>
          </w:p>
        </w:tc>
        <w:tc>
          <w:tcPr>
            <w:tcW w:w="5150" w:type="dxa"/>
            <w:tcBorders>
              <w:top w:val="nil"/>
              <w:left w:val="nil"/>
              <w:bottom w:val="single" w:sz="4" w:space="0" w:color="C0C0C0"/>
              <w:right w:val="single" w:sz="4" w:space="0" w:color="auto"/>
            </w:tcBorders>
            <w:shd w:val="clear" w:color="auto" w:fill="auto"/>
            <w:hideMark/>
          </w:tcPr>
          <w:p w14:paraId="246B3A98"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ostalim izvanproračunskim korisnicima državnog proračuna</w:t>
            </w:r>
          </w:p>
        </w:tc>
        <w:tc>
          <w:tcPr>
            <w:tcW w:w="567" w:type="dxa"/>
            <w:tcBorders>
              <w:top w:val="nil"/>
              <w:left w:val="nil"/>
              <w:bottom w:val="single" w:sz="4" w:space="0" w:color="C0C0C0"/>
              <w:right w:val="single" w:sz="4" w:space="0" w:color="auto"/>
            </w:tcBorders>
            <w:shd w:val="clear" w:color="auto" w:fill="auto"/>
            <w:hideMark/>
          </w:tcPr>
          <w:p w14:paraId="40B390F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758</w:t>
            </w:r>
          </w:p>
        </w:tc>
        <w:tc>
          <w:tcPr>
            <w:tcW w:w="1276" w:type="dxa"/>
            <w:tcBorders>
              <w:top w:val="nil"/>
              <w:left w:val="nil"/>
              <w:bottom w:val="single" w:sz="4" w:space="0" w:color="C0C0C0"/>
              <w:right w:val="single" w:sz="4" w:space="0" w:color="auto"/>
            </w:tcBorders>
            <w:shd w:val="clear" w:color="auto" w:fill="auto"/>
            <w:noWrap/>
            <w:hideMark/>
          </w:tcPr>
          <w:p w14:paraId="43CD32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22902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A4DE6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12DB12A"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0A8D377" w14:textId="77777777" w:rsidR="00412F4A" w:rsidRPr="00412F4A" w:rsidRDefault="00412F4A" w:rsidP="00412F4A">
            <w:pPr>
              <w:rPr>
                <w:rFonts w:ascii="Arial" w:hAnsi="Arial" w:cs="Arial"/>
                <w:sz w:val="16"/>
                <w:szCs w:val="16"/>
              </w:rPr>
            </w:pPr>
            <w:r w:rsidRPr="00412F4A">
              <w:rPr>
                <w:rFonts w:ascii="Arial" w:hAnsi="Arial" w:cs="Arial"/>
                <w:sz w:val="16"/>
                <w:szCs w:val="16"/>
              </w:rPr>
              <w:t>36319</w:t>
            </w:r>
          </w:p>
        </w:tc>
        <w:tc>
          <w:tcPr>
            <w:tcW w:w="5150" w:type="dxa"/>
            <w:tcBorders>
              <w:top w:val="nil"/>
              <w:left w:val="nil"/>
              <w:bottom w:val="single" w:sz="4" w:space="0" w:color="C0C0C0"/>
              <w:right w:val="single" w:sz="4" w:space="0" w:color="auto"/>
            </w:tcBorders>
            <w:shd w:val="clear" w:color="auto" w:fill="auto"/>
            <w:hideMark/>
          </w:tcPr>
          <w:p w14:paraId="37C52E6F"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izvanproračunskim korisnicima županijskih, gradskih i općinskih proračuna</w:t>
            </w:r>
          </w:p>
        </w:tc>
        <w:tc>
          <w:tcPr>
            <w:tcW w:w="567" w:type="dxa"/>
            <w:tcBorders>
              <w:top w:val="nil"/>
              <w:left w:val="nil"/>
              <w:bottom w:val="single" w:sz="4" w:space="0" w:color="C0C0C0"/>
              <w:right w:val="single" w:sz="4" w:space="0" w:color="auto"/>
            </w:tcBorders>
            <w:shd w:val="clear" w:color="auto" w:fill="auto"/>
            <w:hideMark/>
          </w:tcPr>
          <w:p w14:paraId="229326A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759</w:t>
            </w:r>
          </w:p>
        </w:tc>
        <w:tc>
          <w:tcPr>
            <w:tcW w:w="1276" w:type="dxa"/>
            <w:tcBorders>
              <w:top w:val="nil"/>
              <w:left w:val="nil"/>
              <w:bottom w:val="single" w:sz="4" w:space="0" w:color="C0C0C0"/>
              <w:right w:val="single" w:sz="4" w:space="0" w:color="auto"/>
            </w:tcBorders>
            <w:shd w:val="clear" w:color="auto" w:fill="auto"/>
            <w:noWrap/>
            <w:hideMark/>
          </w:tcPr>
          <w:p w14:paraId="023D9A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06A3E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6F3C7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0E85F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0F27698" w14:textId="77777777" w:rsidR="00412F4A" w:rsidRPr="00412F4A" w:rsidRDefault="00412F4A" w:rsidP="00412F4A">
            <w:pPr>
              <w:rPr>
                <w:rFonts w:ascii="Arial" w:hAnsi="Arial" w:cs="Arial"/>
                <w:sz w:val="16"/>
                <w:szCs w:val="16"/>
              </w:rPr>
            </w:pPr>
            <w:r w:rsidRPr="00412F4A">
              <w:rPr>
                <w:rFonts w:ascii="Arial" w:hAnsi="Arial" w:cs="Arial"/>
                <w:sz w:val="16"/>
                <w:szCs w:val="16"/>
              </w:rPr>
              <w:t>36323</w:t>
            </w:r>
          </w:p>
        </w:tc>
        <w:tc>
          <w:tcPr>
            <w:tcW w:w="5150" w:type="dxa"/>
            <w:tcBorders>
              <w:top w:val="nil"/>
              <w:left w:val="nil"/>
              <w:bottom w:val="single" w:sz="4" w:space="0" w:color="C0C0C0"/>
              <w:right w:val="single" w:sz="4" w:space="0" w:color="auto"/>
            </w:tcBorders>
            <w:shd w:val="clear" w:color="auto" w:fill="auto"/>
            <w:hideMark/>
          </w:tcPr>
          <w:p w14:paraId="60BC72FE"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državnom proračunu</w:t>
            </w:r>
          </w:p>
        </w:tc>
        <w:tc>
          <w:tcPr>
            <w:tcW w:w="567" w:type="dxa"/>
            <w:tcBorders>
              <w:top w:val="nil"/>
              <w:left w:val="nil"/>
              <w:bottom w:val="single" w:sz="4" w:space="0" w:color="C0C0C0"/>
              <w:right w:val="single" w:sz="4" w:space="0" w:color="auto"/>
            </w:tcBorders>
            <w:shd w:val="clear" w:color="auto" w:fill="auto"/>
            <w:hideMark/>
          </w:tcPr>
          <w:p w14:paraId="389468F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760</w:t>
            </w:r>
          </w:p>
        </w:tc>
        <w:tc>
          <w:tcPr>
            <w:tcW w:w="1276" w:type="dxa"/>
            <w:tcBorders>
              <w:top w:val="nil"/>
              <w:left w:val="nil"/>
              <w:bottom w:val="single" w:sz="4" w:space="0" w:color="C0C0C0"/>
              <w:right w:val="single" w:sz="4" w:space="0" w:color="auto"/>
            </w:tcBorders>
            <w:shd w:val="clear" w:color="auto" w:fill="auto"/>
            <w:noWrap/>
            <w:hideMark/>
          </w:tcPr>
          <w:p w14:paraId="308ACA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77DFE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78FA0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AF38AA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435C7D8" w14:textId="77777777" w:rsidR="00412F4A" w:rsidRPr="00412F4A" w:rsidRDefault="00412F4A" w:rsidP="00412F4A">
            <w:pPr>
              <w:rPr>
                <w:rFonts w:ascii="Arial" w:hAnsi="Arial" w:cs="Arial"/>
                <w:sz w:val="16"/>
                <w:szCs w:val="16"/>
              </w:rPr>
            </w:pPr>
            <w:r w:rsidRPr="00412F4A">
              <w:rPr>
                <w:rFonts w:ascii="Arial" w:hAnsi="Arial" w:cs="Arial"/>
                <w:sz w:val="16"/>
                <w:szCs w:val="16"/>
              </w:rPr>
              <w:t>36324</w:t>
            </w:r>
          </w:p>
        </w:tc>
        <w:tc>
          <w:tcPr>
            <w:tcW w:w="5150" w:type="dxa"/>
            <w:tcBorders>
              <w:top w:val="nil"/>
              <w:left w:val="nil"/>
              <w:bottom w:val="single" w:sz="4" w:space="0" w:color="C0C0C0"/>
              <w:right w:val="single" w:sz="4" w:space="0" w:color="auto"/>
            </w:tcBorders>
            <w:shd w:val="clear" w:color="auto" w:fill="auto"/>
            <w:hideMark/>
          </w:tcPr>
          <w:p w14:paraId="2E407A05"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županijskim proračunima</w:t>
            </w:r>
          </w:p>
        </w:tc>
        <w:tc>
          <w:tcPr>
            <w:tcW w:w="567" w:type="dxa"/>
            <w:tcBorders>
              <w:top w:val="nil"/>
              <w:left w:val="nil"/>
              <w:bottom w:val="single" w:sz="4" w:space="0" w:color="C0C0C0"/>
              <w:right w:val="single" w:sz="4" w:space="0" w:color="auto"/>
            </w:tcBorders>
            <w:shd w:val="clear" w:color="auto" w:fill="auto"/>
            <w:hideMark/>
          </w:tcPr>
          <w:p w14:paraId="7A95CF6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761</w:t>
            </w:r>
          </w:p>
        </w:tc>
        <w:tc>
          <w:tcPr>
            <w:tcW w:w="1276" w:type="dxa"/>
            <w:tcBorders>
              <w:top w:val="nil"/>
              <w:left w:val="nil"/>
              <w:bottom w:val="single" w:sz="4" w:space="0" w:color="C0C0C0"/>
              <w:right w:val="single" w:sz="4" w:space="0" w:color="auto"/>
            </w:tcBorders>
            <w:shd w:val="clear" w:color="auto" w:fill="auto"/>
            <w:noWrap/>
            <w:hideMark/>
          </w:tcPr>
          <w:p w14:paraId="6042AE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92BAB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B4ED9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549A68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C1A4803" w14:textId="77777777" w:rsidR="00412F4A" w:rsidRPr="00412F4A" w:rsidRDefault="00412F4A" w:rsidP="00412F4A">
            <w:pPr>
              <w:rPr>
                <w:rFonts w:ascii="Arial" w:hAnsi="Arial" w:cs="Arial"/>
                <w:sz w:val="16"/>
                <w:szCs w:val="16"/>
              </w:rPr>
            </w:pPr>
            <w:r w:rsidRPr="00412F4A">
              <w:rPr>
                <w:rFonts w:ascii="Arial" w:hAnsi="Arial" w:cs="Arial"/>
                <w:sz w:val="16"/>
                <w:szCs w:val="16"/>
              </w:rPr>
              <w:t>36325</w:t>
            </w:r>
          </w:p>
        </w:tc>
        <w:tc>
          <w:tcPr>
            <w:tcW w:w="5150" w:type="dxa"/>
            <w:tcBorders>
              <w:top w:val="nil"/>
              <w:left w:val="nil"/>
              <w:bottom w:val="single" w:sz="4" w:space="0" w:color="C0C0C0"/>
              <w:right w:val="single" w:sz="4" w:space="0" w:color="auto"/>
            </w:tcBorders>
            <w:shd w:val="clear" w:color="auto" w:fill="auto"/>
            <w:hideMark/>
          </w:tcPr>
          <w:p w14:paraId="074968CB"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gradskim proračunima</w:t>
            </w:r>
          </w:p>
        </w:tc>
        <w:tc>
          <w:tcPr>
            <w:tcW w:w="567" w:type="dxa"/>
            <w:tcBorders>
              <w:top w:val="nil"/>
              <w:left w:val="nil"/>
              <w:bottom w:val="single" w:sz="4" w:space="0" w:color="C0C0C0"/>
              <w:right w:val="single" w:sz="4" w:space="0" w:color="auto"/>
            </w:tcBorders>
            <w:shd w:val="clear" w:color="auto" w:fill="auto"/>
            <w:hideMark/>
          </w:tcPr>
          <w:p w14:paraId="2645F51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762</w:t>
            </w:r>
          </w:p>
        </w:tc>
        <w:tc>
          <w:tcPr>
            <w:tcW w:w="1276" w:type="dxa"/>
            <w:tcBorders>
              <w:top w:val="nil"/>
              <w:left w:val="nil"/>
              <w:bottom w:val="single" w:sz="4" w:space="0" w:color="C0C0C0"/>
              <w:right w:val="single" w:sz="4" w:space="0" w:color="auto"/>
            </w:tcBorders>
            <w:shd w:val="clear" w:color="auto" w:fill="auto"/>
            <w:noWrap/>
            <w:hideMark/>
          </w:tcPr>
          <w:p w14:paraId="64D80F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FD5B36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4503D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10AED4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5853A78" w14:textId="77777777" w:rsidR="00412F4A" w:rsidRPr="00412F4A" w:rsidRDefault="00412F4A" w:rsidP="00412F4A">
            <w:pPr>
              <w:rPr>
                <w:rFonts w:ascii="Arial" w:hAnsi="Arial" w:cs="Arial"/>
                <w:sz w:val="16"/>
                <w:szCs w:val="16"/>
              </w:rPr>
            </w:pPr>
            <w:r w:rsidRPr="00412F4A">
              <w:rPr>
                <w:rFonts w:ascii="Arial" w:hAnsi="Arial" w:cs="Arial"/>
                <w:sz w:val="16"/>
                <w:szCs w:val="16"/>
              </w:rPr>
              <w:t>36326</w:t>
            </w:r>
          </w:p>
        </w:tc>
        <w:tc>
          <w:tcPr>
            <w:tcW w:w="5150" w:type="dxa"/>
            <w:tcBorders>
              <w:top w:val="nil"/>
              <w:left w:val="nil"/>
              <w:bottom w:val="single" w:sz="4" w:space="0" w:color="C0C0C0"/>
              <w:right w:val="single" w:sz="4" w:space="0" w:color="auto"/>
            </w:tcBorders>
            <w:shd w:val="clear" w:color="auto" w:fill="auto"/>
            <w:hideMark/>
          </w:tcPr>
          <w:p w14:paraId="3320C963"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općinskim proračunima</w:t>
            </w:r>
          </w:p>
        </w:tc>
        <w:tc>
          <w:tcPr>
            <w:tcW w:w="567" w:type="dxa"/>
            <w:tcBorders>
              <w:top w:val="nil"/>
              <w:left w:val="nil"/>
              <w:bottom w:val="single" w:sz="4" w:space="0" w:color="C0C0C0"/>
              <w:right w:val="single" w:sz="4" w:space="0" w:color="auto"/>
            </w:tcBorders>
            <w:shd w:val="clear" w:color="auto" w:fill="auto"/>
            <w:hideMark/>
          </w:tcPr>
          <w:p w14:paraId="0BDAB2D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763</w:t>
            </w:r>
          </w:p>
        </w:tc>
        <w:tc>
          <w:tcPr>
            <w:tcW w:w="1276" w:type="dxa"/>
            <w:tcBorders>
              <w:top w:val="nil"/>
              <w:left w:val="nil"/>
              <w:bottom w:val="single" w:sz="4" w:space="0" w:color="C0C0C0"/>
              <w:right w:val="single" w:sz="4" w:space="0" w:color="auto"/>
            </w:tcBorders>
            <w:shd w:val="clear" w:color="auto" w:fill="auto"/>
            <w:noWrap/>
            <w:hideMark/>
          </w:tcPr>
          <w:p w14:paraId="600C57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493D7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6BD8E5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2F09CF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B3DD426" w14:textId="77777777" w:rsidR="00412F4A" w:rsidRPr="00412F4A" w:rsidRDefault="00412F4A" w:rsidP="00412F4A">
            <w:pPr>
              <w:rPr>
                <w:rFonts w:ascii="Arial" w:hAnsi="Arial" w:cs="Arial"/>
                <w:sz w:val="16"/>
                <w:szCs w:val="16"/>
              </w:rPr>
            </w:pPr>
            <w:r w:rsidRPr="00412F4A">
              <w:rPr>
                <w:rFonts w:ascii="Arial" w:hAnsi="Arial" w:cs="Arial"/>
                <w:sz w:val="16"/>
                <w:szCs w:val="16"/>
              </w:rPr>
              <w:t>36327</w:t>
            </w:r>
          </w:p>
        </w:tc>
        <w:tc>
          <w:tcPr>
            <w:tcW w:w="5150" w:type="dxa"/>
            <w:tcBorders>
              <w:top w:val="nil"/>
              <w:left w:val="nil"/>
              <w:bottom w:val="single" w:sz="4" w:space="0" w:color="C0C0C0"/>
              <w:right w:val="single" w:sz="4" w:space="0" w:color="auto"/>
            </w:tcBorders>
            <w:shd w:val="clear" w:color="auto" w:fill="auto"/>
            <w:hideMark/>
          </w:tcPr>
          <w:p w14:paraId="1E008C59"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HZMO-u, HZZ-u i HZZO-u</w:t>
            </w:r>
          </w:p>
        </w:tc>
        <w:tc>
          <w:tcPr>
            <w:tcW w:w="567" w:type="dxa"/>
            <w:tcBorders>
              <w:top w:val="nil"/>
              <w:left w:val="nil"/>
              <w:bottom w:val="single" w:sz="4" w:space="0" w:color="C0C0C0"/>
              <w:right w:val="single" w:sz="4" w:space="0" w:color="auto"/>
            </w:tcBorders>
            <w:shd w:val="clear" w:color="auto" w:fill="auto"/>
            <w:hideMark/>
          </w:tcPr>
          <w:p w14:paraId="1615044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764</w:t>
            </w:r>
          </w:p>
        </w:tc>
        <w:tc>
          <w:tcPr>
            <w:tcW w:w="1276" w:type="dxa"/>
            <w:tcBorders>
              <w:top w:val="nil"/>
              <w:left w:val="nil"/>
              <w:bottom w:val="single" w:sz="4" w:space="0" w:color="C0C0C0"/>
              <w:right w:val="single" w:sz="4" w:space="0" w:color="auto"/>
            </w:tcBorders>
            <w:shd w:val="clear" w:color="auto" w:fill="auto"/>
            <w:noWrap/>
            <w:hideMark/>
          </w:tcPr>
          <w:p w14:paraId="3F52F3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C4A28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40FF3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D85EC7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C1F883" w14:textId="77777777" w:rsidR="00412F4A" w:rsidRPr="00412F4A" w:rsidRDefault="00412F4A" w:rsidP="00412F4A">
            <w:pPr>
              <w:rPr>
                <w:rFonts w:ascii="Arial" w:hAnsi="Arial" w:cs="Arial"/>
                <w:sz w:val="16"/>
                <w:szCs w:val="16"/>
              </w:rPr>
            </w:pPr>
            <w:r w:rsidRPr="00412F4A">
              <w:rPr>
                <w:rFonts w:ascii="Arial" w:hAnsi="Arial" w:cs="Arial"/>
                <w:sz w:val="16"/>
                <w:szCs w:val="16"/>
              </w:rPr>
              <w:t>36328</w:t>
            </w:r>
          </w:p>
        </w:tc>
        <w:tc>
          <w:tcPr>
            <w:tcW w:w="5150" w:type="dxa"/>
            <w:tcBorders>
              <w:top w:val="nil"/>
              <w:left w:val="nil"/>
              <w:bottom w:val="single" w:sz="4" w:space="0" w:color="C0C0C0"/>
              <w:right w:val="single" w:sz="4" w:space="0" w:color="auto"/>
            </w:tcBorders>
            <w:shd w:val="clear" w:color="auto" w:fill="auto"/>
            <w:hideMark/>
          </w:tcPr>
          <w:p w14:paraId="43677216"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ostalim izvanproračunskim korisnicima državnog proračuna</w:t>
            </w:r>
          </w:p>
        </w:tc>
        <w:tc>
          <w:tcPr>
            <w:tcW w:w="567" w:type="dxa"/>
            <w:tcBorders>
              <w:top w:val="nil"/>
              <w:left w:val="nil"/>
              <w:bottom w:val="single" w:sz="4" w:space="0" w:color="C0C0C0"/>
              <w:right w:val="single" w:sz="4" w:space="0" w:color="auto"/>
            </w:tcBorders>
            <w:shd w:val="clear" w:color="auto" w:fill="auto"/>
            <w:hideMark/>
          </w:tcPr>
          <w:p w14:paraId="72908E2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765</w:t>
            </w:r>
          </w:p>
        </w:tc>
        <w:tc>
          <w:tcPr>
            <w:tcW w:w="1276" w:type="dxa"/>
            <w:tcBorders>
              <w:top w:val="nil"/>
              <w:left w:val="nil"/>
              <w:bottom w:val="single" w:sz="4" w:space="0" w:color="C0C0C0"/>
              <w:right w:val="single" w:sz="4" w:space="0" w:color="auto"/>
            </w:tcBorders>
            <w:shd w:val="clear" w:color="auto" w:fill="auto"/>
            <w:noWrap/>
            <w:hideMark/>
          </w:tcPr>
          <w:p w14:paraId="2EAB72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263A2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35E8E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F010E93"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5CDE042" w14:textId="77777777" w:rsidR="00412F4A" w:rsidRPr="00412F4A" w:rsidRDefault="00412F4A" w:rsidP="00412F4A">
            <w:pPr>
              <w:rPr>
                <w:rFonts w:ascii="Arial" w:hAnsi="Arial" w:cs="Arial"/>
                <w:sz w:val="16"/>
                <w:szCs w:val="16"/>
              </w:rPr>
            </w:pPr>
            <w:r w:rsidRPr="00412F4A">
              <w:rPr>
                <w:rFonts w:ascii="Arial" w:hAnsi="Arial" w:cs="Arial"/>
                <w:sz w:val="16"/>
                <w:szCs w:val="16"/>
              </w:rPr>
              <w:t>36329</w:t>
            </w:r>
          </w:p>
        </w:tc>
        <w:tc>
          <w:tcPr>
            <w:tcW w:w="5150" w:type="dxa"/>
            <w:tcBorders>
              <w:top w:val="nil"/>
              <w:left w:val="nil"/>
              <w:bottom w:val="single" w:sz="4" w:space="0" w:color="C0C0C0"/>
              <w:right w:val="single" w:sz="4" w:space="0" w:color="auto"/>
            </w:tcBorders>
            <w:shd w:val="clear" w:color="auto" w:fill="auto"/>
            <w:hideMark/>
          </w:tcPr>
          <w:p w14:paraId="362118F2"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izvanproračunskim korisnicima županijskih, gradskih i općinskih proračuna</w:t>
            </w:r>
          </w:p>
        </w:tc>
        <w:tc>
          <w:tcPr>
            <w:tcW w:w="567" w:type="dxa"/>
            <w:tcBorders>
              <w:top w:val="nil"/>
              <w:left w:val="nil"/>
              <w:bottom w:val="single" w:sz="4" w:space="0" w:color="C0C0C0"/>
              <w:right w:val="single" w:sz="4" w:space="0" w:color="auto"/>
            </w:tcBorders>
            <w:shd w:val="clear" w:color="auto" w:fill="auto"/>
            <w:hideMark/>
          </w:tcPr>
          <w:p w14:paraId="2EC6D50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766</w:t>
            </w:r>
          </w:p>
        </w:tc>
        <w:tc>
          <w:tcPr>
            <w:tcW w:w="1276" w:type="dxa"/>
            <w:tcBorders>
              <w:top w:val="nil"/>
              <w:left w:val="nil"/>
              <w:bottom w:val="single" w:sz="4" w:space="0" w:color="C0C0C0"/>
              <w:right w:val="single" w:sz="4" w:space="0" w:color="auto"/>
            </w:tcBorders>
            <w:shd w:val="clear" w:color="auto" w:fill="auto"/>
            <w:noWrap/>
            <w:hideMark/>
          </w:tcPr>
          <w:p w14:paraId="1CE660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D00BB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0260E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434E1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698F79E" w14:textId="77777777" w:rsidR="00412F4A" w:rsidRPr="00412F4A" w:rsidRDefault="00412F4A" w:rsidP="00412F4A">
            <w:pPr>
              <w:rPr>
                <w:rFonts w:ascii="Arial" w:hAnsi="Arial" w:cs="Arial"/>
                <w:sz w:val="16"/>
                <w:szCs w:val="16"/>
              </w:rPr>
            </w:pPr>
            <w:r w:rsidRPr="00412F4A">
              <w:rPr>
                <w:rFonts w:ascii="Arial" w:hAnsi="Arial" w:cs="Arial"/>
                <w:sz w:val="16"/>
                <w:szCs w:val="16"/>
              </w:rPr>
              <w:t>36351</w:t>
            </w:r>
          </w:p>
        </w:tc>
        <w:tc>
          <w:tcPr>
            <w:tcW w:w="5150" w:type="dxa"/>
            <w:tcBorders>
              <w:top w:val="nil"/>
              <w:left w:val="nil"/>
              <w:bottom w:val="single" w:sz="4" w:space="0" w:color="C0C0C0"/>
              <w:right w:val="single" w:sz="4" w:space="0" w:color="auto"/>
            </w:tcBorders>
            <w:shd w:val="clear" w:color="auto" w:fill="auto"/>
            <w:hideMark/>
          </w:tcPr>
          <w:p w14:paraId="5560368C" w14:textId="77777777" w:rsidR="00412F4A" w:rsidRPr="00412F4A" w:rsidRDefault="00412F4A" w:rsidP="00412F4A">
            <w:pPr>
              <w:rPr>
                <w:rFonts w:ascii="Arial" w:hAnsi="Arial" w:cs="Arial"/>
                <w:sz w:val="16"/>
                <w:szCs w:val="16"/>
              </w:rPr>
            </w:pPr>
            <w:r w:rsidRPr="00412F4A">
              <w:rPr>
                <w:rFonts w:ascii="Arial" w:hAnsi="Arial" w:cs="Arial"/>
                <w:sz w:val="16"/>
                <w:szCs w:val="16"/>
              </w:rPr>
              <w:t>Pomoći županijskim proračunima po protestiranim jamstvima</w:t>
            </w:r>
          </w:p>
        </w:tc>
        <w:tc>
          <w:tcPr>
            <w:tcW w:w="567" w:type="dxa"/>
            <w:tcBorders>
              <w:top w:val="nil"/>
              <w:left w:val="nil"/>
              <w:bottom w:val="single" w:sz="4" w:space="0" w:color="C0C0C0"/>
              <w:right w:val="single" w:sz="4" w:space="0" w:color="auto"/>
            </w:tcBorders>
            <w:shd w:val="clear" w:color="auto" w:fill="auto"/>
            <w:hideMark/>
          </w:tcPr>
          <w:p w14:paraId="6719840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767</w:t>
            </w:r>
          </w:p>
        </w:tc>
        <w:tc>
          <w:tcPr>
            <w:tcW w:w="1276" w:type="dxa"/>
            <w:tcBorders>
              <w:top w:val="nil"/>
              <w:left w:val="nil"/>
              <w:bottom w:val="single" w:sz="4" w:space="0" w:color="C0C0C0"/>
              <w:right w:val="single" w:sz="4" w:space="0" w:color="auto"/>
            </w:tcBorders>
            <w:shd w:val="clear" w:color="auto" w:fill="auto"/>
            <w:noWrap/>
            <w:hideMark/>
          </w:tcPr>
          <w:p w14:paraId="58EA10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6944F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2ADAF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94AE36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D16F81C" w14:textId="77777777" w:rsidR="00412F4A" w:rsidRPr="00412F4A" w:rsidRDefault="00412F4A" w:rsidP="00412F4A">
            <w:pPr>
              <w:rPr>
                <w:rFonts w:ascii="Arial" w:hAnsi="Arial" w:cs="Arial"/>
                <w:sz w:val="16"/>
                <w:szCs w:val="16"/>
              </w:rPr>
            </w:pPr>
            <w:r w:rsidRPr="00412F4A">
              <w:rPr>
                <w:rFonts w:ascii="Arial" w:hAnsi="Arial" w:cs="Arial"/>
                <w:sz w:val="16"/>
                <w:szCs w:val="16"/>
              </w:rPr>
              <w:t>36352</w:t>
            </w:r>
          </w:p>
        </w:tc>
        <w:tc>
          <w:tcPr>
            <w:tcW w:w="5150" w:type="dxa"/>
            <w:tcBorders>
              <w:top w:val="nil"/>
              <w:left w:val="nil"/>
              <w:bottom w:val="single" w:sz="4" w:space="0" w:color="C0C0C0"/>
              <w:right w:val="single" w:sz="4" w:space="0" w:color="auto"/>
            </w:tcBorders>
            <w:shd w:val="clear" w:color="auto" w:fill="auto"/>
            <w:hideMark/>
          </w:tcPr>
          <w:p w14:paraId="35390F7B" w14:textId="77777777" w:rsidR="00412F4A" w:rsidRPr="00412F4A" w:rsidRDefault="00412F4A" w:rsidP="00412F4A">
            <w:pPr>
              <w:rPr>
                <w:rFonts w:ascii="Arial" w:hAnsi="Arial" w:cs="Arial"/>
                <w:sz w:val="16"/>
                <w:szCs w:val="16"/>
              </w:rPr>
            </w:pPr>
            <w:r w:rsidRPr="00412F4A">
              <w:rPr>
                <w:rFonts w:ascii="Arial" w:hAnsi="Arial" w:cs="Arial"/>
                <w:sz w:val="16"/>
                <w:szCs w:val="16"/>
              </w:rPr>
              <w:t>Pomoći gradskim proračunima po protestiranim jamstvima</w:t>
            </w:r>
          </w:p>
        </w:tc>
        <w:tc>
          <w:tcPr>
            <w:tcW w:w="567" w:type="dxa"/>
            <w:tcBorders>
              <w:top w:val="nil"/>
              <w:left w:val="nil"/>
              <w:bottom w:val="single" w:sz="4" w:space="0" w:color="C0C0C0"/>
              <w:right w:val="single" w:sz="4" w:space="0" w:color="auto"/>
            </w:tcBorders>
            <w:shd w:val="clear" w:color="auto" w:fill="auto"/>
            <w:hideMark/>
          </w:tcPr>
          <w:p w14:paraId="6913BC3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768</w:t>
            </w:r>
          </w:p>
        </w:tc>
        <w:tc>
          <w:tcPr>
            <w:tcW w:w="1276" w:type="dxa"/>
            <w:tcBorders>
              <w:top w:val="nil"/>
              <w:left w:val="nil"/>
              <w:bottom w:val="single" w:sz="4" w:space="0" w:color="C0C0C0"/>
              <w:right w:val="single" w:sz="4" w:space="0" w:color="auto"/>
            </w:tcBorders>
            <w:shd w:val="clear" w:color="auto" w:fill="auto"/>
            <w:noWrap/>
            <w:hideMark/>
          </w:tcPr>
          <w:p w14:paraId="3527B4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F3870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33167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713358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9035238" w14:textId="77777777" w:rsidR="00412F4A" w:rsidRPr="00412F4A" w:rsidRDefault="00412F4A" w:rsidP="00412F4A">
            <w:pPr>
              <w:rPr>
                <w:rFonts w:ascii="Arial" w:hAnsi="Arial" w:cs="Arial"/>
                <w:sz w:val="16"/>
                <w:szCs w:val="16"/>
              </w:rPr>
            </w:pPr>
            <w:r w:rsidRPr="00412F4A">
              <w:rPr>
                <w:rFonts w:ascii="Arial" w:hAnsi="Arial" w:cs="Arial"/>
                <w:sz w:val="16"/>
                <w:szCs w:val="16"/>
              </w:rPr>
              <w:t>36353</w:t>
            </w:r>
          </w:p>
        </w:tc>
        <w:tc>
          <w:tcPr>
            <w:tcW w:w="5150" w:type="dxa"/>
            <w:tcBorders>
              <w:top w:val="nil"/>
              <w:left w:val="nil"/>
              <w:bottom w:val="single" w:sz="4" w:space="0" w:color="C0C0C0"/>
              <w:right w:val="single" w:sz="4" w:space="0" w:color="auto"/>
            </w:tcBorders>
            <w:shd w:val="clear" w:color="auto" w:fill="auto"/>
            <w:hideMark/>
          </w:tcPr>
          <w:p w14:paraId="7F75F9B8" w14:textId="77777777" w:rsidR="00412F4A" w:rsidRPr="00412F4A" w:rsidRDefault="00412F4A" w:rsidP="00412F4A">
            <w:pPr>
              <w:rPr>
                <w:rFonts w:ascii="Arial" w:hAnsi="Arial" w:cs="Arial"/>
                <w:sz w:val="16"/>
                <w:szCs w:val="16"/>
              </w:rPr>
            </w:pPr>
            <w:r w:rsidRPr="00412F4A">
              <w:rPr>
                <w:rFonts w:ascii="Arial" w:hAnsi="Arial" w:cs="Arial"/>
                <w:sz w:val="16"/>
                <w:szCs w:val="16"/>
              </w:rPr>
              <w:t>Pomoći općinskim proračunima po protestiranim jamstvima</w:t>
            </w:r>
          </w:p>
        </w:tc>
        <w:tc>
          <w:tcPr>
            <w:tcW w:w="567" w:type="dxa"/>
            <w:tcBorders>
              <w:top w:val="nil"/>
              <w:left w:val="nil"/>
              <w:bottom w:val="single" w:sz="4" w:space="0" w:color="C0C0C0"/>
              <w:right w:val="single" w:sz="4" w:space="0" w:color="auto"/>
            </w:tcBorders>
            <w:shd w:val="clear" w:color="auto" w:fill="auto"/>
            <w:hideMark/>
          </w:tcPr>
          <w:p w14:paraId="6BF9FDB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769</w:t>
            </w:r>
          </w:p>
        </w:tc>
        <w:tc>
          <w:tcPr>
            <w:tcW w:w="1276" w:type="dxa"/>
            <w:tcBorders>
              <w:top w:val="nil"/>
              <w:left w:val="nil"/>
              <w:bottom w:val="single" w:sz="4" w:space="0" w:color="C0C0C0"/>
              <w:right w:val="single" w:sz="4" w:space="0" w:color="auto"/>
            </w:tcBorders>
            <w:shd w:val="clear" w:color="auto" w:fill="auto"/>
            <w:noWrap/>
            <w:hideMark/>
          </w:tcPr>
          <w:p w14:paraId="7086D7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01785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162D1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DCA72B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6F9C61F" w14:textId="77777777" w:rsidR="00412F4A" w:rsidRPr="00412F4A" w:rsidRDefault="00412F4A" w:rsidP="00412F4A">
            <w:pPr>
              <w:rPr>
                <w:rFonts w:ascii="Arial" w:hAnsi="Arial" w:cs="Arial"/>
                <w:sz w:val="16"/>
                <w:szCs w:val="16"/>
              </w:rPr>
            </w:pPr>
            <w:r w:rsidRPr="00412F4A">
              <w:rPr>
                <w:rFonts w:ascii="Arial" w:hAnsi="Arial" w:cs="Arial"/>
                <w:sz w:val="16"/>
                <w:szCs w:val="16"/>
              </w:rPr>
              <w:t>36354</w:t>
            </w:r>
          </w:p>
        </w:tc>
        <w:tc>
          <w:tcPr>
            <w:tcW w:w="5150" w:type="dxa"/>
            <w:tcBorders>
              <w:top w:val="nil"/>
              <w:left w:val="nil"/>
              <w:bottom w:val="single" w:sz="4" w:space="0" w:color="C0C0C0"/>
              <w:right w:val="single" w:sz="4" w:space="0" w:color="auto"/>
            </w:tcBorders>
            <w:shd w:val="clear" w:color="auto" w:fill="auto"/>
            <w:hideMark/>
          </w:tcPr>
          <w:p w14:paraId="17328F0C" w14:textId="77777777" w:rsidR="00412F4A" w:rsidRPr="00412F4A" w:rsidRDefault="00412F4A" w:rsidP="00412F4A">
            <w:pPr>
              <w:rPr>
                <w:rFonts w:ascii="Arial" w:hAnsi="Arial" w:cs="Arial"/>
                <w:sz w:val="16"/>
                <w:szCs w:val="16"/>
              </w:rPr>
            </w:pPr>
            <w:r w:rsidRPr="00412F4A">
              <w:rPr>
                <w:rFonts w:ascii="Arial" w:hAnsi="Arial" w:cs="Arial"/>
                <w:sz w:val="16"/>
                <w:szCs w:val="16"/>
              </w:rPr>
              <w:t>Pomoći HZMO-u, HZZ-u i HZZO-u po protestiranim jamstvima</w:t>
            </w:r>
          </w:p>
        </w:tc>
        <w:tc>
          <w:tcPr>
            <w:tcW w:w="567" w:type="dxa"/>
            <w:tcBorders>
              <w:top w:val="nil"/>
              <w:left w:val="nil"/>
              <w:bottom w:val="single" w:sz="4" w:space="0" w:color="C0C0C0"/>
              <w:right w:val="single" w:sz="4" w:space="0" w:color="auto"/>
            </w:tcBorders>
            <w:shd w:val="clear" w:color="auto" w:fill="auto"/>
            <w:hideMark/>
          </w:tcPr>
          <w:p w14:paraId="09A6758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770</w:t>
            </w:r>
          </w:p>
        </w:tc>
        <w:tc>
          <w:tcPr>
            <w:tcW w:w="1276" w:type="dxa"/>
            <w:tcBorders>
              <w:top w:val="nil"/>
              <w:left w:val="nil"/>
              <w:bottom w:val="single" w:sz="4" w:space="0" w:color="C0C0C0"/>
              <w:right w:val="single" w:sz="4" w:space="0" w:color="auto"/>
            </w:tcBorders>
            <w:shd w:val="clear" w:color="auto" w:fill="auto"/>
            <w:noWrap/>
            <w:hideMark/>
          </w:tcPr>
          <w:p w14:paraId="51F7C8C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9DD98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541F1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3D65DC8"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A9ED5C2" w14:textId="77777777" w:rsidR="00412F4A" w:rsidRPr="00412F4A" w:rsidRDefault="00412F4A" w:rsidP="00412F4A">
            <w:pPr>
              <w:rPr>
                <w:rFonts w:ascii="Arial" w:hAnsi="Arial" w:cs="Arial"/>
                <w:sz w:val="16"/>
                <w:szCs w:val="16"/>
              </w:rPr>
            </w:pPr>
            <w:r w:rsidRPr="00412F4A">
              <w:rPr>
                <w:rFonts w:ascii="Arial" w:hAnsi="Arial" w:cs="Arial"/>
                <w:sz w:val="16"/>
                <w:szCs w:val="16"/>
              </w:rPr>
              <w:t>36355</w:t>
            </w:r>
          </w:p>
        </w:tc>
        <w:tc>
          <w:tcPr>
            <w:tcW w:w="5150" w:type="dxa"/>
            <w:tcBorders>
              <w:top w:val="nil"/>
              <w:left w:val="nil"/>
              <w:bottom w:val="single" w:sz="4" w:space="0" w:color="C0C0C0"/>
              <w:right w:val="single" w:sz="4" w:space="0" w:color="auto"/>
            </w:tcBorders>
            <w:shd w:val="clear" w:color="auto" w:fill="auto"/>
            <w:hideMark/>
          </w:tcPr>
          <w:p w14:paraId="5A7B24B4" w14:textId="77777777" w:rsidR="00412F4A" w:rsidRPr="00412F4A" w:rsidRDefault="00412F4A" w:rsidP="00412F4A">
            <w:pPr>
              <w:rPr>
                <w:rFonts w:ascii="Arial" w:hAnsi="Arial" w:cs="Arial"/>
                <w:sz w:val="16"/>
                <w:szCs w:val="16"/>
              </w:rPr>
            </w:pPr>
            <w:r w:rsidRPr="00412F4A">
              <w:rPr>
                <w:rFonts w:ascii="Arial" w:hAnsi="Arial" w:cs="Arial"/>
                <w:sz w:val="16"/>
                <w:szCs w:val="16"/>
              </w:rPr>
              <w:t>Pomoći ostalim izvanproračunskim korisnicima državnog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413BF43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771</w:t>
            </w:r>
          </w:p>
        </w:tc>
        <w:tc>
          <w:tcPr>
            <w:tcW w:w="1276" w:type="dxa"/>
            <w:tcBorders>
              <w:top w:val="nil"/>
              <w:left w:val="nil"/>
              <w:bottom w:val="single" w:sz="4" w:space="0" w:color="C0C0C0"/>
              <w:right w:val="single" w:sz="4" w:space="0" w:color="auto"/>
            </w:tcBorders>
            <w:shd w:val="clear" w:color="auto" w:fill="auto"/>
            <w:noWrap/>
            <w:hideMark/>
          </w:tcPr>
          <w:p w14:paraId="3413DD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92E38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D320A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514AEF"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51D87163" w14:textId="77777777" w:rsidR="00412F4A" w:rsidRPr="00412F4A" w:rsidRDefault="00412F4A" w:rsidP="00412F4A">
            <w:pPr>
              <w:rPr>
                <w:rFonts w:ascii="Arial" w:hAnsi="Arial" w:cs="Arial"/>
                <w:sz w:val="16"/>
                <w:szCs w:val="16"/>
              </w:rPr>
            </w:pPr>
            <w:r w:rsidRPr="00412F4A">
              <w:rPr>
                <w:rFonts w:ascii="Arial" w:hAnsi="Arial" w:cs="Arial"/>
                <w:sz w:val="16"/>
                <w:szCs w:val="16"/>
              </w:rPr>
              <w:t>36356</w:t>
            </w:r>
          </w:p>
        </w:tc>
        <w:tc>
          <w:tcPr>
            <w:tcW w:w="5150" w:type="dxa"/>
            <w:tcBorders>
              <w:top w:val="nil"/>
              <w:left w:val="nil"/>
              <w:bottom w:val="single" w:sz="4" w:space="0" w:color="C0C0C0"/>
              <w:right w:val="single" w:sz="4" w:space="0" w:color="auto"/>
            </w:tcBorders>
            <w:shd w:val="clear" w:color="auto" w:fill="auto"/>
            <w:hideMark/>
          </w:tcPr>
          <w:p w14:paraId="7782B17D" w14:textId="77777777" w:rsidR="00412F4A" w:rsidRPr="00412F4A" w:rsidRDefault="00412F4A" w:rsidP="00412F4A">
            <w:pPr>
              <w:rPr>
                <w:rFonts w:ascii="Arial" w:hAnsi="Arial" w:cs="Arial"/>
                <w:sz w:val="16"/>
                <w:szCs w:val="16"/>
              </w:rPr>
            </w:pPr>
            <w:r w:rsidRPr="00412F4A">
              <w:rPr>
                <w:rFonts w:ascii="Arial" w:hAnsi="Arial" w:cs="Arial"/>
                <w:sz w:val="16"/>
                <w:szCs w:val="16"/>
              </w:rPr>
              <w:t>Pomoći izvanproračunskim korisnicima županijskih, gradskih i općinskih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6BDFF00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772</w:t>
            </w:r>
          </w:p>
        </w:tc>
        <w:tc>
          <w:tcPr>
            <w:tcW w:w="1276" w:type="dxa"/>
            <w:tcBorders>
              <w:top w:val="nil"/>
              <w:left w:val="nil"/>
              <w:bottom w:val="single" w:sz="4" w:space="0" w:color="C0C0C0"/>
              <w:right w:val="single" w:sz="4" w:space="0" w:color="auto"/>
            </w:tcBorders>
            <w:shd w:val="clear" w:color="auto" w:fill="auto"/>
            <w:noWrap/>
            <w:hideMark/>
          </w:tcPr>
          <w:p w14:paraId="09086B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3056C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23195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7E57ED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0B4A89D" w14:textId="77777777" w:rsidR="00412F4A" w:rsidRPr="00412F4A" w:rsidRDefault="00412F4A" w:rsidP="00412F4A">
            <w:pPr>
              <w:rPr>
                <w:rFonts w:ascii="Arial" w:hAnsi="Arial" w:cs="Arial"/>
                <w:sz w:val="16"/>
                <w:szCs w:val="16"/>
              </w:rPr>
            </w:pPr>
            <w:r w:rsidRPr="00412F4A">
              <w:rPr>
                <w:rFonts w:ascii="Arial" w:hAnsi="Arial" w:cs="Arial"/>
                <w:sz w:val="16"/>
                <w:szCs w:val="16"/>
              </w:rPr>
              <w:t>36361</w:t>
            </w:r>
          </w:p>
        </w:tc>
        <w:tc>
          <w:tcPr>
            <w:tcW w:w="5150" w:type="dxa"/>
            <w:tcBorders>
              <w:top w:val="nil"/>
              <w:left w:val="nil"/>
              <w:bottom w:val="single" w:sz="4" w:space="0" w:color="C0C0C0"/>
              <w:right w:val="single" w:sz="4" w:space="0" w:color="auto"/>
            </w:tcBorders>
            <w:shd w:val="clear" w:color="auto" w:fill="auto"/>
            <w:hideMark/>
          </w:tcPr>
          <w:p w14:paraId="6DB55730"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primljenih iz državnog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60DEC99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773</w:t>
            </w:r>
          </w:p>
        </w:tc>
        <w:tc>
          <w:tcPr>
            <w:tcW w:w="1276" w:type="dxa"/>
            <w:tcBorders>
              <w:top w:val="nil"/>
              <w:left w:val="nil"/>
              <w:bottom w:val="single" w:sz="4" w:space="0" w:color="C0C0C0"/>
              <w:right w:val="single" w:sz="4" w:space="0" w:color="auto"/>
            </w:tcBorders>
            <w:shd w:val="clear" w:color="auto" w:fill="auto"/>
            <w:noWrap/>
            <w:hideMark/>
          </w:tcPr>
          <w:p w14:paraId="5DE7A6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AF317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AE756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06BF1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A40D068" w14:textId="77777777" w:rsidR="00412F4A" w:rsidRPr="00412F4A" w:rsidRDefault="00412F4A" w:rsidP="00412F4A">
            <w:pPr>
              <w:rPr>
                <w:rFonts w:ascii="Arial" w:hAnsi="Arial" w:cs="Arial"/>
                <w:sz w:val="16"/>
                <w:szCs w:val="16"/>
              </w:rPr>
            </w:pPr>
            <w:r w:rsidRPr="00412F4A">
              <w:rPr>
                <w:rFonts w:ascii="Arial" w:hAnsi="Arial" w:cs="Arial"/>
                <w:sz w:val="16"/>
                <w:szCs w:val="16"/>
              </w:rPr>
              <w:t>36362</w:t>
            </w:r>
          </w:p>
        </w:tc>
        <w:tc>
          <w:tcPr>
            <w:tcW w:w="5150" w:type="dxa"/>
            <w:tcBorders>
              <w:top w:val="nil"/>
              <w:left w:val="nil"/>
              <w:bottom w:val="single" w:sz="4" w:space="0" w:color="C0C0C0"/>
              <w:right w:val="single" w:sz="4" w:space="0" w:color="auto"/>
            </w:tcBorders>
            <w:shd w:val="clear" w:color="auto" w:fill="auto"/>
            <w:hideMark/>
          </w:tcPr>
          <w:p w14:paraId="038803BF"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primljenih iz županijskih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1404615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774</w:t>
            </w:r>
          </w:p>
        </w:tc>
        <w:tc>
          <w:tcPr>
            <w:tcW w:w="1276" w:type="dxa"/>
            <w:tcBorders>
              <w:top w:val="nil"/>
              <w:left w:val="nil"/>
              <w:bottom w:val="single" w:sz="4" w:space="0" w:color="C0C0C0"/>
              <w:right w:val="single" w:sz="4" w:space="0" w:color="auto"/>
            </w:tcBorders>
            <w:shd w:val="clear" w:color="auto" w:fill="auto"/>
            <w:noWrap/>
            <w:hideMark/>
          </w:tcPr>
          <w:p w14:paraId="071663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0FBAC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233D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FC4B8A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6DC82BB" w14:textId="77777777" w:rsidR="00412F4A" w:rsidRPr="00412F4A" w:rsidRDefault="00412F4A" w:rsidP="00412F4A">
            <w:pPr>
              <w:rPr>
                <w:rFonts w:ascii="Arial" w:hAnsi="Arial" w:cs="Arial"/>
                <w:sz w:val="16"/>
                <w:szCs w:val="16"/>
              </w:rPr>
            </w:pPr>
            <w:r w:rsidRPr="00412F4A">
              <w:rPr>
                <w:rFonts w:ascii="Arial" w:hAnsi="Arial" w:cs="Arial"/>
                <w:sz w:val="16"/>
                <w:szCs w:val="16"/>
              </w:rPr>
              <w:t>36363</w:t>
            </w:r>
          </w:p>
        </w:tc>
        <w:tc>
          <w:tcPr>
            <w:tcW w:w="5150" w:type="dxa"/>
            <w:tcBorders>
              <w:top w:val="nil"/>
              <w:left w:val="nil"/>
              <w:bottom w:val="single" w:sz="4" w:space="0" w:color="C0C0C0"/>
              <w:right w:val="single" w:sz="4" w:space="0" w:color="auto"/>
            </w:tcBorders>
            <w:shd w:val="clear" w:color="auto" w:fill="auto"/>
            <w:hideMark/>
          </w:tcPr>
          <w:p w14:paraId="04902970"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primljenih iz gradskih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2992579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775</w:t>
            </w:r>
          </w:p>
        </w:tc>
        <w:tc>
          <w:tcPr>
            <w:tcW w:w="1276" w:type="dxa"/>
            <w:tcBorders>
              <w:top w:val="nil"/>
              <w:left w:val="nil"/>
              <w:bottom w:val="single" w:sz="4" w:space="0" w:color="C0C0C0"/>
              <w:right w:val="single" w:sz="4" w:space="0" w:color="auto"/>
            </w:tcBorders>
            <w:shd w:val="clear" w:color="auto" w:fill="auto"/>
            <w:noWrap/>
            <w:hideMark/>
          </w:tcPr>
          <w:p w14:paraId="6E366A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89FE6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967D7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8E999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8EBB6C1" w14:textId="77777777" w:rsidR="00412F4A" w:rsidRPr="00412F4A" w:rsidRDefault="00412F4A" w:rsidP="00412F4A">
            <w:pPr>
              <w:rPr>
                <w:rFonts w:ascii="Arial" w:hAnsi="Arial" w:cs="Arial"/>
                <w:sz w:val="16"/>
                <w:szCs w:val="16"/>
              </w:rPr>
            </w:pPr>
            <w:r w:rsidRPr="00412F4A">
              <w:rPr>
                <w:rFonts w:ascii="Arial" w:hAnsi="Arial" w:cs="Arial"/>
                <w:sz w:val="16"/>
                <w:szCs w:val="16"/>
              </w:rPr>
              <w:t>36364</w:t>
            </w:r>
          </w:p>
        </w:tc>
        <w:tc>
          <w:tcPr>
            <w:tcW w:w="5150" w:type="dxa"/>
            <w:tcBorders>
              <w:top w:val="nil"/>
              <w:left w:val="nil"/>
              <w:bottom w:val="single" w:sz="4" w:space="0" w:color="C0C0C0"/>
              <w:right w:val="single" w:sz="4" w:space="0" w:color="auto"/>
            </w:tcBorders>
            <w:shd w:val="clear" w:color="auto" w:fill="auto"/>
            <w:hideMark/>
          </w:tcPr>
          <w:p w14:paraId="15CEE1C8"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primljenih iz općinskih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3CB87D1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776</w:t>
            </w:r>
          </w:p>
        </w:tc>
        <w:tc>
          <w:tcPr>
            <w:tcW w:w="1276" w:type="dxa"/>
            <w:tcBorders>
              <w:top w:val="nil"/>
              <w:left w:val="nil"/>
              <w:bottom w:val="single" w:sz="4" w:space="0" w:color="C0C0C0"/>
              <w:right w:val="single" w:sz="4" w:space="0" w:color="auto"/>
            </w:tcBorders>
            <w:shd w:val="clear" w:color="auto" w:fill="auto"/>
            <w:noWrap/>
            <w:hideMark/>
          </w:tcPr>
          <w:p w14:paraId="0CA2ACA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7C539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43B2F3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33A69A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2A7C698" w14:textId="77777777" w:rsidR="00412F4A" w:rsidRPr="00412F4A" w:rsidRDefault="00412F4A" w:rsidP="00412F4A">
            <w:pPr>
              <w:rPr>
                <w:rFonts w:ascii="Arial" w:hAnsi="Arial" w:cs="Arial"/>
                <w:sz w:val="16"/>
                <w:szCs w:val="16"/>
              </w:rPr>
            </w:pPr>
            <w:r w:rsidRPr="00412F4A">
              <w:rPr>
                <w:rFonts w:ascii="Arial" w:hAnsi="Arial" w:cs="Arial"/>
                <w:sz w:val="16"/>
                <w:szCs w:val="16"/>
              </w:rPr>
              <w:t>36365</w:t>
            </w:r>
          </w:p>
        </w:tc>
        <w:tc>
          <w:tcPr>
            <w:tcW w:w="5150" w:type="dxa"/>
            <w:tcBorders>
              <w:top w:val="nil"/>
              <w:left w:val="nil"/>
              <w:bottom w:val="single" w:sz="4" w:space="0" w:color="C0C0C0"/>
              <w:right w:val="single" w:sz="4" w:space="0" w:color="auto"/>
            </w:tcBorders>
            <w:shd w:val="clear" w:color="auto" w:fill="auto"/>
            <w:hideMark/>
          </w:tcPr>
          <w:p w14:paraId="097A95A8"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primljenih od  HZMO-a, HZZ-a i HZZO-a po protestiranim jamstvima</w:t>
            </w:r>
          </w:p>
        </w:tc>
        <w:tc>
          <w:tcPr>
            <w:tcW w:w="567" w:type="dxa"/>
            <w:tcBorders>
              <w:top w:val="nil"/>
              <w:left w:val="nil"/>
              <w:bottom w:val="single" w:sz="4" w:space="0" w:color="C0C0C0"/>
              <w:right w:val="single" w:sz="4" w:space="0" w:color="auto"/>
            </w:tcBorders>
            <w:shd w:val="clear" w:color="auto" w:fill="auto"/>
            <w:hideMark/>
          </w:tcPr>
          <w:p w14:paraId="3ECBF8B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777</w:t>
            </w:r>
          </w:p>
        </w:tc>
        <w:tc>
          <w:tcPr>
            <w:tcW w:w="1276" w:type="dxa"/>
            <w:tcBorders>
              <w:top w:val="nil"/>
              <w:left w:val="nil"/>
              <w:bottom w:val="single" w:sz="4" w:space="0" w:color="C0C0C0"/>
              <w:right w:val="single" w:sz="4" w:space="0" w:color="auto"/>
            </w:tcBorders>
            <w:shd w:val="clear" w:color="auto" w:fill="auto"/>
            <w:noWrap/>
            <w:hideMark/>
          </w:tcPr>
          <w:p w14:paraId="321259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4EE50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59C2B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E1C2705"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2F43E4E"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36366</w:t>
            </w:r>
          </w:p>
        </w:tc>
        <w:tc>
          <w:tcPr>
            <w:tcW w:w="5150" w:type="dxa"/>
            <w:tcBorders>
              <w:top w:val="nil"/>
              <w:left w:val="nil"/>
              <w:bottom w:val="single" w:sz="4" w:space="0" w:color="C0C0C0"/>
              <w:right w:val="single" w:sz="4" w:space="0" w:color="auto"/>
            </w:tcBorders>
            <w:shd w:val="clear" w:color="auto" w:fill="auto"/>
            <w:hideMark/>
          </w:tcPr>
          <w:p w14:paraId="2F06FBDF"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primljenih od ostalih izvanproračunskih korisnika državnog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39F9631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778</w:t>
            </w:r>
          </w:p>
        </w:tc>
        <w:tc>
          <w:tcPr>
            <w:tcW w:w="1276" w:type="dxa"/>
            <w:tcBorders>
              <w:top w:val="nil"/>
              <w:left w:val="nil"/>
              <w:bottom w:val="single" w:sz="4" w:space="0" w:color="C0C0C0"/>
              <w:right w:val="single" w:sz="4" w:space="0" w:color="auto"/>
            </w:tcBorders>
            <w:shd w:val="clear" w:color="auto" w:fill="auto"/>
            <w:noWrap/>
            <w:hideMark/>
          </w:tcPr>
          <w:p w14:paraId="2F5A60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941CD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C76A17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B39D028"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911C2C7" w14:textId="77777777" w:rsidR="00412F4A" w:rsidRPr="00412F4A" w:rsidRDefault="00412F4A" w:rsidP="00412F4A">
            <w:pPr>
              <w:rPr>
                <w:rFonts w:ascii="Arial" w:hAnsi="Arial" w:cs="Arial"/>
                <w:sz w:val="16"/>
                <w:szCs w:val="16"/>
              </w:rPr>
            </w:pPr>
            <w:r w:rsidRPr="00412F4A">
              <w:rPr>
                <w:rFonts w:ascii="Arial" w:hAnsi="Arial" w:cs="Arial"/>
                <w:sz w:val="16"/>
                <w:szCs w:val="16"/>
              </w:rPr>
              <w:t>36367</w:t>
            </w:r>
          </w:p>
        </w:tc>
        <w:tc>
          <w:tcPr>
            <w:tcW w:w="5150" w:type="dxa"/>
            <w:tcBorders>
              <w:top w:val="nil"/>
              <w:left w:val="nil"/>
              <w:bottom w:val="single" w:sz="4" w:space="0" w:color="C0C0C0"/>
              <w:right w:val="single" w:sz="4" w:space="0" w:color="auto"/>
            </w:tcBorders>
            <w:shd w:val="clear" w:color="auto" w:fill="auto"/>
            <w:hideMark/>
          </w:tcPr>
          <w:p w14:paraId="396A55F0" w14:textId="77777777" w:rsidR="00412F4A" w:rsidRPr="00412F4A" w:rsidRDefault="00412F4A" w:rsidP="00412F4A">
            <w:pPr>
              <w:rPr>
                <w:rFonts w:ascii="Arial" w:hAnsi="Arial" w:cs="Arial"/>
                <w:sz w:val="16"/>
                <w:szCs w:val="16"/>
              </w:rPr>
            </w:pPr>
            <w:r w:rsidRPr="00412F4A">
              <w:rPr>
                <w:rFonts w:ascii="Arial" w:hAnsi="Arial" w:cs="Arial"/>
                <w:sz w:val="16"/>
                <w:szCs w:val="16"/>
              </w:rPr>
              <w:t>Povrat pomoći primljenih od izvanproračunskih korisnika županijskih, gradskih i općinskih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3F6FA59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779</w:t>
            </w:r>
          </w:p>
        </w:tc>
        <w:tc>
          <w:tcPr>
            <w:tcW w:w="1276" w:type="dxa"/>
            <w:tcBorders>
              <w:top w:val="nil"/>
              <w:left w:val="nil"/>
              <w:bottom w:val="single" w:sz="4" w:space="0" w:color="C0C0C0"/>
              <w:right w:val="single" w:sz="4" w:space="0" w:color="auto"/>
            </w:tcBorders>
            <w:shd w:val="clear" w:color="auto" w:fill="auto"/>
            <w:noWrap/>
            <w:hideMark/>
          </w:tcPr>
          <w:p w14:paraId="39305D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F86D5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2BA2C1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8152AD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3F38703" w14:textId="77777777" w:rsidR="00412F4A" w:rsidRPr="00412F4A" w:rsidRDefault="00412F4A" w:rsidP="00412F4A">
            <w:pPr>
              <w:rPr>
                <w:rFonts w:ascii="Arial" w:hAnsi="Arial" w:cs="Arial"/>
                <w:sz w:val="16"/>
                <w:szCs w:val="16"/>
              </w:rPr>
            </w:pPr>
            <w:r w:rsidRPr="00412F4A">
              <w:rPr>
                <w:rFonts w:ascii="Arial" w:hAnsi="Arial" w:cs="Arial"/>
                <w:sz w:val="16"/>
                <w:szCs w:val="16"/>
              </w:rPr>
              <w:t>36631</w:t>
            </w:r>
          </w:p>
        </w:tc>
        <w:tc>
          <w:tcPr>
            <w:tcW w:w="5150" w:type="dxa"/>
            <w:tcBorders>
              <w:top w:val="nil"/>
              <w:left w:val="nil"/>
              <w:bottom w:val="single" w:sz="4" w:space="0" w:color="C0C0C0"/>
              <w:right w:val="single" w:sz="4" w:space="0" w:color="auto"/>
            </w:tcBorders>
            <w:shd w:val="clear" w:color="auto" w:fill="auto"/>
            <w:hideMark/>
          </w:tcPr>
          <w:p w14:paraId="608F814A" w14:textId="77777777" w:rsidR="00412F4A" w:rsidRPr="00412F4A" w:rsidRDefault="00412F4A" w:rsidP="00412F4A">
            <w:pPr>
              <w:rPr>
                <w:rFonts w:ascii="Arial" w:hAnsi="Arial" w:cs="Arial"/>
                <w:sz w:val="16"/>
                <w:szCs w:val="16"/>
              </w:rPr>
            </w:pPr>
            <w:r w:rsidRPr="00412F4A">
              <w:rPr>
                <w:rFonts w:ascii="Arial" w:hAnsi="Arial" w:cs="Arial"/>
                <w:sz w:val="16"/>
                <w:szCs w:val="16"/>
              </w:rPr>
              <w:t>Pomoći proračunskim korisnicima državnog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7C5FCFD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780</w:t>
            </w:r>
          </w:p>
        </w:tc>
        <w:tc>
          <w:tcPr>
            <w:tcW w:w="1276" w:type="dxa"/>
            <w:tcBorders>
              <w:top w:val="nil"/>
              <w:left w:val="nil"/>
              <w:bottom w:val="single" w:sz="4" w:space="0" w:color="C0C0C0"/>
              <w:right w:val="single" w:sz="4" w:space="0" w:color="auto"/>
            </w:tcBorders>
            <w:shd w:val="clear" w:color="auto" w:fill="auto"/>
            <w:noWrap/>
            <w:hideMark/>
          </w:tcPr>
          <w:p w14:paraId="02B480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1A93D3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49E4D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D217743"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F19AF5C" w14:textId="77777777" w:rsidR="00412F4A" w:rsidRPr="00412F4A" w:rsidRDefault="00412F4A" w:rsidP="00412F4A">
            <w:pPr>
              <w:rPr>
                <w:rFonts w:ascii="Arial" w:hAnsi="Arial" w:cs="Arial"/>
                <w:sz w:val="16"/>
                <w:szCs w:val="16"/>
              </w:rPr>
            </w:pPr>
            <w:r w:rsidRPr="00412F4A">
              <w:rPr>
                <w:rFonts w:ascii="Arial" w:hAnsi="Arial" w:cs="Arial"/>
                <w:sz w:val="16"/>
                <w:szCs w:val="16"/>
              </w:rPr>
              <w:t>36632</w:t>
            </w:r>
          </w:p>
        </w:tc>
        <w:tc>
          <w:tcPr>
            <w:tcW w:w="5150" w:type="dxa"/>
            <w:tcBorders>
              <w:top w:val="nil"/>
              <w:left w:val="nil"/>
              <w:bottom w:val="single" w:sz="4" w:space="0" w:color="C0C0C0"/>
              <w:right w:val="single" w:sz="4" w:space="0" w:color="auto"/>
            </w:tcBorders>
            <w:shd w:val="clear" w:color="auto" w:fill="auto"/>
            <w:hideMark/>
          </w:tcPr>
          <w:p w14:paraId="37691ECF" w14:textId="77777777" w:rsidR="00412F4A" w:rsidRPr="00412F4A" w:rsidRDefault="00412F4A" w:rsidP="00412F4A">
            <w:pPr>
              <w:rPr>
                <w:rFonts w:ascii="Arial" w:hAnsi="Arial" w:cs="Arial"/>
                <w:sz w:val="16"/>
                <w:szCs w:val="16"/>
              </w:rPr>
            </w:pPr>
            <w:r w:rsidRPr="00412F4A">
              <w:rPr>
                <w:rFonts w:ascii="Arial" w:hAnsi="Arial" w:cs="Arial"/>
                <w:sz w:val="16"/>
                <w:szCs w:val="16"/>
              </w:rPr>
              <w:t>Pomoći proračunskim korisnicima županijskih, gradskih i općinskih proračuna po protestiranim jamstvima</w:t>
            </w:r>
          </w:p>
        </w:tc>
        <w:tc>
          <w:tcPr>
            <w:tcW w:w="567" w:type="dxa"/>
            <w:tcBorders>
              <w:top w:val="nil"/>
              <w:left w:val="nil"/>
              <w:bottom w:val="single" w:sz="4" w:space="0" w:color="C0C0C0"/>
              <w:right w:val="single" w:sz="4" w:space="0" w:color="auto"/>
            </w:tcBorders>
            <w:shd w:val="clear" w:color="auto" w:fill="auto"/>
            <w:hideMark/>
          </w:tcPr>
          <w:p w14:paraId="56CFC27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781</w:t>
            </w:r>
          </w:p>
        </w:tc>
        <w:tc>
          <w:tcPr>
            <w:tcW w:w="1276" w:type="dxa"/>
            <w:tcBorders>
              <w:top w:val="nil"/>
              <w:left w:val="nil"/>
              <w:bottom w:val="single" w:sz="4" w:space="0" w:color="C0C0C0"/>
              <w:right w:val="single" w:sz="4" w:space="0" w:color="auto"/>
            </w:tcBorders>
            <w:shd w:val="clear" w:color="auto" w:fill="auto"/>
            <w:noWrap/>
            <w:hideMark/>
          </w:tcPr>
          <w:p w14:paraId="7B6526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28A937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9473DF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5C4B1BC"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7E91E35" w14:textId="77777777" w:rsidR="00412F4A" w:rsidRPr="00412F4A" w:rsidRDefault="00412F4A" w:rsidP="00412F4A">
            <w:pPr>
              <w:rPr>
                <w:rFonts w:ascii="Arial" w:hAnsi="Arial" w:cs="Arial"/>
                <w:sz w:val="16"/>
                <w:szCs w:val="16"/>
              </w:rPr>
            </w:pPr>
            <w:r w:rsidRPr="00412F4A">
              <w:rPr>
                <w:rFonts w:ascii="Arial" w:hAnsi="Arial" w:cs="Arial"/>
                <w:sz w:val="16"/>
                <w:szCs w:val="16"/>
              </w:rPr>
              <w:t>36811</w:t>
            </w:r>
          </w:p>
        </w:tc>
        <w:tc>
          <w:tcPr>
            <w:tcW w:w="5150" w:type="dxa"/>
            <w:tcBorders>
              <w:top w:val="nil"/>
              <w:left w:val="nil"/>
              <w:bottom w:val="single" w:sz="4" w:space="0" w:color="C0C0C0"/>
              <w:right w:val="single" w:sz="4" w:space="0" w:color="auto"/>
            </w:tcBorders>
            <w:shd w:val="clear" w:color="auto" w:fill="auto"/>
            <w:hideMark/>
          </w:tcPr>
          <w:p w14:paraId="65389B10"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proračunskim korisnicima državnog proračuna temeljem prijenosa sredstava EU</w:t>
            </w:r>
          </w:p>
        </w:tc>
        <w:tc>
          <w:tcPr>
            <w:tcW w:w="567" w:type="dxa"/>
            <w:tcBorders>
              <w:top w:val="nil"/>
              <w:left w:val="nil"/>
              <w:bottom w:val="single" w:sz="4" w:space="0" w:color="C0C0C0"/>
              <w:right w:val="single" w:sz="4" w:space="0" w:color="auto"/>
            </w:tcBorders>
            <w:shd w:val="clear" w:color="auto" w:fill="auto"/>
            <w:hideMark/>
          </w:tcPr>
          <w:p w14:paraId="47A19D6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782</w:t>
            </w:r>
          </w:p>
        </w:tc>
        <w:tc>
          <w:tcPr>
            <w:tcW w:w="1276" w:type="dxa"/>
            <w:tcBorders>
              <w:top w:val="nil"/>
              <w:left w:val="nil"/>
              <w:bottom w:val="single" w:sz="4" w:space="0" w:color="C0C0C0"/>
              <w:right w:val="single" w:sz="4" w:space="0" w:color="auto"/>
            </w:tcBorders>
            <w:shd w:val="clear" w:color="auto" w:fill="auto"/>
            <w:noWrap/>
            <w:hideMark/>
          </w:tcPr>
          <w:p w14:paraId="1E20B4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7C755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52634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F1F3A23"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5E3262D" w14:textId="77777777" w:rsidR="00412F4A" w:rsidRPr="00412F4A" w:rsidRDefault="00412F4A" w:rsidP="00412F4A">
            <w:pPr>
              <w:rPr>
                <w:rFonts w:ascii="Arial" w:hAnsi="Arial" w:cs="Arial"/>
                <w:sz w:val="16"/>
                <w:szCs w:val="16"/>
              </w:rPr>
            </w:pPr>
            <w:r w:rsidRPr="00412F4A">
              <w:rPr>
                <w:rFonts w:ascii="Arial" w:hAnsi="Arial" w:cs="Arial"/>
                <w:sz w:val="16"/>
                <w:szCs w:val="16"/>
              </w:rPr>
              <w:t>36812</w:t>
            </w:r>
          </w:p>
        </w:tc>
        <w:tc>
          <w:tcPr>
            <w:tcW w:w="5150" w:type="dxa"/>
            <w:tcBorders>
              <w:top w:val="nil"/>
              <w:left w:val="nil"/>
              <w:bottom w:val="single" w:sz="4" w:space="0" w:color="C0C0C0"/>
              <w:right w:val="single" w:sz="4" w:space="0" w:color="auto"/>
            </w:tcBorders>
            <w:shd w:val="clear" w:color="auto" w:fill="auto"/>
            <w:hideMark/>
          </w:tcPr>
          <w:p w14:paraId="563C84FB"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proračunskim korisnicima županijskih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6AC67BF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783</w:t>
            </w:r>
          </w:p>
        </w:tc>
        <w:tc>
          <w:tcPr>
            <w:tcW w:w="1276" w:type="dxa"/>
            <w:tcBorders>
              <w:top w:val="nil"/>
              <w:left w:val="nil"/>
              <w:bottom w:val="single" w:sz="4" w:space="0" w:color="C0C0C0"/>
              <w:right w:val="single" w:sz="4" w:space="0" w:color="auto"/>
            </w:tcBorders>
            <w:shd w:val="clear" w:color="auto" w:fill="auto"/>
            <w:noWrap/>
            <w:hideMark/>
          </w:tcPr>
          <w:p w14:paraId="5B8E39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A457D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6FAD0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21B8695"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C064229" w14:textId="77777777" w:rsidR="00412F4A" w:rsidRPr="00412F4A" w:rsidRDefault="00412F4A" w:rsidP="00412F4A">
            <w:pPr>
              <w:rPr>
                <w:rFonts w:ascii="Arial" w:hAnsi="Arial" w:cs="Arial"/>
                <w:sz w:val="16"/>
                <w:szCs w:val="16"/>
              </w:rPr>
            </w:pPr>
            <w:r w:rsidRPr="00412F4A">
              <w:rPr>
                <w:rFonts w:ascii="Arial" w:hAnsi="Arial" w:cs="Arial"/>
                <w:sz w:val="16"/>
                <w:szCs w:val="16"/>
              </w:rPr>
              <w:t>36813</w:t>
            </w:r>
          </w:p>
        </w:tc>
        <w:tc>
          <w:tcPr>
            <w:tcW w:w="5150" w:type="dxa"/>
            <w:tcBorders>
              <w:top w:val="nil"/>
              <w:left w:val="nil"/>
              <w:bottom w:val="single" w:sz="4" w:space="0" w:color="C0C0C0"/>
              <w:right w:val="single" w:sz="4" w:space="0" w:color="auto"/>
            </w:tcBorders>
            <w:shd w:val="clear" w:color="auto" w:fill="auto"/>
            <w:hideMark/>
          </w:tcPr>
          <w:p w14:paraId="3724D2AC"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proračunskim korisnicima gradskih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1AB2D7A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784</w:t>
            </w:r>
          </w:p>
        </w:tc>
        <w:tc>
          <w:tcPr>
            <w:tcW w:w="1276" w:type="dxa"/>
            <w:tcBorders>
              <w:top w:val="nil"/>
              <w:left w:val="nil"/>
              <w:bottom w:val="single" w:sz="4" w:space="0" w:color="C0C0C0"/>
              <w:right w:val="single" w:sz="4" w:space="0" w:color="auto"/>
            </w:tcBorders>
            <w:shd w:val="clear" w:color="auto" w:fill="auto"/>
            <w:noWrap/>
            <w:hideMark/>
          </w:tcPr>
          <w:p w14:paraId="5A08840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3BDD0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3EBA4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672D2A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506C44A" w14:textId="77777777" w:rsidR="00412F4A" w:rsidRPr="00412F4A" w:rsidRDefault="00412F4A" w:rsidP="00412F4A">
            <w:pPr>
              <w:rPr>
                <w:rFonts w:ascii="Arial" w:hAnsi="Arial" w:cs="Arial"/>
                <w:sz w:val="16"/>
                <w:szCs w:val="16"/>
              </w:rPr>
            </w:pPr>
            <w:r w:rsidRPr="00412F4A">
              <w:rPr>
                <w:rFonts w:ascii="Arial" w:hAnsi="Arial" w:cs="Arial"/>
                <w:sz w:val="16"/>
                <w:szCs w:val="16"/>
              </w:rPr>
              <w:t>36814</w:t>
            </w:r>
          </w:p>
        </w:tc>
        <w:tc>
          <w:tcPr>
            <w:tcW w:w="5150" w:type="dxa"/>
            <w:tcBorders>
              <w:top w:val="nil"/>
              <w:left w:val="nil"/>
              <w:bottom w:val="single" w:sz="4" w:space="0" w:color="C0C0C0"/>
              <w:right w:val="single" w:sz="4" w:space="0" w:color="auto"/>
            </w:tcBorders>
            <w:shd w:val="clear" w:color="auto" w:fill="auto"/>
            <w:hideMark/>
          </w:tcPr>
          <w:p w14:paraId="4FA533A2"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proračunskim korisnicima općinskih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0FBAA52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785</w:t>
            </w:r>
          </w:p>
        </w:tc>
        <w:tc>
          <w:tcPr>
            <w:tcW w:w="1276" w:type="dxa"/>
            <w:tcBorders>
              <w:top w:val="nil"/>
              <w:left w:val="nil"/>
              <w:bottom w:val="single" w:sz="4" w:space="0" w:color="C0C0C0"/>
              <w:right w:val="single" w:sz="4" w:space="0" w:color="auto"/>
            </w:tcBorders>
            <w:shd w:val="clear" w:color="auto" w:fill="auto"/>
            <w:noWrap/>
            <w:hideMark/>
          </w:tcPr>
          <w:p w14:paraId="065E47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9E4D39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A9523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57400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E084D0C" w14:textId="77777777" w:rsidR="00412F4A" w:rsidRPr="00412F4A" w:rsidRDefault="00412F4A" w:rsidP="00412F4A">
            <w:pPr>
              <w:rPr>
                <w:rFonts w:ascii="Arial" w:hAnsi="Arial" w:cs="Arial"/>
                <w:sz w:val="16"/>
                <w:szCs w:val="16"/>
              </w:rPr>
            </w:pPr>
            <w:r w:rsidRPr="00412F4A">
              <w:rPr>
                <w:rFonts w:ascii="Arial" w:hAnsi="Arial" w:cs="Arial"/>
                <w:sz w:val="16"/>
                <w:szCs w:val="16"/>
              </w:rPr>
              <w:t>36815</w:t>
            </w:r>
          </w:p>
        </w:tc>
        <w:tc>
          <w:tcPr>
            <w:tcW w:w="5150" w:type="dxa"/>
            <w:tcBorders>
              <w:top w:val="nil"/>
              <w:left w:val="nil"/>
              <w:bottom w:val="single" w:sz="4" w:space="0" w:color="C0C0C0"/>
              <w:right w:val="single" w:sz="4" w:space="0" w:color="auto"/>
            </w:tcBorders>
            <w:shd w:val="clear" w:color="auto" w:fill="auto"/>
            <w:hideMark/>
          </w:tcPr>
          <w:p w14:paraId="2F80B348"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županijskim proračunima temeljem prijenosa EU sredstava</w:t>
            </w:r>
          </w:p>
        </w:tc>
        <w:tc>
          <w:tcPr>
            <w:tcW w:w="567" w:type="dxa"/>
            <w:tcBorders>
              <w:top w:val="nil"/>
              <w:left w:val="nil"/>
              <w:bottom w:val="single" w:sz="4" w:space="0" w:color="C0C0C0"/>
              <w:right w:val="single" w:sz="4" w:space="0" w:color="auto"/>
            </w:tcBorders>
            <w:shd w:val="clear" w:color="auto" w:fill="auto"/>
            <w:hideMark/>
          </w:tcPr>
          <w:p w14:paraId="776A968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786</w:t>
            </w:r>
          </w:p>
        </w:tc>
        <w:tc>
          <w:tcPr>
            <w:tcW w:w="1276" w:type="dxa"/>
            <w:tcBorders>
              <w:top w:val="nil"/>
              <w:left w:val="nil"/>
              <w:bottom w:val="single" w:sz="4" w:space="0" w:color="C0C0C0"/>
              <w:right w:val="single" w:sz="4" w:space="0" w:color="auto"/>
            </w:tcBorders>
            <w:shd w:val="clear" w:color="auto" w:fill="auto"/>
            <w:noWrap/>
            <w:hideMark/>
          </w:tcPr>
          <w:p w14:paraId="4F1E0D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EFD260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0A823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CC85C1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7407DD4" w14:textId="77777777" w:rsidR="00412F4A" w:rsidRPr="00412F4A" w:rsidRDefault="00412F4A" w:rsidP="00412F4A">
            <w:pPr>
              <w:rPr>
                <w:rFonts w:ascii="Arial" w:hAnsi="Arial" w:cs="Arial"/>
                <w:sz w:val="16"/>
                <w:szCs w:val="16"/>
              </w:rPr>
            </w:pPr>
            <w:r w:rsidRPr="00412F4A">
              <w:rPr>
                <w:rFonts w:ascii="Arial" w:hAnsi="Arial" w:cs="Arial"/>
                <w:sz w:val="16"/>
                <w:szCs w:val="16"/>
              </w:rPr>
              <w:t>36816</w:t>
            </w:r>
          </w:p>
        </w:tc>
        <w:tc>
          <w:tcPr>
            <w:tcW w:w="5150" w:type="dxa"/>
            <w:tcBorders>
              <w:top w:val="nil"/>
              <w:left w:val="nil"/>
              <w:bottom w:val="single" w:sz="4" w:space="0" w:color="C0C0C0"/>
              <w:right w:val="single" w:sz="4" w:space="0" w:color="auto"/>
            </w:tcBorders>
            <w:shd w:val="clear" w:color="auto" w:fill="auto"/>
            <w:hideMark/>
          </w:tcPr>
          <w:p w14:paraId="5027D859"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gradskim proračunima temeljem prijenosa EU sredstava</w:t>
            </w:r>
          </w:p>
        </w:tc>
        <w:tc>
          <w:tcPr>
            <w:tcW w:w="567" w:type="dxa"/>
            <w:tcBorders>
              <w:top w:val="nil"/>
              <w:left w:val="nil"/>
              <w:bottom w:val="single" w:sz="4" w:space="0" w:color="C0C0C0"/>
              <w:right w:val="single" w:sz="4" w:space="0" w:color="auto"/>
            </w:tcBorders>
            <w:shd w:val="clear" w:color="auto" w:fill="auto"/>
            <w:hideMark/>
          </w:tcPr>
          <w:p w14:paraId="23A3C03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787</w:t>
            </w:r>
          </w:p>
        </w:tc>
        <w:tc>
          <w:tcPr>
            <w:tcW w:w="1276" w:type="dxa"/>
            <w:tcBorders>
              <w:top w:val="nil"/>
              <w:left w:val="nil"/>
              <w:bottom w:val="single" w:sz="4" w:space="0" w:color="C0C0C0"/>
              <w:right w:val="single" w:sz="4" w:space="0" w:color="auto"/>
            </w:tcBorders>
            <w:shd w:val="clear" w:color="auto" w:fill="auto"/>
            <w:noWrap/>
            <w:hideMark/>
          </w:tcPr>
          <w:p w14:paraId="5C1228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F9ADA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2B675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985DC8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D80DAB5" w14:textId="77777777" w:rsidR="00412F4A" w:rsidRPr="00412F4A" w:rsidRDefault="00412F4A" w:rsidP="00412F4A">
            <w:pPr>
              <w:rPr>
                <w:rFonts w:ascii="Arial" w:hAnsi="Arial" w:cs="Arial"/>
                <w:sz w:val="16"/>
                <w:szCs w:val="16"/>
              </w:rPr>
            </w:pPr>
            <w:r w:rsidRPr="00412F4A">
              <w:rPr>
                <w:rFonts w:ascii="Arial" w:hAnsi="Arial" w:cs="Arial"/>
                <w:sz w:val="16"/>
                <w:szCs w:val="16"/>
              </w:rPr>
              <w:t>36817</w:t>
            </w:r>
          </w:p>
        </w:tc>
        <w:tc>
          <w:tcPr>
            <w:tcW w:w="5150" w:type="dxa"/>
            <w:tcBorders>
              <w:top w:val="nil"/>
              <w:left w:val="nil"/>
              <w:bottom w:val="single" w:sz="4" w:space="0" w:color="C0C0C0"/>
              <w:right w:val="single" w:sz="4" w:space="0" w:color="auto"/>
            </w:tcBorders>
            <w:shd w:val="clear" w:color="auto" w:fill="auto"/>
            <w:hideMark/>
          </w:tcPr>
          <w:p w14:paraId="6353261F"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općinskim proračunima temeljem prijenosa EU sredstava</w:t>
            </w:r>
          </w:p>
        </w:tc>
        <w:tc>
          <w:tcPr>
            <w:tcW w:w="567" w:type="dxa"/>
            <w:tcBorders>
              <w:top w:val="nil"/>
              <w:left w:val="nil"/>
              <w:bottom w:val="single" w:sz="4" w:space="0" w:color="C0C0C0"/>
              <w:right w:val="single" w:sz="4" w:space="0" w:color="auto"/>
            </w:tcBorders>
            <w:shd w:val="clear" w:color="auto" w:fill="auto"/>
            <w:hideMark/>
          </w:tcPr>
          <w:p w14:paraId="07EA615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788</w:t>
            </w:r>
          </w:p>
        </w:tc>
        <w:tc>
          <w:tcPr>
            <w:tcW w:w="1276" w:type="dxa"/>
            <w:tcBorders>
              <w:top w:val="nil"/>
              <w:left w:val="nil"/>
              <w:bottom w:val="single" w:sz="4" w:space="0" w:color="C0C0C0"/>
              <w:right w:val="single" w:sz="4" w:space="0" w:color="auto"/>
            </w:tcBorders>
            <w:shd w:val="clear" w:color="auto" w:fill="auto"/>
            <w:noWrap/>
            <w:hideMark/>
          </w:tcPr>
          <w:p w14:paraId="45A4CD3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E60F6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8E7A3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D0289C5"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F6AFED1" w14:textId="77777777" w:rsidR="00412F4A" w:rsidRPr="00412F4A" w:rsidRDefault="00412F4A" w:rsidP="00412F4A">
            <w:pPr>
              <w:rPr>
                <w:rFonts w:ascii="Arial" w:hAnsi="Arial" w:cs="Arial"/>
                <w:sz w:val="16"/>
                <w:szCs w:val="16"/>
              </w:rPr>
            </w:pPr>
            <w:r w:rsidRPr="00412F4A">
              <w:rPr>
                <w:rFonts w:ascii="Arial" w:hAnsi="Arial" w:cs="Arial"/>
                <w:sz w:val="16"/>
                <w:szCs w:val="16"/>
              </w:rPr>
              <w:t>36818</w:t>
            </w:r>
          </w:p>
        </w:tc>
        <w:tc>
          <w:tcPr>
            <w:tcW w:w="5150" w:type="dxa"/>
            <w:tcBorders>
              <w:top w:val="nil"/>
              <w:left w:val="nil"/>
              <w:bottom w:val="single" w:sz="4" w:space="0" w:color="C0C0C0"/>
              <w:right w:val="single" w:sz="4" w:space="0" w:color="auto"/>
            </w:tcBorders>
            <w:shd w:val="clear" w:color="auto" w:fill="auto"/>
            <w:hideMark/>
          </w:tcPr>
          <w:p w14:paraId="66BE597C"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izvanproračunskim korisnicima državnog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2F7BE7C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789</w:t>
            </w:r>
          </w:p>
        </w:tc>
        <w:tc>
          <w:tcPr>
            <w:tcW w:w="1276" w:type="dxa"/>
            <w:tcBorders>
              <w:top w:val="nil"/>
              <w:left w:val="nil"/>
              <w:bottom w:val="single" w:sz="4" w:space="0" w:color="C0C0C0"/>
              <w:right w:val="single" w:sz="4" w:space="0" w:color="auto"/>
            </w:tcBorders>
            <w:shd w:val="clear" w:color="auto" w:fill="auto"/>
            <w:noWrap/>
            <w:hideMark/>
          </w:tcPr>
          <w:p w14:paraId="3F778F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8BD12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88478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812B322"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56C3257" w14:textId="77777777" w:rsidR="00412F4A" w:rsidRPr="00412F4A" w:rsidRDefault="00412F4A" w:rsidP="00412F4A">
            <w:pPr>
              <w:rPr>
                <w:rFonts w:ascii="Arial" w:hAnsi="Arial" w:cs="Arial"/>
                <w:sz w:val="16"/>
                <w:szCs w:val="16"/>
              </w:rPr>
            </w:pPr>
            <w:r w:rsidRPr="00412F4A">
              <w:rPr>
                <w:rFonts w:ascii="Arial" w:hAnsi="Arial" w:cs="Arial"/>
                <w:sz w:val="16"/>
                <w:szCs w:val="16"/>
              </w:rPr>
              <w:t>36819</w:t>
            </w:r>
          </w:p>
        </w:tc>
        <w:tc>
          <w:tcPr>
            <w:tcW w:w="5150" w:type="dxa"/>
            <w:tcBorders>
              <w:top w:val="nil"/>
              <w:left w:val="nil"/>
              <w:bottom w:val="single" w:sz="4" w:space="0" w:color="C0C0C0"/>
              <w:right w:val="single" w:sz="4" w:space="0" w:color="auto"/>
            </w:tcBorders>
            <w:shd w:val="clear" w:color="auto" w:fill="auto"/>
            <w:hideMark/>
          </w:tcPr>
          <w:p w14:paraId="52D42366" w14:textId="77777777" w:rsidR="00412F4A" w:rsidRPr="00412F4A" w:rsidRDefault="00412F4A" w:rsidP="00412F4A">
            <w:pPr>
              <w:rPr>
                <w:rFonts w:ascii="Arial" w:hAnsi="Arial" w:cs="Arial"/>
                <w:sz w:val="16"/>
                <w:szCs w:val="16"/>
              </w:rPr>
            </w:pPr>
            <w:r w:rsidRPr="00412F4A">
              <w:rPr>
                <w:rFonts w:ascii="Arial" w:hAnsi="Arial" w:cs="Arial"/>
                <w:sz w:val="16"/>
                <w:szCs w:val="16"/>
              </w:rPr>
              <w:t>Tekuće pomoći izvanproračunskim korisnicima županijskih, gradskih i općinskih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2F5EDA3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790</w:t>
            </w:r>
          </w:p>
        </w:tc>
        <w:tc>
          <w:tcPr>
            <w:tcW w:w="1276" w:type="dxa"/>
            <w:tcBorders>
              <w:top w:val="nil"/>
              <w:left w:val="nil"/>
              <w:bottom w:val="single" w:sz="4" w:space="0" w:color="C0C0C0"/>
              <w:right w:val="single" w:sz="4" w:space="0" w:color="auto"/>
            </w:tcBorders>
            <w:shd w:val="clear" w:color="auto" w:fill="auto"/>
            <w:noWrap/>
            <w:hideMark/>
          </w:tcPr>
          <w:p w14:paraId="64E577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2205A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E32A5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76E45CB"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06EE5A2" w14:textId="77777777" w:rsidR="00412F4A" w:rsidRPr="00412F4A" w:rsidRDefault="00412F4A" w:rsidP="00412F4A">
            <w:pPr>
              <w:rPr>
                <w:rFonts w:ascii="Arial" w:hAnsi="Arial" w:cs="Arial"/>
                <w:sz w:val="16"/>
                <w:szCs w:val="16"/>
              </w:rPr>
            </w:pPr>
            <w:r w:rsidRPr="00412F4A">
              <w:rPr>
                <w:rFonts w:ascii="Arial" w:hAnsi="Arial" w:cs="Arial"/>
                <w:sz w:val="16"/>
                <w:szCs w:val="16"/>
              </w:rPr>
              <w:t>36821</w:t>
            </w:r>
          </w:p>
        </w:tc>
        <w:tc>
          <w:tcPr>
            <w:tcW w:w="5150" w:type="dxa"/>
            <w:tcBorders>
              <w:top w:val="nil"/>
              <w:left w:val="nil"/>
              <w:bottom w:val="single" w:sz="4" w:space="0" w:color="C0C0C0"/>
              <w:right w:val="single" w:sz="4" w:space="0" w:color="auto"/>
            </w:tcBorders>
            <w:shd w:val="clear" w:color="auto" w:fill="auto"/>
            <w:hideMark/>
          </w:tcPr>
          <w:p w14:paraId="796C6039"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proračunskim korisnicima državnog proračuna temeljem prijenosa sredstava EU</w:t>
            </w:r>
          </w:p>
        </w:tc>
        <w:tc>
          <w:tcPr>
            <w:tcW w:w="567" w:type="dxa"/>
            <w:tcBorders>
              <w:top w:val="nil"/>
              <w:left w:val="nil"/>
              <w:bottom w:val="single" w:sz="4" w:space="0" w:color="C0C0C0"/>
              <w:right w:val="single" w:sz="4" w:space="0" w:color="auto"/>
            </w:tcBorders>
            <w:shd w:val="clear" w:color="auto" w:fill="auto"/>
            <w:hideMark/>
          </w:tcPr>
          <w:p w14:paraId="4DB46BE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791</w:t>
            </w:r>
          </w:p>
        </w:tc>
        <w:tc>
          <w:tcPr>
            <w:tcW w:w="1276" w:type="dxa"/>
            <w:tcBorders>
              <w:top w:val="nil"/>
              <w:left w:val="nil"/>
              <w:bottom w:val="single" w:sz="4" w:space="0" w:color="C0C0C0"/>
              <w:right w:val="single" w:sz="4" w:space="0" w:color="auto"/>
            </w:tcBorders>
            <w:shd w:val="clear" w:color="auto" w:fill="auto"/>
            <w:noWrap/>
            <w:hideMark/>
          </w:tcPr>
          <w:p w14:paraId="1D9B9C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5D4E3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3246C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C35C4B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C78505E" w14:textId="77777777" w:rsidR="00412F4A" w:rsidRPr="00412F4A" w:rsidRDefault="00412F4A" w:rsidP="00412F4A">
            <w:pPr>
              <w:rPr>
                <w:rFonts w:ascii="Arial" w:hAnsi="Arial" w:cs="Arial"/>
                <w:sz w:val="16"/>
                <w:szCs w:val="16"/>
              </w:rPr>
            </w:pPr>
            <w:r w:rsidRPr="00412F4A">
              <w:rPr>
                <w:rFonts w:ascii="Arial" w:hAnsi="Arial" w:cs="Arial"/>
                <w:sz w:val="16"/>
                <w:szCs w:val="16"/>
              </w:rPr>
              <w:t>36822</w:t>
            </w:r>
          </w:p>
        </w:tc>
        <w:tc>
          <w:tcPr>
            <w:tcW w:w="5150" w:type="dxa"/>
            <w:tcBorders>
              <w:top w:val="nil"/>
              <w:left w:val="nil"/>
              <w:bottom w:val="single" w:sz="4" w:space="0" w:color="C0C0C0"/>
              <w:right w:val="single" w:sz="4" w:space="0" w:color="auto"/>
            </w:tcBorders>
            <w:shd w:val="clear" w:color="auto" w:fill="auto"/>
            <w:hideMark/>
          </w:tcPr>
          <w:p w14:paraId="3EB00BE7"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proračunskim korisnicima županijskih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02C56A0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792</w:t>
            </w:r>
          </w:p>
        </w:tc>
        <w:tc>
          <w:tcPr>
            <w:tcW w:w="1276" w:type="dxa"/>
            <w:tcBorders>
              <w:top w:val="nil"/>
              <w:left w:val="nil"/>
              <w:bottom w:val="single" w:sz="4" w:space="0" w:color="C0C0C0"/>
              <w:right w:val="single" w:sz="4" w:space="0" w:color="auto"/>
            </w:tcBorders>
            <w:shd w:val="clear" w:color="auto" w:fill="auto"/>
            <w:noWrap/>
            <w:hideMark/>
          </w:tcPr>
          <w:p w14:paraId="6A8118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587B3C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208F1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B293CC2"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5C8CCE5" w14:textId="77777777" w:rsidR="00412F4A" w:rsidRPr="00412F4A" w:rsidRDefault="00412F4A" w:rsidP="00412F4A">
            <w:pPr>
              <w:rPr>
                <w:rFonts w:ascii="Arial" w:hAnsi="Arial" w:cs="Arial"/>
                <w:sz w:val="16"/>
                <w:szCs w:val="16"/>
              </w:rPr>
            </w:pPr>
            <w:r w:rsidRPr="00412F4A">
              <w:rPr>
                <w:rFonts w:ascii="Arial" w:hAnsi="Arial" w:cs="Arial"/>
                <w:sz w:val="16"/>
                <w:szCs w:val="16"/>
              </w:rPr>
              <w:t>36823</w:t>
            </w:r>
          </w:p>
        </w:tc>
        <w:tc>
          <w:tcPr>
            <w:tcW w:w="5150" w:type="dxa"/>
            <w:tcBorders>
              <w:top w:val="nil"/>
              <w:left w:val="nil"/>
              <w:bottom w:val="single" w:sz="4" w:space="0" w:color="C0C0C0"/>
              <w:right w:val="single" w:sz="4" w:space="0" w:color="auto"/>
            </w:tcBorders>
            <w:shd w:val="clear" w:color="auto" w:fill="auto"/>
            <w:hideMark/>
          </w:tcPr>
          <w:p w14:paraId="53691EF1"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proračunskim korisnicima gradskih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02D4F4C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793</w:t>
            </w:r>
          </w:p>
        </w:tc>
        <w:tc>
          <w:tcPr>
            <w:tcW w:w="1276" w:type="dxa"/>
            <w:tcBorders>
              <w:top w:val="nil"/>
              <w:left w:val="nil"/>
              <w:bottom w:val="single" w:sz="4" w:space="0" w:color="C0C0C0"/>
              <w:right w:val="single" w:sz="4" w:space="0" w:color="auto"/>
            </w:tcBorders>
            <w:shd w:val="clear" w:color="auto" w:fill="auto"/>
            <w:noWrap/>
            <w:hideMark/>
          </w:tcPr>
          <w:p w14:paraId="3EBEEEA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DD642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FB984D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C35F0A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80CE1D4" w14:textId="77777777" w:rsidR="00412F4A" w:rsidRPr="00412F4A" w:rsidRDefault="00412F4A" w:rsidP="00412F4A">
            <w:pPr>
              <w:rPr>
                <w:rFonts w:ascii="Arial" w:hAnsi="Arial" w:cs="Arial"/>
                <w:sz w:val="16"/>
                <w:szCs w:val="16"/>
              </w:rPr>
            </w:pPr>
            <w:r w:rsidRPr="00412F4A">
              <w:rPr>
                <w:rFonts w:ascii="Arial" w:hAnsi="Arial" w:cs="Arial"/>
                <w:sz w:val="16"/>
                <w:szCs w:val="16"/>
              </w:rPr>
              <w:t>36824</w:t>
            </w:r>
          </w:p>
        </w:tc>
        <w:tc>
          <w:tcPr>
            <w:tcW w:w="5150" w:type="dxa"/>
            <w:tcBorders>
              <w:top w:val="nil"/>
              <w:left w:val="nil"/>
              <w:bottom w:val="single" w:sz="4" w:space="0" w:color="C0C0C0"/>
              <w:right w:val="single" w:sz="4" w:space="0" w:color="auto"/>
            </w:tcBorders>
            <w:shd w:val="clear" w:color="auto" w:fill="auto"/>
            <w:hideMark/>
          </w:tcPr>
          <w:p w14:paraId="11404587"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proračunskim korisnicima općinskih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69B818C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794</w:t>
            </w:r>
          </w:p>
        </w:tc>
        <w:tc>
          <w:tcPr>
            <w:tcW w:w="1276" w:type="dxa"/>
            <w:tcBorders>
              <w:top w:val="nil"/>
              <w:left w:val="nil"/>
              <w:bottom w:val="single" w:sz="4" w:space="0" w:color="C0C0C0"/>
              <w:right w:val="single" w:sz="4" w:space="0" w:color="auto"/>
            </w:tcBorders>
            <w:shd w:val="clear" w:color="auto" w:fill="auto"/>
            <w:noWrap/>
            <w:hideMark/>
          </w:tcPr>
          <w:p w14:paraId="569B176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6DDC2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479B58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7379CA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C5D429B" w14:textId="77777777" w:rsidR="00412F4A" w:rsidRPr="00412F4A" w:rsidRDefault="00412F4A" w:rsidP="00412F4A">
            <w:pPr>
              <w:rPr>
                <w:rFonts w:ascii="Arial" w:hAnsi="Arial" w:cs="Arial"/>
                <w:sz w:val="16"/>
                <w:szCs w:val="16"/>
              </w:rPr>
            </w:pPr>
            <w:r w:rsidRPr="00412F4A">
              <w:rPr>
                <w:rFonts w:ascii="Arial" w:hAnsi="Arial" w:cs="Arial"/>
                <w:sz w:val="16"/>
                <w:szCs w:val="16"/>
              </w:rPr>
              <w:t>36825</w:t>
            </w:r>
          </w:p>
        </w:tc>
        <w:tc>
          <w:tcPr>
            <w:tcW w:w="5150" w:type="dxa"/>
            <w:tcBorders>
              <w:top w:val="nil"/>
              <w:left w:val="nil"/>
              <w:bottom w:val="single" w:sz="4" w:space="0" w:color="C0C0C0"/>
              <w:right w:val="single" w:sz="4" w:space="0" w:color="auto"/>
            </w:tcBorders>
            <w:shd w:val="clear" w:color="auto" w:fill="auto"/>
            <w:hideMark/>
          </w:tcPr>
          <w:p w14:paraId="40D10049"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županijskim proračunima temeljem prijenosa EU sredstava</w:t>
            </w:r>
          </w:p>
        </w:tc>
        <w:tc>
          <w:tcPr>
            <w:tcW w:w="567" w:type="dxa"/>
            <w:tcBorders>
              <w:top w:val="nil"/>
              <w:left w:val="nil"/>
              <w:bottom w:val="single" w:sz="4" w:space="0" w:color="C0C0C0"/>
              <w:right w:val="single" w:sz="4" w:space="0" w:color="auto"/>
            </w:tcBorders>
            <w:shd w:val="clear" w:color="auto" w:fill="auto"/>
            <w:hideMark/>
          </w:tcPr>
          <w:p w14:paraId="2D04D16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795</w:t>
            </w:r>
          </w:p>
        </w:tc>
        <w:tc>
          <w:tcPr>
            <w:tcW w:w="1276" w:type="dxa"/>
            <w:tcBorders>
              <w:top w:val="nil"/>
              <w:left w:val="nil"/>
              <w:bottom w:val="single" w:sz="4" w:space="0" w:color="C0C0C0"/>
              <w:right w:val="single" w:sz="4" w:space="0" w:color="auto"/>
            </w:tcBorders>
            <w:shd w:val="clear" w:color="auto" w:fill="auto"/>
            <w:noWrap/>
            <w:hideMark/>
          </w:tcPr>
          <w:p w14:paraId="2CE230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C7C3C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53682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AFDDC5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B812D20" w14:textId="77777777" w:rsidR="00412F4A" w:rsidRPr="00412F4A" w:rsidRDefault="00412F4A" w:rsidP="00412F4A">
            <w:pPr>
              <w:rPr>
                <w:rFonts w:ascii="Arial" w:hAnsi="Arial" w:cs="Arial"/>
                <w:sz w:val="16"/>
                <w:szCs w:val="16"/>
              </w:rPr>
            </w:pPr>
            <w:r w:rsidRPr="00412F4A">
              <w:rPr>
                <w:rFonts w:ascii="Arial" w:hAnsi="Arial" w:cs="Arial"/>
                <w:sz w:val="16"/>
                <w:szCs w:val="16"/>
              </w:rPr>
              <w:t>36826</w:t>
            </w:r>
          </w:p>
        </w:tc>
        <w:tc>
          <w:tcPr>
            <w:tcW w:w="5150" w:type="dxa"/>
            <w:tcBorders>
              <w:top w:val="nil"/>
              <w:left w:val="nil"/>
              <w:bottom w:val="single" w:sz="4" w:space="0" w:color="C0C0C0"/>
              <w:right w:val="single" w:sz="4" w:space="0" w:color="auto"/>
            </w:tcBorders>
            <w:shd w:val="clear" w:color="auto" w:fill="auto"/>
            <w:hideMark/>
          </w:tcPr>
          <w:p w14:paraId="75ACED87"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gradskim proračunima temeljem prijenosa EU sredstava</w:t>
            </w:r>
          </w:p>
        </w:tc>
        <w:tc>
          <w:tcPr>
            <w:tcW w:w="567" w:type="dxa"/>
            <w:tcBorders>
              <w:top w:val="nil"/>
              <w:left w:val="nil"/>
              <w:bottom w:val="single" w:sz="4" w:space="0" w:color="C0C0C0"/>
              <w:right w:val="single" w:sz="4" w:space="0" w:color="auto"/>
            </w:tcBorders>
            <w:shd w:val="clear" w:color="auto" w:fill="auto"/>
            <w:hideMark/>
          </w:tcPr>
          <w:p w14:paraId="06214A2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796</w:t>
            </w:r>
          </w:p>
        </w:tc>
        <w:tc>
          <w:tcPr>
            <w:tcW w:w="1276" w:type="dxa"/>
            <w:tcBorders>
              <w:top w:val="nil"/>
              <w:left w:val="nil"/>
              <w:bottom w:val="single" w:sz="4" w:space="0" w:color="C0C0C0"/>
              <w:right w:val="single" w:sz="4" w:space="0" w:color="auto"/>
            </w:tcBorders>
            <w:shd w:val="clear" w:color="auto" w:fill="auto"/>
            <w:noWrap/>
            <w:hideMark/>
          </w:tcPr>
          <w:p w14:paraId="4625B8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0115E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553CD7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B41FB7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7F9EEF6" w14:textId="77777777" w:rsidR="00412F4A" w:rsidRPr="00412F4A" w:rsidRDefault="00412F4A" w:rsidP="00412F4A">
            <w:pPr>
              <w:rPr>
                <w:rFonts w:ascii="Arial" w:hAnsi="Arial" w:cs="Arial"/>
                <w:sz w:val="16"/>
                <w:szCs w:val="16"/>
              </w:rPr>
            </w:pPr>
            <w:r w:rsidRPr="00412F4A">
              <w:rPr>
                <w:rFonts w:ascii="Arial" w:hAnsi="Arial" w:cs="Arial"/>
                <w:sz w:val="16"/>
                <w:szCs w:val="16"/>
              </w:rPr>
              <w:t>36827</w:t>
            </w:r>
          </w:p>
        </w:tc>
        <w:tc>
          <w:tcPr>
            <w:tcW w:w="5150" w:type="dxa"/>
            <w:tcBorders>
              <w:top w:val="nil"/>
              <w:left w:val="nil"/>
              <w:bottom w:val="single" w:sz="4" w:space="0" w:color="C0C0C0"/>
              <w:right w:val="single" w:sz="4" w:space="0" w:color="auto"/>
            </w:tcBorders>
            <w:shd w:val="clear" w:color="auto" w:fill="auto"/>
            <w:hideMark/>
          </w:tcPr>
          <w:p w14:paraId="6A511D8B"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općinskim proračunima temeljem prijenosa EU sredstava</w:t>
            </w:r>
          </w:p>
        </w:tc>
        <w:tc>
          <w:tcPr>
            <w:tcW w:w="567" w:type="dxa"/>
            <w:tcBorders>
              <w:top w:val="nil"/>
              <w:left w:val="nil"/>
              <w:bottom w:val="single" w:sz="4" w:space="0" w:color="C0C0C0"/>
              <w:right w:val="single" w:sz="4" w:space="0" w:color="auto"/>
            </w:tcBorders>
            <w:shd w:val="clear" w:color="auto" w:fill="auto"/>
            <w:hideMark/>
          </w:tcPr>
          <w:p w14:paraId="44E756F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797</w:t>
            </w:r>
          </w:p>
        </w:tc>
        <w:tc>
          <w:tcPr>
            <w:tcW w:w="1276" w:type="dxa"/>
            <w:tcBorders>
              <w:top w:val="nil"/>
              <w:left w:val="nil"/>
              <w:bottom w:val="single" w:sz="4" w:space="0" w:color="C0C0C0"/>
              <w:right w:val="single" w:sz="4" w:space="0" w:color="auto"/>
            </w:tcBorders>
            <w:shd w:val="clear" w:color="auto" w:fill="auto"/>
            <w:noWrap/>
            <w:hideMark/>
          </w:tcPr>
          <w:p w14:paraId="79FFB9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2760B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59AB5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E58895F"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D5A0C08" w14:textId="77777777" w:rsidR="00412F4A" w:rsidRPr="00412F4A" w:rsidRDefault="00412F4A" w:rsidP="00412F4A">
            <w:pPr>
              <w:rPr>
                <w:rFonts w:ascii="Arial" w:hAnsi="Arial" w:cs="Arial"/>
                <w:sz w:val="16"/>
                <w:szCs w:val="16"/>
              </w:rPr>
            </w:pPr>
            <w:r w:rsidRPr="00412F4A">
              <w:rPr>
                <w:rFonts w:ascii="Arial" w:hAnsi="Arial" w:cs="Arial"/>
                <w:sz w:val="16"/>
                <w:szCs w:val="16"/>
              </w:rPr>
              <w:t>36828</w:t>
            </w:r>
          </w:p>
        </w:tc>
        <w:tc>
          <w:tcPr>
            <w:tcW w:w="5150" w:type="dxa"/>
            <w:tcBorders>
              <w:top w:val="nil"/>
              <w:left w:val="nil"/>
              <w:bottom w:val="single" w:sz="4" w:space="0" w:color="C0C0C0"/>
              <w:right w:val="single" w:sz="4" w:space="0" w:color="auto"/>
            </w:tcBorders>
            <w:shd w:val="clear" w:color="auto" w:fill="auto"/>
            <w:hideMark/>
          </w:tcPr>
          <w:p w14:paraId="728C611A"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izvanproračunskim korisnicima državnog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0E76064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798</w:t>
            </w:r>
          </w:p>
        </w:tc>
        <w:tc>
          <w:tcPr>
            <w:tcW w:w="1276" w:type="dxa"/>
            <w:tcBorders>
              <w:top w:val="nil"/>
              <w:left w:val="nil"/>
              <w:bottom w:val="single" w:sz="4" w:space="0" w:color="C0C0C0"/>
              <w:right w:val="single" w:sz="4" w:space="0" w:color="auto"/>
            </w:tcBorders>
            <w:shd w:val="clear" w:color="auto" w:fill="auto"/>
            <w:noWrap/>
            <w:hideMark/>
          </w:tcPr>
          <w:p w14:paraId="60DA9C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DC58A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E64DB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85BA41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59AE326" w14:textId="77777777" w:rsidR="00412F4A" w:rsidRPr="00412F4A" w:rsidRDefault="00412F4A" w:rsidP="00412F4A">
            <w:pPr>
              <w:rPr>
                <w:rFonts w:ascii="Arial" w:hAnsi="Arial" w:cs="Arial"/>
                <w:sz w:val="16"/>
                <w:szCs w:val="16"/>
              </w:rPr>
            </w:pPr>
            <w:r w:rsidRPr="00412F4A">
              <w:rPr>
                <w:rFonts w:ascii="Arial" w:hAnsi="Arial" w:cs="Arial"/>
                <w:sz w:val="16"/>
                <w:szCs w:val="16"/>
              </w:rPr>
              <w:t>36829</w:t>
            </w:r>
          </w:p>
        </w:tc>
        <w:tc>
          <w:tcPr>
            <w:tcW w:w="5150" w:type="dxa"/>
            <w:tcBorders>
              <w:top w:val="nil"/>
              <w:left w:val="nil"/>
              <w:bottom w:val="single" w:sz="4" w:space="0" w:color="C0C0C0"/>
              <w:right w:val="single" w:sz="4" w:space="0" w:color="auto"/>
            </w:tcBorders>
            <w:shd w:val="clear" w:color="auto" w:fill="auto"/>
            <w:hideMark/>
          </w:tcPr>
          <w:p w14:paraId="2208CFEB"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izvanproračunskim korisnicima županijskih, gradskih i općinskih proračuna temeljem prijenosa EU sredstava</w:t>
            </w:r>
          </w:p>
        </w:tc>
        <w:tc>
          <w:tcPr>
            <w:tcW w:w="567" w:type="dxa"/>
            <w:tcBorders>
              <w:top w:val="nil"/>
              <w:left w:val="nil"/>
              <w:bottom w:val="single" w:sz="4" w:space="0" w:color="C0C0C0"/>
              <w:right w:val="single" w:sz="4" w:space="0" w:color="auto"/>
            </w:tcBorders>
            <w:shd w:val="clear" w:color="auto" w:fill="auto"/>
            <w:hideMark/>
          </w:tcPr>
          <w:p w14:paraId="471D3D2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799</w:t>
            </w:r>
          </w:p>
        </w:tc>
        <w:tc>
          <w:tcPr>
            <w:tcW w:w="1276" w:type="dxa"/>
            <w:tcBorders>
              <w:top w:val="nil"/>
              <w:left w:val="nil"/>
              <w:bottom w:val="single" w:sz="4" w:space="0" w:color="C0C0C0"/>
              <w:right w:val="single" w:sz="4" w:space="0" w:color="auto"/>
            </w:tcBorders>
            <w:shd w:val="clear" w:color="auto" w:fill="auto"/>
            <w:noWrap/>
            <w:hideMark/>
          </w:tcPr>
          <w:p w14:paraId="47C069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B9A17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1864D9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6B2F55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EB331CB" w14:textId="77777777" w:rsidR="00412F4A" w:rsidRPr="00412F4A" w:rsidRDefault="00412F4A" w:rsidP="00412F4A">
            <w:pPr>
              <w:rPr>
                <w:rFonts w:ascii="Arial" w:hAnsi="Arial" w:cs="Arial"/>
                <w:sz w:val="16"/>
                <w:szCs w:val="16"/>
              </w:rPr>
            </w:pPr>
            <w:r w:rsidRPr="00412F4A">
              <w:rPr>
                <w:rFonts w:ascii="Arial" w:hAnsi="Arial" w:cs="Arial"/>
                <w:sz w:val="16"/>
                <w:szCs w:val="16"/>
              </w:rPr>
              <w:t>37131</w:t>
            </w:r>
          </w:p>
        </w:tc>
        <w:tc>
          <w:tcPr>
            <w:tcW w:w="5150" w:type="dxa"/>
            <w:tcBorders>
              <w:top w:val="nil"/>
              <w:left w:val="nil"/>
              <w:bottom w:val="single" w:sz="4" w:space="0" w:color="C0C0C0"/>
              <w:right w:val="single" w:sz="4" w:space="0" w:color="auto"/>
            </w:tcBorders>
            <w:shd w:val="clear" w:color="auto" w:fill="auto"/>
            <w:hideMark/>
          </w:tcPr>
          <w:p w14:paraId="2B8A0300"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bolest i invaliditet</w:t>
            </w:r>
          </w:p>
        </w:tc>
        <w:tc>
          <w:tcPr>
            <w:tcW w:w="567" w:type="dxa"/>
            <w:tcBorders>
              <w:top w:val="nil"/>
              <w:left w:val="nil"/>
              <w:bottom w:val="single" w:sz="4" w:space="0" w:color="C0C0C0"/>
              <w:right w:val="single" w:sz="4" w:space="0" w:color="auto"/>
            </w:tcBorders>
            <w:shd w:val="clear" w:color="auto" w:fill="auto"/>
            <w:hideMark/>
          </w:tcPr>
          <w:p w14:paraId="68A1F11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800</w:t>
            </w:r>
          </w:p>
        </w:tc>
        <w:tc>
          <w:tcPr>
            <w:tcW w:w="1276" w:type="dxa"/>
            <w:tcBorders>
              <w:top w:val="nil"/>
              <w:left w:val="nil"/>
              <w:bottom w:val="single" w:sz="4" w:space="0" w:color="C0C0C0"/>
              <w:right w:val="single" w:sz="4" w:space="0" w:color="auto"/>
            </w:tcBorders>
            <w:shd w:val="clear" w:color="auto" w:fill="auto"/>
            <w:noWrap/>
            <w:hideMark/>
          </w:tcPr>
          <w:p w14:paraId="27A9D9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A059E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498D8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3321E4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A7A98C4" w14:textId="77777777" w:rsidR="00412F4A" w:rsidRPr="00412F4A" w:rsidRDefault="00412F4A" w:rsidP="00412F4A">
            <w:pPr>
              <w:rPr>
                <w:rFonts w:ascii="Arial" w:hAnsi="Arial" w:cs="Arial"/>
                <w:sz w:val="16"/>
                <w:szCs w:val="16"/>
              </w:rPr>
            </w:pPr>
            <w:r w:rsidRPr="00412F4A">
              <w:rPr>
                <w:rFonts w:ascii="Arial" w:hAnsi="Arial" w:cs="Arial"/>
                <w:sz w:val="16"/>
                <w:szCs w:val="16"/>
              </w:rPr>
              <w:t>37132</w:t>
            </w:r>
          </w:p>
        </w:tc>
        <w:tc>
          <w:tcPr>
            <w:tcW w:w="5150" w:type="dxa"/>
            <w:tcBorders>
              <w:top w:val="nil"/>
              <w:left w:val="nil"/>
              <w:bottom w:val="single" w:sz="4" w:space="0" w:color="C0C0C0"/>
              <w:right w:val="single" w:sz="4" w:space="0" w:color="auto"/>
            </w:tcBorders>
            <w:shd w:val="clear" w:color="auto" w:fill="auto"/>
            <w:hideMark/>
          </w:tcPr>
          <w:p w14:paraId="5C437DC7"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zdravstvenu zaštitu u inozemstvu</w:t>
            </w:r>
          </w:p>
        </w:tc>
        <w:tc>
          <w:tcPr>
            <w:tcW w:w="567" w:type="dxa"/>
            <w:tcBorders>
              <w:top w:val="nil"/>
              <w:left w:val="nil"/>
              <w:bottom w:val="single" w:sz="4" w:space="0" w:color="C0C0C0"/>
              <w:right w:val="single" w:sz="4" w:space="0" w:color="auto"/>
            </w:tcBorders>
            <w:shd w:val="clear" w:color="auto" w:fill="auto"/>
            <w:hideMark/>
          </w:tcPr>
          <w:p w14:paraId="243D2EA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801</w:t>
            </w:r>
          </w:p>
        </w:tc>
        <w:tc>
          <w:tcPr>
            <w:tcW w:w="1276" w:type="dxa"/>
            <w:tcBorders>
              <w:top w:val="nil"/>
              <w:left w:val="nil"/>
              <w:bottom w:val="single" w:sz="4" w:space="0" w:color="C0C0C0"/>
              <w:right w:val="single" w:sz="4" w:space="0" w:color="auto"/>
            </w:tcBorders>
            <w:shd w:val="clear" w:color="auto" w:fill="auto"/>
            <w:noWrap/>
            <w:hideMark/>
          </w:tcPr>
          <w:p w14:paraId="5A34BE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48D4B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B8E0A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7371EC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4C09C94" w14:textId="77777777" w:rsidR="00412F4A" w:rsidRPr="00412F4A" w:rsidRDefault="00412F4A" w:rsidP="00412F4A">
            <w:pPr>
              <w:rPr>
                <w:rFonts w:ascii="Arial" w:hAnsi="Arial" w:cs="Arial"/>
                <w:sz w:val="16"/>
                <w:szCs w:val="16"/>
              </w:rPr>
            </w:pPr>
            <w:r w:rsidRPr="00412F4A">
              <w:rPr>
                <w:rFonts w:ascii="Arial" w:hAnsi="Arial" w:cs="Arial"/>
                <w:sz w:val="16"/>
                <w:szCs w:val="16"/>
              </w:rPr>
              <w:t>37139</w:t>
            </w:r>
          </w:p>
        </w:tc>
        <w:tc>
          <w:tcPr>
            <w:tcW w:w="5150" w:type="dxa"/>
            <w:tcBorders>
              <w:top w:val="nil"/>
              <w:left w:val="nil"/>
              <w:bottom w:val="single" w:sz="4" w:space="0" w:color="C0C0C0"/>
              <w:right w:val="single" w:sz="4" w:space="0" w:color="auto"/>
            </w:tcBorders>
            <w:shd w:val="clear" w:color="auto" w:fill="auto"/>
            <w:hideMark/>
          </w:tcPr>
          <w:p w14:paraId="5C43AD3D" w14:textId="77777777" w:rsidR="00412F4A" w:rsidRPr="00412F4A" w:rsidRDefault="00412F4A" w:rsidP="00412F4A">
            <w:pPr>
              <w:rPr>
                <w:rFonts w:ascii="Arial" w:hAnsi="Arial" w:cs="Arial"/>
                <w:sz w:val="16"/>
                <w:szCs w:val="16"/>
              </w:rPr>
            </w:pPr>
            <w:r w:rsidRPr="00412F4A">
              <w:rPr>
                <w:rFonts w:ascii="Arial" w:hAnsi="Arial" w:cs="Arial"/>
                <w:sz w:val="16"/>
                <w:szCs w:val="16"/>
              </w:rPr>
              <w:t>Ostale naknade na temelju osiguranja u novcu</w:t>
            </w:r>
          </w:p>
        </w:tc>
        <w:tc>
          <w:tcPr>
            <w:tcW w:w="567" w:type="dxa"/>
            <w:tcBorders>
              <w:top w:val="nil"/>
              <w:left w:val="nil"/>
              <w:bottom w:val="single" w:sz="4" w:space="0" w:color="C0C0C0"/>
              <w:right w:val="single" w:sz="4" w:space="0" w:color="auto"/>
            </w:tcBorders>
            <w:shd w:val="clear" w:color="auto" w:fill="auto"/>
            <w:hideMark/>
          </w:tcPr>
          <w:p w14:paraId="2B59D4F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802</w:t>
            </w:r>
          </w:p>
        </w:tc>
        <w:tc>
          <w:tcPr>
            <w:tcW w:w="1276" w:type="dxa"/>
            <w:tcBorders>
              <w:top w:val="nil"/>
              <w:left w:val="nil"/>
              <w:bottom w:val="single" w:sz="4" w:space="0" w:color="C0C0C0"/>
              <w:right w:val="single" w:sz="4" w:space="0" w:color="auto"/>
            </w:tcBorders>
            <w:shd w:val="clear" w:color="auto" w:fill="auto"/>
            <w:noWrap/>
            <w:hideMark/>
          </w:tcPr>
          <w:p w14:paraId="304C50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AAC30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AD9F9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54E171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8A5D166" w14:textId="77777777" w:rsidR="00412F4A" w:rsidRPr="00412F4A" w:rsidRDefault="00412F4A" w:rsidP="00412F4A">
            <w:pPr>
              <w:rPr>
                <w:rFonts w:ascii="Arial" w:hAnsi="Arial" w:cs="Arial"/>
                <w:sz w:val="16"/>
                <w:szCs w:val="16"/>
              </w:rPr>
            </w:pPr>
            <w:r w:rsidRPr="00412F4A">
              <w:rPr>
                <w:rFonts w:ascii="Arial" w:hAnsi="Arial" w:cs="Arial"/>
                <w:sz w:val="16"/>
                <w:szCs w:val="16"/>
              </w:rPr>
              <w:t>37141</w:t>
            </w:r>
          </w:p>
        </w:tc>
        <w:tc>
          <w:tcPr>
            <w:tcW w:w="5150" w:type="dxa"/>
            <w:tcBorders>
              <w:top w:val="nil"/>
              <w:left w:val="nil"/>
              <w:bottom w:val="single" w:sz="4" w:space="0" w:color="C0C0C0"/>
              <w:right w:val="single" w:sz="4" w:space="0" w:color="auto"/>
            </w:tcBorders>
            <w:shd w:val="clear" w:color="auto" w:fill="auto"/>
            <w:hideMark/>
          </w:tcPr>
          <w:p w14:paraId="0C5F2CF8"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Medicinske (zdravstvene) usluge </w:t>
            </w:r>
          </w:p>
        </w:tc>
        <w:tc>
          <w:tcPr>
            <w:tcW w:w="567" w:type="dxa"/>
            <w:tcBorders>
              <w:top w:val="nil"/>
              <w:left w:val="nil"/>
              <w:bottom w:val="single" w:sz="4" w:space="0" w:color="C0C0C0"/>
              <w:right w:val="single" w:sz="4" w:space="0" w:color="auto"/>
            </w:tcBorders>
            <w:shd w:val="clear" w:color="auto" w:fill="auto"/>
            <w:hideMark/>
          </w:tcPr>
          <w:p w14:paraId="3A4CE3C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803</w:t>
            </w:r>
          </w:p>
        </w:tc>
        <w:tc>
          <w:tcPr>
            <w:tcW w:w="1276" w:type="dxa"/>
            <w:tcBorders>
              <w:top w:val="nil"/>
              <w:left w:val="nil"/>
              <w:bottom w:val="single" w:sz="4" w:space="0" w:color="C0C0C0"/>
              <w:right w:val="single" w:sz="4" w:space="0" w:color="auto"/>
            </w:tcBorders>
            <w:shd w:val="clear" w:color="auto" w:fill="auto"/>
            <w:noWrap/>
            <w:hideMark/>
          </w:tcPr>
          <w:p w14:paraId="32CA76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C226B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F88270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770EEC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FD82485" w14:textId="77777777" w:rsidR="00412F4A" w:rsidRPr="00412F4A" w:rsidRDefault="00412F4A" w:rsidP="00412F4A">
            <w:pPr>
              <w:rPr>
                <w:rFonts w:ascii="Arial" w:hAnsi="Arial" w:cs="Arial"/>
                <w:sz w:val="16"/>
                <w:szCs w:val="16"/>
              </w:rPr>
            </w:pPr>
            <w:r w:rsidRPr="00412F4A">
              <w:rPr>
                <w:rFonts w:ascii="Arial" w:hAnsi="Arial" w:cs="Arial"/>
                <w:sz w:val="16"/>
                <w:szCs w:val="16"/>
              </w:rPr>
              <w:t>37143</w:t>
            </w:r>
          </w:p>
        </w:tc>
        <w:tc>
          <w:tcPr>
            <w:tcW w:w="5150" w:type="dxa"/>
            <w:tcBorders>
              <w:top w:val="nil"/>
              <w:left w:val="nil"/>
              <w:bottom w:val="single" w:sz="4" w:space="0" w:color="C0C0C0"/>
              <w:right w:val="single" w:sz="4" w:space="0" w:color="auto"/>
            </w:tcBorders>
            <w:shd w:val="clear" w:color="auto" w:fill="auto"/>
            <w:hideMark/>
          </w:tcPr>
          <w:p w14:paraId="11FDDC62" w14:textId="77777777" w:rsidR="00412F4A" w:rsidRPr="00412F4A" w:rsidRDefault="00412F4A" w:rsidP="00412F4A">
            <w:pPr>
              <w:rPr>
                <w:rFonts w:ascii="Arial" w:hAnsi="Arial" w:cs="Arial"/>
                <w:sz w:val="16"/>
                <w:szCs w:val="16"/>
              </w:rPr>
            </w:pPr>
            <w:r w:rsidRPr="00412F4A">
              <w:rPr>
                <w:rFonts w:ascii="Arial" w:hAnsi="Arial" w:cs="Arial"/>
                <w:sz w:val="16"/>
                <w:szCs w:val="16"/>
              </w:rPr>
              <w:t>Farmaceutski proizvodi</w:t>
            </w:r>
          </w:p>
        </w:tc>
        <w:tc>
          <w:tcPr>
            <w:tcW w:w="567" w:type="dxa"/>
            <w:tcBorders>
              <w:top w:val="nil"/>
              <w:left w:val="nil"/>
              <w:bottom w:val="single" w:sz="4" w:space="0" w:color="C0C0C0"/>
              <w:right w:val="single" w:sz="4" w:space="0" w:color="auto"/>
            </w:tcBorders>
            <w:shd w:val="clear" w:color="auto" w:fill="auto"/>
            <w:hideMark/>
          </w:tcPr>
          <w:p w14:paraId="52FC5BD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804</w:t>
            </w:r>
          </w:p>
        </w:tc>
        <w:tc>
          <w:tcPr>
            <w:tcW w:w="1276" w:type="dxa"/>
            <w:tcBorders>
              <w:top w:val="nil"/>
              <w:left w:val="nil"/>
              <w:bottom w:val="single" w:sz="4" w:space="0" w:color="C0C0C0"/>
              <w:right w:val="single" w:sz="4" w:space="0" w:color="auto"/>
            </w:tcBorders>
            <w:shd w:val="clear" w:color="auto" w:fill="auto"/>
            <w:noWrap/>
            <w:hideMark/>
          </w:tcPr>
          <w:p w14:paraId="365B2D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2FEB8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10BA97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1E9FD4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284489D" w14:textId="77777777" w:rsidR="00412F4A" w:rsidRPr="00412F4A" w:rsidRDefault="00412F4A" w:rsidP="00412F4A">
            <w:pPr>
              <w:rPr>
                <w:rFonts w:ascii="Arial" w:hAnsi="Arial" w:cs="Arial"/>
                <w:sz w:val="16"/>
                <w:szCs w:val="16"/>
              </w:rPr>
            </w:pPr>
            <w:r w:rsidRPr="00412F4A">
              <w:rPr>
                <w:rFonts w:ascii="Arial" w:hAnsi="Arial" w:cs="Arial"/>
                <w:sz w:val="16"/>
                <w:szCs w:val="16"/>
              </w:rPr>
              <w:t>37144</w:t>
            </w:r>
          </w:p>
        </w:tc>
        <w:tc>
          <w:tcPr>
            <w:tcW w:w="5150" w:type="dxa"/>
            <w:tcBorders>
              <w:top w:val="nil"/>
              <w:left w:val="nil"/>
              <w:bottom w:val="single" w:sz="4" w:space="0" w:color="C0C0C0"/>
              <w:right w:val="single" w:sz="4" w:space="0" w:color="auto"/>
            </w:tcBorders>
            <w:shd w:val="clear" w:color="auto" w:fill="auto"/>
            <w:hideMark/>
          </w:tcPr>
          <w:p w14:paraId="07E29B76" w14:textId="77777777" w:rsidR="00412F4A" w:rsidRPr="00412F4A" w:rsidRDefault="00412F4A" w:rsidP="00412F4A">
            <w:pPr>
              <w:rPr>
                <w:rFonts w:ascii="Arial" w:hAnsi="Arial" w:cs="Arial"/>
                <w:sz w:val="16"/>
                <w:szCs w:val="16"/>
              </w:rPr>
            </w:pPr>
            <w:r w:rsidRPr="00412F4A">
              <w:rPr>
                <w:rFonts w:ascii="Arial" w:hAnsi="Arial" w:cs="Arial"/>
                <w:sz w:val="16"/>
                <w:szCs w:val="16"/>
              </w:rPr>
              <w:t>Pomoć i njega u kući</w:t>
            </w:r>
          </w:p>
        </w:tc>
        <w:tc>
          <w:tcPr>
            <w:tcW w:w="567" w:type="dxa"/>
            <w:tcBorders>
              <w:top w:val="nil"/>
              <w:left w:val="nil"/>
              <w:bottom w:val="single" w:sz="4" w:space="0" w:color="C0C0C0"/>
              <w:right w:val="single" w:sz="4" w:space="0" w:color="auto"/>
            </w:tcBorders>
            <w:shd w:val="clear" w:color="auto" w:fill="auto"/>
            <w:hideMark/>
          </w:tcPr>
          <w:p w14:paraId="1B72AAF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805</w:t>
            </w:r>
          </w:p>
        </w:tc>
        <w:tc>
          <w:tcPr>
            <w:tcW w:w="1276" w:type="dxa"/>
            <w:tcBorders>
              <w:top w:val="nil"/>
              <w:left w:val="nil"/>
              <w:bottom w:val="single" w:sz="4" w:space="0" w:color="C0C0C0"/>
              <w:right w:val="single" w:sz="4" w:space="0" w:color="auto"/>
            </w:tcBorders>
            <w:shd w:val="clear" w:color="auto" w:fill="auto"/>
            <w:noWrap/>
            <w:hideMark/>
          </w:tcPr>
          <w:p w14:paraId="1915F9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B169A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D28D11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3D0EA0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8A56C4C" w14:textId="77777777" w:rsidR="00412F4A" w:rsidRPr="00412F4A" w:rsidRDefault="00412F4A" w:rsidP="00412F4A">
            <w:pPr>
              <w:rPr>
                <w:rFonts w:ascii="Arial" w:hAnsi="Arial" w:cs="Arial"/>
                <w:sz w:val="16"/>
                <w:szCs w:val="16"/>
              </w:rPr>
            </w:pPr>
            <w:r w:rsidRPr="00412F4A">
              <w:rPr>
                <w:rFonts w:ascii="Arial" w:hAnsi="Arial" w:cs="Arial"/>
                <w:sz w:val="16"/>
                <w:szCs w:val="16"/>
              </w:rPr>
              <w:t>37149</w:t>
            </w:r>
          </w:p>
        </w:tc>
        <w:tc>
          <w:tcPr>
            <w:tcW w:w="5150" w:type="dxa"/>
            <w:tcBorders>
              <w:top w:val="nil"/>
              <w:left w:val="nil"/>
              <w:bottom w:val="single" w:sz="4" w:space="0" w:color="C0C0C0"/>
              <w:right w:val="single" w:sz="4" w:space="0" w:color="auto"/>
            </w:tcBorders>
            <w:shd w:val="clear" w:color="auto" w:fill="auto"/>
            <w:hideMark/>
          </w:tcPr>
          <w:p w14:paraId="5D38769A" w14:textId="77777777" w:rsidR="00412F4A" w:rsidRPr="00412F4A" w:rsidRDefault="00412F4A" w:rsidP="00412F4A">
            <w:pPr>
              <w:rPr>
                <w:rFonts w:ascii="Arial" w:hAnsi="Arial" w:cs="Arial"/>
                <w:sz w:val="16"/>
                <w:szCs w:val="16"/>
              </w:rPr>
            </w:pPr>
            <w:r w:rsidRPr="00412F4A">
              <w:rPr>
                <w:rFonts w:ascii="Arial" w:hAnsi="Arial" w:cs="Arial"/>
                <w:sz w:val="16"/>
                <w:szCs w:val="16"/>
              </w:rPr>
              <w:t>Ostale naknade na temelju osiguranja u naravi</w:t>
            </w:r>
          </w:p>
        </w:tc>
        <w:tc>
          <w:tcPr>
            <w:tcW w:w="567" w:type="dxa"/>
            <w:tcBorders>
              <w:top w:val="nil"/>
              <w:left w:val="nil"/>
              <w:bottom w:val="single" w:sz="4" w:space="0" w:color="C0C0C0"/>
              <w:right w:val="single" w:sz="4" w:space="0" w:color="auto"/>
            </w:tcBorders>
            <w:shd w:val="clear" w:color="auto" w:fill="auto"/>
            <w:hideMark/>
          </w:tcPr>
          <w:p w14:paraId="5A2AC75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806</w:t>
            </w:r>
          </w:p>
        </w:tc>
        <w:tc>
          <w:tcPr>
            <w:tcW w:w="1276" w:type="dxa"/>
            <w:tcBorders>
              <w:top w:val="nil"/>
              <w:left w:val="nil"/>
              <w:bottom w:val="single" w:sz="4" w:space="0" w:color="C0C0C0"/>
              <w:right w:val="single" w:sz="4" w:space="0" w:color="auto"/>
            </w:tcBorders>
            <w:shd w:val="clear" w:color="auto" w:fill="auto"/>
            <w:noWrap/>
            <w:hideMark/>
          </w:tcPr>
          <w:p w14:paraId="362F17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79E8B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84CC2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C0B74E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0AECE9C" w14:textId="77777777" w:rsidR="00412F4A" w:rsidRPr="00412F4A" w:rsidRDefault="00412F4A" w:rsidP="00412F4A">
            <w:pPr>
              <w:rPr>
                <w:rFonts w:ascii="Arial" w:hAnsi="Arial" w:cs="Arial"/>
                <w:sz w:val="16"/>
                <w:szCs w:val="16"/>
              </w:rPr>
            </w:pPr>
            <w:r w:rsidRPr="00412F4A">
              <w:rPr>
                <w:rFonts w:ascii="Arial" w:hAnsi="Arial" w:cs="Arial"/>
                <w:sz w:val="16"/>
                <w:szCs w:val="16"/>
              </w:rPr>
              <w:t>37211</w:t>
            </w:r>
          </w:p>
        </w:tc>
        <w:tc>
          <w:tcPr>
            <w:tcW w:w="5150" w:type="dxa"/>
            <w:tcBorders>
              <w:top w:val="nil"/>
              <w:left w:val="nil"/>
              <w:bottom w:val="single" w:sz="4" w:space="0" w:color="C0C0C0"/>
              <w:right w:val="single" w:sz="4" w:space="0" w:color="auto"/>
            </w:tcBorders>
            <w:shd w:val="clear" w:color="auto" w:fill="auto"/>
            <w:hideMark/>
          </w:tcPr>
          <w:p w14:paraId="6D38F5C2"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dječji doplatak</w:t>
            </w:r>
          </w:p>
        </w:tc>
        <w:tc>
          <w:tcPr>
            <w:tcW w:w="567" w:type="dxa"/>
            <w:tcBorders>
              <w:top w:val="nil"/>
              <w:left w:val="nil"/>
              <w:bottom w:val="single" w:sz="4" w:space="0" w:color="C0C0C0"/>
              <w:right w:val="single" w:sz="4" w:space="0" w:color="auto"/>
            </w:tcBorders>
            <w:shd w:val="clear" w:color="auto" w:fill="auto"/>
            <w:hideMark/>
          </w:tcPr>
          <w:p w14:paraId="3D39116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807</w:t>
            </w:r>
          </w:p>
        </w:tc>
        <w:tc>
          <w:tcPr>
            <w:tcW w:w="1276" w:type="dxa"/>
            <w:tcBorders>
              <w:top w:val="nil"/>
              <w:left w:val="nil"/>
              <w:bottom w:val="single" w:sz="4" w:space="0" w:color="C0C0C0"/>
              <w:right w:val="single" w:sz="4" w:space="0" w:color="auto"/>
            </w:tcBorders>
            <w:shd w:val="clear" w:color="auto" w:fill="auto"/>
            <w:noWrap/>
            <w:hideMark/>
          </w:tcPr>
          <w:p w14:paraId="515E8F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3C0ED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B6991C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49449E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E8FF545" w14:textId="77777777" w:rsidR="00412F4A" w:rsidRPr="00412F4A" w:rsidRDefault="00412F4A" w:rsidP="00412F4A">
            <w:pPr>
              <w:rPr>
                <w:rFonts w:ascii="Arial" w:hAnsi="Arial" w:cs="Arial"/>
                <w:sz w:val="16"/>
                <w:szCs w:val="16"/>
              </w:rPr>
            </w:pPr>
            <w:r w:rsidRPr="00412F4A">
              <w:rPr>
                <w:rFonts w:ascii="Arial" w:hAnsi="Arial" w:cs="Arial"/>
                <w:sz w:val="16"/>
                <w:szCs w:val="16"/>
              </w:rPr>
              <w:t>37212</w:t>
            </w:r>
          </w:p>
        </w:tc>
        <w:tc>
          <w:tcPr>
            <w:tcW w:w="5150" w:type="dxa"/>
            <w:tcBorders>
              <w:top w:val="nil"/>
              <w:left w:val="nil"/>
              <w:bottom w:val="single" w:sz="4" w:space="0" w:color="C0C0C0"/>
              <w:right w:val="single" w:sz="4" w:space="0" w:color="auto"/>
            </w:tcBorders>
            <w:shd w:val="clear" w:color="auto" w:fill="auto"/>
            <w:hideMark/>
          </w:tcPr>
          <w:p w14:paraId="43C11296" w14:textId="77777777" w:rsidR="00412F4A" w:rsidRPr="00412F4A" w:rsidRDefault="00412F4A" w:rsidP="00412F4A">
            <w:pPr>
              <w:rPr>
                <w:rFonts w:ascii="Arial" w:hAnsi="Arial" w:cs="Arial"/>
                <w:sz w:val="16"/>
                <w:szCs w:val="16"/>
              </w:rPr>
            </w:pPr>
            <w:r w:rsidRPr="00412F4A">
              <w:rPr>
                <w:rFonts w:ascii="Arial" w:hAnsi="Arial" w:cs="Arial"/>
                <w:sz w:val="16"/>
                <w:szCs w:val="16"/>
              </w:rPr>
              <w:t>Pomoć obiteljima i kućanstvima</w:t>
            </w:r>
          </w:p>
        </w:tc>
        <w:tc>
          <w:tcPr>
            <w:tcW w:w="567" w:type="dxa"/>
            <w:tcBorders>
              <w:top w:val="nil"/>
              <w:left w:val="nil"/>
              <w:bottom w:val="single" w:sz="4" w:space="0" w:color="C0C0C0"/>
              <w:right w:val="single" w:sz="4" w:space="0" w:color="auto"/>
            </w:tcBorders>
            <w:shd w:val="clear" w:color="auto" w:fill="auto"/>
            <w:hideMark/>
          </w:tcPr>
          <w:p w14:paraId="60F2D90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808</w:t>
            </w:r>
          </w:p>
        </w:tc>
        <w:tc>
          <w:tcPr>
            <w:tcW w:w="1276" w:type="dxa"/>
            <w:tcBorders>
              <w:top w:val="nil"/>
              <w:left w:val="nil"/>
              <w:bottom w:val="single" w:sz="4" w:space="0" w:color="C0C0C0"/>
              <w:right w:val="single" w:sz="4" w:space="0" w:color="auto"/>
            </w:tcBorders>
            <w:shd w:val="clear" w:color="auto" w:fill="auto"/>
            <w:noWrap/>
            <w:hideMark/>
          </w:tcPr>
          <w:p w14:paraId="5F7C1D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50.895</w:t>
            </w:r>
          </w:p>
        </w:tc>
        <w:tc>
          <w:tcPr>
            <w:tcW w:w="1240" w:type="dxa"/>
            <w:tcBorders>
              <w:top w:val="nil"/>
              <w:left w:val="nil"/>
              <w:bottom w:val="single" w:sz="4" w:space="0" w:color="C0C0C0"/>
              <w:right w:val="single" w:sz="4" w:space="0" w:color="auto"/>
            </w:tcBorders>
            <w:shd w:val="clear" w:color="auto" w:fill="auto"/>
            <w:noWrap/>
            <w:hideMark/>
          </w:tcPr>
          <w:p w14:paraId="378D80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97.021</w:t>
            </w:r>
          </w:p>
        </w:tc>
        <w:tc>
          <w:tcPr>
            <w:tcW w:w="886" w:type="dxa"/>
            <w:tcBorders>
              <w:top w:val="nil"/>
              <w:left w:val="nil"/>
              <w:bottom w:val="single" w:sz="4" w:space="0" w:color="C0C0C0"/>
              <w:right w:val="single" w:sz="4" w:space="0" w:color="auto"/>
            </w:tcBorders>
            <w:shd w:val="clear" w:color="auto" w:fill="auto"/>
            <w:noWrap/>
            <w:hideMark/>
          </w:tcPr>
          <w:p w14:paraId="4A82BC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190,6</w:t>
            </w:r>
          </w:p>
        </w:tc>
      </w:tr>
      <w:tr w:rsidR="00412F4A" w:rsidRPr="00412F4A" w14:paraId="0ED6A71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7E3A757" w14:textId="77777777" w:rsidR="00412F4A" w:rsidRPr="00412F4A" w:rsidRDefault="00412F4A" w:rsidP="00412F4A">
            <w:pPr>
              <w:rPr>
                <w:rFonts w:ascii="Arial" w:hAnsi="Arial" w:cs="Arial"/>
                <w:sz w:val="16"/>
                <w:szCs w:val="16"/>
              </w:rPr>
            </w:pPr>
            <w:r w:rsidRPr="00412F4A">
              <w:rPr>
                <w:rFonts w:ascii="Arial" w:hAnsi="Arial" w:cs="Arial"/>
                <w:sz w:val="16"/>
                <w:szCs w:val="16"/>
              </w:rPr>
              <w:t>37213</w:t>
            </w:r>
          </w:p>
        </w:tc>
        <w:tc>
          <w:tcPr>
            <w:tcW w:w="5150" w:type="dxa"/>
            <w:tcBorders>
              <w:top w:val="nil"/>
              <w:left w:val="nil"/>
              <w:bottom w:val="single" w:sz="4" w:space="0" w:color="C0C0C0"/>
              <w:right w:val="single" w:sz="4" w:space="0" w:color="auto"/>
            </w:tcBorders>
            <w:shd w:val="clear" w:color="auto" w:fill="auto"/>
            <w:hideMark/>
          </w:tcPr>
          <w:p w14:paraId="13978395" w14:textId="77777777" w:rsidR="00412F4A" w:rsidRPr="00412F4A" w:rsidRDefault="00412F4A" w:rsidP="00412F4A">
            <w:pPr>
              <w:rPr>
                <w:rFonts w:ascii="Arial" w:hAnsi="Arial" w:cs="Arial"/>
                <w:sz w:val="16"/>
                <w:szCs w:val="16"/>
              </w:rPr>
            </w:pPr>
            <w:r w:rsidRPr="00412F4A">
              <w:rPr>
                <w:rFonts w:ascii="Arial" w:hAnsi="Arial" w:cs="Arial"/>
                <w:sz w:val="16"/>
                <w:szCs w:val="16"/>
              </w:rPr>
              <w:t>Pomoć osobama s invaliditetom</w:t>
            </w:r>
          </w:p>
        </w:tc>
        <w:tc>
          <w:tcPr>
            <w:tcW w:w="567" w:type="dxa"/>
            <w:tcBorders>
              <w:top w:val="nil"/>
              <w:left w:val="nil"/>
              <w:bottom w:val="single" w:sz="4" w:space="0" w:color="C0C0C0"/>
              <w:right w:val="single" w:sz="4" w:space="0" w:color="auto"/>
            </w:tcBorders>
            <w:shd w:val="clear" w:color="auto" w:fill="auto"/>
            <w:hideMark/>
          </w:tcPr>
          <w:p w14:paraId="369FAFD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809</w:t>
            </w:r>
          </w:p>
        </w:tc>
        <w:tc>
          <w:tcPr>
            <w:tcW w:w="1276" w:type="dxa"/>
            <w:tcBorders>
              <w:top w:val="nil"/>
              <w:left w:val="nil"/>
              <w:bottom w:val="single" w:sz="4" w:space="0" w:color="C0C0C0"/>
              <w:right w:val="single" w:sz="4" w:space="0" w:color="auto"/>
            </w:tcBorders>
            <w:shd w:val="clear" w:color="auto" w:fill="auto"/>
            <w:noWrap/>
            <w:hideMark/>
          </w:tcPr>
          <w:p w14:paraId="272994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128A6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F857B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C8682D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BD5C67B" w14:textId="77777777" w:rsidR="00412F4A" w:rsidRPr="00412F4A" w:rsidRDefault="00412F4A" w:rsidP="00412F4A">
            <w:pPr>
              <w:rPr>
                <w:rFonts w:ascii="Arial" w:hAnsi="Arial" w:cs="Arial"/>
                <w:sz w:val="16"/>
                <w:szCs w:val="16"/>
              </w:rPr>
            </w:pPr>
            <w:r w:rsidRPr="00412F4A">
              <w:rPr>
                <w:rFonts w:ascii="Arial" w:hAnsi="Arial" w:cs="Arial"/>
                <w:sz w:val="16"/>
                <w:szCs w:val="16"/>
              </w:rPr>
              <w:t>37214</w:t>
            </w:r>
          </w:p>
        </w:tc>
        <w:tc>
          <w:tcPr>
            <w:tcW w:w="5150" w:type="dxa"/>
            <w:tcBorders>
              <w:top w:val="nil"/>
              <w:left w:val="nil"/>
              <w:bottom w:val="single" w:sz="4" w:space="0" w:color="C0C0C0"/>
              <w:right w:val="single" w:sz="4" w:space="0" w:color="auto"/>
            </w:tcBorders>
            <w:shd w:val="clear" w:color="auto" w:fill="auto"/>
            <w:hideMark/>
          </w:tcPr>
          <w:p w14:paraId="332C550F"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mirovine i dodatke - posebni propis</w:t>
            </w:r>
          </w:p>
        </w:tc>
        <w:tc>
          <w:tcPr>
            <w:tcW w:w="567" w:type="dxa"/>
            <w:tcBorders>
              <w:top w:val="nil"/>
              <w:left w:val="nil"/>
              <w:bottom w:val="single" w:sz="4" w:space="0" w:color="C0C0C0"/>
              <w:right w:val="single" w:sz="4" w:space="0" w:color="auto"/>
            </w:tcBorders>
            <w:shd w:val="clear" w:color="auto" w:fill="auto"/>
            <w:hideMark/>
          </w:tcPr>
          <w:p w14:paraId="46C7DFB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810</w:t>
            </w:r>
          </w:p>
        </w:tc>
        <w:tc>
          <w:tcPr>
            <w:tcW w:w="1276" w:type="dxa"/>
            <w:tcBorders>
              <w:top w:val="nil"/>
              <w:left w:val="nil"/>
              <w:bottom w:val="single" w:sz="4" w:space="0" w:color="C0C0C0"/>
              <w:right w:val="single" w:sz="4" w:space="0" w:color="auto"/>
            </w:tcBorders>
            <w:shd w:val="clear" w:color="auto" w:fill="auto"/>
            <w:noWrap/>
            <w:hideMark/>
          </w:tcPr>
          <w:p w14:paraId="7CDD487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031DB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3C9B73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F4105E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F570F82" w14:textId="77777777" w:rsidR="00412F4A" w:rsidRPr="00412F4A" w:rsidRDefault="00412F4A" w:rsidP="00412F4A">
            <w:pPr>
              <w:rPr>
                <w:rFonts w:ascii="Arial" w:hAnsi="Arial" w:cs="Arial"/>
                <w:sz w:val="16"/>
                <w:szCs w:val="16"/>
              </w:rPr>
            </w:pPr>
            <w:r w:rsidRPr="00412F4A">
              <w:rPr>
                <w:rFonts w:ascii="Arial" w:hAnsi="Arial" w:cs="Arial"/>
                <w:sz w:val="16"/>
                <w:szCs w:val="16"/>
              </w:rPr>
              <w:t>37215</w:t>
            </w:r>
          </w:p>
        </w:tc>
        <w:tc>
          <w:tcPr>
            <w:tcW w:w="5150" w:type="dxa"/>
            <w:tcBorders>
              <w:top w:val="nil"/>
              <w:left w:val="nil"/>
              <w:bottom w:val="single" w:sz="4" w:space="0" w:color="C0C0C0"/>
              <w:right w:val="single" w:sz="4" w:space="0" w:color="auto"/>
            </w:tcBorders>
            <w:shd w:val="clear" w:color="auto" w:fill="auto"/>
            <w:hideMark/>
          </w:tcPr>
          <w:p w14:paraId="69FAC30B" w14:textId="77777777" w:rsidR="00412F4A" w:rsidRPr="00412F4A" w:rsidRDefault="00412F4A" w:rsidP="00412F4A">
            <w:pPr>
              <w:rPr>
                <w:rFonts w:ascii="Arial" w:hAnsi="Arial" w:cs="Arial"/>
                <w:sz w:val="16"/>
                <w:szCs w:val="16"/>
              </w:rPr>
            </w:pPr>
            <w:r w:rsidRPr="00412F4A">
              <w:rPr>
                <w:rFonts w:ascii="Arial" w:hAnsi="Arial" w:cs="Arial"/>
                <w:sz w:val="16"/>
                <w:szCs w:val="16"/>
              </w:rPr>
              <w:t>Stipendije i školarine</w:t>
            </w:r>
          </w:p>
        </w:tc>
        <w:tc>
          <w:tcPr>
            <w:tcW w:w="567" w:type="dxa"/>
            <w:tcBorders>
              <w:top w:val="nil"/>
              <w:left w:val="nil"/>
              <w:bottom w:val="single" w:sz="4" w:space="0" w:color="C0C0C0"/>
              <w:right w:val="single" w:sz="4" w:space="0" w:color="auto"/>
            </w:tcBorders>
            <w:shd w:val="clear" w:color="auto" w:fill="auto"/>
            <w:hideMark/>
          </w:tcPr>
          <w:p w14:paraId="54196E8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811</w:t>
            </w:r>
          </w:p>
        </w:tc>
        <w:tc>
          <w:tcPr>
            <w:tcW w:w="1276" w:type="dxa"/>
            <w:tcBorders>
              <w:top w:val="nil"/>
              <w:left w:val="nil"/>
              <w:bottom w:val="single" w:sz="4" w:space="0" w:color="C0C0C0"/>
              <w:right w:val="single" w:sz="4" w:space="0" w:color="auto"/>
            </w:tcBorders>
            <w:shd w:val="clear" w:color="auto" w:fill="auto"/>
            <w:noWrap/>
            <w:hideMark/>
          </w:tcPr>
          <w:p w14:paraId="6EB178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57.047</w:t>
            </w:r>
          </w:p>
        </w:tc>
        <w:tc>
          <w:tcPr>
            <w:tcW w:w="1240" w:type="dxa"/>
            <w:tcBorders>
              <w:top w:val="nil"/>
              <w:left w:val="nil"/>
              <w:bottom w:val="single" w:sz="4" w:space="0" w:color="C0C0C0"/>
              <w:right w:val="single" w:sz="4" w:space="0" w:color="auto"/>
            </w:tcBorders>
            <w:shd w:val="clear" w:color="auto" w:fill="auto"/>
            <w:noWrap/>
            <w:hideMark/>
          </w:tcPr>
          <w:p w14:paraId="296A6E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33.798</w:t>
            </w:r>
          </w:p>
        </w:tc>
        <w:tc>
          <w:tcPr>
            <w:tcW w:w="886" w:type="dxa"/>
            <w:tcBorders>
              <w:top w:val="nil"/>
              <w:left w:val="nil"/>
              <w:bottom w:val="single" w:sz="4" w:space="0" w:color="C0C0C0"/>
              <w:right w:val="single" w:sz="4" w:space="0" w:color="auto"/>
            </w:tcBorders>
            <w:shd w:val="clear" w:color="auto" w:fill="auto"/>
            <w:noWrap/>
            <w:hideMark/>
          </w:tcPr>
          <w:p w14:paraId="73181DE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59,2</w:t>
            </w:r>
          </w:p>
        </w:tc>
      </w:tr>
      <w:tr w:rsidR="00412F4A" w:rsidRPr="00412F4A" w14:paraId="7D65168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C8B8172" w14:textId="77777777" w:rsidR="00412F4A" w:rsidRPr="00412F4A" w:rsidRDefault="00412F4A" w:rsidP="00412F4A">
            <w:pPr>
              <w:rPr>
                <w:rFonts w:ascii="Arial" w:hAnsi="Arial" w:cs="Arial"/>
                <w:sz w:val="16"/>
                <w:szCs w:val="16"/>
              </w:rPr>
            </w:pPr>
            <w:r w:rsidRPr="00412F4A">
              <w:rPr>
                <w:rFonts w:ascii="Arial" w:hAnsi="Arial" w:cs="Arial"/>
                <w:sz w:val="16"/>
                <w:szCs w:val="16"/>
              </w:rPr>
              <w:t>37216</w:t>
            </w:r>
          </w:p>
        </w:tc>
        <w:tc>
          <w:tcPr>
            <w:tcW w:w="5150" w:type="dxa"/>
            <w:tcBorders>
              <w:top w:val="nil"/>
              <w:left w:val="nil"/>
              <w:bottom w:val="single" w:sz="4" w:space="0" w:color="C0C0C0"/>
              <w:right w:val="single" w:sz="4" w:space="0" w:color="auto"/>
            </w:tcBorders>
            <w:shd w:val="clear" w:color="auto" w:fill="auto"/>
            <w:hideMark/>
          </w:tcPr>
          <w:p w14:paraId="0EF1E43C" w14:textId="77777777" w:rsidR="00412F4A" w:rsidRPr="00412F4A" w:rsidRDefault="00412F4A" w:rsidP="00412F4A">
            <w:pPr>
              <w:rPr>
                <w:rFonts w:ascii="Arial" w:hAnsi="Arial" w:cs="Arial"/>
                <w:sz w:val="16"/>
                <w:szCs w:val="16"/>
              </w:rPr>
            </w:pPr>
            <w:r w:rsidRPr="00412F4A">
              <w:rPr>
                <w:rFonts w:ascii="Arial" w:hAnsi="Arial" w:cs="Arial"/>
                <w:sz w:val="16"/>
                <w:szCs w:val="16"/>
              </w:rPr>
              <w:t>Naknade za pomoć bivšim političkim zatvorenicima i neosnovano pritvorenim osobama</w:t>
            </w:r>
          </w:p>
        </w:tc>
        <w:tc>
          <w:tcPr>
            <w:tcW w:w="567" w:type="dxa"/>
            <w:tcBorders>
              <w:top w:val="nil"/>
              <w:left w:val="nil"/>
              <w:bottom w:val="single" w:sz="4" w:space="0" w:color="C0C0C0"/>
              <w:right w:val="single" w:sz="4" w:space="0" w:color="auto"/>
            </w:tcBorders>
            <w:shd w:val="clear" w:color="auto" w:fill="auto"/>
            <w:hideMark/>
          </w:tcPr>
          <w:p w14:paraId="70CD81F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812</w:t>
            </w:r>
          </w:p>
        </w:tc>
        <w:tc>
          <w:tcPr>
            <w:tcW w:w="1276" w:type="dxa"/>
            <w:tcBorders>
              <w:top w:val="nil"/>
              <w:left w:val="nil"/>
              <w:bottom w:val="single" w:sz="4" w:space="0" w:color="C0C0C0"/>
              <w:right w:val="single" w:sz="4" w:space="0" w:color="auto"/>
            </w:tcBorders>
            <w:shd w:val="clear" w:color="auto" w:fill="auto"/>
            <w:noWrap/>
            <w:hideMark/>
          </w:tcPr>
          <w:p w14:paraId="170025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4.819.106</w:t>
            </w:r>
          </w:p>
        </w:tc>
        <w:tc>
          <w:tcPr>
            <w:tcW w:w="1240" w:type="dxa"/>
            <w:tcBorders>
              <w:top w:val="nil"/>
              <w:left w:val="nil"/>
              <w:bottom w:val="single" w:sz="4" w:space="0" w:color="C0C0C0"/>
              <w:right w:val="single" w:sz="4" w:space="0" w:color="auto"/>
            </w:tcBorders>
            <w:shd w:val="clear" w:color="auto" w:fill="auto"/>
            <w:noWrap/>
            <w:hideMark/>
          </w:tcPr>
          <w:p w14:paraId="7BB6AB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7.404.778</w:t>
            </w:r>
          </w:p>
        </w:tc>
        <w:tc>
          <w:tcPr>
            <w:tcW w:w="886" w:type="dxa"/>
            <w:tcBorders>
              <w:top w:val="nil"/>
              <w:left w:val="nil"/>
              <w:bottom w:val="single" w:sz="4" w:space="0" w:color="C0C0C0"/>
              <w:right w:val="single" w:sz="4" w:space="0" w:color="auto"/>
            </w:tcBorders>
            <w:shd w:val="clear" w:color="auto" w:fill="auto"/>
            <w:noWrap/>
            <w:hideMark/>
          </w:tcPr>
          <w:p w14:paraId="29E97C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153,7</w:t>
            </w:r>
          </w:p>
        </w:tc>
      </w:tr>
      <w:tr w:rsidR="00412F4A" w:rsidRPr="00412F4A" w14:paraId="4392078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A1E9F13" w14:textId="77777777" w:rsidR="00412F4A" w:rsidRPr="00412F4A" w:rsidRDefault="00412F4A" w:rsidP="00412F4A">
            <w:pPr>
              <w:rPr>
                <w:rFonts w:ascii="Arial" w:hAnsi="Arial" w:cs="Arial"/>
                <w:sz w:val="16"/>
                <w:szCs w:val="16"/>
              </w:rPr>
            </w:pPr>
            <w:r w:rsidRPr="00412F4A">
              <w:rPr>
                <w:rFonts w:ascii="Arial" w:hAnsi="Arial" w:cs="Arial"/>
                <w:sz w:val="16"/>
                <w:szCs w:val="16"/>
              </w:rPr>
              <w:t>37217</w:t>
            </w:r>
          </w:p>
        </w:tc>
        <w:tc>
          <w:tcPr>
            <w:tcW w:w="5150" w:type="dxa"/>
            <w:tcBorders>
              <w:top w:val="nil"/>
              <w:left w:val="nil"/>
              <w:bottom w:val="single" w:sz="4" w:space="0" w:color="C0C0C0"/>
              <w:right w:val="single" w:sz="4" w:space="0" w:color="auto"/>
            </w:tcBorders>
            <w:shd w:val="clear" w:color="auto" w:fill="auto"/>
            <w:hideMark/>
          </w:tcPr>
          <w:p w14:paraId="73C967F4" w14:textId="77777777" w:rsidR="00412F4A" w:rsidRPr="00412F4A" w:rsidRDefault="00412F4A" w:rsidP="00412F4A">
            <w:pPr>
              <w:rPr>
                <w:rFonts w:ascii="Arial" w:hAnsi="Arial" w:cs="Arial"/>
                <w:sz w:val="16"/>
                <w:szCs w:val="16"/>
              </w:rPr>
            </w:pPr>
            <w:r w:rsidRPr="00412F4A">
              <w:rPr>
                <w:rFonts w:ascii="Arial" w:hAnsi="Arial" w:cs="Arial"/>
                <w:sz w:val="16"/>
                <w:szCs w:val="16"/>
              </w:rPr>
              <w:t>Porodiljne naknade i oprema za novorođenčad</w:t>
            </w:r>
          </w:p>
        </w:tc>
        <w:tc>
          <w:tcPr>
            <w:tcW w:w="567" w:type="dxa"/>
            <w:tcBorders>
              <w:top w:val="nil"/>
              <w:left w:val="nil"/>
              <w:bottom w:val="single" w:sz="4" w:space="0" w:color="C0C0C0"/>
              <w:right w:val="single" w:sz="4" w:space="0" w:color="auto"/>
            </w:tcBorders>
            <w:shd w:val="clear" w:color="auto" w:fill="auto"/>
            <w:hideMark/>
          </w:tcPr>
          <w:p w14:paraId="10A5E37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813</w:t>
            </w:r>
          </w:p>
        </w:tc>
        <w:tc>
          <w:tcPr>
            <w:tcW w:w="1276" w:type="dxa"/>
            <w:tcBorders>
              <w:top w:val="nil"/>
              <w:left w:val="nil"/>
              <w:bottom w:val="single" w:sz="4" w:space="0" w:color="C0C0C0"/>
              <w:right w:val="single" w:sz="4" w:space="0" w:color="auto"/>
            </w:tcBorders>
            <w:shd w:val="clear" w:color="auto" w:fill="auto"/>
            <w:noWrap/>
            <w:hideMark/>
          </w:tcPr>
          <w:p w14:paraId="471529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1DF12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5DEE8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20547A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4377A1E" w14:textId="77777777" w:rsidR="00412F4A" w:rsidRPr="00412F4A" w:rsidRDefault="00412F4A" w:rsidP="00412F4A">
            <w:pPr>
              <w:rPr>
                <w:rFonts w:ascii="Arial" w:hAnsi="Arial" w:cs="Arial"/>
                <w:sz w:val="16"/>
                <w:szCs w:val="16"/>
              </w:rPr>
            </w:pPr>
            <w:r w:rsidRPr="00412F4A">
              <w:rPr>
                <w:rFonts w:ascii="Arial" w:hAnsi="Arial" w:cs="Arial"/>
                <w:sz w:val="16"/>
                <w:szCs w:val="16"/>
              </w:rPr>
              <w:t>37218</w:t>
            </w:r>
          </w:p>
        </w:tc>
        <w:tc>
          <w:tcPr>
            <w:tcW w:w="5150" w:type="dxa"/>
            <w:tcBorders>
              <w:top w:val="nil"/>
              <w:left w:val="nil"/>
              <w:bottom w:val="single" w:sz="4" w:space="0" w:color="C0C0C0"/>
              <w:right w:val="single" w:sz="4" w:space="0" w:color="auto"/>
            </w:tcBorders>
            <w:shd w:val="clear" w:color="auto" w:fill="auto"/>
            <w:hideMark/>
          </w:tcPr>
          <w:p w14:paraId="6F54B3F3" w14:textId="77777777" w:rsidR="00412F4A" w:rsidRPr="00412F4A" w:rsidRDefault="00412F4A" w:rsidP="00412F4A">
            <w:pPr>
              <w:rPr>
                <w:rFonts w:ascii="Arial" w:hAnsi="Arial" w:cs="Arial"/>
                <w:sz w:val="16"/>
                <w:szCs w:val="16"/>
              </w:rPr>
            </w:pPr>
            <w:r w:rsidRPr="00412F4A">
              <w:rPr>
                <w:rFonts w:ascii="Arial" w:hAnsi="Arial" w:cs="Arial"/>
                <w:sz w:val="16"/>
                <w:szCs w:val="16"/>
              </w:rPr>
              <w:t>Pomoć nezaposlenim osobama</w:t>
            </w:r>
          </w:p>
        </w:tc>
        <w:tc>
          <w:tcPr>
            <w:tcW w:w="567" w:type="dxa"/>
            <w:tcBorders>
              <w:top w:val="nil"/>
              <w:left w:val="nil"/>
              <w:bottom w:val="single" w:sz="4" w:space="0" w:color="C0C0C0"/>
              <w:right w:val="single" w:sz="4" w:space="0" w:color="auto"/>
            </w:tcBorders>
            <w:shd w:val="clear" w:color="auto" w:fill="auto"/>
            <w:hideMark/>
          </w:tcPr>
          <w:p w14:paraId="1F88766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814</w:t>
            </w:r>
          </w:p>
        </w:tc>
        <w:tc>
          <w:tcPr>
            <w:tcW w:w="1276" w:type="dxa"/>
            <w:tcBorders>
              <w:top w:val="nil"/>
              <w:left w:val="nil"/>
              <w:bottom w:val="single" w:sz="4" w:space="0" w:color="C0C0C0"/>
              <w:right w:val="single" w:sz="4" w:space="0" w:color="auto"/>
            </w:tcBorders>
            <w:shd w:val="clear" w:color="auto" w:fill="auto"/>
            <w:noWrap/>
            <w:hideMark/>
          </w:tcPr>
          <w:p w14:paraId="513404E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3ACA2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0D3A2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1C6BDF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F9B6F12" w14:textId="77777777" w:rsidR="00412F4A" w:rsidRPr="00412F4A" w:rsidRDefault="00412F4A" w:rsidP="00412F4A">
            <w:pPr>
              <w:rPr>
                <w:rFonts w:ascii="Arial" w:hAnsi="Arial" w:cs="Arial"/>
                <w:sz w:val="16"/>
                <w:szCs w:val="16"/>
              </w:rPr>
            </w:pPr>
            <w:r w:rsidRPr="00412F4A">
              <w:rPr>
                <w:rFonts w:ascii="Arial" w:hAnsi="Arial" w:cs="Arial"/>
                <w:sz w:val="16"/>
                <w:szCs w:val="16"/>
              </w:rPr>
              <w:t>37219</w:t>
            </w:r>
          </w:p>
        </w:tc>
        <w:tc>
          <w:tcPr>
            <w:tcW w:w="5150" w:type="dxa"/>
            <w:tcBorders>
              <w:top w:val="nil"/>
              <w:left w:val="nil"/>
              <w:bottom w:val="single" w:sz="4" w:space="0" w:color="C0C0C0"/>
              <w:right w:val="single" w:sz="4" w:space="0" w:color="auto"/>
            </w:tcBorders>
            <w:shd w:val="clear" w:color="auto" w:fill="auto"/>
            <w:hideMark/>
          </w:tcPr>
          <w:p w14:paraId="1900DA6F" w14:textId="77777777" w:rsidR="00412F4A" w:rsidRPr="00412F4A" w:rsidRDefault="00412F4A" w:rsidP="00412F4A">
            <w:pPr>
              <w:rPr>
                <w:rFonts w:ascii="Arial" w:hAnsi="Arial" w:cs="Arial"/>
                <w:sz w:val="16"/>
                <w:szCs w:val="16"/>
              </w:rPr>
            </w:pPr>
            <w:r w:rsidRPr="00412F4A">
              <w:rPr>
                <w:rFonts w:ascii="Arial" w:hAnsi="Arial" w:cs="Arial"/>
                <w:sz w:val="16"/>
                <w:szCs w:val="16"/>
              </w:rPr>
              <w:t>Ostale naknade iz proračuna u novcu</w:t>
            </w:r>
          </w:p>
        </w:tc>
        <w:tc>
          <w:tcPr>
            <w:tcW w:w="567" w:type="dxa"/>
            <w:tcBorders>
              <w:top w:val="nil"/>
              <w:left w:val="nil"/>
              <w:bottom w:val="single" w:sz="4" w:space="0" w:color="C0C0C0"/>
              <w:right w:val="single" w:sz="4" w:space="0" w:color="auto"/>
            </w:tcBorders>
            <w:shd w:val="clear" w:color="auto" w:fill="auto"/>
            <w:hideMark/>
          </w:tcPr>
          <w:p w14:paraId="50C8A67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815</w:t>
            </w:r>
          </w:p>
        </w:tc>
        <w:tc>
          <w:tcPr>
            <w:tcW w:w="1276" w:type="dxa"/>
            <w:tcBorders>
              <w:top w:val="nil"/>
              <w:left w:val="nil"/>
              <w:bottom w:val="single" w:sz="4" w:space="0" w:color="C0C0C0"/>
              <w:right w:val="single" w:sz="4" w:space="0" w:color="auto"/>
            </w:tcBorders>
            <w:shd w:val="clear" w:color="auto" w:fill="auto"/>
            <w:noWrap/>
            <w:hideMark/>
          </w:tcPr>
          <w:p w14:paraId="3CA640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463.651</w:t>
            </w:r>
          </w:p>
        </w:tc>
        <w:tc>
          <w:tcPr>
            <w:tcW w:w="1240" w:type="dxa"/>
            <w:tcBorders>
              <w:top w:val="nil"/>
              <w:left w:val="nil"/>
              <w:bottom w:val="single" w:sz="4" w:space="0" w:color="C0C0C0"/>
              <w:right w:val="single" w:sz="4" w:space="0" w:color="auto"/>
            </w:tcBorders>
            <w:shd w:val="clear" w:color="auto" w:fill="auto"/>
            <w:noWrap/>
            <w:hideMark/>
          </w:tcPr>
          <w:p w14:paraId="50FBB3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2.412.656</w:t>
            </w:r>
          </w:p>
        </w:tc>
        <w:tc>
          <w:tcPr>
            <w:tcW w:w="886" w:type="dxa"/>
            <w:tcBorders>
              <w:top w:val="nil"/>
              <w:left w:val="nil"/>
              <w:bottom w:val="single" w:sz="4" w:space="0" w:color="C0C0C0"/>
              <w:right w:val="single" w:sz="4" w:space="0" w:color="auto"/>
            </w:tcBorders>
            <w:shd w:val="clear" w:color="auto" w:fill="auto"/>
            <w:noWrap/>
            <w:hideMark/>
          </w:tcPr>
          <w:p w14:paraId="63132D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520,4</w:t>
            </w:r>
          </w:p>
        </w:tc>
      </w:tr>
      <w:tr w:rsidR="00412F4A" w:rsidRPr="00412F4A" w14:paraId="4D9C200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0731E85"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37221</w:t>
            </w:r>
          </w:p>
        </w:tc>
        <w:tc>
          <w:tcPr>
            <w:tcW w:w="5150" w:type="dxa"/>
            <w:tcBorders>
              <w:top w:val="nil"/>
              <w:left w:val="nil"/>
              <w:bottom w:val="single" w:sz="4" w:space="0" w:color="C0C0C0"/>
              <w:right w:val="single" w:sz="4" w:space="0" w:color="auto"/>
            </w:tcBorders>
            <w:shd w:val="clear" w:color="auto" w:fill="auto"/>
            <w:hideMark/>
          </w:tcPr>
          <w:p w14:paraId="0B66DA84" w14:textId="77777777" w:rsidR="00412F4A" w:rsidRPr="00412F4A" w:rsidRDefault="00412F4A" w:rsidP="00412F4A">
            <w:pPr>
              <w:rPr>
                <w:rFonts w:ascii="Arial" w:hAnsi="Arial" w:cs="Arial"/>
                <w:sz w:val="16"/>
                <w:szCs w:val="16"/>
              </w:rPr>
            </w:pPr>
            <w:r w:rsidRPr="00412F4A">
              <w:rPr>
                <w:rFonts w:ascii="Arial" w:hAnsi="Arial" w:cs="Arial"/>
                <w:sz w:val="16"/>
                <w:szCs w:val="16"/>
              </w:rPr>
              <w:t>Sufinanciranje cijene prijevoza</w:t>
            </w:r>
          </w:p>
        </w:tc>
        <w:tc>
          <w:tcPr>
            <w:tcW w:w="567" w:type="dxa"/>
            <w:tcBorders>
              <w:top w:val="nil"/>
              <w:left w:val="nil"/>
              <w:bottom w:val="single" w:sz="4" w:space="0" w:color="C0C0C0"/>
              <w:right w:val="single" w:sz="4" w:space="0" w:color="auto"/>
            </w:tcBorders>
            <w:shd w:val="clear" w:color="auto" w:fill="auto"/>
            <w:hideMark/>
          </w:tcPr>
          <w:p w14:paraId="03D9B9B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816</w:t>
            </w:r>
          </w:p>
        </w:tc>
        <w:tc>
          <w:tcPr>
            <w:tcW w:w="1276" w:type="dxa"/>
            <w:tcBorders>
              <w:top w:val="nil"/>
              <w:left w:val="nil"/>
              <w:bottom w:val="single" w:sz="4" w:space="0" w:color="C0C0C0"/>
              <w:right w:val="single" w:sz="4" w:space="0" w:color="auto"/>
            </w:tcBorders>
            <w:shd w:val="clear" w:color="auto" w:fill="auto"/>
            <w:noWrap/>
            <w:hideMark/>
          </w:tcPr>
          <w:p w14:paraId="52B6916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0F5C4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F78F0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A071DA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985287E" w14:textId="77777777" w:rsidR="00412F4A" w:rsidRPr="00412F4A" w:rsidRDefault="00412F4A" w:rsidP="00412F4A">
            <w:pPr>
              <w:rPr>
                <w:rFonts w:ascii="Arial" w:hAnsi="Arial" w:cs="Arial"/>
                <w:sz w:val="16"/>
                <w:szCs w:val="16"/>
              </w:rPr>
            </w:pPr>
            <w:r w:rsidRPr="00412F4A">
              <w:rPr>
                <w:rFonts w:ascii="Arial" w:hAnsi="Arial" w:cs="Arial"/>
                <w:sz w:val="16"/>
                <w:szCs w:val="16"/>
              </w:rPr>
              <w:t>37222</w:t>
            </w:r>
          </w:p>
        </w:tc>
        <w:tc>
          <w:tcPr>
            <w:tcW w:w="5150" w:type="dxa"/>
            <w:tcBorders>
              <w:top w:val="nil"/>
              <w:left w:val="nil"/>
              <w:bottom w:val="single" w:sz="4" w:space="0" w:color="C0C0C0"/>
              <w:right w:val="single" w:sz="4" w:space="0" w:color="auto"/>
            </w:tcBorders>
            <w:shd w:val="clear" w:color="auto" w:fill="auto"/>
            <w:hideMark/>
          </w:tcPr>
          <w:p w14:paraId="046F7153" w14:textId="77777777" w:rsidR="00412F4A" w:rsidRPr="00412F4A" w:rsidRDefault="00412F4A" w:rsidP="00412F4A">
            <w:pPr>
              <w:rPr>
                <w:rFonts w:ascii="Arial" w:hAnsi="Arial" w:cs="Arial"/>
                <w:sz w:val="16"/>
                <w:szCs w:val="16"/>
              </w:rPr>
            </w:pPr>
            <w:r w:rsidRPr="00412F4A">
              <w:rPr>
                <w:rFonts w:ascii="Arial" w:hAnsi="Arial" w:cs="Arial"/>
                <w:sz w:val="16"/>
                <w:szCs w:val="16"/>
              </w:rPr>
              <w:t>Pomoć i njega u kući</w:t>
            </w:r>
          </w:p>
        </w:tc>
        <w:tc>
          <w:tcPr>
            <w:tcW w:w="567" w:type="dxa"/>
            <w:tcBorders>
              <w:top w:val="nil"/>
              <w:left w:val="nil"/>
              <w:bottom w:val="single" w:sz="4" w:space="0" w:color="C0C0C0"/>
              <w:right w:val="single" w:sz="4" w:space="0" w:color="auto"/>
            </w:tcBorders>
            <w:shd w:val="clear" w:color="auto" w:fill="auto"/>
            <w:hideMark/>
          </w:tcPr>
          <w:p w14:paraId="425B20E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817</w:t>
            </w:r>
          </w:p>
        </w:tc>
        <w:tc>
          <w:tcPr>
            <w:tcW w:w="1276" w:type="dxa"/>
            <w:tcBorders>
              <w:top w:val="nil"/>
              <w:left w:val="nil"/>
              <w:bottom w:val="single" w:sz="4" w:space="0" w:color="C0C0C0"/>
              <w:right w:val="single" w:sz="4" w:space="0" w:color="auto"/>
            </w:tcBorders>
            <w:shd w:val="clear" w:color="auto" w:fill="auto"/>
            <w:noWrap/>
            <w:hideMark/>
          </w:tcPr>
          <w:p w14:paraId="3D09BD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9B0BB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C0C2C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EB1F2E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E0953B4" w14:textId="77777777" w:rsidR="00412F4A" w:rsidRPr="00412F4A" w:rsidRDefault="00412F4A" w:rsidP="00412F4A">
            <w:pPr>
              <w:rPr>
                <w:rFonts w:ascii="Arial" w:hAnsi="Arial" w:cs="Arial"/>
                <w:sz w:val="16"/>
                <w:szCs w:val="16"/>
              </w:rPr>
            </w:pPr>
            <w:r w:rsidRPr="00412F4A">
              <w:rPr>
                <w:rFonts w:ascii="Arial" w:hAnsi="Arial" w:cs="Arial"/>
                <w:sz w:val="16"/>
                <w:szCs w:val="16"/>
              </w:rPr>
              <w:t>37223</w:t>
            </w:r>
          </w:p>
        </w:tc>
        <w:tc>
          <w:tcPr>
            <w:tcW w:w="5150" w:type="dxa"/>
            <w:tcBorders>
              <w:top w:val="nil"/>
              <w:left w:val="nil"/>
              <w:bottom w:val="single" w:sz="4" w:space="0" w:color="C0C0C0"/>
              <w:right w:val="single" w:sz="4" w:space="0" w:color="auto"/>
            </w:tcBorders>
            <w:shd w:val="clear" w:color="auto" w:fill="auto"/>
            <w:hideMark/>
          </w:tcPr>
          <w:p w14:paraId="56DCF788" w14:textId="77777777" w:rsidR="00412F4A" w:rsidRPr="00412F4A" w:rsidRDefault="00412F4A" w:rsidP="00412F4A">
            <w:pPr>
              <w:rPr>
                <w:rFonts w:ascii="Arial" w:hAnsi="Arial" w:cs="Arial"/>
                <w:sz w:val="16"/>
                <w:szCs w:val="16"/>
              </w:rPr>
            </w:pPr>
            <w:r w:rsidRPr="00412F4A">
              <w:rPr>
                <w:rFonts w:ascii="Arial" w:hAnsi="Arial" w:cs="Arial"/>
                <w:sz w:val="16"/>
                <w:szCs w:val="16"/>
              </w:rPr>
              <w:t>Stanovanje</w:t>
            </w:r>
          </w:p>
        </w:tc>
        <w:tc>
          <w:tcPr>
            <w:tcW w:w="567" w:type="dxa"/>
            <w:tcBorders>
              <w:top w:val="nil"/>
              <w:left w:val="nil"/>
              <w:bottom w:val="single" w:sz="4" w:space="0" w:color="C0C0C0"/>
              <w:right w:val="single" w:sz="4" w:space="0" w:color="auto"/>
            </w:tcBorders>
            <w:shd w:val="clear" w:color="auto" w:fill="auto"/>
            <w:hideMark/>
          </w:tcPr>
          <w:p w14:paraId="7610FFC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818</w:t>
            </w:r>
          </w:p>
        </w:tc>
        <w:tc>
          <w:tcPr>
            <w:tcW w:w="1276" w:type="dxa"/>
            <w:tcBorders>
              <w:top w:val="nil"/>
              <w:left w:val="nil"/>
              <w:bottom w:val="single" w:sz="4" w:space="0" w:color="C0C0C0"/>
              <w:right w:val="single" w:sz="4" w:space="0" w:color="auto"/>
            </w:tcBorders>
            <w:shd w:val="clear" w:color="auto" w:fill="auto"/>
            <w:noWrap/>
            <w:hideMark/>
          </w:tcPr>
          <w:p w14:paraId="0530B0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7E1EF8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1AEEC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F494DE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BBFB2B9" w14:textId="77777777" w:rsidR="00412F4A" w:rsidRPr="00412F4A" w:rsidRDefault="00412F4A" w:rsidP="00412F4A">
            <w:pPr>
              <w:rPr>
                <w:rFonts w:ascii="Arial" w:hAnsi="Arial" w:cs="Arial"/>
                <w:sz w:val="16"/>
                <w:szCs w:val="16"/>
              </w:rPr>
            </w:pPr>
            <w:r w:rsidRPr="00412F4A">
              <w:rPr>
                <w:rFonts w:ascii="Arial" w:hAnsi="Arial" w:cs="Arial"/>
                <w:sz w:val="16"/>
                <w:szCs w:val="16"/>
              </w:rPr>
              <w:t>37224</w:t>
            </w:r>
          </w:p>
        </w:tc>
        <w:tc>
          <w:tcPr>
            <w:tcW w:w="5150" w:type="dxa"/>
            <w:tcBorders>
              <w:top w:val="nil"/>
              <w:left w:val="nil"/>
              <w:bottom w:val="single" w:sz="4" w:space="0" w:color="C0C0C0"/>
              <w:right w:val="single" w:sz="4" w:space="0" w:color="auto"/>
            </w:tcBorders>
            <w:shd w:val="clear" w:color="auto" w:fill="auto"/>
            <w:hideMark/>
          </w:tcPr>
          <w:p w14:paraId="34384F41" w14:textId="77777777" w:rsidR="00412F4A" w:rsidRPr="00412F4A" w:rsidRDefault="00412F4A" w:rsidP="00412F4A">
            <w:pPr>
              <w:rPr>
                <w:rFonts w:ascii="Arial" w:hAnsi="Arial" w:cs="Arial"/>
                <w:sz w:val="16"/>
                <w:szCs w:val="16"/>
              </w:rPr>
            </w:pPr>
            <w:r w:rsidRPr="00412F4A">
              <w:rPr>
                <w:rFonts w:ascii="Arial" w:hAnsi="Arial" w:cs="Arial"/>
                <w:sz w:val="16"/>
                <w:szCs w:val="16"/>
              </w:rPr>
              <w:t>Prehrana</w:t>
            </w:r>
          </w:p>
        </w:tc>
        <w:tc>
          <w:tcPr>
            <w:tcW w:w="567" w:type="dxa"/>
            <w:tcBorders>
              <w:top w:val="nil"/>
              <w:left w:val="nil"/>
              <w:bottom w:val="single" w:sz="4" w:space="0" w:color="C0C0C0"/>
              <w:right w:val="single" w:sz="4" w:space="0" w:color="auto"/>
            </w:tcBorders>
            <w:shd w:val="clear" w:color="auto" w:fill="auto"/>
            <w:hideMark/>
          </w:tcPr>
          <w:p w14:paraId="6F4547C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819</w:t>
            </w:r>
          </w:p>
        </w:tc>
        <w:tc>
          <w:tcPr>
            <w:tcW w:w="1276" w:type="dxa"/>
            <w:tcBorders>
              <w:top w:val="nil"/>
              <w:left w:val="nil"/>
              <w:bottom w:val="single" w:sz="4" w:space="0" w:color="C0C0C0"/>
              <w:right w:val="single" w:sz="4" w:space="0" w:color="auto"/>
            </w:tcBorders>
            <w:shd w:val="clear" w:color="auto" w:fill="auto"/>
            <w:noWrap/>
            <w:hideMark/>
          </w:tcPr>
          <w:p w14:paraId="4FDE9A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9D8C2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B98C8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4A9DBC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A3E4A3F" w14:textId="77777777" w:rsidR="00412F4A" w:rsidRPr="00412F4A" w:rsidRDefault="00412F4A" w:rsidP="00412F4A">
            <w:pPr>
              <w:rPr>
                <w:rFonts w:ascii="Arial" w:hAnsi="Arial" w:cs="Arial"/>
                <w:sz w:val="16"/>
                <w:szCs w:val="16"/>
              </w:rPr>
            </w:pPr>
            <w:r w:rsidRPr="00412F4A">
              <w:rPr>
                <w:rFonts w:ascii="Arial" w:hAnsi="Arial" w:cs="Arial"/>
                <w:sz w:val="16"/>
                <w:szCs w:val="16"/>
              </w:rPr>
              <w:t>37229</w:t>
            </w:r>
          </w:p>
        </w:tc>
        <w:tc>
          <w:tcPr>
            <w:tcW w:w="5150" w:type="dxa"/>
            <w:tcBorders>
              <w:top w:val="nil"/>
              <w:left w:val="nil"/>
              <w:bottom w:val="single" w:sz="4" w:space="0" w:color="C0C0C0"/>
              <w:right w:val="single" w:sz="4" w:space="0" w:color="auto"/>
            </w:tcBorders>
            <w:shd w:val="clear" w:color="auto" w:fill="auto"/>
            <w:hideMark/>
          </w:tcPr>
          <w:p w14:paraId="32B3169F" w14:textId="77777777" w:rsidR="00412F4A" w:rsidRPr="00412F4A" w:rsidRDefault="00412F4A" w:rsidP="00412F4A">
            <w:pPr>
              <w:rPr>
                <w:rFonts w:ascii="Arial" w:hAnsi="Arial" w:cs="Arial"/>
                <w:sz w:val="16"/>
                <w:szCs w:val="16"/>
              </w:rPr>
            </w:pPr>
            <w:r w:rsidRPr="00412F4A">
              <w:rPr>
                <w:rFonts w:ascii="Arial" w:hAnsi="Arial" w:cs="Arial"/>
                <w:sz w:val="16"/>
                <w:szCs w:val="16"/>
              </w:rPr>
              <w:t>Ostale naknade iz proračuna u naravi</w:t>
            </w:r>
          </w:p>
        </w:tc>
        <w:tc>
          <w:tcPr>
            <w:tcW w:w="567" w:type="dxa"/>
            <w:tcBorders>
              <w:top w:val="nil"/>
              <w:left w:val="nil"/>
              <w:bottom w:val="single" w:sz="4" w:space="0" w:color="C0C0C0"/>
              <w:right w:val="single" w:sz="4" w:space="0" w:color="auto"/>
            </w:tcBorders>
            <w:shd w:val="clear" w:color="auto" w:fill="auto"/>
            <w:hideMark/>
          </w:tcPr>
          <w:p w14:paraId="1B77B36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820</w:t>
            </w:r>
          </w:p>
        </w:tc>
        <w:tc>
          <w:tcPr>
            <w:tcW w:w="1276" w:type="dxa"/>
            <w:tcBorders>
              <w:top w:val="nil"/>
              <w:left w:val="nil"/>
              <w:bottom w:val="single" w:sz="4" w:space="0" w:color="C0C0C0"/>
              <w:right w:val="single" w:sz="4" w:space="0" w:color="auto"/>
            </w:tcBorders>
            <w:shd w:val="clear" w:color="auto" w:fill="auto"/>
            <w:noWrap/>
            <w:hideMark/>
          </w:tcPr>
          <w:p w14:paraId="5A29F7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6FBFF6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C827A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426E17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36218D8" w14:textId="77777777" w:rsidR="00412F4A" w:rsidRPr="00412F4A" w:rsidRDefault="00412F4A" w:rsidP="00412F4A">
            <w:pPr>
              <w:rPr>
                <w:rFonts w:ascii="Arial" w:hAnsi="Arial" w:cs="Arial"/>
                <w:sz w:val="16"/>
                <w:szCs w:val="16"/>
              </w:rPr>
            </w:pPr>
            <w:r w:rsidRPr="00412F4A">
              <w:rPr>
                <w:rFonts w:ascii="Arial" w:hAnsi="Arial" w:cs="Arial"/>
                <w:sz w:val="16"/>
                <w:szCs w:val="16"/>
              </w:rPr>
              <w:t>38117</w:t>
            </w:r>
          </w:p>
        </w:tc>
        <w:tc>
          <w:tcPr>
            <w:tcW w:w="5150" w:type="dxa"/>
            <w:tcBorders>
              <w:top w:val="nil"/>
              <w:left w:val="nil"/>
              <w:bottom w:val="single" w:sz="4" w:space="0" w:color="C0C0C0"/>
              <w:right w:val="single" w:sz="4" w:space="0" w:color="auto"/>
            </w:tcBorders>
            <w:shd w:val="clear" w:color="auto" w:fill="auto"/>
            <w:hideMark/>
          </w:tcPr>
          <w:p w14:paraId="755FFA58" w14:textId="77777777" w:rsidR="00412F4A" w:rsidRPr="00412F4A" w:rsidRDefault="00412F4A" w:rsidP="00412F4A">
            <w:pPr>
              <w:rPr>
                <w:rFonts w:ascii="Arial" w:hAnsi="Arial" w:cs="Arial"/>
                <w:sz w:val="16"/>
                <w:szCs w:val="16"/>
              </w:rPr>
            </w:pPr>
            <w:r w:rsidRPr="00412F4A">
              <w:rPr>
                <w:rFonts w:ascii="Arial" w:hAnsi="Arial" w:cs="Arial"/>
                <w:sz w:val="16"/>
                <w:szCs w:val="16"/>
              </w:rPr>
              <w:t>Tekuće donacije građanima i kućanstvima</w:t>
            </w:r>
          </w:p>
        </w:tc>
        <w:tc>
          <w:tcPr>
            <w:tcW w:w="567" w:type="dxa"/>
            <w:tcBorders>
              <w:top w:val="nil"/>
              <w:left w:val="nil"/>
              <w:bottom w:val="single" w:sz="4" w:space="0" w:color="C0C0C0"/>
              <w:right w:val="single" w:sz="4" w:space="0" w:color="auto"/>
            </w:tcBorders>
            <w:shd w:val="clear" w:color="auto" w:fill="auto"/>
            <w:hideMark/>
          </w:tcPr>
          <w:p w14:paraId="7E14070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821</w:t>
            </w:r>
          </w:p>
        </w:tc>
        <w:tc>
          <w:tcPr>
            <w:tcW w:w="1276" w:type="dxa"/>
            <w:tcBorders>
              <w:top w:val="nil"/>
              <w:left w:val="nil"/>
              <w:bottom w:val="single" w:sz="4" w:space="0" w:color="C0C0C0"/>
              <w:right w:val="single" w:sz="4" w:space="0" w:color="auto"/>
            </w:tcBorders>
            <w:shd w:val="clear" w:color="auto" w:fill="auto"/>
            <w:noWrap/>
            <w:hideMark/>
          </w:tcPr>
          <w:p w14:paraId="615EFB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3D9A0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EEAE3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71B59C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2A594DC" w14:textId="77777777" w:rsidR="00412F4A" w:rsidRPr="00412F4A" w:rsidRDefault="00412F4A" w:rsidP="00412F4A">
            <w:pPr>
              <w:rPr>
                <w:rFonts w:ascii="Arial" w:hAnsi="Arial" w:cs="Arial"/>
                <w:sz w:val="16"/>
                <w:szCs w:val="16"/>
              </w:rPr>
            </w:pPr>
            <w:r w:rsidRPr="00412F4A">
              <w:rPr>
                <w:rFonts w:ascii="Arial" w:hAnsi="Arial" w:cs="Arial"/>
                <w:sz w:val="16"/>
                <w:szCs w:val="16"/>
              </w:rPr>
              <w:t>38612</w:t>
            </w:r>
          </w:p>
        </w:tc>
        <w:tc>
          <w:tcPr>
            <w:tcW w:w="5150" w:type="dxa"/>
            <w:tcBorders>
              <w:top w:val="nil"/>
              <w:left w:val="nil"/>
              <w:bottom w:val="single" w:sz="4" w:space="0" w:color="C0C0C0"/>
              <w:right w:val="single" w:sz="4" w:space="0" w:color="auto"/>
            </w:tcBorders>
            <w:shd w:val="clear" w:color="auto" w:fill="auto"/>
            <w:hideMark/>
          </w:tcPr>
          <w:p w14:paraId="354C9FF4"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trgovačkim društvima u javnom sektoru</w:t>
            </w:r>
          </w:p>
        </w:tc>
        <w:tc>
          <w:tcPr>
            <w:tcW w:w="567" w:type="dxa"/>
            <w:tcBorders>
              <w:top w:val="nil"/>
              <w:left w:val="nil"/>
              <w:bottom w:val="single" w:sz="4" w:space="0" w:color="C0C0C0"/>
              <w:right w:val="single" w:sz="4" w:space="0" w:color="auto"/>
            </w:tcBorders>
            <w:shd w:val="clear" w:color="auto" w:fill="auto"/>
            <w:hideMark/>
          </w:tcPr>
          <w:p w14:paraId="57A119E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822</w:t>
            </w:r>
          </w:p>
        </w:tc>
        <w:tc>
          <w:tcPr>
            <w:tcW w:w="1276" w:type="dxa"/>
            <w:tcBorders>
              <w:top w:val="nil"/>
              <w:left w:val="nil"/>
              <w:bottom w:val="single" w:sz="4" w:space="0" w:color="C0C0C0"/>
              <w:right w:val="single" w:sz="4" w:space="0" w:color="auto"/>
            </w:tcBorders>
            <w:shd w:val="clear" w:color="auto" w:fill="auto"/>
            <w:noWrap/>
            <w:hideMark/>
          </w:tcPr>
          <w:p w14:paraId="5A6C5B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9F01B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B6E721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0EFAF5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F512D4C" w14:textId="77777777" w:rsidR="00412F4A" w:rsidRPr="00412F4A" w:rsidRDefault="00412F4A" w:rsidP="00412F4A">
            <w:pPr>
              <w:rPr>
                <w:rFonts w:ascii="Arial" w:hAnsi="Arial" w:cs="Arial"/>
                <w:sz w:val="16"/>
                <w:szCs w:val="16"/>
              </w:rPr>
            </w:pPr>
            <w:r w:rsidRPr="00412F4A">
              <w:rPr>
                <w:rFonts w:ascii="Arial" w:hAnsi="Arial" w:cs="Arial"/>
                <w:sz w:val="16"/>
                <w:szCs w:val="16"/>
              </w:rPr>
              <w:t>38613</w:t>
            </w:r>
          </w:p>
        </w:tc>
        <w:tc>
          <w:tcPr>
            <w:tcW w:w="5150" w:type="dxa"/>
            <w:tcBorders>
              <w:top w:val="nil"/>
              <w:left w:val="nil"/>
              <w:bottom w:val="single" w:sz="4" w:space="0" w:color="C0C0C0"/>
              <w:right w:val="single" w:sz="4" w:space="0" w:color="auto"/>
            </w:tcBorders>
            <w:shd w:val="clear" w:color="auto" w:fill="auto"/>
            <w:hideMark/>
          </w:tcPr>
          <w:p w14:paraId="584380F1"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kreditnim institucijama u javnom sektoru</w:t>
            </w:r>
          </w:p>
        </w:tc>
        <w:tc>
          <w:tcPr>
            <w:tcW w:w="567" w:type="dxa"/>
            <w:tcBorders>
              <w:top w:val="nil"/>
              <w:left w:val="nil"/>
              <w:bottom w:val="single" w:sz="4" w:space="0" w:color="C0C0C0"/>
              <w:right w:val="single" w:sz="4" w:space="0" w:color="auto"/>
            </w:tcBorders>
            <w:shd w:val="clear" w:color="auto" w:fill="auto"/>
            <w:hideMark/>
          </w:tcPr>
          <w:p w14:paraId="30B6909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823</w:t>
            </w:r>
          </w:p>
        </w:tc>
        <w:tc>
          <w:tcPr>
            <w:tcW w:w="1276" w:type="dxa"/>
            <w:tcBorders>
              <w:top w:val="nil"/>
              <w:left w:val="nil"/>
              <w:bottom w:val="single" w:sz="4" w:space="0" w:color="C0C0C0"/>
              <w:right w:val="single" w:sz="4" w:space="0" w:color="auto"/>
            </w:tcBorders>
            <w:shd w:val="clear" w:color="auto" w:fill="auto"/>
            <w:noWrap/>
            <w:hideMark/>
          </w:tcPr>
          <w:p w14:paraId="66D4DD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F4419A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298F4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DA5EA2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625BD27" w14:textId="77777777" w:rsidR="00412F4A" w:rsidRPr="00412F4A" w:rsidRDefault="00412F4A" w:rsidP="00412F4A">
            <w:pPr>
              <w:rPr>
                <w:rFonts w:ascii="Arial" w:hAnsi="Arial" w:cs="Arial"/>
                <w:sz w:val="16"/>
                <w:szCs w:val="16"/>
              </w:rPr>
            </w:pPr>
            <w:r w:rsidRPr="00412F4A">
              <w:rPr>
                <w:rFonts w:ascii="Arial" w:hAnsi="Arial" w:cs="Arial"/>
                <w:sz w:val="16"/>
                <w:szCs w:val="16"/>
              </w:rPr>
              <w:t>38614</w:t>
            </w:r>
          </w:p>
        </w:tc>
        <w:tc>
          <w:tcPr>
            <w:tcW w:w="5150" w:type="dxa"/>
            <w:tcBorders>
              <w:top w:val="nil"/>
              <w:left w:val="nil"/>
              <w:bottom w:val="single" w:sz="4" w:space="0" w:color="C0C0C0"/>
              <w:right w:val="single" w:sz="4" w:space="0" w:color="auto"/>
            </w:tcBorders>
            <w:shd w:val="clear" w:color="auto" w:fill="auto"/>
            <w:hideMark/>
          </w:tcPr>
          <w:p w14:paraId="70D624E8"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osiguravajućim društvima u javnom sektoru</w:t>
            </w:r>
          </w:p>
        </w:tc>
        <w:tc>
          <w:tcPr>
            <w:tcW w:w="567" w:type="dxa"/>
            <w:tcBorders>
              <w:top w:val="nil"/>
              <w:left w:val="nil"/>
              <w:bottom w:val="single" w:sz="4" w:space="0" w:color="C0C0C0"/>
              <w:right w:val="single" w:sz="4" w:space="0" w:color="auto"/>
            </w:tcBorders>
            <w:shd w:val="clear" w:color="auto" w:fill="auto"/>
            <w:hideMark/>
          </w:tcPr>
          <w:p w14:paraId="6252D64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824</w:t>
            </w:r>
          </w:p>
        </w:tc>
        <w:tc>
          <w:tcPr>
            <w:tcW w:w="1276" w:type="dxa"/>
            <w:tcBorders>
              <w:top w:val="nil"/>
              <w:left w:val="nil"/>
              <w:bottom w:val="single" w:sz="4" w:space="0" w:color="C0C0C0"/>
              <w:right w:val="single" w:sz="4" w:space="0" w:color="auto"/>
            </w:tcBorders>
            <w:shd w:val="clear" w:color="auto" w:fill="auto"/>
            <w:noWrap/>
            <w:hideMark/>
          </w:tcPr>
          <w:p w14:paraId="1EF2E4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7375D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1654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71F909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114992F" w14:textId="77777777" w:rsidR="00412F4A" w:rsidRPr="00412F4A" w:rsidRDefault="00412F4A" w:rsidP="00412F4A">
            <w:pPr>
              <w:rPr>
                <w:rFonts w:ascii="Arial" w:hAnsi="Arial" w:cs="Arial"/>
                <w:sz w:val="16"/>
                <w:szCs w:val="16"/>
              </w:rPr>
            </w:pPr>
            <w:r w:rsidRPr="00412F4A">
              <w:rPr>
                <w:rFonts w:ascii="Arial" w:hAnsi="Arial" w:cs="Arial"/>
                <w:sz w:val="16"/>
                <w:szCs w:val="16"/>
              </w:rPr>
              <w:t>38615</w:t>
            </w:r>
          </w:p>
        </w:tc>
        <w:tc>
          <w:tcPr>
            <w:tcW w:w="5150" w:type="dxa"/>
            <w:tcBorders>
              <w:top w:val="nil"/>
              <w:left w:val="nil"/>
              <w:bottom w:val="single" w:sz="4" w:space="0" w:color="C0C0C0"/>
              <w:right w:val="single" w:sz="4" w:space="0" w:color="auto"/>
            </w:tcBorders>
            <w:shd w:val="clear" w:color="auto" w:fill="auto"/>
            <w:hideMark/>
          </w:tcPr>
          <w:p w14:paraId="2E4570B3"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ostalim financijskim institucijama u javnom sektoru</w:t>
            </w:r>
          </w:p>
        </w:tc>
        <w:tc>
          <w:tcPr>
            <w:tcW w:w="567" w:type="dxa"/>
            <w:tcBorders>
              <w:top w:val="nil"/>
              <w:left w:val="nil"/>
              <w:bottom w:val="single" w:sz="4" w:space="0" w:color="C0C0C0"/>
              <w:right w:val="single" w:sz="4" w:space="0" w:color="auto"/>
            </w:tcBorders>
            <w:shd w:val="clear" w:color="auto" w:fill="auto"/>
            <w:hideMark/>
          </w:tcPr>
          <w:p w14:paraId="3901479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825</w:t>
            </w:r>
          </w:p>
        </w:tc>
        <w:tc>
          <w:tcPr>
            <w:tcW w:w="1276" w:type="dxa"/>
            <w:tcBorders>
              <w:top w:val="nil"/>
              <w:left w:val="nil"/>
              <w:bottom w:val="single" w:sz="4" w:space="0" w:color="C0C0C0"/>
              <w:right w:val="single" w:sz="4" w:space="0" w:color="auto"/>
            </w:tcBorders>
            <w:shd w:val="clear" w:color="auto" w:fill="auto"/>
            <w:noWrap/>
            <w:hideMark/>
          </w:tcPr>
          <w:p w14:paraId="012427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2FAE4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E12825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DB0FC9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0FB8950" w14:textId="77777777" w:rsidR="00412F4A" w:rsidRPr="00412F4A" w:rsidRDefault="00412F4A" w:rsidP="00412F4A">
            <w:pPr>
              <w:rPr>
                <w:rFonts w:ascii="Arial" w:hAnsi="Arial" w:cs="Arial"/>
                <w:sz w:val="16"/>
                <w:szCs w:val="16"/>
              </w:rPr>
            </w:pPr>
            <w:r w:rsidRPr="00412F4A">
              <w:rPr>
                <w:rFonts w:ascii="Arial" w:hAnsi="Arial" w:cs="Arial"/>
                <w:sz w:val="16"/>
                <w:szCs w:val="16"/>
              </w:rPr>
              <w:t>38622</w:t>
            </w:r>
          </w:p>
        </w:tc>
        <w:tc>
          <w:tcPr>
            <w:tcW w:w="5150" w:type="dxa"/>
            <w:tcBorders>
              <w:top w:val="nil"/>
              <w:left w:val="nil"/>
              <w:bottom w:val="single" w:sz="4" w:space="0" w:color="C0C0C0"/>
              <w:right w:val="single" w:sz="4" w:space="0" w:color="auto"/>
            </w:tcBorders>
            <w:shd w:val="clear" w:color="auto" w:fill="auto"/>
            <w:hideMark/>
          </w:tcPr>
          <w:p w14:paraId="5CCF9754"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trgovačkim društvima izvan javnog sektora</w:t>
            </w:r>
          </w:p>
        </w:tc>
        <w:tc>
          <w:tcPr>
            <w:tcW w:w="567" w:type="dxa"/>
            <w:tcBorders>
              <w:top w:val="nil"/>
              <w:left w:val="nil"/>
              <w:bottom w:val="single" w:sz="4" w:space="0" w:color="C0C0C0"/>
              <w:right w:val="single" w:sz="4" w:space="0" w:color="auto"/>
            </w:tcBorders>
            <w:shd w:val="clear" w:color="auto" w:fill="auto"/>
            <w:hideMark/>
          </w:tcPr>
          <w:p w14:paraId="22ED667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826</w:t>
            </w:r>
          </w:p>
        </w:tc>
        <w:tc>
          <w:tcPr>
            <w:tcW w:w="1276" w:type="dxa"/>
            <w:tcBorders>
              <w:top w:val="nil"/>
              <w:left w:val="nil"/>
              <w:bottom w:val="single" w:sz="4" w:space="0" w:color="C0C0C0"/>
              <w:right w:val="single" w:sz="4" w:space="0" w:color="auto"/>
            </w:tcBorders>
            <w:shd w:val="clear" w:color="auto" w:fill="auto"/>
            <w:noWrap/>
            <w:hideMark/>
          </w:tcPr>
          <w:p w14:paraId="088144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23DA2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19935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753058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9D62875" w14:textId="77777777" w:rsidR="00412F4A" w:rsidRPr="00412F4A" w:rsidRDefault="00412F4A" w:rsidP="00412F4A">
            <w:pPr>
              <w:rPr>
                <w:rFonts w:ascii="Arial" w:hAnsi="Arial" w:cs="Arial"/>
                <w:sz w:val="16"/>
                <w:szCs w:val="16"/>
              </w:rPr>
            </w:pPr>
            <w:r w:rsidRPr="00412F4A">
              <w:rPr>
                <w:rFonts w:ascii="Arial" w:hAnsi="Arial" w:cs="Arial"/>
                <w:sz w:val="16"/>
                <w:szCs w:val="16"/>
              </w:rPr>
              <w:t>38623</w:t>
            </w:r>
          </w:p>
        </w:tc>
        <w:tc>
          <w:tcPr>
            <w:tcW w:w="5150" w:type="dxa"/>
            <w:tcBorders>
              <w:top w:val="nil"/>
              <w:left w:val="nil"/>
              <w:bottom w:val="single" w:sz="4" w:space="0" w:color="C0C0C0"/>
              <w:right w:val="single" w:sz="4" w:space="0" w:color="auto"/>
            </w:tcBorders>
            <w:shd w:val="clear" w:color="auto" w:fill="auto"/>
            <w:hideMark/>
          </w:tcPr>
          <w:p w14:paraId="17DAEBEB"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kreditnim institucijama izvan javnog sektora</w:t>
            </w:r>
          </w:p>
        </w:tc>
        <w:tc>
          <w:tcPr>
            <w:tcW w:w="567" w:type="dxa"/>
            <w:tcBorders>
              <w:top w:val="nil"/>
              <w:left w:val="nil"/>
              <w:bottom w:val="single" w:sz="4" w:space="0" w:color="C0C0C0"/>
              <w:right w:val="single" w:sz="4" w:space="0" w:color="auto"/>
            </w:tcBorders>
            <w:shd w:val="clear" w:color="auto" w:fill="auto"/>
            <w:hideMark/>
          </w:tcPr>
          <w:p w14:paraId="449960E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827</w:t>
            </w:r>
          </w:p>
        </w:tc>
        <w:tc>
          <w:tcPr>
            <w:tcW w:w="1276" w:type="dxa"/>
            <w:tcBorders>
              <w:top w:val="nil"/>
              <w:left w:val="nil"/>
              <w:bottom w:val="single" w:sz="4" w:space="0" w:color="C0C0C0"/>
              <w:right w:val="single" w:sz="4" w:space="0" w:color="auto"/>
            </w:tcBorders>
            <w:shd w:val="clear" w:color="auto" w:fill="auto"/>
            <w:noWrap/>
            <w:hideMark/>
          </w:tcPr>
          <w:p w14:paraId="4B2833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05323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088B3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A09A09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7072E28" w14:textId="77777777" w:rsidR="00412F4A" w:rsidRPr="00412F4A" w:rsidRDefault="00412F4A" w:rsidP="00412F4A">
            <w:pPr>
              <w:rPr>
                <w:rFonts w:ascii="Arial" w:hAnsi="Arial" w:cs="Arial"/>
                <w:sz w:val="16"/>
                <w:szCs w:val="16"/>
              </w:rPr>
            </w:pPr>
            <w:r w:rsidRPr="00412F4A">
              <w:rPr>
                <w:rFonts w:ascii="Arial" w:hAnsi="Arial" w:cs="Arial"/>
                <w:sz w:val="16"/>
                <w:szCs w:val="16"/>
              </w:rPr>
              <w:t>38624</w:t>
            </w:r>
          </w:p>
        </w:tc>
        <w:tc>
          <w:tcPr>
            <w:tcW w:w="5150" w:type="dxa"/>
            <w:tcBorders>
              <w:top w:val="nil"/>
              <w:left w:val="nil"/>
              <w:bottom w:val="single" w:sz="4" w:space="0" w:color="C0C0C0"/>
              <w:right w:val="single" w:sz="4" w:space="0" w:color="auto"/>
            </w:tcBorders>
            <w:shd w:val="clear" w:color="auto" w:fill="auto"/>
            <w:hideMark/>
          </w:tcPr>
          <w:p w14:paraId="49829DE1"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osiguravajućim društvima izvan javnog sektora</w:t>
            </w:r>
          </w:p>
        </w:tc>
        <w:tc>
          <w:tcPr>
            <w:tcW w:w="567" w:type="dxa"/>
            <w:tcBorders>
              <w:top w:val="nil"/>
              <w:left w:val="nil"/>
              <w:bottom w:val="single" w:sz="4" w:space="0" w:color="C0C0C0"/>
              <w:right w:val="single" w:sz="4" w:space="0" w:color="auto"/>
            </w:tcBorders>
            <w:shd w:val="clear" w:color="auto" w:fill="auto"/>
            <w:hideMark/>
          </w:tcPr>
          <w:p w14:paraId="32EFA96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828</w:t>
            </w:r>
          </w:p>
        </w:tc>
        <w:tc>
          <w:tcPr>
            <w:tcW w:w="1276" w:type="dxa"/>
            <w:tcBorders>
              <w:top w:val="nil"/>
              <w:left w:val="nil"/>
              <w:bottom w:val="single" w:sz="4" w:space="0" w:color="C0C0C0"/>
              <w:right w:val="single" w:sz="4" w:space="0" w:color="auto"/>
            </w:tcBorders>
            <w:shd w:val="clear" w:color="auto" w:fill="auto"/>
            <w:noWrap/>
            <w:hideMark/>
          </w:tcPr>
          <w:p w14:paraId="2F4317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BF615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AA0E8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1324B8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E627F7F" w14:textId="77777777" w:rsidR="00412F4A" w:rsidRPr="00412F4A" w:rsidRDefault="00412F4A" w:rsidP="00412F4A">
            <w:pPr>
              <w:rPr>
                <w:rFonts w:ascii="Arial" w:hAnsi="Arial" w:cs="Arial"/>
                <w:sz w:val="16"/>
                <w:szCs w:val="16"/>
              </w:rPr>
            </w:pPr>
            <w:r w:rsidRPr="00412F4A">
              <w:rPr>
                <w:rFonts w:ascii="Arial" w:hAnsi="Arial" w:cs="Arial"/>
                <w:sz w:val="16"/>
                <w:szCs w:val="16"/>
              </w:rPr>
              <w:t>38625</w:t>
            </w:r>
          </w:p>
        </w:tc>
        <w:tc>
          <w:tcPr>
            <w:tcW w:w="5150" w:type="dxa"/>
            <w:tcBorders>
              <w:top w:val="nil"/>
              <w:left w:val="nil"/>
              <w:bottom w:val="single" w:sz="4" w:space="0" w:color="C0C0C0"/>
              <w:right w:val="single" w:sz="4" w:space="0" w:color="auto"/>
            </w:tcBorders>
            <w:shd w:val="clear" w:color="auto" w:fill="auto"/>
            <w:hideMark/>
          </w:tcPr>
          <w:p w14:paraId="43C1FF48"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ostalim financijskim institucijama izvan javnog sektora</w:t>
            </w:r>
          </w:p>
        </w:tc>
        <w:tc>
          <w:tcPr>
            <w:tcW w:w="567" w:type="dxa"/>
            <w:tcBorders>
              <w:top w:val="nil"/>
              <w:left w:val="nil"/>
              <w:bottom w:val="single" w:sz="4" w:space="0" w:color="C0C0C0"/>
              <w:right w:val="single" w:sz="4" w:space="0" w:color="auto"/>
            </w:tcBorders>
            <w:shd w:val="clear" w:color="auto" w:fill="auto"/>
            <w:hideMark/>
          </w:tcPr>
          <w:p w14:paraId="046B465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829</w:t>
            </w:r>
          </w:p>
        </w:tc>
        <w:tc>
          <w:tcPr>
            <w:tcW w:w="1276" w:type="dxa"/>
            <w:tcBorders>
              <w:top w:val="nil"/>
              <w:left w:val="nil"/>
              <w:bottom w:val="single" w:sz="4" w:space="0" w:color="C0C0C0"/>
              <w:right w:val="single" w:sz="4" w:space="0" w:color="auto"/>
            </w:tcBorders>
            <w:shd w:val="clear" w:color="auto" w:fill="auto"/>
            <w:noWrap/>
            <w:hideMark/>
          </w:tcPr>
          <w:p w14:paraId="227597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440D5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63B04C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0BB3A4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18998EC" w14:textId="77777777" w:rsidR="00412F4A" w:rsidRPr="00412F4A" w:rsidRDefault="00412F4A" w:rsidP="00412F4A">
            <w:pPr>
              <w:rPr>
                <w:rFonts w:ascii="Arial" w:hAnsi="Arial" w:cs="Arial"/>
                <w:sz w:val="16"/>
                <w:szCs w:val="16"/>
              </w:rPr>
            </w:pPr>
            <w:r w:rsidRPr="00412F4A">
              <w:rPr>
                <w:rFonts w:ascii="Arial" w:hAnsi="Arial" w:cs="Arial"/>
                <w:sz w:val="16"/>
                <w:szCs w:val="16"/>
              </w:rPr>
              <w:t>38626</w:t>
            </w:r>
          </w:p>
        </w:tc>
        <w:tc>
          <w:tcPr>
            <w:tcW w:w="5150" w:type="dxa"/>
            <w:tcBorders>
              <w:top w:val="nil"/>
              <w:left w:val="nil"/>
              <w:bottom w:val="single" w:sz="4" w:space="0" w:color="C0C0C0"/>
              <w:right w:val="single" w:sz="4" w:space="0" w:color="auto"/>
            </w:tcBorders>
            <w:shd w:val="clear" w:color="auto" w:fill="auto"/>
            <w:hideMark/>
          </w:tcPr>
          <w:p w14:paraId="06BC65D6"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zadrugama</w:t>
            </w:r>
          </w:p>
        </w:tc>
        <w:tc>
          <w:tcPr>
            <w:tcW w:w="567" w:type="dxa"/>
            <w:tcBorders>
              <w:top w:val="nil"/>
              <w:left w:val="nil"/>
              <w:bottom w:val="single" w:sz="4" w:space="0" w:color="C0C0C0"/>
              <w:right w:val="single" w:sz="4" w:space="0" w:color="auto"/>
            </w:tcBorders>
            <w:shd w:val="clear" w:color="auto" w:fill="auto"/>
            <w:hideMark/>
          </w:tcPr>
          <w:p w14:paraId="049B7CE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830</w:t>
            </w:r>
          </w:p>
        </w:tc>
        <w:tc>
          <w:tcPr>
            <w:tcW w:w="1276" w:type="dxa"/>
            <w:tcBorders>
              <w:top w:val="nil"/>
              <w:left w:val="nil"/>
              <w:bottom w:val="single" w:sz="4" w:space="0" w:color="C0C0C0"/>
              <w:right w:val="single" w:sz="4" w:space="0" w:color="auto"/>
            </w:tcBorders>
            <w:shd w:val="clear" w:color="auto" w:fill="auto"/>
            <w:noWrap/>
            <w:hideMark/>
          </w:tcPr>
          <w:p w14:paraId="5C12E8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C6E87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7422C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84D16A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9B6C986" w14:textId="77777777" w:rsidR="00412F4A" w:rsidRPr="00412F4A" w:rsidRDefault="00412F4A" w:rsidP="00412F4A">
            <w:pPr>
              <w:rPr>
                <w:rFonts w:ascii="Arial" w:hAnsi="Arial" w:cs="Arial"/>
                <w:sz w:val="16"/>
                <w:szCs w:val="16"/>
              </w:rPr>
            </w:pPr>
            <w:r w:rsidRPr="00412F4A">
              <w:rPr>
                <w:rFonts w:ascii="Arial" w:hAnsi="Arial" w:cs="Arial"/>
                <w:sz w:val="16"/>
                <w:szCs w:val="16"/>
              </w:rPr>
              <w:t>38631</w:t>
            </w:r>
          </w:p>
        </w:tc>
        <w:tc>
          <w:tcPr>
            <w:tcW w:w="5150" w:type="dxa"/>
            <w:tcBorders>
              <w:top w:val="nil"/>
              <w:left w:val="nil"/>
              <w:bottom w:val="single" w:sz="4" w:space="0" w:color="C0C0C0"/>
              <w:right w:val="single" w:sz="4" w:space="0" w:color="auto"/>
            </w:tcBorders>
            <w:shd w:val="clear" w:color="auto" w:fill="auto"/>
            <w:hideMark/>
          </w:tcPr>
          <w:p w14:paraId="445DE176"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poljoprivrednicima</w:t>
            </w:r>
          </w:p>
        </w:tc>
        <w:tc>
          <w:tcPr>
            <w:tcW w:w="567" w:type="dxa"/>
            <w:tcBorders>
              <w:top w:val="nil"/>
              <w:left w:val="nil"/>
              <w:bottom w:val="single" w:sz="4" w:space="0" w:color="C0C0C0"/>
              <w:right w:val="single" w:sz="4" w:space="0" w:color="auto"/>
            </w:tcBorders>
            <w:shd w:val="clear" w:color="auto" w:fill="auto"/>
            <w:hideMark/>
          </w:tcPr>
          <w:p w14:paraId="609F462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831</w:t>
            </w:r>
          </w:p>
        </w:tc>
        <w:tc>
          <w:tcPr>
            <w:tcW w:w="1276" w:type="dxa"/>
            <w:tcBorders>
              <w:top w:val="nil"/>
              <w:left w:val="nil"/>
              <w:bottom w:val="single" w:sz="4" w:space="0" w:color="C0C0C0"/>
              <w:right w:val="single" w:sz="4" w:space="0" w:color="auto"/>
            </w:tcBorders>
            <w:shd w:val="clear" w:color="auto" w:fill="auto"/>
            <w:noWrap/>
            <w:hideMark/>
          </w:tcPr>
          <w:p w14:paraId="595341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A0A645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BB7E15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75C6D6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06BFB02" w14:textId="77777777" w:rsidR="00412F4A" w:rsidRPr="00412F4A" w:rsidRDefault="00412F4A" w:rsidP="00412F4A">
            <w:pPr>
              <w:rPr>
                <w:rFonts w:ascii="Arial" w:hAnsi="Arial" w:cs="Arial"/>
                <w:sz w:val="16"/>
                <w:szCs w:val="16"/>
              </w:rPr>
            </w:pPr>
            <w:r w:rsidRPr="00412F4A">
              <w:rPr>
                <w:rFonts w:ascii="Arial" w:hAnsi="Arial" w:cs="Arial"/>
                <w:sz w:val="16"/>
                <w:szCs w:val="16"/>
              </w:rPr>
              <w:t>38632</w:t>
            </w:r>
          </w:p>
        </w:tc>
        <w:tc>
          <w:tcPr>
            <w:tcW w:w="5150" w:type="dxa"/>
            <w:tcBorders>
              <w:top w:val="nil"/>
              <w:left w:val="nil"/>
              <w:bottom w:val="single" w:sz="4" w:space="0" w:color="C0C0C0"/>
              <w:right w:val="single" w:sz="4" w:space="0" w:color="auto"/>
            </w:tcBorders>
            <w:shd w:val="clear" w:color="auto" w:fill="auto"/>
            <w:hideMark/>
          </w:tcPr>
          <w:p w14:paraId="598967D9"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obrtnicima</w:t>
            </w:r>
          </w:p>
        </w:tc>
        <w:tc>
          <w:tcPr>
            <w:tcW w:w="567" w:type="dxa"/>
            <w:tcBorders>
              <w:top w:val="nil"/>
              <w:left w:val="nil"/>
              <w:bottom w:val="single" w:sz="4" w:space="0" w:color="C0C0C0"/>
              <w:right w:val="single" w:sz="4" w:space="0" w:color="auto"/>
            </w:tcBorders>
            <w:shd w:val="clear" w:color="auto" w:fill="auto"/>
            <w:hideMark/>
          </w:tcPr>
          <w:p w14:paraId="0761CDC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832</w:t>
            </w:r>
          </w:p>
        </w:tc>
        <w:tc>
          <w:tcPr>
            <w:tcW w:w="1276" w:type="dxa"/>
            <w:tcBorders>
              <w:top w:val="nil"/>
              <w:left w:val="nil"/>
              <w:bottom w:val="single" w:sz="4" w:space="0" w:color="C0C0C0"/>
              <w:right w:val="single" w:sz="4" w:space="0" w:color="auto"/>
            </w:tcBorders>
            <w:shd w:val="clear" w:color="auto" w:fill="auto"/>
            <w:noWrap/>
            <w:hideMark/>
          </w:tcPr>
          <w:p w14:paraId="4E20B6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7F4A0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ECDC7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B2C35A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FDE5918" w14:textId="77777777" w:rsidR="00412F4A" w:rsidRPr="00412F4A" w:rsidRDefault="00412F4A" w:rsidP="00412F4A">
            <w:pPr>
              <w:rPr>
                <w:rFonts w:ascii="Arial" w:hAnsi="Arial" w:cs="Arial"/>
                <w:sz w:val="16"/>
                <w:szCs w:val="16"/>
              </w:rPr>
            </w:pPr>
            <w:r w:rsidRPr="00412F4A">
              <w:rPr>
                <w:rFonts w:ascii="Arial" w:hAnsi="Arial" w:cs="Arial"/>
                <w:sz w:val="16"/>
                <w:szCs w:val="16"/>
              </w:rPr>
              <w:t>38641</w:t>
            </w:r>
          </w:p>
        </w:tc>
        <w:tc>
          <w:tcPr>
            <w:tcW w:w="5150" w:type="dxa"/>
            <w:tcBorders>
              <w:top w:val="nil"/>
              <w:left w:val="nil"/>
              <w:bottom w:val="single" w:sz="4" w:space="0" w:color="C0C0C0"/>
              <w:right w:val="single" w:sz="4" w:space="0" w:color="auto"/>
            </w:tcBorders>
            <w:shd w:val="clear" w:color="auto" w:fill="auto"/>
            <w:hideMark/>
          </w:tcPr>
          <w:p w14:paraId="200CC28A"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Kapitalne pomoći subjektima u javnom sektoru iz EU sredstava </w:t>
            </w:r>
          </w:p>
        </w:tc>
        <w:tc>
          <w:tcPr>
            <w:tcW w:w="567" w:type="dxa"/>
            <w:tcBorders>
              <w:top w:val="nil"/>
              <w:left w:val="nil"/>
              <w:bottom w:val="single" w:sz="4" w:space="0" w:color="C0C0C0"/>
              <w:right w:val="single" w:sz="4" w:space="0" w:color="auto"/>
            </w:tcBorders>
            <w:shd w:val="clear" w:color="auto" w:fill="auto"/>
            <w:hideMark/>
          </w:tcPr>
          <w:p w14:paraId="248FF34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833</w:t>
            </w:r>
          </w:p>
        </w:tc>
        <w:tc>
          <w:tcPr>
            <w:tcW w:w="1276" w:type="dxa"/>
            <w:tcBorders>
              <w:top w:val="nil"/>
              <w:left w:val="nil"/>
              <w:bottom w:val="single" w:sz="4" w:space="0" w:color="C0C0C0"/>
              <w:right w:val="single" w:sz="4" w:space="0" w:color="auto"/>
            </w:tcBorders>
            <w:shd w:val="clear" w:color="auto" w:fill="auto"/>
            <w:noWrap/>
            <w:hideMark/>
          </w:tcPr>
          <w:p w14:paraId="417518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438DBC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45565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B3AAB1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A136ADD" w14:textId="77777777" w:rsidR="00412F4A" w:rsidRPr="00412F4A" w:rsidRDefault="00412F4A" w:rsidP="00412F4A">
            <w:pPr>
              <w:rPr>
                <w:rFonts w:ascii="Arial" w:hAnsi="Arial" w:cs="Arial"/>
                <w:sz w:val="16"/>
                <w:szCs w:val="16"/>
              </w:rPr>
            </w:pPr>
            <w:r w:rsidRPr="00412F4A">
              <w:rPr>
                <w:rFonts w:ascii="Arial" w:hAnsi="Arial" w:cs="Arial"/>
                <w:sz w:val="16"/>
                <w:szCs w:val="16"/>
              </w:rPr>
              <w:t>38642</w:t>
            </w:r>
          </w:p>
        </w:tc>
        <w:tc>
          <w:tcPr>
            <w:tcW w:w="5150" w:type="dxa"/>
            <w:tcBorders>
              <w:top w:val="nil"/>
              <w:left w:val="nil"/>
              <w:bottom w:val="single" w:sz="4" w:space="0" w:color="C0C0C0"/>
              <w:right w:val="single" w:sz="4" w:space="0" w:color="auto"/>
            </w:tcBorders>
            <w:shd w:val="clear" w:color="auto" w:fill="auto"/>
            <w:hideMark/>
          </w:tcPr>
          <w:p w14:paraId="75F76B6F"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Kapitalne pomoći subjektima izvan javnog sektora iz EU sredstava </w:t>
            </w:r>
          </w:p>
        </w:tc>
        <w:tc>
          <w:tcPr>
            <w:tcW w:w="567" w:type="dxa"/>
            <w:tcBorders>
              <w:top w:val="nil"/>
              <w:left w:val="nil"/>
              <w:bottom w:val="single" w:sz="4" w:space="0" w:color="C0C0C0"/>
              <w:right w:val="single" w:sz="4" w:space="0" w:color="auto"/>
            </w:tcBorders>
            <w:shd w:val="clear" w:color="auto" w:fill="auto"/>
            <w:hideMark/>
          </w:tcPr>
          <w:p w14:paraId="2FE188A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834</w:t>
            </w:r>
          </w:p>
        </w:tc>
        <w:tc>
          <w:tcPr>
            <w:tcW w:w="1276" w:type="dxa"/>
            <w:tcBorders>
              <w:top w:val="nil"/>
              <w:left w:val="nil"/>
              <w:bottom w:val="single" w:sz="4" w:space="0" w:color="C0C0C0"/>
              <w:right w:val="single" w:sz="4" w:space="0" w:color="auto"/>
            </w:tcBorders>
            <w:shd w:val="clear" w:color="auto" w:fill="auto"/>
            <w:noWrap/>
            <w:hideMark/>
          </w:tcPr>
          <w:p w14:paraId="7A43FD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D63F6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EE9D2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ECE8B9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4C3599D" w14:textId="77777777" w:rsidR="00412F4A" w:rsidRPr="00412F4A" w:rsidRDefault="00412F4A" w:rsidP="00412F4A">
            <w:pPr>
              <w:rPr>
                <w:rFonts w:ascii="Arial" w:hAnsi="Arial" w:cs="Arial"/>
                <w:sz w:val="16"/>
                <w:szCs w:val="16"/>
              </w:rPr>
            </w:pPr>
            <w:r w:rsidRPr="00412F4A">
              <w:rPr>
                <w:rFonts w:ascii="Arial" w:hAnsi="Arial" w:cs="Arial"/>
                <w:sz w:val="16"/>
                <w:szCs w:val="16"/>
              </w:rPr>
              <w:t>38651</w:t>
            </w:r>
          </w:p>
        </w:tc>
        <w:tc>
          <w:tcPr>
            <w:tcW w:w="5150" w:type="dxa"/>
            <w:tcBorders>
              <w:top w:val="nil"/>
              <w:left w:val="nil"/>
              <w:bottom w:val="single" w:sz="4" w:space="0" w:color="C0C0C0"/>
              <w:right w:val="single" w:sz="4" w:space="0" w:color="auto"/>
            </w:tcBorders>
            <w:shd w:val="clear" w:color="auto" w:fill="auto"/>
            <w:hideMark/>
          </w:tcPr>
          <w:p w14:paraId="3551D352"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trgovačkim društvima u javnom sektoru po protestiranim jamstvima</w:t>
            </w:r>
          </w:p>
        </w:tc>
        <w:tc>
          <w:tcPr>
            <w:tcW w:w="567" w:type="dxa"/>
            <w:tcBorders>
              <w:top w:val="nil"/>
              <w:left w:val="nil"/>
              <w:bottom w:val="single" w:sz="4" w:space="0" w:color="C0C0C0"/>
              <w:right w:val="single" w:sz="4" w:space="0" w:color="auto"/>
            </w:tcBorders>
            <w:shd w:val="clear" w:color="auto" w:fill="auto"/>
            <w:hideMark/>
          </w:tcPr>
          <w:p w14:paraId="1F24D13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835</w:t>
            </w:r>
          </w:p>
        </w:tc>
        <w:tc>
          <w:tcPr>
            <w:tcW w:w="1276" w:type="dxa"/>
            <w:tcBorders>
              <w:top w:val="nil"/>
              <w:left w:val="nil"/>
              <w:bottom w:val="single" w:sz="4" w:space="0" w:color="C0C0C0"/>
              <w:right w:val="single" w:sz="4" w:space="0" w:color="auto"/>
            </w:tcBorders>
            <w:shd w:val="clear" w:color="auto" w:fill="auto"/>
            <w:noWrap/>
            <w:hideMark/>
          </w:tcPr>
          <w:p w14:paraId="627B48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EA3E8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1218A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447F38A"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4CEC7D3" w14:textId="77777777" w:rsidR="00412F4A" w:rsidRPr="00412F4A" w:rsidRDefault="00412F4A" w:rsidP="00412F4A">
            <w:pPr>
              <w:rPr>
                <w:rFonts w:ascii="Arial" w:hAnsi="Arial" w:cs="Arial"/>
                <w:sz w:val="16"/>
                <w:szCs w:val="16"/>
              </w:rPr>
            </w:pPr>
            <w:r w:rsidRPr="00412F4A">
              <w:rPr>
                <w:rFonts w:ascii="Arial" w:hAnsi="Arial" w:cs="Arial"/>
                <w:sz w:val="16"/>
                <w:szCs w:val="16"/>
              </w:rPr>
              <w:t>38652</w:t>
            </w:r>
          </w:p>
        </w:tc>
        <w:tc>
          <w:tcPr>
            <w:tcW w:w="5150" w:type="dxa"/>
            <w:tcBorders>
              <w:top w:val="nil"/>
              <w:left w:val="nil"/>
              <w:bottom w:val="single" w:sz="4" w:space="0" w:color="C0C0C0"/>
              <w:right w:val="single" w:sz="4" w:space="0" w:color="auto"/>
            </w:tcBorders>
            <w:shd w:val="clear" w:color="auto" w:fill="auto"/>
            <w:hideMark/>
          </w:tcPr>
          <w:p w14:paraId="7BD4AF8F"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tuzemnim trgovačkim društvima izvan javnog sektora po protestiranim jamstvima</w:t>
            </w:r>
          </w:p>
        </w:tc>
        <w:tc>
          <w:tcPr>
            <w:tcW w:w="567" w:type="dxa"/>
            <w:tcBorders>
              <w:top w:val="nil"/>
              <w:left w:val="nil"/>
              <w:bottom w:val="single" w:sz="4" w:space="0" w:color="C0C0C0"/>
              <w:right w:val="single" w:sz="4" w:space="0" w:color="auto"/>
            </w:tcBorders>
            <w:shd w:val="clear" w:color="auto" w:fill="auto"/>
            <w:hideMark/>
          </w:tcPr>
          <w:p w14:paraId="295FECD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836</w:t>
            </w:r>
          </w:p>
        </w:tc>
        <w:tc>
          <w:tcPr>
            <w:tcW w:w="1276" w:type="dxa"/>
            <w:tcBorders>
              <w:top w:val="nil"/>
              <w:left w:val="nil"/>
              <w:bottom w:val="single" w:sz="4" w:space="0" w:color="C0C0C0"/>
              <w:right w:val="single" w:sz="4" w:space="0" w:color="auto"/>
            </w:tcBorders>
            <w:shd w:val="clear" w:color="auto" w:fill="auto"/>
            <w:noWrap/>
            <w:hideMark/>
          </w:tcPr>
          <w:p w14:paraId="600E09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59E27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F4FD2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2EF9E0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756D677" w14:textId="77777777" w:rsidR="00412F4A" w:rsidRPr="00412F4A" w:rsidRDefault="00412F4A" w:rsidP="00412F4A">
            <w:pPr>
              <w:rPr>
                <w:rFonts w:ascii="Arial" w:hAnsi="Arial" w:cs="Arial"/>
                <w:sz w:val="16"/>
                <w:szCs w:val="16"/>
              </w:rPr>
            </w:pPr>
            <w:r w:rsidRPr="00412F4A">
              <w:rPr>
                <w:rFonts w:ascii="Arial" w:hAnsi="Arial" w:cs="Arial"/>
                <w:sz w:val="16"/>
                <w:szCs w:val="16"/>
              </w:rPr>
              <w:t>38653</w:t>
            </w:r>
          </w:p>
        </w:tc>
        <w:tc>
          <w:tcPr>
            <w:tcW w:w="5150" w:type="dxa"/>
            <w:tcBorders>
              <w:top w:val="nil"/>
              <w:left w:val="nil"/>
              <w:bottom w:val="single" w:sz="4" w:space="0" w:color="C0C0C0"/>
              <w:right w:val="single" w:sz="4" w:space="0" w:color="auto"/>
            </w:tcBorders>
            <w:shd w:val="clear" w:color="auto" w:fill="auto"/>
            <w:hideMark/>
          </w:tcPr>
          <w:p w14:paraId="196E6B33" w14:textId="77777777" w:rsidR="00412F4A" w:rsidRPr="00412F4A" w:rsidRDefault="00412F4A" w:rsidP="00412F4A">
            <w:pPr>
              <w:rPr>
                <w:rFonts w:ascii="Arial" w:hAnsi="Arial" w:cs="Arial"/>
                <w:sz w:val="16"/>
                <w:szCs w:val="16"/>
              </w:rPr>
            </w:pPr>
            <w:r w:rsidRPr="00412F4A">
              <w:rPr>
                <w:rFonts w:ascii="Arial" w:hAnsi="Arial" w:cs="Arial"/>
                <w:sz w:val="16"/>
                <w:szCs w:val="16"/>
              </w:rPr>
              <w:t>Kapitalne pomoći tuzemnim obrtnicima po protestiranim jamstvima</w:t>
            </w:r>
          </w:p>
        </w:tc>
        <w:tc>
          <w:tcPr>
            <w:tcW w:w="567" w:type="dxa"/>
            <w:tcBorders>
              <w:top w:val="nil"/>
              <w:left w:val="nil"/>
              <w:bottom w:val="single" w:sz="4" w:space="0" w:color="C0C0C0"/>
              <w:right w:val="single" w:sz="4" w:space="0" w:color="auto"/>
            </w:tcBorders>
            <w:shd w:val="clear" w:color="auto" w:fill="auto"/>
            <w:hideMark/>
          </w:tcPr>
          <w:p w14:paraId="3C13407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837</w:t>
            </w:r>
          </w:p>
        </w:tc>
        <w:tc>
          <w:tcPr>
            <w:tcW w:w="1276" w:type="dxa"/>
            <w:tcBorders>
              <w:top w:val="nil"/>
              <w:left w:val="nil"/>
              <w:bottom w:val="single" w:sz="4" w:space="0" w:color="C0C0C0"/>
              <w:right w:val="single" w:sz="4" w:space="0" w:color="auto"/>
            </w:tcBorders>
            <w:shd w:val="clear" w:color="auto" w:fill="auto"/>
            <w:noWrap/>
            <w:hideMark/>
          </w:tcPr>
          <w:p w14:paraId="499C22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5ED97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6E890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1A64F7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5D8D8B24" w14:textId="77777777" w:rsidR="00412F4A" w:rsidRPr="00412F4A" w:rsidRDefault="00412F4A" w:rsidP="00412F4A">
            <w:pPr>
              <w:rPr>
                <w:rFonts w:ascii="Arial" w:hAnsi="Arial" w:cs="Arial"/>
                <w:sz w:val="16"/>
                <w:szCs w:val="16"/>
              </w:rPr>
            </w:pPr>
            <w:r w:rsidRPr="00412F4A">
              <w:rPr>
                <w:rFonts w:ascii="Arial" w:hAnsi="Arial" w:cs="Arial"/>
                <w:sz w:val="16"/>
                <w:szCs w:val="16"/>
              </w:rPr>
              <w:t>81212</w:t>
            </w:r>
          </w:p>
        </w:tc>
        <w:tc>
          <w:tcPr>
            <w:tcW w:w="5150" w:type="dxa"/>
            <w:tcBorders>
              <w:top w:val="nil"/>
              <w:left w:val="nil"/>
              <w:bottom w:val="single" w:sz="4" w:space="0" w:color="C0C0C0"/>
              <w:right w:val="single" w:sz="4" w:space="0" w:color="auto"/>
            </w:tcBorders>
            <w:shd w:val="clear" w:color="auto" w:fill="auto"/>
            <w:hideMark/>
          </w:tcPr>
          <w:p w14:paraId="1A1FCACF"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neprofitnim organizacijama, građanima i kućanstvima u tuzemstvu - dugoročni</w:t>
            </w:r>
          </w:p>
        </w:tc>
        <w:tc>
          <w:tcPr>
            <w:tcW w:w="567" w:type="dxa"/>
            <w:tcBorders>
              <w:top w:val="nil"/>
              <w:left w:val="nil"/>
              <w:bottom w:val="single" w:sz="4" w:space="0" w:color="C0C0C0"/>
              <w:right w:val="single" w:sz="4" w:space="0" w:color="auto"/>
            </w:tcBorders>
            <w:shd w:val="clear" w:color="auto" w:fill="auto"/>
            <w:hideMark/>
          </w:tcPr>
          <w:p w14:paraId="50B41BC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838</w:t>
            </w:r>
          </w:p>
        </w:tc>
        <w:tc>
          <w:tcPr>
            <w:tcW w:w="1276" w:type="dxa"/>
            <w:tcBorders>
              <w:top w:val="nil"/>
              <w:left w:val="nil"/>
              <w:bottom w:val="single" w:sz="4" w:space="0" w:color="C0C0C0"/>
              <w:right w:val="single" w:sz="4" w:space="0" w:color="auto"/>
            </w:tcBorders>
            <w:shd w:val="clear" w:color="auto" w:fill="auto"/>
            <w:noWrap/>
            <w:hideMark/>
          </w:tcPr>
          <w:p w14:paraId="289B4E9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9226C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8989C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DA50CE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4439EC3" w14:textId="77777777" w:rsidR="00412F4A" w:rsidRPr="00412F4A" w:rsidRDefault="00412F4A" w:rsidP="00412F4A">
            <w:pPr>
              <w:rPr>
                <w:rFonts w:ascii="Arial" w:hAnsi="Arial" w:cs="Arial"/>
                <w:sz w:val="16"/>
                <w:szCs w:val="16"/>
              </w:rPr>
            </w:pPr>
            <w:r w:rsidRPr="00412F4A">
              <w:rPr>
                <w:rFonts w:ascii="Arial" w:hAnsi="Arial" w:cs="Arial"/>
                <w:sz w:val="16"/>
                <w:szCs w:val="16"/>
              </w:rPr>
              <w:t>81322</w:t>
            </w:r>
          </w:p>
        </w:tc>
        <w:tc>
          <w:tcPr>
            <w:tcW w:w="5150" w:type="dxa"/>
            <w:tcBorders>
              <w:top w:val="nil"/>
              <w:left w:val="nil"/>
              <w:bottom w:val="single" w:sz="4" w:space="0" w:color="C0C0C0"/>
              <w:right w:val="single" w:sz="4" w:space="0" w:color="auto"/>
            </w:tcBorders>
            <w:shd w:val="clear" w:color="auto" w:fill="auto"/>
            <w:hideMark/>
          </w:tcPr>
          <w:p w14:paraId="512E7575"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kreditnim institucijama u javnom sektoru - dugoročni</w:t>
            </w:r>
          </w:p>
        </w:tc>
        <w:tc>
          <w:tcPr>
            <w:tcW w:w="567" w:type="dxa"/>
            <w:tcBorders>
              <w:top w:val="nil"/>
              <w:left w:val="nil"/>
              <w:bottom w:val="single" w:sz="4" w:space="0" w:color="C0C0C0"/>
              <w:right w:val="single" w:sz="4" w:space="0" w:color="auto"/>
            </w:tcBorders>
            <w:shd w:val="clear" w:color="auto" w:fill="auto"/>
            <w:hideMark/>
          </w:tcPr>
          <w:p w14:paraId="7E5CE27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839</w:t>
            </w:r>
          </w:p>
        </w:tc>
        <w:tc>
          <w:tcPr>
            <w:tcW w:w="1276" w:type="dxa"/>
            <w:tcBorders>
              <w:top w:val="nil"/>
              <w:left w:val="nil"/>
              <w:bottom w:val="single" w:sz="4" w:space="0" w:color="C0C0C0"/>
              <w:right w:val="single" w:sz="4" w:space="0" w:color="auto"/>
            </w:tcBorders>
            <w:shd w:val="clear" w:color="auto" w:fill="auto"/>
            <w:noWrap/>
            <w:hideMark/>
          </w:tcPr>
          <w:p w14:paraId="4C67FA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BF60E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99469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94D8E8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FEC8B01" w14:textId="77777777" w:rsidR="00412F4A" w:rsidRPr="00412F4A" w:rsidRDefault="00412F4A" w:rsidP="00412F4A">
            <w:pPr>
              <w:rPr>
                <w:rFonts w:ascii="Arial" w:hAnsi="Arial" w:cs="Arial"/>
                <w:sz w:val="16"/>
                <w:szCs w:val="16"/>
              </w:rPr>
            </w:pPr>
            <w:r w:rsidRPr="00412F4A">
              <w:rPr>
                <w:rFonts w:ascii="Arial" w:hAnsi="Arial" w:cs="Arial"/>
                <w:sz w:val="16"/>
                <w:szCs w:val="16"/>
              </w:rPr>
              <w:t>81332</w:t>
            </w:r>
          </w:p>
        </w:tc>
        <w:tc>
          <w:tcPr>
            <w:tcW w:w="5150" w:type="dxa"/>
            <w:tcBorders>
              <w:top w:val="nil"/>
              <w:left w:val="nil"/>
              <w:bottom w:val="single" w:sz="4" w:space="0" w:color="C0C0C0"/>
              <w:right w:val="single" w:sz="4" w:space="0" w:color="auto"/>
            </w:tcBorders>
            <w:shd w:val="clear" w:color="auto" w:fill="auto"/>
            <w:hideMark/>
          </w:tcPr>
          <w:p w14:paraId="009D68BA"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osiguravajućim društvima u javnom sektoru - dugoročni</w:t>
            </w:r>
          </w:p>
        </w:tc>
        <w:tc>
          <w:tcPr>
            <w:tcW w:w="567" w:type="dxa"/>
            <w:tcBorders>
              <w:top w:val="nil"/>
              <w:left w:val="nil"/>
              <w:bottom w:val="single" w:sz="4" w:space="0" w:color="C0C0C0"/>
              <w:right w:val="single" w:sz="4" w:space="0" w:color="auto"/>
            </w:tcBorders>
            <w:shd w:val="clear" w:color="auto" w:fill="auto"/>
            <w:hideMark/>
          </w:tcPr>
          <w:p w14:paraId="31C7665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840</w:t>
            </w:r>
          </w:p>
        </w:tc>
        <w:tc>
          <w:tcPr>
            <w:tcW w:w="1276" w:type="dxa"/>
            <w:tcBorders>
              <w:top w:val="nil"/>
              <w:left w:val="nil"/>
              <w:bottom w:val="single" w:sz="4" w:space="0" w:color="C0C0C0"/>
              <w:right w:val="single" w:sz="4" w:space="0" w:color="auto"/>
            </w:tcBorders>
            <w:shd w:val="clear" w:color="auto" w:fill="auto"/>
            <w:noWrap/>
            <w:hideMark/>
          </w:tcPr>
          <w:p w14:paraId="49AEB9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F0F66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CD3ED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F22567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F60682A" w14:textId="77777777" w:rsidR="00412F4A" w:rsidRPr="00412F4A" w:rsidRDefault="00412F4A" w:rsidP="00412F4A">
            <w:pPr>
              <w:rPr>
                <w:rFonts w:ascii="Arial" w:hAnsi="Arial" w:cs="Arial"/>
                <w:sz w:val="16"/>
                <w:szCs w:val="16"/>
              </w:rPr>
            </w:pPr>
            <w:r w:rsidRPr="00412F4A">
              <w:rPr>
                <w:rFonts w:ascii="Arial" w:hAnsi="Arial" w:cs="Arial"/>
                <w:sz w:val="16"/>
                <w:szCs w:val="16"/>
              </w:rPr>
              <w:t>81342</w:t>
            </w:r>
          </w:p>
        </w:tc>
        <w:tc>
          <w:tcPr>
            <w:tcW w:w="5150" w:type="dxa"/>
            <w:tcBorders>
              <w:top w:val="nil"/>
              <w:left w:val="nil"/>
              <w:bottom w:val="single" w:sz="4" w:space="0" w:color="C0C0C0"/>
              <w:right w:val="single" w:sz="4" w:space="0" w:color="auto"/>
            </w:tcBorders>
            <w:shd w:val="clear" w:color="auto" w:fill="auto"/>
            <w:hideMark/>
          </w:tcPr>
          <w:p w14:paraId="3088FEC8"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ostalim financijskim institucijama u javnom sektoru - dugoročni</w:t>
            </w:r>
          </w:p>
        </w:tc>
        <w:tc>
          <w:tcPr>
            <w:tcW w:w="567" w:type="dxa"/>
            <w:tcBorders>
              <w:top w:val="nil"/>
              <w:left w:val="nil"/>
              <w:bottom w:val="single" w:sz="4" w:space="0" w:color="C0C0C0"/>
              <w:right w:val="single" w:sz="4" w:space="0" w:color="auto"/>
            </w:tcBorders>
            <w:shd w:val="clear" w:color="auto" w:fill="auto"/>
            <w:hideMark/>
          </w:tcPr>
          <w:p w14:paraId="12A30B5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841</w:t>
            </w:r>
          </w:p>
        </w:tc>
        <w:tc>
          <w:tcPr>
            <w:tcW w:w="1276" w:type="dxa"/>
            <w:tcBorders>
              <w:top w:val="nil"/>
              <w:left w:val="nil"/>
              <w:bottom w:val="single" w:sz="4" w:space="0" w:color="C0C0C0"/>
              <w:right w:val="single" w:sz="4" w:space="0" w:color="auto"/>
            </w:tcBorders>
            <w:shd w:val="clear" w:color="auto" w:fill="auto"/>
            <w:noWrap/>
            <w:hideMark/>
          </w:tcPr>
          <w:p w14:paraId="13F5A8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250BE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EB5CA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F6892E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5AE720" w14:textId="77777777" w:rsidR="00412F4A" w:rsidRPr="00412F4A" w:rsidRDefault="00412F4A" w:rsidP="00412F4A">
            <w:pPr>
              <w:rPr>
                <w:rFonts w:ascii="Arial" w:hAnsi="Arial" w:cs="Arial"/>
                <w:sz w:val="16"/>
                <w:szCs w:val="16"/>
              </w:rPr>
            </w:pPr>
            <w:r w:rsidRPr="00412F4A">
              <w:rPr>
                <w:rFonts w:ascii="Arial" w:hAnsi="Arial" w:cs="Arial"/>
                <w:sz w:val="16"/>
                <w:szCs w:val="16"/>
              </w:rPr>
              <w:t>81411</w:t>
            </w:r>
          </w:p>
        </w:tc>
        <w:tc>
          <w:tcPr>
            <w:tcW w:w="5150" w:type="dxa"/>
            <w:tcBorders>
              <w:top w:val="nil"/>
              <w:left w:val="nil"/>
              <w:bottom w:val="single" w:sz="4" w:space="0" w:color="C0C0C0"/>
              <w:right w:val="single" w:sz="4" w:space="0" w:color="auto"/>
            </w:tcBorders>
            <w:shd w:val="clear" w:color="auto" w:fill="auto"/>
            <w:hideMark/>
          </w:tcPr>
          <w:p w14:paraId="51616155"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trgovačkim društvima u javnom sektoru - kratkoročni</w:t>
            </w:r>
          </w:p>
        </w:tc>
        <w:tc>
          <w:tcPr>
            <w:tcW w:w="567" w:type="dxa"/>
            <w:tcBorders>
              <w:top w:val="nil"/>
              <w:left w:val="nil"/>
              <w:bottom w:val="single" w:sz="4" w:space="0" w:color="C0C0C0"/>
              <w:right w:val="single" w:sz="4" w:space="0" w:color="auto"/>
            </w:tcBorders>
            <w:shd w:val="clear" w:color="auto" w:fill="auto"/>
            <w:hideMark/>
          </w:tcPr>
          <w:p w14:paraId="1FDFE84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842</w:t>
            </w:r>
          </w:p>
        </w:tc>
        <w:tc>
          <w:tcPr>
            <w:tcW w:w="1276" w:type="dxa"/>
            <w:tcBorders>
              <w:top w:val="nil"/>
              <w:left w:val="nil"/>
              <w:bottom w:val="single" w:sz="4" w:space="0" w:color="C0C0C0"/>
              <w:right w:val="single" w:sz="4" w:space="0" w:color="auto"/>
            </w:tcBorders>
            <w:shd w:val="clear" w:color="auto" w:fill="auto"/>
            <w:noWrap/>
            <w:hideMark/>
          </w:tcPr>
          <w:p w14:paraId="6BDDA81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85F6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B49F5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25C806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9D81CC1" w14:textId="77777777" w:rsidR="00412F4A" w:rsidRPr="00412F4A" w:rsidRDefault="00412F4A" w:rsidP="00412F4A">
            <w:pPr>
              <w:rPr>
                <w:rFonts w:ascii="Arial" w:hAnsi="Arial" w:cs="Arial"/>
                <w:sz w:val="16"/>
                <w:szCs w:val="16"/>
              </w:rPr>
            </w:pPr>
            <w:r w:rsidRPr="00412F4A">
              <w:rPr>
                <w:rFonts w:ascii="Arial" w:hAnsi="Arial" w:cs="Arial"/>
                <w:sz w:val="16"/>
                <w:szCs w:val="16"/>
              </w:rPr>
              <w:t>81412</w:t>
            </w:r>
          </w:p>
        </w:tc>
        <w:tc>
          <w:tcPr>
            <w:tcW w:w="5150" w:type="dxa"/>
            <w:tcBorders>
              <w:top w:val="nil"/>
              <w:left w:val="nil"/>
              <w:bottom w:val="single" w:sz="4" w:space="0" w:color="C0C0C0"/>
              <w:right w:val="single" w:sz="4" w:space="0" w:color="auto"/>
            </w:tcBorders>
            <w:shd w:val="clear" w:color="auto" w:fill="auto"/>
            <w:hideMark/>
          </w:tcPr>
          <w:p w14:paraId="02D3EF7C"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trgovačkim društvima u javnom sektoru - dugoročni</w:t>
            </w:r>
          </w:p>
        </w:tc>
        <w:tc>
          <w:tcPr>
            <w:tcW w:w="567" w:type="dxa"/>
            <w:tcBorders>
              <w:top w:val="nil"/>
              <w:left w:val="nil"/>
              <w:bottom w:val="single" w:sz="4" w:space="0" w:color="C0C0C0"/>
              <w:right w:val="single" w:sz="4" w:space="0" w:color="auto"/>
            </w:tcBorders>
            <w:shd w:val="clear" w:color="auto" w:fill="auto"/>
            <w:hideMark/>
          </w:tcPr>
          <w:p w14:paraId="1797139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843</w:t>
            </w:r>
          </w:p>
        </w:tc>
        <w:tc>
          <w:tcPr>
            <w:tcW w:w="1276" w:type="dxa"/>
            <w:tcBorders>
              <w:top w:val="nil"/>
              <w:left w:val="nil"/>
              <w:bottom w:val="single" w:sz="4" w:space="0" w:color="C0C0C0"/>
              <w:right w:val="single" w:sz="4" w:space="0" w:color="auto"/>
            </w:tcBorders>
            <w:shd w:val="clear" w:color="auto" w:fill="auto"/>
            <w:noWrap/>
            <w:hideMark/>
          </w:tcPr>
          <w:p w14:paraId="19D703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89D55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6ECB8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A0EB86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1B75239" w14:textId="77777777" w:rsidR="00412F4A" w:rsidRPr="00412F4A" w:rsidRDefault="00412F4A" w:rsidP="00412F4A">
            <w:pPr>
              <w:rPr>
                <w:rFonts w:ascii="Arial" w:hAnsi="Arial" w:cs="Arial"/>
                <w:sz w:val="16"/>
                <w:szCs w:val="16"/>
              </w:rPr>
            </w:pPr>
            <w:r w:rsidRPr="00412F4A">
              <w:rPr>
                <w:rFonts w:ascii="Arial" w:hAnsi="Arial" w:cs="Arial"/>
                <w:sz w:val="16"/>
                <w:szCs w:val="16"/>
              </w:rPr>
              <w:t>81532</w:t>
            </w:r>
          </w:p>
        </w:tc>
        <w:tc>
          <w:tcPr>
            <w:tcW w:w="5150" w:type="dxa"/>
            <w:tcBorders>
              <w:top w:val="nil"/>
              <w:left w:val="nil"/>
              <w:bottom w:val="single" w:sz="4" w:space="0" w:color="C0C0C0"/>
              <w:right w:val="single" w:sz="4" w:space="0" w:color="auto"/>
            </w:tcBorders>
            <w:shd w:val="clear" w:color="auto" w:fill="auto"/>
            <w:hideMark/>
          </w:tcPr>
          <w:p w14:paraId="50DA4E51"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tuzemnim kreditnim institucijama izvan javnog sektora - dugoročni</w:t>
            </w:r>
          </w:p>
        </w:tc>
        <w:tc>
          <w:tcPr>
            <w:tcW w:w="567" w:type="dxa"/>
            <w:tcBorders>
              <w:top w:val="nil"/>
              <w:left w:val="nil"/>
              <w:bottom w:val="single" w:sz="4" w:space="0" w:color="C0C0C0"/>
              <w:right w:val="single" w:sz="4" w:space="0" w:color="auto"/>
            </w:tcBorders>
            <w:shd w:val="clear" w:color="auto" w:fill="auto"/>
            <w:hideMark/>
          </w:tcPr>
          <w:p w14:paraId="61FB4BB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844</w:t>
            </w:r>
          </w:p>
        </w:tc>
        <w:tc>
          <w:tcPr>
            <w:tcW w:w="1276" w:type="dxa"/>
            <w:tcBorders>
              <w:top w:val="nil"/>
              <w:left w:val="nil"/>
              <w:bottom w:val="single" w:sz="4" w:space="0" w:color="C0C0C0"/>
              <w:right w:val="single" w:sz="4" w:space="0" w:color="auto"/>
            </w:tcBorders>
            <w:shd w:val="clear" w:color="auto" w:fill="auto"/>
            <w:noWrap/>
            <w:hideMark/>
          </w:tcPr>
          <w:p w14:paraId="0093D67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2965A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D1357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7A483E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1C5619E" w14:textId="77777777" w:rsidR="00412F4A" w:rsidRPr="00412F4A" w:rsidRDefault="00412F4A" w:rsidP="00412F4A">
            <w:pPr>
              <w:rPr>
                <w:rFonts w:ascii="Arial" w:hAnsi="Arial" w:cs="Arial"/>
                <w:sz w:val="16"/>
                <w:szCs w:val="16"/>
              </w:rPr>
            </w:pPr>
            <w:r w:rsidRPr="00412F4A">
              <w:rPr>
                <w:rFonts w:ascii="Arial" w:hAnsi="Arial" w:cs="Arial"/>
                <w:sz w:val="16"/>
                <w:szCs w:val="16"/>
              </w:rPr>
              <w:t>81542</w:t>
            </w:r>
          </w:p>
        </w:tc>
        <w:tc>
          <w:tcPr>
            <w:tcW w:w="5150" w:type="dxa"/>
            <w:tcBorders>
              <w:top w:val="nil"/>
              <w:left w:val="nil"/>
              <w:bottom w:val="single" w:sz="4" w:space="0" w:color="C0C0C0"/>
              <w:right w:val="single" w:sz="4" w:space="0" w:color="auto"/>
            </w:tcBorders>
            <w:shd w:val="clear" w:color="auto" w:fill="auto"/>
            <w:noWrap/>
            <w:hideMark/>
          </w:tcPr>
          <w:p w14:paraId="3C3EE38F"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tuzemnim osiguravajućim društvima izvan javnog sektora - dugoročni</w:t>
            </w:r>
          </w:p>
        </w:tc>
        <w:tc>
          <w:tcPr>
            <w:tcW w:w="567" w:type="dxa"/>
            <w:tcBorders>
              <w:top w:val="nil"/>
              <w:left w:val="nil"/>
              <w:bottom w:val="single" w:sz="4" w:space="0" w:color="C0C0C0"/>
              <w:right w:val="single" w:sz="4" w:space="0" w:color="auto"/>
            </w:tcBorders>
            <w:shd w:val="clear" w:color="auto" w:fill="auto"/>
            <w:hideMark/>
          </w:tcPr>
          <w:p w14:paraId="53ACB3D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845</w:t>
            </w:r>
          </w:p>
        </w:tc>
        <w:tc>
          <w:tcPr>
            <w:tcW w:w="1276" w:type="dxa"/>
            <w:tcBorders>
              <w:top w:val="nil"/>
              <w:left w:val="nil"/>
              <w:bottom w:val="single" w:sz="4" w:space="0" w:color="C0C0C0"/>
              <w:right w:val="single" w:sz="4" w:space="0" w:color="auto"/>
            </w:tcBorders>
            <w:shd w:val="clear" w:color="auto" w:fill="auto"/>
            <w:noWrap/>
            <w:hideMark/>
          </w:tcPr>
          <w:p w14:paraId="237C6F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7DF17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49307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02BA81C"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5D648569" w14:textId="77777777" w:rsidR="00412F4A" w:rsidRPr="00412F4A" w:rsidRDefault="00412F4A" w:rsidP="00412F4A">
            <w:pPr>
              <w:rPr>
                <w:rFonts w:ascii="Arial" w:hAnsi="Arial" w:cs="Arial"/>
                <w:sz w:val="16"/>
                <w:szCs w:val="16"/>
              </w:rPr>
            </w:pPr>
            <w:r w:rsidRPr="00412F4A">
              <w:rPr>
                <w:rFonts w:ascii="Arial" w:hAnsi="Arial" w:cs="Arial"/>
                <w:sz w:val="16"/>
                <w:szCs w:val="16"/>
              </w:rPr>
              <w:t>81552</w:t>
            </w:r>
          </w:p>
        </w:tc>
        <w:tc>
          <w:tcPr>
            <w:tcW w:w="5150" w:type="dxa"/>
            <w:tcBorders>
              <w:top w:val="nil"/>
              <w:left w:val="nil"/>
              <w:bottom w:val="single" w:sz="4" w:space="0" w:color="C0C0C0"/>
              <w:right w:val="single" w:sz="4" w:space="0" w:color="auto"/>
            </w:tcBorders>
            <w:shd w:val="clear" w:color="auto" w:fill="auto"/>
            <w:hideMark/>
          </w:tcPr>
          <w:p w14:paraId="745F0733"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ostalim tuzemnim financijskim institucijama izvan javnog sektora - dugoročni</w:t>
            </w:r>
          </w:p>
        </w:tc>
        <w:tc>
          <w:tcPr>
            <w:tcW w:w="567" w:type="dxa"/>
            <w:tcBorders>
              <w:top w:val="nil"/>
              <w:left w:val="nil"/>
              <w:bottom w:val="single" w:sz="4" w:space="0" w:color="C0C0C0"/>
              <w:right w:val="single" w:sz="4" w:space="0" w:color="auto"/>
            </w:tcBorders>
            <w:shd w:val="clear" w:color="auto" w:fill="auto"/>
            <w:hideMark/>
          </w:tcPr>
          <w:p w14:paraId="7CA42B9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846</w:t>
            </w:r>
          </w:p>
        </w:tc>
        <w:tc>
          <w:tcPr>
            <w:tcW w:w="1276" w:type="dxa"/>
            <w:tcBorders>
              <w:top w:val="nil"/>
              <w:left w:val="nil"/>
              <w:bottom w:val="single" w:sz="4" w:space="0" w:color="C0C0C0"/>
              <w:right w:val="single" w:sz="4" w:space="0" w:color="auto"/>
            </w:tcBorders>
            <w:shd w:val="clear" w:color="auto" w:fill="auto"/>
            <w:noWrap/>
            <w:hideMark/>
          </w:tcPr>
          <w:p w14:paraId="4129D1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C5F55C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06AE6F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27A869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5DD294B" w14:textId="77777777" w:rsidR="00412F4A" w:rsidRPr="00412F4A" w:rsidRDefault="00412F4A" w:rsidP="00412F4A">
            <w:pPr>
              <w:rPr>
                <w:rFonts w:ascii="Arial" w:hAnsi="Arial" w:cs="Arial"/>
                <w:sz w:val="16"/>
                <w:szCs w:val="16"/>
              </w:rPr>
            </w:pPr>
            <w:r w:rsidRPr="00412F4A">
              <w:rPr>
                <w:rFonts w:ascii="Arial" w:hAnsi="Arial" w:cs="Arial"/>
                <w:sz w:val="16"/>
                <w:szCs w:val="16"/>
              </w:rPr>
              <w:t>81631</w:t>
            </w:r>
          </w:p>
        </w:tc>
        <w:tc>
          <w:tcPr>
            <w:tcW w:w="5150" w:type="dxa"/>
            <w:tcBorders>
              <w:top w:val="nil"/>
              <w:left w:val="nil"/>
              <w:bottom w:val="single" w:sz="4" w:space="0" w:color="C0C0C0"/>
              <w:right w:val="single" w:sz="4" w:space="0" w:color="auto"/>
            </w:tcBorders>
            <w:shd w:val="clear" w:color="auto" w:fill="auto"/>
            <w:hideMark/>
          </w:tcPr>
          <w:p w14:paraId="0085E40A"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tuzemnim trgovačkim društvima izvan javnog sektora - kratkoročni</w:t>
            </w:r>
          </w:p>
        </w:tc>
        <w:tc>
          <w:tcPr>
            <w:tcW w:w="567" w:type="dxa"/>
            <w:tcBorders>
              <w:top w:val="nil"/>
              <w:left w:val="nil"/>
              <w:bottom w:val="single" w:sz="4" w:space="0" w:color="C0C0C0"/>
              <w:right w:val="single" w:sz="4" w:space="0" w:color="auto"/>
            </w:tcBorders>
            <w:shd w:val="clear" w:color="auto" w:fill="auto"/>
            <w:hideMark/>
          </w:tcPr>
          <w:p w14:paraId="2B89F32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847</w:t>
            </w:r>
          </w:p>
        </w:tc>
        <w:tc>
          <w:tcPr>
            <w:tcW w:w="1276" w:type="dxa"/>
            <w:tcBorders>
              <w:top w:val="nil"/>
              <w:left w:val="nil"/>
              <w:bottom w:val="single" w:sz="4" w:space="0" w:color="C0C0C0"/>
              <w:right w:val="single" w:sz="4" w:space="0" w:color="auto"/>
            </w:tcBorders>
            <w:shd w:val="clear" w:color="auto" w:fill="auto"/>
            <w:noWrap/>
            <w:hideMark/>
          </w:tcPr>
          <w:p w14:paraId="6642F13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12DD2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5EF256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4B0BE4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188E0E2" w14:textId="77777777" w:rsidR="00412F4A" w:rsidRPr="00412F4A" w:rsidRDefault="00412F4A" w:rsidP="00412F4A">
            <w:pPr>
              <w:rPr>
                <w:rFonts w:ascii="Arial" w:hAnsi="Arial" w:cs="Arial"/>
                <w:sz w:val="16"/>
                <w:szCs w:val="16"/>
              </w:rPr>
            </w:pPr>
            <w:r w:rsidRPr="00412F4A">
              <w:rPr>
                <w:rFonts w:ascii="Arial" w:hAnsi="Arial" w:cs="Arial"/>
                <w:sz w:val="16"/>
                <w:szCs w:val="16"/>
              </w:rPr>
              <w:t>81632</w:t>
            </w:r>
          </w:p>
        </w:tc>
        <w:tc>
          <w:tcPr>
            <w:tcW w:w="5150" w:type="dxa"/>
            <w:tcBorders>
              <w:top w:val="nil"/>
              <w:left w:val="nil"/>
              <w:bottom w:val="single" w:sz="4" w:space="0" w:color="C0C0C0"/>
              <w:right w:val="single" w:sz="4" w:space="0" w:color="auto"/>
            </w:tcBorders>
            <w:shd w:val="clear" w:color="auto" w:fill="auto"/>
            <w:hideMark/>
          </w:tcPr>
          <w:p w14:paraId="6B281C23"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tuzemnim trgovačkim društvima izvan javnog sektora - dugoročni</w:t>
            </w:r>
          </w:p>
        </w:tc>
        <w:tc>
          <w:tcPr>
            <w:tcW w:w="567" w:type="dxa"/>
            <w:tcBorders>
              <w:top w:val="nil"/>
              <w:left w:val="nil"/>
              <w:bottom w:val="single" w:sz="4" w:space="0" w:color="C0C0C0"/>
              <w:right w:val="single" w:sz="4" w:space="0" w:color="auto"/>
            </w:tcBorders>
            <w:shd w:val="clear" w:color="auto" w:fill="auto"/>
            <w:hideMark/>
          </w:tcPr>
          <w:p w14:paraId="7CCC59F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848</w:t>
            </w:r>
          </w:p>
        </w:tc>
        <w:tc>
          <w:tcPr>
            <w:tcW w:w="1276" w:type="dxa"/>
            <w:tcBorders>
              <w:top w:val="nil"/>
              <w:left w:val="nil"/>
              <w:bottom w:val="single" w:sz="4" w:space="0" w:color="C0C0C0"/>
              <w:right w:val="single" w:sz="4" w:space="0" w:color="auto"/>
            </w:tcBorders>
            <w:shd w:val="clear" w:color="auto" w:fill="auto"/>
            <w:noWrap/>
            <w:hideMark/>
          </w:tcPr>
          <w:p w14:paraId="46A4E8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F7263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24E66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DC2BB7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B7F9B47" w14:textId="77777777" w:rsidR="00412F4A" w:rsidRPr="00412F4A" w:rsidRDefault="00412F4A" w:rsidP="00412F4A">
            <w:pPr>
              <w:rPr>
                <w:rFonts w:ascii="Arial" w:hAnsi="Arial" w:cs="Arial"/>
                <w:sz w:val="16"/>
                <w:szCs w:val="16"/>
              </w:rPr>
            </w:pPr>
            <w:r w:rsidRPr="00412F4A">
              <w:rPr>
                <w:rFonts w:ascii="Arial" w:hAnsi="Arial" w:cs="Arial"/>
                <w:sz w:val="16"/>
                <w:szCs w:val="16"/>
              </w:rPr>
              <w:t>81641</w:t>
            </w:r>
          </w:p>
        </w:tc>
        <w:tc>
          <w:tcPr>
            <w:tcW w:w="5150" w:type="dxa"/>
            <w:tcBorders>
              <w:top w:val="nil"/>
              <w:left w:val="nil"/>
              <w:bottom w:val="single" w:sz="4" w:space="0" w:color="C0C0C0"/>
              <w:right w:val="single" w:sz="4" w:space="0" w:color="auto"/>
            </w:tcBorders>
            <w:shd w:val="clear" w:color="auto" w:fill="auto"/>
            <w:hideMark/>
          </w:tcPr>
          <w:p w14:paraId="6974E090"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tuzemnim obrtnicima - kratkoročni</w:t>
            </w:r>
          </w:p>
        </w:tc>
        <w:tc>
          <w:tcPr>
            <w:tcW w:w="567" w:type="dxa"/>
            <w:tcBorders>
              <w:top w:val="nil"/>
              <w:left w:val="nil"/>
              <w:bottom w:val="single" w:sz="4" w:space="0" w:color="C0C0C0"/>
              <w:right w:val="single" w:sz="4" w:space="0" w:color="auto"/>
            </w:tcBorders>
            <w:shd w:val="clear" w:color="auto" w:fill="auto"/>
            <w:hideMark/>
          </w:tcPr>
          <w:p w14:paraId="43D7D23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849</w:t>
            </w:r>
          </w:p>
        </w:tc>
        <w:tc>
          <w:tcPr>
            <w:tcW w:w="1276" w:type="dxa"/>
            <w:tcBorders>
              <w:top w:val="nil"/>
              <w:left w:val="nil"/>
              <w:bottom w:val="single" w:sz="4" w:space="0" w:color="C0C0C0"/>
              <w:right w:val="single" w:sz="4" w:space="0" w:color="auto"/>
            </w:tcBorders>
            <w:shd w:val="clear" w:color="auto" w:fill="auto"/>
            <w:noWrap/>
            <w:hideMark/>
          </w:tcPr>
          <w:p w14:paraId="49A7B8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26B8A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2B0A5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391927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29E900E" w14:textId="77777777" w:rsidR="00412F4A" w:rsidRPr="00412F4A" w:rsidRDefault="00412F4A" w:rsidP="00412F4A">
            <w:pPr>
              <w:rPr>
                <w:rFonts w:ascii="Arial" w:hAnsi="Arial" w:cs="Arial"/>
                <w:sz w:val="16"/>
                <w:szCs w:val="16"/>
              </w:rPr>
            </w:pPr>
            <w:r w:rsidRPr="00412F4A">
              <w:rPr>
                <w:rFonts w:ascii="Arial" w:hAnsi="Arial" w:cs="Arial"/>
                <w:sz w:val="16"/>
                <w:szCs w:val="16"/>
              </w:rPr>
              <w:t>81642</w:t>
            </w:r>
          </w:p>
        </w:tc>
        <w:tc>
          <w:tcPr>
            <w:tcW w:w="5150" w:type="dxa"/>
            <w:tcBorders>
              <w:top w:val="nil"/>
              <w:left w:val="nil"/>
              <w:bottom w:val="single" w:sz="4" w:space="0" w:color="C0C0C0"/>
              <w:right w:val="single" w:sz="4" w:space="0" w:color="auto"/>
            </w:tcBorders>
            <w:shd w:val="clear" w:color="auto" w:fill="auto"/>
            <w:hideMark/>
          </w:tcPr>
          <w:p w14:paraId="48096265"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tuzemnim obrtnicima - dugoročni</w:t>
            </w:r>
          </w:p>
        </w:tc>
        <w:tc>
          <w:tcPr>
            <w:tcW w:w="567" w:type="dxa"/>
            <w:tcBorders>
              <w:top w:val="nil"/>
              <w:left w:val="nil"/>
              <w:bottom w:val="single" w:sz="4" w:space="0" w:color="C0C0C0"/>
              <w:right w:val="single" w:sz="4" w:space="0" w:color="auto"/>
            </w:tcBorders>
            <w:shd w:val="clear" w:color="auto" w:fill="auto"/>
            <w:hideMark/>
          </w:tcPr>
          <w:p w14:paraId="2B10998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850</w:t>
            </w:r>
          </w:p>
        </w:tc>
        <w:tc>
          <w:tcPr>
            <w:tcW w:w="1276" w:type="dxa"/>
            <w:tcBorders>
              <w:top w:val="nil"/>
              <w:left w:val="nil"/>
              <w:bottom w:val="single" w:sz="4" w:space="0" w:color="C0C0C0"/>
              <w:right w:val="single" w:sz="4" w:space="0" w:color="auto"/>
            </w:tcBorders>
            <w:shd w:val="clear" w:color="auto" w:fill="auto"/>
            <w:noWrap/>
            <w:hideMark/>
          </w:tcPr>
          <w:p w14:paraId="36DEAB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775B1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91EF4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7D2E1B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2ADA52C" w14:textId="77777777" w:rsidR="00412F4A" w:rsidRPr="00412F4A" w:rsidRDefault="00412F4A" w:rsidP="00412F4A">
            <w:pPr>
              <w:rPr>
                <w:rFonts w:ascii="Arial" w:hAnsi="Arial" w:cs="Arial"/>
                <w:sz w:val="16"/>
                <w:szCs w:val="16"/>
              </w:rPr>
            </w:pPr>
            <w:r w:rsidRPr="00412F4A">
              <w:rPr>
                <w:rFonts w:ascii="Arial" w:hAnsi="Arial" w:cs="Arial"/>
                <w:sz w:val="16"/>
                <w:szCs w:val="16"/>
              </w:rPr>
              <w:t>81711</w:t>
            </w:r>
          </w:p>
        </w:tc>
        <w:tc>
          <w:tcPr>
            <w:tcW w:w="5150" w:type="dxa"/>
            <w:tcBorders>
              <w:top w:val="nil"/>
              <w:left w:val="nil"/>
              <w:bottom w:val="single" w:sz="4" w:space="0" w:color="C0C0C0"/>
              <w:right w:val="single" w:sz="4" w:space="0" w:color="auto"/>
            </w:tcBorders>
            <w:shd w:val="clear" w:color="auto" w:fill="auto"/>
            <w:hideMark/>
          </w:tcPr>
          <w:p w14:paraId="2AA641B5"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državnom proračunu - kratkoročni</w:t>
            </w:r>
          </w:p>
        </w:tc>
        <w:tc>
          <w:tcPr>
            <w:tcW w:w="567" w:type="dxa"/>
            <w:tcBorders>
              <w:top w:val="nil"/>
              <w:left w:val="nil"/>
              <w:bottom w:val="single" w:sz="4" w:space="0" w:color="C0C0C0"/>
              <w:right w:val="single" w:sz="4" w:space="0" w:color="auto"/>
            </w:tcBorders>
            <w:shd w:val="clear" w:color="auto" w:fill="auto"/>
            <w:hideMark/>
          </w:tcPr>
          <w:p w14:paraId="4733837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851</w:t>
            </w:r>
          </w:p>
        </w:tc>
        <w:tc>
          <w:tcPr>
            <w:tcW w:w="1276" w:type="dxa"/>
            <w:tcBorders>
              <w:top w:val="nil"/>
              <w:left w:val="nil"/>
              <w:bottom w:val="single" w:sz="4" w:space="0" w:color="C0C0C0"/>
              <w:right w:val="single" w:sz="4" w:space="0" w:color="auto"/>
            </w:tcBorders>
            <w:shd w:val="clear" w:color="auto" w:fill="auto"/>
            <w:noWrap/>
            <w:hideMark/>
          </w:tcPr>
          <w:p w14:paraId="1E4817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EC8881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E1A08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2EBC65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0295A96" w14:textId="77777777" w:rsidR="00412F4A" w:rsidRPr="00412F4A" w:rsidRDefault="00412F4A" w:rsidP="00412F4A">
            <w:pPr>
              <w:rPr>
                <w:rFonts w:ascii="Arial" w:hAnsi="Arial" w:cs="Arial"/>
                <w:sz w:val="16"/>
                <w:szCs w:val="16"/>
              </w:rPr>
            </w:pPr>
            <w:r w:rsidRPr="00412F4A">
              <w:rPr>
                <w:rFonts w:ascii="Arial" w:hAnsi="Arial" w:cs="Arial"/>
                <w:sz w:val="16"/>
                <w:szCs w:val="16"/>
              </w:rPr>
              <w:t>81712</w:t>
            </w:r>
          </w:p>
        </w:tc>
        <w:tc>
          <w:tcPr>
            <w:tcW w:w="5150" w:type="dxa"/>
            <w:tcBorders>
              <w:top w:val="nil"/>
              <w:left w:val="nil"/>
              <w:bottom w:val="single" w:sz="4" w:space="0" w:color="C0C0C0"/>
              <w:right w:val="single" w:sz="4" w:space="0" w:color="auto"/>
            </w:tcBorders>
            <w:shd w:val="clear" w:color="auto" w:fill="auto"/>
            <w:hideMark/>
          </w:tcPr>
          <w:p w14:paraId="4D84D5B4"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državnom proračunu - dugoročni</w:t>
            </w:r>
          </w:p>
        </w:tc>
        <w:tc>
          <w:tcPr>
            <w:tcW w:w="567" w:type="dxa"/>
            <w:tcBorders>
              <w:top w:val="nil"/>
              <w:left w:val="nil"/>
              <w:bottom w:val="single" w:sz="4" w:space="0" w:color="C0C0C0"/>
              <w:right w:val="single" w:sz="4" w:space="0" w:color="auto"/>
            </w:tcBorders>
            <w:shd w:val="clear" w:color="auto" w:fill="auto"/>
            <w:hideMark/>
          </w:tcPr>
          <w:p w14:paraId="7C07307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852</w:t>
            </w:r>
          </w:p>
        </w:tc>
        <w:tc>
          <w:tcPr>
            <w:tcW w:w="1276" w:type="dxa"/>
            <w:tcBorders>
              <w:top w:val="nil"/>
              <w:left w:val="nil"/>
              <w:bottom w:val="single" w:sz="4" w:space="0" w:color="C0C0C0"/>
              <w:right w:val="single" w:sz="4" w:space="0" w:color="auto"/>
            </w:tcBorders>
            <w:shd w:val="clear" w:color="auto" w:fill="auto"/>
            <w:noWrap/>
            <w:hideMark/>
          </w:tcPr>
          <w:p w14:paraId="3ADBE1F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07856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3A819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6AADA1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A251927" w14:textId="77777777" w:rsidR="00412F4A" w:rsidRPr="00412F4A" w:rsidRDefault="00412F4A" w:rsidP="00412F4A">
            <w:pPr>
              <w:rPr>
                <w:rFonts w:ascii="Arial" w:hAnsi="Arial" w:cs="Arial"/>
                <w:sz w:val="16"/>
                <w:szCs w:val="16"/>
              </w:rPr>
            </w:pPr>
            <w:r w:rsidRPr="00412F4A">
              <w:rPr>
                <w:rFonts w:ascii="Arial" w:hAnsi="Arial" w:cs="Arial"/>
                <w:sz w:val="16"/>
                <w:szCs w:val="16"/>
              </w:rPr>
              <w:t>81721</w:t>
            </w:r>
          </w:p>
        </w:tc>
        <w:tc>
          <w:tcPr>
            <w:tcW w:w="5150" w:type="dxa"/>
            <w:tcBorders>
              <w:top w:val="nil"/>
              <w:left w:val="nil"/>
              <w:bottom w:val="single" w:sz="4" w:space="0" w:color="C0C0C0"/>
              <w:right w:val="single" w:sz="4" w:space="0" w:color="auto"/>
            </w:tcBorders>
            <w:shd w:val="clear" w:color="auto" w:fill="auto"/>
            <w:hideMark/>
          </w:tcPr>
          <w:p w14:paraId="0C42B853"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županijskim proračunima - kratkoročni</w:t>
            </w:r>
          </w:p>
        </w:tc>
        <w:tc>
          <w:tcPr>
            <w:tcW w:w="567" w:type="dxa"/>
            <w:tcBorders>
              <w:top w:val="nil"/>
              <w:left w:val="nil"/>
              <w:bottom w:val="single" w:sz="4" w:space="0" w:color="C0C0C0"/>
              <w:right w:val="single" w:sz="4" w:space="0" w:color="auto"/>
            </w:tcBorders>
            <w:shd w:val="clear" w:color="auto" w:fill="auto"/>
            <w:hideMark/>
          </w:tcPr>
          <w:p w14:paraId="76A602B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853</w:t>
            </w:r>
          </w:p>
        </w:tc>
        <w:tc>
          <w:tcPr>
            <w:tcW w:w="1276" w:type="dxa"/>
            <w:tcBorders>
              <w:top w:val="nil"/>
              <w:left w:val="nil"/>
              <w:bottom w:val="single" w:sz="4" w:space="0" w:color="C0C0C0"/>
              <w:right w:val="single" w:sz="4" w:space="0" w:color="auto"/>
            </w:tcBorders>
            <w:shd w:val="clear" w:color="auto" w:fill="auto"/>
            <w:noWrap/>
            <w:hideMark/>
          </w:tcPr>
          <w:p w14:paraId="59C434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72D46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F0890E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8868E6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37D4971" w14:textId="77777777" w:rsidR="00412F4A" w:rsidRPr="00412F4A" w:rsidRDefault="00412F4A" w:rsidP="00412F4A">
            <w:pPr>
              <w:rPr>
                <w:rFonts w:ascii="Arial" w:hAnsi="Arial" w:cs="Arial"/>
                <w:sz w:val="16"/>
                <w:szCs w:val="16"/>
              </w:rPr>
            </w:pPr>
            <w:r w:rsidRPr="00412F4A">
              <w:rPr>
                <w:rFonts w:ascii="Arial" w:hAnsi="Arial" w:cs="Arial"/>
                <w:sz w:val="16"/>
                <w:szCs w:val="16"/>
              </w:rPr>
              <w:t>81722</w:t>
            </w:r>
          </w:p>
        </w:tc>
        <w:tc>
          <w:tcPr>
            <w:tcW w:w="5150" w:type="dxa"/>
            <w:tcBorders>
              <w:top w:val="nil"/>
              <w:left w:val="nil"/>
              <w:bottom w:val="single" w:sz="4" w:space="0" w:color="C0C0C0"/>
              <w:right w:val="single" w:sz="4" w:space="0" w:color="auto"/>
            </w:tcBorders>
            <w:shd w:val="clear" w:color="auto" w:fill="auto"/>
            <w:hideMark/>
          </w:tcPr>
          <w:p w14:paraId="587770E1"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županijskim proračunima - dugoročni</w:t>
            </w:r>
          </w:p>
        </w:tc>
        <w:tc>
          <w:tcPr>
            <w:tcW w:w="567" w:type="dxa"/>
            <w:tcBorders>
              <w:top w:val="nil"/>
              <w:left w:val="nil"/>
              <w:bottom w:val="single" w:sz="4" w:space="0" w:color="C0C0C0"/>
              <w:right w:val="single" w:sz="4" w:space="0" w:color="auto"/>
            </w:tcBorders>
            <w:shd w:val="clear" w:color="auto" w:fill="auto"/>
            <w:hideMark/>
          </w:tcPr>
          <w:p w14:paraId="7932591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854</w:t>
            </w:r>
          </w:p>
        </w:tc>
        <w:tc>
          <w:tcPr>
            <w:tcW w:w="1276" w:type="dxa"/>
            <w:tcBorders>
              <w:top w:val="nil"/>
              <w:left w:val="nil"/>
              <w:bottom w:val="single" w:sz="4" w:space="0" w:color="C0C0C0"/>
              <w:right w:val="single" w:sz="4" w:space="0" w:color="auto"/>
            </w:tcBorders>
            <w:shd w:val="clear" w:color="auto" w:fill="auto"/>
            <w:noWrap/>
            <w:hideMark/>
          </w:tcPr>
          <w:p w14:paraId="1B9133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C7E2F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FFA83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E44078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D116BB7" w14:textId="77777777" w:rsidR="00412F4A" w:rsidRPr="00412F4A" w:rsidRDefault="00412F4A" w:rsidP="00412F4A">
            <w:pPr>
              <w:rPr>
                <w:rFonts w:ascii="Arial" w:hAnsi="Arial" w:cs="Arial"/>
                <w:sz w:val="16"/>
                <w:szCs w:val="16"/>
              </w:rPr>
            </w:pPr>
            <w:r w:rsidRPr="00412F4A">
              <w:rPr>
                <w:rFonts w:ascii="Arial" w:hAnsi="Arial" w:cs="Arial"/>
                <w:sz w:val="16"/>
                <w:szCs w:val="16"/>
              </w:rPr>
              <w:t>81731</w:t>
            </w:r>
          </w:p>
        </w:tc>
        <w:tc>
          <w:tcPr>
            <w:tcW w:w="5150" w:type="dxa"/>
            <w:tcBorders>
              <w:top w:val="nil"/>
              <w:left w:val="nil"/>
              <w:bottom w:val="single" w:sz="4" w:space="0" w:color="C0C0C0"/>
              <w:right w:val="single" w:sz="4" w:space="0" w:color="auto"/>
            </w:tcBorders>
            <w:shd w:val="clear" w:color="auto" w:fill="auto"/>
            <w:hideMark/>
          </w:tcPr>
          <w:p w14:paraId="505E4011"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gradskim proračunima - kratkoročni</w:t>
            </w:r>
          </w:p>
        </w:tc>
        <w:tc>
          <w:tcPr>
            <w:tcW w:w="567" w:type="dxa"/>
            <w:tcBorders>
              <w:top w:val="nil"/>
              <w:left w:val="nil"/>
              <w:bottom w:val="single" w:sz="4" w:space="0" w:color="C0C0C0"/>
              <w:right w:val="single" w:sz="4" w:space="0" w:color="auto"/>
            </w:tcBorders>
            <w:shd w:val="clear" w:color="auto" w:fill="auto"/>
            <w:hideMark/>
          </w:tcPr>
          <w:p w14:paraId="4ACCBE4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855</w:t>
            </w:r>
          </w:p>
        </w:tc>
        <w:tc>
          <w:tcPr>
            <w:tcW w:w="1276" w:type="dxa"/>
            <w:tcBorders>
              <w:top w:val="nil"/>
              <w:left w:val="nil"/>
              <w:bottom w:val="single" w:sz="4" w:space="0" w:color="C0C0C0"/>
              <w:right w:val="single" w:sz="4" w:space="0" w:color="auto"/>
            </w:tcBorders>
            <w:shd w:val="clear" w:color="auto" w:fill="auto"/>
            <w:noWrap/>
            <w:hideMark/>
          </w:tcPr>
          <w:p w14:paraId="2BAD0F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92DDE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FC11B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434C8B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2E14465" w14:textId="77777777" w:rsidR="00412F4A" w:rsidRPr="00412F4A" w:rsidRDefault="00412F4A" w:rsidP="00412F4A">
            <w:pPr>
              <w:rPr>
                <w:rFonts w:ascii="Arial" w:hAnsi="Arial" w:cs="Arial"/>
                <w:sz w:val="16"/>
                <w:szCs w:val="16"/>
              </w:rPr>
            </w:pPr>
            <w:r w:rsidRPr="00412F4A">
              <w:rPr>
                <w:rFonts w:ascii="Arial" w:hAnsi="Arial" w:cs="Arial"/>
                <w:sz w:val="16"/>
                <w:szCs w:val="16"/>
              </w:rPr>
              <w:t>81732</w:t>
            </w:r>
          </w:p>
        </w:tc>
        <w:tc>
          <w:tcPr>
            <w:tcW w:w="5150" w:type="dxa"/>
            <w:tcBorders>
              <w:top w:val="nil"/>
              <w:left w:val="nil"/>
              <w:bottom w:val="single" w:sz="4" w:space="0" w:color="C0C0C0"/>
              <w:right w:val="single" w:sz="4" w:space="0" w:color="auto"/>
            </w:tcBorders>
            <w:shd w:val="clear" w:color="auto" w:fill="auto"/>
            <w:hideMark/>
          </w:tcPr>
          <w:p w14:paraId="7709B0AD"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gradskim proračunima - dugoročni</w:t>
            </w:r>
          </w:p>
        </w:tc>
        <w:tc>
          <w:tcPr>
            <w:tcW w:w="567" w:type="dxa"/>
            <w:tcBorders>
              <w:top w:val="nil"/>
              <w:left w:val="nil"/>
              <w:bottom w:val="single" w:sz="4" w:space="0" w:color="C0C0C0"/>
              <w:right w:val="single" w:sz="4" w:space="0" w:color="auto"/>
            </w:tcBorders>
            <w:shd w:val="clear" w:color="auto" w:fill="auto"/>
            <w:hideMark/>
          </w:tcPr>
          <w:p w14:paraId="49CBE2D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856</w:t>
            </w:r>
          </w:p>
        </w:tc>
        <w:tc>
          <w:tcPr>
            <w:tcW w:w="1276" w:type="dxa"/>
            <w:tcBorders>
              <w:top w:val="nil"/>
              <w:left w:val="nil"/>
              <w:bottom w:val="single" w:sz="4" w:space="0" w:color="C0C0C0"/>
              <w:right w:val="single" w:sz="4" w:space="0" w:color="auto"/>
            </w:tcBorders>
            <w:shd w:val="clear" w:color="auto" w:fill="auto"/>
            <w:noWrap/>
            <w:hideMark/>
          </w:tcPr>
          <w:p w14:paraId="2DC9637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1F88E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785D4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F43831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80545D6" w14:textId="77777777" w:rsidR="00412F4A" w:rsidRPr="00412F4A" w:rsidRDefault="00412F4A" w:rsidP="00412F4A">
            <w:pPr>
              <w:rPr>
                <w:rFonts w:ascii="Arial" w:hAnsi="Arial" w:cs="Arial"/>
                <w:sz w:val="16"/>
                <w:szCs w:val="16"/>
              </w:rPr>
            </w:pPr>
            <w:r w:rsidRPr="00412F4A">
              <w:rPr>
                <w:rFonts w:ascii="Arial" w:hAnsi="Arial" w:cs="Arial"/>
                <w:sz w:val="16"/>
                <w:szCs w:val="16"/>
              </w:rPr>
              <w:t>81741</w:t>
            </w:r>
          </w:p>
        </w:tc>
        <w:tc>
          <w:tcPr>
            <w:tcW w:w="5150" w:type="dxa"/>
            <w:tcBorders>
              <w:top w:val="nil"/>
              <w:left w:val="nil"/>
              <w:bottom w:val="single" w:sz="4" w:space="0" w:color="C0C0C0"/>
              <w:right w:val="single" w:sz="4" w:space="0" w:color="auto"/>
            </w:tcBorders>
            <w:shd w:val="clear" w:color="auto" w:fill="auto"/>
            <w:hideMark/>
          </w:tcPr>
          <w:p w14:paraId="3D54FA69"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općinskim proračunima - kratkoročni</w:t>
            </w:r>
          </w:p>
        </w:tc>
        <w:tc>
          <w:tcPr>
            <w:tcW w:w="567" w:type="dxa"/>
            <w:tcBorders>
              <w:top w:val="nil"/>
              <w:left w:val="nil"/>
              <w:bottom w:val="single" w:sz="4" w:space="0" w:color="C0C0C0"/>
              <w:right w:val="single" w:sz="4" w:space="0" w:color="auto"/>
            </w:tcBorders>
            <w:shd w:val="clear" w:color="auto" w:fill="auto"/>
            <w:hideMark/>
          </w:tcPr>
          <w:p w14:paraId="0017558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857</w:t>
            </w:r>
          </w:p>
        </w:tc>
        <w:tc>
          <w:tcPr>
            <w:tcW w:w="1276" w:type="dxa"/>
            <w:tcBorders>
              <w:top w:val="nil"/>
              <w:left w:val="nil"/>
              <w:bottom w:val="single" w:sz="4" w:space="0" w:color="C0C0C0"/>
              <w:right w:val="single" w:sz="4" w:space="0" w:color="auto"/>
            </w:tcBorders>
            <w:shd w:val="clear" w:color="auto" w:fill="auto"/>
            <w:noWrap/>
            <w:hideMark/>
          </w:tcPr>
          <w:p w14:paraId="1A39E00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9547C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93E1F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EA4949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C082913" w14:textId="77777777" w:rsidR="00412F4A" w:rsidRPr="00412F4A" w:rsidRDefault="00412F4A" w:rsidP="00412F4A">
            <w:pPr>
              <w:rPr>
                <w:rFonts w:ascii="Arial" w:hAnsi="Arial" w:cs="Arial"/>
                <w:sz w:val="16"/>
                <w:szCs w:val="16"/>
              </w:rPr>
            </w:pPr>
            <w:r w:rsidRPr="00412F4A">
              <w:rPr>
                <w:rFonts w:ascii="Arial" w:hAnsi="Arial" w:cs="Arial"/>
                <w:sz w:val="16"/>
                <w:szCs w:val="16"/>
              </w:rPr>
              <w:t>81742</w:t>
            </w:r>
          </w:p>
        </w:tc>
        <w:tc>
          <w:tcPr>
            <w:tcW w:w="5150" w:type="dxa"/>
            <w:tcBorders>
              <w:top w:val="nil"/>
              <w:left w:val="nil"/>
              <w:bottom w:val="single" w:sz="4" w:space="0" w:color="C0C0C0"/>
              <w:right w:val="single" w:sz="4" w:space="0" w:color="auto"/>
            </w:tcBorders>
            <w:shd w:val="clear" w:color="auto" w:fill="auto"/>
            <w:hideMark/>
          </w:tcPr>
          <w:p w14:paraId="201C8815"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općinskim proračunima - dugoročni</w:t>
            </w:r>
          </w:p>
        </w:tc>
        <w:tc>
          <w:tcPr>
            <w:tcW w:w="567" w:type="dxa"/>
            <w:tcBorders>
              <w:top w:val="nil"/>
              <w:left w:val="nil"/>
              <w:bottom w:val="single" w:sz="4" w:space="0" w:color="C0C0C0"/>
              <w:right w:val="single" w:sz="4" w:space="0" w:color="auto"/>
            </w:tcBorders>
            <w:shd w:val="clear" w:color="auto" w:fill="auto"/>
            <w:hideMark/>
          </w:tcPr>
          <w:p w14:paraId="019D60B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858</w:t>
            </w:r>
          </w:p>
        </w:tc>
        <w:tc>
          <w:tcPr>
            <w:tcW w:w="1276" w:type="dxa"/>
            <w:tcBorders>
              <w:top w:val="nil"/>
              <w:left w:val="nil"/>
              <w:bottom w:val="single" w:sz="4" w:space="0" w:color="C0C0C0"/>
              <w:right w:val="single" w:sz="4" w:space="0" w:color="auto"/>
            </w:tcBorders>
            <w:shd w:val="clear" w:color="auto" w:fill="auto"/>
            <w:noWrap/>
            <w:hideMark/>
          </w:tcPr>
          <w:p w14:paraId="0D9483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59527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629DA3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3BE706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AE5D7BC" w14:textId="77777777" w:rsidR="00412F4A" w:rsidRPr="00412F4A" w:rsidRDefault="00412F4A" w:rsidP="00412F4A">
            <w:pPr>
              <w:rPr>
                <w:rFonts w:ascii="Arial" w:hAnsi="Arial" w:cs="Arial"/>
                <w:sz w:val="16"/>
                <w:szCs w:val="16"/>
              </w:rPr>
            </w:pPr>
            <w:r w:rsidRPr="00412F4A">
              <w:rPr>
                <w:rFonts w:ascii="Arial" w:hAnsi="Arial" w:cs="Arial"/>
                <w:sz w:val="16"/>
                <w:szCs w:val="16"/>
              </w:rPr>
              <w:t>81751</w:t>
            </w:r>
          </w:p>
        </w:tc>
        <w:tc>
          <w:tcPr>
            <w:tcW w:w="5150" w:type="dxa"/>
            <w:tcBorders>
              <w:top w:val="nil"/>
              <w:left w:val="nil"/>
              <w:bottom w:val="single" w:sz="4" w:space="0" w:color="C0C0C0"/>
              <w:right w:val="single" w:sz="4" w:space="0" w:color="auto"/>
            </w:tcBorders>
            <w:shd w:val="clear" w:color="auto" w:fill="auto"/>
            <w:hideMark/>
          </w:tcPr>
          <w:p w14:paraId="0E922C27"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HZMO-u, HZZ-u i HZZO-u - kratkoročni</w:t>
            </w:r>
          </w:p>
        </w:tc>
        <w:tc>
          <w:tcPr>
            <w:tcW w:w="567" w:type="dxa"/>
            <w:tcBorders>
              <w:top w:val="nil"/>
              <w:left w:val="nil"/>
              <w:bottom w:val="single" w:sz="4" w:space="0" w:color="C0C0C0"/>
              <w:right w:val="single" w:sz="4" w:space="0" w:color="auto"/>
            </w:tcBorders>
            <w:shd w:val="clear" w:color="auto" w:fill="auto"/>
            <w:hideMark/>
          </w:tcPr>
          <w:p w14:paraId="18B49A8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859</w:t>
            </w:r>
          </w:p>
        </w:tc>
        <w:tc>
          <w:tcPr>
            <w:tcW w:w="1276" w:type="dxa"/>
            <w:tcBorders>
              <w:top w:val="nil"/>
              <w:left w:val="nil"/>
              <w:bottom w:val="single" w:sz="4" w:space="0" w:color="C0C0C0"/>
              <w:right w:val="single" w:sz="4" w:space="0" w:color="auto"/>
            </w:tcBorders>
            <w:shd w:val="clear" w:color="auto" w:fill="auto"/>
            <w:noWrap/>
            <w:hideMark/>
          </w:tcPr>
          <w:p w14:paraId="6398F6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E231A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3CABC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7FE692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BEA912F" w14:textId="77777777" w:rsidR="00412F4A" w:rsidRPr="00412F4A" w:rsidRDefault="00412F4A" w:rsidP="00412F4A">
            <w:pPr>
              <w:rPr>
                <w:rFonts w:ascii="Arial" w:hAnsi="Arial" w:cs="Arial"/>
                <w:sz w:val="16"/>
                <w:szCs w:val="16"/>
              </w:rPr>
            </w:pPr>
            <w:r w:rsidRPr="00412F4A">
              <w:rPr>
                <w:rFonts w:ascii="Arial" w:hAnsi="Arial" w:cs="Arial"/>
                <w:sz w:val="16"/>
                <w:szCs w:val="16"/>
              </w:rPr>
              <w:t>81752</w:t>
            </w:r>
          </w:p>
        </w:tc>
        <w:tc>
          <w:tcPr>
            <w:tcW w:w="5150" w:type="dxa"/>
            <w:tcBorders>
              <w:top w:val="nil"/>
              <w:left w:val="nil"/>
              <w:bottom w:val="single" w:sz="4" w:space="0" w:color="C0C0C0"/>
              <w:right w:val="single" w:sz="4" w:space="0" w:color="auto"/>
            </w:tcBorders>
            <w:shd w:val="clear" w:color="auto" w:fill="auto"/>
            <w:hideMark/>
          </w:tcPr>
          <w:p w14:paraId="60D07E48"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HZMO-u, HZZ-u i HZZO-u - dugoročni</w:t>
            </w:r>
          </w:p>
        </w:tc>
        <w:tc>
          <w:tcPr>
            <w:tcW w:w="567" w:type="dxa"/>
            <w:tcBorders>
              <w:top w:val="nil"/>
              <w:left w:val="nil"/>
              <w:bottom w:val="single" w:sz="4" w:space="0" w:color="C0C0C0"/>
              <w:right w:val="single" w:sz="4" w:space="0" w:color="auto"/>
            </w:tcBorders>
            <w:shd w:val="clear" w:color="auto" w:fill="auto"/>
            <w:hideMark/>
          </w:tcPr>
          <w:p w14:paraId="3989719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860</w:t>
            </w:r>
          </w:p>
        </w:tc>
        <w:tc>
          <w:tcPr>
            <w:tcW w:w="1276" w:type="dxa"/>
            <w:tcBorders>
              <w:top w:val="nil"/>
              <w:left w:val="nil"/>
              <w:bottom w:val="single" w:sz="4" w:space="0" w:color="C0C0C0"/>
              <w:right w:val="single" w:sz="4" w:space="0" w:color="auto"/>
            </w:tcBorders>
            <w:shd w:val="clear" w:color="auto" w:fill="auto"/>
            <w:noWrap/>
            <w:hideMark/>
          </w:tcPr>
          <w:p w14:paraId="68D680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802D0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EF42A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D4D7740"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614BFA1" w14:textId="77777777" w:rsidR="00412F4A" w:rsidRPr="00412F4A" w:rsidRDefault="00412F4A" w:rsidP="00412F4A">
            <w:pPr>
              <w:rPr>
                <w:rFonts w:ascii="Arial" w:hAnsi="Arial" w:cs="Arial"/>
                <w:sz w:val="16"/>
                <w:szCs w:val="16"/>
              </w:rPr>
            </w:pPr>
            <w:r w:rsidRPr="00412F4A">
              <w:rPr>
                <w:rFonts w:ascii="Arial" w:hAnsi="Arial" w:cs="Arial"/>
                <w:sz w:val="16"/>
                <w:szCs w:val="16"/>
              </w:rPr>
              <w:t>81761</w:t>
            </w:r>
          </w:p>
        </w:tc>
        <w:tc>
          <w:tcPr>
            <w:tcW w:w="5150" w:type="dxa"/>
            <w:tcBorders>
              <w:top w:val="nil"/>
              <w:left w:val="nil"/>
              <w:bottom w:val="single" w:sz="4" w:space="0" w:color="C0C0C0"/>
              <w:right w:val="single" w:sz="4" w:space="0" w:color="auto"/>
            </w:tcBorders>
            <w:shd w:val="clear" w:color="auto" w:fill="auto"/>
            <w:hideMark/>
          </w:tcPr>
          <w:p w14:paraId="450861C0"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ostalim izvanproračunskim korisnicima državnog proračuna - kratkoročni</w:t>
            </w:r>
          </w:p>
        </w:tc>
        <w:tc>
          <w:tcPr>
            <w:tcW w:w="567" w:type="dxa"/>
            <w:tcBorders>
              <w:top w:val="nil"/>
              <w:left w:val="nil"/>
              <w:bottom w:val="single" w:sz="4" w:space="0" w:color="C0C0C0"/>
              <w:right w:val="single" w:sz="4" w:space="0" w:color="auto"/>
            </w:tcBorders>
            <w:shd w:val="clear" w:color="auto" w:fill="auto"/>
            <w:hideMark/>
          </w:tcPr>
          <w:p w14:paraId="6D9AC98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861</w:t>
            </w:r>
          </w:p>
        </w:tc>
        <w:tc>
          <w:tcPr>
            <w:tcW w:w="1276" w:type="dxa"/>
            <w:tcBorders>
              <w:top w:val="nil"/>
              <w:left w:val="nil"/>
              <w:bottom w:val="single" w:sz="4" w:space="0" w:color="C0C0C0"/>
              <w:right w:val="single" w:sz="4" w:space="0" w:color="auto"/>
            </w:tcBorders>
            <w:shd w:val="clear" w:color="auto" w:fill="auto"/>
            <w:noWrap/>
            <w:hideMark/>
          </w:tcPr>
          <w:p w14:paraId="66333F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7132A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546EF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3AC1F64"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FE4AE8F"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81762</w:t>
            </w:r>
          </w:p>
        </w:tc>
        <w:tc>
          <w:tcPr>
            <w:tcW w:w="5150" w:type="dxa"/>
            <w:tcBorders>
              <w:top w:val="nil"/>
              <w:left w:val="nil"/>
              <w:bottom w:val="single" w:sz="4" w:space="0" w:color="C0C0C0"/>
              <w:right w:val="single" w:sz="4" w:space="0" w:color="auto"/>
            </w:tcBorders>
            <w:shd w:val="clear" w:color="auto" w:fill="auto"/>
            <w:hideMark/>
          </w:tcPr>
          <w:p w14:paraId="03099BC3"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ostalim izvanproračunskim korisnicima državnog proračuna - dugoročni</w:t>
            </w:r>
          </w:p>
        </w:tc>
        <w:tc>
          <w:tcPr>
            <w:tcW w:w="567" w:type="dxa"/>
            <w:tcBorders>
              <w:top w:val="nil"/>
              <w:left w:val="nil"/>
              <w:bottom w:val="single" w:sz="4" w:space="0" w:color="C0C0C0"/>
              <w:right w:val="single" w:sz="4" w:space="0" w:color="auto"/>
            </w:tcBorders>
            <w:shd w:val="clear" w:color="auto" w:fill="auto"/>
            <w:hideMark/>
          </w:tcPr>
          <w:p w14:paraId="22A94C6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862</w:t>
            </w:r>
          </w:p>
        </w:tc>
        <w:tc>
          <w:tcPr>
            <w:tcW w:w="1276" w:type="dxa"/>
            <w:tcBorders>
              <w:top w:val="nil"/>
              <w:left w:val="nil"/>
              <w:bottom w:val="single" w:sz="4" w:space="0" w:color="C0C0C0"/>
              <w:right w:val="single" w:sz="4" w:space="0" w:color="auto"/>
            </w:tcBorders>
            <w:shd w:val="clear" w:color="auto" w:fill="auto"/>
            <w:noWrap/>
            <w:hideMark/>
          </w:tcPr>
          <w:p w14:paraId="53E4C6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AA452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CFF92B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B2C4B8D"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D3D1FEA" w14:textId="77777777" w:rsidR="00412F4A" w:rsidRPr="00412F4A" w:rsidRDefault="00412F4A" w:rsidP="00412F4A">
            <w:pPr>
              <w:rPr>
                <w:rFonts w:ascii="Arial" w:hAnsi="Arial" w:cs="Arial"/>
                <w:sz w:val="16"/>
                <w:szCs w:val="16"/>
              </w:rPr>
            </w:pPr>
            <w:r w:rsidRPr="00412F4A">
              <w:rPr>
                <w:rFonts w:ascii="Arial" w:hAnsi="Arial" w:cs="Arial"/>
                <w:sz w:val="16"/>
                <w:szCs w:val="16"/>
              </w:rPr>
              <w:t>81771</w:t>
            </w:r>
          </w:p>
        </w:tc>
        <w:tc>
          <w:tcPr>
            <w:tcW w:w="5150" w:type="dxa"/>
            <w:tcBorders>
              <w:top w:val="nil"/>
              <w:left w:val="nil"/>
              <w:bottom w:val="single" w:sz="4" w:space="0" w:color="C0C0C0"/>
              <w:right w:val="single" w:sz="4" w:space="0" w:color="auto"/>
            </w:tcBorders>
            <w:shd w:val="clear" w:color="auto" w:fill="auto"/>
            <w:hideMark/>
          </w:tcPr>
          <w:p w14:paraId="7CFE0CA6"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izvanproračunskim korisnicima županijskih, gradskih i općinskih proračuna - kratkoročni</w:t>
            </w:r>
          </w:p>
        </w:tc>
        <w:tc>
          <w:tcPr>
            <w:tcW w:w="567" w:type="dxa"/>
            <w:tcBorders>
              <w:top w:val="nil"/>
              <w:left w:val="nil"/>
              <w:bottom w:val="single" w:sz="4" w:space="0" w:color="C0C0C0"/>
              <w:right w:val="single" w:sz="4" w:space="0" w:color="auto"/>
            </w:tcBorders>
            <w:shd w:val="clear" w:color="auto" w:fill="auto"/>
            <w:hideMark/>
          </w:tcPr>
          <w:p w14:paraId="393848C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863</w:t>
            </w:r>
          </w:p>
        </w:tc>
        <w:tc>
          <w:tcPr>
            <w:tcW w:w="1276" w:type="dxa"/>
            <w:tcBorders>
              <w:top w:val="nil"/>
              <w:left w:val="nil"/>
              <w:bottom w:val="single" w:sz="4" w:space="0" w:color="C0C0C0"/>
              <w:right w:val="single" w:sz="4" w:space="0" w:color="auto"/>
            </w:tcBorders>
            <w:shd w:val="clear" w:color="auto" w:fill="auto"/>
            <w:noWrap/>
            <w:hideMark/>
          </w:tcPr>
          <w:p w14:paraId="3F4D83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BC4BE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5DBC5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0D9892D"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D5B2562" w14:textId="77777777" w:rsidR="00412F4A" w:rsidRPr="00412F4A" w:rsidRDefault="00412F4A" w:rsidP="00412F4A">
            <w:pPr>
              <w:rPr>
                <w:rFonts w:ascii="Arial" w:hAnsi="Arial" w:cs="Arial"/>
                <w:sz w:val="16"/>
                <w:szCs w:val="16"/>
              </w:rPr>
            </w:pPr>
            <w:r w:rsidRPr="00412F4A">
              <w:rPr>
                <w:rFonts w:ascii="Arial" w:hAnsi="Arial" w:cs="Arial"/>
                <w:sz w:val="16"/>
                <w:szCs w:val="16"/>
              </w:rPr>
              <w:t>81772</w:t>
            </w:r>
          </w:p>
        </w:tc>
        <w:tc>
          <w:tcPr>
            <w:tcW w:w="5150" w:type="dxa"/>
            <w:tcBorders>
              <w:top w:val="nil"/>
              <w:left w:val="nil"/>
              <w:bottom w:val="single" w:sz="4" w:space="0" w:color="C0C0C0"/>
              <w:right w:val="single" w:sz="4" w:space="0" w:color="auto"/>
            </w:tcBorders>
            <w:shd w:val="clear" w:color="auto" w:fill="auto"/>
            <w:hideMark/>
          </w:tcPr>
          <w:p w14:paraId="1CB5ED2E" w14:textId="77777777" w:rsidR="00412F4A" w:rsidRPr="00412F4A" w:rsidRDefault="00412F4A" w:rsidP="00412F4A">
            <w:pPr>
              <w:rPr>
                <w:rFonts w:ascii="Arial" w:hAnsi="Arial" w:cs="Arial"/>
                <w:sz w:val="16"/>
                <w:szCs w:val="16"/>
              </w:rPr>
            </w:pPr>
            <w:r w:rsidRPr="00412F4A">
              <w:rPr>
                <w:rFonts w:ascii="Arial" w:hAnsi="Arial" w:cs="Arial"/>
                <w:sz w:val="16"/>
                <w:szCs w:val="16"/>
              </w:rPr>
              <w:t>Povrat zajmova danih izvanproračunskim korisnicima županijskih, gradskih i općinskih proračuna - dugoročni</w:t>
            </w:r>
          </w:p>
        </w:tc>
        <w:tc>
          <w:tcPr>
            <w:tcW w:w="567" w:type="dxa"/>
            <w:tcBorders>
              <w:top w:val="nil"/>
              <w:left w:val="nil"/>
              <w:bottom w:val="single" w:sz="4" w:space="0" w:color="C0C0C0"/>
              <w:right w:val="single" w:sz="4" w:space="0" w:color="auto"/>
            </w:tcBorders>
            <w:shd w:val="clear" w:color="auto" w:fill="auto"/>
            <w:hideMark/>
          </w:tcPr>
          <w:p w14:paraId="0A58C99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864</w:t>
            </w:r>
          </w:p>
        </w:tc>
        <w:tc>
          <w:tcPr>
            <w:tcW w:w="1276" w:type="dxa"/>
            <w:tcBorders>
              <w:top w:val="nil"/>
              <w:left w:val="nil"/>
              <w:bottom w:val="single" w:sz="4" w:space="0" w:color="C0C0C0"/>
              <w:right w:val="single" w:sz="4" w:space="0" w:color="auto"/>
            </w:tcBorders>
            <w:shd w:val="clear" w:color="auto" w:fill="auto"/>
            <w:noWrap/>
            <w:hideMark/>
          </w:tcPr>
          <w:p w14:paraId="0B3B65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0C2F3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1453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5B4274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4707D67" w14:textId="77777777" w:rsidR="00412F4A" w:rsidRPr="00412F4A" w:rsidRDefault="00412F4A" w:rsidP="00412F4A">
            <w:pPr>
              <w:rPr>
                <w:rFonts w:ascii="Arial" w:hAnsi="Arial" w:cs="Arial"/>
                <w:sz w:val="16"/>
                <w:szCs w:val="16"/>
              </w:rPr>
            </w:pPr>
            <w:r w:rsidRPr="00412F4A">
              <w:rPr>
                <w:rFonts w:ascii="Arial" w:hAnsi="Arial" w:cs="Arial"/>
                <w:sz w:val="16"/>
                <w:szCs w:val="16"/>
              </w:rPr>
              <w:t>82412</w:t>
            </w:r>
          </w:p>
        </w:tc>
        <w:tc>
          <w:tcPr>
            <w:tcW w:w="5150" w:type="dxa"/>
            <w:tcBorders>
              <w:top w:val="nil"/>
              <w:left w:val="nil"/>
              <w:bottom w:val="single" w:sz="4" w:space="0" w:color="C0C0C0"/>
              <w:right w:val="single" w:sz="4" w:space="0" w:color="auto"/>
            </w:tcBorders>
            <w:shd w:val="clear" w:color="auto" w:fill="auto"/>
            <w:hideMark/>
          </w:tcPr>
          <w:p w14:paraId="4A87D493" w14:textId="77777777" w:rsidR="00412F4A" w:rsidRPr="00412F4A" w:rsidRDefault="00412F4A" w:rsidP="00412F4A">
            <w:pPr>
              <w:rPr>
                <w:rFonts w:ascii="Arial" w:hAnsi="Arial" w:cs="Arial"/>
                <w:sz w:val="16"/>
                <w:szCs w:val="16"/>
              </w:rPr>
            </w:pPr>
            <w:r w:rsidRPr="00412F4A">
              <w:rPr>
                <w:rFonts w:ascii="Arial" w:hAnsi="Arial" w:cs="Arial"/>
                <w:sz w:val="16"/>
                <w:szCs w:val="16"/>
              </w:rPr>
              <w:t>Ostali vrijednosni papiri - tuzemni - dugoročni</w:t>
            </w:r>
          </w:p>
        </w:tc>
        <w:tc>
          <w:tcPr>
            <w:tcW w:w="567" w:type="dxa"/>
            <w:tcBorders>
              <w:top w:val="nil"/>
              <w:left w:val="nil"/>
              <w:bottom w:val="single" w:sz="4" w:space="0" w:color="C0C0C0"/>
              <w:right w:val="single" w:sz="4" w:space="0" w:color="auto"/>
            </w:tcBorders>
            <w:shd w:val="clear" w:color="auto" w:fill="auto"/>
            <w:hideMark/>
          </w:tcPr>
          <w:p w14:paraId="57F2E46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865</w:t>
            </w:r>
          </w:p>
        </w:tc>
        <w:tc>
          <w:tcPr>
            <w:tcW w:w="1276" w:type="dxa"/>
            <w:tcBorders>
              <w:top w:val="nil"/>
              <w:left w:val="nil"/>
              <w:bottom w:val="single" w:sz="4" w:space="0" w:color="C0C0C0"/>
              <w:right w:val="single" w:sz="4" w:space="0" w:color="auto"/>
            </w:tcBorders>
            <w:shd w:val="clear" w:color="auto" w:fill="auto"/>
            <w:noWrap/>
            <w:hideMark/>
          </w:tcPr>
          <w:p w14:paraId="1C31AE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904C3C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6D6B3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242B3B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B52D76F" w14:textId="77777777" w:rsidR="00412F4A" w:rsidRPr="00412F4A" w:rsidRDefault="00412F4A" w:rsidP="00412F4A">
            <w:pPr>
              <w:rPr>
                <w:rFonts w:ascii="Arial" w:hAnsi="Arial" w:cs="Arial"/>
                <w:sz w:val="16"/>
                <w:szCs w:val="16"/>
              </w:rPr>
            </w:pPr>
            <w:r w:rsidRPr="00412F4A">
              <w:rPr>
                <w:rFonts w:ascii="Arial" w:hAnsi="Arial" w:cs="Arial"/>
                <w:sz w:val="16"/>
                <w:szCs w:val="16"/>
              </w:rPr>
              <w:t>84132</w:t>
            </w:r>
          </w:p>
        </w:tc>
        <w:tc>
          <w:tcPr>
            <w:tcW w:w="5150" w:type="dxa"/>
            <w:tcBorders>
              <w:top w:val="nil"/>
              <w:left w:val="nil"/>
              <w:bottom w:val="single" w:sz="4" w:space="0" w:color="C0C0C0"/>
              <w:right w:val="single" w:sz="4" w:space="0" w:color="auto"/>
            </w:tcBorders>
            <w:shd w:val="clear" w:color="auto" w:fill="auto"/>
            <w:hideMark/>
          </w:tcPr>
          <w:p w14:paraId="541F89AD"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međunarodnih organizacija - dugoročni</w:t>
            </w:r>
          </w:p>
        </w:tc>
        <w:tc>
          <w:tcPr>
            <w:tcW w:w="567" w:type="dxa"/>
            <w:tcBorders>
              <w:top w:val="nil"/>
              <w:left w:val="nil"/>
              <w:bottom w:val="single" w:sz="4" w:space="0" w:color="C0C0C0"/>
              <w:right w:val="single" w:sz="4" w:space="0" w:color="auto"/>
            </w:tcBorders>
            <w:shd w:val="clear" w:color="auto" w:fill="auto"/>
            <w:hideMark/>
          </w:tcPr>
          <w:p w14:paraId="58F18F3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866</w:t>
            </w:r>
          </w:p>
        </w:tc>
        <w:tc>
          <w:tcPr>
            <w:tcW w:w="1276" w:type="dxa"/>
            <w:tcBorders>
              <w:top w:val="nil"/>
              <w:left w:val="nil"/>
              <w:bottom w:val="single" w:sz="4" w:space="0" w:color="C0C0C0"/>
              <w:right w:val="single" w:sz="4" w:space="0" w:color="auto"/>
            </w:tcBorders>
            <w:shd w:val="clear" w:color="auto" w:fill="auto"/>
            <w:noWrap/>
            <w:hideMark/>
          </w:tcPr>
          <w:p w14:paraId="460FCA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6D99A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64.862.238</w:t>
            </w:r>
          </w:p>
        </w:tc>
        <w:tc>
          <w:tcPr>
            <w:tcW w:w="886" w:type="dxa"/>
            <w:tcBorders>
              <w:top w:val="nil"/>
              <w:left w:val="nil"/>
              <w:bottom w:val="single" w:sz="4" w:space="0" w:color="C0C0C0"/>
              <w:right w:val="single" w:sz="4" w:space="0" w:color="auto"/>
            </w:tcBorders>
            <w:shd w:val="clear" w:color="auto" w:fill="auto"/>
            <w:noWrap/>
            <w:hideMark/>
          </w:tcPr>
          <w:p w14:paraId="45192F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2C44E5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3F5CF8D" w14:textId="77777777" w:rsidR="00412F4A" w:rsidRPr="00412F4A" w:rsidRDefault="00412F4A" w:rsidP="00412F4A">
            <w:pPr>
              <w:rPr>
                <w:rFonts w:ascii="Arial" w:hAnsi="Arial" w:cs="Arial"/>
                <w:sz w:val="16"/>
                <w:szCs w:val="16"/>
              </w:rPr>
            </w:pPr>
            <w:r w:rsidRPr="00412F4A">
              <w:rPr>
                <w:rFonts w:ascii="Arial" w:hAnsi="Arial" w:cs="Arial"/>
                <w:sz w:val="16"/>
                <w:szCs w:val="16"/>
              </w:rPr>
              <w:t>84142</w:t>
            </w:r>
          </w:p>
        </w:tc>
        <w:tc>
          <w:tcPr>
            <w:tcW w:w="5150" w:type="dxa"/>
            <w:tcBorders>
              <w:top w:val="nil"/>
              <w:left w:val="nil"/>
              <w:bottom w:val="single" w:sz="4" w:space="0" w:color="C0C0C0"/>
              <w:right w:val="single" w:sz="4" w:space="0" w:color="auto"/>
            </w:tcBorders>
            <w:shd w:val="clear" w:color="auto" w:fill="auto"/>
            <w:hideMark/>
          </w:tcPr>
          <w:p w14:paraId="0827F3C5"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i zajmovi od institucija i tijela EU - dugoročni</w:t>
            </w:r>
          </w:p>
        </w:tc>
        <w:tc>
          <w:tcPr>
            <w:tcW w:w="567" w:type="dxa"/>
            <w:tcBorders>
              <w:top w:val="nil"/>
              <w:left w:val="nil"/>
              <w:bottom w:val="single" w:sz="4" w:space="0" w:color="C0C0C0"/>
              <w:right w:val="single" w:sz="4" w:space="0" w:color="auto"/>
            </w:tcBorders>
            <w:shd w:val="clear" w:color="auto" w:fill="auto"/>
            <w:hideMark/>
          </w:tcPr>
          <w:p w14:paraId="7FBF921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867</w:t>
            </w:r>
          </w:p>
        </w:tc>
        <w:tc>
          <w:tcPr>
            <w:tcW w:w="1276" w:type="dxa"/>
            <w:tcBorders>
              <w:top w:val="nil"/>
              <w:left w:val="nil"/>
              <w:bottom w:val="single" w:sz="4" w:space="0" w:color="C0C0C0"/>
              <w:right w:val="single" w:sz="4" w:space="0" w:color="auto"/>
            </w:tcBorders>
            <w:shd w:val="clear" w:color="auto" w:fill="auto"/>
            <w:noWrap/>
            <w:hideMark/>
          </w:tcPr>
          <w:p w14:paraId="7354B8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436E4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8DEB4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A6945E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FFF49BC" w14:textId="77777777" w:rsidR="00412F4A" w:rsidRPr="00412F4A" w:rsidRDefault="00412F4A" w:rsidP="00412F4A">
            <w:pPr>
              <w:rPr>
                <w:rFonts w:ascii="Arial" w:hAnsi="Arial" w:cs="Arial"/>
                <w:sz w:val="16"/>
                <w:szCs w:val="16"/>
              </w:rPr>
            </w:pPr>
            <w:r w:rsidRPr="00412F4A">
              <w:rPr>
                <w:rFonts w:ascii="Arial" w:hAnsi="Arial" w:cs="Arial"/>
                <w:sz w:val="16"/>
                <w:szCs w:val="16"/>
              </w:rPr>
              <w:t>84152</w:t>
            </w:r>
          </w:p>
        </w:tc>
        <w:tc>
          <w:tcPr>
            <w:tcW w:w="5150" w:type="dxa"/>
            <w:tcBorders>
              <w:top w:val="nil"/>
              <w:left w:val="nil"/>
              <w:bottom w:val="single" w:sz="4" w:space="0" w:color="C0C0C0"/>
              <w:right w:val="single" w:sz="4" w:space="0" w:color="auto"/>
            </w:tcBorders>
            <w:shd w:val="clear" w:color="auto" w:fill="auto"/>
            <w:hideMark/>
          </w:tcPr>
          <w:p w14:paraId="6FBC861D"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inozemnih vlada u EU - dugoročni</w:t>
            </w:r>
          </w:p>
        </w:tc>
        <w:tc>
          <w:tcPr>
            <w:tcW w:w="567" w:type="dxa"/>
            <w:tcBorders>
              <w:top w:val="nil"/>
              <w:left w:val="nil"/>
              <w:bottom w:val="single" w:sz="4" w:space="0" w:color="C0C0C0"/>
              <w:right w:val="single" w:sz="4" w:space="0" w:color="auto"/>
            </w:tcBorders>
            <w:shd w:val="clear" w:color="auto" w:fill="auto"/>
            <w:hideMark/>
          </w:tcPr>
          <w:p w14:paraId="2E71F80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868</w:t>
            </w:r>
          </w:p>
        </w:tc>
        <w:tc>
          <w:tcPr>
            <w:tcW w:w="1276" w:type="dxa"/>
            <w:tcBorders>
              <w:top w:val="nil"/>
              <w:left w:val="nil"/>
              <w:bottom w:val="single" w:sz="4" w:space="0" w:color="C0C0C0"/>
              <w:right w:val="single" w:sz="4" w:space="0" w:color="auto"/>
            </w:tcBorders>
            <w:shd w:val="clear" w:color="auto" w:fill="auto"/>
            <w:noWrap/>
            <w:hideMark/>
          </w:tcPr>
          <w:p w14:paraId="6545EBC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6722D9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54B077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3BB80D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3AA9BAF" w14:textId="77777777" w:rsidR="00412F4A" w:rsidRPr="00412F4A" w:rsidRDefault="00412F4A" w:rsidP="00412F4A">
            <w:pPr>
              <w:rPr>
                <w:rFonts w:ascii="Arial" w:hAnsi="Arial" w:cs="Arial"/>
                <w:sz w:val="16"/>
                <w:szCs w:val="16"/>
              </w:rPr>
            </w:pPr>
            <w:r w:rsidRPr="00412F4A">
              <w:rPr>
                <w:rFonts w:ascii="Arial" w:hAnsi="Arial" w:cs="Arial"/>
                <w:sz w:val="16"/>
                <w:szCs w:val="16"/>
              </w:rPr>
              <w:t>84162</w:t>
            </w:r>
          </w:p>
        </w:tc>
        <w:tc>
          <w:tcPr>
            <w:tcW w:w="5150" w:type="dxa"/>
            <w:tcBorders>
              <w:top w:val="nil"/>
              <w:left w:val="nil"/>
              <w:bottom w:val="single" w:sz="4" w:space="0" w:color="C0C0C0"/>
              <w:right w:val="single" w:sz="4" w:space="0" w:color="auto"/>
            </w:tcBorders>
            <w:shd w:val="clear" w:color="auto" w:fill="auto"/>
            <w:hideMark/>
          </w:tcPr>
          <w:p w14:paraId="03236557"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inozemnih vlada izvan EU - dugoročni</w:t>
            </w:r>
          </w:p>
        </w:tc>
        <w:tc>
          <w:tcPr>
            <w:tcW w:w="567" w:type="dxa"/>
            <w:tcBorders>
              <w:top w:val="nil"/>
              <w:left w:val="nil"/>
              <w:bottom w:val="single" w:sz="4" w:space="0" w:color="C0C0C0"/>
              <w:right w:val="single" w:sz="4" w:space="0" w:color="auto"/>
            </w:tcBorders>
            <w:shd w:val="clear" w:color="auto" w:fill="auto"/>
            <w:hideMark/>
          </w:tcPr>
          <w:p w14:paraId="7FF3692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869</w:t>
            </w:r>
          </w:p>
        </w:tc>
        <w:tc>
          <w:tcPr>
            <w:tcW w:w="1276" w:type="dxa"/>
            <w:tcBorders>
              <w:top w:val="nil"/>
              <w:left w:val="nil"/>
              <w:bottom w:val="single" w:sz="4" w:space="0" w:color="C0C0C0"/>
              <w:right w:val="single" w:sz="4" w:space="0" w:color="auto"/>
            </w:tcBorders>
            <w:shd w:val="clear" w:color="auto" w:fill="auto"/>
            <w:noWrap/>
            <w:hideMark/>
          </w:tcPr>
          <w:p w14:paraId="381535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0BF46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50674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3E086D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B498914" w14:textId="77777777" w:rsidR="00412F4A" w:rsidRPr="00412F4A" w:rsidRDefault="00412F4A" w:rsidP="00412F4A">
            <w:pPr>
              <w:rPr>
                <w:rFonts w:ascii="Arial" w:hAnsi="Arial" w:cs="Arial"/>
                <w:sz w:val="16"/>
                <w:szCs w:val="16"/>
              </w:rPr>
            </w:pPr>
            <w:r w:rsidRPr="00412F4A">
              <w:rPr>
                <w:rFonts w:ascii="Arial" w:hAnsi="Arial" w:cs="Arial"/>
                <w:sz w:val="16"/>
                <w:szCs w:val="16"/>
              </w:rPr>
              <w:t>84221</w:t>
            </w:r>
          </w:p>
        </w:tc>
        <w:tc>
          <w:tcPr>
            <w:tcW w:w="5150" w:type="dxa"/>
            <w:tcBorders>
              <w:top w:val="nil"/>
              <w:left w:val="nil"/>
              <w:bottom w:val="single" w:sz="4" w:space="0" w:color="C0C0C0"/>
              <w:right w:val="single" w:sz="4" w:space="0" w:color="auto"/>
            </w:tcBorders>
            <w:shd w:val="clear" w:color="auto" w:fill="auto"/>
            <w:hideMark/>
          </w:tcPr>
          <w:p w14:paraId="1F1C6BC1"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od kreditnih institucija u javnom sektoru - kratkoročni</w:t>
            </w:r>
          </w:p>
        </w:tc>
        <w:tc>
          <w:tcPr>
            <w:tcW w:w="567" w:type="dxa"/>
            <w:tcBorders>
              <w:top w:val="nil"/>
              <w:left w:val="nil"/>
              <w:bottom w:val="single" w:sz="4" w:space="0" w:color="C0C0C0"/>
              <w:right w:val="single" w:sz="4" w:space="0" w:color="auto"/>
            </w:tcBorders>
            <w:shd w:val="clear" w:color="auto" w:fill="auto"/>
            <w:hideMark/>
          </w:tcPr>
          <w:p w14:paraId="205E9A6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870</w:t>
            </w:r>
          </w:p>
        </w:tc>
        <w:tc>
          <w:tcPr>
            <w:tcW w:w="1276" w:type="dxa"/>
            <w:tcBorders>
              <w:top w:val="nil"/>
              <w:left w:val="nil"/>
              <w:bottom w:val="single" w:sz="4" w:space="0" w:color="C0C0C0"/>
              <w:right w:val="single" w:sz="4" w:space="0" w:color="auto"/>
            </w:tcBorders>
            <w:shd w:val="clear" w:color="auto" w:fill="auto"/>
            <w:noWrap/>
            <w:hideMark/>
          </w:tcPr>
          <w:p w14:paraId="6855A8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92FE1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CF8E7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B46401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7A3013E" w14:textId="77777777" w:rsidR="00412F4A" w:rsidRPr="00412F4A" w:rsidRDefault="00412F4A" w:rsidP="00412F4A">
            <w:pPr>
              <w:rPr>
                <w:rFonts w:ascii="Arial" w:hAnsi="Arial" w:cs="Arial"/>
                <w:sz w:val="16"/>
                <w:szCs w:val="16"/>
              </w:rPr>
            </w:pPr>
            <w:r w:rsidRPr="00412F4A">
              <w:rPr>
                <w:rFonts w:ascii="Arial" w:hAnsi="Arial" w:cs="Arial"/>
                <w:sz w:val="16"/>
                <w:szCs w:val="16"/>
              </w:rPr>
              <w:t>84222</w:t>
            </w:r>
          </w:p>
        </w:tc>
        <w:tc>
          <w:tcPr>
            <w:tcW w:w="5150" w:type="dxa"/>
            <w:tcBorders>
              <w:top w:val="nil"/>
              <w:left w:val="nil"/>
              <w:bottom w:val="single" w:sz="4" w:space="0" w:color="C0C0C0"/>
              <w:right w:val="single" w:sz="4" w:space="0" w:color="auto"/>
            </w:tcBorders>
            <w:shd w:val="clear" w:color="auto" w:fill="auto"/>
            <w:hideMark/>
          </w:tcPr>
          <w:p w14:paraId="13734E1D"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od kreditnih institucija u javnom sektoru - dugoročni</w:t>
            </w:r>
          </w:p>
        </w:tc>
        <w:tc>
          <w:tcPr>
            <w:tcW w:w="567" w:type="dxa"/>
            <w:tcBorders>
              <w:top w:val="nil"/>
              <w:left w:val="nil"/>
              <w:bottom w:val="single" w:sz="4" w:space="0" w:color="C0C0C0"/>
              <w:right w:val="single" w:sz="4" w:space="0" w:color="auto"/>
            </w:tcBorders>
            <w:shd w:val="clear" w:color="auto" w:fill="auto"/>
            <w:hideMark/>
          </w:tcPr>
          <w:p w14:paraId="498876E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871</w:t>
            </w:r>
          </w:p>
        </w:tc>
        <w:tc>
          <w:tcPr>
            <w:tcW w:w="1276" w:type="dxa"/>
            <w:tcBorders>
              <w:top w:val="nil"/>
              <w:left w:val="nil"/>
              <w:bottom w:val="single" w:sz="4" w:space="0" w:color="C0C0C0"/>
              <w:right w:val="single" w:sz="4" w:space="0" w:color="auto"/>
            </w:tcBorders>
            <w:shd w:val="clear" w:color="auto" w:fill="auto"/>
            <w:noWrap/>
            <w:hideMark/>
          </w:tcPr>
          <w:p w14:paraId="1346DA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0401F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70DE6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6E6664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115D0AD" w14:textId="77777777" w:rsidR="00412F4A" w:rsidRPr="00412F4A" w:rsidRDefault="00412F4A" w:rsidP="00412F4A">
            <w:pPr>
              <w:rPr>
                <w:rFonts w:ascii="Arial" w:hAnsi="Arial" w:cs="Arial"/>
                <w:sz w:val="16"/>
                <w:szCs w:val="16"/>
              </w:rPr>
            </w:pPr>
            <w:r w:rsidRPr="00412F4A">
              <w:rPr>
                <w:rFonts w:ascii="Arial" w:hAnsi="Arial" w:cs="Arial"/>
                <w:sz w:val="16"/>
                <w:szCs w:val="16"/>
              </w:rPr>
              <w:t>84223</w:t>
            </w:r>
          </w:p>
        </w:tc>
        <w:tc>
          <w:tcPr>
            <w:tcW w:w="5150" w:type="dxa"/>
            <w:tcBorders>
              <w:top w:val="nil"/>
              <w:left w:val="nil"/>
              <w:bottom w:val="single" w:sz="4" w:space="0" w:color="C0C0C0"/>
              <w:right w:val="single" w:sz="4" w:space="0" w:color="auto"/>
            </w:tcBorders>
            <w:shd w:val="clear" w:color="auto" w:fill="auto"/>
            <w:hideMark/>
          </w:tcPr>
          <w:p w14:paraId="1CF375A2"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financijski leasing od kreditnih institucija u javnom sektoru</w:t>
            </w:r>
          </w:p>
        </w:tc>
        <w:tc>
          <w:tcPr>
            <w:tcW w:w="567" w:type="dxa"/>
            <w:tcBorders>
              <w:top w:val="nil"/>
              <w:left w:val="nil"/>
              <w:bottom w:val="single" w:sz="4" w:space="0" w:color="C0C0C0"/>
              <w:right w:val="single" w:sz="4" w:space="0" w:color="auto"/>
            </w:tcBorders>
            <w:shd w:val="clear" w:color="auto" w:fill="auto"/>
            <w:hideMark/>
          </w:tcPr>
          <w:p w14:paraId="42F49A3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872</w:t>
            </w:r>
          </w:p>
        </w:tc>
        <w:tc>
          <w:tcPr>
            <w:tcW w:w="1276" w:type="dxa"/>
            <w:tcBorders>
              <w:top w:val="nil"/>
              <w:left w:val="nil"/>
              <w:bottom w:val="single" w:sz="4" w:space="0" w:color="C0C0C0"/>
              <w:right w:val="single" w:sz="4" w:space="0" w:color="auto"/>
            </w:tcBorders>
            <w:shd w:val="clear" w:color="auto" w:fill="auto"/>
            <w:noWrap/>
            <w:hideMark/>
          </w:tcPr>
          <w:p w14:paraId="3CCC61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7D4D0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A5A57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740813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FEF7F3A" w14:textId="77777777" w:rsidR="00412F4A" w:rsidRPr="00412F4A" w:rsidRDefault="00412F4A" w:rsidP="00412F4A">
            <w:pPr>
              <w:rPr>
                <w:rFonts w:ascii="Arial" w:hAnsi="Arial" w:cs="Arial"/>
                <w:sz w:val="16"/>
                <w:szCs w:val="16"/>
              </w:rPr>
            </w:pPr>
            <w:r w:rsidRPr="00412F4A">
              <w:rPr>
                <w:rFonts w:ascii="Arial" w:hAnsi="Arial" w:cs="Arial"/>
                <w:sz w:val="16"/>
                <w:szCs w:val="16"/>
              </w:rPr>
              <w:t>84232</w:t>
            </w:r>
          </w:p>
        </w:tc>
        <w:tc>
          <w:tcPr>
            <w:tcW w:w="5150" w:type="dxa"/>
            <w:tcBorders>
              <w:top w:val="nil"/>
              <w:left w:val="nil"/>
              <w:bottom w:val="single" w:sz="4" w:space="0" w:color="C0C0C0"/>
              <w:right w:val="single" w:sz="4" w:space="0" w:color="auto"/>
            </w:tcBorders>
            <w:shd w:val="clear" w:color="auto" w:fill="auto"/>
            <w:hideMark/>
          </w:tcPr>
          <w:p w14:paraId="71F09315"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osiguravajućih društava u javnom sektoru - dugoročni</w:t>
            </w:r>
          </w:p>
        </w:tc>
        <w:tc>
          <w:tcPr>
            <w:tcW w:w="567" w:type="dxa"/>
            <w:tcBorders>
              <w:top w:val="nil"/>
              <w:left w:val="nil"/>
              <w:bottom w:val="single" w:sz="4" w:space="0" w:color="C0C0C0"/>
              <w:right w:val="single" w:sz="4" w:space="0" w:color="auto"/>
            </w:tcBorders>
            <w:shd w:val="clear" w:color="auto" w:fill="auto"/>
            <w:hideMark/>
          </w:tcPr>
          <w:p w14:paraId="3547839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873</w:t>
            </w:r>
          </w:p>
        </w:tc>
        <w:tc>
          <w:tcPr>
            <w:tcW w:w="1276" w:type="dxa"/>
            <w:tcBorders>
              <w:top w:val="nil"/>
              <w:left w:val="nil"/>
              <w:bottom w:val="single" w:sz="4" w:space="0" w:color="C0C0C0"/>
              <w:right w:val="single" w:sz="4" w:space="0" w:color="auto"/>
            </w:tcBorders>
            <w:shd w:val="clear" w:color="auto" w:fill="auto"/>
            <w:noWrap/>
            <w:hideMark/>
          </w:tcPr>
          <w:p w14:paraId="139108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E11809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07DDAD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51DDB1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0A99CB4" w14:textId="77777777" w:rsidR="00412F4A" w:rsidRPr="00412F4A" w:rsidRDefault="00412F4A" w:rsidP="00412F4A">
            <w:pPr>
              <w:rPr>
                <w:rFonts w:ascii="Arial" w:hAnsi="Arial" w:cs="Arial"/>
                <w:sz w:val="16"/>
                <w:szCs w:val="16"/>
              </w:rPr>
            </w:pPr>
            <w:r w:rsidRPr="00412F4A">
              <w:rPr>
                <w:rFonts w:ascii="Arial" w:hAnsi="Arial" w:cs="Arial"/>
                <w:sz w:val="16"/>
                <w:szCs w:val="16"/>
              </w:rPr>
              <w:t>84242</w:t>
            </w:r>
          </w:p>
        </w:tc>
        <w:tc>
          <w:tcPr>
            <w:tcW w:w="5150" w:type="dxa"/>
            <w:tcBorders>
              <w:top w:val="nil"/>
              <w:left w:val="nil"/>
              <w:bottom w:val="single" w:sz="4" w:space="0" w:color="C0C0C0"/>
              <w:right w:val="single" w:sz="4" w:space="0" w:color="auto"/>
            </w:tcBorders>
            <w:shd w:val="clear" w:color="auto" w:fill="auto"/>
            <w:hideMark/>
          </w:tcPr>
          <w:p w14:paraId="45ED860C"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ostalih financijskih institucija u javnom sektoru - dugoročni</w:t>
            </w:r>
          </w:p>
        </w:tc>
        <w:tc>
          <w:tcPr>
            <w:tcW w:w="567" w:type="dxa"/>
            <w:tcBorders>
              <w:top w:val="nil"/>
              <w:left w:val="nil"/>
              <w:bottom w:val="single" w:sz="4" w:space="0" w:color="C0C0C0"/>
              <w:right w:val="single" w:sz="4" w:space="0" w:color="auto"/>
            </w:tcBorders>
            <w:shd w:val="clear" w:color="auto" w:fill="auto"/>
            <w:hideMark/>
          </w:tcPr>
          <w:p w14:paraId="443C605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874</w:t>
            </w:r>
          </w:p>
        </w:tc>
        <w:tc>
          <w:tcPr>
            <w:tcW w:w="1276" w:type="dxa"/>
            <w:tcBorders>
              <w:top w:val="nil"/>
              <w:left w:val="nil"/>
              <w:bottom w:val="single" w:sz="4" w:space="0" w:color="C0C0C0"/>
              <w:right w:val="single" w:sz="4" w:space="0" w:color="auto"/>
            </w:tcBorders>
            <w:shd w:val="clear" w:color="auto" w:fill="auto"/>
            <w:noWrap/>
            <w:hideMark/>
          </w:tcPr>
          <w:p w14:paraId="5B48A5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CF8523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D7679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2DB8D1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56BB310" w14:textId="77777777" w:rsidR="00412F4A" w:rsidRPr="00412F4A" w:rsidRDefault="00412F4A" w:rsidP="00412F4A">
            <w:pPr>
              <w:rPr>
                <w:rFonts w:ascii="Arial" w:hAnsi="Arial" w:cs="Arial"/>
                <w:sz w:val="16"/>
                <w:szCs w:val="16"/>
              </w:rPr>
            </w:pPr>
            <w:r w:rsidRPr="00412F4A">
              <w:rPr>
                <w:rFonts w:ascii="Arial" w:hAnsi="Arial" w:cs="Arial"/>
                <w:sz w:val="16"/>
                <w:szCs w:val="16"/>
              </w:rPr>
              <w:t>84243</w:t>
            </w:r>
          </w:p>
        </w:tc>
        <w:tc>
          <w:tcPr>
            <w:tcW w:w="5150" w:type="dxa"/>
            <w:tcBorders>
              <w:top w:val="nil"/>
              <w:left w:val="nil"/>
              <w:bottom w:val="single" w:sz="4" w:space="0" w:color="C0C0C0"/>
              <w:right w:val="single" w:sz="4" w:space="0" w:color="auto"/>
            </w:tcBorders>
            <w:shd w:val="clear" w:color="auto" w:fill="auto"/>
            <w:hideMark/>
          </w:tcPr>
          <w:p w14:paraId="1FC14A40"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financijski leasing od ostalih financijskih institucija u javnom sektoru</w:t>
            </w:r>
          </w:p>
        </w:tc>
        <w:tc>
          <w:tcPr>
            <w:tcW w:w="567" w:type="dxa"/>
            <w:tcBorders>
              <w:top w:val="nil"/>
              <w:left w:val="nil"/>
              <w:bottom w:val="single" w:sz="4" w:space="0" w:color="C0C0C0"/>
              <w:right w:val="single" w:sz="4" w:space="0" w:color="auto"/>
            </w:tcBorders>
            <w:shd w:val="clear" w:color="auto" w:fill="auto"/>
            <w:hideMark/>
          </w:tcPr>
          <w:p w14:paraId="554A402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875</w:t>
            </w:r>
          </w:p>
        </w:tc>
        <w:tc>
          <w:tcPr>
            <w:tcW w:w="1276" w:type="dxa"/>
            <w:tcBorders>
              <w:top w:val="nil"/>
              <w:left w:val="nil"/>
              <w:bottom w:val="single" w:sz="4" w:space="0" w:color="C0C0C0"/>
              <w:right w:val="single" w:sz="4" w:space="0" w:color="auto"/>
            </w:tcBorders>
            <w:shd w:val="clear" w:color="auto" w:fill="auto"/>
            <w:noWrap/>
            <w:hideMark/>
          </w:tcPr>
          <w:p w14:paraId="1C8B2B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21A1E9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F148F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B377D6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BC1A5F8" w14:textId="77777777" w:rsidR="00412F4A" w:rsidRPr="00412F4A" w:rsidRDefault="00412F4A" w:rsidP="00412F4A">
            <w:pPr>
              <w:rPr>
                <w:rFonts w:ascii="Arial" w:hAnsi="Arial" w:cs="Arial"/>
                <w:sz w:val="16"/>
                <w:szCs w:val="16"/>
              </w:rPr>
            </w:pPr>
            <w:r w:rsidRPr="00412F4A">
              <w:rPr>
                <w:rFonts w:ascii="Arial" w:hAnsi="Arial" w:cs="Arial"/>
                <w:sz w:val="16"/>
                <w:szCs w:val="16"/>
              </w:rPr>
              <w:t>84312</w:t>
            </w:r>
          </w:p>
        </w:tc>
        <w:tc>
          <w:tcPr>
            <w:tcW w:w="5150" w:type="dxa"/>
            <w:tcBorders>
              <w:top w:val="nil"/>
              <w:left w:val="nil"/>
              <w:bottom w:val="single" w:sz="4" w:space="0" w:color="C0C0C0"/>
              <w:right w:val="single" w:sz="4" w:space="0" w:color="auto"/>
            </w:tcBorders>
            <w:shd w:val="clear" w:color="auto" w:fill="auto"/>
            <w:hideMark/>
          </w:tcPr>
          <w:p w14:paraId="3F08EE6A"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trgovačkih društava u javnom sektoru - dugoročni</w:t>
            </w:r>
          </w:p>
        </w:tc>
        <w:tc>
          <w:tcPr>
            <w:tcW w:w="567" w:type="dxa"/>
            <w:tcBorders>
              <w:top w:val="nil"/>
              <w:left w:val="nil"/>
              <w:bottom w:val="single" w:sz="4" w:space="0" w:color="C0C0C0"/>
              <w:right w:val="single" w:sz="4" w:space="0" w:color="auto"/>
            </w:tcBorders>
            <w:shd w:val="clear" w:color="auto" w:fill="auto"/>
            <w:hideMark/>
          </w:tcPr>
          <w:p w14:paraId="54AF31B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876</w:t>
            </w:r>
          </w:p>
        </w:tc>
        <w:tc>
          <w:tcPr>
            <w:tcW w:w="1276" w:type="dxa"/>
            <w:tcBorders>
              <w:top w:val="nil"/>
              <w:left w:val="nil"/>
              <w:bottom w:val="single" w:sz="4" w:space="0" w:color="C0C0C0"/>
              <w:right w:val="single" w:sz="4" w:space="0" w:color="auto"/>
            </w:tcBorders>
            <w:shd w:val="clear" w:color="auto" w:fill="auto"/>
            <w:noWrap/>
            <w:hideMark/>
          </w:tcPr>
          <w:p w14:paraId="6014530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6C27A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DE73DB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B0099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AD2D638" w14:textId="77777777" w:rsidR="00412F4A" w:rsidRPr="00412F4A" w:rsidRDefault="00412F4A" w:rsidP="00412F4A">
            <w:pPr>
              <w:rPr>
                <w:rFonts w:ascii="Arial" w:hAnsi="Arial" w:cs="Arial"/>
                <w:sz w:val="16"/>
                <w:szCs w:val="16"/>
              </w:rPr>
            </w:pPr>
            <w:r w:rsidRPr="00412F4A">
              <w:rPr>
                <w:rFonts w:ascii="Arial" w:hAnsi="Arial" w:cs="Arial"/>
                <w:sz w:val="16"/>
                <w:szCs w:val="16"/>
              </w:rPr>
              <w:t>84431</w:t>
            </w:r>
          </w:p>
        </w:tc>
        <w:tc>
          <w:tcPr>
            <w:tcW w:w="5150" w:type="dxa"/>
            <w:tcBorders>
              <w:top w:val="nil"/>
              <w:left w:val="nil"/>
              <w:bottom w:val="single" w:sz="4" w:space="0" w:color="C0C0C0"/>
              <w:right w:val="single" w:sz="4" w:space="0" w:color="auto"/>
            </w:tcBorders>
            <w:shd w:val="clear" w:color="auto" w:fill="auto"/>
            <w:hideMark/>
          </w:tcPr>
          <w:p w14:paraId="05712193"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od tuzemnih kreditnih institucija izvan javnog sektora - kratkoročni</w:t>
            </w:r>
          </w:p>
        </w:tc>
        <w:tc>
          <w:tcPr>
            <w:tcW w:w="567" w:type="dxa"/>
            <w:tcBorders>
              <w:top w:val="nil"/>
              <w:left w:val="nil"/>
              <w:bottom w:val="single" w:sz="4" w:space="0" w:color="C0C0C0"/>
              <w:right w:val="single" w:sz="4" w:space="0" w:color="auto"/>
            </w:tcBorders>
            <w:shd w:val="clear" w:color="auto" w:fill="auto"/>
            <w:hideMark/>
          </w:tcPr>
          <w:p w14:paraId="6021C85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877</w:t>
            </w:r>
          </w:p>
        </w:tc>
        <w:tc>
          <w:tcPr>
            <w:tcW w:w="1276" w:type="dxa"/>
            <w:tcBorders>
              <w:top w:val="nil"/>
              <w:left w:val="nil"/>
              <w:bottom w:val="single" w:sz="4" w:space="0" w:color="C0C0C0"/>
              <w:right w:val="single" w:sz="4" w:space="0" w:color="auto"/>
            </w:tcBorders>
            <w:shd w:val="clear" w:color="auto" w:fill="auto"/>
            <w:noWrap/>
            <w:hideMark/>
          </w:tcPr>
          <w:p w14:paraId="0B1067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F7109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E85879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0B63A6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36BEBCB" w14:textId="77777777" w:rsidR="00412F4A" w:rsidRPr="00412F4A" w:rsidRDefault="00412F4A" w:rsidP="00412F4A">
            <w:pPr>
              <w:rPr>
                <w:rFonts w:ascii="Arial" w:hAnsi="Arial" w:cs="Arial"/>
                <w:sz w:val="16"/>
                <w:szCs w:val="16"/>
              </w:rPr>
            </w:pPr>
            <w:r w:rsidRPr="00412F4A">
              <w:rPr>
                <w:rFonts w:ascii="Arial" w:hAnsi="Arial" w:cs="Arial"/>
                <w:sz w:val="16"/>
                <w:szCs w:val="16"/>
              </w:rPr>
              <w:t>84432</w:t>
            </w:r>
          </w:p>
        </w:tc>
        <w:tc>
          <w:tcPr>
            <w:tcW w:w="5150" w:type="dxa"/>
            <w:tcBorders>
              <w:top w:val="nil"/>
              <w:left w:val="nil"/>
              <w:bottom w:val="single" w:sz="4" w:space="0" w:color="C0C0C0"/>
              <w:right w:val="single" w:sz="4" w:space="0" w:color="auto"/>
            </w:tcBorders>
            <w:shd w:val="clear" w:color="auto" w:fill="auto"/>
            <w:hideMark/>
          </w:tcPr>
          <w:p w14:paraId="0E41CF13"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od tuzemnih kreditnih institucija izvan javnog sektora - dugoročni</w:t>
            </w:r>
          </w:p>
        </w:tc>
        <w:tc>
          <w:tcPr>
            <w:tcW w:w="567" w:type="dxa"/>
            <w:tcBorders>
              <w:top w:val="nil"/>
              <w:left w:val="nil"/>
              <w:bottom w:val="single" w:sz="4" w:space="0" w:color="C0C0C0"/>
              <w:right w:val="single" w:sz="4" w:space="0" w:color="auto"/>
            </w:tcBorders>
            <w:shd w:val="clear" w:color="auto" w:fill="auto"/>
            <w:hideMark/>
          </w:tcPr>
          <w:p w14:paraId="0DB1B6F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878</w:t>
            </w:r>
          </w:p>
        </w:tc>
        <w:tc>
          <w:tcPr>
            <w:tcW w:w="1276" w:type="dxa"/>
            <w:tcBorders>
              <w:top w:val="nil"/>
              <w:left w:val="nil"/>
              <w:bottom w:val="single" w:sz="4" w:space="0" w:color="C0C0C0"/>
              <w:right w:val="single" w:sz="4" w:space="0" w:color="auto"/>
            </w:tcBorders>
            <w:shd w:val="clear" w:color="auto" w:fill="auto"/>
            <w:noWrap/>
            <w:hideMark/>
          </w:tcPr>
          <w:p w14:paraId="75C5CC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03F19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FB9A9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E4BD18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9EC822E" w14:textId="77777777" w:rsidR="00412F4A" w:rsidRPr="00412F4A" w:rsidRDefault="00412F4A" w:rsidP="00412F4A">
            <w:pPr>
              <w:rPr>
                <w:rFonts w:ascii="Arial" w:hAnsi="Arial" w:cs="Arial"/>
                <w:sz w:val="16"/>
                <w:szCs w:val="16"/>
              </w:rPr>
            </w:pPr>
            <w:r w:rsidRPr="00412F4A">
              <w:rPr>
                <w:rFonts w:ascii="Arial" w:hAnsi="Arial" w:cs="Arial"/>
                <w:sz w:val="16"/>
                <w:szCs w:val="16"/>
              </w:rPr>
              <w:t>84433</w:t>
            </w:r>
          </w:p>
        </w:tc>
        <w:tc>
          <w:tcPr>
            <w:tcW w:w="5150" w:type="dxa"/>
            <w:tcBorders>
              <w:top w:val="nil"/>
              <w:left w:val="nil"/>
              <w:bottom w:val="single" w:sz="4" w:space="0" w:color="C0C0C0"/>
              <w:right w:val="single" w:sz="4" w:space="0" w:color="auto"/>
            </w:tcBorders>
            <w:shd w:val="clear" w:color="auto" w:fill="auto"/>
            <w:hideMark/>
          </w:tcPr>
          <w:p w14:paraId="514AC79F"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financijski leasing od tuzemnih kreditnih institucija izvan javnog sektora</w:t>
            </w:r>
          </w:p>
        </w:tc>
        <w:tc>
          <w:tcPr>
            <w:tcW w:w="567" w:type="dxa"/>
            <w:tcBorders>
              <w:top w:val="nil"/>
              <w:left w:val="nil"/>
              <w:bottom w:val="single" w:sz="4" w:space="0" w:color="C0C0C0"/>
              <w:right w:val="single" w:sz="4" w:space="0" w:color="auto"/>
            </w:tcBorders>
            <w:shd w:val="clear" w:color="auto" w:fill="auto"/>
            <w:hideMark/>
          </w:tcPr>
          <w:p w14:paraId="3CD8FF5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879</w:t>
            </w:r>
          </w:p>
        </w:tc>
        <w:tc>
          <w:tcPr>
            <w:tcW w:w="1276" w:type="dxa"/>
            <w:tcBorders>
              <w:top w:val="nil"/>
              <w:left w:val="nil"/>
              <w:bottom w:val="single" w:sz="4" w:space="0" w:color="C0C0C0"/>
              <w:right w:val="single" w:sz="4" w:space="0" w:color="auto"/>
            </w:tcBorders>
            <w:shd w:val="clear" w:color="auto" w:fill="auto"/>
            <w:noWrap/>
            <w:hideMark/>
          </w:tcPr>
          <w:p w14:paraId="6BC8B1F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D60A9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3.671.250</w:t>
            </w:r>
          </w:p>
        </w:tc>
        <w:tc>
          <w:tcPr>
            <w:tcW w:w="886" w:type="dxa"/>
            <w:tcBorders>
              <w:top w:val="nil"/>
              <w:left w:val="nil"/>
              <w:bottom w:val="single" w:sz="4" w:space="0" w:color="C0C0C0"/>
              <w:right w:val="single" w:sz="4" w:space="0" w:color="auto"/>
            </w:tcBorders>
            <w:shd w:val="clear" w:color="auto" w:fill="auto"/>
            <w:noWrap/>
            <w:hideMark/>
          </w:tcPr>
          <w:p w14:paraId="506498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B168BF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DB1230B" w14:textId="77777777" w:rsidR="00412F4A" w:rsidRPr="00412F4A" w:rsidRDefault="00412F4A" w:rsidP="00412F4A">
            <w:pPr>
              <w:rPr>
                <w:rFonts w:ascii="Arial" w:hAnsi="Arial" w:cs="Arial"/>
                <w:sz w:val="16"/>
                <w:szCs w:val="16"/>
              </w:rPr>
            </w:pPr>
            <w:r w:rsidRPr="00412F4A">
              <w:rPr>
                <w:rFonts w:ascii="Arial" w:hAnsi="Arial" w:cs="Arial"/>
                <w:sz w:val="16"/>
                <w:szCs w:val="16"/>
              </w:rPr>
              <w:t>84442</w:t>
            </w:r>
          </w:p>
        </w:tc>
        <w:tc>
          <w:tcPr>
            <w:tcW w:w="5150" w:type="dxa"/>
            <w:tcBorders>
              <w:top w:val="nil"/>
              <w:left w:val="nil"/>
              <w:bottom w:val="single" w:sz="4" w:space="0" w:color="C0C0C0"/>
              <w:right w:val="single" w:sz="4" w:space="0" w:color="auto"/>
            </w:tcBorders>
            <w:shd w:val="clear" w:color="auto" w:fill="auto"/>
            <w:hideMark/>
          </w:tcPr>
          <w:p w14:paraId="0F9A4D64"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tuzemnih osiguravajućih društava izvan javnog sektora - dugoročni</w:t>
            </w:r>
          </w:p>
        </w:tc>
        <w:tc>
          <w:tcPr>
            <w:tcW w:w="567" w:type="dxa"/>
            <w:tcBorders>
              <w:top w:val="nil"/>
              <w:left w:val="nil"/>
              <w:bottom w:val="single" w:sz="4" w:space="0" w:color="C0C0C0"/>
              <w:right w:val="single" w:sz="4" w:space="0" w:color="auto"/>
            </w:tcBorders>
            <w:shd w:val="clear" w:color="auto" w:fill="auto"/>
            <w:hideMark/>
          </w:tcPr>
          <w:p w14:paraId="2D97BA7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880</w:t>
            </w:r>
          </w:p>
        </w:tc>
        <w:tc>
          <w:tcPr>
            <w:tcW w:w="1276" w:type="dxa"/>
            <w:tcBorders>
              <w:top w:val="nil"/>
              <w:left w:val="nil"/>
              <w:bottom w:val="single" w:sz="4" w:space="0" w:color="C0C0C0"/>
              <w:right w:val="single" w:sz="4" w:space="0" w:color="auto"/>
            </w:tcBorders>
            <w:shd w:val="clear" w:color="auto" w:fill="auto"/>
            <w:noWrap/>
            <w:hideMark/>
          </w:tcPr>
          <w:p w14:paraId="30DA19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A23CA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A2867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B2503E4"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B0431A3" w14:textId="77777777" w:rsidR="00412F4A" w:rsidRPr="00412F4A" w:rsidRDefault="00412F4A" w:rsidP="00412F4A">
            <w:pPr>
              <w:rPr>
                <w:rFonts w:ascii="Arial" w:hAnsi="Arial" w:cs="Arial"/>
                <w:sz w:val="16"/>
                <w:szCs w:val="16"/>
              </w:rPr>
            </w:pPr>
            <w:r w:rsidRPr="00412F4A">
              <w:rPr>
                <w:rFonts w:ascii="Arial" w:hAnsi="Arial" w:cs="Arial"/>
                <w:sz w:val="16"/>
                <w:szCs w:val="16"/>
              </w:rPr>
              <w:t>84452</w:t>
            </w:r>
          </w:p>
        </w:tc>
        <w:tc>
          <w:tcPr>
            <w:tcW w:w="5150" w:type="dxa"/>
            <w:tcBorders>
              <w:top w:val="nil"/>
              <w:left w:val="nil"/>
              <w:bottom w:val="single" w:sz="4" w:space="0" w:color="C0C0C0"/>
              <w:right w:val="single" w:sz="4" w:space="0" w:color="auto"/>
            </w:tcBorders>
            <w:shd w:val="clear" w:color="auto" w:fill="auto"/>
            <w:hideMark/>
          </w:tcPr>
          <w:p w14:paraId="2AF108D1"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ostalih tuzemnih financijskih institucija izvan javnog sektora - dugoročni</w:t>
            </w:r>
          </w:p>
        </w:tc>
        <w:tc>
          <w:tcPr>
            <w:tcW w:w="567" w:type="dxa"/>
            <w:tcBorders>
              <w:top w:val="nil"/>
              <w:left w:val="nil"/>
              <w:bottom w:val="single" w:sz="4" w:space="0" w:color="C0C0C0"/>
              <w:right w:val="single" w:sz="4" w:space="0" w:color="auto"/>
            </w:tcBorders>
            <w:shd w:val="clear" w:color="auto" w:fill="auto"/>
            <w:hideMark/>
          </w:tcPr>
          <w:p w14:paraId="7BEC022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881</w:t>
            </w:r>
          </w:p>
        </w:tc>
        <w:tc>
          <w:tcPr>
            <w:tcW w:w="1276" w:type="dxa"/>
            <w:tcBorders>
              <w:top w:val="nil"/>
              <w:left w:val="nil"/>
              <w:bottom w:val="single" w:sz="4" w:space="0" w:color="C0C0C0"/>
              <w:right w:val="single" w:sz="4" w:space="0" w:color="auto"/>
            </w:tcBorders>
            <w:shd w:val="clear" w:color="auto" w:fill="auto"/>
            <w:noWrap/>
            <w:hideMark/>
          </w:tcPr>
          <w:p w14:paraId="281B96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56091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4BBFEA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794619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61316A6" w14:textId="77777777" w:rsidR="00412F4A" w:rsidRPr="00412F4A" w:rsidRDefault="00412F4A" w:rsidP="00412F4A">
            <w:pPr>
              <w:rPr>
                <w:rFonts w:ascii="Arial" w:hAnsi="Arial" w:cs="Arial"/>
                <w:sz w:val="16"/>
                <w:szCs w:val="16"/>
              </w:rPr>
            </w:pPr>
            <w:r w:rsidRPr="00412F4A">
              <w:rPr>
                <w:rFonts w:ascii="Arial" w:hAnsi="Arial" w:cs="Arial"/>
                <w:sz w:val="16"/>
                <w:szCs w:val="16"/>
              </w:rPr>
              <w:t>84453</w:t>
            </w:r>
          </w:p>
        </w:tc>
        <w:tc>
          <w:tcPr>
            <w:tcW w:w="5150" w:type="dxa"/>
            <w:tcBorders>
              <w:top w:val="nil"/>
              <w:left w:val="nil"/>
              <w:bottom w:val="single" w:sz="4" w:space="0" w:color="C0C0C0"/>
              <w:right w:val="single" w:sz="4" w:space="0" w:color="auto"/>
            </w:tcBorders>
            <w:shd w:val="clear" w:color="auto" w:fill="auto"/>
            <w:noWrap/>
            <w:hideMark/>
          </w:tcPr>
          <w:p w14:paraId="1558A976"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financijski leasing od ostalih tuzemnih financijskih institucija izvan javnog sektora</w:t>
            </w:r>
          </w:p>
        </w:tc>
        <w:tc>
          <w:tcPr>
            <w:tcW w:w="567" w:type="dxa"/>
            <w:tcBorders>
              <w:top w:val="nil"/>
              <w:left w:val="nil"/>
              <w:bottom w:val="single" w:sz="4" w:space="0" w:color="C0C0C0"/>
              <w:right w:val="single" w:sz="4" w:space="0" w:color="auto"/>
            </w:tcBorders>
            <w:shd w:val="clear" w:color="auto" w:fill="auto"/>
            <w:hideMark/>
          </w:tcPr>
          <w:p w14:paraId="0569CE7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882</w:t>
            </w:r>
          </w:p>
        </w:tc>
        <w:tc>
          <w:tcPr>
            <w:tcW w:w="1276" w:type="dxa"/>
            <w:tcBorders>
              <w:top w:val="nil"/>
              <w:left w:val="nil"/>
              <w:bottom w:val="single" w:sz="4" w:space="0" w:color="C0C0C0"/>
              <w:right w:val="single" w:sz="4" w:space="0" w:color="auto"/>
            </w:tcBorders>
            <w:shd w:val="clear" w:color="auto" w:fill="auto"/>
            <w:noWrap/>
            <w:hideMark/>
          </w:tcPr>
          <w:p w14:paraId="472260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CD754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672.271</w:t>
            </w:r>
          </w:p>
        </w:tc>
        <w:tc>
          <w:tcPr>
            <w:tcW w:w="886" w:type="dxa"/>
            <w:tcBorders>
              <w:top w:val="nil"/>
              <w:left w:val="nil"/>
              <w:bottom w:val="single" w:sz="4" w:space="0" w:color="C0C0C0"/>
              <w:right w:val="single" w:sz="4" w:space="0" w:color="auto"/>
            </w:tcBorders>
            <w:shd w:val="clear" w:color="auto" w:fill="auto"/>
            <w:noWrap/>
            <w:hideMark/>
          </w:tcPr>
          <w:p w14:paraId="3BD4A39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4F494A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270F596" w14:textId="77777777" w:rsidR="00412F4A" w:rsidRPr="00412F4A" w:rsidRDefault="00412F4A" w:rsidP="00412F4A">
            <w:pPr>
              <w:rPr>
                <w:rFonts w:ascii="Arial" w:hAnsi="Arial" w:cs="Arial"/>
                <w:sz w:val="16"/>
                <w:szCs w:val="16"/>
              </w:rPr>
            </w:pPr>
            <w:r w:rsidRPr="00412F4A">
              <w:rPr>
                <w:rFonts w:ascii="Arial" w:hAnsi="Arial" w:cs="Arial"/>
                <w:sz w:val="16"/>
                <w:szCs w:val="16"/>
              </w:rPr>
              <w:t>84461</w:t>
            </w:r>
          </w:p>
        </w:tc>
        <w:tc>
          <w:tcPr>
            <w:tcW w:w="5150" w:type="dxa"/>
            <w:tcBorders>
              <w:top w:val="nil"/>
              <w:left w:val="nil"/>
              <w:bottom w:val="single" w:sz="4" w:space="0" w:color="C0C0C0"/>
              <w:right w:val="single" w:sz="4" w:space="0" w:color="auto"/>
            </w:tcBorders>
            <w:shd w:val="clear" w:color="auto" w:fill="auto"/>
            <w:hideMark/>
          </w:tcPr>
          <w:p w14:paraId="028A4E84"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od inozemnih kreditnih institucija - kratkoročni</w:t>
            </w:r>
          </w:p>
        </w:tc>
        <w:tc>
          <w:tcPr>
            <w:tcW w:w="567" w:type="dxa"/>
            <w:tcBorders>
              <w:top w:val="nil"/>
              <w:left w:val="nil"/>
              <w:bottom w:val="single" w:sz="4" w:space="0" w:color="C0C0C0"/>
              <w:right w:val="single" w:sz="4" w:space="0" w:color="auto"/>
            </w:tcBorders>
            <w:shd w:val="clear" w:color="auto" w:fill="auto"/>
            <w:hideMark/>
          </w:tcPr>
          <w:p w14:paraId="0EF2DB5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883</w:t>
            </w:r>
          </w:p>
        </w:tc>
        <w:tc>
          <w:tcPr>
            <w:tcW w:w="1276" w:type="dxa"/>
            <w:tcBorders>
              <w:top w:val="nil"/>
              <w:left w:val="nil"/>
              <w:bottom w:val="single" w:sz="4" w:space="0" w:color="C0C0C0"/>
              <w:right w:val="single" w:sz="4" w:space="0" w:color="auto"/>
            </w:tcBorders>
            <w:shd w:val="clear" w:color="auto" w:fill="auto"/>
            <w:noWrap/>
            <w:hideMark/>
          </w:tcPr>
          <w:p w14:paraId="15D4A9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A79E2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0FF15C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658918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5F74DBE" w14:textId="77777777" w:rsidR="00412F4A" w:rsidRPr="00412F4A" w:rsidRDefault="00412F4A" w:rsidP="00412F4A">
            <w:pPr>
              <w:rPr>
                <w:rFonts w:ascii="Arial" w:hAnsi="Arial" w:cs="Arial"/>
                <w:sz w:val="16"/>
                <w:szCs w:val="16"/>
              </w:rPr>
            </w:pPr>
            <w:r w:rsidRPr="00412F4A">
              <w:rPr>
                <w:rFonts w:ascii="Arial" w:hAnsi="Arial" w:cs="Arial"/>
                <w:sz w:val="16"/>
                <w:szCs w:val="16"/>
              </w:rPr>
              <w:t>84462</w:t>
            </w:r>
          </w:p>
        </w:tc>
        <w:tc>
          <w:tcPr>
            <w:tcW w:w="5150" w:type="dxa"/>
            <w:tcBorders>
              <w:top w:val="nil"/>
              <w:left w:val="nil"/>
              <w:bottom w:val="single" w:sz="4" w:space="0" w:color="C0C0C0"/>
              <w:right w:val="single" w:sz="4" w:space="0" w:color="auto"/>
            </w:tcBorders>
            <w:shd w:val="clear" w:color="auto" w:fill="auto"/>
            <w:hideMark/>
          </w:tcPr>
          <w:p w14:paraId="4B6E36A8"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krediti od inozemnih kreditnih institucija - dugoročni</w:t>
            </w:r>
          </w:p>
        </w:tc>
        <w:tc>
          <w:tcPr>
            <w:tcW w:w="567" w:type="dxa"/>
            <w:tcBorders>
              <w:top w:val="nil"/>
              <w:left w:val="nil"/>
              <w:bottom w:val="single" w:sz="4" w:space="0" w:color="C0C0C0"/>
              <w:right w:val="single" w:sz="4" w:space="0" w:color="auto"/>
            </w:tcBorders>
            <w:shd w:val="clear" w:color="auto" w:fill="auto"/>
            <w:hideMark/>
          </w:tcPr>
          <w:p w14:paraId="5E33B38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884</w:t>
            </w:r>
          </w:p>
        </w:tc>
        <w:tc>
          <w:tcPr>
            <w:tcW w:w="1276" w:type="dxa"/>
            <w:tcBorders>
              <w:top w:val="nil"/>
              <w:left w:val="nil"/>
              <w:bottom w:val="single" w:sz="4" w:space="0" w:color="C0C0C0"/>
              <w:right w:val="single" w:sz="4" w:space="0" w:color="auto"/>
            </w:tcBorders>
            <w:shd w:val="clear" w:color="auto" w:fill="auto"/>
            <w:noWrap/>
            <w:hideMark/>
          </w:tcPr>
          <w:p w14:paraId="007C37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863B5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43813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AEFE02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ED46155" w14:textId="77777777" w:rsidR="00412F4A" w:rsidRPr="00412F4A" w:rsidRDefault="00412F4A" w:rsidP="00412F4A">
            <w:pPr>
              <w:rPr>
                <w:rFonts w:ascii="Arial" w:hAnsi="Arial" w:cs="Arial"/>
                <w:sz w:val="16"/>
                <w:szCs w:val="16"/>
              </w:rPr>
            </w:pPr>
            <w:r w:rsidRPr="00412F4A">
              <w:rPr>
                <w:rFonts w:ascii="Arial" w:hAnsi="Arial" w:cs="Arial"/>
                <w:sz w:val="16"/>
                <w:szCs w:val="16"/>
              </w:rPr>
              <w:t>84463</w:t>
            </w:r>
          </w:p>
        </w:tc>
        <w:tc>
          <w:tcPr>
            <w:tcW w:w="5150" w:type="dxa"/>
            <w:tcBorders>
              <w:top w:val="nil"/>
              <w:left w:val="nil"/>
              <w:bottom w:val="single" w:sz="4" w:space="0" w:color="C0C0C0"/>
              <w:right w:val="single" w:sz="4" w:space="0" w:color="auto"/>
            </w:tcBorders>
            <w:shd w:val="clear" w:color="auto" w:fill="auto"/>
            <w:hideMark/>
          </w:tcPr>
          <w:p w14:paraId="54A6B991"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financijski leasing od inozemnih kreditnih institucija</w:t>
            </w:r>
          </w:p>
        </w:tc>
        <w:tc>
          <w:tcPr>
            <w:tcW w:w="567" w:type="dxa"/>
            <w:tcBorders>
              <w:top w:val="nil"/>
              <w:left w:val="nil"/>
              <w:bottom w:val="single" w:sz="4" w:space="0" w:color="C0C0C0"/>
              <w:right w:val="single" w:sz="4" w:space="0" w:color="auto"/>
            </w:tcBorders>
            <w:shd w:val="clear" w:color="auto" w:fill="auto"/>
            <w:hideMark/>
          </w:tcPr>
          <w:p w14:paraId="1B29D8A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885</w:t>
            </w:r>
          </w:p>
        </w:tc>
        <w:tc>
          <w:tcPr>
            <w:tcW w:w="1276" w:type="dxa"/>
            <w:tcBorders>
              <w:top w:val="nil"/>
              <w:left w:val="nil"/>
              <w:bottom w:val="single" w:sz="4" w:space="0" w:color="C0C0C0"/>
              <w:right w:val="single" w:sz="4" w:space="0" w:color="auto"/>
            </w:tcBorders>
            <w:shd w:val="clear" w:color="auto" w:fill="auto"/>
            <w:noWrap/>
            <w:hideMark/>
          </w:tcPr>
          <w:p w14:paraId="2F6944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475C76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57094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9D835C"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F76FF0D" w14:textId="77777777" w:rsidR="00412F4A" w:rsidRPr="00412F4A" w:rsidRDefault="00412F4A" w:rsidP="00412F4A">
            <w:pPr>
              <w:rPr>
                <w:rFonts w:ascii="Arial" w:hAnsi="Arial" w:cs="Arial"/>
                <w:sz w:val="16"/>
                <w:szCs w:val="16"/>
              </w:rPr>
            </w:pPr>
            <w:r w:rsidRPr="00412F4A">
              <w:rPr>
                <w:rFonts w:ascii="Arial" w:hAnsi="Arial" w:cs="Arial"/>
                <w:sz w:val="16"/>
                <w:szCs w:val="16"/>
              </w:rPr>
              <w:t>84472</w:t>
            </w:r>
          </w:p>
        </w:tc>
        <w:tc>
          <w:tcPr>
            <w:tcW w:w="5150" w:type="dxa"/>
            <w:tcBorders>
              <w:top w:val="nil"/>
              <w:left w:val="nil"/>
              <w:bottom w:val="single" w:sz="4" w:space="0" w:color="C0C0C0"/>
              <w:right w:val="single" w:sz="4" w:space="0" w:color="auto"/>
            </w:tcBorders>
            <w:shd w:val="clear" w:color="auto" w:fill="auto"/>
            <w:hideMark/>
          </w:tcPr>
          <w:p w14:paraId="2323691F"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inozemnih osiguravajućih društava - dugoročni</w:t>
            </w:r>
          </w:p>
        </w:tc>
        <w:tc>
          <w:tcPr>
            <w:tcW w:w="567" w:type="dxa"/>
            <w:tcBorders>
              <w:top w:val="nil"/>
              <w:left w:val="nil"/>
              <w:bottom w:val="single" w:sz="4" w:space="0" w:color="C0C0C0"/>
              <w:right w:val="single" w:sz="4" w:space="0" w:color="auto"/>
            </w:tcBorders>
            <w:shd w:val="clear" w:color="auto" w:fill="auto"/>
            <w:hideMark/>
          </w:tcPr>
          <w:p w14:paraId="2084841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886</w:t>
            </w:r>
          </w:p>
        </w:tc>
        <w:tc>
          <w:tcPr>
            <w:tcW w:w="1276" w:type="dxa"/>
            <w:tcBorders>
              <w:top w:val="nil"/>
              <w:left w:val="nil"/>
              <w:bottom w:val="single" w:sz="4" w:space="0" w:color="C0C0C0"/>
              <w:right w:val="single" w:sz="4" w:space="0" w:color="auto"/>
            </w:tcBorders>
            <w:shd w:val="clear" w:color="auto" w:fill="auto"/>
            <w:noWrap/>
            <w:hideMark/>
          </w:tcPr>
          <w:p w14:paraId="16CCE2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D13F7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21CF9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7C2237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1C56006" w14:textId="77777777" w:rsidR="00412F4A" w:rsidRPr="00412F4A" w:rsidRDefault="00412F4A" w:rsidP="00412F4A">
            <w:pPr>
              <w:rPr>
                <w:rFonts w:ascii="Arial" w:hAnsi="Arial" w:cs="Arial"/>
                <w:sz w:val="16"/>
                <w:szCs w:val="16"/>
              </w:rPr>
            </w:pPr>
            <w:r w:rsidRPr="00412F4A">
              <w:rPr>
                <w:rFonts w:ascii="Arial" w:hAnsi="Arial" w:cs="Arial"/>
                <w:sz w:val="16"/>
                <w:szCs w:val="16"/>
              </w:rPr>
              <w:t>84482</w:t>
            </w:r>
          </w:p>
        </w:tc>
        <w:tc>
          <w:tcPr>
            <w:tcW w:w="5150" w:type="dxa"/>
            <w:tcBorders>
              <w:top w:val="nil"/>
              <w:left w:val="nil"/>
              <w:bottom w:val="single" w:sz="4" w:space="0" w:color="C0C0C0"/>
              <w:right w:val="single" w:sz="4" w:space="0" w:color="auto"/>
            </w:tcBorders>
            <w:shd w:val="clear" w:color="auto" w:fill="auto"/>
            <w:hideMark/>
          </w:tcPr>
          <w:p w14:paraId="4C01ACE8"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ostalih inozemnih financijskih institucija - dugoročni</w:t>
            </w:r>
          </w:p>
        </w:tc>
        <w:tc>
          <w:tcPr>
            <w:tcW w:w="567" w:type="dxa"/>
            <w:tcBorders>
              <w:top w:val="nil"/>
              <w:left w:val="nil"/>
              <w:bottom w:val="single" w:sz="4" w:space="0" w:color="C0C0C0"/>
              <w:right w:val="single" w:sz="4" w:space="0" w:color="auto"/>
            </w:tcBorders>
            <w:shd w:val="clear" w:color="auto" w:fill="auto"/>
            <w:hideMark/>
          </w:tcPr>
          <w:p w14:paraId="77531B3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887</w:t>
            </w:r>
          </w:p>
        </w:tc>
        <w:tc>
          <w:tcPr>
            <w:tcW w:w="1276" w:type="dxa"/>
            <w:tcBorders>
              <w:top w:val="nil"/>
              <w:left w:val="nil"/>
              <w:bottom w:val="single" w:sz="4" w:space="0" w:color="C0C0C0"/>
              <w:right w:val="single" w:sz="4" w:space="0" w:color="auto"/>
            </w:tcBorders>
            <w:shd w:val="clear" w:color="auto" w:fill="auto"/>
            <w:noWrap/>
            <w:hideMark/>
          </w:tcPr>
          <w:p w14:paraId="4A4906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E9E26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43D89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E77B0F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DD62381" w14:textId="77777777" w:rsidR="00412F4A" w:rsidRPr="00412F4A" w:rsidRDefault="00412F4A" w:rsidP="00412F4A">
            <w:pPr>
              <w:rPr>
                <w:rFonts w:ascii="Arial" w:hAnsi="Arial" w:cs="Arial"/>
                <w:sz w:val="16"/>
                <w:szCs w:val="16"/>
              </w:rPr>
            </w:pPr>
            <w:r w:rsidRPr="00412F4A">
              <w:rPr>
                <w:rFonts w:ascii="Arial" w:hAnsi="Arial" w:cs="Arial"/>
                <w:sz w:val="16"/>
                <w:szCs w:val="16"/>
              </w:rPr>
              <w:t>84483</w:t>
            </w:r>
          </w:p>
        </w:tc>
        <w:tc>
          <w:tcPr>
            <w:tcW w:w="5150" w:type="dxa"/>
            <w:tcBorders>
              <w:top w:val="nil"/>
              <w:left w:val="nil"/>
              <w:bottom w:val="single" w:sz="4" w:space="0" w:color="C0C0C0"/>
              <w:right w:val="single" w:sz="4" w:space="0" w:color="auto"/>
            </w:tcBorders>
            <w:shd w:val="clear" w:color="auto" w:fill="auto"/>
            <w:hideMark/>
          </w:tcPr>
          <w:p w14:paraId="5B1CDEF5"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financijski leasing od ostalih inozemnih financijskih institucija</w:t>
            </w:r>
          </w:p>
        </w:tc>
        <w:tc>
          <w:tcPr>
            <w:tcW w:w="567" w:type="dxa"/>
            <w:tcBorders>
              <w:top w:val="nil"/>
              <w:left w:val="nil"/>
              <w:bottom w:val="single" w:sz="4" w:space="0" w:color="C0C0C0"/>
              <w:right w:val="single" w:sz="4" w:space="0" w:color="auto"/>
            </w:tcBorders>
            <w:shd w:val="clear" w:color="auto" w:fill="auto"/>
            <w:hideMark/>
          </w:tcPr>
          <w:p w14:paraId="7DA247B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888</w:t>
            </w:r>
          </w:p>
        </w:tc>
        <w:tc>
          <w:tcPr>
            <w:tcW w:w="1276" w:type="dxa"/>
            <w:tcBorders>
              <w:top w:val="nil"/>
              <w:left w:val="nil"/>
              <w:bottom w:val="single" w:sz="4" w:space="0" w:color="C0C0C0"/>
              <w:right w:val="single" w:sz="4" w:space="0" w:color="auto"/>
            </w:tcBorders>
            <w:shd w:val="clear" w:color="auto" w:fill="auto"/>
            <w:noWrap/>
            <w:hideMark/>
          </w:tcPr>
          <w:p w14:paraId="55A591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BBA25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F4E6B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1A3173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0CC7921" w14:textId="77777777" w:rsidR="00412F4A" w:rsidRPr="00412F4A" w:rsidRDefault="00412F4A" w:rsidP="00412F4A">
            <w:pPr>
              <w:rPr>
                <w:rFonts w:ascii="Arial" w:hAnsi="Arial" w:cs="Arial"/>
                <w:sz w:val="16"/>
                <w:szCs w:val="16"/>
              </w:rPr>
            </w:pPr>
            <w:r w:rsidRPr="00412F4A">
              <w:rPr>
                <w:rFonts w:ascii="Arial" w:hAnsi="Arial" w:cs="Arial"/>
                <w:sz w:val="16"/>
                <w:szCs w:val="16"/>
              </w:rPr>
              <w:t>84532</w:t>
            </w:r>
          </w:p>
        </w:tc>
        <w:tc>
          <w:tcPr>
            <w:tcW w:w="5150" w:type="dxa"/>
            <w:tcBorders>
              <w:top w:val="nil"/>
              <w:left w:val="nil"/>
              <w:bottom w:val="single" w:sz="4" w:space="0" w:color="C0C0C0"/>
              <w:right w:val="single" w:sz="4" w:space="0" w:color="auto"/>
            </w:tcBorders>
            <w:shd w:val="clear" w:color="auto" w:fill="auto"/>
            <w:hideMark/>
          </w:tcPr>
          <w:p w14:paraId="0F4F9D77"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tuzemnih trgovačkih društava izvan javnog sektora - dugoročni</w:t>
            </w:r>
          </w:p>
        </w:tc>
        <w:tc>
          <w:tcPr>
            <w:tcW w:w="567" w:type="dxa"/>
            <w:tcBorders>
              <w:top w:val="nil"/>
              <w:left w:val="nil"/>
              <w:bottom w:val="single" w:sz="4" w:space="0" w:color="C0C0C0"/>
              <w:right w:val="single" w:sz="4" w:space="0" w:color="auto"/>
            </w:tcBorders>
            <w:shd w:val="clear" w:color="auto" w:fill="auto"/>
            <w:hideMark/>
          </w:tcPr>
          <w:p w14:paraId="7C5893B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889</w:t>
            </w:r>
          </w:p>
        </w:tc>
        <w:tc>
          <w:tcPr>
            <w:tcW w:w="1276" w:type="dxa"/>
            <w:tcBorders>
              <w:top w:val="nil"/>
              <w:left w:val="nil"/>
              <w:bottom w:val="single" w:sz="4" w:space="0" w:color="C0C0C0"/>
              <w:right w:val="single" w:sz="4" w:space="0" w:color="auto"/>
            </w:tcBorders>
            <w:shd w:val="clear" w:color="auto" w:fill="auto"/>
            <w:noWrap/>
            <w:hideMark/>
          </w:tcPr>
          <w:p w14:paraId="6D283A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B69C0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119.643</w:t>
            </w:r>
          </w:p>
        </w:tc>
        <w:tc>
          <w:tcPr>
            <w:tcW w:w="886" w:type="dxa"/>
            <w:tcBorders>
              <w:top w:val="nil"/>
              <w:left w:val="nil"/>
              <w:bottom w:val="single" w:sz="4" w:space="0" w:color="C0C0C0"/>
              <w:right w:val="single" w:sz="4" w:space="0" w:color="auto"/>
            </w:tcBorders>
            <w:shd w:val="clear" w:color="auto" w:fill="auto"/>
            <w:noWrap/>
            <w:hideMark/>
          </w:tcPr>
          <w:p w14:paraId="62FBD1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E1AB42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8BD8E24" w14:textId="77777777" w:rsidR="00412F4A" w:rsidRPr="00412F4A" w:rsidRDefault="00412F4A" w:rsidP="00412F4A">
            <w:pPr>
              <w:rPr>
                <w:rFonts w:ascii="Arial" w:hAnsi="Arial" w:cs="Arial"/>
                <w:sz w:val="16"/>
                <w:szCs w:val="16"/>
              </w:rPr>
            </w:pPr>
            <w:r w:rsidRPr="00412F4A">
              <w:rPr>
                <w:rFonts w:ascii="Arial" w:hAnsi="Arial" w:cs="Arial"/>
                <w:sz w:val="16"/>
                <w:szCs w:val="16"/>
              </w:rPr>
              <w:t>84542</w:t>
            </w:r>
          </w:p>
        </w:tc>
        <w:tc>
          <w:tcPr>
            <w:tcW w:w="5150" w:type="dxa"/>
            <w:tcBorders>
              <w:top w:val="nil"/>
              <w:left w:val="nil"/>
              <w:bottom w:val="single" w:sz="4" w:space="0" w:color="C0C0C0"/>
              <w:right w:val="single" w:sz="4" w:space="0" w:color="auto"/>
            </w:tcBorders>
            <w:shd w:val="clear" w:color="auto" w:fill="auto"/>
            <w:hideMark/>
          </w:tcPr>
          <w:p w14:paraId="3B02BEBD"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tuzemnih obrtnika - dugoročni</w:t>
            </w:r>
          </w:p>
        </w:tc>
        <w:tc>
          <w:tcPr>
            <w:tcW w:w="567" w:type="dxa"/>
            <w:tcBorders>
              <w:top w:val="nil"/>
              <w:left w:val="nil"/>
              <w:bottom w:val="single" w:sz="4" w:space="0" w:color="C0C0C0"/>
              <w:right w:val="single" w:sz="4" w:space="0" w:color="auto"/>
            </w:tcBorders>
            <w:shd w:val="clear" w:color="auto" w:fill="auto"/>
            <w:hideMark/>
          </w:tcPr>
          <w:p w14:paraId="735C335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890</w:t>
            </w:r>
          </w:p>
        </w:tc>
        <w:tc>
          <w:tcPr>
            <w:tcW w:w="1276" w:type="dxa"/>
            <w:tcBorders>
              <w:top w:val="nil"/>
              <w:left w:val="nil"/>
              <w:bottom w:val="single" w:sz="4" w:space="0" w:color="C0C0C0"/>
              <w:right w:val="single" w:sz="4" w:space="0" w:color="auto"/>
            </w:tcBorders>
            <w:shd w:val="clear" w:color="auto" w:fill="auto"/>
            <w:noWrap/>
            <w:hideMark/>
          </w:tcPr>
          <w:p w14:paraId="3329C8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507403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2388A3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EC6AAD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17DE5AD" w14:textId="77777777" w:rsidR="00412F4A" w:rsidRPr="00412F4A" w:rsidRDefault="00412F4A" w:rsidP="00412F4A">
            <w:pPr>
              <w:rPr>
                <w:rFonts w:ascii="Arial" w:hAnsi="Arial" w:cs="Arial"/>
                <w:sz w:val="16"/>
                <w:szCs w:val="16"/>
              </w:rPr>
            </w:pPr>
            <w:r w:rsidRPr="00412F4A">
              <w:rPr>
                <w:rFonts w:ascii="Arial" w:hAnsi="Arial" w:cs="Arial"/>
                <w:sz w:val="16"/>
                <w:szCs w:val="16"/>
              </w:rPr>
              <w:t>84552</w:t>
            </w:r>
          </w:p>
        </w:tc>
        <w:tc>
          <w:tcPr>
            <w:tcW w:w="5150" w:type="dxa"/>
            <w:tcBorders>
              <w:top w:val="nil"/>
              <w:left w:val="nil"/>
              <w:bottom w:val="single" w:sz="4" w:space="0" w:color="C0C0C0"/>
              <w:right w:val="single" w:sz="4" w:space="0" w:color="auto"/>
            </w:tcBorders>
            <w:shd w:val="clear" w:color="auto" w:fill="auto"/>
            <w:hideMark/>
          </w:tcPr>
          <w:p w14:paraId="65E10FD0"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inozemnih trgovačkih društava - dugoročni</w:t>
            </w:r>
          </w:p>
        </w:tc>
        <w:tc>
          <w:tcPr>
            <w:tcW w:w="567" w:type="dxa"/>
            <w:tcBorders>
              <w:top w:val="nil"/>
              <w:left w:val="nil"/>
              <w:bottom w:val="single" w:sz="4" w:space="0" w:color="C0C0C0"/>
              <w:right w:val="single" w:sz="4" w:space="0" w:color="auto"/>
            </w:tcBorders>
            <w:shd w:val="clear" w:color="auto" w:fill="auto"/>
            <w:hideMark/>
          </w:tcPr>
          <w:p w14:paraId="062882F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891</w:t>
            </w:r>
          </w:p>
        </w:tc>
        <w:tc>
          <w:tcPr>
            <w:tcW w:w="1276" w:type="dxa"/>
            <w:tcBorders>
              <w:top w:val="nil"/>
              <w:left w:val="nil"/>
              <w:bottom w:val="single" w:sz="4" w:space="0" w:color="C0C0C0"/>
              <w:right w:val="single" w:sz="4" w:space="0" w:color="auto"/>
            </w:tcBorders>
            <w:shd w:val="clear" w:color="auto" w:fill="auto"/>
            <w:noWrap/>
            <w:hideMark/>
          </w:tcPr>
          <w:p w14:paraId="5B3526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12073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4F53A3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CCABBE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693EA2C" w14:textId="77777777" w:rsidR="00412F4A" w:rsidRPr="00412F4A" w:rsidRDefault="00412F4A" w:rsidP="00412F4A">
            <w:pPr>
              <w:rPr>
                <w:rFonts w:ascii="Arial" w:hAnsi="Arial" w:cs="Arial"/>
                <w:sz w:val="16"/>
                <w:szCs w:val="16"/>
              </w:rPr>
            </w:pPr>
            <w:r w:rsidRPr="00412F4A">
              <w:rPr>
                <w:rFonts w:ascii="Arial" w:hAnsi="Arial" w:cs="Arial"/>
                <w:sz w:val="16"/>
                <w:szCs w:val="16"/>
              </w:rPr>
              <w:t>84711</w:t>
            </w:r>
          </w:p>
        </w:tc>
        <w:tc>
          <w:tcPr>
            <w:tcW w:w="5150" w:type="dxa"/>
            <w:tcBorders>
              <w:top w:val="nil"/>
              <w:left w:val="nil"/>
              <w:bottom w:val="single" w:sz="4" w:space="0" w:color="C0C0C0"/>
              <w:right w:val="single" w:sz="4" w:space="0" w:color="auto"/>
            </w:tcBorders>
            <w:shd w:val="clear" w:color="auto" w:fill="auto"/>
            <w:hideMark/>
          </w:tcPr>
          <w:p w14:paraId="138B5029"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državnog proračuna - kratkoročni</w:t>
            </w:r>
          </w:p>
        </w:tc>
        <w:tc>
          <w:tcPr>
            <w:tcW w:w="567" w:type="dxa"/>
            <w:tcBorders>
              <w:top w:val="nil"/>
              <w:left w:val="nil"/>
              <w:bottom w:val="single" w:sz="4" w:space="0" w:color="C0C0C0"/>
              <w:right w:val="single" w:sz="4" w:space="0" w:color="auto"/>
            </w:tcBorders>
            <w:shd w:val="clear" w:color="auto" w:fill="auto"/>
            <w:hideMark/>
          </w:tcPr>
          <w:p w14:paraId="628EF4E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892</w:t>
            </w:r>
          </w:p>
        </w:tc>
        <w:tc>
          <w:tcPr>
            <w:tcW w:w="1276" w:type="dxa"/>
            <w:tcBorders>
              <w:top w:val="nil"/>
              <w:left w:val="nil"/>
              <w:bottom w:val="single" w:sz="4" w:space="0" w:color="C0C0C0"/>
              <w:right w:val="single" w:sz="4" w:space="0" w:color="auto"/>
            </w:tcBorders>
            <w:shd w:val="clear" w:color="auto" w:fill="auto"/>
            <w:noWrap/>
            <w:hideMark/>
          </w:tcPr>
          <w:p w14:paraId="215560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36736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9974F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B73521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8967E54" w14:textId="77777777" w:rsidR="00412F4A" w:rsidRPr="00412F4A" w:rsidRDefault="00412F4A" w:rsidP="00412F4A">
            <w:pPr>
              <w:rPr>
                <w:rFonts w:ascii="Arial" w:hAnsi="Arial" w:cs="Arial"/>
                <w:sz w:val="16"/>
                <w:szCs w:val="16"/>
              </w:rPr>
            </w:pPr>
            <w:r w:rsidRPr="00412F4A">
              <w:rPr>
                <w:rFonts w:ascii="Arial" w:hAnsi="Arial" w:cs="Arial"/>
                <w:sz w:val="16"/>
                <w:szCs w:val="16"/>
              </w:rPr>
              <w:t>84712</w:t>
            </w:r>
          </w:p>
        </w:tc>
        <w:tc>
          <w:tcPr>
            <w:tcW w:w="5150" w:type="dxa"/>
            <w:tcBorders>
              <w:top w:val="nil"/>
              <w:left w:val="nil"/>
              <w:bottom w:val="single" w:sz="4" w:space="0" w:color="C0C0C0"/>
              <w:right w:val="single" w:sz="4" w:space="0" w:color="auto"/>
            </w:tcBorders>
            <w:shd w:val="clear" w:color="auto" w:fill="auto"/>
            <w:hideMark/>
          </w:tcPr>
          <w:p w14:paraId="20794352"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državnog proračuna - dugoročni</w:t>
            </w:r>
          </w:p>
        </w:tc>
        <w:tc>
          <w:tcPr>
            <w:tcW w:w="567" w:type="dxa"/>
            <w:tcBorders>
              <w:top w:val="nil"/>
              <w:left w:val="nil"/>
              <w:bottom w:val="single" w:sz="4" w:space="0" w:color="C0C0C0"/>
              <w:right w:val="single" w:sz="4" w:space="0" w:color="auto"/>
            </w:tcBorders>
            <w:shd w:val="clear" w:color="auto" w:fill="auto"/>
            <w:hideMark/>
          </w:tcPr>
          <w:p w14:paraId="67185C5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893</w:t>
            </w:r>
          </w:p>
        </w:tc>
        <w:tc>
          <w:tcPr>
            <w:tcW w:w="1276" w:type="dxa"/>
            <w:tcBorders>
              <w:top w:val="nil"/>
              <w:left w:val="nil"/>
              <w:bottom w:val="single" w:sz="4" w:space="0" w:color="C0C0C0"/>
              <w:right w:val="single" w:sz="4" w:space="0" w:color="auto"/>
            </w:tcBorders>
            <w:shd w:val="clear" w:color="auto" w:fill="auto"/>
            <w:noWrap/>
            <w:hideMark/>
          </w:tcPr>
          <w:p w14:paraId="2C9BF8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69596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3B9D6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E444D5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22021DB" w14:textId="77777777" w:rsidR="00412F4A" w:rsidRPr="00412F4A" w:rsidRDefault="00412F4A" w:rsidP="00412F4A">
            <w:pPr>
              <w:rPr>
                <w:rFonts w:ascii="Arial" w:hAnsi="Arial" w:cs="Arial"/>
                <w:sz w:val="16"/>
                <w:szCs w:val="16"/>
              </w:rPr>
            </w:pPr>
            <w:r w:rsidRPr="00412F4A">
              <w:rPr>
                <w:rFonts w:ascii="Arial" w:hAnsi="Arial" w:cs="Arial"/>
                <w:sz w:val="16"/>
                <w:szCs w:val="16"/>
              </w:rPr>
              <w:t>84721</w:t>
            </w:r>
          </w:p>
        </w:tc>
        <w:tc>
          <w:tcPr>
            <w:tcW w:w="5150" w:type="dxa"/>
            <w:tcBorders>
              <w:top w:val="nil"/>
              <w:left w:val="nil"/>
              <w:bottom w:val="single" w:sz="4" w:space="0" w:color="C0C0C0"/>
              <w:right w:val="single" w:sz="4" w:space="0" w:color="auto"/>
            </w:tcBorders>
            <w:shd w:val="clear" w:color="auto" w:fill="auto"/>
            <w:hideMark/>
          </w:tcPr>
          <w:p w14:paraId="65BF93B7"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županijskih proračuna - kratkoročni</w:t>
            </w:r>
          </w:p>
        </w:tc>
        <w:tc>
          <w:tcPr>
            <w:tcW w:w="567" w:type="dxa"/>
            <w:tcBorders>
              <w:top w:val="nil"/>
              <w:left w:val="nil"/>
              <w:bottom w:val="single" w:sz="4" w:space="0" w:color="C0C0C0"/>
              <w:right w:val="single" w:sz="4" w:space="0" w:color="auto"/>
            </w:tcBorders>
            <w:shd w:val="clear" w:color="auto" w:fill="auto"/>
            <w:hideMark/>
          </w:tcPr>
          <w:p w14:paraId="0192C66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894</w:t>
            </w:r>
          </w:p>
        </w:tc>
        <w:tc>
          <w:tcPr>
            <w:tcW w:w="1276" w:type="dxa"/>
            <w:tcBorders>
              <w:top w:val="nil"/>
              <w:left w:val="nil"/>
              <w:bottom w:val="single" w:sz="4" w:space="0" w:color="C0C0C0"/>
              <w:right w:val="single" w:sz="4" w:space="0" w:color="auto"/>
            </w:tcBorders>
            <w:shd w:val="clear" w:color="auto" w:fill="auto"/>
            <w:noWrap/>
            <w:hideMark/>
          </w:tcPr>
          <w:p w14:paraId="76D2E9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446BD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8E5AD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1D98C8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D57E2BD" w14:textId="77777777" w:rsidR="00412F4A" w:rsidRPr="00412F4A" w:rsidRDefault="00412F4A" w:rsidP="00412F4A">
            <w:pPr>
              <w:rPr>
                <w:rFonts w:ascii="Arial" w:hAnsi="Arial" w:cs="Arial"/>
                <w:sz w:val="16"/>
                <w:szCs w:val="16"/>
              </w:rPr>
            </w:pPr>
            <w:r w:rsidRPr="00412F4A">
              <w:rPr>
                <w:rFonts w:ascii="Arial" w:hAnsi="Arial" w:cs="Arial"/>
                <w:sz w:val="16"/>
                <w:szCs w:val="16"/>
              </w:rPr>
              <w:t>84722</w:t>
            </w:r>
          </w:p>
        </w:tc>
        <w:tc>
          <w:tcPr>
            <w:tcW w:w="5150" w:type="dxa"/>
            <w:tcBorders>
              <w:top w:val="nil"/>
              <w:left w:val="nil"/>
              <w:bottom w:val="single" w:sz="4" w:space="0" w:color="C0C0C0"/>
              <w:right w:val="single" w:sz="4" w:space="0" w:color="auto"/>
            </w:tcBorders>
            <w:shd w:val="clear" w:color="auto" w:fill="auto"/>
            <w:hideMark/>
          </w:tcPr>
          <w:p w14:paraId="6FA24838"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županijskih proračuna - dugoročni</w:t>
            </w:r>
          </w:p>
        </w:tc>
        <w:tc>
          <w:tcPr>
            <w:tcW w:w="567" w:type="dxa"/>
            <w:tcBorders>
              <w:top w:val="nil"/>
              <w:left w:val="nil"/>
              <w:bottom w:val="single" w:sz="4" w:space="0" w:color="C0C0C0"/>
              <w:right w:val="single" w:sz="4" w:space="0" w:color="auto"/>
            </w:tcBorders>
            <w:shd w:val="clear" w:color="auto" w:fill="auto"/>
            <w:hideMark/>
          </w:tcPr>
          <w:p w14:paraId="3FB98B3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895</w:t>
            </w:r>
          </w:p>
        </w:tc>
        <w:tc>
          <w:tcPr>
            <w:tcW w:w="1276" w:type="dxa"/>
            <w:tcBorders>
              <w:top w:val="nil"/>
              <w:left w:val="nil"/>
              <w:bottom w:val="single" w:sz="4" w:space="0" w:color="C0C0C0"/>
              <w:right w:val="single" w:sz="4" w:space="0" w:color="auto"/>
            </w:tcBorders>
            <w:shd w:val="clear" w:color="auto" w:fill="auto"/>
            <w:noWrap/>
            <w:hideMark/>
          </w:tcPr>
          <w:p w14:paraId="4C1DEAE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2CAB0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4E720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2EBC8C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1F205AB" w14:textId="77777777" w:rsidR="00412F4A" w:rsidRPr="00412F4A" w:rsidRDefault="00412F4A" w:rsidP="00412F4A">
            <w:pPr>
              <w:rPr>
                <w:rFonts w:ascii="Arial" w:hAnsi="Arial" w:cs="Arial"/>
                <w:sz w:val="16"/>
                <w:szCs w:val="16"/>
              </w:rPr>
            </w:pPr>
            <w:r w:rsidRPr="00412F4A">
              <w:rPr>
                <w:rFonts w:ascii="Arial" w:hAnsi="Arial" w:cs="Arial"/>
                <w:sz w:val="16"/>
                <w:szCs w:val="16"/>
              </w:rPr>
              <w:t>84731</w:t>
            </w:r>
          </w:p>
        </w:tc>
        <w:tc>
          <w:tcPr>
            <w:tcW w:w="5150" w:type="dxa"/>
            <w:tcBorders>
              <w:top w:val="nil"/>
              <w:left w:val="nil"/>
              <w:bottom w:val="single" w:sz="4" w:space="0" w:color="C0C0C0"/>
              <w:right w:val="single" w:sz="4" w:space="0" w:color="auto"/>
            </w:tcBorders>
            <w:shd w:val="clear" w:color="auto" w:fill="auto"/>
            <w:hideMark/>
          </w:tcPr>
          <w:p w14:paraId="5CD0420B"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gradskih proračuna - kratkoročni</w:t>
            </w:r>
          </w:p>
        </w:tc>
        <w:tc>
          <w:tcPr>
            <w:tcW w:w="567" w:type="dxa"/>
            <w:tcBorders>
              <w:top w:val="nil"/>
              <w:left w:val="nil"/>
              <w:bottom w:val="single" w:sz="4" w:space="0" w:color="C0C0C0"/>
              <w:right w:val="single" w:sz="4" w:space="0" w:color="auto"/>
            </w:tcBorders>
            <w:shd w:val="clear" w:color="auto" w:fill="auto"/>
            <w:hideMark/>
          </w:tcPr>
          <w:p w14:paraId="3C82806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896</w:t>
            </w:r>
          </w:p>
        </w:tc>
        <w:tc>
          <w:tcPr>
            <w:tcW w:w="1276" w:type="dxa"/>
            <w:tcBorders>
              <w:top w:val="nil"/>
              <w:left w:val="nil"/>
              <w:bottom w:val="single" w:sz="4" w:space="0" w:color="C0C0C0"/>
              <w:right w:val="single" w:sz="4" w:space="0" w:color="auto"/>
            </w:tcBorders>
            <w:shd w:val="clear" w:color="auto" w:fill="auto"/>
            <w:noWrap/>
            <w:hideMark/>
          </w:tcPr>
          <w:p w14:paraId="7585CD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9179A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9865E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7F9114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A8151C8" w14:textId="77777777" w:rsidR="00412F4A" w:rsidRPr="00412F4A" w:rsidRDefault="00412F4A" w:rsidP="00412F4A">
            <w:pPr>
              <w:rPr>
                <w:rFonts w:ascii="Arial" w:hAnsi="Arial" w:cs="Arial"/>
                <w:sz w:val="16"/>
                <w:szCs w:val="16"/>
              </w:rPr>
            </w:pPr>
            <w:r w:rsidRPr="00412F4A">
              <w:rPr>
                <w:rFonts w:ascii="Arial" w:hAnsi="Arial" w:cs="Arial"/>
                <w:sz w:val="16"/>
                <w:szCs w:val="16"/>
              </w:rPr>
              <w:t>84732</w:t>
            </w:r>
          </w:p>
        </w:tc>
        <w:tc>
          <w:tcPr>
            <w:tcW w:w="5150" w:type="dxa"/>
            <w:tcBorders>
              <w:top w:val="nil"/>
              <w:left w:val="nil"/>
              <w:bottom w:val="single" w:sz="4" w:space="0" w:color="C0C0C0"/>
              <w:right w:val="single" w:sz="4" w:space="0" w:color="auto"/>
            </w:tcBorders>
            <w:shd w:val="clear" w:color="auto" w:fill="auto"/>
            <w:hideMark/>
          </w:tcPr>
          <w:p w14:paraId="3E2B2BF1"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gradskih proračuna - dugoročni</w:t>
            </w:r>
          </w:p>
        </w:tc>
        <w:tc>
          <w:tcPr>
            <w:tcW w:w="567" w:type="dxa"/>
            <w:tcBorders>
              <w:top w:val="nil"/>
              <w:left w:val="nil"/>
              <w:bottom w:val="single" w:sz="4" w:space="0" w:color="C0C0C0"/>
              <w:right w:val="single" w:sz="4" w:space="0" w:color="auto"/>
            </w:tcBorders>
            <w:shd w:val="clear" w:color="auto" w:fill="auto"/>
            <w:hideMark/>
          </w:tcPr>
          <w:p w14:paraId="1941959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897</w:t>
            </w:r>
          </w:p>
        </w:tc>
        <w:tc>
          <w:tcPr>
            <w:tcW w:w="1276" w:type="dxa"/>
            <w:tcBorders>
              <w:top w:val="nil"/>
              <w:left w:val="nil"/>
              <w:bottom w:val="single" w:sz="4" w:space="0" w:color="C0C0C0"/>
              <w:right w:val="single" w:sz="4" w:space="0" w:color="auto"/>
            </w:tcBorders>
            <w:shd w:val="clear" w:color="auto" w:fill="auto"/>
            <w:noWrap/>
            <w:hideMark/>
          </w:tcPr>
          <w:p w14:paraId="0413AD6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1F0E89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217D9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0A3AC7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918D69D" w14:textId="77777777" w:rsidR="00412F4A" w:rsidRPr="00412F4A" w:rsidRDefault="00412F4A" w:rsidP="00412F4A">
            <w:pPr>
              <w:rPr>
                <w:rFonts w:ascii="Arial" w:hAnsi="Arial" w:cs="Arial"/>
                <w:sz w:val="16"/>
                <w:szCs w:val="16"/>
              </w:rPr>
            </w:pPr>
            <w:r w:rsidRPr="00412F4A">
              <w:rPr>
                <w:rFonts w:ascii="Arial" w:hAnsi="Arial" w:cs="Arial"/>
                <w:sz w:val="16"/>
                <w:szCs w:val="16"/>
              </w:rPr>
              <w:t>84741</w:t>
            </w:r>
          </w:p>
        </w:tc>
        <w:tc>
          <w:tcPr>
            <w:tcW w:w="5150" w:type="dxa"/>
            <w:tcBorders>
              <w:top w:val="nil"/>
              <w:left w:val="nil"/>
              <w:bottom w:val="single" w:sz="4" w:space="0" w:color="C0C0C0"/>
              <w:right w:val="single" w:sz="4" w:space="0" w:color="auto"/>
            </w:tcBorders>
            <w:shd w:val="clear" w:color="auto" w:fill="auto"/>
            <w:hideMark/>
          </w:tcPr>
          <w:p w14:paraId="78EE2E9B"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općinskih proračuna - kratkoročni</w:t>
            </w:r>
          </w:p>
        </w:tc>
        <w:tc>
          <w:tcPr>
            <w:tcW w:w="567" w:type="dxa"/>
            <w:tcBorders>
              <w:top w:val="nil"/>
              <w:left w:val="nil"/>
              <w:bottom w:val="single" w:sz="4" w:space="0" w:color="C0C0C0"/>
              <w:right w:val="single" w:sz="4" w:space="0" w:color="auto"/>
            </w:tcBorders>
            <w:shd w:val="clear" w:color="auto" w:fill="auto"/>
            <w:hideMark/>
          </w:tcPr>
          <w:p w14:paraId="647EEDE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898</w:t>
            </w:r>
          </w:p>
        </w:tc>
        <w:tc>
          <w:tcPr>
            <w:tcW w:w="1276" w:type="dxa"/>
            <w:tcBorders>
              <w:top w:val="nil"/>
              <w:left w:val="nil"/>
              <w:bottom w:val="single" w:sz="4" w:space="0" w:color="C0C0C0"/>
              <w:right w:val="single" w:sz="4" w:space="0" w:color="auto"/>
            </w:tcBorders>
            <w:shd w:val="clear" w:color="auto" w:fill="auto"/>
            <w:noWrap/>
            <w:hideMark/>
          </w:tcPr>
          <w:p w14:paraId="747907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22CA0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5184F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6904FA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21C8056" w14:textId="77777777" w:rsidR="00412F4A" w:rsidRPr="00412F4A" w:rsidRDefault="00412F4A" w:rsidP="00412F4A">
            <w:pPr>
              <w:rPr>
                <w:rFonts w:ascii="Arial" w:hAnsi="Arial" w:cs="Arial"/>
                <w:sz w:val="16"/>
                <w:szCs w:val="16"/>
              </w:rPr>
            </w:pPr>
            <w:r w:rsidRPr="00412F4A">
              <w:rPr>
                <w:rFonts w:ascii="Arial" w:hAnsi="Arial" w:cs="Arial"/>
                <w:sz w:val="16"/>
                <w:szCs w:val="16"/>
              </w:rPr>
              <w:t>84742</w:t>
            </w:r>
          </w:p>
        </w:tc>
        <w:tc>
          <w:tcPr>
            <w:tcW w:w="5150" w:type="dxa"/>
            <w:tcBorders>
              <w:top w:val="nil"/>
              <w:left w:val="nil"/>
              <w:bottom w:val="single" w:sz="4" w:space="0" w:color="C0C0C0"/>
              <w:right w:val="single" w:sz="4" w:space="0" w:color="auto"/>
            </w:tcBorders>
            <w:shd w:val="clear" w:color="auto" w:fill="auto"/>
            <w:hideMark/>
          </w:tcPr>
          <w:p w14:paraId="2A74501D"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općinskih proračuna - dugoročni</w:t>
            </w:r>
          </w:p>
        </w:tc>
        <w:tc>
          <w:tcPr>
            <w:tcW w:w="567" w:type="dxa"/>
            <w:tcBorders>
              <w:top w:val="nil"/>
              <w:left w:val="nil"/>
              <w:bottom w:val="single" w:sz="4" w:space="0" w:color="C0C0C0"/>
              <w:right w:val="single" w:sz="4" w:space="0" w:color="auto"/>
            </w:tcBorders>
            <w:shd w:val="clear" w:color="auto" w:fill="auto"/>
            <w:hideMark/>
          </w:tcPr>
          <w:p w14:paraId="4B323F7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899</w:t>
            </w:r>
          </w:p>
        </w:tc>
        <w:tc>
          <w:tcPr>
            <w:tcW w:w="1276" w:type="dxa"/>
            <w:tcBorders>
              <w:top w:val="nil"/>
              <w:left w:val="nil"/>
              <w:bottom w:val="single" w:sz="4" w:space="0" w:color="C0C0C0"/>
              <w:right w:val="single" w:sz="4" w:space="0" w:color="auto"/>
            </w:tcBorders>
            <w:shd w:val="clear" w:color="auto" w:fill="auto"/>
            <w:noWrap/>
            <w:hideMark/>
          </w:tcPr>
          <w:p w14:paraId="61B913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431688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6834F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58467D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94DB687" w14:textId="77777777" w:rsidR="00412F4A" w:rsidRPr="00412F4A" w:rsidRDefault="00412F4A" w:rsidP="00412F4A">
            <w:pPr>
              <w:rPr>
                <w:rFonts w:ascii="Arial" w:hAnsi="Arial" w:cs="Arial"/>
                <w:sz w:val="16"/>
                <w:szCs w:val="16"/>
              </w:rPr>
            </w:pPr>
            <w:r w:rsidRPr="00412F4A">
              <w:rPr>
                <w:rFonts w:ascii="Arial" w:hAnsi="Arial" w:cs="Arial"/>
                <w:sz w:val="16"/>
                <w:szCs w:val="16"/>
              </w:rPr>
              <w:t>84751</w:t>
            </w:r>
          </w:p>
        </w:tc>
        <w:tc>
          <w:tcPr>
            <w:tcW w:w="5150" w:type="dxa"/>
            <w:tcBorders>
              <w:top w:val="nil"/>
              <w:left w:val="nil"/>
              <w:bottom w:val="single" w:sz="4" w:space="0" w:color="C0C0C0"/>
              <w:right w:val="single" w:sz="4" w:space="0" w:color="auto"/>
            </w:tcBorders>
            <w:shd w:val="clear" w:color="auto" w:fill="auto"/>
            <w:hideMark/>
          </w:tcPr>
          <w:p w14:paraId="15603D9A"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HZMO-a, HZZ-a i HZZO-a - kratkoročni</w:t>
            </w:r>
          </w:p>
        </w:tc>
        <w:tc>
          <w:tcPr>
            <w:tcW w:w="567" w:type="dxa"/>
            <w:tcBorders>
              <w:top w:val="nil"/>
              <w:left w:val="nil"/>
              <w:bottom w:val="single" w:sz="4" w:space="0" w:color="C0C0C0"/>
              <w:right w:val="single" w:sz="4" w:space="0" w:color="auto"/>
            </w:tcBorders>
            <w:shd w:val="clear" w:color="auto" w:fill="auto"/>
            <w:hideMark/>
          </w:tcPr>
          <w:p w14:paraId="2827E74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900</w:t>
            </w:r>
          </w:p>
        </w:tc>
        <w:tc>
          <w:tcPr>
            <w:tcW w:w="1276" w:type="dxa"/>
            <w:tcBorders>
              <w:top w:val="nil"/>
              <w:left w:val="nil"/>
              <w:bottom w:val="single" w:sz="4" w:space="0" w:color="C0C0C0"/>
              <w:right w:val="single" w:sz="4" w:space="0" w:color="auto"/>
            </w:tcBorders>
            <w:shd w:val="clear" w:color="auto" w:fill="auto"/>
            <w:noWrap/>
            <w:hideMark/>
          </w:tcPr>
          <w:p w14:paraId="1DE080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8B597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96F14F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1AA364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390F67B" w14:textId="77777777" w:rsidR="00412F4A" w:rsidRPr="00412F4A" w:rsidRDefault="00412F4A" w:rsidP="00412F4A">
            <w:pPr>
              <w:rPr>
                <w:rFonts w:ascii="Arial" w:hAnsi="Arial" w:cs="Arial"/>
                <w:sz w:val="16"/>
                <w:szCs w:val="16"/>
              </w:rPr>
            </w:pPr>
            <w:r w:rsidRPr="00412F4A">
              <w:rPr>
                <w:rFonts w:ascii="Arial" w:hAnsi="Arial" w:cs="Arial"/>
                <w:sz w:val="16"/>
                <w:szCs w:val="16"/>
              </w:rPr>
              <w:t>84752</w:t>
            </w:r>
          </w:p>
        </w:tc>
        <w:tc>
          <w:tcPr>
            <w:tcW w:w="5150" w:type="dxa"/>
            <w:tcBorders>
              <w:top w:val="nil"/>
              <w:left w:val="nil"/>
              <w:bottom w:val="single" w:sz="4" w:space="0" w:color="C0C0C0"/>
              <w:right w:val="single" w:sz="4" w:space="0" w:color="auto"/>
            </w:tcBorders>
            <w:shd w:val="clear" w:color="auto" w:fill="auto"/>
            <w:hideMark/>
          </w:tcPr>
          <w:p w14:paraId="5B4C8FD1"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HZMO-a, HZZ-a i HZZO-a - dugoročni</w:t>
            </w:r>
          </w:p>
        </w:tc>
        <w:tc>
          <w:tcPr>
            <w:tcW w:w="567" w:type="dxa"/>
            <w:tcBorders>
              <w:top w:val="nil"/>
              <w:left w:val="nil"/>
              <w:bottom w:val="single" w:sz="4" w:space="0" w:color="C0C0C0"/>
              <w:right w:val="single" w:sz="4" w:space="0" w:color="auto"/>
            </w:tcBorders>
            <w:shd w:val="clear" w:color="auto" w:fill="auto"/>
            <w:hideMark/>
          </w:tcPr>
          <w:p w14:paraId="23363B8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901</w:t>
            </w:r>
          </w:p>
        </w:tc>
        <w:tc>
          <w:tcPr>
            <w:tcW w:w="1276" w:type="dxa"/>
            <w:tcBorders>
              <w:top w:val="nil"/>
              <w:left w:val="nil"/>
              <w:bottom w:val="single" w:sz="4" w:space="0" w:color="C0C0C0"/>
              <w:right w:val="single" w:sz="4" w:space="0" w:color="auto"/>
            </w:tcBorders>
            <w:shd w:val="clear" w:color="auto" w:fill="auto"/>
            <w:noWrap/>
            <w:hideMark/>
          </w:tcPr>
          <w:p w14:paraId="7296E5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1E43EC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C4943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9AB512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9F1266B" w14:textId="77777777" w:rsidR="00412F4A" w:rsidRPr="00412F4A" w:rsidRDefault="00412F4A" w:rsidP="00412F4A">
            <w:pPr>
              <w:rPr>
                <w:rFonts w:ascii="Arial" w:hAnsi="Arial" w:cs="Arial"/>
                <w:sz w:val="16"/>
                <w:szCs w:val="16"/>
              </w:rPr>
            </w:pPr>
            <w:r w:rsidRPr="00412F4A">
              <w:rPr>
                <w:rFonts w:ascii="Arial" w:hAnsi="Arial" w:cs="Arial"/>
                <w:sz w:val="16"/>
                <w:szCs w:val="16"/>
              </w:rPr>
              <w:t>84761</w:t>
            </w:r>
          </w:p>
        </w:tc>
        <w:tc>
          <w:tcPr>
            <w:tcW w:w="5150" w:type="dxa"/>
            <w:tcBorders>
              <w:top w:val="nil"/>
              <w:left w:val="nil"/>
              <w:bottom w:val="single" w:sz="4" w:space="0" w:color="C0C0C0"/>
              <w:right w:val="single" w:sz="4" w:space="0" w:color="auto"/>
            </w:tcBorders>
            <w:shd w:val="clear" w:color="auto" w:fill="auto"/>
            <w:noWrap/>
            <w:hideMark/>
          </w:tcPr>
          <w:p w14:paraId="635BD4E6"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ostalih izvanproračunskih korisnika državnog proračuna - kratkoročni</w:t>
            </w:r>
          </w:p>
        </w:tc>
        <w:tc>
          <w:tcPr>
            <w:tcW w:w="567" w:type="dxa"/>
            <w:tcBorders>
              <w:top w:val="nil"/>
              <w:left w:val="nil"/>
              <w:bottom w:val="single" w:sz="4" w:space="0" w:color="C0C0C0"/>
              <w:right w:val="single" w:sz="4" w:space="0" w:color="auto"/>
            </w:tcBorders>
            <w:shd w:val="clear" w:color="auto" w:fill="auto"/>
            <w:hideMark/>
          </w:tcPr>
          <w:p w14:paraId="5503695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902</w:t>
            </w:r>
          </w:p>
        </w:tc>
        <w:tc>
          <w:tcPr>
            <w:tcW w:w="1276" w:type="dxa"/>
            <w:tcBorders>
              <w:top w:val="nil"/>
              <w:left w:val="nil"/>
              <w:bottom w:val="single" w:sz="4" w:space="0" w:color="C0C0C0"/>
              <w:right w:val="single" w:sz="4" w:space="0" w:color="auto"/>
            </w:tcBorders>
            <w:shd w:val="clear" w:color="auto" w:fill="auto"/>
            <w:noWrap/>
            <w:hideMark/>
          </w:tcPr>
          <w:p w14:paraId="7EEC72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00331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57F24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B128E5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C561E83" w14:textId="77777777" w:rsidR="00412F4A" w:rsidRPr="00412F4A" w:rsidRDefault="00412F4A" w:rsidP="00412F4A">
            <w:pPr>
              <w:rPr>
                <w:rFonts w:ascii="Arial" w:hAnsi="Arial" w:cs="Arial"/>
                <w:sz w:val="16"/>
                <w:szCs w:val="16"/>
              </w:rPr>
            </w:pPr>
            <w:r w:rsidRPr="00412F4A">
              <w:rPr>
                <w:rFonts w:ascii="Arial" w:hAnsi="Arial" w:cs="Arial"/>
                <w:sz w:val="16"/>
                <w:szCs w:val="16"/>
              </w:rPr>
              <w:t>84762</w:t>
            </w:r>
          </w:p>
        </w:tc>
        <w:tc>
          <w:tcPr>
            <w:tcW w:w="5150" w:type="dxa"/>
            <w:tcBorders>
              <w:top w:val="nil"/>
              <w:left w:val="nil"/>
              <w:bottom w:val="single" w:sz="4" w:space="0" w:color="C0C0C0"/>
              <w:right w:val="single" w:sz="4" w:space="0" w:color="auto"/>
            </w:tcBorders>
            <w:shd w:val="clear" w:color="auto" w:fill="auto"/>
            <w:noWrap/>
            <w:hideMark/>
          </w:tcPr>
          <w:p w14:paraId="6EDD6865"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ostalih izvanproračunskih korisnika državnog proračuna - dugoročni</w:t>
            </w:r>
          </w:p>
        </w:tc>
        <w:tc>
          <w:tcPr>
            <w:tcW w:w="567" w:type="dxa"/>
            <w:tcBorders>
              <w:top w:val="nil"/>
              <w:left w:val="nil"/>
              <w:bottom w:val="single" w:sz="4" w:space="0" w:color="C0C0C0"/>
              <w:right w:val="single" w:sz="4" w:space="0" w:color="auto"/>
            </w:tcBorders>
            <w:shd w:val="clear" w:color="auto" w:fill="auto"/>
            <w:hideMark/>
          </w:tcPr>
          <w:p w14:paraId="3EFADE9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903</w:t>
            </w:r>
          </w:p>
        </w:tc>
        <w:tc>
          <w:tcPr>
            <w:tcW w:w="1276" w:type="dxa"/>
            <w:tcBorders>
              <w:top w:val="nil"/>
              <w:left w:val="nil"/>
              <w:bottom w:val="single" w:sz="4" w:space="0" w:color="C0C0C0"/>
              <w:right w:val="single" w:sz="4" w:space="0" w:color="auto"/>
            </w:tcBorders>
            <w:shd w:val="clear" w:color="auto" w:fill="auto"/>
            <w:noWrap/>
            <w:hideMark/>
          </w:tcPr>
          <w:p w14:paraId="393ABA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D0415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0B8C2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4FBB66C"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1EB91B8" w14:textId="77777777" w:rsidR="00412F4A" w:rsidRPr="00412F4A" w:rsidRDefault="00412F4A" w:rsidP="00412F4A">
            <w:pPr>
              <w:rPr>
                <w:rFonts w:ascii="Arial" w:hAnsi="Arial" w:cs="Arial"/>
                <w:sz w:val="16"/>
                <w:szCs w:val="16"/>
              </w:rPr>
            </w:pPr>
            <w:r w:rsidRPr="00412F4A">
              <w:rPr>
                <w:rFonts w:ascii="Arial" w:hAnsi="Arial" w:cs="Arial"/>
                <w:sz w:val="16"/>
                <w:szCs w:val="16"/>
              </w:rPr>
              <w:t>84771</w:t>
            </w:r>
          </w:p>
        </w:tc>
        <w:tc>
          <w:tcPr>
            <w:tcW w:w="5150" w:type="dxa"/>
            <w:tcBorders>
              <w:top w:val="nil"/>
              <w:left w:val="nil"/>
              <w:bottom w:val="single" w:sz="4" w:space="0" w:color="C0C0C0"/>
              <w:right w:val="single" w:sz="4" w:space="0" w:color="auto"/>
            </w:tcBorders>
            <w:shd w:val="clear" w:color="auto" w:fill="auto"/>
            <w:hideMark/>
          </w:tcPr>
          <w:p w14:paraId="25423230"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izvanproračunskih korisnika županijskih, gradskih i općinskih proračuna - kratkoročni</w:t>
            </w:r>
          </w:p>
        </w:tc>
        <w:tc>
          <w:tcPr>
            <w:tcW w:w="567" w:type="dxa"/>
            <w:tcBorders>
              <w:top w:val="nil"/>
              <w:left w:val="nil"/>
              <w:bottom w:val="single" w:sz="4" w:space="0" w:color="C0C0C0"/>
              <w:right w:val="single" w:sz="4" w:space="0" w:color="auto"/>
            </w:tcBorders>
            <w:shd w:val="clear" w:color="auto" w:fill="auto"/>
            <w:hideMark/>
          </w:tcPr>
          <w:p w14:paraId="778C15F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904</w:t>
            </w:r>
          </w:p>
        </w:tc>
        <w:tc>
          <w:tcPr>
            <w:tcW w:w="1276" w:type="dxa"/>
            <w:tcBorders>
              <w:top w:val="nil"/>
              <w:left w:val="nil"/>
              <w:bottom w:val="single" w:sz="4" w:space="0" w:color="C0C0C0"/>
              <w:right w:val="single" w:sz="4" w:space="0" w:color="auto"/>
            </w:tcBorders>
            <w:shd w:val="clear" w:color="auto" w:fill="auto"/>
            <w:noWrap/>
            <w:hideMark/>
          </w:tcPr>
          <w:p w14:paraId="54332C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A3FE6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073C9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EF514FF"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07922CD9" w14:textId="77777777" w:rsidR="00412F4A" w:rsidRPr="00412F4A" w:rsidRDefault="00412F4A" w:rsidP="00412F4A">
            <w:pPr>
              <w:rPr>
                <w:rFonts w:ascii="Arial" w:hAnsi="Arial" w:cs="Arial"/>
                <w:sz w:val="16"/>
                <w:szCs w:val="16"/>
              </w:rPr>
            </w:pPr>
            <w:r w:rsidRPr="00412F4A">
              <w:rPr>
                <w:rFonts w:ascii="Arial" w:hAnsi="Arial" w:cs="Arial"/>
                <w:sz w:val="16"/>
                <w:szCs w:val="16"/>
              </w:rPr>
              <w:t>84772</w:t>
            </w:r>
          </w:p>
        </w:tc>
        <w:tc>
          <w:tcPr>
            <w:tcW w:w="5150" w:type="dxa"/>
            <w:tcBorders>
              <w:top w:val="nil"/>
              <w:left w:val="nil"/>
              <w:bottom w:val="single" w:sz="4" w:space="0" w:color="C0C0C0"/>
              <w:right w:val="single" w:sz="4" w:space="0" w:color="auto"/>
            </w:tcBorders>
            <w:shd w:val="clear" w:color="auto" w:fill="auto"/>
            <w:hideMark/>
          </w:tcPr>
          <w:p w14:paraId="0DCF2B9F" w14:textId="77777777" w:rsidR="00412F4A" w:rsidRPr="00412F4A" w:rsidRDefault="00412F4A" w:rsidP="00412F4A">
            <w:pPr>
              <w:rPr>
                <w:rFonts w:ascii="Arial" w:hAnsi="Arial" w:cs="Arial"/>
                <w:sz w:val="16"/>
                <w:szCs w:val="16"/>
              </w:rPr>
            </w:pPr>
            <w:r w:rsidRPr="00412F4A">
              <w:rPr>
                <w:rFonts w:ascii="Arial" w:hAnsi="Arial" w:cs="Arial"/>
                <w:sz w:val="16"/>
                <w:szCs w:val="16"/>
              </w:rPr>
              <w:t>Primljeni zajmovi od izvanproračunskih korisnika županijskih, gradskih i općinskih proračuna - dugoročni</w:t>
            </w:r>
          </w:p>
        </w:tc>
        <w:tc>
          <w:tcPr>
            <w:tcW w:w="567" w:type="dxa"/>
            <w:tcBorders>
              <w:top w:val="nil"/>
              <w:left w:val="nil"/>
              <w:bottom w:val="single" w:sz="4" w:space="0" w:color="C0C0C0"/>
              <w:right w:val="single" w:sz="4" w:space="0" w:color="auto"/>
            </w:tcBorders>
            <w:shd w:val="clear" w:color="auto" w:fill="auto"/>
            <w:hideMark/>
          </w:tcPr>
          <w:p w14:paraId="5FC91B5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905</w:t>
            </w:r>
          </w:p>
        </w:tc>
        <w:tc>
          <w:tcPr>
            <w:tcW w:w="1276" w:type="dxa"/>
            <w:tcBorders>
              <w:top w:val="nil"/>
              <w:left w:val="nil"/>
              <w:bottom w:val="single" w:sz="4" w:space="0" w:color="C0C0C0"/>
              <w:right w:val="single" w:sz="4" w:space="0" w:color="auto"/>
            </w:tcBorders>
            <w:shd w:val="clear" w:color="auto" w:fill="auto"/>
            <w:noWrap/>
            <w:hideMark/>
          </w:tcPr>
          <w:p w14:paraId="412BF6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E9FA1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D0835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DEAC22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B33420B"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85412</w:t>
            </w:r>
          </w:p>
        </w:tc>
        <w:tc>
          <w:tcPr>
            <w:tcW w:w="5150" w:type="dxa"/>
            <w:tcBorders>
              <w:top w:val="nil"/>
              <w:left w:val="nil"/>
              <w:bottom w:val="single" w:sz="4" w:space="0" w:color="C0C0C0"/>
              <w:right w:val="single" w:sz="4" w:space="0" w:color="auto"/>
            </w:tcBorders>
            <w:shd w:val="clear" w:color="auto" w:fill="auto"/>
            <w:hideMark/>
          </w:tcPr>
          <w:p w14:paraId="38797DCF" w14:textId="77777777" w:rsidR="00412F4A" w:rsidRPr="00412F4A" w:rsidRDefault="00412F4A" w:rsidP="00412F4A">
            <w:pPr>
              <w:rPr>
                <w:rFonts w:ascii="Arial" w:hAnsi="Arial" w:cs="Arial"/>
                <w:sz w:val="16"/>
                <w:szCs w:val="16"/>
              </w:rPr>
            </w:pPr>
            <w:r w:rsidRPr="00412F4A">
              <w:rPr>
                <w:rFonts w:ascii="Arial" w:hAnsi="Arial" w:cs="Arial"/>
                <w:sz w:val="16"/>
                <w:szCs w:val="16"/>
              </w:rPr>
              <w:t>Ostali tuzemni vrijednosni papiri - dugoročni</w:t>
            </w:r>
          </w:p>
        </w:tc>
        <w:tc>
          <w:tcPr>
            <w:tcW w:w="567" w:type="dxa"/>
            <w:tcBorders>
              <w:top w:val="nil"/>
              <w:left w:val="nil"/>
              <w:bottom w:val="single" w:sz="4" w:space="0" w:color="C0C0C0"/>
              <w:right w:val="single" w:sz="4" w:space="0" w:color="auto"/>
            </w:tcBorders>
            <w:shd w:val="clear" w:color="auto" w:fill="auto"/>
            <w:hideMark/>
          </w:tcPr>
          <w:p w14:paraId="27DC319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906</w:t>
            </w:r>
          </w:p>
        </w:tc>
        <w:tc>
          <w:tcPr>
            <w:tcW w:w="1276" w:type="dxa"/>
            <w:tcBorders>
              <w:top w:val="nil"/>
              <w:left w:val="nil"/>
              <w:bottom w:val="single" w:sz="4" w:space="0" w:color="C0C0C0"/>
              <w:right w:val="single" w:sz="4" w:space="0" w:color="auto"/>
            </w:tcBorders>
            <w:shd w:val="clear" w:color="auto" w:fill="auto"/>
            <w:noWrap/>
            <w:hideMark/>
          </w:tcPr>
          <w:p w14:paraId="456620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9EA67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09276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743956E"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2279655" w14:textId="77777777" w:rsidR="00412F4A" w:rsidRPr="00412F4A" w:rsidRDefault="00412F4A" w:rsidP="00412F4A">
            <w:pPr>
              <w:rPr>
                <w:rFonts w:ascii="Arial" w:hAnsi="Arial" w:cs="Arial"/>
                <w:sz w:val="16"/>
                <w:szCs w:val="16"/>
              </w:rPr>
            </w:pPr>
            <w:r w:rsidRPr="00412F4A">
              <w:rPr>
                <w:rFonts w:ascii="Arial" w:hAnsi="Arial" w:cs="Arial"/>
                <w:sz w:val="16"/>
                <w:szCs w:val="16"/>
              </w:rPr>
              <w:t>51212</w:t>
            </w:r>
          </w:p>
        </w:tc>
        <w:tc>
          <w:tcPr>
            <w:tcW w:w="5150" w:type="dxa"/>
            <w:tcBorders>
              <w:top w:val="nil"/>
              <w:left w:val="nil"/>
              <w:bottom w:val="single" w:sz="4" w:space="0" w:color="C0C0C0"/>
              <w:right w:val="single" w:sz="4" w:space="0" w:color="auto"/>
            </w:tcBorders>
            <w:shd w:val="clear" w:color="auto" w:fill="auto"/>
            <w:hideMark/>
          </w:tcPr>
          <w:p w14:paraId="33BF0309"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neprofitnim organizacijama, građanima i kućanstvima u tuzemstvu - dugoročni</w:t>
            </w:r>
          </w:p>
        </w:tc>
        <w:tc>
          <w:tcPr>
            <w:tcW w:w="567" w:type="dxa"/>
            <w:tcBorders>
              <w:top w:val="nil"/>
              <w:left w:val="nil"/>
              <w:bottom w:val="single" w:sz="4" w:space="0" w:color="C0C0C0"/>
              <w:right w:val="single" w:sz="4" w:space="0" w:color="auto"/>
            </w:tcBorders>
            <w:shd w:val="clear" w:color="auto" w:fill="auto"/>
            <w:hideMark/>
          </w:tcPr>
          <w:p w14:paraId="41E4470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907</w:t>
            </w:r>
          </w:p>
        </w:tc>
        <w:tc>
          <w:tcPr>
            <w:tcW w:w="1276" w:type="dxa"/>
            <w:tcBorders>
              <w:top w:val="nil"/>
              <w:left w:val="nil"/>
              <w:bottom w:val="single" w:sz="4" w:space="0" w:color="C0C0C0"/>
              <w:right w:val="single" w:sz="4" w:space="0" w:color="auto"/>
            </w:tcBorders>
            <w:shd w:val="clear" w:color="auto" w:fill="auto"/>
            <w:noWrap/>
            <w:hideMark/>
          </w:tcPr>
          <w:p w14:paraId="6D860B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A6673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763B5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253976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6C869C3" w14:textId="77777777" w:rsidR="00412F4A" w:rsidRPr="00412F4A" w:rsidRDefault="00412F4A" w:rsidP="00412F4A">
            <w:pPr>
              <w:rPr>
                <w:rFonts w:ascii="Arial" w:hAnsi="Arial" w:cs="Arial"/>
                <w:sz w:val="16"/>
                <w:szCs w:val="16"/>
              </w:rPr>
            </w:pPr>
            <w:r w:rsidRPr="00412F4A">
              <w:rPr>
                <w:rFonts w:ascii="Arial" w:hAnsi="Arial" w:cs="Arial"/>
                <w:sz w:val="16"/>
                <w:szCs w:val="16"/>
              </w:rPr>
              <w:t>51322</w:t>
            </w:r>
          </w:p>
        </w:tc>
        <w:tc>
          <w:tcPr>
            <w:tcW w:w="5150" w:type="dxa"/>
            <w:tcBorders>
              <w:top w:val="nil"/>
              <w:left w:val="nil"/>
              <w:bottom w:val="single" w:sz="4" w:space="0" w:color="C0C0C0"/>
              <w:right w:val="single" w:sz="4" w:space="0" w:color="auto"/>
            </w:tcBorders>
            <w:shd w:val="clear" w:color="auto" w:fill="auto"/>
            <w:hideMark/>
          </w:tcPr>
          <w:p w14:paraId="318E3EA6"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kreditnim institucijama u javnom sektoru - dugoročni</w:t>
            </w:r>
          </w:p>
        </w:tc>
        <w:tc>
          <w:tcPr>
            <w:tcW w:w="567" w:type="dxa"/>
            <w:tcBorders>
              <w:top w:val="nil"/>
              <w:left w:val="nil"/>
              <w:bottom w:val="single" w:sz="4" w:space="0" w:color="C0C0C0"/>
              <w:right w:val="single" w:sz="4" w:space="0" w:color="auto"/>
            </w:tcBorders>
            <w:shd w:val="clear" w:color="auto" w:fill="auto"/>
            <w:hideMark/>
          </w:tcPr>
          <w:p w14:paraId="390633D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908</w:t>
            </w:r>
          </w:p>
        </w:tc>
        <w:tc>
          <w:tcPr>
            <w:tcW w:w="1276" w:type="dxa"/>
            <w:tcBorders>
              <w:top w:val="nil"/>
              <w:left w:val="nil"/>
              <w:bottom w:val="single" w:sz="4" w:space="0" w:color="C0C0C0"/>
              <w:right w:val="single" w:sz="4" w:space="0" w:color="auto"/>
            </w:tcBorders>
            <w:shd w:val="clear" w:color="auto" w:fill="auto"/>
            <w:noWrap/>
            <w:hideMark/>
          </w:tcPr>
          <w:p w14:paraId="3E0032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89764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30503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CCDB5F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BE3A69A" w14:textId="77777777" w:rsidR="00412F4A" w:rsidRPr="00412F4A" w:rsidRDefault="00412F4A" w:rsidP="00412F4A">
            <w:pPr>
              <w:rPr>
                <w:rFonts w:ascii="Arial" w:hAnsi="Arial" w:cs="Arial"/>
                <w:sz w:val="16"/>
                <w:szCs w:val="16"/>
              </w:rPr>
            </w:pPr>
            <w:r w:rsidRPr="00412F4A">
              <w:rPr>
                <w:rFonts w:ascii="Arial" w:hAnsi="Arial" w:cs="Arial"/>
                <w:sz w:val="16"/>
                <w:szCs w:val="16"/>
              </w:rPr>
              <w:t>51332</w:t>
            </w:r>
          </w:p>
        </w:tc>
        <w:tc>
          <w:tcPr>
            <w:tcW w:w="5150" w:type="dxa"/>
            <w:tcBorders>
              <w:top w:val="nil"/>
              <w:left w:val="nil"/>
              <w:bottom w:val="single" w:sz="4" w:space="0" w:color="C0C0C0"/>
              <w:right w:val="single" w:sz="4" w:space="0" w:color="auto"/>
            </w:tcBorders>
            <w:shd w:val="clear" w:color="auto" w:fill="auto"/>
            <w:hideMark/>
          </w:tcPr>
          <w:p w14:paraId="477B4288"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osiguravajućim društvima u javnom sektoru - dugoročni</w:t>
            </w:r>
          </w:p>
        </w:tc>
        <w:tc>
          <w:tcPr>
            <w:tcW w:w="567" w:type="dxa"/>
            <w:tcBorders>
              <w:top w:val="nil"/>
              <w:left w:val="nil"/>
              <w:bottom w:val="single" w:sz="4" w:space="0" w:color="C0C0C0"/>
              <w:right w:val="single" w:sz="4" w:space="0" w:color="auto"/>
            </w:tcBorders>
            <w:shd w:val="clear" w:color="auto" w:fill="auto"/>
            <w:hideMark/>
          </w:tcPr>
          <w:p w14:paraId="5EB42B0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909</w:t>
            </w:r>
          </w:p>
        </w:tc>
        <w:tc>
          <w:tcPr>
            <w:tcW w:w="1276" w:type="dxa"/>
            <w:tcBorders>
              <w:top w:val="nil"/>
              <w:left w:val="nil"/>
              <w:bottom w:val="single" w:sz="4" w:space="0" w:color="C0C0C0"/>
              <w:right w:val="single" w:sz="4" w:space="0" w:color="auto"/>
            </w:tcBorders>
            <w:shd w:val="clear" w:color="auto" w:fill="auto"/>
            <w:noWrap/>
            <w:hideMark/>
          </w:tcPr>
          <w:p w14:paraId="40E495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C3A9D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FADE2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63F0F4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AC9F90E" w14:textId="77777777" w:rsidR="00412F4A" w:rsidRPr="00412F4A" w:rsidRDefault="00412F4A" w:rsidP="00412F4A">
            <w:pPr>
              <w:rPr>
                <w:rFonts w:ascii="Arial" w:hAnsi="Arial" w:cs="Arial"/>
                <w:sz w:val="16"/>
                <w:szCs w:val="16"/>
              </w:rPr>
            </w:pPr>
            <w:r w:rsidRPr="00412F4A">
              <w:rPr>
                <w:rFonts w:ascii="Arial" w:hAnsi="Arial" w:cs="Arial"/>
                <w:sz w:val="16"/>
                <w:szCs w:val="16"/>
              </w:rPr>
              <w:t>51342</w:t>
            </w:r>
          </w:p>
        </w:tc>
        <w:tc>
          <w:tcPr>
            <w:tcW w:w="5150" w:type="dxa"/>
            <w:tcBorders>
              <w:top w:val="nil"/>
              <w:left w:val="nil"/>
              <w:bottom w:val="single" w:sz="4" w:space="0" w:color="C0C0C0"/>
              <w:right w:val="single" w:sz="4" w:space="0" w:color="auto"/>
            </w:tcBorders>
            <w:shd w:val="clear" w:color="auto" w:fill="auto"/>
            <w:hideMark/>
          </w:tcPr>
          <w:p w14:paraId="51645664"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ostalim financijskim institucijama u javnom sektoru - dugoročni</w:t>
            </w:r>
          </w:p>
        </w:tc>
        <w:tc>
          <w:tcPr>
            <w:tcW w:w="567" w:type="dxa"/>
            <w:tcBorders>
              <w:top w:val="nil"/>
              <w:left w:val="nil"/>
              <w:bottom w:val="single" w:sz="4" w:space="0" w:color="C0C0C0"/>
              <w:right w:val="single" w:sz="4" w:space="0" w:color="auto"/>
            </w:tcBorders>
            <w:shd w:val="clear" w:color="auto" w:fill="auto"/>
            <w:hideMark/>
          </w:tcPr>
          <w:p w14:paraId="11531F0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910</w:t>
            </w:r>
          </w:p>
        </w:tc>
        <w:tc>
          <w:tcPr>
            <w:tcW w:w="1276" w:type="dxa"/>
            <w:tcBorders>
              <w:top w:val="nil"/>
              <w:left w:val="nil"/>
              <w:bottom w:val="single" w:sz="4" w:space="0" w:color="C0C0C0"/>
              <w:right w:val="single" w:sz="4" w:space="0" w:color="auto"/>
            </w:tcBorders>
            <w:shd w:val="clear" w:color="auto" w:fill="auto"/>
            <w:noWrap/>
            <w:hideMark/>
          </w:tcPr>
          <w:p w14:paraId="3CDA54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EEA1B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638A5D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B216D7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C3B1A40" w14:textId="77777777" w:rsidR="00412F4A" w:rsidRPr="00412F4A" w:rsidRDefault="00412F4A" w:rsidP="00412F4A">
            <w:pPr>
              <w:rPr>
                <w:rFonts w:ascii="Arial" w:hAnsi="Arial" w:cs="Arial"/>
                <w:sz w:val="16"/>
                <w:szCs w:val="16"/>
              </w:rPr>
            </w:pPr>
            <w:r w:rsidRPr="00412F4A">
              <w:rPr>
                <w:rFonts w:ascii="Arial" w:hAnsi="Arial" w:cs="Arial"/>
                <w:sz w:val="16"/>
                <w:szCs w:val="16"/>
              </w:rPr>
              <w:t>51411</w:t>
            </w:r>
          </w:p>
        </w:tc>
        <w:tc>
          <w:tcPr>
            <w:tcW w:w="5150" w:type="dxa"/>
            <w:tcBorders>
              <w:top w:val="nil"/>
              <w:left w:val="nil"/>
              <w:bottom w:val="single" w:sz="4" w:space="0" w:color="C0C0C0"/>
              <w:right w:val="single" w:sz="4" w:space="0" w:color="auto"/>
            </w:tcBorders>
            <w:shd w:val="clear" w:color="auto" w:fill="auto"/>
            <w:hideMark/>
          </w:tcPr>
          <w:p w14:paraId="526AC6D7"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trgovačkim društvima u javnom sektoru - kratkoročni</w:t>
            </w:r>
          </w:p>
        </w:tc>
        <w:tc>
          <w:tcPr>
            <w:tcW w:w="567" w:type="dxa"/>
            <w:tcBorders>
              <w:top w:val="nil"/>
              <w:left w:val="nil"/>
              <w:bottom w:val="single" w:sz="4" w:space="0" w:color="C0C0C0"/>
              <w:right w:val="single" w:sz="4" w:space="0" w:color="auto"/>
            </w:tcBorders>
            <w:shd w:val="clear" w:color="auto" w:fill="auto"/>
            <w:hideMark/>
          </w:tcPr>
          <w:p w14:paraId="655B0BC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911</w:t>
            </w:r>
          </w:p>
        </w:tc>
        <w:tc>
          <w:tcPr>
            <w:tcW w:w="1276" w:type="dxa"/>
            <w:tcBorders>
              <w:top w:val="nil"/>
              <w:left w:val="nil"/>
              <w:bottom w:val="single" w:sz="4" w:space="0" w:color="C0C0C0"/>
              <w:right w:val="single" w:sz="4" w:space="0" w:color="auto"/>
            </w:tcBorders>
            <w:shd w:val="clear" w:color="auto" w:fill="auto"/>
            <w:noWrap/>
            <w:hideMark/>
          </w:tcPr>
          <w:p w14:paraId="70DFE4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84086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E78CB7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2023D4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C705528" w14:textId="77777777" w:rsidR="00412F4A" w:rsidRPr="00412F4A" w:rsidRDefault="00412F4A" w:rsidP="00412F4A">
            <w:pPr>
              <w:rPr>
                <w:rFonts w:ascii="Arial" w:hAnsi="Arial" w:cs="Arial"/>
                <w:sz w:val="16"/>
                <w:szCs w:val="16"/>
              </w:rPr>
            </w:pPr>
            <w:r w:rsidRPr="00412F4A">
              <w:rPr>
                <w:rFonts w:ascii="Arial" w:hAnsi="Arial" w:cs="Arial"/>
                <w:sz w:val="16"/>
                <w:szCs w:val="16"/>
              </w:rPr>
              <w:t>51412</w:t>
            </w:r>
          </w:p>
        </w:tc>
        <w:tc>
          <w:tcPr>
            <w:tcW w:w="5150" w:type="dxa"/>
            <w:tcBorders>
              <w:top w:val="nil"/>
              <w:left w:val="nil"/>
              <w:bottom w:val="single" w:sz="4" w:space="0" w:color="C0C0C0"/>
              <w:right w:val="single" w:sz="4" w:space="0" w:color="auto"/>
            </w:tcBorders>
            <w:shd w:val="clear" w:color="auto" w:fill="auto"/>
            <w:hideMark/>
          </w:tcPr>
          <w:p w14:paraId="4C7F8F7C"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trgovačkim društvima u javnom sektoru - dugoročni</w:t>
            </w:r>
          </w:p>
        </w:tc>
        <w:tc>
          <w:tcPr>
            <w:tcW w:w="567" w:type="dxa"/>
            <w:tcBorders>
              <w:top w:val="nil"/>
              <w:left w:val="nil"/>
              <w:bottom w:val="single" w:sz="4" w:space="0" w:color="C0C0C0"/>
              <w:right w:val="single" w:sz="4" w:space="0" w:color="auto"/>
            </w:tcBorders>
            <w:shd w:val="clear" w:color="auto" w:fill="auto"/>
            <w:hideMark/>
          </w:tcPr>
          <w:p w14:paraId="54B06B7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912</w:t>
            </w:r>
          </w:p>
        </w:tc>
        <w:tc>
          <w:tcPr>
            <w:tcW w:w="1276" w:type="dxa"/>
            <w:tcBorders>
              <w:top w:val="nil"/>
              <w:left w:val="nil"/>
              <w:bottom w:val="single" w:sz="4" w:space="0" w:color="C0C0C0"/>
              <w:right w:val="single" w:sz="4" w:space="0" w:color="auto"/>
            </w:tcBorders>
            <w:shd w:val="clear" w:color="auto" w:fill="auto"/>
            <w:noWrap/>
            <w:hideMark/>
          </w:tcPr>
          <w:p w14:paraId="0F1802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727F1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25996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19F910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AF4BC2F" w14:textId="77777777" w:rsidR="00412F4A" w:rsidRPr="00412F4A" w:rsidRDefault="00412F4A" w:rsidP="00412F4A">
            <w:pPr>
              <w:rPr>
                <w:rFonts w:ascii="Arial" w:hAnsi="Arial" w:cs="Arial"/>
                <w:sz w:val="16"/>
                <w:szCs w:val="16"/>
              </w:rPr>
            </w:pPr>
            <w:r w:rsidRPr="00412F4A">
              <w:rPr>
                <w:rFonts w:ascii="Arial" w:hAnsi="Arial" w:cs="Arial"/>
                <w:sz w:val="16"/>
                <w:szCs w:val="16"/>
              </w:rPr>
              <w:t>51532</w:t>
            </w:r>
          </w:p>
        </w:tc>
        <w:tc>
          <w:tcPr>
            <w:tcW w:w="5150" w:type="dxa"/>
            <w:tcBorders>
              <w:top w:val="nil"/>
              <w:left w:val="nil"/>
              <w:bottom w:val="single" w:sz="4" w:space="0" w:color="C0C0C0"/>
              <w:right w:val="single" w:sz="4" w:space="0" w:color="auto"/>
            </w:tcBorders>
            <w:shd w:val="clear" w:color="auto" w:fill="auto"/>
            <w:hideMark/>
          </w:tcPr>
          <w:p w14:paraId="09E41B31"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tuzemnim kreditnim institucijama izvan javnog sektora - dugoročni</w:t>
            </w:r>
          </w:p>
        </w:tc>
        <w:tc>
          <w:tcPr>
            <w:tcW w:w="567" w:type="dxa"/>
            <w:tcBorders>
              <w:top w:val="nil"/>
              <w:left w:val="nil"/>
              <w:bottom w:val="single" w:sz="4" w:space="0" w:color="C0C0C0"/>
              <w:right w:val="single" w:sz="4" w:space="0" w:color="auto"/>
            </w:tcBorders>
            <w:shd w:val="clear" w:color="auto" w:fill="auto"/>
            <w:hideMark/>
          </w:tcPr>
          <w:p w14:paraId="0EF3CF3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913</w:t>
            </w:r>
          </w:p>
        </w:tc>
        <w:tc>
          <w:tcPr>
            <w:tcW w:w="1276" w:type="dxa"/>
            <w:tcBorders>
              <w:top w:val="nil"/>
              <w:left w:val="nil"/>
              <w:bottom w:val="single" w:sz="4" w:space="0" w:color="C0C0C0"/>
              <w:right w:val="single" w:sz="4" w:space="0" w:color="auto"/>
            </w:tcBorders>
            <w:shd w:val="clear" w:color="auto" w:fill="auto"/>
            <w:noWrap/>
            <w:hideMark/>
          </w:tcPr>
          <w:p w14:paraId="3A603A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8B521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7DE98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EA5D1C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18C7EA8" w14:textId="77777777" w:rsidR="00412F4A" w:rsidRPr="00412F4A" w:rsidRDefault="00412F4A" w:rsidP="00412F4A">
            <w:pPr>
              <w:rPr>
                <w:rFonts w:ascii="Arial" w:hAnsi="Arial" w:cs="Arial"/>
                <w:sz w:val="16"/>
                <w:szCs w:val="16"/>
              </w:rPr>
            </w:pPr>
            <w:r w:rsidRPr="00412F4A">
              <w:rPr>
                <w:rFonts w:ascii="Arial" w:hAnsi="Arial" w:cs="Arial"/>
                <w:sz w:val="16"/>
                <w:szCs w:val="16"/>
              </w:rPr>
              <w:t>51542</w:t>
            </w:r>
          </w:p>
        </w:tc>
        <w:tc>
          <w:tcPr>
            <w:tcW w:w="5150" w:type="dxa"/>
            <w:tcBorders>
              <w:top w:val="nil"/>
              <w:left w:val="nil"/>
              <w:bottom w:val="single" w:sz="4" w:space="0" w:color="C0C0C0"/>
              <w:right w:val="single" w:sz="4" w:space="0" w:color="auto"/>
            </w:tcBorders>
            <w:shd w:val="clear" w:color="auto" w:fill="auto"/>
            <w:hideMark/>
          </w:tcPr>
          <w:p w14:paraId="15E3D231"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tuzemnim osiguravajućim društvima izvan javnog sektora - dugoročni</w:t>
            </w:r>
          </w:p>
        </w:tc>
        <w:tc>
          <w:tcPr>
            <w:tcW w:w="567" w:type="dxa"/>
            <w:tcBorders>
              <w:top w:val="nil"/>
              <w:left w:val="nil"/>
              <w:bottom w:val="single" w:sz="4" w:space="0" w:color="C0C0C0"/>
              <w:right w:val="single" w:sz="4" w:space="0" w:color="auto"/>
            </w:tcBorders>
            <w:shd w:val="clear" w:color="auto" w:fill="auto"/>
            <w:hideMark/>
          </w:tcPr>
          <w:p w14:paraId="60036F8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914</w:t>
            </w:r>
          </w:p>
        </w:tc>
        <w:tc>
          <w:tcPr>
            <w:tcW w:w="1276" w:type="dxa"/>
            <w:tcBorders>
              <w:top w:val="nil"/>
              <w:left w:val="nil"/>
              <w:bottom w:val="single" w:sz="4" w:space="0" w:color="C0C0C0"/>
              <w:right w:val="single" w:sz="4" w:space="0" w:color="auto"/>
            </w:tcBorders>
            <w:shd w:val="clear" w:color="auto" w:fill="auto"/>
            <w:noWrap/>
            <w:hideMark/>
          </w:tcPr>
          <w:p w14:paraId="7ED969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5A5B2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0B805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4C209E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A6CCED4" w14:textId="77777777" w:rsidR="00412F4A" w:rsidRPr="00412F4A" w:rsidRDefault="00412F4A" w:rsidP="00412F4A">
            <w:pPr>
              <w:rPr>
                <w:rFonts w:ascii="Arial" w:hAnsi="Arial" w:cs="Arial"/>
                <w:sz w:val="16"/>
                <w:szCs w:val="16"/>
              </w:rPr>
            </w:pPr>
            <w:r w:rsidRPr="00412F4A">
              <w:rPr>
                <w:rFonts w:ascii="Arial" w:hAnsi="Arial" w:cs="Arial"/>
                <w:sz w:val="16"/>
                <w:szCs w:val="16"/>
              </w:rPr>
              <w:t>51552</w:t>
            </w:r>
          </w:p>
        </w:tc>
        <w:tc>
          <w:tcPr>
            <w:tcW w:w="5150" w:type="dxa"/>
            <w:tcBorders>
              <w:top w:val="nil"/>
              <w:left w:val="nil"/>
              <w:bottom w:val="single" w:sz="4" w:space="0" w:color="C0C0C0"/>
              <w:right w:val="single" w:sz="4" w:space="0" w:color="auto"/>
            </w:tcBorders>
            <w:shd w:val="clear" w:color="auto" w:fill="auto"/>
            <w:noWrap/>
            <w:hideMark/>
          </w:tcPr>
          <w:p w14:paraId="5B475C34"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ostalim tuzemnim financijskim institucijama izvan javnog sektora - dugoročni</w:t>
            </w:r>
          </w:p>
        </w:tc>
        <w:tc>
          <w:tcPr>
            <w:tcW w:w="567" w:type="dxa"/>
            <w:tcBorders>
              <w:top w:val="nil"/>
              <w:left w:val="nil"/>
              <w:bottom w:val="single" w:sz="4" w:space="0" w:color="C0C0C0"/>
              <w:right w:val="single" w:sz="4" w:space="0" w:color="auto"/>
            </w:tcBorders>
            <w:shd w:val="clear" w:color="auto" w:fill="auto"/>
            <w:hideMark/>
          </w:tcPr>
          <w:p w14:paraId="5BA911C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915</w:t>
            </w:r>
          </w:p>
        </w:tc>
        <w:tc>
          <w:tcPr>
            <w:tcW w:w="1276" w:type="dxa"/>
            <w:tcBorders>
              <w:top w:val="nil"/>
              <w:left w:val="nil"/>
              <w:bottom w:val="single" w:sz="4" w:space="0" w:color="C0C0C0"/>
              <w:right w:val="single" w:sz="4" w:space="0" w:color="auto"/>
            </w:tcBorders>
            <w:shd w:val="clear" w:color="auto" w:fill="auto"/>
            <w:noWrap/>
            <w:hideMark/>
          </w:tcPr>
          <w:p w14:paraId="001BE5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94B89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1DA0A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916DEB6"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3035610" w14:textId="77777777" w:rsidR="00412F4A" w:rsidRPr="00412F4A" w:rsidRDefault="00412F4A" w:rsidP="00412F4A">
            <w:pPr>
              <w:rPr>
                <w:rFonts w:ascii="Arial" w:hAnsi="Arial" w:cs="Arial"/>
                <w:sz w:val="16"/>
                <w:szCs w:val="16"/>
              </w:rPr>
            </w:pPr>
            <w:r w:rsidRPr="00412F4A">
              <w:rPr>
                <w:rFonts w:ascii="Arial" w:hAnsi="Arial" w:cs="Arial"/>
                <w:sz w:val="16"/>
                <w:szCs w:val="16"/>
              </w:rPr>
              <w:t>51631</w:t>
            </w:r>
          </w:p>
        </w:tc>
        <w:tc>
          <w:tcPr>
            <w:tcW w:w="5150" w:type="dxa"/>
            <w:tcBorders>
              <w:top w:val="nil"/>
              <w:left w:val="nil"/>
              <w:bottom w:val="single" w:sz="4" w:space="0" w:color="C0C0C0"/>
              <w:right w:val="single" w:sz="4" w:space="0" w:color="auto"/>
            </w:tcBorders>
            <w:shd w:val="clear" w:color="auto" w:fill="auto"/>
            <w:hideMark/>
          </w:tcPr>
          <w:p w14:paraId="2209678D"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tuzemnim trgovačkim društvima izvan javnog sektora - kratkoročni</w:t>
            </w:r>
          </w:p>
        </w:tc>
        <w:tc>
          <w:tcPr>
            <w:tcW w:w="567" w:type="dxa"/>
            <w:tcBorders>
              <w:top w:val="nil"/>
              <w:left w:val="nil"/>
              <w:bottom w:val="single" w:sz="4" w:space="0" w:color="C0C0C0"/>
              <w:right w:val="single" w:sz="4" w:space="0" w:color="auto"/>
            </w:tcBorders>
            <w:shd w:val="clear" w:color="auto" w:fill="auto"/>
            <w:hideMark/>
          </w:tcPr>
          <w:p w14:paraId="5DD6477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916</w:t>
            </w:r>
          </w:p>
        </w:tc>
        <w:tc>
          <w:tcPr>
            <w:tcW w:w="1276" w:type="dxa"/>
            <w:tcBorders>
              <w:top w:val="nil"/>
              <w:left w:val="nil"/>
              <w:bottom w:val="single" w:sz="4" w:space="0" w:color="C0C0C0"/>
              <w:right w:val="single" w:sz="4" w:space="0" w:color="auto"/>
            </w:tcBorders>
            <w:shd w:val="clear" w:color="auto" w:fill="auto"/>
            <w:noWrap/>
            <w:hideMark/>
          </w:tcPr>
          <w:p w14:paraId="00817A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23BBC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8A9E7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E384A9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D6AB52C" w14:textId="77777777" w:rsidR="00412F4A" w:rsidRPr="00412F4A" w:rsidRDefault="00412F4A" w:rsidP="00412F4A">
            <w:pPr>
              <w:rPr>
                <w:rFonts w:ascii="Arial" w:hAnsi="Arial" w:cs="Arial"/>
                <w:sz w:val="16"/>
                <w:szCs w:val="16"/>
              </w:rPr>
            </w:pPr>
            <w:r w:rsidRPr="00412F4A">
              <w:rPr>
                <w:rFonts w:ascii="Arial" w:hAnsi="Arial" w:cs="Arial"/>
                <w:sz w:val="16"/>
                <w:szCs w:val="16"/>
              </w:rPr>
              <w:t>51632</w:t>
            </w:r>
          </w:p>
        </w:tc>
        <w:tc>
          <w:tcPr>
            <w:tcW w:w="5150" w:type="dxa"/>
            <w:tcBorders>
              <w:top w:val="nil"/>
              <w:left w:val="nil"/>
              <w:bottom w:val="single" w:sz="4" w:space="0" w:color="C0C0C0"/>
              <w:right w:val="single" w:sz="4" w:space="0" w:color="auto"/>
            </w:tcBorders>
            <w:shd w:val="clear" w:color="auto" w:fill="auto"/>
            <w:hideMark/>
          </w:tcPr>
          <w:p w14:paraId="41B536A5"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tuzemnim trgovačkim društvima izvan javnog sektora - dugoročni</w:t>
            </w:r>
          </w:p>
        </w:tc>
        <w:tc>
          <w:tcPr>
            <w:tcW w:w="567" w:type="dxa"/>
            <w:tcBorders>
              <w:top w:val="nil"/>
              <w:left w:val="nil"/>
              <w:bottom w:val="single" w:sz="4" w:space="0" w:color="C0C0C0"/>
              <w:right w:val="single" w:sz="4" w:space="0" w:color="auto"/>
            </w:tcBorders>
            <w:shd w:val="clear" w:color="auto" w:fill="auto"/>
            <w:hideMark/>
          </w:tcPr>
          <w:p w14:paraId="5FFE33B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917</w:t>
            </w:r>
          </w:p>
        </w:tc>
        <w:tc>
          <w:tcPr>
            <w:tcW w:w="1276" w:type="dxa"/>
            <w:tcBorders>
              <w:top w:val="nil"/>
              <w:left w:val="nil"/>
              <w:bottom w:val="single" w:sz="4" w:space="0" w:color="C0C0C0"/>
              <w:right w:val="single" w:sz="4" w:space="0" w:color="auto"/>
            </w:tcBorders>
            <w:shd w:val="clear" w:color="auto" w:fill="auto"/>
            <w:noWrap/>
            <w:hideMark/>
          </w:tcPr>
          <w:p w14:paraId="361353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E890C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AA099C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55E1F8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091B6BA" w14:textId="77777777" w:rsidR="00412F4A" w:rsidRPr="00412F4A" w:rsidRDefault="00412F4A" w:rsidP="00412F4A">
            <w:pPr>
              <w:rPr>
                <w:rFonts w:ascii="Arial" w:hAnsi="Arial" w:cs="Arial"/>
                <w:sz w:val="16"/>
                <w:szCs w:val="16"/>
              </w:rPr>
            </w:pPr>
            <w:r w:rsidRPr="00412F4A">
              <w:rPr>
                <w:rFonts w:ascii="Arial" w:hAnsi="Arial" w:cs="Arial"/>
                <w:sz w:val="16"/>
                <w:szCs w:val="16"/>
              </w:rPr>
              <w:t>51641</w:t>
            </w:r>
          </w:p>
        </w:tc>
        <w:tc>
          <w:tcPr>
            <w:tcW w:w="5150" w:type="dxa"/>
            <w:tcBorders>
              <w:top w:val="nil"/>
              <w:left w:val="nil"/>
              <w:bottom w:val="single" w:sz="4" w:space="0" w:color="C0C0C0"/>
              <w:right w:val="single" w:sz="4" w:space="0" w:color="auto"/>
            </w:tcBorders>
            <w:shd w:val="clear" w:color="auto" w:fill="auto"/>
            <w:hideMark/>
          </w:tcPr>
          <w:p w14:paraId="511BE8CB"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tuzemnim obrtnicima - kratkoročni</w:t>
            </w:r>
          </w:p>
        </w:tc>
        <w:tc>
          <w:tcPr>
            <w:tcW w:w="567" w:type="dxa"/>
            <w:tcBorders>
              <w:top w:val="nil"/>
              <w:left w:val="nil"/>
              <w:bottom w:val="single" w:sz="4" w:space="0" w:color="C0C0C0"/>
              <w:right w:val="single" w:sz="4" w:space="0" w:color="auto"/>
            </w:tcBorders>
            <w:shd w:val="clear" w:color="auto" w:fill="auto"/>
            <w:hideMark/>
          </w:tcPr>
          <w:p w14:paraId="36BE8AD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918</w:t>
            </w:r>
          </w:p>
        </w:tc>
        <w:tc>
          <w:tcPr>
            <w:tcW w:w="1276" w:type="dxa"/>
            <w:tcBorders>
              <w:top w:val="nil"/>
              <w:left w:val="nil"/>
              <w:bottom w:val="single" w:sz="4" w:space="0" w:color="C0C0C0"/>
              <w:right w:val="single" w:sz="4" w:space="0" w:color="auto"/>
            </w:tcBorders>
            <w:shd w:val="clear" w:color="auto" w:fill="auto"/>
            <w:noWrap/>
            <w:hideMark/>
          </w:tcPr>
          <w:p w14:paraId="46E029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0B627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71D98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EF416C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6EB8555" w14:textId="77777777" w:rsidR="00412F4A" w:rsidRPr="00412F4A" w:rsidRDefault="00412F4A" w:rsidP="00412F4A">
            <w:pPr>
              <w:rPr>
                <w:rFonts w:ascii="Arial" w:hAnsi="Arial" w:cs="Arial"/>
                <w:sz w:val="16"/>
                <w:szCs w:val="16"/>
              </w:rPr>
            </w:pPr>
            <w:r w:rsidRPr="00412F4A">
              <w:rPr>
                <w:rFonts w:ascii="Arial" w:hAnsi="Arial" w:cs="Arial"/>
                <w:sz w:val="16"/>
                <w:szCs w:val="16"/>
              </w:rPr>
              <w:t>51642</w:t>
            </w:r>
          </w:p>
        </w:tc>
        <w:tc>
          <w:tcPr>
            <w:tcW w:w="5150" w:type="dxa"/>
            <w:tcBorders>
              <w:top w:val="nil"/>
              <w:left w:val="nil"/>
              <w:bottom w:val="single" w:sz="4" w:space="0" w:color="C0C0C0"/>
              <w:right w:val="single" w:sz="4" w:space="0" w:color="auto"/>
            </w:tcBorders>
            <w:shd w:val="clear" w:color="auto" w:fill="auto"/>
            <w:hideMark/>
          </w:tcPr>
          <w:p w14:paraId="2466F62E"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tuzemnim obrtnicima - dugoročni</w:t>
            </w:r>
          </w:p>
        </w:tc>
        <w:tc>
          <w:tcPr>
            <w:tcW w:w="567" w:type="dxa"/>
            <w:tcBorders>
              <w:top w:val="nil"/>
              <w:left w:val="nil"/>
              <w:bottom w:val="single" w:sz="4" w:space="0" w:color="C0C0C0"/>
              <w:right w:val="single" w:sz="4" w:space="0" w:color="auto"/>
            </w:tcBorders>
            <w:shd w:val="clear" w:color="auto" w:fill="auto"/>
            <w:hideMark/>
          </w:tcPr>
          <w:p w14:paraId="1CFF168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919</w:t>
            </w:r>
          </w:p>
        </w:tc>
        <w:tc>
          <w:tcPr>
            <w:tcW w:w="1276" w:type="dxa"/>
            <w:tcBorders>
              <w:top w:val="nil"/>
              <w:left w:val="nil"/>
              <w:bottom w:val="single" w:sz="4" w:space="0" w:color="C0C0C0"/>
              <w:right w:val="single" w:sz="4" w:space="0" w:color="auto"/>
            </w:tcBorders>
            <w:shd w:val="clear" w:color="auto" w:fill="auto"/>
            <w:noWrap/>
            <w:hideMark/>
          </w:tcPr>
          <w:p w14:paraId="011129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A67F9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1D4E2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0B946E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51B4336" w14:textId="77777777" w:rsidR="00412F4A" w:rsidRPr="00412F4A" w:rsidRDefault="00412F4A" w:rsidP="00412F4A">
            <w:pPr>
              <w:rPr>
                <w:rFonts w:ascii="Arial" w:hAnsi="Arial" w:cs="Arial"/>
                <w:sz w:val="16"/>
                <w:szCs w:val="16"/>
              </w:rPr>
            </w:pPr>
            <w:r w:rsidRPr="00412F4A">
              <w:rPr>
                <w:rFonts w:ascii="Arial" w:hAnsi="Arial" w:cs="Arial"/>
                <w:sz w:val="16"/>
                <w:szCs w:val="16"/>
              </w:rPr>
              <w:t>51711</w:t>
            </w:r>
          </w:p>
        </w:tc>
        <w:tc>
          <w:tcPr>
            <w:tcW w:w="5150" w:type="dxa"/>
            <w:tcBorders>
              <w:top w:val="nil"/>
              <w:left w:val="nil"/>
              <w:bottom w:val="single" w:sz="4" w:space="0" w:color="C0C0C0"/>
              <w:right w:val="single" w:sz="4" w:space="0" w:color="auto"/>
            </w:tcBorders>
            <w:shd w:val="clear" w:color="auto" w:fill="auto"/>
            <w:hideMark/>
          </w:tcPr>
          <w:p w14:paraId="21EE43F6"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državnom proračunu - kratkoročni</w:t>
            </w:r>
          </w:p>
        </w:tc>
        <w:tc>
          <w:tcPr>
            <w:tcW w:w="567" w:type="dxa"/>
            <w:tcBorders>
              <w:top w:val="nil"/>
              <w:left w:val="nil"/>
              <w:bottom w:val="single" w:sz="4" w:space="0" w:color="C0C0C0"/>
              <w:right w:val="single" w:sz="4" w:space="0" w:color="auto"/>
            </w:tcBorders>
            <w:shd w:val="clear" w:color="auto" w:fill="auto"/>
            <w:hideMark/>
          </w:tcPr>
          <w:p w14:paraId="4CB209E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920</w:t>
            </w:r>
          </w:p>
        </w:tc>
        <w:tc>
          <w:tcPr>
            <w:tcW w:w="1276" w:type="dxa"/>
            <w:tcBorders>
              <w:top w:val="nil"/>
              <w:left w:val="nil"/>
              <w:bottom w:val="single" w:sz="4" w:space="0" w:color="C0C0C0"/>
              <w:right w:val="single" w:sz="4" w:space="0" w:color="auto"/>
            </w:tcBorders>
            <w:shd w:val="clear" w:color="auto" w:fill="auto"/>
            <w:noWrap/>
            <w:hideMark/>
          </w:tcPr>
          <w:p w14:paraId="653400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6FC41B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6720F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972F8DB"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EE32268" w14:textId="77777777" w:rsidR="00412F4A" w:rsidRPr="00412F4A" w:rsidRDefault="00412F4A" w:rsidP="00412F4A">
            <w:pPr>
              <w:rPr>
                <w:rFonts w:ascii="Arial" w:hAnsi="Arial" w:cs="Arial"/>
                <w:sz w:val="16"/>
                <w:szCs w:val="16"/>
              </w:rPr>
            </w:pPr>
            <w:r w:rsidRPr="00412F4A">
              <w:rPr>
                <w:rFonts w:ascii="Arial" w:hAnsi="Arial" w:cs="Arial"/>
                <w:sz w:val="16"/>
                <w:szCs w:val="16"/>
              </w:rPr>
              <w:t>51712</w:t>
            </w:r>
          </w:p>
        </w:tc>
        <w:tc>
          <w:tcPr>
            <w:tcW w:w="5150" w:type="dxa"/>
            <w:tcBorders>
              <w:top w:val="nil"/>
              <w:left w:val="nil"/>
              <w:bottom w:val="single" w:sz="4" w:space="0" w:color="C0C0C0"/>
              <w:right w:val="single" w:sz="4" w:space="0" w:color="auto"/>
            </w:tcBorders>
            <w:shd w:val="clear" w:color="auto" w:fill="auto"/>
            <w:hideMark/>
          </w:tcPr>
          <w:p w14:paraId="0AABB29F"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državnom proračunu - dugoročni</w:t>
            </w:r>
          </w:p>
        </w:tc>
        <w:tc>
          <w:tcPr>
            <w:tcW w:w="567" w:type="dxa"/>
            <w:tcBorders>
              <w:top w:val="nil"/>
              <w:left w:val="nil"/>
              <w:bottom w:val="single" w:sz="4" w:space="0" w:color="C0C0C0"/>
              <w:right w:val="single" w:sz="4" w:space="0" w:color="auto"/>
            </w:tcBorders>
            <w:shd w:val="clear" w:color="auto" w:fill="auto"/>
            <w:hideMark/>
          </w:tcPr>
          <w:p w14:paraId="77F0322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921</w:t>
            </w:r>
          </w:p>
        </w:tc>
        <w:tc>
          <w:tcPr>
            <w:tcW w:w="1276" w:type="dxa"/>
            <w:tcBorders>
              <w:top w:val="nil"/>
              <w:left w:val="nil"/>
              <w:bottom w:val="single" w:sz="4" w:space="0" w:color="C0C0C0"/>
              <w:right w:val="single" w:sz="4" w:space="0" w:color="auto"/>
            </w:tcBorders>
            <w:shd w:val="clear" w:color="auto" w:fill="auto"/>
            <w:noWrap/>
            <w:hideMark/>
          </w:tcPr>
          <w:p w14:paraId="54C041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E9535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D365B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7E2AE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AC1D994" w14:textId="77777777" w:rsidR="00412F4A" w:rsidRPr="00412F4A" w:rsidRDefault="00412F4A" w:rsidP="00412F4A">
            <w:pPr>
              <w:rPr>
                <w:rFonts w:ascii="Arial" w:hAnsi="Arial" w:cs="Arial"/>
                <w:sz w:val="16"/>
                <w:szCs w:val="16"/>
              </w:rPr>
            </w:pPr>
            <w:r w:rsidRPr="00412F4A">
              <w:rPr>
                <w:rFonts w:ascii="Arial" w:hAnsi="Arial" w:cs="Arial"/>
                <w:sz w:val="16"/>
                <w:szCs w:val="16"/>
              </w:rPr>
              <w:t>51721</w:t>
            </w:r>
          </w:p>
        </w:tc>
        <w:tc>
          <w:tcPr>
            <w:tcW w:w="5150" w:type="dxa"/>
            <w:tcBorders>
              <w:top w:val="nil"/>
              <w:left w:val="nil"/>
              <w:bottom w:val="single" w:sz="4" w:space="0" w:color="C0C0C0"/>
              <w:right w:val="single" w:sz="4" w:space="0" w:color="auto"/>
            </w:tcBorders>
            <w:shd w:val="clear" w:color="auto" w:fill="auto"/>
            <w:hideMark/>
          </w:tcPr>
          <w:p w14:paraId="69C4CB72"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županijskim proračunima - kratkoročni</w:t>
            </w:r>
          </w:p>
        </w:tc>
        <w:tc>
          <w:tcPr>
            <w:tcW w:w="567" w:type="dxa"/>
            <w:tcBorders>
              <w:top w:val="nil"/>
              <w:left w:val="nil"/>
              <w:bottom w:val="single" w:sz="4" w:space="0" w:color="C0C0C0"/>
              <w:right w:val="single" w:sz="4" w:space="0" w:color="auto"/>
            </w:tcBorders>
            <w:shd w:val="clear" w:color="auto" w:fill="auto"/>
            <w:hideMark/>
          </w:tcPr>
          <w:p w14:paraId="3DBDB59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922</w:t>
            </w:r>
          </w:p>
        </w:tc>
        <w:tc>
          <w:tcPr>
            <w:tcW w:w="1276" w:type="dxa"/>
            <w:tcBorders>
              <w:top w:val="nil"/>
              <w:left w:val="nil"/>
              <w:bottom w:val="single" w:sz="4" w:space="0" w:color="C0C0C0"/>
              <w:right w:val="single" w:sz="4" w:space="0" w:color="auto"/>
            </w:tcBorders>
            <w:shd w:val="clear" w:color="auto" w:fill="auto"/>
            <w:noWrap/>
            <w:hideMark/>
          </w:tcPr>
          <w:p w14:paraId="31EC78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7DBE4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9CE1E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7943E3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A41A002" w14:textId="77777777" w:rsidR="00412F4A" w:rsidRPr="00412F4A" w:rsidRDefault="00412F4A" w:rsidP="00412F4A">
            <w:pPr>
              <w:rPr>
                <w:rFonts w:ascii="Arial" w:hAnsi="Arial" w:cs="Arial"/>
                <w:sz w:val="16"/>
                <w:szCs w:val="16"/>
              </w:rPr>
            </w:pPr>
            <w:r w:rsidRPr="00412F4A">
              <w:rPr>
                <w:rFonts w:ascii="Arial" w:hAnsi="Arial" w:cs="Arial"/>
                <w:sz w:val="16"/>
                <w:szCs w:val="16"/>
              </w:rPr>
              <w:t>51722</w:t>
            </w:r>
          </w:p>
        </w:tc>
        <w:tc>
          <w:tcPr>
            <w:tcW w:w="5150" w:type="dxa"/>
            <w:tcBorders>
              <w:top w:val="nil"/>
              <w:left w:val="nil"/>
              <w:bottom w:val="single" w:sz="4" w:space="0" w:color="C0C0C0"/>
              <w:right w:val="single" w:sz="4" w:space="0" w:color="auto"/>
            </w:tcBorders>
            <w:shd w:val="clear" w:color="auto" w:fill="auto"/>
            <w:hideMark/>
          </w:tcPr>
          <w:p w14:paraId="42A46BBB"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županijskim proračunima - dugoročni</w:t>
            </w:r>
          </w:p>
        </w:tc>
        <w:tc>
          <w:tcPr>
            <w:tcW w:w="567" w:type="dxa"/>
            <w:tcBorders>
              <w:top w:val="nil"/>
              <w:left w:val="nil"/>
              <w:bottom w:val="single" w:sz="4" w:space="0" w:color="C0C0C0"/>
              <w:right w:val="single" w:sz="4" w:space="0" w:color="auto"/>
            </w:tcBorders>
            <w:shd w:val="clear" w:color="auto" w:fill="auto"/>
            <w:hideMark/>
          </w:tcPr>
          <w:p w14:paraId="38C5BA4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923</w:t>
            </w:r>
          </w:p>
        </w:tc>
        <w:tc>
          <w:tcPr>
            <w:tcW w:w="1276" w:type="dxa"/>
            <w:tcBorders>
              <w:top w:val="nil"/>
              <w:left w:val="nil"/>
              <w:bottom w:val="single" w:sz="4" w:space="0" w:color="C0C0C0"/>
              <w:right w:val="single" w:sz="4" w:space="0" w:color="auto"/>
            </w:tcBorders>
            <w:shd w:val="clear" w:color="auto" w:fill="auto"/>
            <w:noWrap/>
            <w:hideMark/>
          </w:tcPr>
          <w:p w14:paraId="14880B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228B2E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E63D9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B09A8E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D234BED" w14:textId="77777777" w:rsidR="00412F4A" w:rsidRPr="00412F4A" w:rsidRDefault="00412F4A" w:rsidP="00412F4A">
            <w:pPr>
              <w:rPr>
                <w:rFonts w:ascii="Arial" w:hAnsi="Arial" w:cs="Arial"/>
                <w:sz w:val="16"/>
                <w:szCs w:val="16"/>
              </w:rPr>
            </w:pPr>
            <w:r w:rsidRPr="00412F4A">
              <w:rPr>
                <w:rFonts w:ascii="Arial" w:hAnsi="Arial" w:cs="Arial"/>
                <w:sz w:val="16"/>
                <w:szCs w:val="16"/>
              </w:rPr>
              <w:t>51731</w:t>
            </w:r>
          </w:p>
        </w:tc>
        <w:tc>
          <w:tcPr>
            <w:tcW w:w="5150" w:type="dxa"/>
            <w:tcBorders>
              <w:top w:val="nil"/>
              <w:left w:val="nil"/>
              <w:bottom w:val="single" w:sz="4" w:space="0" w:color="C0C0C0"/>
              <w:right w:val="single" w:sz="4" w:space="0" w:color="auto"/>
            </w:tcBorders>
            <w:shd w:val="clear" w:color="auto" w:fill="auto"/>
            <w:hideMark/>
          </w:tcPr>
          <w:p w14:paraId="6E248050"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gradskim proračunima - kratkoročni</w:t>
            </w:r>
          </w:p>
        </w:tc>
        <w:tc>
          <w:tcPr>
            <w:tcW w:w="567" w:type="dxa"/>
            <w:tcBorders>
              <w:top w:val="nil"/>
              <w:left w:val="nil"/>
              <w:bottom w:val="single" w:sz="4" w:space="0" w:color="C0C0C0"/>
              <w:right w:val="single" w:sz="4" w:space="0" w:color="auto"/>
            </w:tcBorders>
            <w:shd w:val="clear" w:color="auto" w:fill="auto"/>
            <w:hideMark/>
          </w:tcPr>
          <w:p w14:paraId="095B664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924</w:t>
            </w:r>
          </w:p>
        </w:tc>
        <w:tc>
          <w:tcPr>
            <w:tcW w:w="1276" w:type="dxa"/>
            <w:tcBorders>
              <w:top w:val="nil"/>
              <w:left w:val="nil"/>
              <w:bottom w:val="single" w:sz="4" w:space="0" w:color="C0C0C0"/>
              <w:right w:val="single" w:sz="4" w:space="0" w:color="auto"/>
            </w:tcBorders>
            <w:shd w:val="clear" w:color="auto" w:fill="auto"/>
            <w:noWrap/>
            <w:hideMark/>
          </w:tcPr>
          <w:p w14:paraId="126EF3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5701E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95B9F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FBE75C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CA2A0AE" w14:textId="77777777" w:rsidR="00412F4A" w:rsidRPr="00412F4A" w:rsidRDefault="00412F4A" w:rsidP="00412F4A">
            <w:pPr>
              <w:rPr>
                <w:rFonts w:ascii="Arial" w:hAnsi="Arial" w:cs="Arial"/>
                <w:sz w:val="16"/>
                <w:szCs w:val="16"/>
              </w:rPr>
            </w:pPr>
            <w:r w:rsidRPr="00412F4A">
              <w:rPr>
                <w:rFonts w:ascii="Arial" w:hAnsi="Arial" w:cs="Arial"/>
                <w:sz w:val="16"/>
                <w:szCs w:val="16"/>
              </w:rPr>
              <w:t>51732</w:t>
            </w:r>
          </w:p>
        </w:tc>
        <w:tc>
          <w:tcPr>
            <w:tcW w:w="5150" w:type="dxa"/>
            <w:tcBorders>
              <w:top w:val="nil"/>
              <w:left w:val="nil"/>
              <w:bottom w:val="single" w:sz="4" w:space="0" w:color="C0C0C0"/>
              <w:right w:val="single" w:sz="4" w:space="0" w:color="auto"/>
            </w:tcBorders>
            <w:shd w:val="clear" w:color="auto" w:fill="auto"/>
            <w:hideMark/>
          </w:tcPr>
          <w:p w14:paraId="15FB1479"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gradskim proračunima - dugoročni</w:t>
            </w:r>
          </w:p>
        </w:tc>
        <w:tc>
          <w:tcPr>
            <w:tcW w:w="567" w:type="dxa"/>
            <w:tcBorders>
              <w:top w:val="nil"/>
              <w:left w:val="nil"/>
              <w:bottom w:val="single" w:sz="4" w:space="0" w:color="C0C0C0"/>
              <w:right w:val="single" w:sz="4" w:space="0" w:color="auto"/>
            </w:tcBorders>
            <w:shd w:val="clear" w:color="auto" w:fill="auto"/>
            <w:hideMark/>
          </w:tcPr>
          <w:p w14:paraId="5C4D109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925</w:t>
            </w:r>
          </w:p>
        </w:tc>
        <w:tc>
          <w:tcPr>
            <w:tcW w:w="1276" w:type="dxa"/>
            <w:tcBorders>
              <w:top w:val="nil"/>
              <w:left w:val="nil"/>
              <w:bottom w:val="single" w:sz="4" w:space="0" w:color="C0C0C0"/>
              <w:right w:val="single" w:sz="4" w:space="0" w:color="auto"/>
            </w:tcBorders>
            <w:shd w:val="clear" w:color="auto" w:fill="auto"/>
            <w:noWrap/>
            <w:hideMark/>
          </w:tcPr>
          <w:p w14:paraId="138258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A80A8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4DD7AD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8F8D1F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8B92DCF" w14:textId="77777777" w:rsidR="00412F4A" w:rsidRPr="00412F4A" w:rsidRDefault="00412F4A" w:rsidP="00412F4A">
            <w:pPr>
              <w:rPr>
                <w:rFonts w:ascii="Arial" w:hAnsi="Arial" w:cs="Arial"/>
                <w:sz w:val="16"/>
                <w:szCs w:val="16"/>
              </w:rPr>
            </w:pPr>
            <w:r w:rsidRPr="00412F4A">
              <w:rPr>
                <w:rFonts w:ascii="Arial" w:hAnsi="Arial" w:cs="Arial"/>
                <w:sz w:val="16"/>
                <w:szCs w:val="16"/>
              </w:rPr>
              <w:t>51741</w:t>
            </w:r>
          </w:p>
        </w:tc>
        <w:tc>
          <w:tcPr>
            <w:tcW w:w="5150" w:type="dxa"/>
            <w:tcBorders>
              <w:top w:val="nil"/>
              <w:left w:val="nil"/>
              <w:bottom w:val="single" w:sz="4" w:space="0" w:color="C0C0C0"/>
              <w:right w:val="single" w:sz="4" w:space="0" w:color="auto"/>
            </w:tcBorders>
            <w:shd w:val="clear" w:color="auto" w:fill="auto"/>
            <w:hideMark/>
          </w:tcPr>
          <w:p w14:paraId="431F21DC"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općinskim proračunima - kratkoročni</w:t>
            </w:r>
          </w:p>
        </w:tc>
        <w:tc>
          <w:tcPr>
            <w:tcW w:w="567" w:type="dxa"/>
            <w:tcBorders>
              <w:top w:val="nil"/>
              <w:left w:val="nil"/>
              <w:bottom w:val="single" w:sz="4" w:space="0" w:color="C0C0C0"/>
              <w:right w:val="single" w:sz="4" w:space="0" w:color="auto"/>
            </w:tcBorders>
            <w:shd w:val="clear" w:color="auto" w:fill="auto"/>
            <w:hideMark/>
          </w:tcPr>
          <w:p w14:paraId="1C62CF9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926</w:t>
            </w:r>
          </w:p>
        </w:tc>
        <w:tc>
          <w:tcPr>
            <w:tcW w:w="1276" w:type="dxa"/>
            <w:tcBorders>
              <w:top w:val="nil"/>
              <w:left w:val="nil"/>
              <w:bottom w:val="single" w:sz="4" w:space="0" w:color="C0C0C0"/>
              <w:right w:val="single" w:sz="4" w:space="0" w:color="auto"/>
            </w:tcBorders>
            <w:shd w:val="clear" w:color="auto" w:fill="auto"/>
            <w:noWrap/>
            <w:hideMark/>
          </w:tcPr>
          <w:p w14:paraId="15C27F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19267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8A40F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8BCB55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C9B7380" w14:textId="77777777" w:rsidR="00412F4A" w:rsidRPr="00412F4A" w:rsidRDefault="00412F4A" w:rsidP="00412F4A">
            <w:pPr>
              <w:rPr>
                <w:rFonts w:ascii="Arial" w:hAnsi="Arial" w:cs="Arial"/>
                <w:sz w:val="16"/>
                <w:szCs w:val="16"/>
              </w:rPr>
            </w:pPr>
            <w:r w:rsidRPr="00412F4A">
              <w:rPr>
                <w:rFonts w:ascii="Arial" w:hAnsi="Arial" w:cs="Arial"/>
                <w:sz w:val="16"/>
                <w:szCs w:val="16"/>
              </w:rPr>
              <w:t>51742</w:t>
            </w:r>
          </w:p>
        </w:tc>
        <w:tc>
          <w:tcPr>
            <w:tcW w:w="5150" w:type="dxa"/>
            <w:tcBorders>
              <w:top w:val="nil"/>
              <w:left w:val="nil"/>
              <w:bottom w:val="single" w:sz="4" w:space="0" w:color="C0C0C0"/>
              <w:right w:val="single" w:sz="4" w:space="0" w:color="auto"/>
            </w:tcBorders>
            <w:shd w:val="clear" w:color="auto" w:fill="auto"/>
            <w:hideMark/>
          </w:tcPr>
          <w:p w14:paraId="52AAEAFD"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općinskim proračunima - dugoročni</w:t>
            </w:r>
          </w:p>
        </w:tc>
        <w:tc>
          <w:tcPr>
            <w:tcW w:w="567" w:type="dxa"/>
            <w:tcBorders>
              <w:top w:val="nil"/>
              <w:left w:val="nil"/>
              <w:bottom w:val="single" w:sz="4" w:space="0" w:color="C0C0C0"/>
              <w:right w:val="single" w:sz="4" w:space="0" w:color="auto"/>
            </w:tcBorders>
            <w:shd w:val="clear" w:color="auto" w:fill="auto"/>
            <w:hideMark/>
          </w:tcPr>
          <w:p w14:paraId="0205BE8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927</w:t>
            </w:r>
          </w:p>
        </w:tc>
        <w:tc>
          <w:tcPr>
            <w:tcW w:w="1276" w:type="dxa"/>
            <w:tcBorders>
              <w:top w:val="nil"/>
              <w:left w:val="nil"/>
              <w:bottom w:val="single" w:sz="4" w:space="0" w:color="C0C0C0"/>
              <w:right w:val="single" w:sz="4" w:space="0" w:color="auto"/>
            </w:tcBorders>
            <w:shd w:val="clear" w:color="auto" w:fill="auto"/>
            <w:noWrap/>
            <w:hideMark/>
          </w:tcPr>
          <w:p w14:paraId="316C34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F33DB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36A1BE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F72BD9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A84ED2C" w14:textId="77777777" w:rsidR="00412F4A" w:rsidRPr="00412F4A" w:rsidRDefault="00412F4A" w:rsidP="00412F4A">
            <w:pPr>
              <w:rPr>
                <w:rFonts w:ascii="Arial" w:hAnsi="Arial" w:cs="Arial"/>
                <w:sz w:val="16"/>
                <w:szCs w:val="16"/>
              </w:rPr>
            </w:pPr>
            <w:r w:rsidRPr="00412F4A">
              <w:rPr>
                <w:rFonts w:ascii="Arial" w:hAnsi="Arial" w:cs="Arial"/>
                <w:sz w:val="16"/>
                <w:szCs w:val="16"/>
              </w:rPr>
              <w:t>51751</w:t>
            </w:r>
          </w:p>
        </w:tc>
        <w:tc>
          <w:tcPr>
            <w:tcW w:w="5150" w:type="dxa"/>
            <w:tcBorders>
              <w:top w:val="nil"/>
              <w:left w:val="nil"/>
              <w:bottom w:val="single" w:sz="4" w:space="0" w:color="C0C0C0"/>
              <w:right w:val="single" w:sz="4" w:space="0" w:color="auto"/>
            </w:tcBorders>
            <w:shd w:val="clear" w:color="auto" w:fill="auto"/>
            <w:hideMark/>
          </w:tcPr>
          <w:p w14:paraId="188B776B"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HZMO-u, HZZ-u i HZZO-u - kratkoročni</w:t>
            </w:r>
          </w:p>
        </w:tc>
        <w:tc>
          <w:tcPr>
            <w:tcW w:w="567" w:type="dxa"/>
            <w:tcBorders>
              <w:top w:val="nil"/>
              <w:left w:val="nil"/>
              <w:bottom w:val="single" w:sz="4" w:space="0" w:color="C0C0C0"/>
              <w:right w:val="single" w:sz="4" w:space="0" w:color="auto"/>
            </w:tcBorders>
            <w:shd w:val="clear" w:color="auto" w:fill="auto"/>
            <w:hideMark/>
          </w:tcPr>
          <w:p w14:paraId="397113D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928</w:t>
            </w:r>
          </w:p>
        </w:tc>
        <w:tc>
          <w:tcPr>
            <w:tcW w:w="1276" w:type="dxa"/>
            <w:tcBorders>
              <w:top w:val="nil"/>
              <w:left w:val="nil"/>
              <w:bottom w:val="single" w:sz="4" w:space="0" w:color="C0C0C0"/>
              <w:right w:val="single" w:sz="4" w:space="0" w:color="auto"/>
            </w:tcBorders>
            <w:shd w:val="clear" w:color="auto" w:fill="auto"/>
            <w:noWrap/>
            <w:hideMark/>
          </w:tcPr>
          <w:p w14:paraId="421231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F0FA5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641A5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A7A52D9"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FDF9ED9" w14:textId="77777777" w:rsidR="00412F4A" w:rsidRPr="00412F4A" w:rsidRDefault="00412F4A" w:rsidP="00412F4A">
            <w:pPr>
              <w:rPr>
                <w:rFonts w:ascii="Arial" w:hAnsi="Arial" w:cs="Arial"/>
                <w:sz w:val="16"/>
                <w:szCs w:val="16"/>
              </w:rPr>
            </w:pPr>
            <w:r w:rsidRPr="00412F4A">
              <w:rPr>
                <w:rFonts w:ascii="Arial" w:hAnsi="Arial" w:cs="Arial"/>
                <w:sz w:val="16"/>
                <w:szCs w:val="16"/>
              </w:rPr>
              <w:t>51752</w:t>
            </w:r>
          </w:p>
        </w:tc>
        <w:tc>
          <w:tcPr>
            <w:tcW w:w="5150" w:type="dxa"/>
            <w:tcBorders>
              <w:top w:val="nil"/>
              <w:left w:val="nil"/>
              <w:bottom w:val="single" w:sz="4" w:space="0" w:color="C0C0C0"/>
              <w:right w:val="single" w:sz="4" w:space="0" w:color="auto"/>
            </w:tcBorders>
            <w:shd w:val="clear" w:color="auto" w:fill="auto"/>
            <w:hideMark/>
          </w:tcPr>
          <w:p w14:paraId="30DDBAA2"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HZMO-u, HZZ-u i HZZO-u - dugoročni</w:t>
            </w:r>
          </w:p>
        </w:tc>
        <w:tc>
          <w:tcPr>
            <w:tcW w:w="567" w:type="dxa"/>
            <w:tcBorders>
              <w:top w:val="nil"/>
              <w:left w:val="nil"/>
              <w:bottom w:val="single" w:sz="4" w:space="0" w:color="C0C0C0"/>
              <w:right w:val="single" w:sz="4" w:space="0" w:color="auto"/>
            </w:tcBorders>
            <w:shd w:val="clear" w:color="auto" w:fill="auto"/>
            <w:hideMark/>
          </w:tcPr>
          <w:p w14:paraId="454D9D7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929</w:t>
            </w:r>
          </w:p>
        </w:tc>
        <w:tc>
          <w:tcPr>
            <w:tcW w:w="1276" w:type="dxa"/>
            <w:tcBorders>
              <w:top w:val="nil"/>
              <w:left w:val="nil"/>
              <w:bottom w:val="single" w:sz="4" w:space="0" w:color="C0C0C0"/>
              <w:right w:val="single" w:sz="4" w:space="0" w:color="auto"/>
            </w:tcBorders>
            <w:shd w:val="clear" w:color="auto" w:fill="auto"/>
            <w:noWrap/>
            <w:hideMark/>
          </w:tcPr>
          <w:p w14:paraId="4D9F869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BFA77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D257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AA0997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1C94837" w14:textId="77777777" w:rsidR="00412F4A" w:rsidRPr="00412F4A" w:rsidRDefault="00412F4A" w:rsidP="00412F4A">
            <w:pPr>
              <w:rPr>
                <w:rFonts w:ascii="Arial" w:hAnsi="Arial" w:cs="Arial"/>
                <w:sz w:val="16"/>
                <w:szCs w:val="16"/>
              </w:rPr>
            </w:pPr>
            <w:r w:rsidRPr="00412F4A">
              <w:rPr>
                <w:rFonts w:ascii="Arial" w:hAnsi="Arial" w:cs="Arial"/>
                <w:sz w:val="16"/>
                <w:szCs w:val="16"/>
              </w:rPr>
              <w:t>51761</w:t>
            </w:r>
          </w:p>
        </w:tc>
        <w:tc>
          <w:tcPr>
            <w:tcW w:w="5150" w:type="dxa"/>
            <w:tcBorders>
              <w:top w:val="nil"/>
              <w:left w:val="nil"/>
              <w:bottom w:val="single" w:sz="4" w:space="0" w:color="C0C0C0"/>
              <w:right w:val="single" w:sz="4" w:space="0" w:color="auto"/>
            </w:tcBorders>
            <w:shd w:val="clear" w:color="auto" w:fill="auto"/>
            <w:hideMark/>
          </w:tcPr>
          <w:p w14:paraId="51E449B6"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ostalim izvanproračunskim korisnicima državnog proračuna - kratkoročni</w:t>
            </w:r>
          </w:p>
        </w:tc>
        <w:tc>
          <w:tcPr>
            <w:tcW w:w="567" w:type="dxa"/>
            <w:tcBorders>
              <w:top w:val="nil"/>
              <w:left w:val="nil"/>
              <w:bottom w:val="single" w:sz="4" w:space="0" w:color="C0C0C0"/>
              <w:right w:val="single" w:sz="4" w:space="0" w:color="auto"/>
            </w:tcBorders>
            <w:shd w:val="clear" w:color="auto" w:fill="auto"/>
            <w:hideMark/>
          </w:tcPr>
          <w:p w14:paraId="3DEC9BF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930</w:t>
            </w:r>
          </w:p>
        </w:tc>
        <w:tc>
          <w:tcPr>
            <w:tcW w:w="1276" w:type="dxa"/>
            <w:tcBorders>
              <w:top w:val="nil"/>
              <w:left w:val="nil"/>
              <w:bottom w:val="single" w:sz="4" w:space="0" w:color="C0C0C0"/>
              <w:right w:val="single" w:sz="4" w:space="0" w:color="auto"/>
            </w:tcBorders>
            <w:shd w:val="clear" w:color="auto" w:fill="auto"/>
            <w:noWrap/>
            <w:hideMark/>
          </w:tcPr>
          <w:p w14:paraId="39282C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5344F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D544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F61D5B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E2B3B0C" w14:textId="77777777" w:rsidR="00412F4A" w:rsidRPr="00412F4A" w:rsidRDefault="00412F4A" w:rsidP="00412F4A">
            <w:pPr>
              <w:rPr>
                <w:rFonts w:ascii="Arial" w:hAnsi="Arial" w:cs="Arial"/>
                <w:sz w:val="16"/>
                <w:szCs w:val="16"/>
              </w:rPr>
            </w:pPr>
            <w:r w:rsidRPr="00412F4A">
              <w:rPr>
                <w:rFonts w:ascii="Arial" w:hAnsi="Arial" w:cs="Arial"/>
                <w:sz w:val="16"/>
                <w:szCs w:val="16"/>
              </w:rPr>
              <w:t>51762</w:t>
            </w:r>
          </w:p>
        </w:tc>
        <w:tc>
          <w:tcPr>
            <w:tcW w:w="5150" w:type="dxa"/>
            <w:tcBorders>
              <w:top w:val="nil"/>
              <w:left w:val="nil"/>
              <w:bottom w:val="single" w:sz="4" w:space="0" w:color="C0C0C0"/>
              <w:right w:val="single" w:sz="4" w:space="0" w:color="auto"/>
            </w:tcBorders>
            <w:shd w:val="clear" w:color="auto" w:fill="auto"/>
            <w:hideMark/>
          </w:tcPr>
          <w:p w14:paraId="3B8521A3"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ostalim izvanproračunskim korisnicima državnog proračuna - dugoročni</w:t>
            </w:r>
          </w:p>
        </w:tc>
        <w:tc>
          <w:tcPr>
            <w:tcW w:w="567" w:type="dxa"/>
            <w:tcBorders>
              <w:top w:val="nil"/>
              <w:left w:val="nil"/>
              <w:bottom w:val="single" w:sz="4" w:space="0" w:color="C0C0C0"/>
              <w:right w:val="single" w:sz="4" w:space="0" w:color="auto"/>
            </w:tcBorders>
            <w:shd w:val="clear" w:color="auto" w:fill="auto"/>
            <w:hideMark/>
          </w:tcPr>
          <w:p w14:paraId="7D6841B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931</w:t>
            </w:r>
          </w:p>
        </w:tc>
        <w:tc>
          <w:tcPr>
            <w:tcW w:w="1276" w:type="dxa"/>
            <w:tcBorders>
              <w:top w:val="nil"/>
              <w:left w:val="nil"/>
              <w:bottom w:val="single" w:sz="4" w:space="0" w:color="C0C0C0"/>
              <w:right w:val="single" w:sz="4" w:space="0" w:color="auto"/>
            </w:tcBorders>
            <w:shd w:val="clear" w:color="auto" w:fill="auto"/>
            <w:noWrap/>
            <w:hideMark/>
          </w:tcPr>
          <w:p w14:paraId="23AE82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8DB7F5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7B0A97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A07E6BF"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75133D0" w14:textId="77777777" w:rsidR="00412F4A" w:rsidRPr="00412F4A" w:rsidRDefault="00412F4A" w:rsidP="00412F4A">
            <w:pPr>
              <w:rPr>
                <w:rFonts w:ascii="Arial" w:hAnsi="Arial" w:cs="Arial"/>
                <w:sz w:val="16"/>
                <w:szCs w:val="16"/>
              </w:rPr>
            </w:pPr>
            <w:r w:rsidRPr="00412F4A">
              <w:rPr>
                <w:rFonts w:ascii="Arial" w:hAnsi="Arial" w:cs="Arial"/>
                <w:sz w:val="16"/>
                <w:szCs w:val="16"/>
              </w:rPr>
              <w:t>51771</w:t>
            </w:r>
          </w:p>
        </w:tc>
        <w:tc>
          <w:tcPr>
            <w:tcW w:w="5150" w:type="dxa"/>
            <w:tcBorders>
              <w:top w:val="nil"/>
              <w:left w:val="nil"/>
              <w:bottom w:val="single" w:sz="4" w:space="0" w:color="C0C0C0"/>
              <w:right w:val="single" w:sz="4" w:space="0" w:color="auto"/>
            </w:tcBorders>
            <w:shd w:val="clear" w:color="auto" w:fill="auto"/>
            <w:hideMark/>
          </w:tcPr>
          <w:p w14:paraId="213D7421"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izvanproračunskim korisnicima županijskih, gradskih i općinskih proračuna - kratkoročni</w:t>
            </w:r>
          </w:p>
        </w:tc>
        <w:tc>
          <w:tcPr>
            <w:tcW w:w="567" w:type="dxa"/>
            <w:tcBorders>
              <w:top w:val="nil"/>
              <w:left w:val="nil"/>
              <w:bottom w:val="single" w:sz="4" w:space="0" w:color="C0C0C0"/>
              <w:right w:val="single" w:sz="4" w:space="0" w:color="auto"/>
            </w:tcBorders>
            <w:shd w:val="clear" w:color="auto" w:fill="auto"/>
            <w:hideMark/>
          </w:tcPr>
          <w:p w14:paraId="4D9CC6F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932</w:t>
            </w:r>
          </w:p>
        </w:tc>
        <w:tc>
          <w:tcPr>
            <w:tcW w:w="1276" w:type="dxa"/>
            <w:tcBorders>
              <w:top w:val="nil"/>
              <w:left w:val="nil"/>
              <w:bottom w:val="single" w:sz="4" w:space="0" w:color="C0C0C0"/>
              <w:right w:val="single" w:sz="4" w:space="0" w:color="auto"/>
            </w:tcBorders>
            <w:shd w:val="clear" w:color="auto" w:fill="auto"/>
            <w:noWrap/>
            <w:hideMark/>
          </w:tcPr>
          <w:p w14:paraId="128AD0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260EFE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BE0CC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EBE4800"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C2C1C22" w14:textId="77777777" w:rsidR="00412F4A" w:rsidRPr="00412F4A" w:rsidRDefault="00412F4A" w:rsidP="00412F4A">
            <w:pPr>
              <w:rPr>
                <w:rFonts w:ascii="Arial" w:hAnsi="Arial" w:cs="Arial"/>
                <w:sz w:val="16"/>
                <w:szCs w:val="16"/>
              </w:rPr>
            </w:pPr>
            <w:r w:rsidRPr="00412F4A">
              <w:rPr>
                <w:rFonts w:ascii="Arial" w:hAnsi="Arial" w:cs="Arial"/>
                <w:sz w:val="16"/>
                <w:szCs w:val="16"/>
              </w:rPr>
              <w:t>51772</w:t>
            </w:r>
          </w:p>
        </w:tc>
        <w:tc>
          <w:tcPr>
            <w:tcW w:w="5150" w:type="dxa"/>
            <w:tcBorders>
              <w:top w:val="nil"/>
              <w:left w:val="nil"/>
              <w:bottom w:val="single" w:sz="4" w:space="0" w:color="C0C0C0"/>
              <w:right w:val="single" w:sz="4" w:space="0" w:color="auto"/>
            </w:tcBorders>
            <w:shd w:val="clear" w:color="auto" w:fill="auto"/>
            <w:hideMark/>
          </w:tcPr>
          <w:p w14:paraId="334009A9" w14:textId="77777777" w:rsidR="00412F4A" w:rsidRPr="00412F4A" w:rsidRDefault="00412F4A" w:rsidP="00412F4A">
            <w:pPr>
              <w:rPr>
                <w:rFonts w:ascii="Arial" w:hAnsi="Arial" w:cs="Arial"/>
                <w:sz w:val="16"/>
                <w:szCs w:val="16"/>
              </w:rPr>
            </w:pPr>
            <w:r w:rsidRPr="00412F4A">
              <w:rPr>
                <w:rFonts w:ascii="Arial" w:hAnsi="Arial" w:cs="Arial"/>
                <w:sz w:val="16"/>
                <w:szCs w:val="16"/>
              </w:rPr>
              <w:t>Dani zajmovi izvanproračunskim korisnicima županijskih, gradskih i općinskih proračuna - dugoročni</w:t>
            </w:r>
          </w:p>
        </w:tc>
        <w:tc>
          <w:tcPr>
            <w:tcW w:w="567" w:type="dxa"/>
            <w:tcBorders>
              <w:top w:val="nil"/>
              <w:left w:val="nil"/>
              <w:bottom w:val="single" w:sz="4" w:space="0" w:color="C0C0C0"/>
              <w:right w:val="single" w:sz="4" w:space="0" w:color="auto"/>
            </w:tcBorders>
            <w:shd w:val="clear" w:color="auto" w:fill="auto"/>
            <w:hideMark/>
          </w:tcPr>
          <w:p w14:paraId="3ABF72E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933</w:t>
            </w:r>
          </w:p>
        </w:tc>
        <w:tc>
          <w:tcPr>
            <w:tcW w:w="1276" w:type="dxa"/>
            <w:tcBorders>
              <w:top w:val="nil"/>
              <w:left w:val="nil"/>
              <w:bottom w:val="single" w:sz="4" w:space="0" w:color="C0C0C0"/>
              <w:right w:val="single" w:sz="4" w:space="0" w:color="auto"/>
            </w:tcBorders>
            <w:shd w:val="clear" w:color="auto" w:fill="auto"/>
            <w:noWrap/>
            <w:hideMark/>
          </w:tcPr>
          <w:p w14:paraId="5DA818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4B943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24C289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84B761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4DD20B6" w14:textId="77777777" w:rsidR="00412F4A" w:rsidRPr="00412F4A" w:rsidRDefault="00412F4A" w:rsidP="00412F4A">
            <w:pPr>
              <w:rPr>
                <w:rFonts w:ascii="Arial" w:hAnsi="Arial" w:cs="Arial"/>
                <w:sz w:val="16"/>
                <w:szCs w:val="16"/>
              </w:rPr>
            </w:pPr>
            <w:r w:rsidRPr="00412F4A">
              <w:rPr>
                <w:rFonts w:ascii="Arial" w:hAnsi="Arial" w:cs="Arial"/>
                <w:sz w:val="16"/>
                <w:szCs w:val="16"/>
              </w:rPr>
              <w:t>54132</w:t>
            </w:r>
          </w:p>
        </w:tc>
        <w:tc>
          <w:tcPr>
            <w:tcW w:w="5150" w:type="dxa"/>
            <w:tcBorders>
              <w:top w:val="nil"/>
              <w:left w:val="nil"/>
              <w:bottom w:val="single" w:sz="4" w:space="0" w:color="C0C0C0"/>
              <w:right w:val="single" w:sz="4" w:space="0" w:color="auto"/>
            </w:tcBorders>
            <w:shd w:val="clear" w:color="auto" w:fill="auto"/>
            <w:hideMark/>
          </w:tcPr>
          <w:p w14:paraId="723CB17E"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međunarodnih organizacija - dugoročnih</w:t>
            </w:r>
          </w:p>
        </w:tc>
        <w:tc>
          <w:tcPr>
            <w:tcW w:w="567" w:type="dxa"/>
            <w:tcBorders>
              <w:top w:val="nil"/>
              <w:left w:val="nil"/>
              <w:bottom w:val="single" w:sz="4" w:space="0" w:color="C0C0C0"/>
              <w:right w:val="single" w:sz="4" w:space="0" w:color="auto"/>
            </w:tcBorders>
            <w:shd w:val="clear" w:color="auto" w:fill="auto"/>
            <w:hideMark/>
          </w:tcPr>
          <w:p w14:paraId="1D7224A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934</w:t>
            </w:r>
          </w:p>
        </w:tc>
        <w:tc>
          <w:tcPr>
            <w:tcW w:w="1276" w:type="dxa"/>
            <w:tcBorders>
              <w:top w:val="nil"/>
              <w:left w:val="nil"/>
              <w:bottom w:val="single" w:sz="4" w:space="0" w:color="C0C0C0"/>
              <w:right w:val="single" w:sz="4" w:space="0" w:color="auto"/>
            </w:tcBorders>
            <w:shd w:val="clear" w:color="auto" w:fill="auto"/>
            <w:noWrap/>
            <w:hideMark/>
          </w:tcPr>
          <w:p w14:paraId="3EF450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DBDCC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54CA46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51F8EB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1FDD0BA" w14:textId="77777777" w:rsidR="00412F4A" w:rsidRPr="00412F4A" w:rsidRDefault="00412F4A" w:rsidP="00412F4A">
            <w:pPr>
              <w:rPr>
                <w:rFonts w:ascii="Arial" w:hAnsi="Arial" w:cs="Arial"/>
                <w:sz w:val="16"/>
                <w:szCs w:val="16"/>
              </w:rPr>
            </w:pPr>
            <w:r w:rsidRPr="00412F4A">
              <w:rPr>
                <w:rFonts w:ascii="Arial" w:hAnsi="Arial" w:cs="Arial"/>
                <w:sz w:val="16"/>
                <w:szCs w:val="16"/>
              </w:rPr>
              <w:t>54142</w:t>
            </w:r>
          </w:p>
        </w:tc>
        <w:tc>
          <w:tcPr>
            <w:tcW w:w="5150" w:type="dxa"/>
            <w:tcBorders>
              <w:top w:val="nil"/>
              <w:left w:val="nil"/>
              <w:bottom w:val="single" w:sz="4" w:space="0" w:color="C0C0C0"/>
              <w:right w:val="single" w:sz="4" w:space="0" w:color="auto"/>
            </w:tcBorders>
            <w:shd w:val="clear" w:color="auto" w:fill="auto"/>
            <w:hideMark/>
          </w:tcPr>
          <w:p w14:paraId="613D6C40"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i zajmova od institucija i tijela EU - dugoročnih</w:t>
            </w:r>
          </w:p>
        </w:tc>
        <w:tc>
          <w:tcPr>
            <w:tcW w:w="567" w:type="dxa"/>
            <w:tcBorders>
              <w:top w:val="nil"/>
              <w:left w:val="nil"/>
              <w:bottom w:val="single" w:sz="4" w:space="0" w:color="C0C0C0"/>
              <w:right w:val="single" w:sz="4" w:space="0" w:color="auto"/>
            </w:tcBorders>
            <w:shd w:val="clear" w:color="auto" w:fill="auto"/>
            <w:hideMark/>
          </w:tcPr>
          <w:p w14:paraId="0C6EB6A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935</w:t>
            </w:r>
          </w:p>
        </w:tc>
        <w:tc>
          <w:tcPr>
            <w:tcW w:w="1276" w:type="dxa"/>
            <w:tcBorders>
              <w:top w:val="nil"/>
              <w:left w:val="nil"/>
              <w:bottom w:val="single" w:sz="4" w:space="0" w:color="C0C0C0"/>
              <w:right w:val="single" w:sz="4" w:space="0" w:color="auto"/>
            </w:tcBorders>
            <w:shd w:val="clear" w:color="auto" w:fill="auto"/>
            <w:noWrap/>
            <w:hideMark/>
          </w:tcPr>
          <w:p w14:paraId="0E630C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8E260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FADAF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DC2C85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6B28B65" w14:textId="77777777" w:rsidR="00412F4A" w:rsidRPr="00412F4A" w:rsidRDefault="00412F4A" w:rsidP="00412F4A">
            <w:pPr>
              <w:rPr>
                <w:rFonts w:ascii="Arial" w:hAnsi="Arial" w:cs="Arial"/>
                <w:sz w:val="16"/>
                <w:szCs w:val="16"/>
              </w:rPr>
            </w:pPr>
            <w:r w:rsidRPr="00412F4A">
              <w:rPr>
                <w:rFonts w:ascii="Arial" w:hAnsi="Arial" w:cs="Arial"/>
                <w:sz w:val="16"/>
                <w:szCs w:val="16"/>
              </w:rPr>
              <w:t>54152</w:t>
            </w:r>
          </w:p>
        </w:tc>
        <w:tc>
          <w:tcPr>
            <w:tcW w:w="5150" w:type="dxa"/>
            <w:tcBorders>
              <w:top w:val="nil"/>
              <w:left w:val="nil"/>
              <w:bottom w:val="single" w:sz="4" w:space="0" w:color="C0C0C0"/>
              <w:right w:val="single" w:sz="4" w:space="0" w:color="auto"/>
            </w:tcBorders>
            <w:shd w:val="clear" w:color="auto" w:fill="auto"/>
            <w:hideMark/>
          </w:tcPr>
          <w:p w14:paraId="1A9A9336"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inozemnih vlada u EU - dugoročnih</w:t>
            </w:r>
          </w:p>
        </w:tc>
        <w:tc>
          <w:tcPr>
            <w:tcW w:w="567" w:type="dxa"/>
            <w:tcBorders>
              <w:top w:val="nil"/>
              <w:left w:val="nil"/>
              <w:bottom w:val="single" w:sz="4" w:space="0" w:color="C0C0C0"/>
              <w:right w:val="single" w:sz="4" w:space="0" w:color="auto"/>
            </w:tcBorders>
            <w:shd w:val="clear" w:color="auto" w:fill="auto"/>
            <w:hideMark/>
          </w:tcPr>
          <w:p w14:paraId="370E393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936</w:t>
            </w:r>
          </w:p>
        </w:tc>
        <w:tc>
          <w:tcPr>
            <w:tcW w:w="1276" w:type="dxa"/>
            <w:tcBorders>
              <w:top w:val="nil"/>
              <w:left w:val="nil"/>
              <w:bottom w:val="single" w:sz="4" w:space="0" w:color="C0C0C0"/>
              <w:right w:val="single" w:sz="4" w:space="0" w:color="auto"/>
            </w:tcBorders>
            <w:shd w:val="clear" w:color="auto" w:fill="auto"/>
            <w:noWrap/>
            <w:hideMark/>
          </w:tcPr>
          <w:p w14:paraId="37B5A8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EFEE55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3B0B9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69419B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48CC956" w14:textId="77777777" w:rsidR="00412F4A" w:rsidRPr="00412F4A" w:rsidRDefault="00412F4A" w:rsidP="00412F4A">
            <w:pPr>
              <w:rPr>
                <w:rFonts w:ascii="Arial" w:hAnsi="Arial" w:cs="Arial"/>
                <w:sz w:val="16"/>
                <w:szCs w:val="16"/>
              </w:rPr>
            </w:pPr>
            <w:r w:rsidRPr="00412F4A">
              <w:rPr>
                <w:rFonts w:ascii="Arial" w:hAnsi="Arial" w:cs="Arial"/>
                <w:sz w:val="16"/>
                <w:szCs w:val="16"/>
              </w:rPr>
              <w:t>54162</w:t>
            </w:r>
          </w:p>
        </w:tc>
        <w:tc>
          <w:tcPr>
            <w:tcW w:w="5150" w:type="dxa"/>
            <w:tcBorders>
              <w:top w:val="nil"/>
              <w:left w:val="nil"/>
              <w:bottom w:val="single" w:sz="4" w:space="0" w:color="C0C0C0"/>
              <w:right w:val="single" w:sz="4" w:space="0" w:color="auto"/>
            </w:tcBorders>
            <w:shd w:val="clear" w:color="auto" w:fill="auto"/>
            <w:hideMark/>
          </w:tcPr>
          <w:p w14:paraId="6814BB43"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inozemnih vlada izvan EU - dugoročnih</w:t>
            </w:r>
          </w:p>
        </w:tc>
        <w:tc>
          <w:tcPr>
            <w:tcW w:w="567" w:type="dxa"/>
            <w:tcBorders>
              <w:top w:val="nil"/>
              <w:left w:val="nil"/>
              <w:bottom w:val="single" w:sz="4" w:space="0" w:color="C0C0C0"/>
              <w:right w:val="single" w:sz="4" w:space="0" w:color="auto"/>
            </w:tcBorders>
            <w:shd w:val="clear" w:color="auto" w:fill="auto"/>
            <w:hideMark/>
          </w:tcPr>
          <w:p w14:paraId="7E60DD1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937</w:t>
            </w:r>
          </w:p>
        </w:tc>
        <w:tc>
          <w:tcPr>
            <w:tcW w:w="1276" w:type="dxa"/>
            <w:tcBorders>
              <w:top w:val="nil"/>
              <w:left w:val="nil"/>
              <w:bottom w:val="single" w:sz="4" w:space="0" w:color="C0C0C0"/>
              <w:right w:val="single" w:sz="4" w:space="0" w:color="auto"/>
            </w:tcBorders>
            <w:shd w:val="clear" w:color="auto" w:fill="auto"/>
            <w:noWrap/>
            <w:hideMark/>
          </w:tcPr>
          <w:p w14:paraId="650DCC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D63EBB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D5666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9E569D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AAC5EA6" w14:textId="77777777" w:rsidR="00412F4A" w:rsidRPr="00412F4A" w:rsidRDefault="00412F4A" w:rsidP="00412F4A">
            <w:pPr>
              <w:rPr>
                <w:rFonts w:ascii="Arial" w:hAnsi="Arial" w:cs="Arial"/>
                <w:sz w:val="16"/>
                <w:szCs w:val="16"/>
              </w:rPr>
            </w:pPr>
            <w:r w:rsidRPr="00412F4A">
              <w:rPr>
                <w:rFonts w:ascii="Arial" w:hAnsi="Arial" w:cs="Arial"/>
                <w:sz w:val="16"/>
                <w:szCs w:val="16"/>
              </w:rPr>
              <w:t>54221</w:t>
            </w:r>
          </w:p>
        </w:tc>
        <w:tc>
          <w:tcPr>
            <w:tcW w:w="5150" w:type="dxa"/>
            <w:tcBorders>
              <w:top w:val="nil"/>
              <w:left w:val="nil"/>
              <w:bottom w:val="single" w:sz="4" w:space="0" w:color="C0C0C0"/>
              <w:right w:val="single" w:sz="4" w:space="0" w:color="auto"/>
            </w:tcBorders>
            <w:shd w:val="clear" w:color="auto" w:fill="auto"/>
            <w:noWrap/>
            <w:hideMark/>
          </w:tcPr>
          <w:p w14:paraId="11B7CADE"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od kreditnih institucija u javnom sektoru - kratkoročnih</w:t>
            </w:r>
          </w:p>
        </w:tc>
        <w:tc>
          <w:tcPr>
            <w:tcW w:w="567" w:type="dxa"/>
            <w:tcBorders>
              <w:top w:val="nil"/>
              <w:left w:val="nil"/>
              <w:bottom w:val="single" w:sz="4" w:space="0" w:color="C0C0C0"/>
              <w:right w:val="single" w:sz="4" w:space="0" w:color="auto"/>
            </w:tcBorders>
            <w:shd w:val="clear" w:color="auto" w:fill="auto"/>
            <w:hideMark/>
          </w:tcPr>
          <w:p w14:paraId="52EE61D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938</w:t>
            </w:r>
          </w:p>
        </w:tc>
        <w:tc>
          <w:tcPr>
            <w:tcW w:w="1276" w:type="dxa"/>
            <w:tcBorders>
              <w:top w:val="nil"/>
              <w:left w:val="nil"/>
              <w:bottom w:val="single" w:sz="4" w:space="0" w:color="C0C0C0"/>
              <w:right w:val="single" w:sz="4" w:space="0" w:color="auto"/>
            </w:tcBorders>
            <w:shd w:val="clear" w:color="auto" w:fill="auto"/>
            <w:noWrap/>
            <w:hideMark/>
          </w:tcPr>
          <w:p w14:paraId="1E2C61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7B78A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75243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E61B1A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119CFFF" w14:textId="77777777" w:rsidR="00412F4A" w:rsidRPr="00412F4A" w:rsidRDefault="00412F4A" w:rsidP="00412F4A">
            <w:pPr>
              <w:rPr>
                <w:rFonts w:ascii="Arial" w:hAnsi="Arial" w:cs="Arial"/>
                <w:sz w:val="16"/>
                <w:szCs w:val="16"/>
              </w:rPr>
            </w:pPr>
            <w:r w:rsidRPr="00412F4A">
              <w:rPr>
                <w:rFonts w:ascii="Arial" w:hAnsi="Arial" w:cs="Arial"/>
                <w:sz w:val="16"/>
                <w:szCs w:val="16"/>
              </w:rPr>
              <w:t>54222</w:t>
            </w:r>
          </w:p>
        </w:tc>
        <w:tc>
          <w:tcPr>
            <w:tcW w:w="5150" w:type="dxa"/>
            <w:tcBorders>
              <w:top w:val="nil"/>
              <w:left w:val="nil"/>
              <w:bottom w:val="single" w:sz="4" w:space="0" w:color="C0C0C0"/>
              <w:right w:val="single" w:sz="4" w:space="0" w:color="auto"/>
            </w:tcBorders>
            <w:shd w:val="clear" w:color="auto" w:fill="auto"/>
            <w:hideMark/>
          </w:tcPr>
          <w:p w14:paraId="464D2548"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od kreditnih institucija u javnom sektoru - dugoročnih</w:t>
            </w:r>
          </w:p>
        </w:tc>
        <w:tc>
          <w:tcPr>
            <w:tcW w:w="567" w:type="dxa"/>
            <w:tcBorders>
              <w:top w:val="nil"/>
              <w:left w:val="nil"/>
              <w:bottom w:val="single" w:sz="4" w:space="0" w:color="C0C0C0"/>
              <w:right w:val="single" w:sz="4" w:space="0" w:color="auto"/>
            </w:tcBorders>
            <w:shd w:val="clear" w:color="auto" w:fill="auto"/>
            <w:hideMark/>
          </w:tcPr>
          <w:p w14:paraId="189C051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939</w:t>
            </w:r>
          </w:p>
        </w:tc>
        <w:tc>
          <w:tcPr>
            <w:tcW w:w="1276" w:type="dxa"/>
            <w:tcBorders>
              <w:top w:val="nil"/>
              <w:left w:val="nil"/>
              <w:bottom w:val="single" w:sz="4" w:space="0" w:color="C0C0C0"/>
              <w:right w:val="single" w:sz="4" w:space="0" w:color="auto"/>
            </w:tcBorders>
            <w:shd w:val="clear" w:color="auto" w:fill="auto"/>
            <w:noWrap/>
            <w:hideMark/>
          </w:tcPr>
          <w:p w14:paraId="347CE7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6D29B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89B71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E1A81F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4E940EA" w14:textId="77777777" w:rsidR="00412F4A" w:rsidRPr="00412F4A" w:rsidRDefault="00412F4A" w:rsidP="00412F4A">
            <w:pPr>
              <w:rPr>
                <w:rFonts w:ascii="Arial" w:hAnsi="Arial" w:cs="Arial"/>
                <w:sz w:val="16"/>
                <w:szCs w:val="16"/>
              </w:rPr>
            </w:pPr>
            <w:r w:rsidRPr="00412F4A">
              <w:rPr>
                <w:rFonts w:ascii="Arial" w:hAnsi="Arial" w:cs="Arial"/>
                <w:sz w:val="16"/>
                <w:szCs w:val="16"/>
              </w:rPr>
              <w:t>54223</w:t>
            </w:r>
          </w:p>
        </w:tc>
        <w:tc>
          <w:tcPr>
            <w:tcW w:w="5150" w:type="dxa"/>
            <w:tcBorders>
              <w:top w:val="nil"/>
              <w:left w:val="nil"/>
              <w:bottom w:val="single" w:sz="4" w:space="0" w:color="C0C0C0"/>
              <w:right w:val="single" w:sz="4" w:space="0" w:color="auto"/>
            </w:tcBorders>
            <w:shd w:val="clear" w:color="auto" w:fill="auto"/>
            <w:hideMark/>
          </w:tcPr>
          <w:p w14:paraId="136C2468"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po financijskom leasingu od kreditnih institucija u javnom sektoru</w:t>
            </w:r>
          </w:p>
        </w:tc>
        <w:tc>
          <w:tcPr>
            <w:tcW w:w="567" w:type="dxa"/>
            <w:tcBorders>
              <w:top w:val="nil"/>
              <w:left w:val="nil"/>
              <w:bottom w:val="single" w:sz="4" w:space="0" w:color="C0C0C0"/>
              <w:right w:val="single" w:sz="4" w:space="0" w:color="auto"/>
            </w:tcBorders>
            <w:shd w:val="clear" w:color="auto" w:fill="auto"/>
            <w:hideMark/>
          </w:tcPr>
          <w:p w14:paraId="36BD63A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940</w:t>
            </w:r>
          </w:p>
        </w:tc>
        <w:tc>
          <w:tcPr>
            <w:tcW w:w="1276" w:type="dxa"/>
            <w:tcBorders>
              <w:top w:val="nil"/>
              <w:left w:val="nil"/>
              <w:bottom w:val="single" w:sz="4" w:space="0" w:color="C0C0C0"/>
              <w:right w:val="single" w:sz="4" w:space="0" w:color="auto"/>
            </w:tcBorders>
            <w:shd w:val="clear" w:color="auto" w:fill="auto"/>
            <w:noWrap/>
            <w:hideMark/>
          </w:tcPr>
          <w:p w14:paraId="1AA3D3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9FBA8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6783F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A6653DC"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9F7FA27" w14:textId="77777777" w:rsidR="00412F4A" w:rsidRPr="00412F4A" w:rsidRDefault="00412F4A" w:rsidP="00412F4A">
            <w:pPr>
              <w:rPr>
                <w:rFonts w:ascii="Arial" w:hAnsi="Arial" w:cs="Arial"/>
                <w:sz w:val="16"/>
                <w:szCs w:val="16"/>
              </w:rPr>
            </w:pPr>
            <w:r w:rsidRPr="00412F4A">
              <w:rPr>
                <w:rFonts w:ascii="Arial" w:hAnsi="Arial" w:cs="Arial"/>
                <w:sz w:val="16"/>
                <w:szCs w:val="16"/>
              </w:rPr>
              <w:t>54232</w:t>
            </w:r>
          </w:p>
        </w:tc>
        <w:tc>
          <w:tcPr>
            <w:tcW w:w="5150" w:type="dxa"/>
            <w:tcBorders>
              <w:top w:val="nil"/>
              <w:left w:val="nil"/>
              <w:bottom w:val="single" w:sz="4" w:space="0" w:color="C0C0C0"/>
              <w:right w:val="single" w:sz="4" w:space="0" w:color="auto"/>
            </w:tcBorders>
            <w:shd w:val="clear" w:color="auto" w:fill="auto"/>
            <w:hideMark/>
          </w:tcPr>
          <w:p w14:paraId="494490D2"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osiguravajućih društava u javnom sektoru - dugoročnih</w:t>
            </w:r>
          </w:p>
        </w:tc>
        <w:tc>
          <w:tcPr>
            <w:tcW w:w="567" w:type="dxa"/>
            <w:tcBorders>
              <w:top w:val="nil"/>
              <w:left w:val="nil"/>
              <w:bottom w:val="single" w:sz="4" w:space="0" w:color="C0C0C0"/>
              <w:right w:val="single" w:sz="4" w:space="0" w:color="auto"/>
            </w:tcBorders>
            <w:shd w:val="clear" w:color="auto" w:fill="auto"/>
            <w:hideMark/>
          </w:tcPr>
          <w:p w14:paraId="66749C4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941</w:t>
            </w:r>
          </w:p>
        </w:tc>
        <w:tc>
          <w:tcPr>
            <w:tcW w:w="1276" w:type="dxa"/>
            <w:tcBorders>
              <w:top w:val="nil"/>
              <w:left w:val="nil"/>
              <w:bottom w:val="single" w:sz="4" w:space="0" w:color="C0C0C0"/>
              <w:right w:val="single" w:sz="4" w:space="0" w:color="auto"/>
            </w:tcBorders>
            <w:shd w:val="clear" w:color="auto" w:fill="auto"/>
            <w:noWrap/>
            <w:hideMark/>
          </w:tcPr>
          <w:p w14:paraId="229C67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544F2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110BE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844FEDB"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2ABE6DA" w14:textId="77777777" w:rsidR="00412F4A" w:rsidRPr="00412F4A" w:rsidRDefault="00412F4A" w:rsidP="00412F4A">
            <w:pPr>
              <w:rPr>
                <w:rFonts w:ascii="Arial" w:hAnsi="Arial" w:cs="Arial"/>
                <w:sz w:val="16"/>
                <w:szCs w:val="16"/>
              </w:rPr>
            </w:pPr>
            <w:r w:rsidRPr="00412F4A">
              <w:rPr>
                <w:rFonts w:ascii="Arial" w:hAnsi="Arial" w:cs="Arial"/>
                <w:sz w:val="16"/>
                <w:szCs w:val="16"/>
              </w:rPr>
              <w:t>54242</w:t>
            </w:r>
          </w:p>
        </w:tc>
        <w:tc>
          <w:tcPr>
            <w:tcW w:w="5150" w:type="dxa"/>
            <w:tcBorders>
              <w:top w:val="nil"/>
              <w:left w:val="nil"/>
              <w:bottom w:val="single" w:sz="4" w:space="0" w:color="C0C0C0"/>
              <w:right w:val="single" w:sz="4" w:space="0" w:color="auto"/>
            </w:tcBorders>
            <w:shd w:val="clear" w:color="auto" w:fill="auto"/>
            <w:hideMark/>
          </w:tcPr>
          <w:p w14:paraId="77C4216B"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ostalih financijskih institucija u javnom sektoru - dugoročnih</w:t>
            </w:r>
          </w:p>
        </w:tc>
        <w:tc>
          <w:tcPr>
            <w:tcW w:w="567" w:type="dxa"/>
            <w:tcBorders>
              <w:top w:val="nil"/>
              <w:left w:val="nil"/>
              <w:bottom w:val="single" w:sz="4" w:space="0" w:color="C0C0C0"/>
              <w:right w:val="single" w:sz="4" w:space="0" w:color="auto"/>
            </w:tcBorders>
            <w:shd w:val="clear" w:color="auto" w:fill="auto"/>
            <w:hideMark/>
          </w:tcPr>
          <w:p w14:paraId="3A42F91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942</w:t>
            </w:r>
          </w:p>
        </w:tc>
        <w:tc>
          <w:tcPr>
            <w:tcW w:w="1276" w:type="dxa"/>
            <w:tcBorders>
              <w:top w:val="nil"/>
              <w:left w:val="nil"/>
              <w:bottom w:val="single" w:sz="4" w:space="0" w:color="C0C0C0"/>
              <w:right w:val="single" w:sz="4" w:space="0" w:color="auto"/>
            </w:tcBorders>
            <w:shd w:val="clear" w:color="auto" w:fill="auto"/>
            <w:noWrap/>
            <w:hideMark/>
          </w:tcPr>
          <w:p w14:paraId="365B8F1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18D89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DDED2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DC6B88C"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9F1E064" w14:textId="77777777" w:rsidR="00412F4A" w:rsidRPr="00412F4A" w:rsidRDefault="00412F4A" w:rsidP="00412F4A">
            <w:pPr>
              <w:rPr>
                <w:rFonts w:ascii="Arial" w:hAnsi="Arial" w:cs="Arial"/>
                <w:sz w:val="16"/>
                <w:szCs w:val="16"/>
              </w:rPr>
            </w:pPr>
            <w:r w:rsidRPr="00412F4A">
              <w:rPr>
                <w:rFonts w:ascii="Arial" w:hAnsi="Arial" w:cs="Arial"/>
                <w:sz w:val="16"/>
                <w:szCs w:val="16"/>
              </w:rPr>
              <w:t>54243</w:t>
            </w:r>
          </w:p>
        </w:tc>
        <w:tc>
          <w:tcPr>
            <w:tcW w:w="5150" w:type="dxa"/>
            <w:tcBorders>
              <w:top w:val="nil"/>
              <w:left w:val="nil"/>
              <w:bottom w:val="single" w:sz="4" w:space="0" w:color="C0C0C0"/>
              <w:right w:val="single" w:sz="4" w:space="0" w:color="auto"/>
            </w:tcBorders>
            <w:shd w:val="clear" w:color="auto" w:fill="auto"/>
            <w:hideMark/>
          </w:tcPr>
          <w:p w14:paraId="6F3A2515"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po financijskom leasingu od ostalih financijskih institucija u javnom sektoru</w:t>
            </w:r>
          </w:p>
        </w:tc>
        <w:tc>
          <w:tcPr>
            <w:tcW w:w="567" w:type="dxa"/>
            <w:tcBorders>
              <w:top w:val="nil"/>
              <w:left w:val="nil"/>
              <w:bottom w:val="single" w:sz="4" w:space="0" w:color="C0C0C0"/>
              <w:right w:val="single" w:sz="4" w:space="0" w:color="auto"/>
            </w:tcBorders>
            <w:shd w:val="clear" w:color="auto" w:fill="auto"/>
            <w:hideMark/>
          </w:tcPr>
          <w:p w14:paraId="24AD7EC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943</w:t>
            </w:r>
          </w:p>
        </w:tc>
        <w:tc>
          <w:tcPr>
            <w:tcW w:w="1276" w:type="dxa"/>
            <w:tcBorders>
              <w:top w:val="nil"/>
              <w:left w:val="nil"/>
              <w:bottom w:val="single" w:sz="4" w:space="0" w:color="C0C0C0"/>
              <w:right w:val="single" w:sz="4" w:space="0" w:color="auto"/>
            </w:tcBorders>
            <w:shd w:val="clear" w:color="auto" w:fill="auto"/>
            <w:noWrap/>
            <w:hideMark/>
          </w:tcPr>
          <w:p w14:paraId="2EE584B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62133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2D2D8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0039A4D"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BA2CDF8" w14:textId="77777777" w:rsidR="00412F4A" w:rsidRPr="00412F4A" w:rsidRDefault="00412F4A" w:rsidP="00412F4A">
            <w:pPr>
              <w:rPr>
                <w:rFonts w:ascii="Arial" w:hAnsi="Arial" w:cs="Arial"/>
                <w:sz w:val="16"/>
                <w:szCs w:val="16"/>
              </w:rPr>
            </w:pPr>
            <w:r w:rsidRPr="00412F4A">
              <w:rPr>
                <w:rFonts w:ascii="Arial" w:hAnsi="Arial" w:cs="Arial"/>
                <w:sz w:val="16"/>
                <w:szCs w:val="16"/>
              </w:rPr>
              <w:t>54312</w:t>
            </w:r>
          </w:p>
        </w:tc>
        <w:tc>
          <w:tcPr>
            <w:tcW w:w="5150" w:type="dxa"/>
            <w:tcBorders>
              <w:top w:val="nil"/>
              <w:left w:val="nil"/>
              <w:bottom w:val="single" w:sz="4" w:space="0" w:color="C0C0C0"/>
              <w:right w:val="single" w:sz="4" w:space="0" w:color="auto"/>
            </w:tcBorders>
            <w:shd w:val="clear" w:color="auto" w:fill="auto"/>
            <w:noWrap/>
            <w:hideMark/>
          </w:tcPr>
          <w:p w14:paraId="1FC46748"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trgovačkih društava u javnom sektoru - dugoročnih</w:t>
            </w:r>
          </w:p>
        </w:tc>
        <w:tc>
          <w:tcPr>
            <w:tcW w:w="567" w:type="dxa"/>
            <w:tcBorders>
              <w:top w:val="nil"/>
              <w:left w:val="nil"/>
              <w:bottom w:val="single" w:sz="4" w:space="0" w:color="C0C0C0"/>
              <w:right w:val="single" w:sz="4" w:space="0" w:color="auto"/>
            </w:tcBorders>
            <w:shd w:val="clear" w:color="auto" w:fill="auto"/>
            <w:hideMark/>
          </w:tcPr>
          <w:p w14:paraId="4CBAF3D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944</w:t>
            </w:r>
          </w:p>
        </w:tc>
        <w:tc>
          <w:tcPr>
            <w:tcW w:w="1276" w:type="dxa"/>
            <w:tcBorders>
              <w:top w:val="nil"/>
              <w:left w:val="nil"/>
              <w:bottom w:val="single" w:sz="4" w:space="0" w:color="C0C0C0"/>
              <w:right w:val="single" w:sz="4" w:space="0" w:color="auto"/>
            </w:tcBorders>
            <w:shd w:val="clear" w:color="auto" w:fill="auto"/>
            <w:noWrap/>
            <w:hideMark/>
          </w:tcPr>
          <w:p w14:paraId="3B2A8D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A74D9A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FCF55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DAF7E5A"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55437EF2" w14:textId="77777777" w:rsidR="00412F4A" w:rsidRPr="00412F4A" w:rsidRDefault="00412F4A" w:rsidP="00412F4A">
            <w:pPr>
              <w:rPr>
                <w:rFonts w:ascii="Arial" w:hAnsi="Arial" w:cs="Arial"/>
                <w:sz w:val="16"/>
                <w:szCs w:val="16"/>
              </w:rPr>
            </w:pPr>
            <w:r w:rsidRPr="00412F4A">
              <w:rPr>
                <w:rFonts w:ascii="Arial" w:hAnsi="Arial" w:cs="Arial"/>
                <w:sz w:val="16"/>
                <w:szCs w:val="16"/>
              </w:rPr>
              <w:t>54431</w:t>
            </w:r>
          </w:p>
        </w:tc>
        <w:tc>
          <w:tcPr>
            <w:tcW w:w="5150" w:type="dxa"/>
            <w:tcBorders>
              <w:top w:val="nil"/>
              <w:left w:val="nil"/>
              <w:bottom w:val="single" w:sz="4" w:space="0" w:color="C0C0C0"/>
              <w:right w:val="single" w:sz="4" w:space="0" w:color="auto"/>
            </w:tcBorders>
            <w:shd w:val="clear" w:color="auto" w:fill="auto"/>
            <w:hideMark/>
          </w:tcPr>
          <w:p w14:paraId="1969F73D"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od tuzemnih kreditnih institucija izvan javnog sektora - kratkoročnih</w:t>
            </w:r>
          </w:p>
        </w:tc>
        <w:tc>
          <w:tcPr>
            <w:tcW w:w="567" w:type="dxa"/>
            <w:tcBorders>
              <w:top w:val="nil"/>
              <w:left w:val="nil"/>
              <w:bottom w:val="single" w:sz="4" w:space="0" w:color="C0C0C0"/>
              <w:right w:val="single" w:sz="4" w:space="0" w:color="auto"/>
            </w:tcBorders>
            <w:shd w:val="clear" w:color="auto" w:fill="auto"/>
            <w:hideMark/>
          </w:tcPr>
          <w:p w14:paraId="113E932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945</w:t>
            </w:r>
          </w:p>
        </w:tc>
        <w:tc>
          <w:tcPr>
            <w:tcW w:w="1276" w:type="dxa"/>
            <w:tcBorders>
              <w:top w:val="nil"/>
              <w:left w:val="nil"/>
              <w:bottom w:val="single" w:sz="4" w:space="0" w:color="C0C0C0"/>
              <w:right w:val="single" w:sz="4" w:space="0" w:color="auto"/>
            </w:tcBorders>
            <w:shd w:val="clear" w:color="auto" w:fill="auto"/>
            <w:noWrap/>
            <w:hideMark/>
          </w:tcPr>
          <w:p w14:paraId="28A067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CC1EB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4.497</w:t>
            </w:r>
          </w:p>
        </w:tc>
        <w:tc>
          <w:tcPr>
            <w:tcW w:w="886" w:type="dxa"/>
            <w:tcBorders>
              <w:top w:val="nil"/>
              <w:left w:val="nil"/>
              <w:bottom w:val="single" w:sz="4" w:space="0" w:color="C0C0C0"/>
              <w:right w:val="single" w:sz="4" w:space="0" w:color="auto"/>
            </w:tcBorders>
            <w:shd w:val="clear" w:color="auto" w:fill="auto"/>
            <w:noWrap/>
            <w:hideMark/>
          </w:tcPr>
          <w:p w14:paraId="2664A2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3092A09"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508F3E40" w14:textId="77777777" w:rsidR="00412F4A" w:rsidRPr="00412F4A" w:rsidRDefault="00412F4A" w:rsidP="00412F4A">
            <w:pPr>
              <w:rPr>
                <w:rFonts w:ascii="Arial" w:hAnsi="Arial" w:cs="Arial"/>
                <w:sz w:val="16"/>
                <w:szCs w:val="16"/>
              </w:rPr>
            </w:pPr>
            <w:r w:rsidRPr="00412F4A">
              <w:rPr>
                <w:rFonts w:ascii="Arial" w:hAnsi="Arial" w:cs="Arial"/>
                <w:sz w:val="16"/>
                <w:szCs w:val="16"/>
              </w:rPr>
              <w:t>54432</w:t>
            </w:r>
          </w:p>
        </w:tc>
        <w:tc>
          <w:tcPr>
            <w:tcW w:w="5150" w:type="dxa"/>
            <w:tcBorders>
              <w:top w:val="nil"/>
              <w:left w:val="nil"/>
              <w:bottom w:val="single" w:sz="4" w:space="0" w:color="C0C0C0"/>
              <w:right w:val="single" w:sz="4" w:space="0" w:color="auto"/>
            </w:tcBorders>
            <w:shd w:val="clear" w:color="auto" w:fill="auto"/>
            <w:hideMark/>
          </w:tcPr>
          <w:p w14:paraId="22540B52"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od tuzemnih kreditnih institucija izvan javnog sektora - dugoročnih</w:t>
            </w:r>
          </w:p>
        </w:tc>
        <w:tc>
          <w:tcPr>
            <w:tcW w:w="567" w:type="dxa"/>
            <w:tcBorders>
              <w:top w:val="nil"/>
              <w:left w:val="nil"/>
              <w:bottom w:val="single" w:sz="4" w:space="0" w:color="C0C0C0"/>
              <w:right w:val="single" w:sz="4" w:space="0" w:color="auto"/>
            </w:tcBorders>
            <w:shd w:val="clear" w:color="auto" w:fill="auto"/>
            <w:hideMark/>
          </w:tcPr>
          <w:p w14:paraId="0D431C1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946</w:t>
            </w:r>
          </w:p>
        </w:tc>
        <w:tc>
          <w:tcPr>
            <w:tcW w:w="1276" w:type="dxa"/>
            <w:tcBorders>
              <w:top w:val="nil"/>
              <w:left w:val="nil"/>
              <w:bottom w:val="single" w:sz="4" w:space="0" w:color="C0C0C0"/>
              <w:right w:val="single" w:sz="4" w:space="0" w:color="auto"/>
            </w:tcBorders>
            <w:shd w:val="clear" w:color="auto" w:fill="auto"/>
            <w:noWrap/>
            <w:hideMark/>
          </w:tcPr>
          <w:p w14:paraId="629A37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14C9D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34E6F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0DE914C"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419E8333"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54433</w:t>
            </w:r>
          </w:p>
        </w:tc>
        <w:tc>
          <w:tcPr>
            <w:tcW w:w="5150" w:type="dxa"/>
            <w:tcBorders>
              <w:top w:val="nil"/>
              <w:left w:val="nil"/>
              <w:bottom w:val="single" w:sz="4" w:space="0" w:color="C0C0C0"/>
              <w:right w:val="single" w:sz="4" w:space="0" w:color="auto"/>
            </w:tcBorders>
            <w:shd w:val="clear" w:color="auto" w:fill="auto"/>
            <w:hideMark/>
          </w:tcPr>
          <w:p w14:paraId="791C0388"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po financijskom leasingu od tuzemnih kreditnih institucija izvan javnog sektora</w:t>
            </w:r>
          </w:p>
        </w:tc>
        <w:tc>
          <w:tcPr>
            <w:tcW w:w="567" w:type="dxa"/>
            <w:tcBorders>
              <w:top w:val="nil"/>
              <w:left w:val="nil"/>
              <w:bottom w:val="single" w:sz="4" w:space="0" w:color="C0C0C0"/>
              <w:right w:val="single" w:sz="4" w:space="0" w:color="auto"/>
            </w:tcBorders>
            <w:shd w:val="clear" w:color="auto" w:fill="auto"/>
            <w:hideMark/>
          </w:tcPr>
          <w:p w14:paraId="42C0679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947</w:t>
            </w:r>
          </w:p>
        </w:tc>
        <w:tc>
          <w:tcPr>
            <w:tcW w:w="1276" w:type="dxa"/>
            <w:tcBorders>
              <w:top w:val="nil"/>
              <w:left w:val="nil"/>
              <w:bottom w:val="single" w:sz="4" w:space="0" w:color="C0C0C0"/>
              <w:right w:val="single" w:sz="4" w:space="0" w:color="auto"/>
            </w:tcBorders>
            <w:shd w:val="clear" w:color="auto" w:fill="auto"/>
            <w:noWrap/>
            <w:hideMark/>
          </w:tcPr>
          <w:p w14:paraId="6A5347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480.402</w:t>
            </w:r>
          </w:p>
        </w:tc>
        <w:tc>
          <w:tcPr>
            <w:tcW w:w="1240" w:type="dxa"/>
            <w:tcBorders>
              <w:top w:val="nil"/>
              <w:left w:val="nil"/>
              <w:bottom w:val="single" w:sz="4" w:space="0" w:color="C0C0C0"/>
              <w:right w:val="single" w:sz="4" w:space="0" w:color="auto"/>
            </w:tcBorders>
            <w:shd w:val="clear" w:color="auto" w:fill="auto"/>
            <w:noWrap/>
            <w:hideMark/>
          </w:tcPr>
          <w:p w14:paraId="17F286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885.588</w:t>
            </w:r>
          </w:p>
        </w:tc>
        <w:tc>
          <w:tcPr>
            <w:tcW w:w="886" w:type="dxa"/>
            <w:tcBorders>
              <w:top w:val="nil"/>
              <w:left w:val="nil"/>
              <w:bottom w:val="single" w:sz="4" w:space="0" w:color="C0C0C0"/>
              <w:right w:val="single" w:sz="4" w:space="0" w:color="auto"/>
            </w:tcBorders>
            <w:shd w:val="clear" w:color="auto" w:fill="auto"/>
            <w:noWrap/>
            <w:hideMark/>
          </w:tcPr>
          <w:p w14:paraId="4E1258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184,3</w:t>
            </w:r>
          </w:p>
        </w:tc>
      </w:tr>
      <w:tr w:rsidR="00412F4A" w:rsidRPr="00412F4A" w14:paraId="12B63AE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6578D9AA" w14:textId="77777777" w:rsidR="00412F4A" w:rsidRPr="00412F4A" w:rsidRDefault="00412F4A" w:rsidP="00412F4A">
            <w:pPr>
              <w:rPr>
                <w:rFonts w:ascii="Arial" w:hAnsi="Arial" w:cs="Arial"/>
                <w:sz w:val="16"/>
                <w:szCs w:val="16"/>
              </w:rPr>
            </w:pPr>
            <w:r w:rsidRPr="00412F4A">
              <w:rPr>
                <w:rFonts w:ascii="Arial" w:hAnsi="Arial" w:cs="Arial"/>
                <w:sz w:val="16"/>
                <w:szCs w:val="16"/>
              </w:rPr>
              <w:t>54442</w:t>
            </w:r>
          </w:p>
        </w:tc>
        <w:tc>
          <w:tcPr>
            <w:tcW w:w="5150" w:type="dxa"/>
            <w:tcBorders>
              <w:top w:val="nil"/>
              <w:left w:val="nil"/>
              <w:bottom w:val="single" w:sz="4" w:space="0" w:color="C0C0C0"/>
              <w:right w:val="single" w:sz="4" w:space="0" w:color="auto"/>
            </w:tcBorders>
            <w:shd w:val="clear" w:color="auto" w:fill="auto"/>
            <w:hideMark/>
          </w:tcPr>
          <w:p w14:paraId="68432C6B"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tuzemnih osiguravajućih društava izvan javnog sektora - dugoročnih</w:t>
            </w:r>
          </w:p>
        </w:tc>
        <w:tc>
          <w:tcPr>
            <w:tcW w:w="567" w:type="dxa"/>
            <w:tcBorders>
              <w:top w:val="nil"/>
              <w:left w:val="nil"/>
              <w:bottom w:val="single" w:sz="4" w:space="0" w:color="C0C0C0"/>
              <w:right w:val="single" w:sz="4" w:space="0" w:color="auto"/>
            </w:tcBorders>
            <w:shd w:val="clear" w:color="auto" w:fill="auto"/>
            <w:hideMark/>
          </w:tcPr>
          <w:p w14:paraId="740BE0A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948</w:t>
            </w:r>
          </w:p>
        </w:tc>
        <w:tc>
          <w:tcPr>
            <w:tcW w:w="1276" w:type="dxa"/>
            <w:tcBorders>
              <w:top w:val="nil"/>
              <w:left w:val="nil"/>
              <w:bottom w:val="single" w:sz="4" w:space="0" w:color="C0C0C0"/>
              <w:right w:val="single" w:sz="4" w:space="0" w:color="auto"/>
            </w:tcBorders>
            <w:shd w:val="clear" w:color="auto" w:fill="auto"/>
            <w:noWrap/>
            <w:hideMark/>
          </w:tcPr>
          <w:p w14:paraId="06B67A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18388E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E28EA6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C7BBF46"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3FD9710" w14:textId="77777777" w:rsidR="00412F4A" w:rsidRPr="00412F4A" w:rsidRDefault="00412F4A" w:rsidP="00412F4A">
            <w:pPr>
              <w:rPr>
                <w:rFonts w:ascii="Arial" w:hAnsi="Arial" w:cs="Arial"/>
                <w:sz w:val="16"/>
                <w:szCs w:val="16"/>
              </w:rPr>
            </w:pPr>
            <w:r w:rsidRPr="00412F4A">
              <w:rPr>
                <w:rFonts w:ascii="Arial" w:hAnsi="Arial" w:cs="Arial"/>
                <w:sz w:val="16"/>
                <w:szCs w:val="16"/>
              </w:rPr>
              <w:t>54452</w:t>
            </w:r>
          </w:p>
        </w:tc>
        <w:tc>
          <w:tcPr>
            <w:tcW w:w="5150" w:type="dxa"/>
            <w:tcBorders>
              <w:top w:val="nil"/>
              <w:left w:val="nil"/>
              <w:bottom w:val="single" w:sz="4" w:space="0" w:color="C0C0C0"/>
              <w:right w:val="single" w:sz="4" w:space="0" w:color="auto"/>
            </w:tcBorders>
            <w:shd w:val="clear" w:color="auto" w:fill="auto"/>
            <w:hideMark/>
          </w:tcPr>
          <w:p w14:paraId="62992C08"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ostalih tuzemnih financijskih institucija izvan javnog sektora - dugoročnih</w:t>
            </w:r>
          </w:p>
        </w:tc>
        <w:tc>
          <w:tcPr>
            <w:tcW w:w="567" w:type="dxa"/>
            <w:tcBorders>
              <w:top w:val="nil"/>
              <w:left w:val="nil"/>
              <w:bottom w:val="single" w:sz="4" w:space="0" w:color="C0C0C0"/>
              <w:right w:val="single" w:sz="4" w:space="0" w:color="auto"/>
            </w:tcBorders>
            <w:shd w:val="clear" w:color="auto" w:fill="auto"/>
            <w:hideMark/>
          </w:tcPr>
          <w:p w14:paraId="293B2C6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949</w:t>
            </w:r>
          </w:p>
        </w:tc>
        <w:tc>
          <w:tcPr>
            <w:tcW w:w="1276" w:type="dxa"/>
            <w:tcBorders>
              <w:top w:val="nil"/>
              <w:left w:val="nil"/>
              <w:bottom w:val="single" w:sz="4" w:space="0" w:color="C0C0C0"/>
              <w:right w:val="single" w:sz="4" w:space="0" w:color="auto"/>
            </w:tcBorders>
            <w:shd w:val="clear" w:color="auto" w:fill="auto"/>
            <w:noWrap/>
            <w:hideMark/>
          </w:tcPr>
          <w:p w14:paraId="5E239B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71151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E7BBF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7865E80"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265B94B" w14:textId="77777777" w:rsidR="00412F4A" w:rsidRPr="00412F4A" w:rsidRDefault="00412F4A" w:rsidP="00412F4A">
            <w:pPr>
              <w:rPr>
                <w:rFonts w:ascii="Arial" w:hAnsi="Arial" w:cs="Arial"/>
                <w:sz w:val="16"/>
                <w:szCs w:val="16"/>
              </w:rPr>
            </w:pPr>
            <w:r w:rsidRPr="00412F4A">
              <w:rPr>
                <w:rFonts w:ascii="Arial" w:hAnsi="Arial" w:cs="Arial"/>
                <w:sz w:val="16"/>
                <w:szCs w:val="16"/>
              </w:rPr>
              <w:t>54453</w:t>
            </w:r>
          </w:p>
        </w:tc>
        <w:tc>
          <w:tcPr>
            <w:tcW w:w="5150" w:type="dxa"/>
            <w:tcBorders>
              <w:top w:val="nil"/>
              <w:left w:val="nil"/>
              <w:bottom w:val="single" w:sz="4" w:space="0" w:color="C0C0C0"/>
              <w:right w:val="single" w:sz="4" w:space="0" w:color="auto"/>
            </w:tcBorders>
            <w:shd w:val="clear" w:color="auto" w:fill="auto"/>
            <w:hideMark/>
          </w:tcPr>
          <w:p w14:paraId="43825C6B"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po financijskom leasingu od ostalih tuzemnih financijskih institucija izvan javnog sektora</w:t>
            </w:r>
          </w:p>
        </w:tc>
        <w:tc>
          <w:tcPr>
            <w:tcW w:w="567" w:type="dxa"/>
            <w:tcBorders>
              <w:top w:val="nil"/>
              <w:left w:val="nil"/>
              <w:bottom w:val="single" w:sz="4" w:space="0" w:color="C0C0C0"/>
              <w:right w:val="single" w:sz="4" w:space="0" w:color="auto"/>
            </w:tcBorders>
            <w:shd w:val="clear" w:color="auto" w:fill="auto"/>
            <w:hideMark/>
          </w:tcPr>
          <w:p w14:paraId="7B205D8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950</w:t>
            </w:r>
          </w:p>
        </w:tc>
        <w:tc>
          <w:tcPr>
            <w:tcW w:w="1276" w:type="dxa"/>
            <w:tcBorders>
              <w:top w:val="nil"/>
              <w:left w:val="nil"/>
              <w:bottom w:val="single" w:sz="4" w:space="0" w:color="C0C0C0"/>
              <w:right w:val="single" w:sz="4" w:space="0" w:color="auto"/>
            </w:tcBorders>
            <w:shd w:val="clear" w:color="auto" w:fill="auto"/>
            <w:noWrap/>
            <w:hideMark/>
          </w:tcPr>
          <w:p w14:paraId="23B194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174.368</w:t>
            </w:r>
          </w:p>
        </w:tc>
        <w:tc>
          <w:tcPr>
            <w:tcW w:w="1240" w:type="dxa"/>
            <w:tcBorders>
              <w:top w:val="nil"/>
              <w:left w:val="nil"/>
              <w:bottom w:val="single" w:sz="4" w:space="0" w:color="C0C0C0"/>
              <w:right w:val="single" w:sz="4" w:space="0" w:color="auto"/>
            </w:tcBorders>
            <w:shd w:val="clear" w:color="auto" w:fill="auto"/>
            <w:noWrap/>
            <w:hideMark/>
          </w:tcPr>
          <w:p w14:paraId="6E8E9E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217.566</w:t>
            </w:r>
          </w:p>
        </w:tc>
        <w:tc>
          <w:tcPr>
            <w:tcW w:w="886" w:type="dxa"/>
            <w:tcBorders>
              <w:top w:val="nil"/>
              <w:left w:val="nil"/>
              <w:bottom w:val="single" w:sz="4" w:space="0" w:color="C0C0C0"/>
              <w:right w:val="single" w:sz="4" w:space="0" w:color="auto"/>
            </w:tcBorders>
            <w:shd w:val="clear" w:color="auto" w:fill="auto"/>
            <w:noWrap/>
            <w:hideMark/>
          </w:tcPr>
          <w:p w14:paraId="7054FD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124,8</w:t>
            </w:r>
          </w:p>
        </w:tc>
      </w:tr>
      <w:tr w:rsidR="00412F4A" w:rsidRPr="00412F4A" w14:paraId="40C66E7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8E3FACA" w14:textId="77777777" w:rsidR="00412F4A" w:rsidRPr="00412F4A" w:rsidRDefault="00412F4A" w:rsidP="00412F4A">
            <w:pPr>
              <w:rPr>
                <w:rFonts w:ascii="Arial" w:hAnsi="Arial" w:cs="Arial"/>
                <w:sz w:val="16"/>
                <w:szCs w:val="16"/>
              </w:rPr>
            </w:pPr>
            <w:r w:rsidRPr="00412F4A">
              <w:rPr>
                <w:rFonts w:ascii="Arial" w:hAnsi="Arial" w:cs="Arial"/>
                <w:sz w:val="16"/>
                <w:szCs w:val="16"/>
              </w:rPr>
              <w:t>54461</w:t>
            </w:r>
          </w:p>
        </w:tc>
        <w:tc>
          <w:tcPr>
            <w:tcW w:w="5150" w:type="dxa"/>
            <w:tcBorders>
              <w:top w:val="nil"/>
              <w:left w:val="nil"/>
              <w:bottom w:val="single" w:sz="4" w:space="0" w:color="C0C0C0"/>
              <w:right w:val="single" w:sz="4" w:space="0" w:color="auto"/>
            </w:tcBorders>
            <w:shd w:val="clear" w:color="auto" w:fill="auto"/>
            <w:hideMark/>
          </w:tcPr>
          <w:p w14:paraId="6D18EA40"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od inozemnih kreditnih institucija - kratkoročnih</w:t>
            </w:r>
          </w:p>
        </w:tc>
        <w:tc>
          <w:tcPr>
            <w:tcW w:w="567" w:type="dxa"/>
            <w:tcBorders>
              <w:top w:val="nil"/>
              <w:left w:val="nil"/>
              <w:bottom w:val="single" w:sz="4" w:space="0" w:color="C0C0C0"/>
              <w:right w:val="single" w:sz="4" w:space="0" w:color="auto"/>
            </w:tcBorders>
            <w:shd w:val="clear" w:color="auto" w:fill="auto"/>
            <w:hideMark/>
          </w:tcPr>
          <w:p w14:paraId="6FDF956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951</w:t>
            </w:r>
          </w:p>
        </w:tc>
        <w:tc>
          <w:tcPr>
            <w:tcW w:w="1276" w:type="dxa"/>
            <w:tcBorders>
              <w:top w:val="nil"/>
              <w:left w:val="nil"/>
              <w:bottom w:val="single" w:sz="4" w:space="0" w:color="C0C0C0"/>
              <w:right w:val="single" w:sz="4" w:space="0" w:color="auto"/>
            </w:tcBorders>
            <w:shd w:val="clear" w:color="auto" w:fill="auto"/>
            <w:noWrap/>
            <w:hideMark/>
          </w:tcPr>
          <w:p w14:paraId="6F738F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F6336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C3A39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0EFC144"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787A9EA" w14:textId="77777777" w:rsidR="00412F4A" w:rsidRPr="00412F4A" w:rsidRDefault="00412F4A" w:rsidP="00412F4A">
            <w:pPr>
              <w:rPr>
                <w:rFonts w:ascii="Arial" w:hAnsi="Arial" w:cs="Arial"/>
                <w:sz w:val="16"/>
                <w:szCs w:val="16"/>
              </w:rPr>
            </w:pPr>
            <w:r w:rsidRPr="00412F4A">
              <w:rPr>
                <w:rFonts w:ascii="Arial" w:hAnsi="Arial" w:cs="Arial"/>
                <w:sz w:val="16"/>
                <w:szCs w:val="16"/>
              </w:rPr>
              <w:t>54462</w:t>
            </w:r>
          </w:p>
        </w:tc>
        <w:tc>
          <w:tcPr>
            <w:tcW w:w="5150" w:type="dxa"/>
            <w:tcBorders>
              <w:top w:val="nil"/>
              <w:left w:val="nil"/>
              <w:bottom w:val="single" w:sz="4" w:space="0" w:color="C0C0C0"/>
              <w:right w:val="single" w:sz="4" w:space="0" w:color="auto"/>
            </w:tcBorders>
            <w:shd w:val="clear" w:color="auto" w:fill="auto"/>
            <w:hideMark/>
          </w:tcPr>
          <w:p w14:paraId="4A8E26B6"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kredita od inozemnih kreditnih institucija - dugoročnih</w:t>
            </w:r>
          </w:p>
        </w:tc>
        <w:tc>
          <w:tcPr>
            <w:tcW w:w="567" w:type="dxa"/>
            <w:tcBorders>
              <w:top w:val="nil"/>
              <w:left w:val="nil"/>
              <w:bottom w:val="single" w:sz="4" w:space="0" w:color="C0C0C0"/>
              <w:right w:val="single" w:sz="4" w:space="0" w:color="auto"/>
            </w:tcBorders>
            <w:shd w:val="clear" w:color="auto" w:fill="auto"/>
            <w:hideMark/>
          </w:tcPr>
          <w:p w14:paraId="4A6FF08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952</w:t>
            </w:r>
          </w:p>
        </w:tc>
        <w:tc>
          <w:tcPr>
            <w:tcW w:w="1276" w:type="dxa"/>
            <w:tcBorders>
              <w:top w:val="nil"/>
              <w:left w:val="nil"/>
              <w:bottom w:val="single" w:sz="4" w:space="0" w:color="C0C0C0"/>
              <w:right w:val="single" w:sz="4" w:space="0" w:color="auto"/>
            </w:tcBorders>
            <w:shd w:val="clear" w:color="auto" w:fill="auto"/>
            <w:noWrap/>
            <w:hideMark/>
          </w:tcPr>
          <w:p w14:paraId="436A5D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28953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955F0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2A916C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8D60FA5" w14:textId="77777777" w:rsidR="00412F4A" w:rsidRPr="00412F4A" w:rsidRDefault="00412F4A" w:rsidP="00412F4A">
            <w:pPr>
              <w:rPr>
                <w:rFonts w:ascii="Arial" w:hAnsi="Arial" w:cs="Arial"/>
                <w:sz w:val="16"/>
                <w:szCs w:val="16"/>
              </w:rPr>
            </w:pPr>
            <w:r w:rsidRPr="00412F4A">
              <w:rPr>
                <w:rFonts w:ascii="Arial" w:hAnsi="Arial" w:cs="Arial"/>
                <w:sz w:val="16"/>
                <w:szCs w:val="16"/>
              </w:rPr>
              <w:t>54463</w:t>
            </w:r>
          </w:p>
        </w:tc>
        <w:tc>
          <w:tcPr>
            <w:tcW w:w="5150" w:type="dxa"/>
            <w:tcBorders>
              <w:top w:val="nil"/>
              <w:left w:val="nil"/>
              <w:bottom w:val="single" w:sz="4" w:space="0" w:color="C0C0C0"/>
              <w:right w:val="single" w:sz="4" w:space="0" w:color="auto"/>
            </w:tcBorders>
            <w:shd w:val="clear" w:color="auto" w:fill="auto"/>
            <w:hideMark/>
          </w:tcPr>
          <w:p w14:paraId="1722DA6D"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po financijskom leasingu od inozemnih kreditnih institucija</w:t>
            </w:r>
          </w:p>
        </w:tc>
        <w:tc>
          <w:tcPr>
            <w:tcW w:w="567" w:type="dxa"/>
            <w:tcBorders>
              <w:top w:val="nil"/>
              <w:left w:val="nil"/>
              <w:bottom w:val="single" w:sz="4" w:space="0" w:color="C0C0C0"/>
              <w:right w:val="single" w:sz="4" w:space="0" w:color="auto"/>
            </w:tcBorders>
            <w:shd w:val="clear" w:color="auto" w:fill="auto"/>
            <w:hideMark/>
          </w:tcPr>
          <w:p w14:paraId="2F22506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953</w:t>
            </w:r>
          </w:p>
        </w:tc>
        <w:tc>
          <w:tcPr>
            <w:tcW w:w="1276" w:type="dxa"/>
            <w:tcBorders>
              <w:top w:val="nil"/>
              <w:left w:val="nil"/>
              <w:bottom w:val="single" w:sz="4" w:space="0" w:color="C0C0C0"/>
              <w:right w:val="single" w:sz="4" w:space="0" w:color="auto"/>
            </w:tcBorders>
            <w:shd w:val="clear" w:color="auto" w:fill="auto"/>
            <w:noWrap/>
            <w:hideMark/>
          </w:tcPr>
          <w:p w14:paraId="5272E4C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CBFA3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EF75C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5238F0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BDABF9B" w14:textId="77777777" w:rsidR="00412F4A" w:rsidRPr="00412F4A" w:rsidRDefault="00412F4A" w:rsidP="00412F4A">
            <w:pPr>
              <w:rPr>
                <w:rFonts w:ascii="Arial" w:hAnsi="Arial" w:cs="Arial"/>
                <w:sz w:val="16"/>
                <w:szCs w:val="16"/>
              </w:rPr>
            </w:pPr>
            <w:r w:rsidRPr="00412F4A">
              <w:rPr>
                <w:rFonts w:ascii="Arial" w:hAnsi="Arial" w:cs="Arial"/>
                <w:sz w:val="16"/>
                <w:szCs w:val="16"/>
              </w:rPr>
              <w:t>54472</w:t>
            </w:r>
          </w:p>
        </w:tc>
        <w:tc>
          <w:tcPr>
            <w:tcW w:w="5150" w:type="dxa"/>
            <w:tcBorders>
              <w:top w:val="nil"/>
              <w:left w:val="nil"/>
              <w:bottom w:val="single" w:sz="4" w:space="0" w:color="C0C0C0"/>
              <w:right w:val="single" w:sz="4" w:space="0" w:color="auto"/>
            </w:tcBorders>
            <w:shd w:val="clear" w:color="auto" w:fill="auto"/>
            <w:hideMark/>
          </w:tcPr>
          <w:p w14:paraId="71F580E3"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inozemnih osiguravajućih društava - dugoročnih</w:t>
            </w:r>
          </w:p>
        </w:tc>
        <w:tc>
          <w:tcPr>
            <w:tcW w:w="567" w:type="dxa"/>
            <w:tcBorders>
              <w:top w:val="nil"/>
              <w:left w:val="nil"/>
              <w:bottom w:val="single" w:sz="4" w:space="0" w:color="C0C0C0"/>
              <w:right w:val="single" w:sz="4" w:space="0" w:color="auto"/>
            </w:tcBorders>
            <w:shd w:val="clear" w:color="auto" w:fill="auto"/>
            <w:hideMark/>
          </w:tcPr>
          <w:p w14:paraId="725E6DA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954</w:t>
            </w:r>
          </w:p>
        </w:tc>
        <w:tc>
          <w:tcPr>
            <w:tcW w:w="1276" w:type="dxa"/>
            <w:tcBorders>
              <w:top w:val="nil"/>
              <w:left w:val="nil"/>
              <w:bottom w:val="single" w:sz="4" w:space="0" w:color="C0C0C0"/>
              <w:right w:val="single" w:sz="4" w:space="0" w:color="auto"/>
            </w:tcBorders>
            <w:shd w:val="clear" w:color="auto" w:fill="auto"/>
            <w:noWrap/>
            <w:hideMark/>
          </w:tcPr>
          <w:p w14:paraId="2BA1ED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E20F9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21B1C9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74B402A"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0342EFA" w14:textId="77777777" w:rsidR="00412F4A" w:rsidRPr="00412F4A" w:rsidRDefault="00412F4A" w:rsidP="00412F4A">
            <w:pPr>
              <w:rPr>
                <w:rFonts w:ascii="Arial" w:hAnsi="Arial" w:cs="Arial"/>
                <w:sz w:val="16"/>
                <w:szCs w:val="16"/>
              </w:rPr>
            </w:pPr>
            <w:r w:rsidRPr="00412F4A">
              <w:rPr>
                <w:rFonts w:ascii="Arial" w:hAnsi="Arial" w:cs="Arial"/>
                <w:sz w:val="16"/>
                <w:szCs w:val="16"/>
              </w:rPr>
              <w:t>54482</w:t>
            </w:r>
          </w:p>
        </w:tc>
        <w:tc>
          <w:tcPr>
            <w:tcW w:w="5150" w:type="dxa"/>
            <w:tcBorders>
              <w:top w:val="nil"/>
              <w:left w:val="nil"/>
              <w:bottom w:val="single" w:sz="4" w:space="0" w:color="C0C0C0"/>
              <w:right w:val="single" w:sz="4" w:space="0" w:color="auto"/>
            </w:tcBorders>
            <w:shd w:val="clear" w:color="auto" w:fill="auto"/>
            <w:hideMark/>
          </w:tcPr>
          <w:p w14:paraId="1CFB28D4"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ostalih inozemnih financijskih institucija - dugoročnih</w:t>
            </w:r>
          </w:p>
        </w:tc>
        <w:tc>
          <w:tcPr>
            <w:tcW w:w="567" w:type="dxa"/>
            <w:tcBorders>
              <w:top w:val="nil"/>
              <w:left w:val="nil"/>
              <w:bottom w:val="single" w:sz="4" w:space="0" w:color="C0C0C0"/>
              <w:right w:val="single" w:sz="4" w:space="0" w:color="auto"/>
            </w:tcBorders>
            <w:shd w:val="clear" w:color="auto" w:fill="auto"/>
            <w:hideMark/>
          </w:tcPr>
          <w:p w14:paraId="6A5A182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955</w:t>
            </w:r>
          </w:p>
        </w:tc>
        <w:tc>
          <w:tcPr>
            <w:tcW w:w="1276" w:type="dxa"/>
            <w:tcBorders>
              <w:top w:val="nil"/>
              <w:left w:val="nil"/>
              <w:bottom w:val="single" w:sz="4" w:space="0" w:color="C0C0C0"/>
              <w:right w:val="single" w:sz="4" w:space="0" w:color="auto"/>
            </w:tcBorders>
            <w:shd w:val="clear" w:color="auto" w:fill="auto"/>
            <w:noWrap/>
            <w:hideMark/>
          </w:tcPr>
          <w:p w14:paraId="1D5E0A9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3BC8AB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C5EAE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8ACAF86"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CE98817" w14:textId="77777777" w:rsidR="00412F4A" w:rsidRPr="00412F4A" w:rsidRDefault="00412F4A" w:rsidP="00412F4A">
            <w:pPr>
              <w:rPr>
                <w:rFonts w:ascii="Arial" w:hAnsi="Arial" w:cs="Arial"/>
                <w:sz w:val="16"/>
                <w:szCs w:val="16"/>
              </w:rPr>
            </w:pPr>
            <w:r w:rsidRPr="00412F4A">
              <w:rPr>
                <w:rFonts w:ascii="Arial" w:hAnsi="Arial" w:cs="Arial"/>
                <w:sz w:val="16"/>
                <w:szCs w:val="16"/>
              </w:rPr>
              <w:t>54483</w:t>
            </w:r>
          </w:p>
        </w:tc>
        <w:tc>
          <w:tcPr>
            <w:tcW w:w="5150" w:type="dxa"/>
            <w:tcBorders>
              <w:top w:val="nil"/>
              <w:left w:val="nil"/>
              <w:bottom w:val="single" w:sz="4" w:space="0" w:color="C0C0C0"/>
              <w:right w:val="single" w:sz="4" w:space="0" w:color="auto"/>
            </w:tcBorders>
            <w:shd w:val="clear" w:color="auto" w:fill="auto"/>
            <w:hideMark/>
          </w:tcPr>
          <w:p w14:paraId="4616A582"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primljenog financijskog leasinga od ostalih inozemnih financijskih institucija</w:t>
            </w:r>
          </w:p>
        </w:tc>
        <w:tc>
          <w:tcPr>
            <w:tcW w:w="567" w:type="dxa"/>
            <w:tcBorders>
              <w:top w:val="nil"/>
              <w:left w:val="nil"/>
              <w:bottom w:val="single" w:sz="4" w:space="0" w:color="C0C0C0"/>
              <w:right w:val="single" w:sz="4" w:space="0" w:color="auto"/>
            </w:tcBorders>
            <w:shd w:val="clear" w:color="auto" w:fill="auto"/>
            <w:hideMark/>
          </w:tcPr>
          <w:p w14:paraId="6DD84D2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956</w:t>
            </w:r>
          </w:p>
        </w:tc>
        <w:tc>
          <w:tcPr>
            <w:tcW w:w="1276" w:type="dxa"/>
            <w:tcBorders>
              <w:top w:val="nil"/>
              <w:left w:val="nil"/>
              <w:bottom w:val="single" w:sz="4" w:space="0" w:color="C0C0C0"/>
              <w:right w:val="single" w:sz="4" w:space="0" w:color="auto"/>
            </w:tcBorders>
            <w:shd w:val="clear" w:color="auto" w:fill="auto"/>
            <w:noWrap/>
            <w:hideMark/>
          </w:tcPr>
          <w:p w14:paraId="1E15DF9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482E68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77B85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EBF2A2F"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3D6730F" w14:textId="77777777" w:rsidR="00412F4A" w:rsidRPr="00412F4A" w:rsidRDefault="00412F4A" w:rsidP="00412F4A">
            <w:pPr>
              <w:rPr>
                <w:rFonts w:ascii="Arial" w:hAnsi="Arial" w:cs="Arial"/>
                <w:sz w:val="16"/>
                <w:szCs w:val="16"/>
              </w:rPr>
            </w:pPr>
            <w:r w:rsidRPr="00412F4A">
              <w:rPr>
                <w:rFonts w:ascii="Arial" w:hAnsi="Arial" w:cs="Arial"/>
                <w:sz w:val="16"/>
                <w:szCs w:val="16"/>
              </w:rPr>
              <w:t>54532</w:t>
            </w:r>
          </w:p>
        </w:tc>
        <w:tc>
          <w:tcPr>
            <w:tcW w:w="5150" w:type="dxa"/>
            <w:tcBorders>
              <w:top w:val="nil"/>
              <w:left w:val="nil"/>
              <w:bottom w:val="single" w:sz="4" w:space="0" w:color="C0C0C0"/>
              <w:right w:val="single" w:sz="4" w:space="0" w:color="auto"/>
            </w:tcBorders>
            <w:shd w:val="clear" w:color="auto" w:fill="auto"/>
            <w:hideMark/>
          </w:tcPr>
          <w:p w14:paraId="4508D5F3"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tuzemnih trgovačkih društava izvan javnog sektora - dugoročnih</w:t>
            </w:r>
          </w:p>
        </w:tc>
        <w:tc>
          <w:tcPr>
            <w:tcW w:w="567" w:type="dxa"/>
            <w:tcBorders>
              <w:top w:val="nil"/>
              <w:left w:val="nil"/>
              <w:bottom w:val="single" w:sz="4" w:space="0" w:color="C0C0C0"/>
              <w:right w:val="single" w:sz="4" w:space="0" w:color="auto"/>
            </w:tcBorders>
            <w:shd w:val="clear" w:color="auto" w:fill="auto"/>
            <w:hideMark/>
          </w:tcPr>
          <w:p w14:paraId="7F049A6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957</w:t>
            </w:r>
          </w:p>
        </w:tc>
        <w:tc>
          <w:tcPr>
            <w:tcW w:w="1276" w:type="dxa"/>
            <w:tcBorders>
              <w:top w:val="nil"/>
              <w:left w:val="nil"/>
              <w:bottom w:val="single" w:sz="4" w:space="0" w:color="C0C0C0"/>
              <w:right w:val="single" w:sz="4" w:space="0" w:color="auto"/>
            </w:tcBorders>
            <w:shd w:val="clear" w:color="auto" w:fill="auto"/>
            <w:noWrap/>
            <w:hideMark/>
          </w:tcPr>
          <w:p w14:paraId="6EA434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75.749</w:t>
            </w:r>
          </w:p>
        </w:tc>
        <w:tc>
          <w:tcPr>
            <w:tcW w:w="1240" w:type="dxa"/>
            <w:tcBorders>
              <w:top w:val="nil"/>
              <w:left w:val="nil"/>
              <w:bottom w:val="single" w:sz="4" w:space="0" w:color="C0C0C0"/>
              <w:right w:val="single" w:sz="4" w:space="0" w:color="auto"/>
            </w:tcBorders>
            <w:shd w:val="clear" w:color="auto" w:fill="auto"/>
            <w:noWrap/>
            <w:hideMark/>
          </w:tcPr>
          <w:p w14:paraId="2C6E31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88.281</w:t>
            </w:r>
          </w:p>
        </w:tc>
        <w:tc>
          <w:tcPr>
            <w:tcW w:w="886" w:type="dxa"/>
            <w:tcBorders>
              <w:top w:val="nil"/>
              <w:left w:val="nil"/>
              <w:bottom w:val="single" w:sz="4" w:space="0" w:color="C0C0C0"/>
              <w:right w:val="single" w:sz="4" w:space="0" w:color="auto"/>
            </w:tcBorders>
            <w:shd w:val="clear" w:color="auto" w:fill="auto"/>
            <w:noWrap/>
            <w:hideMark/>
          </w:tcPr>
          <w:p w14:paraId="1A5FF8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116,5</w:t>
            </w:r>
          </w:p>
        </w:tc>
      </w:tr>
      <w:tr w:rsidR="00412F4A" w:rsidRPr="00412F4A" w14:paraId="3F133D6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36C23440" w14:textId="77777777" w:rsidR="00412F4A" w:rsidRPr="00412F4A" w:rsidRDefault="00412F4A" w:rsidP="00412F4A">
            <w:pPr>
              <w:rPr>
                <w:rFonts w:ascii="Arial" w:hAnsi="Arial" w:cs="Arial"/>
                <w:sz w:val="16"/>
                <w:szCs w:val="16"/>
              </w:rPr>
            </w:pPr>
            <w:r w:rsidRPr="00412F4A">
              <w:rPr>
                <w:rFonts w:ascii="Arial" w:hAnsi="Arial" w:cs="Arial"/>
                <w:sz w:val="16"/>
                <w:szCs w:val="16"/>
              </w:rPr>
              <w:t>54542</w:t>
            </w:r>
          </w:p>
        </w:tc>
        <w:tc>
          <w:tcPr>
            <w:tcW w:w="5150" w:type="dxa"/>
            <w:tcBorders>
              <w:top w:val="nil"/>
              <w:left w:val="nil"/>
              <w:bottom w:val="single" w:sz="4" w:space="0" w:color="C0C0C0"/>
              <w:right w:val="single" w:sz="4" w:space="0" w:color="auto"/>
            </w:tcBorders>
            <w:shd w:val="clear" w:color="auto" w:fill="auto"/>
            <w:hideMark/>
          </w:tcPr>
          <w:p w14:paraId="535B59BC"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tuzemnih obrtnika - dugoročnih</w:t>
            </w:r>
          </w:p>
        </w:tc>
        <w:tc>
          <w:tcPr>
            <w:tcW w:w="567" w:type="dxa"/>
            <w:tcBorders>
              <w:top w:val="nil"/>
              <w:left w:val="nil"/>
              <w:bottom w:val="single" w:sz="4" w:space="0" w:color="C0C0C0"/>
              <w:right w:val="single" w:sz="4" w:space="0" w:color="auto"/>
            </w:tcBorders>
            <w:shd w:val="clear" w:color="auto" w:fill="auto"/>
            <w:hideMark/>
          </w:tcPr>
          <w:p w14:paraId="728E5D0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958</w:t>
            </w:r>
          </w:p>
        </w:tc>
        <w:tc>
          <w:tcPr>
            <w:tcW w:w="1276" w:type="dxa"/>
            <w:tcBorders>
              <w:top w:val="nil"/>
              <w:left w:val="nil"/>
              <w:bottom w:val="single" w:sz="4" w:space="0" w:color="C0C0C0"/>
              <w:right w:val="single" w:sz="4" w:space="0" w:color="auto"/>
            </w:tcBorders>
            <w:shd w:val="clear" w:color="auto" w:fill="auto"/>
            <w:noWrap/>
            <w:hideMark/>
          </w:tcPr>
          <w:p w14:paraId="5A92FC2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3E049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E7810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3ACFB5"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026E145" w14:textId="77777777" w:rsidR="00412F4A" w:rsidRPr="00412F4A" w:rsidRDefault="00412F4A" w:rsidP="00412F4A">
            <w:pPr>
              <w:rPr>
                <w:rFonts w:ascii="Arial" w:hAnsi="Arial" w:cs="Arial"/>
                <w:sz w:val="16"/>
                <w:szCs w:val="16"/>
              </w:rPr>
            </w:pPr>
            <w:r w:rsidRPr="00412F4A">
              <w:rPr>
                <w:rFonts w:ascii="Arial" w:hAnsi="Arial" w:cs="Arial"/>
                <w:sz w:val="16"/>
                <w:szCs w:val="16"/>
              </w:rPr>
              <w:t>54552</w:t>
            </w:r>
          </w:p>
        </w:tc>
        <w:tc>
          <w:tcPr>
            <w:tcW w:w="5150" w:type="dxa"/>
            <w:tcBorders>
              <w:top w:val="nil"/>
              <w:left w:val="nil"/>
              <w:bottom w:val="single" w:sz="4" w:space="0" w:color="C0C0C0"/>
              <w:right w:val="single" w:sz="4" w:space="0" w:color="auto"/>
            </w:tcBorders>
            <w:shd w:val="clear" w:color="auto" w:fill="auto"/>
            <w:hideMark/>
          </w:tcPr>
          <w:p w14:paraId="4E9CF9E5"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inozemnih trgovačkih društava - dugoročnih</w:t>
            </w:r>
          </w:p>
        </w:tc>
        <w:tc>
          <w:tcPr>
            <w:tcW w:w="567" w:type="dxa"/>
            <w:tcBorders>
              <w:top w:val="nil"/>
              <w:left w:val="nil"/>
              <w:bottom w:val="single" w:sz="4" w:space="0" w:color="C0C0C0"/>
              <w:right w:val="single" w:sz="4" w:space="0" w:color="auto"/>
            </w:tcBorders>
            <w:shd w:val="clear" w:color="auto" w:fill="auto"/>
            <w:hideMark/>
          </w:tcPr>
          <w:p w14:paraId="772B9A4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959</w:t>
            </w:r>
          </w:p>
        </w:tc>
        <w:tc>
          <w:tcPr>
            <w:tcW w:w="1276" w:type="dxa"/>
            <w:tcBorders>
              <w:top w:val="nil"/>
              <w:left w:val="nil"/>
              <w:bottom w:val="single" w:sz="4" w:space="0" w:color="C0C0C0"/>
              <w:right w:val="single" w:sz="4" w:space="0" w:color="auto"/>
            </w:tcBorders>
            <w:shd w:val="clear" w:color="auto" w:fill="auto"/>
            <w:noWrap/>
            <w:hideMark/>
          </w:tcPr>
          <w:p w14:paraId="5EC9CE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F0541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7B45C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675E35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43F2CD1" w14:textId="77777777" w:rsidR="00412F4A" w:rsidRPr="00412F4A" w:rsidRDefault="00412F4A" w:rsidP="00412F4A">
            <w:pPr>
              <w:rPr>
                <w:rFonts w:ascii="Arial" w:hAnsi="Arial" w:cs="Arial"/>
                <w:sz w:val="16"/>
                <w:szCs w:val="16"/>
              </w:rPr>
            </w:pPr>
            <w:r w:rsidRPr="00412F4A">
              <w:rPr>
                <w:rFonts w:ascii="Arial" w:hAnsi="Arial" w:cs="Arial"/>
                <w:sz w:val="16"/>
                <w:szCs w:val="16"/>
              </w:rPr>
              <w:t>54711</w:t>
            </w:r>
          </w:p>
        </w:tc>
        <w:tc>
          <w:tcPr>
            <w:tcW w:w="5150" w:type="dxa"/>
            <w:tcBorders>
              <w:top w:val="nil"/>
              <w:left w:val="nil"/>
              <w:bottom w:val="single" w:sz="4" w:space="0" w:color="C0C0C0"/>
              <w:right w:val="single" w:sz="4" w:space="0" w:color="auto"/>
            </w:tcBorders>
            <w:shd w:val="clear" w:color="auto" w:fill="auto"/>
            <w:hideMark/>
          </w:tcPr>
          <w:p w14:paraId="46A73481"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državnog proračuna - kratkoročnih</w:t>
            </w:r>
          </w:p>
        </w:tc>
        <w:tc>
          <w:tcPr>
            <w:tcW w:w="567" w:type="dxa"/>
            <w:tcBorders>
              <w:top w:val="nil"/>
              <w:left w:val="nil"/>
              <w:bottom w:val="single" w:sz="4" w:space="0" w:color="C0C0C0"/>
              <w:right w:val="single" w:sz="4" w:space="0" w:color="auto"/>
            </w:tcBorders>
            <w:shd w:val="clear" w:color="auto" w:fill="auto"/>
            <w:hideMark/>
          </w:tcPr>
          <w:p w14:paraId="179605E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960</w:t>
            </w:r>
          </w:p>
        </w:tc>
        <w:tc>
          <w:tcPr>
            <w:tcW w:w="1276" w:type="dxa"/>
            <w:tcBorders>
              <w:top w:val="nil"/>
              <w:left w:val="nil"/>
              <w:bottom w:val="single" w:sz="4" w:space="0" w:color="C0C0C0"/>
              <w:right w:val="single" w:sz="4" w:space="0" w:color="auto"/>
            </w:tcBorders>
            <w:shd w:val="clear" w:color="auto" w:fill="auto"/>
            <w:noWrap/>
            <w:hideMark/>
          </w:tcPr>
          <w:p w14:paraId="716CCB2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5BB64E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11AA6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755162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53A0784C" w14:textId="77777777" w:rsidR="00412F4A" w:rsidRPr="00412F4A" w:rsidRDefault="00412F4A" w:rsidP="00412F4A">
            <w:pPr>
              <w:rPr>
                <w:rFonts w:ascii="Arial" w:hAnsi="Arial" w:cs="Arial"/>
                <w:sz w:val="16"/>
                <w:szCs w:val="16"/>
              </w:rPr>
            </w:pPr>
            <w:r w:rsidRPr="00412F4A">
              <w:rPr>
                <w:rFonts w:ascii="Arial" w:hAnsi="Arial" w:cs="Arial"/>
                <w:sz w:val="16"/>
                <w:szCs w:val="16"/>
              </w:rPr>
              <w:t>54712</w:t>
            </w:r>
          </w:p>
        </w:tc>
        <w:tc>
          <w:tcPr>
            <w:tcW w:w="5150" w:type="dxa"/>
            <w:tcBorders>
              <w:top w:val="nil"/>
              <w:left w:val="nil"/>
              <w:bottom w:val="single" w:sz="4" w:space="0" w:color="C0C0C0"/>
              <w:right w:val="single" w:sz="4" w:space="0" w:color="auto"/>
            </w:tcBorders>
            <w:shd w:val="clear" w:color="auto" w:fill="auto"/>
            <w:hideMark/>
          </w:tcPr>
          <w:p w14:paraId="4E33CBB5"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državnog proračuna - dugoročnih</w:t>
            </w:r>
          </w:p>
        </w:tc>
        <w:tc>
          <w:tcPr>
            <w:tcW w:w="567" w:type="dxa"/>
            <w:tcBorders>
              <w:top w:val="nil"/>
              <w:left w:val="nil"/>
              <w:bottom w:val="single" w:sz="4" w:space="0" w:color="C0C0C0"/>
              <w:right w:val="single" w:sz="4" w:space="0" w:color="auto"/>
            </w:tcBorders>
            <w:shd w:val="clear" w:color="auto" w:fill="auto"/>
            <w:hideMark/>
          </w:tcPr>
          <w:p w14:paraId="341ABF4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961</w:t>
            </w:r>
          </w:p>
        </w:tc>
        <w:tc>
          <w:tcPr>
            <w:tcW w:w="1276" w:type="dxa"/>
            <w:tcBorders>
              <w:top w:val="nil"/>
              <w:left w:val="nil"/>
              <w:bottom w:val="single" w:sz="4" w:space="0" w:color="C0C0C0"/>
              <w:right w:val="single" w:sz="4" w:space="0" w:color="auto"/>
            </w:tcBorders>
            <w:shd w:val="clear" w:color="auto" w:fill="auto"/>
            <w:noWrap/>
            <w:hideMark/>
          </w:tcPr>
          <w:p w14:paraId="012845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0FA847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5B978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E096D62"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63EE18A" w14:textId="77777777" w:rsidR="00412F4A" w:rsidRPr="00412F4A" w:rsidRDefault="00412F4A" w:rsidP="00412F4A">
            <w:pPr>
              <w:rPr>
                <w:rFonts w:ascii="Arial" w:hAnsi="Arial" w:cs="Arial"/>
                <w:sz w:val="16"/>
                <w:szCs w:val="16"/>
              </w:rPr>
            </w:pPr>
            <w:r w:rsidRPr="00412F4A">
              <w:rPr>
                <w:rFonts w:ascii="Arial" w:hAnsi="Arial" w:cs="Arial"/>
                <w:sz w:val="16"/>
                <w:szCs w:val="16"/>
              </w:rPr>
              <w:t>54721</w:t>
            </w:r>
          </w:p>
        </w:tc>
        <w:tc>
          <w:tcPr>
            <w:tcW w:w="5150" w:type="dxa"/>
            <w:tcBorders>
              <w:top w:val="nil"/>
              <w:left w:val="nil"/>
              <w:bottom w:val="single" w:sz="4" w:space="0" w:color="C0C0C0"/>
              <w:right w:val="single" w:sz="4" w:space="0" w:color="auto"/>
            </w:tcBorders>
            <w:shd w:val="clear" w:color="auto" w:fill="auto"/>
            <w:hideMark/>
          </w:tcPr>
          <w:p w14:paraId="655F62B7"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županijskih proračuna - kratkoročnih</w:t>
            </w:r>
          </w:p>
        </w:tc>
        <w:tc>
          <w:tcPr>
            <w:tcW w:w="567" w:type="dxa"/>
            <w:tcBorders>
              <w:top w:val="nil"/>
              <w:left w:val="nil"/>
              <w:bottom w:val="single" w:sz="4" w:space="0" w:color="C0C0C0"/>
              <w:right w:val="single" w:sz="4" w:space="0" w:color="auto"/>
            </w:tcBorders>
            <w:shd w:val="clear" w:color="auto" w:fill="auto"/>
            <w:hideMark/>
          </w:tcPr>
          <w:p w14:paraId="175B02C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962</w:t>
            </w:r>
          </w:p>
        </w:tc>
        <w:tc>
          <w:tcPr>
            <w:tcW w:w="1276" w:type="dxa"/>
            <w:tcBorders>
              <w:top w:val="nil"/>
              <w:left w:val="nil"/>
              <w:bottom w:val="single" w:sz="4" w:space="0" w:color="C0C0C0"/>
              <w:right w:val="single" w:sz="4" w:space="0" w:color="auto"/>
            </w:tcBorders>
            <w:shd w:val="clear" w:color="auto" w:fill="auto"/>
            <w:noWrap/>
            <w:hideMark/>
          </w:tcPr>
          <w:p w14:paraId="1986BF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17F7C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2E9CA7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E7821A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AB611F5" w14:textId="77777777" w:rsidR="00412F4A" w:rsidRPr="00412F4A" w:rsidRDefault="00412F4A" w:rsidP="00412F4A">
            <w:pPr>
              <w:rPr>
                <w:rFonts w:ascii="Arial" w:hAnsi="Arial" w:cs="Arial"/>
                <w:sz w:val="16"/>
                <w:szCs w:val="16"/>
              </w:rPr>
            </w:pPr>
            <w:r w:rsidRPr="00412F4A">
              <w:rPr>
                <w:rFonts w:ascii="Arial" w:hAnsi="Arial" w:cs="Arial"/>
                <w:sz w:val="16"/>
                <w:szCs w:val="16"/>
              </w:rPr>
              <w:t>54722</w:t>
            </w:r>
          </w:p>
        </w:tc>
        <w:tc>
          <w:tcPr>
            <w:tcW w:w="5150" w:type="dxa"/>
            <w:tcBorders>
              <w:top w:val="nil"/>
              <w:left w:val="nil"/>
              <w:bottom w:val="single" w:sz="4" w:space="0" w:color="C0C0C0"/>
              <w:right w:val="single" w:sz="4" w:space="0" w:color="auto"/>
            </w:tcBorders>
            <w:shd w:val="clear" w:color="auto" w:fill="auto"/>
            <w:hideMark/>
          </w:tcPr>
          <w:p w14:paraId="55DBB72C"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županijskih proračuna - dugoročnih</w:t>
            </w:r>
          </w:p>
        </w:tc>
        <w:tc>
          <w:tcPr>
            <w:tcW w:w="567" w:type="dxa"/>
            <w:tcBorders>
              <w:top w:val="nil"/>
              <w:left w:val="nil"/>
              <w:bottom w:val="single" w:sz="4" w:space="0" w:color="C0C0C0"/>
              <w:right w:val="single" w:sz="4" w:space="0" w:color="auto"/>
            </w:tcBorders>
            <w:shd w:val="clear" w:color="auto" w:fill="auto"/>
            <w:hideMark/>
          </w:tcPr>
          <w:p w14:paraId="690F04A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963</w:t>
            </w:r>
          </w:p>
        </w:tc>
        <w:tc>
          <w:tcPr>
            <w:tcW w:w="1276" w:type="dxa"/>
            <w:tcBorders>
              <w:top w:val="nil"/>
              <w:left w:val="nil"/>
              <w:bottom w:val="single" w:sz="4" w:space="0" w:color="C0C0C0"/>
              <w:right w:val="single" w:sz="4" w:space="0" w:color="auto"/>
            </w:tcBorders>
            <w:shd w:val="clear" w:color="auto" w:fill="auto"/>
            <w:noWrap/>
            <w:hideMark/>
          </w:tcPr>
          <w:p w14:paraId="003243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348CE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B3154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6224DE"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1B12BC4" w14:textId="77777777" w:rsidR="00412F4A" w:rsidRPr="00412F4A" w:rsidRDefault="00412F4A" w:rsidP="00412F4A">
            <w:pPr>
              <w:rPr>
                <w:rFonts w:ascii="Arial" w:hAnsi="Arial" w:cs="Arial"/>
                <w:sz w:val="16"/>
                <w:szCs w:val="16"/>
              </w:rPr>
            </w:pPr>
            <w:r w:rsidRPr="00412F4A">
              <w:rPr>
                <w:rFonts w:ascii="Arial" w:hAnsi="Arial" w:cs="Arial"/>
                <w:sz w:val="16"/>
                <w:szCs w:val="16"/>
              </w:rPr>
              <w:t>54731</w:t>
            </w:r>
          </w:p>
        </w:tc>
        <w:tc>
          <w:tcPr>
            <w:tcW w:w="5150" w:type="dxa"/>
            <w:tcBorders>
              <w:top w:val="nil"/>
              <w:left w:val="nil"/>
              <w:bottom w:val="single" w:sz="4" w:space="0" w:color="C0C0C0"/>
              <w:right w:val="single" w:sz="4" w:space="0" w:color="auto"/>
            </w:tcBorders>
            <w:shd w:val="clear" w:color="auto" w:fill="auto"/>
            <w:hideMark/>
          </w:tcPr>
          <w:p w14:paraId="54E8B4FA"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gradskih proračuna - kratkoročnih</w:t>
            </w:r>
          </w:p>
        </w:tc>
        <w:tc>
          <w:tcPr>
            <w:tcW w:w="567" w:type="dxa"/>
            <w:tcBorders>
              <w:top w:val="nil"/>
              <w:left w:val="nil"/>
              <w:bottom w:val="single" w:sz="4" w:space="0" w:color="C0C0C0"/>
              <w:right w:val="single" w:sz="4" w:space="0" w:color="auto"/>
            </w:tcBorders>
            <w:shd w:val="clear" w:color="auto" w:fill="auto"/>
            <w:hideMark/>
          </w:tcPr>
          <w:p w14:paraId="7E73AC3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964</w:t>
            </w:r>
          </w:p>
        </w:tc>
        <w:tc>
          <w:tcPr>
            <w:tcW w:w="1276" w:type="dxa"/>
            <w:tcBorders>
              <w:top w:val="nil"/>
              <w:left w:val="nil"/>
              <w:bottom w:val="single" w:sz="4" w:space="0" w:color="C0C0C0"/>
              <w:right w:val="single" w:sz="4" w:space="0" w:color="auto"/>
            </w:tcBorders>
            <w:shd w:val="clear" w:color="auto" w:fill="auto"/>
            <w:noWrap/>
            <w:hideMark/>
          </w:tcPr>
          <w:p w14:paraId="36A1B7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5106C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23243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928FC71"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92D193D" w14:textId="77777777" w:rsidR="00412F4A" w:rsidRPr="00412F4A" w:rsidRDefault="00412F4A" w:rsidP="00412F4A">
            <w:pPr>
              <w:rPr>
                <w:rFonts w:ascii="Arial" w:hAnsi="Arial" w:cs="Arial"/>
                <w:sz w:val="16"/>
                <w:szCs w:val="16"/>
              </w:rPr>
            </w:pPr>
            <w:r w:rsidRPr="00412F4A">
              <w:rPr>
                <w:rFonts w:ascii="Arial" w:hAnsi="Arial" w:cs="Arial"/>
                <w:sz w:val="16"/>
                <w:szCs w:val="16"/>
              </w:rPr>
              <w:t>54732</w:t>
            </w:r>
          </w:p>
        </w:tc>
        <w:tc>
          <w:tcPr>
            <w:tcW w:w="5150" w:type="dxa"/>
            <w:tcBorders>
              <w:top w:val="nil"/>
              <w:left w:val="nil"/>
              <w:bottom w:val="single" w:sz="4" w:space="0" w:color="C0C0C0"/>
              <w:right w:val="single" w:sz="4" w:space="0" w:color="auto"/>
            </w:tcBorders>
            <w:shd w:val="clear" w:color="auto" w:fill="auto"/>
            <w:hideMark/>
          </w:tcPr>
          <w:p w14:paraId="422E02AA"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gradskih proračuna - dugoročnih</w:t>
            </w:r>
          </w:p>
        </w:tc>
        <w:tc>
          <w:tcPr>
            <w:tcW w:w="567" w:type="dxa"/>
            <w:tcBorders>
              <w:top w:val="nil"/>
              <w:left w:val="nil"/>
              <w:bottom w:val="single" w:sz="4" w:space="0" w:color="C0C0C0"/>
              <w:right w:val="single" w:sz="4" w:space="0" w:color="auto"/>
            </w:tcBorders>
            <w:shd w:val="clear" w:color="auto" w:fill="auto"/>
            <w:hideMark/>
          </w:tcPr>
          <w:p w14:paraId="7A2914D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965</w:t>
            </w:r>
          </w:p>
        </w:tc>
        <w:tc>
          <w:tcPr>
            <w:tcW w:w="1276" w:type="dxa"/>
            <w:tcBorders>
              <w:top w:val="nil"/>
              <w:left w:val="nil"/>
              <w:bottom w:val="single" w:sz="4" w:space="0" w:color="C0C0C0"/>
              <w:right w:val="single" w:sz="4" w:space="0" w:color="auto"/>
            </w:tcBorders>
            <w:shd w:val="clear" w:color="auto" w:fill="auto"/>
            <w:noWrap/>
            <w:hideMark/>
          </w:tcPr>
          <w:p w14:paraId="15124B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9EF4E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CA24B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544DBEA"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24695198" w14:textId="77777777" w:rsidR="00412F4A" w:rsidRPr="00412F4A" w:rsidRDefault="00412F4A" w:rsidP="00412F4A">
            <w:pPr>
              <w:rPr>
                <w:rFonts w:ascii="Arial" w:hAnsi="Arial" w:cs="Arial"/>
                <w:sz w:val="16"/>
                <w:szCs w:val="16"/>
              </w:rPr>
            </w:pPr>
            <w:r w:rsidRPr="00412F4A">
              <w:rPr>
                <w:rFonts w:ascii="Arial" w:hAnsi="Arial" w:cs="Arial"/>
                <w:sz w:val="16"/>
                <w:szCs w:val="16"/>
              </w:rPr>
              <w:t>54741</w:t>
            </w:r>
          </w:p>
        </w:tc>
        <w:tc>
          <w:tcPr>
            <w:tcW w:w="5150" w:type="dxa"/>
            <w:tcBorders>
              <w:top w:val="nil"/>
              <w:left w:val="nil"/>
              <w:bottom w:val="single" w:sz="4" w:space="0" w:color="C0C0C0"/>
              <w:right w:val="single" w:sz="4" w:space="0" w:color="auto"/>
            </w:tcBorders>
            <w:shd w:val="clear" w:color="auto" w:fill="auto"/>
            <w:hideMark/>
          </w:tcPr>
          <w:p w14:paraId="776C0630"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općinskih proračuna - kratkoročnih</w:t>
            </w:r>
          </w:p>
        </w:tc>
        <w:tc>
          <w:tcPr>
            <w:tcW w:w="567" w:type="dxa"/>
            <w:tcBorders>
              <w:top w:val="nil"/>
              <w:left w:val="nil"/>
              <w:bottom w:val="single" w:sz="4" w:space="0" w:color="C0C0C0"/>
              <w:right w:val="single" w:sz="4" w:space="0" w:color="auto"/>
            </w:tcBorders>
            <w:shd w:val="clear" w:color="auto" w:fill="auto"/>
            <w:hideMark/>
          </w:tcPr>
          <w:p w14:paraId="063654B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966</w:t>
            </w:r>
          </w:p>
        </w:tc>
        <w:tc>
          <w:tcPr>
            <w:tcW w:w="1276" w:type="dxa"/>
            <w:tcBorders>
              <w:top w:val="nil"/>
              <w:left w:val="nil"/>
              <w:bottom w:val="single" w:sz="4" w:space="0" w:color="C0C0C0"/>
              <w:right w:val="single" w:sz="4" w:space="0" w:color="auto"/>
            </w:tcBorders>
            <w:shd w:val="clear" w:color="auto" w:fill="auto"/>
            <w:noWrap/>
            <w:hideMark/>
          </w:tcPr>
          <w:p w14:paraId="6D5C3B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65834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0E1E6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131749F"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6DB59EDC" w14:textId="77777777" w:rsidR="00412F4A" w:rsidRPr="00412F4A" w:rsidRDefault="00412F4A" w:rsidP="00412F4A">
            <w:pPr>
              <w:rPr>
                <w:rFonts w:ascii="Arial" w:hAnsi="Arial" w:cs="Arial"/>
                <w:sz w:val="16"/>
                <w:szCs w:val="16"/>
              </w:rPr>
            </w:pPr>
            <w:r w:rsidRPr="00412F4A">
              <w:rPr>
                <w:rFonts w:ascii="Arial" w:hAnsi="Arial" w:cs="Arial"/>
                <w:sz w:val="16"/>
                <w:szCs w:val="16"/>
              </w:rPr>
              <w:t>54742</w:t>
            </w:r>
          </w:p>
        </w:tc>
        <w:tc>
          <w:tcPr>
            <w:tcW w:w="5150" w:type="dxa"/>
            <w:tcBorders>
              <w:top w:val="nil"/>
              <w:left w:val="nil"/>
              <w:bottom w:val="single" w:sz="4" w:space="0" w:color="C0C0C0"/>
              <w:right w:val="single" w:sz="4" w:space="0" w:color="auto"/>
            </w:tcBorders>
            <w:shd w:val="clear" w:color="auto" w:fill="auto"/>
            <w:hideMark/>
          </w:tcPr>
          <w:p w14:paraId="6B9C573A"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općinskih proračuna - dugoročnih</w:t>
            </w:r>
          </w:p>
        </w:tc>
        <w:tc>
          <w:tcPr>
            <w:tcW w:w="567" w:type="dxa"/>
            <w:tcBorders>
              <w:top w:val="nil"/>
              <w:left w:val="nil"/>
              <w:bottom w:val="single" w:sz="4" w:space="0" w:color="C0C0C0"/>
              <w:right w:val="single" w:sz="4" w:space="0" w:color="auto"/>
            </w:tcBorders>
            <w:shd w:val="clear" w:color="auto" w:fill="auto"/>
            <w:hideMark/>
          </w:tcPr>
          <w:p w14:paraId="67CB4F4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967</w:t>
            </w:r>
          </w:p>
        </w:tc>
        <w:tc>
          <w:tcPr>
            <w:tcW w:w="1276" w:type="dxa"/>
            <w:tcBorders>
              <w:top w:val="nil"/>
              <w:left w:val="nil"/>
              <w:bottom w:val="single" w:sz="4" w:space="0" w:color="C0C0C0"/>
              <w:right w:val="single" w:sz="4" w:space="0" w:color="auto"/>
            </w:tcBorders>
            <w:shd w:val="clear" w:color="auto" w:fill="auto"/>
            <w:noWrap/>
            <w:hideMark/>
          </w:tcPr>
          <w:p w14:paraId="7DACE6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D00895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8A15B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4D5B780"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153F917" w14:textId="77777777" w:rsidR="00412F4A" w:rsidRPr="00412F4A" w:rsidRDefault="00412F4A" w:rsidP="00412F4A">
            <w:pPr>
              <w:rPr>
                <w:rFonts w:ascii="Arial" w:hAnsi="Arial" w:cs="Arial"/>
                <w:sz w:val="16"/>
                <w:szCs w:val="16"/>
              </w:rPr>
            </w:pPr>
            <w:r w:rsidRPr="00412F4A">
              <w:rPr>
                <w:rFonts w:ascii="Arial" w:hAnsi="Arial" w:cs="Arial"/>
                <w:sz w:val="16"/>
                <w:szCs w:val="16"/>
              </w:rPr>
              <w:t>54751</w:t>
            </w:r>
          </w:p>
        </w:tc>
        <w:tc>
          <w:tcPr>
            <w:tcW w:w="5150" w:type="dxa"/>
            <w:tcBorders>
              <w:top w:val="nil"/>
              <w:left w:val="nil"/>
              <w:bottom w:val="single" w:sz="4" w:space="0" w:color="C0C0C0"/>
              <w:right w:val="single" w:sz="4" w:space="0" w:color="auto"/>
            </w:tcBorders>
            <w:shd w:val="clear" w:color="auto" w:fill="auto"/>
            <w:hideMark/>
          </w:tcPr>
          <w:p w14:paraId="5D87AE9C"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HZMO-a, HZZ-a i HZZO-a - kratkoročnih</w:t>
            </w:r>
          </w:p>
        </w:tc>
        <w:tc>
          <w:tcPr>
            <w:tcW w:w="567" w:type="dxa"/>
            <w:tcBorders>
              <w:top w:val="nil"/>
              <w:left w:val="nil"/>
              <w:bottom w:val="single" w:sz="4" w:space="0" w:color="C0C0C0"/>
              <w:right w:val="single" w:sz="4" w:space="0" w:color="auto"/>
            </w:tcBorders>
            <w:shd w:val="clear" w:color="auto" w:fill="auto"/>
            <w:hideMark/>
          </w:tcPr>
          <w:p w14:paraId="39428CE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968</w:t>
            </w:r>
          </w:p>
        </w:tc>
        <w:tc>
          <w:tcPr>
            <w:tcW w:w="1276" w:type="dxa"/>
            <w:tcBorders>
              <w:top w:val="nil"/>
              <w:left w:val="nil"/>
              <w:bottom w:val="single" w:sz="4" w:space="0" w:color="C0C0C0"/>
              <w:right w:val="single" w:sz="4" w:space="0" w:color="auto"/>
            </w:tcBorders>
            <w:shd w:val="clear" w:color="auto" w:fill="auto"/>
            <w:noWrap/>
            <w:hideMark/>
          </w:tcPr>
          <w:p w14:paraId="492492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B0B5F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1E5383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682C287"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15ED5FD3" w14:textId="77777777" w:rsidR="00412F4A" w:rsidRPr="00412F4A" w:rsidRDefault="00412F4A" w:rsidP="00412F4A">
            <w:pPr>
              <w:rPr>
                <w:rFonts w:ascii="Arial" w:hAnsi="Arial" w:cs="Arial"/>
                <w:sz w:val="16"/>
                <w:szCs w:val="16"/>
              </w:rPr>
            </w:pPr>
            <w:r w:rsidRPr="00412F4A">
              <w:rPr>
                <w:rFonts w:ascii="Arial" w:hAnsi="Arial" w:cs="Arial"/>
                <w:sz w:val="16"/>
                <w:szCs w:val="16"/>
              </w:rPr>
              <w:t>54752</w:t>
            </w:r>
          </w:p>
        </w:tc>
        <w:tc>
          <w:tcPr>
            <w:tcW w:w="5150" w:type="dxa"/>
            <w:tcBorders>
              <w:top w:val="nil"/>
              <w:left w:val="nil"/>
              <w:bottom w:val="single" w:sz="4" w:space="0" w:color="C0C0C0"/>
              <w:right w:val="single" w:sz="4" w:space="0" w:color="auto"/>
            </w:tcBorders>
            <w:shd w:val="clear" w:color="auto" w:fill="auto"/>
            <w:hideMark/>
          </w:tcPr>
          <w:p w14:paraId="4E81EF94"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HZMO-a, HZZ-a i HZZO-a - dugoročnih</w:t>
            </w:r>
          </w:p>
        </w:tc>
        <w:tc>
          <w:tcPr>
            <w:tcW w:w="567" w:type="dxa"/>
            <w:tcBorders>
              <w:top w:val="nil"/>
              <w:left w:val="nil"/>
              <w:bottom w:val="single" w:sz="4" w:space="0" w:color="C0C0C0"/>
              <w:right w:val="single" w:sz="4" w:space="0" w:color="auto"/>
            </w:tcBorders>
            <w:shd w:val="clear" w:color="auto" w:fill="auto"/>
            <w:hideMark/>
          </w:tcPr>
          <w:p w14:paraId="69D0D70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969</w:t>
            </w:r>
          </w:p>
        </w:tc>
        <w:tc>
          <w:tcPr>
            <w:tcW w:w="1276" w:type="dxa"/>
            <w:tcBorders>
              <w:top w:val="nil"/>
              <w:left w:val="nil"/>
              <w:bottom w:val="single" w:sz="4" w:space="0" w:color="C0C0C0"/>
              <w:right w:val="single" w:sz="4" w:space="0" w:color="auto"/>
            </w:tcBorders>
            <w:shd w:val="clear" w:color="auto" w:fill="auto"/>
            <w:noWrap/>
            <w:hideMark/>
          </w:tcPr>
          <w:p w14:paraId="0BD544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FA5C4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57C8EE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6418357"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16D9EFF" w14:textId="77777777" w:rsidR="00412F4A" w:rsidRPr="00412F4A" w:rsidRDefault="00412F4A" w:rsidP="00412F4A">
            <w:pPr>
              <w:rPr>
                <w:rFonts w:ascii="Arial" w:hAnsi="Arial" w:cs="Arial"/>
                <w:sz w:val="16"/>
                <w:szCs w:val="16"/>
              </w:rPr>
            </w:pPr>
            <w:r w:rsidRPr="00412F4A">
              <w:rPr>
                <w:rFonts w:ascii="Arial" w:hAnsi="Arial" w:cs="Arial"/>
                <w:sz w:val="16"/>
                <w:szCs w:val="16"/>
              </w:rPr>
              <w:t>54761</w:t>
            </w:r>
          </w:p>
        </w:tc>
        <w:tc>
          <w:tcPr>
            <w:tcW w:w="5150" w:type="dxa"/>
            <w:tcBorders>
              <w:top w:val="nil"/>
              <w:left w:val="nil"/>
              <w:bottom w:val="single" w:sz="4" w:space="0" w:color="C0C0C0"/>
              <w:right w:val="single" w:sz="4" w:space="0" w:color="auto"/>
            </w:tcBorders>
            <w:shd w:val="clear" w:color="auto" w:fill="auto"/>
            <w:hideMark/>
          </w:tcPr>
          <w:p w14:paraId="35794A1F"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ostalih izvanproračunskih korisnika državnog proračuna - kratkoročnih</w:t>
            </w:r>
          </w:p>
        </w:tc>
        <w:tc>
          <w:tcPr>
            <w:tcW w:w="567" w:type="dxa"/>
            <w:tcBorders>
              <w:top w:val="nil"/>
              <w:left w:val="nil"/>
              <w:bottom w:val="single" w:sz="4" w:space="0" w:color="C0C0C0"/>
              <w:right w:val="single" w:sz="4" w:space="0" w:color="auto"/>
            </w:tcBorders>
            <w:shd w:val="clear" w:color="auto" w:fill="auto"/>
            <w:hideMark/>
          </w:tcPr>
          <w:p w14:paraId="091D448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970</w:t>
            </w:r>
          </w:p>
        </w:tc>
        <w:tc>
          <w:tcPr>
            <w:tcW w:w="1276" w:type="dxa"/>
            <w:tcBorders>
              <w:top w:val="nil"/>
              <w:left w:val="nil"/>
              <w:bottom w:val="single" w:sz="4" w:space="0" w:color="C0C0C0"/>
              <w:right w:val="single" w:sz="4" w:space="0" w:color="auto"/>
            </w:tcBorders>
            <w:shd w:val="clear" w:color="auto" w:fill="auto"/>
            <w:noWrap/>
            <w:hideMark/>
          </w:tcPr>
          <w:p w14:paraId="42DBC5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043063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4F7713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67C3482"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3A585EB9" w14:textId="77777777" w:rsidR="00412F4A" w:rsidRPr="00412F4A" w:rsidRDefault="00412F4A" w:rsidP="00412F4A">
            <w:pPr>
              <w:rPr>
                <w:rFonts w:ascii="Arial" w:hAnsi="Arial" w:cs="Arial"/>
                <w:sz w:val="16"/>
                <w:szCs w:val="16"/>
              </w:rPr>
            </w:pPr>
            <w:r w:rsidRPr="00412F4A">
              <w:rPr>
                <w:rFonts w:ascii="Arial" w:hAnsi="Arial" w:cs="Arial"/>
                <w:sz w:val="16"/>
                <w:szCs w:val="16"/>
              </w:rPr>
              <w:t>54762</w:t>
            </w:r>
          </w:p>
        </w:tc>
        <w:tc>
          <w:tcPr>
            <w:tcW w:w="5150" w:type="dxa"/>
            <w:tcBorders>
              <w:top w:val="nil"/>
              <w:left w:val="nil"/>
              <w:bottom w:val="single" w:sz="4" w:space="0" w:color="C0C0C0"/>
              <w:right w:val="single" w:sz="4" w:space="0" w:color="auto"/>
            </w:tcBorders>
            <w:shd w:val="clear" w:color="auto" w:fill="auto"/>
            <w:hideMark/>
          </w:tcPr>
          <w:p w14:paraId="6B36A8EF"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ostalih izvanproračunskih korisnika državnog proračuna - dugoročnih</w:t>
            </w:r>
          </w:p>
        </w:tc>
        <w:tc>
          <w:tcPr>
            <w:tcW w:w="567" w:type="dxa"/>
            <w:tcBorders>
              <w:top w:val="nil"/>
              <w:left w:val="nil"/>
              <w:bottom w:val="single" w:sz="4" w:space="0" w:color="C0C0C0"/>
              <w:right w:val="single" w:sz="4" w:space="0" w:color="auto"/>
            </w:tcBorders>
            <w:shd w:val="clear" w:color="auto" w:fill="auto"/>
            <w:hideMark/>
          </w:tcPr>
          <w:p w14:paraId="2AFBCED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971</w:t>
            </w:r>
          </w:p>
        </w:tc>
        <w:tc>
          <w:tcPr>
            <w:tcW w:w="1276" w:type="dxa"/>
            <w:tcBorders>
              <w:top w:val="nil"/>
              <w:left w:val="nil"/>
              <w:bottom w:val="single" w:sz="4" w:space="0" w:color="C0C0C0"/>
              <w:right w:val="single" w:sz="4" w:space="0" w:color="auto"/>
            </w:tcBorders>
            <w:shd w:val="clear" w:color="auto" w:fill="auto"/>
            <w:noWrap/>
            <w:hideMark/>
          </w:tcPr>
          <w:p w14:paraId="193AC4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7E9FBD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5126BF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D78F082"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5F73072" w14:textId="77777777" w:rsidR="00412F4A" w:rsidRPr="00412F4A" w:rsidRDefault="00412F4A" w:rsidP="00412F4A">
            <w:pPr>
              <w:rPr>
                <w:rFonts w:ascii="Arial" w:hAnsi="Arial" w:cs="Arial"/>
                <w:sz w:val="16"/>
                <w:szCs w:val="16"/>
              </w:rPr>
            </w:pPr>
            <w:r w:rsidRPr="00412F4A">
              <w:rPr>
                <w:rFonts w:ascii="Arial" w:hAnsi="Arial" w:cs="Arial"/>
                <w:sz w:val="16"/>
                <w:szCs w:val="16"/>
              </w:rPr>
              <w:t>54771</w:t>
            </w:r>
          </w:p>
        </w:tc>
        <w:tc>
          <w:tcPr>
            <w:tcW w:w="5150" w:type="dxa"/>
            <w:tcBorders>
              <w:top w:val="nil"/>
              <w:left w:val="nil"/>
              <w:bottom w:val="single" w:sz="4" w:space="0" w:color="C0C0C0"/>
              <w:right w:val="single" w:sz="4" w:space="0" w:color="auto"/>
            </w:tcBorders>
            <w:shd w:val="clear" w:color="auto" w:fill="auto"/>
            <w:hideMark/>
          </w:tcPr>
          <w:p w14:paraId="270A81B9"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izvanproračunskih korisnika županijskih, gradskih i općinskih proračuna - kratkoročnih</w:t>
            </w:r>
          </w:p>
        </w:tc>
        <w:tc>
          <w:tcPr>
            <w:tcW w:w="567" w:type="dxa"/>
            <w:tcBorders>
              <w:top w:val="nil"/>
              <w:left w:val="nil"/>
              <w:bottom w:val="single" w:sz="4" w:space="0" w:color="C0C0C0"/>
              <w:right w:val="single" w:sz="4" w:space="0" w:color="auto"/>
            </w:tcBorders>
            <w:shd w:val="clear" w:color="auto" w:fill="auto"/>
            <w:hideMark/>
          </w:tcPr>
          <w:p w14:paraId="591F56D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972</w:t>
            </w:r>
          </w:p>
        </w:tc>
        <w:tc>
          <w:tcPr>
            <w:tcW w:w="1276" w:type="dxa"/>
            <w:tcBorders>
              <w:top w:val="nil"/>
              <w:left w:val="nil"/>
              <w:bottom w:val="single" w:sz="4" w:space="0" w:color="C0C0C0"/>
              <w:right w:val="single" w:sz="4" w:space="0" w:color="auto"/>
            </w:tcBorders>
            <w:shd w:val="clear" w:color="auto" w:fill="auto"/>
            <w:noWrap/>
            <w:hideMark/>
          </w:tcPr>
          <w:p w14:paraId="225479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1DC5670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390E87B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DABF44C"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23AFAF8D" w14:textId="77777777" w:rsidR="00412F4A" w:rsidRPr="00412F4A" w:rsidRDefault="00412F4A" w:rsidP="00412F4A">
            <w:pPr>
              <w:rPr>
                <w:rFonts w:ascii="Arial" w:hAnsi="Arial" w:cs="Arial"/>
                <w:sz w:val="16"/>
                <w:szCs w:val="16"/>
              </w:rPr>
            </w:pPr>
            <w:r w:rsidRPr="00412F4A">
              <w:rPr>
                <w:rFonts w:ascii="Arial" w:hAnsi="Arial" w:cs="Arial"/>
                <w:sz w:val="16"/>
                <w:szCs w:val="16"/>
              </w:rPr>
              <w:t>54772</w:t>
            </w:r>
          </w:p>
        </w:tc>
        <w:tc>
          <w:tcPr>
            <w:tcW w:w="5150" w:type="dxa"/>
            <w:tcBorders>
              <w:top w:val="nil"/>
              <w:left w:val="nil"/>
              <w:bottom w:val="single" w:sz="4" w:space="0" w:color="C0C0C0"/>
              <w:right w:val="single" w:sz="4" w:space="0" w:color="auto"/>
            </w:tcBorders>
            <w:shd w:val="clear" w:color="auto" w:fill="auto"/>
            <w:hideMark/>
          </w:tcPr>
          <w:p w14:paraId="25EE85AC" w14:textId="77777777" w:rsidR="00412F4A" w:rsidRPr="00412F4A" w:rsidRDefault="00412F4A" w:rsidP="00412F4A">
            <w:pPr>
              <w:rPr>
                <w:rFonts w:ascii="Arial" w:hAnsi="Arial" w:cs="Arial"/>
                <w:sz w:val="16"/>
                <w:szCs w:val="16"/>
              </w:rPr>
            </w:pPr>
            <w:r w:rsidRPr="00412F4A">
              <w:rPr>
                <w:rFonts w:ascii="Arial" w:hAnsi="Arial" w:cs="Arial"/>
                <w:sz w:val="16"/>
                <w:szCs w:val="16"/>
              </w:rPr>
              <w:t>Otplata glavnice primljenih zajmova od izvanproračunskih korisnika županijskih, gradskih i općinskih proračuna - dugoročnih</w:t>
            </w:r>
          </w:p>
        </w:tc>
        <w:tc>
          <w:tcPr>
            <w:tcW w:w="567" w:type="dxa"/>
            <w:tcBorders>
              <w:top w:val="nil"/>
              <w:left w:val="nil"/>
              <w:bottom w:val="single" w:sz="4" w:space="0" w:color="C0C0C0"/>
              <w:right w:val="single" w:sz="4" w:space="0" w:color="auto"/>
            </w:tcBorders>
            <w:shd w:val="clear" w:color="auto" w:fill="auto"/>
            <w:hideMark/>
          </w:tcPr>
          <w:p w14:paraId="4A8ADBF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973</w:t>
            </w:r>
          </w:p>
        </w:tc>
        <w:tc>
          <w:tcPr>
            <w:tcW w:w="1276" w:type="dxa"/>
            <w:tcBorders>
              <w:top w:val="nil"/>
              <w:left w:val="nil"/>
              <w:bottom w:val="single" w:sz="4" w:space="0" w:color="C0C0C0"/>
              <w:right w:val="single" w:sz="4" w:space="0" w:color="auto"/>
            </w:tcBorders>
            <w:shd w:val="clear" w:color="auto" w:fill="auto"/>
            <w:noWrap/>
            <w:hideMark/>
          </w:tcPr>
          <w:p w14:paraId="4C2593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589F6B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6E080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798663C" w14:textId="77777777" w:rsidTr="007B4149">
        <w:trPr>
          <w:trHeight w:val="240"/>
        </w:trPr>
        <w:tc>
          <w:tcPr>
            <w:tcW w:w="1195" w:type="dxa"/>
            <w:tcBorders>
              <w:top w:val="nil"/>
              <w:left w:val="single" w:sz="4" w:space="0" w:color="auto"/>
              <w:bottom w:val="single" w:sz="4" w:space="0" w:color="auto"/>
              <w:right w:val="single" w:sz="4" w:space="0" w:color="auto"/>
            </w:tcBorders>
            <w:shd w:val="clear" w:color="auto" w:fill="auto"/>
            <w:hideMark/>
          </w:tcPr>
          <w:p w14:paraId="68C7D6A8" w14:textId="77777777" w:rsidR="00412F4A" w:rsidRPr="00412F4A" w:rsidRDefault="00412F4A" w:rsidP="00412F4A">
            <w:pPr>
              <w:rPr>
                <w:rFonts w:ascii="Arial" w:hAnsi="Arial" w:cs="Arial"/>
                <w:sz w:val="16"/>
                <w:szCs w:val="16"/>
              </w:rPr>
            </w:pPr>
            <w:r w:rsidRPr="00412F4A">
              <w:rPr>
                <w:rFonts w:ascii="Arial" w:hAnsi="Arial" w:cs="Arial"/>
                <w:sz w:val="16"/>
                <w:szCs w:val="16"/>
              </w:rPr>
              <w:t>55312</w:t>
            </w:r>
          </w:p>
        </w:tc>
        <w:tc>
          <w:tcPr>
            <w:tcW w:w="5150" w:type="dxa"/>
            <w:tcBorders>
              <w:top w:val="nil"/>
              <w:left w:val="nil"/>
              <w:bottom w:val="single" w:sz="4" w:space="0" w:color="auto"/>
              <w:right w:val="single" w:sz="4" w:space="0" w:color="auto"/>
            </w:tcBorders>
            <w:shd w:val="clear" w:color="auto" w:fill="auto"/>
            <w:hideMark/>
          </w:tcPr>
          <w:p w14:paraId="5582DD12" w14:textId="77777777" w:rsidR="00412F4A" w:rsidRPr="00412F4A" w:rsidRDefault="00412F4A" w:rsidP="00412F4A">
            <w:pPr>
              <w:rPr>
                <w:rFonts w:ascii="Arial" w:hAnsi="Arial" w:cs="Arial"/>
                <w:sz w:val="16"/>
                <w:szCs w:val="16"/>
              </w:rPr>
            </w:pPr>
            <w:r w:rsidRPr="00412F4A">
              <w:rPr>
                <w:rFonts w:ascii="Arial" w:hAnsi="Arial" w:cs="Arial"/>
                <w:sz w:val="16"/>
                <w:szCs w:val="16"/>
              </w:rPr>
              <w:t>Izdaci za otplatu glavnice za izdane ostale vrijednosne papire u zemlji - dugoročne</w:t>
            </w:r>
          </w:p>
        </w:tc>
        <w:tc>
          <w:tcPr>
            <w:tcW w:w="567" w:type="dxa"/>
            <w:tcBorders>
              <w:top w:val="nil"/>
              <w:left w:val="nil"/>
              <w:bottom w:val="single" w:sz="4" w:space="0" w:color="auto"/>
              <w:right w:val="single" w:sz="4" w:space="0" w:color="auto"/>
            </w:tcBorders>
            <w:shd w:val="clear" w:color="auto" w:fill="auto"/>
            <w:hideMark/>
          </w:tcPr>
          <w:p w14:paraId="1867E6E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974</w:t>
            </w:r>
          </w:p>
        </w:tc>
        <w:tc>
          <w:tcPr>
            <w:tcW w:w="1276" w:type="dxa"/>
            <w:tcBorders>
              <w:top w:val="nil"/>
              <w:left w:val="nil"/>
              <w:bottom w:val="single" w:sz="4" w:space="0" w:color="auto"/>
              <w:right w:val="single" w:sz="4" w:space="0" w:color="auto"/>
            </w:tcBorders>
            <w:shd w:val="clear" w:color="auto" w:fill="auto"/>
            <w:noWrap/>
            <w:hideMark/>
          </w:tcPr>
          <w:p w14:paraId="65125D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noWrap/>
            <w:hideMark/>
          </w:tcPr>
          <w:p w14:paraId="0C9F7D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auto"/>
              <w:right w:val="single" w:sz="4" w:space="0" w:color="auto"/>
            </w:tcBorders>
            <w:shd w:val="clear" w:color="auto" w:fill="auto"/>
            <w:noWrap/>
            <w:hideMark/>
          </w:tcPr>
          <w:p w14:paraId="5D9C7D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3F5A19D" w14:textId="77777777" w:rsidTr="007B4149">
        <w:trPr>
          <w:trHeight w:val="675"/>
        </w:trPr>
        <w:tc>
          <w:tcPr>
            <w:tcW w:w="1195" w:type="dxa"/>
            <w:tcBorders>
              <w:top w:val="nil"/>
              <w:left w:val="single" w:sz="4" w:space="0" w:color="auto"/>
              <w:bottom w:val="single" w:sz="4" w:space="0" w:color="000000"/>
              <w:right w:val="single" w:sz="4" w:space="0" w:color="000080"/>
            </w:tcBorders>
            <w:shd w:val="pct25" w:color="C0C0C0" w:fill="auto"/>
            <w:vAlign w:val="center"/>
            <w:hideMark/>
          </w:tcPr>
          <w:p w14:paraId="0C96E3E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 xml:space="preserve">Račun iz </w:t>
            </w:r>
            <w:proofErr w:type="spellStart"/>
            <w:r w:rsidRPr="00412F4A">
              <w:rPr>
                <w:rFonts w:ascii="Arial" w:hAnsi="Arial" w:cs="Arial"/>
                <w:b/>
                <w:bCs/>
                <w:sz w:val="16"/>
                <w:szCs w:val="16"/>
              </w:rPr>
              <w:t>rač</w:t>
            </w:r>
            <w:proofErr w:type="spellEnd"/>
            <w:r w:rsidRPr="00412F4A">
              <w:rPr>
                <w:rFonts w:ascii="Arial" w:hAnsi="Arial" w:cs="Arial"/>
                <w:b/>
                <w:bCs/>
                <w:sz w:val="16"/>
                <w:szCs w:val="16"/>
              </w:rPr>
              <w:t>. plana</w:t>
            </w:r>
          </w:p>
        </w:tc>
        <w:tc>
          <w:tcPr>
            <w:tcW w:w="5150" w:type="dxa"/>
            <w:tcBorders>
              <w:top w:val="nil"/>
              <w:left w:val="nil"/>
              <w:bottom w:val="single" w:sz="4" w:space="0" w:color="000000"/>
              <w:right w:val="single" w:sz="4" w:space="0" w:color="000080"/>
            </w:tcBorders>
            <w:shd w:val="pct25" w:color="C0C0C0" w:fill="auto"/>
            <w:noWrap/>
            <w:vAlign w:val="center"/>
            <w:hideMark/>
          </w:tcPr>
          <w:p w14:paraId="13B252D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OPIS</w:t>
            </w:r>
          </w:p>
        </w:tc>
        <w:tc>
          <w:tcPr>
            <w:tcW w:w="567" w:type="dxa"/>
            <w:tcBorders>
              <w:top w:val="nil"/>
              <w:left w:val="nil"/>
              <w:bottom w:val="single" w:sz="4" w:space="0" w:color="000000"/>
              <w:right w:val="nil"/>
            </w:tcBorders>
            <w:shd w:val="pct25" w:color="C0C0C0" w:fill="auto"/>
            <w:noWrap/>
            <w:vAlign w:val="center"/>
            <w:hideMark/>
          </w:tcPr>
          <w:p w14:paraId="3B21AD5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 </w:t>
            </w:r>
          </w:p>
        </w:tc>
        <w:tc>
          <w:tcPr>
            <w:tcW w:w="1276" w:type="dxa"/>
            <w:tcBorders>
              <w:top w:val="nil"/>
              <w:left w:val="single" w:sz="4" w:space="0" w:color="000080"/>
              <w:bottom w:val="nil"/>
              <w:right w:val="single" w:sz="4" w:space="0" w:color="000080"/>
            </w:tcBorders>
            <w:shd w:val="pct25" w:color="C0C0C0" w:fill="auto"/>
            <w:vAlign w:val="center"/>
            <w:hideMark/>
          </w:tcPr>
          <w:p w14:paraId="1604DB1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Stanje na kraju prethodne godine</w:t>
            </w:r>
          </w:p>
        </w:tc>
        <w:tc>
          <w:tcPr>
            <w:tcW w:w="1240" w:type="dxa"/>
            <w:tcBorders>
              <w:top w:val="nil"/>
              <w:left w:val="nil"/>
              <w:bottom w:val="nil"/>
              <w:right w:val="single" w:sz="4" w:space="0" w:color="000080"/>
            </w:tcBorders>
            <w:shd w:val="pct25" w:color="C0C0C0" w:fill="auto"/>
            <w:vAlign w:val="center"/>
            <w:hideMark/>
          </w:tcPr>
          <w:p w14:paraId="5357044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Stanje na kraju izvještajnog razdoblja</w:t>
            </w:r>
          </w:p>
        </w:tc>
        <w:tc>
          <w:tcPr>
            <w:tcW w:w="886" w:type="dxa"/>
            <w:tcBorders>
              <w:top w:val="nil"/>
              <w:left w:val="nil"/>
              <w:bottom w:val="single" w:sz="4" w:space="0" w:color="000000"/>
              <w:right w:val="single" w:sz="4" w:space="0" w:color="000000"/>
            </w:tcBorders>
            <w:shd w:val="pct25" w:color="C0C0C0" w:fill="auto"/>
            <w:vAlign w:val="center"/>
            <w:hideMark/>
          </w:tcPr>
          <w:p w14:paraId="4C4C3E0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Indeks</w:t>
            </w:r>
            <w:r w:rsidRPr="00412F4A">
              <w:rPr>
                <w:rFonts w:ascii="Arial" w:hAnsi="Arial" w:cs="Arial"/>
                <w:b/>
                <w:bCs/>
                <w:sz w:val="16"/>
                <w:szCs w:val="16"/>
              </w:rPr>
              <w:br/>
              <w:t>(5/4)</w:t>
            </w:r>
          </w:p>
        </w:tc>
      </w:tr>
      <w:tr w:rsidR="00412F4A" w:rsidRPr="00412F4A" w14:paraId="2F240518" w14:textId="77777777" w:rsidTr="007B4149">
        <w:trPr>
          <w:trHeight w:val="240"/>
        </w:trPr>
        <w:tc>
          <w:tcPr>
            <w:tcW w:w="1195" w:type="dxa"/>
            <w:tcBorders>
              <w:top w:val="nil"/>
              <w:left w:val="single" w:sz="4" w:space="0" w:color="auto"/>
              <w:bottom w:val="single" w:sz="4" w:space="0" w:color="auto"/>
              <w:right w:val="single" w:sz="4" w:space="0" w:color="FFFFFF"/>
            </w:tcBorders>
            <w:shd w:val="clear" w:color="000000" w:fill="003366"/>
            <w:vAlign w:val="center"/>
            <w:hideMark/>
          </w:tcPr>
          <w:p w14:paraId="2145C78C" w14:textId="77777777" w:rsidR="00412F4A" w:rsidRPr="00412F4A" w:rsidRDefault="00412F4A" w:rsidP="00412F4A">
            <w:pPr>
              <w:jc w:val="center"/>
              <w:rPr>
                <w:rFonts w:ascii="Arial" w:hAnsi="Arial" w:cs="Arial"/>
                <w:b/>
                <w:bCs/>
                <w:color w:val="FFFFFF"/>
                <w:sz w:val="16"/>
                <w:szCs w:val="16"/>
              </w:rPr>
            </w:pPr>
            <w:r w:rsidRPr="00412F4A">
              <w:rPr>
                <w:rFonts w:ascii="Arial" w:hAnsi="Arial" w:cs="Arial"/>
                <w:b/>
                <w:bCs/>
                <w:color w:val="FFFFFF"/>
                <w:sz w:val="16"/>
                <w:szCs w:val="16"/>
              </w:rPr>
              <w:t>1</w:t>
            </w:r>
          </w:p>
        </w:tc>
        <w:tc>
          <w:tcPr>
            <w:tcW w:w="5150" w:type="dxa"/>
            <w:tcBorders>
              <w:top w:val="nil"/>
              <w:left w:val="nil"/>
              <w:bottom w:val="single" w:sz="4" w:space="0" w:color="auto"/>
              <w:right w:val="single" w:sz="4" w:space="0" w:color="FFFFFF"/>
            </w:tcBorders>
            <w:shd w:val="clear" w:color="000000" w:fill="003366"/>
            <w:vAlign w:val="center"/>
            <w:hideMark/>
          </w:tcPr>
          <w:p w14:paraId="0D051297" w14:textId="77777777" w:rsidR="00412F4A" w:rsidRPr="00412F4A" w:rsidRDefault="00412F4A" w:rsidP="00412F4A">
            <w:pPr>
              <w:jc w:val="center"/>
              <w:rPr>
                <w:rFonts w:ascii="Arial" w:hAnsi="Arial" w:cs="Arial"/>
                <w:b/>
                <w:bCs/>
                <w:color w:val="FFFFFF"/>
                <w:sz w:val="16"/>
                <w:szCs w:val="16"/>
              </w:rPr>
            </w:pPr>
            <w:r w:rsidRPr="00412F4A">
              <w:rPr>
                <w:rFonts w:ascii="Arial" w:hAnsi="Arial" w:cs="Arial"/>
                <w:b/>
                <w:bCs/>
                <w:color w:val="FFFFFF"/>
                <w:sz w:val="16"/>
                <w:szCs w:val="16"/>
              </w:rPr>
              <w:t>2</w:t>
            </w:r>
          </w:p>
        </w:tc>
        <w:tc>
          <w:tcPr>
            <w:tcW w:w="567" w:type="dxa"/>
            <w:tcBorders>
              <w:top w:val="nil"/>
              <w:left w:val="nil"/>
              <w:bottom w:val="single" w:sz="4" w:space="0" w:color="auto"/>
              <w:right w:val="single" w:sz="4" w:space="0" w:color="FFFFFF"/>
            </w:tcBorders>
            <w:shd w:val="clear" w:color="000000" w:fill="003366"/>
            <w:noWrap/>
            <w:vAlign w:val="center"/>
            <w:hideMark/>
          </w:tcPr>
          <w:p w14:paraId="16A6DE56" w14:textId="77777777" w:rsidR="00412F4A" w:rsidRPr="00412F4A" w:rsidRDefault="00412F4A" w:rsidP="00412F4A">
            <w:pPr>
              <w:jc w:val="center"/>
              <w:rPr>
                <w:rFonts w:ascii="Arial" w:hAnsi="Arial" w:cs="Arial"/>
                <w:b/>
                <w:bCs/>
                <w:color w:val="FFFFFF"/>
                <w:sz w:val="16"/>
                <w:szCs w:val="16"/>
              </w:rPr>
            </w:pPr>
            <w:r w:rsidRPr="00412F4A">
              <w:rPr>
                <w:rFonts w:ascii="Arial" w:hAnsi="Arial" w:cs="Arial"/>
                <w:b/>
                <w:bCs/>
                <w:color w:val="FFFFFF"/>
                <w:sz w:val="16"/>
                <w:szCs w:val="16"/>
              </w:rPr>
              <w:t>3</w:t>
            </w:r>
          </w:p>
        </w:tc>
        <w:tc>
          <w:tcPr>
            <w:tcW w:w="1276" w:type="dxa"/>
            <w:tcBorders>
              <w:top w:val="single" w:sz="4" w:space="0" w:color="auto"/>
              <w:left w:val="nil"/>
              <w:bottom w:val="single" w:sz="4" w:space="0" w:color="auto"/>
              <w:right w:val="single" w:sz="4" w:space="0" w:color="FFFFFF"/>
            </w:tcBorders>
            <w:shd w:val="clear" w:color="000000" w:fill="003366"/>
            <w:noWrap/>
            <w:vAlign w:val="center"/>
            <w:hideMark/>
          </w:tcPr>
          <w:p w14:paraId="1AAC348E" w14:textId="77777777" w:rsidR="00412F4A" w:rsidRPr="00412F4A" w:rsidRDefault="00412F4A" w:rsidP="00412F4A">
            <w:pPr>
              <w:jc w:val="center"/>
              <w:rPr>
                <w:rFonts w:ascii="Arial" w:hAnsi="Arial" w:cs="Arial"/>
                <w:b/>
                <w:bCs/>
                <w:color w:val="FFFFFF"/>
                <w:sz w:val="16"/>
                <w:szCs w:val="16"/>
              </w:rPr>
            </w:pPr>
            <w:r w:rsidRPr="00412F4A">
              <w:rPr>
                <w:rFonts w:ascii="Arial" w:hAnsi="Arial" w:cs="Arial"/>
                <w:b/>
                <w:bCs/>
                <w:color w:val="FFFFFF"/>
                <w:sz w:val="16"/>
                <w:szCs w:val="16"/>
              </w:rPr>
              <w:t>4</w:t>
            </w:r>
          </w:p>
        </w:tc>
        <w:tc>
          <w:tcPr>
            <w:tcW w:w="1240" w:type="dxa"/>
            <w:tcBorders>
              <w:top w:val="single" w:sz="4" w:space="0" w:color="auto"/>
              <w:left w:val="nil"/>
              <w:bottom w:val="single" w:sz="4" w:space="0" w:color="auto"/>
              <w:right w:val="single" w:sz="4" w:space="0" w:color="FFFFFF"/>
            </w:tcBorders>
            <w:shd w:val="clear" w:color="000000" w:fill="003366"/>
            <w:noWrap/>
            <w:vAlign w:val="center"/>
            <w:hideMark/>
          </w:tcPr>
          <w:p w14:paraId="5B68DE9C" w14:textId="77777777" w:rsidR="00412F4A" w:rsidRPr="00412F4A" w:rsidRDefault="00412F4A" w:rsidP="00412F4A">
            <w:pPr>
              <w:jc w:val="center"/>
              <w:rPr>
                <w:rFonts w:ascii="Arial" w:hAnsi="Arial" w:cs="Arial"/>
                <w:b/>
                <w:bCs/>
                <w:color w:val="FFFFFF"/>
                <w:sz w:val="16"/>
                <w:szCs w:val="16"/>
              </w:rPr>
            </w:pPr>
            <w:r w:rsidRPr="00412F4A">
              <w:rPr>
                <w:rFonts w:ascii="Arial" w:hAnsi="Arial" w:cs="Arial"/>
                <w:b/>
                <w:bCs/>
                <w:color w:val="FFFFFF"/>
                <w:sz w:val="16"/>
                <w:szCs w:val="16"/>
              </w:rPr>
              <w:t>5</w:t>
            </w:r>
          </w:p>
        </w:tc>
        <w:tc>
          <w:tcPr>
            <w:tcW w:w="886" w:type="dxa"/>
            <w:tcBorders>
              <w:top w:val="nil"/>
              <w:left w:val="nil"/>
              <w:bottom w:val="single" w:sz="4" w:space="0" w:color="auto"/>
              <w:right w:val="single" w:sz="4" w:space="0" w:color="auto"/>
            </w:tcBorders>
            <w:shd w:val="clear" w:color="000000" w:fill="003366"/>
            <w:noWrap/>
            <w:vAlign w:val="center"/>
            <w:hideMark/>
          </w:tcPr>
          <w:p w14:paraId="6130FB42" w14:textId="77777777" w:rsidR="00412F4A" w:rsidRPr="00412F4A" w:rsidRDefault="00412F4A" w:rsidP="00412F4A">
            <w:pPr>
              <w:jc w:val="center"/>
              <w:rPr>
                <w:rFonts w:ascii="Arial" w:hAnsi="Arial" w:cs="Arial"/>
                <w:b/>
                <w:bCs/>
                <w:color w:val="FFFFFF"/>
                <w:sz w:val="16"/>
                <w:szCs w:val="16"/>
              </w:rPr>
            </w:pPr>
            <w:r w:rsidRPr="00412F4A">
              <w:rPr>
                <w:rFonts w:ascii="Arial" w:hAnsi="Arial" w:cs="Arial"/>
                <w:b/>
                <w:bCs/>
                <w:color w:val="FFFFFF"/>
                <w:sz w:val="16"/>
                <w:szCs w:val="16"/>
              </w:rPr>
              <w:t>6</w:t>
            </w:r>
          </w:p>
        </w:tc>
      </w:tr>
      <w:tr w:rsidR="00412F4A" w:rsidRPr="00412F4A" w14:paraId="519A0A92" w14:textId="77777777" w:rsidTr="007B4149">
        <w:trPr>
          <w:trHeight w:val="300"/>
        </w:trPr>
        <w:tc>
          <w:tcPr>
            <w:tcW w:w="6345" w:type="dxa"/>
            <w:gridSpan w:val="2"/>
            <w:tcBorders>
              <w:top w:val="single" w:sz="4" w:space="0" w:color="auto"/>
              <w:left w:val="single" w:sz="4" w:space="0" w:color="auto"/>
              <w:bottom w:val="nil"/>
              <w:right w:val="nil"/>
            </w:tcBorders>
            <w:shd w:val="clear" w:color="000000" w:fill="C0C0C0"/>
            <w:vAlign w:val="center"/>
            <w:hideMark/>
          </w:tcPr>
          <w:p w14:paraId="13E435B3"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Obvezni dodatni podaci</w:t>
            </w:r>
          </w:p>
        </w:tc>
        <w:tc>
          <w:tcPr>
            <w:tcW w:w="567" w:type="dxa"/>
            <w:tcBorders>
              <w:top w:val="nil"/>
              <w:left w:val="nil"/>
              <w:bottom w:val="nil"/>
              <w:right w:val="nil"/>
            </w:tcBorders>
            <w:shd w:val="clear" w:color="000000" w:fill="C0C0C0"/>
            <w:noWrap/>
            <w:vAlign w:val="center"/>
            <w:hideMark/>
          </w:tcPr>
          <w:p w14:paraId="34ECCE8C"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1276" w:type="dxa"/>
            <w:tcBorders>
              <w:top w:val="nil"/>
              <w:left w:val="nil"/>
              <w:bottom w:val="nil"/>
              <w:right w:val="nil"/>
            </w:tcBorders>
            <w:shd w:val="clear" w:color="000000" w:fill="C0C0C0"/>
            <w:noWrap/>
            <w:vAlign w:val="center"/>
            <w:hideMark/>
          </w:tcPr>
          <w:p w14:paraId="7BBCA560"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1240" w:type="dxa"/>
            <w:tcBorders>
              <w:top w:val="nil"/>
              <w:left w:val="nil"/>
              <w:bottom w:val="nil"/>
              <w:right w:val="nil"/>
            </w:tcBorders>
            <w:shd w:val="clear" w:color="000000" w:fill="C0C0C0"/>
            <w:noWrap/>
            <w:vAlign w:val="center"/>
            <w:hideMark/>
          </w:tcPr>
          <w:p w14:paraId="0F214FE2"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c>
          <w:tcPr>
            <w:tcW w:w="886" w:type="dxa"/>
            <w:tcBorders>
              <w:top w:val="nil"/>
              <w:left w:val="nil"/>
              <w:bottom w:val="nil"/>
              <w:right w:val="single" w:sz="4" w:space="0" w:color="auto"/>
            </w:tcBorders>
            <w:shd w:val="clear" w:color="000000" w:fill="C0C0C0"/>
            <w:noWrap/>
            <w:vAlign w:val="center"/>
            <w:hideMark/>
          </w:tcPr>
          <w:p w14:paraId="0C025C42" w14:textId="77777777" w:rsidR="00412F4A" w:rsidRPr="00412F4A" w:rsidRDefault="00412F4A" w:rsidP="00412F4A">
            <w:pPr>
              <w:rPr>
                <w:rFonts w:ascii="Arial" w:hAnsi="Arial" w:cs="Arial"/>
                <w:b/>
                <w:bCs/>
                <w:color w:val="000080"/>
                <w:sz w:val="16"/>
                <w:szCs w:val="16"/>
              </w:rPr>
            </w:pPr>
            <w:r w:rsidRPr="00412F4A">
              <w:rPr>
                <w:rFonts w:ascii="Arial" w:hAnsi="Arial" w:cs="Arial"/>
                <w:b/>
                <w:bCs/>
                <w:color w:val="000080"/>
                <w:sz w:val="16"/>
                <w:szCs w:val="16"/>
              </w:rPr>
              <w:t> </w:t>
            </w:r>
          </w:p>
        </w:tc>
      </w:tr>
      <w:tr w:rsidR="00412F4A" w:rsidRPr="00412F4A" w14:paraId="3B746D9E" w14:textId="77777777" w:rsidTr="007B4149">
        <w:trPr>
          <w:trHeight w:val="525"/>
        </w:trPr>
        <w:tc>
          <w:tcPr>
            <w:tcW w:w="1195" w:type="dxa"/>
            <w:tcBorders>
              <w:top w:val="nil"/>
              <w:left w:val="single" w:sz="4" w:space="0" w:color="auto"/>
              <w:bottom w:val="single" w:sz="4" w:space="0" w:color="C0C0C0"/>
              <w:right w:val="single" w:sz="4" w:space="0" w:color="auto"/>
            </w:tcBorders>
            <w:shd w:val="clear" w:color="auto" w:fill="auto"/>
            <w:hideMark/>
          </w:tcPr>
          <w:p w14:paraId="1D945E87" w14:textId="77777777" w:rsidR="00412F4A" w:rsidRPr="00412F4A" w:rsidRDefault="00412F4A" w:rsidP="00412F4A">
            <w:pPr>
              <w:rPr>
                <w:rFonts w:ascii="Arial" w:hAnsi="Arial" w:cs="Arial"/>
                <w:sz w:val="16"/>
                <w:szCs w:val="16"/>
              </w:rPr>
            </w:pPr>
            <w:r w:rsidRPr="00412F4A">
              <w:rPr>
                <w:rFonts w:ascii="Arial" w:hAnsi="Arial" w:cs="Arial"/>
                <w:sz w:val="16"/>
                <w:szCs w:val="16"/>
              </w:rPr>
              <w:t>26224,26233, 26244,26314</w:t>
            </w:r>
          </w:p>
        </w:tc>
        <w:tc>
          <w:tcPr>
            <w:tcW w:w="5150" w:type="dxa"/>
            <w:tcBorders>
              <w:top w:val="nil"/>
              <w:left w:val="nil"/>
              <w:bottom w:val="single" w:sz="4" w:space="0" w:color="C0C0C0"/>
              <w:right w:val="single" w:sz="4" w:space="0" w:color="auto"/>
            </w:tcBorders>
            <w:shd w:val="clear" w:color="auto" w:fill="auto"/>
            <w:hideMark/>
          </w:tcPr>
          <w:p w14:paraId="5FFB3290"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Obveze za zajmove po </w:t>
            </w:r>
            <w:proofErr w:type="spellStart"/>
            <w:r w:rsidRPr="00412F4A">
              <w:rPr>
                <w:rFonts w:ascii="Arial" w:hAnsi="Arial" w:cs="Arial"/>
                <w:sz w:val="16"/>
                <w:szCs w:val="16"/>
              </w:rPr>
              <w:t>faktoringu</w:t>
            </w:r>
            <w:proofErr w:type="spellEnd"/>
            <w:r w:rsidRPr="00412F4A">
              <w:rPr>
                <w:rFonts w:ascii="Arial" w:hAnsi="Arial" w:cs="Arial"/>
                <w:sz w:val="16"/>
                <w:szCs w:val="16"/>
              </w:rPr>
              <w:t xml:space="preserve"> od kreditnih institucija,  osiguravajućih društava, financijskih institucija i trgovačkih društava u javnom sektoru</w:t>
            </w:r>
          </w:p>
        </w:tc>
        <w:tc>
          <w:tcPr>
            <w:tcW w:w="567" w:type="dxa"/>
            <w:tcBorders>
              <w:top w:val="nil"/>
              <w:left w:val="nil"/>
              <w:bottom w:val="single" w:sz="4" w:space="0" w:color="C0C0C0"/>
              <w:right w:val="single" w:sz="4" w:space="0" w:color="auto"/>
            </w:tcBorders>
            <w:shd w:val="clear" w:color="auto" w:fill="auto"/>
            <w:hideMark/>
          </w:tcPr>
          <w:p w14:paraId="42CFB02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975</w:t>
            </w:r>
          </w:p>
        </w:tc>
        <w:tc>
          <w:tcPr>
            <w:tcW w:w="1276" w:type="dxa"/>
            <w:tcBorders>
              <w:top w:val="nil"/>
              <w:left w:val="nil"/>
              <w:bottom w:val="single" w:sz="4" w:space="0" w:color="C0C0C0"/>
              <w:right w:val="single" w:sz="4" w:space="0" w:color="auto"/>
            </w:tcBorders>
            <w:shd w:val="clear" w:color="auto" w:fill="auto"/>
            <w:noWrap/>
            <w:hideMark/>
          </w:tcPr>
          <w:p w14:paraId="34A4B8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E452B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2EA2ED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6F8C2E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7C9E172B" w14:textId="77777777" w:rsidR="00412F4A" w:rsidRPr="00412F4A" w:rsidRDefault="00412F4A" w:rsidP="00412F4A">
            <w:pPr>
              <w:rPr>
                <w:rFonts w:ascii="Arial" w:hAnsi="Arial" w:cs="Arial"/>
                <w:sz w:val="16"/>
                <w:szCs w:val="16"/>
              </w:rPr>
            </w:pPr>
            <w:r w:rsidRPr="00412F4A">
              <w:rPr>
                <w:rFonts w:ascii="Arial" w:hAnsi="Arial" w:cs="Arial"/>
                <w:sz w:val="16"/>
                <w:szCs w:val="16"/>
              </w:rPr>
              <w:t>26243</w:t>
            </w:r>
          </w:p>
        </w:tc>
        <w:tc>
          <w:tcPr>
            <w:tcW w:w="5150" w:type="dxa"/>
            <w:tcBorders>
              <w:top w:val="nil"/>
              <w:left w:val="nil"/>
              <w:bottom w:val="single" w:sz="4" w:space="0" w:color="C0C0C0"/>
              <w:right w:val="single" w:sz="4" w:space="0" w:color="auto"/>
            </w:tcBorders>
            <w:shd w:val="clear" w:color="auto" w:fill="auto"/>
            <w:hideMark/>
          </w:tcPr>
          <w:p w14:paraId="57EBC57B" w14:textId="77777777" w:rsidR="00412F4A" w:rsidRPr="00412F4A" w:rsidRDefault="00412F4A" w:rsidP="00412F4A">
            <w:pPr>
              <w:rPr>
                <w:rFonts w:ascii="Arial" w:hAnsi="Arial" w:cs="Arial"/>
                <w:sz w:val="16"/>
                <w:szCs w:val="16"/>
              </w:rPr>
            </w:pPr>
            <w:r w:rsidRPr="00412F4A">
              <w:rPr>
                <w:rFonts w:ascii="Arial" w:hAnsi="Arial" w:cs="Arial"/>
                <w:sz w:val="16"/>
                <w:szCs w:val="16"/>
              </w:rPr>
              <w:t>Obveze za financijski leasing od ostalih financijskih institucija u javnom sektoru</w:t>
            </w:r>
          </w:p>
        </w:tc>
        <w:tc>
          <w:tcPr>
            <w:tcW w:w="567" w:type="dxa"/>
            <w:tcBorders>
              <w:top w:val="nil"/>
              <w:left w:val="nil"/>
              <w:bottom w:val="single" w:sz="4" w:space="0" w:color="C0C0C0"/>
              <w:right w:val="single" w:sz="4" w:space="0" w:color="auto"/>
            </w:tcBorders>
            <w:shd w:val="clear" w:color="auto" w:fill="auto"/>
            <w:hideMark/>
          </w:tcPr>
          <w:p w14:paraId="0B03D91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976</w:t>
            </w:r>
          </w:p>
        </w:tc>
        <w:tc>
          <w:tcPr>
            <w:tcW w:w="1276" w:type="dxa"/>
            <w:tcBorders>
              <w:top w:val="nil"/>
              <w:left w:val="nil"/>
              <w:bottom w:val="single" w:sz="4" w:space="0" w:color="C0C0C0"/>
              <w:right w:val="single" w:sz="4" w:space="0" w:color="auto"/>
            </w:tcBorders>
            <w:shd w:val="clear" w:color="auto" w:fill="auto"/>
            <w:noWrap/>
            <w:hideMark/>
          </w:tcPr>
          <w:p w14:paraId="2DAB7C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6C5C9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0CD94A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8906DD1"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10592CA0" w14:textId="77777777" w:rsidR="00412F4A" w:rsidRPr="00412F4A" w:rsidRDefault="00412F4A" w:rsidP="00412F4A">
            <w:pPr>
              <w:rPr>
                <w:rFonts w:ascii="Arial" w:hAnsi="Arial" w:cs="Arial"/>
                <w:sz w:val="16"/>
                <w:szCs w:val="16"/>
              </w:rPr>
            </w:pPr>
            <w:r w:rsidRPr="00412F4A">
              <w:rPr>
                <w:rFonts w:ascii="Arial" w:hAnsi="Arial" w:cs="Arial"/>
                <w:sz w:val="16"/>
                <w:szCs w:val="16"/>
              </w:rPr>
              <w:lastRenderedPageBreak/>
              <w:t>26453</w:t>
            </w:r>
          </w:p>
        </w:tc>
        <w:tc>
          <w:tcPr>
            <w:tcW w:w="5150" w:type="dxa"/>
            <w:tcBorders>
              <w:top w:val="nil"/>
              <w:left w:val="nil"/>
              <w:bottom w:val="single" w:sz="4" w:space="0" w:color="C0C0C0"/>
              <w:right w:val="single" w:sz="4" w:space="0" w:color="auto"/>
            </w:tcBorders>
            <w:shd w:val="clear" w:color="auto" w:fill="auto"/>
            <w:hideMark/>
          </w:tcPr>
          <w:p w14:paraId="4811A568" w14:textId="77777777" w:rsidR="00412F4A" w:rsidRPr="00412F4A" w:rsidRDefault="00412F4A" w:rsidP="00412F4A">
            <w:pPr>
              <w:rPr>
                <w:rFonts w:ascii="Arial" w:hAnsi="Arial" w:cs="Arial"/>
                <w:sz w:val="16"/>
                <w:szCs w:val="16"/>
              </w:rPr>
            </w:pPr>
            <w:r w:rsidRPr="00412F4A">
              <w:rPr>
                <w:rFonts w:ascii="Arial" w:hAnsi="Arial" w:cs="Arial"/>
                <w:sz w:val="16"/>
                <w:szCs w:val="16"/>
              </w:rPr>
              <w:t>Obveze za financijski leasing od ostalih tuzemnih financijskih institucija izvan javnog sektora</w:t>
            </w:r>
          </w:p>
        </w:tc>
        <w:tc>
          <w:tcPr>
            <w:tcW w:w="567" w:type="dxa"/>
            <w:tcBorders>
              <w:top w:val="nil"/>
              <w:left w:val="nil"/>
              <w:bottom w:val="single" w:sz="4" w:space="0" w:color="C0C0C0"/>
              <w:right w:val="single" w:sz="4" w:space="0" w:color="auto"/>
            </w:tcBorders>
            <w:shd w:val="clear" w:color="auto" w:fill="auto"/>
            <w:hideMark/>
          </w:tcPr>
          <w:p w14:paraId="680351D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977</w:t>
            </w:r>
          </w:p>
        </w:tc>
        <w:tc>
          <w:tcPr>
            <w:tcW w:w="1276" w:type="dxa"/>
            <w:tcBorders>
              <w:top w:val="nil"/>
              <w:left w:val="nil"/>
              <w:bottom w:val="single" w:sz="4" w:space="0" w:color="C0C0C0"/>
              <w:right w:val="single" w:sz="4" w:space="0" w:color="auto"/>
            </w:tcBorders>
            <w:shd w:val="clear" w:color="auto" w:fill="auto"/>
            <w:noWrap/>
            <w:hideMark/>
          </w:tcPr>
          <w:p w14:paraId="62683E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856.191</w:t>
            </w:r>
          </w:p>
        </w:tc>
        <w:tc>
          <w:tcPr>
            <w:tcW w:w="1240" w:type="dxa"/>
            <w:tcBorders>
              <w:top w:val="nil"/>
              <w:left w:val="nil"/>
              <w:bottom w:val="single" w:sz="4" w:space="0" w:color="C0C0C0"/>
              <w:right w:val="single" w:sz="4" w:space="0" w:color="auto"/>
            </w:tcBorders>
            <w:shd w:val="clear" w:color="auto" w:fill="auto"/>
            <w:noWrap/>
            <w:hideMark/>
          </w:tcPr>
          <w:p w14:paraId="544250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1.849.281</w:t>
            </w:r>
          </w:p>
        </w:tc>
        <w:tc>
          <w:tcPr>
            <w:tcW w:w="886" w:type="dxa"/>
            <w:tcBorders>
              <w:top w:val="nil"/>
              <w:left w:val="nil"/>
              <w:bottom w:val="single" w:sz="4" w:space="0" w:color="C0C0C0"/>
              <w:right w:val="single" w:sz="4" w:space="0" w:color="auto"/>
            </w:tcBorders>
            <w:shd w:val="clear" w:color="auto" w:fill="auto"/>
            <w:noWrap/>
            <w:hideMark/>
          </w:tcPr>
          <w:p w14:paraId="0F0D9E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216,0</w:t>
            </w:r>
          </w:p>
        </w:tc>
      </w:tr>
      <w:tr w:rsidR="00412F4A" w:rsidRPr="00412F4A" w14:paraId="00B3A79D" w14:textId="77777777" w:rsidTr="007B4149">
        <w:trPr>
          <w:trHeight w:val="480"/>
        </w:trPr>
        <w:tc>
          <w:tcPr>
            <w:tcW w:w="1195" w:type="dxa"/>
            <w:tcBorders>
              <w:top w:val="nil"/>
              <w:left w:val="single" w:sz="4" w:space="0" w:color="auto"/>
              <w:bottom w:val="single" w:sz="4" w:space="0" w:color="C0C0C0"/>
              <w:right w:val="single" w:sz="4" w:space="0" w:color="auto"/>
            </w:tcBorders>
            <w:shd w:val="clear" w:color="auto" w:fill="auto"/>
            <w:hideMark/>
          </w:tcPr>
          <w:p w14:paraId="77D1AFA2" w14:textId="77777777" w:rsidR="00412F4A" w:rsidRPr="00412F4A" w:rsidRDefault="00412F4A" w:rsidP="00412F4A">
            <w:pPr>
              <w:rPr>
                <w:rFonts w:ascii="Arial" w:hAnsi="Arial" w:cs="Arial"/>
                <w:sz w:val="16"/>
                <w:szCs w:val="16"/>
              </w:rPr>
            </w:pPr>
            <w:r w:rsidRPr="00412F4A">
              <w:rPr>
                <w:rFonts w:ascii="Arial" w:hAnsi="Arial" w:cs="Arial"/>
                <w:sz w:val="16"/>
                <w:szCs w:val="16"/>
              </w:rPr>
              <w:t>26454</w:t>
            </w:r>
          </w:p>
        </w:tc>
        <w:tc>
          <w:tcPr>
            <w:tcW w:w="5150" w:type="dxa"/>
            <w:tcBorders>
              <w:top w:val="nil"/>
              <w:left w:val="nil"/>
              <w:bottom w:val="single" w:sz="4" w:space="0" w:color="C0C0C0"/>
              <w:right w:val="single" w:sz="4" w:space="0" w:color="auto"/>
            </w:tcBorders>
            <w:shd w:val="clear" w:color="auto" w:fill="auto"/>
            <w:hideMark/>
          </w:tcPr>
          <w:p w14:paraId="424BC958"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Obveze za zajmove po </w:t>
            </w:r>
            <w:proofErr w:type="spellStart"/>
            <w:r w:rsidRPr="00412F4A">
              <w:rPr>
                <w:rFonts w:ascii="Arial" w:hAnsi="Arial" w:cs="Arial"/>
                <w:sz w:val="16"/>
                <w:szCs w:val="16"/>
              </w:rPr>
              <w:t>faktoringu</w:t>
            </w:r>
            <w:proofErr w:type="spellEnd"/>
            <w:r w:rsidRPr="00412F4A">
              <w:rPr>
                <w:rFonts w:ascii="Arial" w:hAnsi="Arial" w:cs="Arial"/>
                <w:sz w:val="16"/>
                <w:szCs w:val="16"/>
              </w:rPr>
              <w:t xml:space="preserve"> od ostalih tuzemnih financijskih institucija izvan javnog sektora</w:t>
            </w:r>
          </w:p>
        </w:tc>
        <w:tc>
          <w:tcPr>
            <w:tcW w:w="567" w:type="dxa"/>
            <w:tcBorders>
              <w:top w:val="nil"/>
              <w:left w:val="nil"/>
              <w:bottom w:val="single" w:sz="4" w:space="0" w:color="C0C0C0"/>
              <w:right w:val="single" w:sz="4" w:space="0" w:color="auto"/>
            </w:tcBorders>
            <w:shd w:val="clear" w:color="auto" w:fill="auto"/>
            <w:hideMark/>
          </w:tcPr>
          <w:p w14:paraId="7078199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978</w:t>
            </w:r>
          </w:p>
        </w:tc>
        <w:tc>
          <w:tcPr>
            <w:tcW w:w="1276" w:type="dxa"/>
            <w:tcBorders>
              <w:top w:val="nil"/>
              <w:left w:val="nil"/>
              <w:bottom w:val="single" w:sz="4" w:space="0" w:color="C0C0C0"/>
              <w:right w:val="single" w:sz="4" w:space="0" w:color="auto"/>
            </w:tcBorders>
            <w:shd w:val="clear" w:color="auto" w:fill="auto"/>
            <w:noWrap/>
            <w:hideMark/>
          </w:tcPr>
          <w:p w14:paraId="4A7ADA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661390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124.867</w:t>
            </w:r>
          </w:p>
        </w:tc>
        <w:tc>
          <w:tcPr>
            <w:tcW w:w="886" w:type="dxa"/>
            <w:tcBorders>
              <w:top w:val="nil"/>
              <w:left w:val="nil"/>
              <w:bottom w:val="single" w:sz="4" w:space="0" w:color="C0C0C0"/>
              <w:right w:val="single" w:sz="4" w:space="0" w:color="auto"/>
            </w:tcBorders>
            <w:shd w:val="clear" w:color="auto" w:fill="auto"/>
            <w:noWrap/>
            <w:hideMark/>
          </w:tcPr>
          <w:p w14:paraId="17A71A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2237CE3"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0731F194" w14:textId="77777777" w:rsidR="00412F4A" w:rsidRPr="00412F4A" w:rsidRDefault="00412F4A" w:rsidP="00412F4A">
            <w:pPr>
              <w:rPr>
                <w:rFonts w:ascii="Arial" w:hAnsi="Arial" w:cs="Arial"/>
                <w:sz w:val="16"/>
                <w:szCs w:val="16"/>
              </w:rPr>
            </w:pPr>
            <w:r w:rsidRPr="00412F4A">
              <w:rPr>
                <w:rFonts w:ascii="Arial" w:hAnsi="Arial" w:cs="Arial"/>
                <w:sz w:val="16"/>
                <w:szCs w:val="16"/>
              </w:rPr>
              <w:t>26463</w:t>
            </w:r>
          </w:p>
        </w:tc>
        <w:tc>
          <w:tcPr>
            <w:tcW w:w="5150" w:type="dxa"/>
            <w:tcBorders>
              <w:top w:val="nil"/>
              <w:left w:val="nil"/>
              <w:bottom w:val="single" w:sz="4" w:space="0" w:color="C0C0C0"/>
              <w:right w:val="single" w:sz="4" w:space="0" w:color="auto"/>
            </w:tcBorders>
            <w:shd w:val="clear" w:color="auto" w:fill="auto"/>
            <w:hideMark/>
          </w:tcPr>
          <w:p w14:paraId="220D6F72" w14:textId="77777777" w:rsidR="00412F4A" w:rsidRPr="00412F4A" w:rsidRDefault="00412F4A" w:rsidP="00412F4A">
            <w:pPr>
              <w:rPr>
                <w:rFonts w:ascii="Arial" w:hAnsi="Arial" w:cs="Arial"/>
                <w:sz w:val="16"/>
                <w:szCs w:val="16"/>
              </w:rPr>
            </w:pPr>
            <w:r w:rsidRPr="00412F4A">
              <w:rPr>
                <w:rFonts w:ascii="Arial" w:hAnsi="Arial" w:cs="Arial"/>
                <w:sz w:val="16"/>
                <w:szCs w:val="16"/>
              </w:rPr>
              <w:t>Obveze za financijski leasing od inozemnih kreditnih institucija</w:t>
            </w:r>
          </w:p>
        </w:tc>
        <w:tc>
          <w:tcPr>
            <w:tcW w:w="567" w:type="dxa"/>
            <w:tcBorders>
              <w:top w:val="nil"/>
              <w:left w:val="nil"/>
              <w:bottom w:val="single" w:sz="4" w:space="0" w:color="C0C0C0"/>
              <w:right w:val="single" w:sz="4" w:space="0" w:color="auto"/>
            </w:tcBorders>
            <w:shd w:val="clear" w:color="auto" w:fill="auto"/>
            <w:hideMark/>
          </w:tcPr>
          <w:p w14:paraId="78791BA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979</w:t>
            </w:r>
          </w:p>
        </w:tc>
        <w:tc>
          <w:tcPr>
            <w:tcW w:w="1276" w:type="dxa"/>
            <w:tcBorders>
              <w:top w:val="nil"/>
              <w:left w:val="nil"/>
              <w:bottom w:val="single" w:sz="4" w:space="0" w:color="C0C0C0"/>
              <w:right w:val="single" w:sz="4" w:space="0" w:color="auto"/>
            </w:tcBorders>
            <w:shd w:val="clear" w:color="auto" w:fill="auto"/>
            <w:noWrap/>
            <w:hideMark/>
          </w:tcPr>
          <w:p w14:paraId="5925BB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106.256</w:t>
            </w:r>
          </w:p>
        </w:tc>
        <w:tc>
          <w:tcPr>
            <w:tcW w:w="1240" w:type="dxa"/>
            <w:tcBorders>
              <w:top w:val="nil"/>
              <w:left w:val="nil"/>
              <w:bottom w:val="single" w:sz="4" w:space="0" w:color="C0C0C0"/>
              <w:right w:val="single" w:sz="4" w:space="0" w:color="auto"/>
            </w:tcBorders>
            <w:shd w:val="clear" w:color="auto" w:fill="auto"/>
            <w:noWrap/>
            <w:hideMark/>
          </w:tcPr>
          <w:p w14:paraId="17A854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80.592</w:t>
            </w:r>
          </w:p>
        </w:tc>
        <w:tc>
          <w:tcPr>
            <w:tcW w:w="886" w:type="dxa"/>
            <w:tcBorders>
              <w:top w:val="nil"/>
              <w:left w:val="nil"/>
              <w:bottom w:val="single" w:sz="4" w:space="0" w:color="C0C0C0"/>
              <w:right w:val="single" w:sz="4" w:space="0" w:color="auto"/>
            </w:tcBorders>
            <w:shd w:val="clear" w:color="auto" w:fill="auto"/>
            <w:noWrap/>
            <w:hideMark/>
          </w:tcPr>
          <w:p w14:paraId="2FBA1E2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75,8</w:t>
            </w:r>
          </w:p>
        </w:tc>
      </w:tr>
      <w:tr w:rsidR="00412F4A" w:rsidRPr="00412F4A" w14:paraId="083A94C7" w14:textId="77777777" w:rsidTr="007B4149">
        <w:trPr>
          <w:trHeight w:val="780"/>
        </w:trPr>
        <w:tc>
          <w:tcPr>
            <w:tcW w:w="1195" w:type="dxa"/>
            <w:tcBorders>
              <w:top w:val="nil"/>
              <w:left w:val="single" w:sz="4" w:space="0" w:color="auto"/>
              <w:bottom w:val="single" w:sz="4" w:space="0" w:color="C0C0C0"/>
              <w:right w:val="single" w:sz="4" w:space="0" w:color="auto"/>
            </w:tcBorders>
            <w:shd w:val="clear" w:color="auto" w:fill="auto"/>
            <w:hideMark/>
          </w:tcPr>
          <w:p w14:paraId="767AC536" w14:textId="77777777" w:rsidR="00412F4A" w:rsidRPr="00412F4A" w:rsidRDefault="00412F4A" w:rsidP="00412F4A">
            <w:pPr>
              <w:rPr>
                <w:rFonts w:ascii="Arial" w:hAnsi="Arial" w:cs="Arial"/>
                <w:sz w:val="16"/>
                <w:szCs w:val="16"/>
              </w:rPr>
            </w:pPr>
            <w:r w:rsidRPr="00412F4A">
              <w:rPr>
                <w:rFonts w:ascii="Arial" w:hAnsi="Arial" w:cs="Arial"/>
                <w:sz w:val="16"/>
                <w:szCs w:val="16"/>
              </w:rPr>
              <w:t>26464,26473, 26484,26554, 26564</w:t>
            </w:r>
          </w:p>
        </w:tc>
        <w:tc>
          <w:tcPr>
            <w:tcW w:w="5150" w:type="dxa"/>
            <w:tcBorders>
              <w:top w:val="nil"/>
              <w:left w:val="nil"/>
              <w:bottom w:val="single" w:sz="4" w:space="0" w:color="C0C0C0"/>
              <w:right w:val="single" w:sz="4" w:space="0" w:color="auto"/>
            </w:tcBorders>
            <w:shd w:val="clear" w:color="auto" w:fill="auto"/>
            <w:hideMark/>
          </w:tcPr>
          <w:p w14:paraId="5EECA406"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Obveze za zajmove po </w:t>
            </w:r>
            <w:proofErr w:type="spellStart"/>
            <w:r w:rsidRPr="00412F4A">
              <w:rPr>
                <w:rFonts w:ascii="Arial" w:hAnsi="Arial" w:cs="Arial"/>
                <w:sz w:val="16"/>
                <w:szCs w:val="16"/>
              </w:rPr>
              <w:t>faktoringu</w:t>
            </w:r>
            <w:proofErr w:type="spellEnd"/>
            <w:r w:rsidRPr="00412F4A">
              <w:rPr>
                <w:rFonts w:ascii="Arial" w:hAnsi="Arial" w:cs="Arial"/>
                <w:sz w:val="16"/>
                <w:szCs w:val="16"/>
              </w:rPr>
              <w:t xml:space="preserve"> od inozemnih kreditnih institucija, inozemnih osiguravajućih društava, ostalih inozemnih financijskih institucija, inozemnih trgovačkih društava i inozemnih obrtnika</w:t>
            </w:r>
          </w:p>
        </w:tc>
        <w:tc>
          <w:tcPr>
            <w:tcW w:w="567" w:type="dxa"/>
            <w:tcBorders>
              <w:top w:val="nil"/>
              <w:left w:val="nil"/>
              <w:bottom w:val="single" w:sz="4" w:space="0" w:color="C0C0C0"/>
              <w:right w:val="single" w:sz="4" w:space="0" w:color="auto"/>
            </w:tcBorders>
            <w:shd w:val="clear" w:color="auto" w:fill="auto"/>
            <w:hideMark/>
          </w:tcPr>
          <w:p w14:paraId="375D5A5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980</w:t>
            </w:r>
          </w:p>
        </w:tc>
        <w:tc>
          <w:tcPr>
            <w:tcW w:w="1276" w:type="dxa"/>
            <w:tcBorders>
              <w:top w:val="nil"/>
              <w:left w:val="nil"/>
              <w:bottom w:val="single" w:sz="4" w:space="0" w:color="C0C0C0"/>
              <w:right w:val="single" w:sz="4" w:space="0" w:color="auto"/>
            </w:tcBorders>
            <w:shd w:val="clear" w:color="auto" w:fill="auto"/>
            <w:noWrap/>
            <w:hideMark/>
          </w:tcPr>
          <w:p w14:paraId="135E8A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CF8F4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65CD18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A21B5B8" w14:textId="77777777" w:rsidTr="007B4149">
        <w:trPr>
          <w:trHeight w:val="240"/>
        </w:trPr>
        <w:tc>
          <w:tcPr>
            <w:tcW w:w="1195" w:type="dxa"/>
            <w:tcBorders>
              <w:top w:val="nil"/>
              <w:left w:val="single" w:sz="4" w:space="0" w:color="auto"/>
              <w:bottom w:val="single" w:sz="4" w:space="0" w:color="C0C0C0"/>
              <w:right w:val="single" w:sz="4" w:space="0" w:color="auto"/>
            </w:tcBorders>
            <w:shd w:val="clear" w:color="auto" w:fill="auto"/>
            <w:hideMark/>
          </w:tcPr>
          <w:p w14:paraId="4A6A5DC6" w14:textId="77777777" w:rsidR="00412F4A" w:rsidRPr="00412F4A" w:rsidRDefault="00412F4A" w:rsidP="00412F4A">
            <w:pPr>
              <w:rPr>
                <w:rFonts w:ascii="Arial" w:hAnsi="Arial" w:cs="Arial"/>
                <w:sz w:val="16"/>
                <w:szCs w:val="16"/>
              </w:rPr>
            </w:pPr>
            <w:r w:rsidRPr="00412F4A">
              <w:rPr>
                <w:rFonts w:ascii="Arial" w:hAnsi="Arial" w:cs="Arial"/>
                <w:sz w:val="16"/>
                <w:szCs w:val="16"/>
              </w:rPr>
              <w:t>26483</w:t>
            </w:r>
          </w:p>
        </w:tc>
        <w:tc>
          <w:tcPr>
            <w:tcW w:w="5150" w:type="dxa"/>
            <w:tcBorders>
              <w:top w:val="nil"/>
              <w:left w:val="nil"/>
              <w:bottom w:val="single" w:sz="4" w:space="0" w:color="C0C0C0"/>
              <w:right w:val="single" w:sz="4" w:space="0" w:color="auto"/>
            </w:tcBorders>
            <w:shd w:val="clear" w:color="auto" w:fill="auto"/>
            <w:hideMark/>
          </w:tcPr>
          <w:p w14:paraId="6D9C59B5" w14:textId="77777777" w:rsidR="00412F4A" w:rsidRPr="00412F4A" w:rsidRDefault="00412F4A" w:rsidP="00412F4A">
            <w:pPr>
              <w:rPr>
                <w:rFonts w:ascii="Arial" w:hAnsi="Arial" w:cs="Arial"/>
                <w:sz w:val="16"/>
                <w:szCs w:val="16"/>
              </w:rPr>
            </w:pPr>
            <w:r w:rsidRPr="00412F4A">
              <w:rPr>
                <w:rFonts w:ascii="Arial" w:hAnsi="Arial" w:cs="Arial"/>
                <w:sz w:val="16"/>
                <w:szCs w:val="16"/>
              </w:rPr>
              <w:t>Obveze za financijski leasing od ostalih inozemnih financijskih institucija</w:t>
            </w:r>
          </w:p>
        </w:tc>
        <w:tc>
          <w:tcPr>
            <w:tcW w:w="567" w:type="dxa"/>
            <w:tcBorders>
              <w:top w:val="nil"/>
              <w:left w:val="nil"/>
              <w:bottom w:val="single" w:sz="4" w:space="0" w:color="C0C0C0"/>
              <w:right w:val="single" w:sz="4" w:space="0" w:color="auto"/>
            </w:tcBorders>
            <w:shd w:val="clear" w:color="auto" w:fill="auto"/>
            <w:hideMark/>
          </w:tcPr>
          <w:p w14:paraId="222A5A5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981</w:t>
            </w:r>
          </w:p>
        </w:tc>
        <w:tc>
          <w:tcPr>
            <w:tcW w:w="1276" w:type="dxa"/>
            <w:tcBorders>
              <w:top w:val="nil"/>
              <w:left w:val="nil"/>
              <w:bottom w:val="single" w:sz="4" w:space="0" w:color="C0C0C0"/>
              <w:right w:val="single" w:sz="4" w:space="0" w:color="auto"/>
            </w:tcBorders>
            <w:shd w:val="clear" w:color="auto" w:fill="auto"/>
            <w:noWrap/>
            <w:hideMark/>
          </w:tcPr>
          <w:p w14:paraId="4DD93A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C0C0C0"/>
              <w:right w:val="single" w:sz="4" w:space="0" w:color="auto"/>
            </w:tcBorders>
            <w:shd w:val="clear" w:color="auto" w:fill="auto"/>
            <w:noWrap/>
            <w:hideMark/>
          </w:tcPr>
          <w:p w14:paraId="21A96B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C0C0C0"/>
              <w:right w:val="single" w:sz="4" w:space="0" w:color="auto"/>
            </w:tcBorders>
            <w:shd w:val="clear" w:color="auto" w:fill="auto"/>
            <w:noWrap/>
            <w:hideMark/>
          </w:tcPr>
          <w:p w14:paraId="7B7CB46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71D3067" w14:textId="77777777" w:rsidTr="007B4149">
        <w:trPr>
          <w:trHeight w:val="240"/>
        </w:trPr>
        <w:tc>
          <w:tcPr>
            <w:tcW w:w="1195" w:type="dxa"/>
            <w:tcBorders>
              <w:top w:val="nil"/>
              <w:left w:val="single" w:sz="4" w:space="0" w:color="auto"/>
              <w:bottom w:val="single" w:sz="4" w:space="0" w:color="auto"/>
              <w:right w:val="single" w:sz="4" w:space="0" w:color="auto"/>
            </w:tcBorders>
            <w:shd w:val="clear" w:color="auto" w:fill="auto"/>
            <w:hideMark/>
          </w:tcPr>
          <w:p w14:paraId="7A456008" w14:textId="77777777" w:rsidR="00412F4A" w:rsidRPr="00412F4A" w:rsidRDefault="00412F4A" w:rsidP="00412F4A">
            <w:pPr>
              <w:rPr>
                <w:rFonts w:ascii="Arial" w:hAnsi="Arial" w:cs="Arial"/>
                <w:sz w:val="16"/>
                <w:szCs w:val="16"/>
              </w:rPr>
            </w:pPr>
            <w:r w:rsidRPr="00412F4A">
              <w:rPr>
                <w:rFonts w:ascii="Arial" w:hAnsi="Arial" w:cs="Arial"/>
                <w:sz w:val="16"/>
                <w:szCs w:val="16"/>
              </w:rPr>
              <w:t>26534</w:t>
            </w:r>
          </w:p>
        </w:tc>
        <w:tc>
          <w:tcPr>
            <w:tcW w:w="5150" w:type="dxa"/>
            <w:tcBorders>
              <w:top w:val="nil"/>
              <w:left w:val="nil"/>
              <w:bottom w:val="single" w:sz="4" w:space="0" w:color="auto"/>
              <w:right w:val="single" w:sz="4" w:space="0" w:color="auto"/>
            </w:tcBorders>
            <w:shd w:val="clear" w:color="auto" w:fill="auto"/>
            <w:hideMark/>
          </w:tcPr>
          <w:p w14:paraId="52820D6A" w14:textId="77777777" w:rsidR="00412F4A" w:rsidRPr="00412F4A" w:rsidRDefault="00412F4A" w:rsidP="00412F4A">
            <w:pPr>
              <w:rPr>
                <w:rFonts w:ascii="Arial" w:hAnsi="Arial" w:cs="Arial"/>
                <w:sz w:val="16"/>
                <w:szCs w:val="16"/>
              </w:rPr>
            </w:pPr>
            <w:r w:rsidRPr="00412F4A">
              <w:rPr>
                <w:rFonts w:ascii="Arial" w:hAnsi="Arial" w:cs="Arial"/>
                <w:sz w:val="16"/>
                <w:szCs w:val="16"/>
              </w:rPr>
              <w:t xml:space="preserve">Obveze za zajmove po </w:t>
            </w:r>
            <w:proofErr w:type="spellStart"/>
            <w:r w:rsidRPr="00412F4A">
              <w:rPr>
                <w:rFonts w:ascii="Arial" w:hAnsi="Arial" w:cs="Arial"/>
                <w:sz w:val="16"/>
                <w:szCs w:val="16"/>
              </w:rPr>
              <w:t>faktoringu</w:t>
            </w:r>
            <w:proofErr w:type="spellEnd"/>
            <w:r w:rsidRPr="00412F4A">
              <w:rPr>
                <w:rFonts w:ascii="Arial" w:hAnsi="Arial" w:cs="Arial"/>
                <w:sz w:val="16"/>
                <w:szCs w:val="16"/>
              </w:rPr>
              <w:t xml:space="preserve"> od tuzemnih trgovačkih društava izvan javnog sektora</w:t>
            </w:r>
          </w:p>
        </w:tc>
        <w:tc>
          <w:tcPr>
            <w:tcW w:w="567" w:type="dxa"/>
            <w:tcBorders>
              <w:top w:val="nil"/>
              <w:left w:val="nil"/>
              <w:bottom w:val="single" w:sz="4" w:space="0" w:color="auto"/>
              <w:right w:val="single" w:sz="4" w:space="0" w:color="auto"/>
            </w:tcBorders>
            <w:shd w:val="clear" w:color="auto" w:fill="auto"/>
            <w:hideMark/>
          </w:tcPr>
          <w:p w14:paraId="624974B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982</w:t>
            </w:r>
          </w:p>
        </w:tc>
        <w:tc>
          <w:tcPr>
            <w:tcW w:w="1276" w:type="dxa"/>
            <w:tcBorders>
              <w:top w:val="nil"/>
              <w:left w:val="nil"/>
              <w:bottom w:val="single" w:sz="4" w:space="0" w:color="auto"/>
              <w:right w:val="single" w:sz="4" w:space="0" w:color="auto"/>
            </w:tcBorders>
            <w:shd w:val="clear" w:color="auto" w:fill="auto"/>
            <w:noWrap/>
            <w:hideMark/>
          </w:tcPr>
          <w:p w14:paraId="3710AA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noWrap/>
            <w:hideMark/>
          </w:tcPr>
          <w:p w14:paraId="155815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6" w:type="dxa"/>
            <w:tcBorders>
              <w:top w:val="nil"/>
              <w:left w:val="nil"/>
              <w:bottom w:val="single" w:sz="4" w:space="0" w:color="auto"/>
              <w:right w:val="single" w:sz="4" w:space="0" w:color="auto"/>
            </w:tcBorders>
            <w:shd w:val="clear" w:color="auto" w:fill="auto"/>
            <w:noWrap/>
            <w:hideMark/>
          </w:tcPr>
          <w:p w14:paraId="6F428CB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5CF5A09" w14:textId="77777777" w:rsidTr="007B4149">
        <w:trPr>
          <w:trHeight w:val="240"/>
        </w:trPr>
        <w:tc>
          <w:tcPr>
            <w:tcW w:w="1195" w:type="dxa"/>
            <w:tcBorders>
              <w:top w:val="nil"/>
              <w:left w:val="nil"/>
              <w:bottom w:val="nil"/>
              <w:right w:val="nil"/>
            </w:tcBorders>
            <w:shd w:val="clear" w:color="auto" w:fill="auto"/>
            <w:noWrap/>
            <w:vAlign w:val="center"/>
            <w:hideMark/>
          </w:tcPr>
          <w:p w14:paraId="65D6DD38" w14:textId="77777777" w:rsidR="00412F4A" w:rsidRPr="00412F4A" w:rsidRDefault="00412F4A" w:rsidP="00412F4A">
            <w:pPr>
              <w:jc w:val="right"/>
              <w:rPr>
                <w:rFonts w:ascii="Arial" w:hAnsi="Arial" w:cs="Arial"/>
                <w:sz w:val="16"/>
                <w:szCs w:val="16"/>
              </w:rPr>
            </w:pPr>
          </w:p>
        </w:tc>
        <w:tc>
          <w:tcPr>
            <w:tcW w:w="5150" w:type="dxa"/>
            <w:tcBorders>
              <w:top w:val="nil"/>
              <w:left w:val="nil"/>
              <w:bottom w:val="nil"/>
              <w:right w:val="nil"/>
            </w:tcBorders>
            <w:shd w:val="clear" w:color="auto" w:fill="auto"/>
            <w:noWrap/>
            <w:vAlign w:val="center"/>
            <w:hideMark/>
          </w:tcPr>
          <w:p w14:paraId="7EF1AC92" w14:textId="77777777" w:rsidR="00412F4A" w:rsidRPr="00412F4A" w:rsidRDefault="00412F4A" w:rsidP="00412F4A">
            <w:pPr>
              <w:rPr>
                <w:sz w:val="16"/>
                <w:szCs w:val="16"/>
              </w:rPr>
            </w:pPr>
          </w:p>
        </w:tc>
        <w:tc>
          <w:tcPr>
            <w:tcW w:w="567" w:type="dxa"/>
            <w:tcBorders>
              <w:top w:val="nil"/>
              <w:left w:val="nil"/>
              <w:bottom w:val="nil"/>
              <w:right w:val="nil"/>
            </w:tcBorders>
            <w:shd w:val="clear" w:color="auto" w:fill="auto"/>
            <w:noWrap/>
            <w:vAlign w:val="center"/>
            <w:hideMark/>
          </w:tcPr>
          <w:p w14:paraId="18764737" w14:textId="77777777" w:rsidR="00412F4A" w:rsidRPr="00412F4A" w:rsidRDefault="00412F4A" w:rsidP="00412F4A">
            <w:pPr>
              <w:rPr>
                <w:sz w:val="16"/>
                <w:szCs w:val="16"/>
              </w:rPr>
            </w:pPr>
          </w:p>
        </w:tc>
        <w:tc>
          <w:tcPr>
            <w:tcW w:w="1276" w:type="dxa"/>
            <w:tcBorders>
              <w:top w:val="nil"/>
              <w:left w:val="nil"/>
              <w:bottom w:val="nil"/>
              <w:right w:val="nil"/>
            </w:tcBorders>
            <w:shd w:val="clear" w:color="auto" w:fill="auto"/>
            <w:noWrap/>
            <w:vAlign w:val="center"/>
            <w:hideMark/>
          </w:tcPr>
          <w:p w14:paraId="0C96CB4C" w14:textId="77777777" w:rsidR="00412F4A" w:rsidRPr="00412F4A" w:rsidRDefault="00412F4A" w:rsidP="00412F4A">
            <w:pPr>
              <w:rPr>
                <w:sz w:val="16"/>
                <w:szCs w:val="16"/>
              </w:rPr>
            </w:pPr>
          </w:p>
        </w:tc>
        <w:tc>
          <w:tcPr>
            <w:tcW w:w="1240" w:type="dxa"/>
            <w:tcBorders>
              <w:top w:val="nil"/>
              <w:left w:val="nil"/>
              <w:bottom w:val="nil"/>
              <w:right w:val="nil"/>
            </w:tcBorders>
            <w:shd w:val="clear" w:color="auto" w:fill="auto"/>
            <w:noWrap/>
            <w:vAlign w:val="center"/>
            <w:hideMark/>
          </w:tcPr>
          <w:p w14:paraId="1001CC93" w14:textId="77777777" w:rsidR="00412F4A" w:rsidRPr="00412F4A" w:rsidRDefault="00412F4A" w:rsidP="00412F4A">
            <w:pPr>
              <w:rPr>
                <w:sz w:val="16"/>
                <w:szCs w:val="16"/>
              </w:rPr>
            </w:pPr>
          </w:p>
        </w:tc>
        <w:tc>
          <w:tcPr>
            <w:tcW w:w="886" w:type="dxa"/>
            <w:tcBorders>
              <w:top w:val="nil"/>
              <w:left w:val="nil"/>
              <w:bottom w:val="nil"/>
              <w:right w:val="nil"/>
            </w:tcBorders>
            <w:shd w:val="clear" w:color="auto" w:fill="auto"/>
            <w:noWrap/>
            <w:vAlign w:val="center"/>
            <w:hideMark/>
          </w:tcPr>
          <w:p w14:paraId="3011CC17" w14:textId="77777777" w:rsidR="00412F4A" w:rsidRPr="00412F4A" w:rsidRDefault="00412F4A" w:rsidP="00412F4A">
            <w:pPr>
              <w:rPr>
                <w:sz w:val="16"/>
                <w:szCs w:val="16"/>
              </w:rPr>
            </w:pPr>
          </w:p>
        </w:tc>
      </w:tr>
      <w:tr w:rsidR="00412F4A" w:rsidRPr="00412F4A" w14:paraId="0F60D4FC" w14:textId="77777777" w:rsidTr="007B4149">
        <w:trPr>
          <w:trHeight w:val="510"/>
        </w:trPr>
        <w:tc>
          <w:tcPr>
            <w:tcW w:w="6345" w:type="dxa"/>
            <w:gridSpan w:val="2"/>
            <w:tcBorders>
              <w:top w:val="nil"/>
              <w:left w:val="nil"/>
              <w:bottom w:val="nil"/>
              <w:right w:val="nil"/>
            </w:tcBorders>
            <w:shd w:val="clear" w:color="auto" w:fill="auto"/>
            <w:noWrap/>
            <w:vAlign w:val="center"/>
            <w:hideMark/>
          </w:tcPr>
          <w:p w14:paraId="6EBDD047" w14:textId="77777777" w:rsidR="00412F4A" w:rsidRPr="00412F4A" w:rsidRDefault="00412F4A" w:rsidP="00412F4A">
            <w:pPr>
              <w:rPr>
                <w:rFonts w:ascii="Arial" w:hAnsi="Arial" w:cs="Arial"/>
                <w:sz w:val="16"/>
                <w:szCs w:val="16"/>
              </w:rPr>
            </w:pPr>
            <w:r w:rsidRPr="00412F4A">
              <w:rPr>
                <w:rFonts w:ascii="Arial" w:hAnsi="Arial" w:cs="Arial"/>
                <w:sz w:val="16"/>
                <w:szCs w:val="16"/>
              </w:rPr>
              <w:t>U ___________________________________ dana _________________ 20____ godine.</w:t>
            </w:r>
          </w:p>
        </w:tc>
        <w:tc>
          <w:tcPr>
            <w:tcW w:w="567" w:type="dxa"/>
            <w:tcBorders>
              <w:top w:val="nil"/>
              <w:left w:val="nil"/>
              <w:bottom w:val="nil"/>
              <w:right w:val="nil"/>
            </w:tcBorders>
            <w:shd w:val="clear" w:color="auto" w:fill="auto"/>
            <w:noWrap/>
            <w:vAlign w:val="center"/>
            <w:hideMark/>
          </w:tcPr>
          <w:p w14:paraId="02EC18CD" w14:textId="77777777" w:rsidR="00412F4A" w:rsidRPr="00412F4A" w:rsidRDefault="00412F4A" w:rsidP="00412F4A">
            <w:pPr>
              <w:rPr>
                <w:rFonts w:ascii="Arial" w:hAnsi="Arial" w:cs="Arial"/>
                <w:sz w:val="16"/>
                <w:szCs w:val="16"/>
              </w:rPr>
            </w:pPr>
          </w:p>
        </w:tc>
        <w:tc>
          <w:tcPr>
            <w:tcW w:w="2516" w:type="dxa"/>
            <w:gridSpan w:val="2"/>
            <w:tcBorders>
              <w:top w:val="nil"/>
              <w:left w:val="nil"/>
              <w:bottom w:val="nil"/>
              <w:right w:val="nil"/>
            </w:tcBorders>
            <w:shd w:val="clear" w:color="auto" w:fill="auto"/>
            <w:hideMark/>
          </w:tcPr>
          <w:p w14:paraId="36801E41" w14:textId="77777777" w:rsidR="00412F4A" w:rsidRPr="00412F4A" w:rsidRDefault="00412F4A" w:rsidP="00412F4A">
            <w:pPr>
              <w:jc w:val="center"/>
              <w:rPr>
                <w:rFonts w:ascii="Arial" w:hAnsi="Arial" w:cs="Arial"/>
                <w:sz w:val="16"/>
                <w:szCs w:val="16"/>
              </w:rPr>
            </w:pPr>
            <w:proofErr w:type="spellStart"/>
            <w:r w:rsidRPr="00412F4A">
              <w:rPr>
                <w:rFonts w:ascii="Arial" w:hAnsi="Arial" w:cs="Arial"/>
                <w:sz w:val="16"/>
                <w:szCs w:val="16"/>
              </w:rPr>
              <w:t>Odgoovorna</w:t>
            </w:r>
            <w:proofErr w:type="spellEnd"/>
            <w:r w:rsidRPr="00412F4A">
              <w:rPr>
                <w:rFonts w:ascii="Arial" w:hAnsi="Arial" w:cs="Arial"/>
                <w:sz w:val="16"/>
                <w:szCs w:val="16"/>
              </w:rPr>
              <w:t xml:space="preserve"> osoba (potpis)</w:t>
            </w:r>
          </w:p>
        </w:tc>
        <w:tc>
          <w:tcPr>
            <w:tcW w:w="886" w:type="dxa"/>
            <w:tcBorders>
              <w:top w:val="nil"/>
              <w:left w:val="nil"/>
              <w:bottom w:val="nil"/>
              <w:right w:val="nil"/>
            </w:tcBorders>
            <w:shd w:val="clear" w:color="auto" w:fill="auto"/>
            <w:noWrap/>
            <w:vAlign w:val="center"/>
            <w:hideMark/>
          </w:tcPr>
          <w:p w14:paraId="6C157CC7" w14:textId="77777777" w:rsidR="00412F4A" w:rsidRPr="00412F4A" w:rsidRDefault="00412F4A" w:rsidP="00412F4A">
            <w:pPr>
              <w:jc w:val="center"/>
              <w:rPr>
                <w:rFonts w:ascii="Arial" w:hAnsi="Arial" w:cs="Arial"/>
                <w:sz w:val="16"/>
                <w:szCs w:val="16"/>
              </w:rPr>
            </w:pPr>
          </w:p>
        </w:tc>
      </w:tr>
      <w:tr w:rsidR="00412F4A" w:rsidRPr="00412F4A" w14:paraId="1DBF9F09" w14:textId="77777777" w:rsidTr="007B4149">
        <w:trPr>
          <w:trHeight w:val="300"/>
        </w:trPr>
        <w:tc>
          <w:tcPr>
            <w:tcW w:w="6345" w:type="dxa"/>
            <w:gridSpan w:val="2"/>
            <w:tcBorders>
              <w:top w:val="nil"/>
              <w:left w:val="nil"/>
              <w:bottom w:val="nil"/>
              <w:right w:val="nil"/>
            </w:tcBorders>
            <w:shd w:val="clear" w:color="auto" w:fill="auto"/>
            <w:noWrap/>
            <w:vAlign w:val="center"/>
            <w:hideMark/>
          </w:tcPr>
          <w:p w14:paraId="10D7703C" w14:textId="77777777" w:rsidR="00412F4A" w:rsidRPr="00412F4A" w:rsidRDefault="00412F4A" w:rsidP="00412F4A">
            <w:pPr>
              <w:rPr>
                <w:rFonts w:ascii="Arial" w:hAnsi="Arial" w:cs="Arial"/>
                <w:sz w:val="16"/>
                <w:szCs w:val="16"/>
              </w:rPr>
            </w:pPr>
            <w:r w:rsidRPr="00412F4A">
              <w:rPr>
                <w:rFonts w:ascii="Arial" w:hAnsi="Arial" w:cs="Arial"/>
                <w:sz w:val="16"/>
                <w:szCs w:val="16"/>
              </w:rPr>
              <w:t>Osoba za kontaktiranje: RUŽICA MATAIĆ PRŠA</w:t>
            </w:r>
          </w:p>
        </w:tc>
        <w:tc>
          <w:tcPr>
            <w:tcW w:w="567" w:type="dxa"/>
            <w:tcBorders>
              <w:top w:val="nil"/>
              <w:left w:val="nil"/>
              <w:bottom w:val="nil"/>
              <w:right w:val="nil"/>
            </w:tcBorders>
            <w:shd w:val="clear" w:color="auto" w:fill="auto"/>
            <w:noWrap/>
            <w:vAlign w:val="center"/>
            <w:hideMark/>
          </w:tcPr>
          <w:p w14:paraId="33F9797A" w14:textId="77777777" w:rsidR="00412F4A" w:rsidRPr="00412F4A" w:rsidRDefault="00412F4A" w:rsidP="00412F4A">
            <w:pPr>
              <w:rPr>
                <w:rFonts w:ascii="Arial" w:hAnsi="Arial" w:cs="Arial"/>
                <w:sz w:val="16"/>
                <w:szCs w:val="16"/>
              </w:rPr>
            </w:pPr>
          </w:p>
        </w:tc>
        <w:tc>
          <w:tcPr>
            <w:tcW w:w="1276" w:type="dxa"/>
            <w:tcBorders>
              <w:top w:val="nil"/>
              <w:left w:val="nil"/>
              <w:bottom w:val="single" w:sz="4" w:space="0" w:color="auto"/>
              <w:right w:val="nil"/>
            </w:tcBorders>
            <w:shd w:val="clear" w:color="auto" w:fill="auto"/>
            <w:noWrap/>
            <w:vAlign w:val="center"/>
            <w:hideMark/>
          </w:tcPr>
          <w:p w14:paraId="04B60255" w14:textId="77777777" w:rsidR="00412F4A" w:rsidRPr="00412F4A" w:rsidRDefault="00412F4A" w:rsidP="00412F4A">
            <w:pPr>
              <w:rPr>
                <w:rFonts w:ascii="Arial" w:hAnsi="Arial" w:cs="Arial"/>
                <w:sz w:val="16"/>
                <w:szCs w:val="16"/>
              </w:rPr>
            </w:pPr>
            <w:r w:rsidRPr="00412F4A">
              <w:rPr>
                <w:rFonts w:ascii="Arial" w:hAnsi="Arial" w:cs="Arial"/>
                <w:sz w:val="16"/>
                <w:szCs w:val="16"/>
              </w:rPr>
              <w:t> </w:t>
            </w:r>
          </w:p>
        </w:tc>
        <w:tc>
          <w:tcPr>
            <w:tcW w:w="1240" w:type="dxa"/>
            <w:tcBorders>
              <w:top w:val="nil"/>
              <w:left w:val="nil"/>
              <w:bottom w:val="single" w:sz="4" w:space="0" w:color="auto"/>
              <w:right w:val="nil"/>
            </w:tcBorders>
            <w:shd w:val="clear" w:color="auto" w:fill="auto"/>
            <w:noWrap/>
            <w:vAlign w:val="center"/>
            <w:hideMark/>
          </w:tcPr>
          <w:p w14:paraId="55843585" w14:textId="77777777" w:rsidR="00412F4A" w:rsidRPr="00412F4A" w:rsidRDefault="00412F4A" w:rsidP="00412F4A">
            <w:pPr>
              <w:rPr>
                <w:rFonts w:ascii="Arial" w:hAnsi="Arial" w:cs="Arial"/>
                <w:sz w:val="16"/>
                <w:szCs w:val="16"/>
              </w:rPr>
            </w:pPr>
            <w:r w:rsidRPr="00412F4A">
              <w:rPr>
                <w:rFonts w:ascii="Arial" w:hAnsi="Arial" w:cs="Arial"/>
                <w:sz w:val="16"/>
                <w:szCs w:val="16"/>
              </w:rPr>
              <w:t> </w:t>
            </w:r>
          </w:p>
        </w:tc>
        <w:tc>
          <w:tcPr>
            <w:tcW w:w="886" w:type="dxa"/>
            <w:tcBorders>
              <w:top w:val="nil"/>
              <w:left w:val="nil"/>
              <w:bottom w:val="nil"/>
              <w:right w:val="nil"/>
            </w:tcBorders>
            <w:shd w:val="clear" w:color="auto" w:fill="auto"/>
            <w:noWrap/>
            <w:vAlign w:val="center"/>
            <w:hideMark/>
          </w:tcPr>
          <w:p w14:paraId="4C060376" w14:textId="77777777" w:rsidR="00412F4A" w:rsidRPr="00412F4A" w:rsidRDefault="00412F4A" w:rsidP="00412F4A">
            <w:pPr>
              <w:rPr>
                <w:rFonts w:ascii="Arial" w:hAnsi="Arial" w:cs="Arial"/>
                <w:sz w:val="16"/>
                <w:szCs w:val="16"/>
              </w:rPr>
            </w:pPr>
          </w:p>
        </w:tc>
      </w:tr>
      <w:tr w:rsidR="00412F4A" w:rsidRPr="00412F4A" w14:paraId="14E1596D" w14:textId="77777777" w:rsidTr="007B4149">
        <w:trPr>
          <w:trHeight w:val="300"/>
        </w:trPr>
        <w:tc>
          <w:tcPr>
            <w:tcW w:w="6345" w:type="dxa"/>
            <w:gridSpan w:val="2"/>
            <w:tcBorders>
              <w:top w:val="nil"/>
              <w:left w:val="nil"/>
              <w:bottom w:val="nil"/>
              <w:right w:val="nil"/>
            </w:tcBorders>
            <w:shd w:val="clear" w:color="auto" w:fill="auto"/>
            <w:noWrap/>
            <w:vAlign w:val="center"/>
            <w:hideMark/>
          </w:tcPr>
          <w:p w14:paraId="5B44D597" w14:textId="77777777" w:rsidR="00412F4A" w:rsidRPr="00412F4A" w:rsidRDefault="00412F4A" w:rsidP="00412F4A">
            <w:pPr>
              <w:rPr>
                <w:rFonts w:ascii="Arial" w:hAnsi="Arial" w:cs="Arial"/>
                <w:sz w:val="16"/>
                <w:szCs w:val="16"/>
              </w:rPr>
            </w:pPr>
            <w:r w:rsidRPr="00412F4A">
              <w:rPr>
                <w:rFonts w:ascii="Arial" w:hAnsi="Arial" w:cs="Arial"/>
                <w:sz w:val="16"/>
                <w:szCs w:val="16"/>
              </w:rPr>
              <w:t>Telefon za kontakt: 01/3714-656</w:t>
            </w:r>
          </w:p>
        </w:tc>
        <w:tc>
          <w:tcPr>
            <w:tcW w:w="567" w:type="dxa"/>
            <w:tcBorders>
              <w:top w:val="nil"/>
              <w:left w:val="nil"/>
              <w:bottom w:val="nil"/>
              <w:right w:val="nil"/>
            </w:tcBorders>
            <w:shd w:val="clear" w:color="auto" w:fill="auto"/>
            <w:noWrap/>
            <w:vAlign w:val="center"/>
            <w:hideMark/>
          </w:tcPr>
          <w:p w14:paraId="7AC2D9F8" w14:textId="77777777" w:rsidR="00412F4A" w:rsidRPr="00412F4A" w:rsidRDefault="00412F4A" w:rsidP="00412F4A">
            <w:pPr>
              <w:rPr>
                <w:rFonts w:ascii="Arial" w:hAnsi="Arial" w:cs="Arial"/>
                <w:sz w:val="16"/>
                <w:szCs w:val="16"/>
              </w:rPr>
            </w:pPr>
          </w:p>
        </w:tc>
        <w:tc>
          <w:tcPr>
            <w:tcW w:w="1276" w:type="dxa"/>
            <w:tcBorders>
              <w:top w:val="nil"/>
              <w:left w:val="nil"/>
              <w:bottom w:val="nil"/>
              <w:right w:val="nil"/>
            </w:tcBorders>
            <w:shd w:val="clear" w:color="auto" w:fill="auto"/>
            <w:noWrap/>
            <w:vAlign w:val="center"/>
            <w:hideMark/>
          </w:tcPr>
          <w:p w14:paraId="2030F050" w14:textId="77777777" w:rsidR="00412F4A" w:rsidRPr="00412F4A" w:rsidRDefault="00412F4A" w:rsidP="00412F4A">
            <w:pPr>
              <w:rPr>
                <w:sz w:val="16"/>
                <w:szCs w:val="16"/>
              </w:rPr>
            </w:pPr>
          </w:p>
        </w:tc>
        <w:tc>
          <w:tcPr>
            <w:tcW w:w="1240" w:type="dxa"/>
            <w:tcBorders>
              <w:top w:val="nil"/>
              <w:left w:val="nil"/>
              <w:bottom w:val="nil"/>
              <w:right w:val="nil"/>
            </w:tcBorders>
            <w:shd w:val="clear" w:color="auto" w:fill="auto"/>
            <w:noWrap/>
            <w:vAlign w:val="center"/>
            <w:hideMark/>
          </w:tcPr>
          <w:p w14:paraId="107FF239" w14:textId="77777777" w:rsidR="00412F4A" w:rsidRPr="00412F4A" w:rsidRDefault="00412F4A" w:rsidP="00412F4A">
            <w:pPr>
              <w:rPr>
                <w:sz w:val="16"/>
                <w:szCs w:val="16"/>
              </w:rPr>
            </w:pPr>
          </w:p>
        </w:tc>
        <w:tc>
          <w:tcPr>
            <w:tcW w:w="886" w:type="dxa"/>
            <w:tcBorders>
              <w:top w:val="nil"/>
              <w:left w:val="nil"/>
              <w:bottom w:val="nil"/>
              <w:right w:val="nil"/>
            </w:tcBorders>
            <w:shd w:val="clear" w:color="auto" w:fill="auto"/>
            <w:noWrap/>
            <w:vAlign w:val="center"/>
            <w:hideMark/>
          </w:tcPr>
          <w:p w14:paraId="177C4149" w14:textId="77777777" w:rsidR="00412F4A" w:rsidRPr="00412F4A" w:rsidRDefault="00412F4A" w:rsidP="00412F4A">
            <w:pPr>
              <w:rPr>
                <w:sz w:val="16"/>
                <w:szCs w:val="16"/>
              </w:rPr>
            </w:pPr>
          </w:p>
        </w:tc>
      </w:tr>
      <w:tr w:rsidR="00412F4A" w:rsidRPr="00412F4A" w14:paraId="4C18F727" w14:textId="77777777" w:rsidTr="007B4149">
        <w:trPr>
          <w:trHeight w:val="300"/>
        </w:trPr>
        <w:tc>
          <w:tcPr>
            <w:tcW w:w="6345" w:type="dxa"/>
            <w:gridSpan w:val="2"/>
            <w:tcBorders>
              <w:top w:val="nil"/>
              <w:left w:val="nil"/>
              <w:bottom w:val="nil"/>
              <w:right w:val="nil"/>
            </w:tcBorders>
            <w:shd w:val="clear" w:color="auto" w:fill="auto"/>
            <w:noWrap/>
            <w:vAlign w:val="center"/>
            <w:hideMark/>
          </w:tcPr>
          <w:p w14:paraId="24305E26" w14:textId="77777777" w:rsidR="00412F4A" w:rsidRPr="00412F4A" w:rsidRDefault="00412F4A" w:rsidP="00412F4A">
            <w:pPr>
              <w:rPr>
                <w:rFonts w:ascii="Arial" w:hAnsi="Arial" w:cs="Arial"/>
                <w:sz w:val="16"/>
                <w:szCs w:val="16"/>
              </w:rPr>
            </w:pPr>
            <w:r w:rsidRPr="00412F4A">
              <w:rPr>
                <w:rFonts w:ascii="Arial" w:hAnsi="Arial" w:cs="Arial"/>
                <w:sz w:val="16"/>
                <w:szCs w:val="16"/>
              </w:rPr>
              <w:t>Odgovorna osoba: IVAN MALENICA</w:t>
            </w:r>
          </w:p>
        </w:tc>
        <w:tc>
          <w:tcPr>
            <w:tcW w:w="567" w:type="dxa"/>
            <w:tcBorders>
              <w:top w:val="nil"/>
              <w:left w:val="nil"/>
              <w:bottom w:val="nil"/>
              <w:right w:val="nil"/>
            </w:tcBorders>
            <w:shd w:val="clear" w:color="auto" w:fill="auto"/>
            <w:noWrap/>
            <w:vAlign w:val="center"/>
            <w:hideMark/>
          </w:tcPr>
          <w:p w14:paraId="6E98B071" w14:textId="77777777" w:rsidR="00412F4A" w:rsidRPr="00412F4A" w:rsidRDefault="00412F4A" w:rsidP="00412F4A">
            <w:pPr>
              <w:rPr>
                <w:rFonts w:ascii="Arial" w:hAnsi="Arial" w:cs="Arial"/>
                <w:sz w:val="16"/>
                <w:szCs w:val="16"/>
              </w:rPr>
            </w:pPr>
          </w:p>
        </w:tc>
        <w:tc>
          <w:tcPr>
            <w:tcW w:w="1276" w:type="dxa"/>
            <w:tcBorders>
              <w:top w:val="nil"/>
              <w:left w:val="nil"/>
              <w:bottom w:val="nil"/>
              <w:right w:val="nil"/>
            </w:tcBorders>
            <w:shd w:val="clear" w:color="auto" w:fill="auto"/>
            <w:noWrap/>
            <w:vAlign w:val="center"/>
            <w:hideMark/>
          </w:tcPr>
          <w:p w14:paraId="72B5DAAE" w14:textId="77777777" w:rsidR="00412F4A" w:rsidRPr="00412F4A" w:rsidRDefault="00412F4A" w:rsidP="00412F4A">
            <w:pPr>
              <w:rPr>
                <w:sz w:val="16"/>
                <w:szCs w:val="16"/>
              </w:rPr>
            </w:pPr>
          </w:p>
        </w:tc>
        <w:tc>
          <w:tcPr>
            <w:tcW w:w="1240" w:type="dxa"/>
            <w:tcBorders>
              <w:top w:val="nil"/>
              <w:left w:val="nil"/>
              <w:bottom w:val="nil"/>
              <w:right w:val="nil"/>
            </w:tcBorders>
            <w:shd w:val="clear" w:color="auto" w:fill="auto"/>
            <w:noWrap/>
            <w:vAlign w:val="center"/>
            <w:hideMark/>
          </w:tcPr>
          <w:p w14:paraId="45933A53" w14:textId="77777777" w:rsidR="00412F4A" w:rsidRPr="00412F4A" w:rsidRDefault="00412F4A" w:rsidP="00412F4A">
            <w:pPr>
              <w:rPr>
                <w:sz w:val="16"/>
                <w:szCs w:val="16"/>
              </w:rPr>
            </w:pPr>
          </w:p>
        </w:tc>
        <w:tc>
          <w:tcPr>
            <w:tcW w:w="886" w:type="dxa"/>
            <w:tcBorders>
              <w:top w:val="nil"/>
              <w:left w:val="nil"/>
              <w:bottom w:val="nil"/>
              <w:right w:val="nil"/>
            </w:tcBorders>
            <w:shd w:val="clear" w:color="auto" w:fill="auto"/>
            <w:noWrap/>
            <w:vAlign w:val="center"/>
            <w:hideMark/>
          </w:tcPr>
          <w:p w14:paraId="3C315865" w14:textId="77777777" w:rsidR="00412F4A" w:rsidRPr="00412F4A" w:rsidRDefault="00412F4A" w:rsidP="00412F4A">
            <w:pPr>
              <w:rPr>
                <w:sz w:val="16"/>
                <w:szCs w:val="16"/>
              </w:rPr>
            </w:pPr>
          </w:p>
        </w:tc>
      </w:tr>
      <w:tr w:rsidR="00412F4A" w:rsidRPr="00412F4A" w14:paraId="1A96D8E0" w14:textId="77777777" w:rsidTr="007B4149">
        <w:trPr>
          <w:trHeight w:val="102"/>
        </w:trPr>
        <w:tc>
          <w:tcPr>
            <w:tcW w:w="1195" w:type="dxa"/>
            <w:tcBorders>
              <w:top w:val="nil"/>
              <w:left w:val="nil"/>
              <w:bottom w:val="nil"/>
              <w:right w:val="nil"/>
            </w:tcBorders>
            <w:shd w:val="clear" w:color="auto" w:fill="auto"/>
            <w:noWrap/>
            <w:vAlign w:val="center"/>
            <w:hideMark/>
          </w:tcPr>
          <w:p w14:paraId="74CE728C" w14:textId="77777777" w:rsidR="00412F4A" w:rsidRPr="00412F4A" w:rsidRDefault="00412F4A" w:rsidP="00412F4A">
            <w:pPr>
              <w:rPr>
                <w:sz w:val="16"/>
                <w:szCs w:val="16"/>
              </w:rPr>
            </w:pPr>
          </w:p>
        </w:tc>
        <w:tc>
          <w:tcPr>
            <w:tcW w:w="5150" w:type="dxa"/>
            <w:tcBorders>
              <w:top w:val="nil"/>
              <w:left w:val="nil"/>
              <w:bottom w:val="nil"/>
              <w:right w:val="nil"/>
            </w:tcBorders>
            <w:shd w:val="clear" w:color="auto" w:fill="auto"/>
            <w:noWrap/>
            <w:vAlign w:val="center"/>
            <w:hideMark/>
          </w:tcPr>
          <w:p w14:paraId="2F0D6DD4" w14:textId="77777777" w:rsidR="00412F4A" w:rsidRPr="00412F4A" w:rsidRDefault="00412F4A" w:rsidP="00412F4A">
            <w:pPr>
              <w:rPr>
                <w:sz w:val="16"/>
                <w:szCs w:val="16"/>
              </w:rPr>
            </w:pPr>
          </w:p>
        </w:tc>
        <w:tc>
          <w:tcPr>
            <w:tcW w:w="567" w:type="dxa"/>
            <w:tcBorders>
              <w:top w:val="nil"/>
              <w:left w:val="nil"/>
              <w:bottom w:val="nil"/>
              <w:right w:val="nil"/>
            </w:tcBorders>
            <w:shd w:val="clear" w:color="auto" w:fill="auto"/>
            <w:noWrap/>
            <w:vAlign w:val="center"/>
            <w:hideMark/>
          </w:tcPr>
          <w:p w14:paraId="313B395B" w14:textId="77777777" w:rsidR="00412F4A" w:rsidRPr="00412F4A" w:rsidRDefault="00412F4A" w:rsidP="00412F4A">
            <w:pPr>
              <w:rPr>
                <w:sz w:val="16"/>
                <w:szCs w:val="16"/>
              </w:rPr>
            </w:pPr>
          </w:p>
        </w:tc>
        <w:tc>
          <w:tcPr>
            <w:tcW w:w="1276" w:type="dxa"/>
            <w:tcBorders>
              <w:top w:val="nil"/>
              <w:left w:val="nil"/>
              <w:bottom w:val="nil"/>
              <w:right w:val="nil"/>
            </w:tcBorders>
            <w:shd w:val="clear" w:color="auto" w:fill="auto"/>
            <w:noWrap/>
            <w:vAlign w:val="center"/>
            <w:hideMark/>
          </w:tcPr>
          <w:p w14:paraId="48141BA5" w14:textId="77777777" w:rsidR="00412F4A" w:rsidRPr="00412F4A" w:rsidRDefault="00412F4A" w:rsidP="00412F4A">
            <w:pPr>
              <w:rPr>
                <w:sz w:val="16"/>
                <w:szCs w:val="16"/>
              </w:rPr>
            </w:pPr>
          </w:p>
        </w:tc>
        <w:tc>
          <w:tcPr>
            <w:tcW w:w="1240" w:type="dxa"/>
            <w:tcBorders>
              <w:top w:val="nil"/>
              <w:left w:val="nil"/>
              <w:bottom w:val="nil"/>
              <w:right w:val="nil"/>
            </w:tcBorders>
            <w:shd w:val="clear" w:color="auto" w:fill="auto"/>
            <w:noWrap/>
            <w:vAlign w:val="center"/>
            <w:hideMark/>
          </w:tcPr>
          <w:p w14:paraId="46755CA3" w14:textId="77777777" w:rsidR="00412F4A" w:rsidRPr="00412F4A" w:rsidRDefault="00412F4A" w:rsidP="00412F4A">
            <w:pPr>
              <w:rPr>
                <w:sz w:val="16"/>
                <w:szCs w:val="16"/>
              </w:rPr>
            </w:pPr>
          </w:p>
        </w:tc>
        <w:tc>
          <w:tcPr>
            <w:tcW w:w="886" w:type="dxa"/>
            <w:tcBorders>
              <w:top w:val="nil"/>
              <w:left w:val="nil"/>
              <w:bottom w:val="nil"/>
              <w:right w:val="nil"/>
            </w:tcBorders>
            <w:shd w:val="clear" w:color="auto" w:fill="auto"/>
            <w:noWrap/>
            <w:vAlign w:val="center"/>
            <w:hideMark/>
          </w:tcPr>
          <w:p w14:paraId="1F6FAEEF" w14:textId="77777777" w:rsidR="00412F4A" w:rsidRPr="00412F4A" w:rsidRDefault="00412F4A" w:rsidP="00412F4A">
            <w:pPr>
              <w:rPr>
                <w:sz w:val="16"/>
                <w:szCs w:val="16"/>
              </w:rPr>
            </w:pPr>
          </w:p>
        </w:tc>
      </w:tr>
    </w:tbl>
    <w:p w14:paraId="280AB8E2" w14:textId="77777777" w:rsidR="00412F4A" w:rsidRPr="00412F4A" w:rsidRDefault="00412F4A" w:rsidP="00412F4A">
      <w:pPr>
        <w:sectPr w:rsidR="00412F4A" w:rsidRPr="00412F4A" w:rsidSect="00417008">
          <w:pgSz w:w="11906" w:h="16838"/>
          <w:pgMar w:top="1418" w:right="1418" w:bottom="1134" w:left="1418" w:header="709" w:footer="709" w:gutter="0"/>
          <w:cols w:space="720"/>
          <w:docGrid w:linePitch="326"/>
        </w:sectPr>
      </w:pPr>
    </w:p>
    <w:p w14:paraId="3E636FB9" w14:textId="77777777" w:rsidR="00412F4A" w:rsidRPr="00412F4A" w:rsidRDefault="00412F4A" w:rsidP="00412F4A"/>
    <w:tbl>
      <w:tblPr>
        <w:tblW w:w="10206" w:type="dxa"/>
        <w:tblLook w:val="04A0" w:firstRow="1" w:lastRow="0" w:firstColumn="1" w:lastColumn="0" w:noHBand="0" w:noVBand="1"/>
      </w:tblPr>
      <w:tblGrid>
        <w:gridCol w:w="981"/>
        <w:gridCol w:w="4831"/>
        <w:gridCol w:w="851"/>
        <w:gridCol w:w="1329"/>
        <w:gridCol w:w="1329"/>
        <w:gridCol w:w="885"/>
      </w:tblGrid>
      <w:tr w:rsidR="00412F4A" w:rsidRPr="00412F4A" w14:paraId="3C079C1E" w14:textId="77777777" w:rsidTr="007B4149">
        <w:trPr>
          <w:trHeight w:val="799"/>
        </w:trPr>
        <w:tc>
          <w:tcPr>
            <w:tcW w:w="7992" w:type="dxa"/>
            <w:gridSpan w:val="4"/>
            <w:tcBorders>
              <w:top w:val="nil"/>
              <w:left w:val="nil"/>
              <w:bottom w:val="nil"/>
              <w:right w:val="single" w:sz="8" w:space="0" w:color="000000"/>
            </w:tcBorders>
            <w:shd w:val="clear" w:color="auto" w:fill="auto"/>
            <w:noWrap/>
            <w:vAlign w:val="center"/>
            <w:hideMark/>
          </w:tcPr>
          <w:p w14:paraId="07C1D9D6" w14:textId="77777777" w:rsidR="00412F4A" w:rsidRPr="00412F4A" w:rsidRDefault="00412F4A" w:rsidP="00412F4A">
            <w:pPr>
              <w:jc w:val="center"/>
              <w:rPr>
                <w:rFonts w:ascii="Arial" w:hAnsi="Arial" w:cs="Arial"/>
                <w:b/>
                <w:bCs/>
                <w:color w:val="003366"/>
                <w:sz w:val="28"/>
                <w:szCs w:val="28"/>
              </w:rPr>
            </w:pPr>
            <w:bookmarkStart w:id="23" w:name="RANGE!A2:F332"/>
            <w:r w:rsidRPr="00412F4A">
              <w:rPr>
                <w:rFonts w:ascii="Arial" w:hAnsi="Arial" w:cs="Arial"/>
                <w:b/>
                <w:bCs/>
                <w:color w:val="003366"/>
                <w:sz w:val="28"/>
                <w:szCs w:val="28"/>
              </w:rPr>
              <w:t>BILANCA</w:t>
            </w:r>
            <w:bookmarkEnd w:id="23"/>
          </w:p>
        </w:tc>
        <w:tc>
          <w:tcPr>
            <w:tcW w:w="2214" w:type="dxa"/>
            <w:gridSpan w:val="2"/>
            <w:tcBorders>
              <w:top w:val="single" w:sz="8" w:space="0" w:color="auto"/>
              <w:left w:val="nil"/>
              <w:bottom w:val="single" w:sz="8" w:space="0" w:color="auto"/>
              <w:right w:val="single" w:sz="8" w:space="0" w:color="000000"/>
            </w:tcBorders>
            <w:shd w:val="clear" w:color="000000" w:fill="969696"/>
            <w:vAlign w:val="center"/>
            <w:hideMark/>
          </w:tcPr>
          <w:p w14:paraId="32CEA11D" w14:textId="77777777" w:rsidR="00412F4A" w:rsidRPr="00412F4A" w:rsidRDefault="00412F4A" w:rsidP="00412F4A">
            <w:pPr>
              <w:jc w:val="center"/>
              <w:rPr>
                <w:rFonts w:ascii="Arial" w:hAnsi="Arial" w:cs="Arial"/>
                <w:b/>
                <w:bCs/>
                <w:color w:val="FFFFFF"/>
              </w:rPr>
            </w:pPr>
            <w:r w:rsidRPr="00412F4A">
              <w:rPr>
                <w:rFonts w:ascii="Arial" w:hAnsi="Arial" w:cs="Arial"/>
                <w:b/>
                <w:bCs/>
                <w:color w:val="FFFFFF"/>
              </w:rPr>
              <w:t>Obrazac BIL</w:t>
            </w:r>
            <w:r w:rsidRPr="00412F4A">
              <w:rPr>
                <w:rFonts w:ascii="Arial" w:hAnsi="Arial" w:cs="Arial"/>
                <w:b/>
                <w:bCs/>
                <w:color w:val="FFFFFF"/>
                <w:sz w:val="22"/>
                <w:szCs w:val="22"/>
              </w:rPr>
              <w:br/>
            </w:r>
            <w:r w:rsidRPr="00412F4A">
              <w:rPr>
                <w:rFonts w:ascii="Arial" w:hAnsi="Arial" w:cs="Arial"/>
                <w:b/>
                <w:bCs/>
                <w:color w:val="FFFFFF"/>
                <w:sz w:val="20"/>
                <w:szCs w:val="20"/>
              </w:rPr>
              <w:t>VP 152</w:t>
            </w:r>
          </w:p>
        </w:tc>
      </w:tr>
      <w:tr w:rsidR="00412F4A" w:rsidRPr="00412F4A" w14:paraId="2EB1E63E" w14:textId="77777777" w:rsidTr="007B4149">
        <w:trPr>
          <w:trHeight w:val="600"/>
        </w:trPr>
        <w:tc>
          <w:tcPr>
            <w:tcW w:w="7992" w:type="dxa"/>
            <w:gridSpan w:val="4"/>
            <w:tcBorders>
              <w:top w:val="nil"/>
              <w:left w:val="nil"/>
              <w:bottom w:val="nil"/>
              <w:right w:val="nil"/>
            </w:tcBorders>
            <w:shd w:val="clear" w:color="auto" w:fill="auto"/>
            <w:hideMark/>
          </w:tcPr>
          <w:p w14:paraId="0AFD08CA" w14:textId="77777777" w:rsidR="00412F4A" w:rsidRPr="00412F4A" w:rsidRDefault="00412F4A" w:rsidP="00412F4A">
            <w:pPr>
              <w:jc w:val="center"/>
              <w:rPr>
                <w:rFonts w:ascii="Arial" w:hAnsi="Arial" w:cs="Arial"/>
                <w:b/>
                <w:bCs/>
                <w:color w:val="003366"/>
              </w:rPr>
            </w:pPr>
            <w:r w:rsidRPr="00412F4A">
              <w:rPr>
                <w:rFonts w:ascii="Arial" w:hAnsi="Arial" w:cs="Arial"/>
                <w:b/>
                <w:bCs/>
                <w:color w:val="003366"/>
              </w:rPr>
              <w:t>na dan 31. prosinac 2021.</w:t>
            </w:r>
          </w:p>
        </w:tc>
        <w:tc>
          <w:tcPr>
            <w:tcW w:w="1329" w:type="dxa"/>
            <w:tcBorders>
              <w:top w:val="nil"/>
              <w:left w:val="nil"/>
              <w:bottom w:val="nil"/>
              <w:right w:val="nil"/>
            </w:tcBorders>
            <w:shd w:val="clear" w:color="auto" w:fill="auto"/>
            <w:noWrap/>
            <w:vAlign w:val="center"/>
            <w:hideMark/>
          </w:tcPr>
          <w:p w14:paraId="2846D15A" w14:textId="77777777" w:rsidR="00412F4A" w:rsidRPr="00412F4A" w:rsidRDefault="00412F4A" w:rsidP="00412F4A">
            <w:pPr>
              <w:jc w:val="center"/>
              <w:rPr>
                <w:rFonts w:ascii="Arial" w:hAnsi="Arial" w:cs="Arial"/>
                <w:b/>
                <w:bCs/>
                <w:color w:val="003366"/>
              </w:rPr>
            </w:pPr>
          </w:p>
        </w:tc>
        <w:tc>
          <w:tcPr>
            <w:tcW w:w="885" w:type="dxa"/>
            <w:tcBorders>
              <w:top w:val="nil"/>
              <w:left w:val="nil"/>
              <w:bottom w:val="nil"/>
              <w:right w:val="nil"/>
            </w:tcBorders>
            <w:shd w:val="clear" w:color="auto" w:fill="auto"/>
            <w:noWrap/>
            <w:vAlign w:val="center"/>
            <w:hideMark/>
          </w:tcPr>
          <w:p w14:paraId="3FDA245D" w14:textId="77777777" w:rsidR="00412F4A" w:rsidRPr="00412F4A" w:rsidRDefault="00412F4A" w:rsidP="00412F4A">
            <w:pPr>
              <w:rPr>
                <w:sz w:val="20"/>
                <w:szCs w:val="20"/>
              </w:rPr>
            </w:pPr>
          </w:p>
        </w:tc>
      </w:tr>
      <w:tr w:rsidR="00412F4A" w:rsidRPr="00412F4A" w14:paraId="4DF65DC2" w14:textId="77777777" w:rsidTr="007B4149">
        <w:trPr>
          <w:trHeight w:val="300"/>
        </w:trPr>
        <w:tc>
          <w:tcPr>
            <w:tcW w:w="981" w:type="dxa"/>
            <w:tcBorders>
              <w:top w:val="nil"/>
              <w:left w:val="nil"/>
              <w:bottom w:val="nil"/>
              <w:right w:val="nil"/>
            </w:tcBorders>
            <w:shd w:val="clear" w:color="auto" w:fill="auto"/>
            <w:noWrap/>
            <w:hideMark/>
          </w:tcPr>
          <w:p w14:paraId="79DAA5EC" w14:textId="77777777" w:rsidR="00412F4A" w:rsidRPr="00412F4A" w:rsidRDefault="00412F4A" w:rsidP="00412F4A">
            <w:pPr>
              <w:rPr>
                <w:rFonts w:ascii="Arial" w:hAnsi="Arial" w:cs="Arial"/>
                <w:b/>
                <w:bCs/>
                <w:sz w:val="16"/>
                <w:szCs w:val="16"/>
              </w:rPr>
            </w:pPr>
            <w:r w:rsidRPr="00412F4A">
              <w:rPr>
                <w:rFonts w:ascii="Arial" w:hAnsi="Arial" w:cs="Arial"/>
                <w:b/>
                <w:bCs/>
                <w:sz w:val="16"/>
                <w:szCs w:val="16"/>
              </w:rPr>
              <w:t>Obveznik:</w:t>
            </w:r>
          </w:p>
        </w:tc>
        <w:tc>
          <w:tcPr>
            <w:tcW w:w="7011" w:type="dxa"/>
            <w:gridSpan w:val="3"/>
            <w:tcBorders>
              <w:top w:val="nil"/>
              <w:left w:val="nil"/>
              <w:bottom w:val="nil"/>
              <w:right w:val="nil"/>
            </w:tcBorders>
            <w:shd w:val="clear" w:color="auto" w:fill="auto"/>
            <w:noWrap/>
            <w:hideMark/>
          </w:tcPr>
          <w:p w14:paraId="541C40ED" w14:textId="77777777" w:rsidR="00412F4A" w:rsidRPr="00412F4A" w:rsidRDefault="00412F4A" w:rsidP="00412F4A">
            <w:pPr>
              <w:rPr>
                <w:rFonts w:ascii="Arial" w:hAnsi="Arial" w:cs="Arial"/>
                <w:b/>
                <w:bCs/>
                <w:color w:val="0000FF"/>
                <w:sz w:val="18"/>
                <w:szCs w:val="18"/>
              </w:rPr>
            </w:pPr>
            <w:r w:rsidRPr="00412F4A">
              <w:rPr>
                <w:rFonts w:ascii="Arial" w:hAnsi="Arial" w:cs="Arial"/>
                <w:b/>
                <w:bCs/>
                <w:color w:val="0000FF"/>
                <w:sz w:val="18"/>
                <w:szCs w:val="18"/>
              </w:rPr>
              <w:t>RKP: 51441</w:t>
            </w:r>
          </w:p>
        </w:tc>
        <w:tc>
          <w:tcPr>
            <w:tcW w:w="2214" w:type="dxa"/>
            <w:gridSpan w:val="2"/>
            <w:tcBorders>
              <w:top w:val="single" w:sz="4" w:space="0" w:color="auto"/>
              <w:left w:val="single" w:sz="4" w:space="0" w:color="auto"/>
              <w:bottom w:val="single" w:sz="4" w:space="0" w:color="auto"/>
              <w:right w:val="single" w:sz="4" w:space="0" w:color="000000"/>
            </w:tcBorders>
            <w:shd w:val="clear" w:color="000000" w:fill="003366"/>
            <w:noWrap/>
            <w:vAlign w:val="center"/>
            <w:hideMark/>
          </w:tcPr>
          <w:p w14:paraId="5AF3970B" w14:textId="77777777" w:rsidR="00412F4A" w:rsidRPr="00412F4A" w:rsidRDefault="00412F4A" w:rsidP="00412F4A">
            <w:pPr>
              <w:jc w:val="center"/>
              <w:rPr>
                <w:rFonts w:ascii="Arial" w:hAnsi="Arial" w:cs="Arial"/>
                <w:b/>
                <w:bCs/>
                <w:color w:val="FFFFFF"/>
                <w:sz w:val="16"/>
                <w:szCs w:val="16"/>
              </w:rPr>
            </w:pPr>
            <w:r w:rsidRPr="00412F4A">
              <w:rPr>
                <w:rFonts w:ascii="Arial" w:hAnsi="Arial" w:cs="Arial"/>
                <w:b/>
                <w:bCs/>
                <w:color w:val="FFFFFF"/>
                <w:sz w:val="16"/>
                <w:szCs w:val="16"/>
              </w:rPr>
              <w:t>34.088.941.239,17</w:t>
            </w:r>
          </w:p>
        </w:tc>
      </w:tr>
      <w:tr w:rsidR="00412F4A" w:rsidRPr="00412F4A" w14:paraId="3D4160CD" w14:textId="77777777" w:rsidTr="007B4149">
        <w:trPr>
          <w:trHeight w:val="300"/>
        </w:trPr>
        <w:tc>
          <w:tcPr>
            <w:tcW w:w="981" w:type="dxa"/>
            <w:tcBorders>
              <w:top w:val="nil"/>
              <w:left w:val="nil"/>
              <w:bottom w:val="nil"/>
              <w:right w:val="nil"/>
            </w:tcBorders>
            <w:shd w:val="clear" w:color="auto" w:fill="auto"/>
            <w:noWrap/>
            <w:vAlign w:val="center"/>
            <w:hideMark/>
          </w:tcPr>
          <w:p w14:paraId="7F77B05E" w14:textId="77777777" w:rsidR="00412F4A" w:rsidRPr="00412F4A" w:rsidRDefault="00412F4A" w:rsidP="00412F4A">
            <w:pPr>
              <w:jc w:val="center"/>
              <w:rPr>
                <w:rFonts w:ascii="Arial" w:hAnsi="Arial" w:cs="Arial"/>
                <w:b/>
                <w:bCs/>
                <w:color w:val="FFFFFF"/>
                <w:sz w:val="16"/>
                <w:szCs w:val="16"/>
              </w:rPr>
            </w:pPr>
          </w:p>
        </w:tc>
        <w:tc>
          <w:tcPr>
            <w:tcW w:w="7011" w:type="dxa"/>
            <w:gridSpan w:val="3"/>
            <w:tcBorders>
              <w:top w:val="nil"/>
              <w:left w:val="nil"/>
              <w:bottom w:val="nil"/>
              <w:right w:val="nil"/>
            </w:tcBorders>
            <w:shd w:val="clear" w:color="auto" w:fill="auto"/>
            <w:noWrap/>
            <w:hideMark/>
          </w:tcPr>
          <w:p w14:paraId="2DB5FEA2" w14:textId="77777777" w:rsidR="00412F4A" w:rsidRPr="00412F4A" w:rsidRDefault="00412F4A" w:rsidP="00412F4A">
            <w:pPr>
              <w:rPr>
                <w:rFonts w:ascii="Arial" w:hAnsi="Arial" w:cs="Arial"/>
                <w:b/>
                <w:bCs/>
                <w:color w:val="0000FF"/>
                <w:sz w:val="18"/>
                <w:szCs w:val="18"/>
              </w:rPr>
            </w:pPr>
            <w:r w:rsidRPr="00412F4A">
              <w:rPr>
                <w:rFonts w:ascii="Arial" w:hAnsi="Arial" w:cs="Arial"/>
                <w:b/>
                <w:bCs/>
                <w:color w:val="0000FF"/>
                <w:sz w:val="18"/>
                <w:szCs w:val="18"/>
              </w:rPr>
              <w:t>Naziv: MINISTARSTVO PRAVOSUĐA I UPRAVE</w:t>
            </w:r>
          </w:p>
        </w:tc>
        <w:tc>
          <w:tcPr>
            <w:tcW w:w="2214" w:type="dxa"/>
            <w:gridSpan w:val="2"/>
            <w:tcBorders>
              <w:top w:val="single" w:sz="4" w:space="0" w:color="auto"/>
              <w:left w:val="nil"/>
              <w:bottom w:val="nil"/>
              <w:right w:val="nil"/>
            </w:tcBorders>
            <w:shd w:val="clear" w:color="auto" w:fill="auto"/>
            <w:noWrap/>
            <w:hideMark/>
          </w:tcPr>
          <w:p w14:paraId="39F669B0" w14:textId="77777777" w:rsidR="00412F4A" w:rsidRPr="00412F4A" w:rsidRDefault="00412F4A" w:rsidP="00412F4A">
            <w:pPr>
              <w:jc w:val="center"/>
              <w:rPr>
                <w:rFonts w:ascii="Arial" w:hAnsi="Arial" w:cs="Arial"/>
                <w:sz w:val="16"/>
                <w:szCs w:val="16"/>
              </w:rPr>
            </w:pPr>
            <w:r w:rsidRPr="00412F4A">
              <w:rPr>
                <w:rFonts w:ascii="Arial" w:hAnsi="Arial" w:cs="Arial"/>
                <w:sz w:val="16"/>
                <w:szCs w:val="16"/>
              </w:rPr>
              <w:t>Kontrolni broj obrasca</w:t>
            </w:r>
          </w:p>
        </w:tc>
      </w:tr>
      <w:tr w:rsidR="00412F4A" w:rsidRPr="00412F4A" w14:paraId="659102F6" w14:textId="77777777" w:rsidTr="007B4149">
        <w:trPr>
          <w:trHeight w:val="300"/>
        </w:trPr>
        <w:tc>
          <w:tcPr>
            <w:tcW w:w="981" w:type="dxa"/>
            <w:tcBorders>
              <w:top w:val="nil"/>
              <w:left w:val="nil"/>
              <w:bottom w:val="nil"/>
              <w:right w:val="nil"/>
            </w:tcBorders>
            <w:shd w:val="clear" w:color="auto" w:fill="auto"/>
            <w:noWrap/>
            <w:vAlign w:val="center"/>
            <w:hideMark/>
          </w:tcPr>
          <w:p w14:paraId="102B667A" w14:textId="77777777" w:rsidR="00412F4A" w:rsidRPr="00412F4A" w:rsidRDefault="00412F4A" w:rsidP="00412F4A">
            <w:pPr>
              <w:jc w:val="center"/>
              <w:rPr>
                <w:rFonts w:ascii="Arial" w:hAnsi="Arial" w:cs="Arial"/>
                <w:sz w:val="16"/>
                <w:szCs w:val="16"/>
              </w:rPr>
            </w:pPr>
          </w:p>
        </w:tc>
        <w:tc>
          <w:tcPr>
            <w:tcW w:w="9225" w:type="dxa"/>
            <w:gridSpan w:val="5"/>
            <w:tcBorders>
              <w:top w:val="nil"/>
              <w:left w:val="nil"/>
              <w:bottom w:val="nil"/>
              <w:right w:val="nil"/>
            </w:tcBorders>
            <w:shd w:val="clear" w:color="auto" w:fill="auto"/>
            <w:noWrap/>
            <w:vAlign w:val="center"/>
            <w:hideMark/>
          </w:tcPr>
          <w:p w14:paraId="6C070D2A" w14:textId="77777777" w:rsidR="00412F4A" w:rsidRPr="00412F4A" w:rsidRDefault="00412F4A" w:rsidP="00412F4A">
            <w:pPr>
              <w:rPr>
                <w:rFonts w:ascii="Arial" w:hAnsi="Arial" w:cs="Arial"/>
                <w:b/>
                <w:bCs/>
                <w:color w:val="0000FF"/>
                <w:sz w:val="18"/>
                <w:szCs w:val="18"/>
              </w:rPr>
            </w:pPr>
            <w:r w:rsidRPr="00412F4A">
              <w:rPr>
                <w:rFonts w:ascii="Arial" w:hAnsi="Arial" w:cs="Arial"/>
                <w:b/>
                <w:bCs/>
                <w:color w:val="0000FF"/>
                <w:sz w:val="18"/>
                <w:szCs w:val="18"/>
              </w:rPr>
              <w:t>Razina: 12, Razdjel: 109</w:t>
            </w:r>
          </w:p>
        </w:tc>
      </w:tr>
      <w:tr w:rsidR="00412F4A" w:rsidRPr="00412F4A" w14:paraId="7F10A7BD" w14:textId="77777777" w:rsidTr="007B4149">
        <w:trPr>
          <w:trHeight w:val="300"/>
        </w:trPr>
        <w:tc>
          <w:tcPr>
            <w:tcW w:w="981" w:type="dxa"/>
            <w:tcBorders>
              <w:top w:val="nil"/>
              <w:left w:val="nil"/>
              <w:bottom w:val="nil"/>
              <w:right w:val="nil"/>
            </w:tcBorders>
            <w:shd w:val="clear" w:color="auto" w:fill="auto"/>
            <w:noWrap/>
            <w:vAlign w:val="center"/>
            <w:hideMark/>
          </w:tcPr>
          <w:p w14:paraId="072B7734" w14:textId="77777777" w:rsidR="00412F4A" w:rsidRPr="00412F4A" w:rsidRDefault="00412F4A" w:rsidP="00412F4A">
            <w:pPr>
              <w:rPr>
                <w:rFonts w:ascii="Arial" w:hAnsi="Arial" w:cs="Arial"/>
                <w:b/>
                <w:bCs/>
                <w:color w:val="0000FF"/>
                <w:sz w:val="18"/>
                <w:szCs w:val="18"/>
              </w:rPr>
            </w:pPr>
          </w:p>
        </w:tc>
        <w:tc>
          <w:tcPr>
            <w:tcW w:w="9225" w:type="dxa"/>
            <w:gridSpan w:val="5"/>
            <w:tcBorders>
              <w:top w:val="nil"/>
              <w:left w:val="nil"/>
              <w:bottom w:val="nil"/>
              <w:right w:val="nil"/>
            </w:tcBorders>
            <w:shd w:val="clear" w:color="auto" w:fill="auto"/>
            <w:noWrap/>
            <w:vAlign w:val="center"/>
            <w:hideMark/>
          </w:tcPr>
          <w:p w14:paraId="2988C595" w14:textId="77777777" w:rsidR="00412F4A" w:rsidRPr="00412F4A" w:rsidRDefault="00412F4A" w:rsidP="00412F4A">
            <w:pPr>
              <w:rPr>
                <w:rFonts w:ascii="Arial" w:hAnsi="Arial" w:cs="Arial"/>
                <w:b/>
                <w:bCs/>
                <w:color w:val="0000FF"/>
                <w:sz w:val="18"/>
                <w:szCs w:val="18"/>
              </w:rPr>
            </w:pPr>
            <w:r w:rsidRPr="00412F4A">
              <w:rPr>
                <w:rFonts w:ascii="Arial" w:hAnsi="Arial" w:cs="Arial"/>
                <w:b/>
                <w:bCs/>
                <w:color w:val="0000FF"/>
                <w:sz w:val="18"/>
                <w:szCs w:val="18"/>
              </w:rPr>
              <w:t>Djelatnost: 8411 Opće djelatnosti javne uprave</w:t>
            </w:r>
          </w:p>
        </w:tc>
      </w:tr>
      <w:tr w:rsidR="00412F4A" w:rsidRPr="00412F4A" w14:paraId="2E89637B" w14:textId="77777777" w:rsidTr="007B4149">
        <w:trPr>
          <w:trHeight w:val="102"/>
        </w:trPr>
        <w:tc>
          <w:tcPr>
            <w:tcW w:w="981" w:type="dxa"/>
            <w:tcBorders>
              <w:top w:val="nil"/>
              <w:left w:val="nil"/>
              <w:bottom w:val="nil"/>
              <w:right w:val="nil"/>
            </w:tcBorders>
            <w:shd w:val="clear" w:color="auto" w:fill="auto"/>
            <w:noWrap/>
            <w:vAlign w:val="center"/>
            <w:hideMark/>
          </w:tcPr>
          <w:p w14:paraId="3CFFE9DB" w14:textId="77777777" w:rsidR="00412F4A" w:rsidRPr="00412F4A" w:rsidRDefault="00412F4A" w:rsidP="00412F4A">
            <w:pPr>
              <w:rPr>
                <w:rFonts w:ascii="Arial" w:hAnsi="Arial" w:cs="Arial"/>
                <w:b/>
                <w:bCs/>
                <w:color w:val="0000FF"/>
                <w:sz w:val="18"/>
                <w:szCs w:val="18"/>
              </w:rPr>
            </w:pPr>
          </w:p>
        </w:tc>
        <w:tc>
          <w:tcPr>
            <w:tcW w:w="4831" w:type="dxa"/>
            <w:tcBorders>
              <w:top w:val="nil"/>
              <w:left w:val="nil"/>
              <w:bottom w:val="nil"/>
              <w:right w:val="nil"/>
            </w:tcBorders>
            <w:shd w:val="clear" w:color="auto" w:fill="auto"/>
            <w:noWrap/>
            <w:vAlign w:val="center"/>
            <w:hideMark/>
          </w:tcPr>
          <w:p w14:paraId="40BB5B7D" w14:textId="77777777" w:rsidR="00412F4A" w:rsidRPr="00412F4A" w:rsidRDefault="00412F4A" w:rsidP="00412F4A">
            <w:pPr>
              <w:rPr>
                <w:sz w:val="20"/>
                <w:szCs w:val="20"/>
              </w:rPr>
            </w:pPr>
          </w:p>
        </w:tc>
        <w:tc>
          <w:tcPr>
            <w:tcW w:w="851" w:type="dxa"/>
            <w:tcBorders>
              <w:top w:val="nil"/>
              <w:left w:val="nil"/>
              <w:bottom w:val="nil"/>
              <w:right w:val="nil"/>
            </w:tcBorders>
            <w:shd w:val="clear" w:color="auto" w:fill="auto"/>
            <w:noWrap/>
            <w:vAlign w:val="center"/>
            <w:hideMark/>
          </w:tcPr>
          <w:p w14:paraId="6EB19795" w14:textId="77777777" w:rsidR="00412F4A" w:rsidRPr="00412F4A" w:rsidRDefault="00412F4A" w:rsidP="00412F4A">
            <w:pPr>
              <w:rPr>
                <w:sz w:val="20"/>
                <w:szCs w:val="20"/>
              </w:rPr>
            </w:pPr>
          </w:p>
        </w:tc>
        <w:tc>
          <w:tcPr>
            <w:tcW w:w="1329" w:type="dxa"/>
            <w:tcBorders>
              <w:top w:val="nil"/>
              <w:left w:val="nil"/>
              <w:bottom w:val="nil"/>
              <w:right w:val="nil"/>
            </w:tcBorders>
            <w:shd w:val="clear" w:color="auto" w:fill="auto"/>
            <w:noWrap/>
            <w:vAlign w:val="center"/>
            <w:hideMark/>
          </w:tcPr>
          <w:p w14:paraId="2E1132C8" w14:textId="77777777" w:rsidR="00412F4A" w:rsidRPr="00412F4A" w:rsidRDefault="00412F4A" w:rsidP="00412F4A">
            <w:pPr>
              <w:rPr>
                <w:sz w:val="20"/>
                <w:szCs w:val="20"/>
              </w:rPr>
            </w:pPr>
          </w:p>
        </w:tc>
        <w:tc>
          <w:tcPr>
            <w:tcW w:w="1329" w:type="dxa"/>
            <w:tcBorders>
              <w:top w:val="nil"/>
              <w:left w:val="nil"/>
              <w:bottom w:val="nil"/>
              <w:right w:val="nil"/>
            </w:tcBorders>
            <w:shd w:val="clear" w:color="auto" w:fill="auto"/>
            <w:noWrap/>
            <w:vAlign w:val="center"/>
            <w:hideMark/>
          </w:tcPr>
          <w:p w14:paraId="64D5DBAD" w14:textId="77777777" w:rsidR="00412F4A" w:rsidRPr="00412F4A" w:rsidRDefault="00412F4A" w:rsidP="00412F4A">
            <w:pPr>
              <w:rPr>
                <w:sz w:val="20"/>
                <w:szCs w:val="20"/>
              </w:rPr>
            </w:pPr>
          </w:p>
        </w:tc>
        <w:tc>
          <w:tcPr>
            <w:tcW w:w="885" w:type="dxa"/>
            <w:tcBorders>
              <w:top w:val="nil"/>
              <w:left w:val="nil"/>
              <w:bottom w:val="nil"/>
              <w:right w:val="nil"/>
            </w:tcBorders>
            <w:shd w:val="clear" w:color="auto" w:fill="auto"/>
            <w:noWrap/>
            <w:vAlign w:val="center"/>
            <w:hideMark/>
          </w:tcPr>
          <w:p w14:paraId="7B595E73" w14:textId="77777777" w:rsidR="00412F4A" w:rsidRPr="00412F4A" w:rsidRDefault="00412F4A" w:rsidP="00412F4A">
            <w:pPr>
              <w:rPr>
                <w:sz w:val="20"/>
                <w:szCs w:val="20"/>
              </w:rPr>
            </w:pPr>
          </w:p>
        </w:tc>
      </w:tr>
      <w:tr w:rsidR="00412F4A" w:rsidRPr="00412F4A" w14:paraId="1C8C3ED1" w14:textId="77777777" w:rsidTr="007B4149">
        <w:trPr>
          <w:trHeight w:val="259"/>
        </w:trPr>
        <w:tc>
          <w:tcPr>
            <w:tcW w:w="981" w:type="dxa"/>
            <w:tcBorders>
              <w:top w:val="nil"/>
              <w:left w:val="nil"/>
              <w:bottom w:val="single" w:sz="4" w:space="0" w:color="000000"/>
              <w:right w:val="nil"/>
            </w:tcBorders>
            <w:shd w:val="clear" w:color="auto" w:fill="auto"/>
            <w:noWrap/>
            <w:vAlign w:val="center"/>
            <w:hideMark/>
          </w:tcPr>
          <w:p w14:paraId="67BA2957" w14:textId="77777777" w:rsidR="00412F4A" w:rsidRPr="00412F4A" w:rsidRDefault="00412F4A" w:rsidP="00412F4A">
            <w:pPr>
              <w:jc w:val="center"/>
              <w:rPr>
                <w:rFonts w:ascii="Arial" w:hAnsi="Arial" w:cs="Arial"/>
                <w:sz w:val="20"/>
                <w:szCs w:val="20"/>
              </w:rPr>
            </w:pPr>
            <w:r w:rsidRPr="00412F4A">
              <w:rPr>
                <w:rFonts w:ascii="Arial" w:hAnsi="Arial" w:cs="Arial"/>
                <w:sz w:val="20"/>
                <w:szCs w:val="20"/>
              </w:rPr>
              <w:t> </w:t>
            </w:r>
          </w:p>
        </w:tc>
        <w:tc>
          <w:tcPr>
            <w:tcW w:w="4831" w:type="dxa"/>
            <w:tcBorders>
              <w:top w:val="nil"/>
              <w:left w:val="nil"/>
              <w:bottom w:val="nil"/>
              <w:right w:val="nil"/>
            </w:tcBorders>
            <w:shd w:val="clear" w:color="auto" w:fill="auto"/>
            <w:noWrap/>
            <w:vAlign w:val="center"/>
            <w:hideMark/>
          </w:tcPr>
          <w:p w14:paraId="6BD0EFA1" w14:textId="77777777" w:rsidR="00412F4A" w:rsidRPr="00412F4A" w:rsidRDefault="00412F4A" w:rsidP="00412F4A">
            <w:pPr>
              <w:jc w:val="center"/>
              <w:rPr>
                <w:rFonts w:ascii="Arial" w:hAnsi="Arial" w:cs="Arial"/>
                <w:sz w:val="20"/>
                <w:szCs w:val="20"/>
              </w:rPr>
            </w:pPr>
          </w:p>
        </w:tc>
        <w:tc>
          <w:tcPr>
            <w:tcW w:w="851" w:type="dxa"/>
            <w:tcBorders>
              <w:top w:val="nil"/>
              <w:left w:val="nil"/>
              <w:bottom w:val="nil"/>
              <w:right w:val="nil"/>
            </w:tcBorders>
            <w:shd w:val="clear" w:color="auto" w:fill="auto"/>
            <w:noWrap/>
            <w:vAlign w:val="center"/>
            <w:hideMark/>
          </w:tcPr>
          <w:p w14:paraId="4985EB73" w14:textId="77777777" w:rsidR="00412F4A" w:rsidRPr="00412F4A" w:rsidRDefault="00412F4A" w:rsidP="00412F4A">
            <w:pPr>
              <w:rPr>
                <w:sz w:val="20"/>
                <w:szCs w:val="20"/>
              </w:rPr>
            </w:pPr>
          </w:p>
        </w:tc>
        <w:tc>
          <w:tcPr>
            <w:tcW w:w="1329" w:type="dxa"/>
            <w:tcBorders>
              <w:top w:val="nil"/>
              <w:left w:val="nil"/>
              <w:bottom w:val="nil"/>
              <w:right w:val="nil"/>
            </w:tcBorders>
            <w:shd w:val="clear" w:color="auto" w:fill="auto"/>
            <w:noWrap/>
            <w:vAlign w:val="center"/>
            <w:hideMark/>
          </w:tcPr>
          <w:p w14:paraId="31A66D46" w14:textId="77777777" w:rsidR="00412F4A" w:rsidRPr="00412F4A" w:rsidRDefault="00412F4A" w:rsidP="00412F4A">
            <w:pPr>
              <w:jc w:val="center"/>
              <w:rPr>
                <w:sz w:val="20"/>
                <w:szCs w:val="20"/>
              </w:rPr>
            </w:pPr>
          </w:p>
        </w:tc>
        <w:tc>
          <w:tcPr>
            <w:tcW w:w="1329" w:type="dxa"/>
            <w:tcBorders>
              <w:top w:val="nil"/>
              <w:left w:val="nil"/>
              <w:bottom w:val="nil"/>
              <w:right w:val="nil"/>
            </w:tcBorders>
            <w:shd w:val="clear" w:color="auto" w:fill="auto"/>
            <w:noWrap/>
            <w:vAlign w:val="center"/>
            <w:hideMark/>
          </w:tcPr>
          <w:p w14:paraId="58BAEFBE" w14:textId="77777777" w:rsidR="00412F4A" w:rsidRPr="00412F4A" w:rsidRDefault="00412F4A" w:rsidP="00412F4A">
            <w:pPr>
              <w:rPr>
                <w:sz w:val="20"/>
                <w:szCs w:val="20"/>
              </w:rPr>
            </w:pPr>
          </w:p>
        </w:tc>
        <w:tc>
          <w:tcPr>
            <w:tcW w:w="885" w:type="dxa"/>
            <w:tcBorders>
              <w:top w:val="nil"/>
              <w:left w:val="nil"/>
              <w:bottom w:val="nil"/>
              <w:right w:val="nil"/>
            </w:tcBorders>
            <w:shd w:val="clear" w:color="auto" w:fill="auto"/>
            <w:noWrap/>
            <w:vAlign w:val="center"/>
            <w:hideMark/>
          </w:tcPr>
          <w:p w14:paraId="168C39A5" w14:textId="77777777" w:rsidR="00412F4A" w:rsidRPr="00412F4A" w:rsidRDefault="00412F4A" w:rsidP="00412F4A">
            <w:pPr>
              <w:jc w:val="right"/>
              <w:rPr>
                <w:rFonts w:ascii="Arial" w:hAnsi="Arial" w:cs="Arial"/>
                <w:b/>
                <w:bCs/>
                <w:color w:val="969696"/>
                <w:sz w:val="16"/>
                <w:szCs w:val="16"/>
              </w:rPr>
            </w:pPr>
            <w:r w:rsidRPr="00412F4A">
              <w:rPr>
                <w:rFonts w:ascii="Arial" w:hAnsi="Arial" w:cs="Arial"/>
                <w:b/>
                <w:bCs/>
                <w:color w:val="969696"/>
                <w:sz w:val="16"/>
                <w:szCs w:val="16"/>
              </w:rPr>
              <w:t>iznosi u kunama, bez lipa</w:t>
            </w:r>
          </w:p>
        </w:tc>
      </w:tr>
      <w:tr w:rsidR="00412F4A" w:rsidRPr="00412F4A" w14:paraId="68C3070A" w14:textId="77777777" w:rsidTr="007B4149">
        <w:trPr>
          <w:trHeight w:val="499"/>
        </w:trPr>
        <w:tc>
          <w:tcPr>
            <w:tcW w:w="981" w:type="dxa"/>
            <w:tcBorders>
              <w:top w:val="nil"/>
              <w:left w:val="single" w:sz="4" w:space="0" w:color="000000"/>
              <w:bottom w:val="single" w:sz="4" w:space="0" w:color="000000"/>
              <w:right w:val="single" w:sz="4" w:space="0" w:color="000080"/>
            </w:tcBorders>
            <w:shd w:val="pct25" w:color="C0C0C0" w:fill="auto"/>
            <w:vAlign w:val="center"/>
            <w:hideMark/>
          </w:tcPr>
          <w:p w14:paraId="4B52A38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 xml:space="preserve">Račun iz </w:t>
            </w:r>
            <w:proofErr w:type="spellStart"/>
            <w:r w:rsidRPr="00412F4A">
              <w:rPr>
                <w:rFonts w:ascii="Arial" w:hAnsi="Arial" w:cs="Arial"/>
                <w:b/>
                <w:bCs/>
                <w:sz w:val="16"/>
                <w:szCs w:val="16"/>
              </w:rPr>
              <w:t>rač</w:t>
            </w:r>
            <w:proofErr w:type="spellEnd"/>
            <w:r w:rsidRPr="00412F4A">
              <w:rPr>
                <w:rFonts w:ascii="Arial" w:hAnsi="Arial" w:cs="Arial"/>
                <w:b/>
                <w:bCs/>
                <w:sz w:val="16"/>
                <w:szCs w:val="16"/>
              </w:rPr>
              <w:t>. plana</w:t>
            </w:r>
          </w:p>
        </w:tc>
        <w:tc>
          <w:tcPr>
            <w:tcW w:w="4831" w:type="dxa"/>
            <w:tcBorders>
              <w:top w:val="single" w:sz="4" w:space="0" w:color="000000"/>
              <w:left w:val="nil"/>
              <w:bottom w:val="single" w:sz="4" w:space="0" w:color="000000"/>
              <w:right w:val="single" w:sz="4" w:space="0" w:color="000080"/>
            </w:tcBorders>
            <w:shd w:val="pct25" w:color="C0C0C0" w:fill="auto"/>
            <w:noWrap/>
            <w:vAlign w:val="center"/>
            <w:hideMark/>
          </w:tcPr>
          <w:p w14:paraId="3C58567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Opis stavke</w:t>
            </w:r>
          </w:p>
        </w:tc>
        <w:tc>
          <w:tcPr>
            <w:tcW w:w="851" w:type="dxa"/>
            <w:tcBorders>
              <w:top w:val="single" w:sz="4" w:space="0" w:color="000000"/>
              <w:left w:val="nil"/>
              <w:bottom w:val="single" w:sz="4" w:space="0" w:color="000000"/>
              <w:right w:val="single" w:sz="4" w:space="0" w:color="000080"/>
            </w:tcBorders>
            <w:shd w:val="pct25" w:color="C0C0C0" w:fill="auto"/>
            <w:vAlign w:val="center"/>
            <w:hideMark/>
          </w:tcPr>
          <w:p w14:paraId="23F93C8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AOP</w:t>
            </w:r>
          </w:p>
        </w:tc>
        <w:tc>
          <w:tcPr>
            <w:tcW w:w="1329" w:type="dxa"/>
            <w:tcBorders>
              <w:top w:val="single" w:sz="4" w:space="0" w:color="000000"/>
              <w:left w:val="nil"/>
              <w:bottom w:val="single" w:sz="4" w:space="0" w:color="000000"/>
              <w:right w:val="single" w:sz="4" w:space="0" w:color="000080"/>
            </w:tcBorders>
            <w:shd w:val="pct25" w:color="C0C0C0" w:fill="auto"/>
            <w:vAlign w:val="center"/>
            <w:hideMark/>
          </w:tcPr>
          <w:p w14:paraId="2B944DE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Stanje na početku razdoblja</w:t>
            </w:r>
          </w:p>
        </w:tc>
        <w:tc>
          <w:tcPr>
            <w:tcW w:w="1329" w:type="dxa"/>
            <w:tcBorders>
              <w:top w:val="single" w:sz="4" w:space="0" w:color="000000"/>
              <w:left w:val="nil"/>
              <w:bottom w:val="single" w:sz="4" w:space="0" w:color="000000"/>
              <w:right w:val="single" w:sz="4" w:space="0" w:color="000080"/>
            </w:tcBorders>
            <w:shd w:val="pct25" w:color="C0C0C0" w:fill="auto"/>
            <w:vAlign w:val="center"/>
            <w:hideMark/>
          </w:tcPr>
          <w:p w14:paraId="737D739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Stanje na kraju razdoblja</w:t>
            </w:r>
          </w:p>
        </w:tc>
        <w:tc>
          <w:tcPr>
            <w:tcW w:w="885" w:type="dxa"/>
            <w:tcBorders>
              <w:top w:val="single" w:sz="4" w:space="0" w:color="000000"/>
              <w:left w:val="nil"/>
              <w:bottom w:val="single" w:sz="4" w:space="0" w:color="000000"/>
              <w:right w:val="single" w:sz="4" w:space="0" w:color="000000"/>
            </w:tcBorders>
            <w:shd w:val="pct25" w:color="C0C0C0" w:fill="auto"/>
            <w:vAlign w:val="center"/>
            <w:hideMark/>
          </w:tcPr>
          <w:p w14:paraId="2EC8CF3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Indeks</w:t>
            </w:r>
            <w:r w:rsidRPr="00412F4A">
              <w:rPr>
                <w:rFonts w:ascii="Arial" w:hAnsi="Arial" w:cs="Arial"/>
                <w:b/>
                <w:bCs/>
                <w:sz w:val="16"/>
                <w:szCs w:val="16"/>
              </w:rPr>
              <w:br/>
              <w:t>(5/4)</w:t>
            </w:r>
          </w:p>
        </w:tc>
      </w:tr>
      <w:tr w:rsidR="00412F4A" w:rsidRPr="00412F4A" w14:paraId="7BC7ED77" w14:textId="77777777" w:rsidTr="007B4149">
        <w:trPr>
          <w:trHeight w:val="240"/>
        </w:trPr>
        <w:tc>
          <w:tcPr>
            <w:tcW w:w="981" w:type="dxa"/>
            <w:tcBorders>
              <w:top w:val="nil"/>
              <w:left w:val="single" w:sz="4" w:space="0" w:color="000000"/>
              <w:bottom w:val="nil"/>
              <w:right w:val="single" w:sz="4" w:space="0" w:color="000080"/>
            </w:tcBorders>
            <w:shd w:val="clear" w:color="000000" w:fill="FFFFCC"/>
            <w:vAlign w:val="center"/>
            <w:hideMark/>
          </w:tcPr>
          <w:p w14:paraId="1CF1E719" w14:textId="77777777" w:rsidR="00412F4A" w:rsidRPr="00412F4A" w:rsidRDefault="00412F4A" w:rsidP="00412F4A">
            <w:pPr>
              <w:jc w:val="center"/>
              <w:rPr>
                <w:rFonts w:ascii="Arial" w:hAnsi="Arial" w:cs="Arial"/>
                <w:b/>
                <w:bCs/>
                <w:color w:val="000080"/>
                <w:sz w:val="16"/>
                <w:szCs w:val="16"/>
              </w:rPr>
            </w:pPr>
            <w:r w:rsidRPr="00412F4A">
              <w:rPr>
                <w:rFonts w:ascii="Arial" w:hAnsi="Arial" w:cs="Arial"/>
                <w:b/>
                <w:bCs/>
                <w:color w:val="000080"/>
                <w:sz w:val="16"/>
                <w:szCs w:val="16"/>
              </w:rPr>
              <w:t>1</w:t>
            </w:r>
          </w:p>
        </w:tc>
        <w:tc>
          <w:tcPr>
            <w:tcW w:w="4831" w:type="dxa"/>
            <w:tcBorders>
              <w:top w:val="nil"/>
              <w:left w:val="nil"/>
              <w:bottom w:val="nil"/>
              <w:right w:val="single" w:sz="4" w:space="0" w:color="000080"/>
            </w:tcBorders>
            <w:shd w:val="clear" w:color="000000" w:fill="FFFFCC"/>
            <w:noWrap/>
            <w:vAlign w:val="center"/>
            <w:hideMark/>
          </w:tcPr>
          <w:p w14:paraId="073B631B" w14:textId="77777777" w:rsidR="00412F4A" w:rsidRPr="00412F4A" w:rsidRDefault="00412F4A" w:rsidP="00412F4A">
            <w:pPr>
              <w:jc w:val="center"/>
              <w:rPr>
                <w:rFonts w:ascii="Arial" w:hAnsi="Arial" w:cs="Arial"/>
                <w:b/>
                <w:bCs/>
                <w:color w:val="000080"/>
                <w:sz w:val="16"/>
                <w:szCs w:val="16"/>
              </w:rPr>
            </w:pPr>
            <w:r w:rsidRPr="00412F4A">
              <w:rPr>
                <w:rFonts w:ascii="Arial" w:hAnsi="Arial" w:cs="Arial"/>
                <w:b/>
                <w:bCs/>
                <w:color w:val="000080"/>
                <w:sz w:val="16"/>
                <w:szCs w:val="16"/>
              </w:rPr>
              <w:t>2</w:t>
            </w:r>
          </w:p>
        </w:tc>
        <w:tc>
          <w:tcPr>
            <w:tcW w:w="851" w:type="dxa"/>
            <w:tcBorders>
              <w:top w:val="nil"/>
              <w:left w:val="nil"/>
              <w:bottom w:val="nil"/>
              <w:right w:val="single" w:sz="4" w:space="0" w:color="000080"/>
            </w:tcBorders>
            <w:shd w:val="clear" w:color="000000" w:fill="FFFFCC"/>
            <w:noWrap/>
            <w:vAlign w:val="center"/>
            <w:hideMark/>
          </w:tcPr>
          <w:p w14:paraId="0C55BF0E" w14:textId="77777777" w:rsidR="00412F4A" w:rsidRPr="00412F4A" w:rsidRDefault="00412F4A" w:rsidP="00412F4A">
            <w:pPr>
              <w:jc w:val="center"/>
              <w:rPr>
                <w:rFonts w:ascii="Arial" w:hAnsi="Arial" w:cs="Arial"/>
                <w:b/>
                <w:bCs/>
                <w:color w:val="000080"/>
                <w:sz w:val="16"/>
                <w:szCs w:val="16"/>
              </w:rPr>
            </w:pPr>
            <w:r w:rsidRPr="00412F4A">
              <w:rPr>
                <w:rFonts w:ascii="Arial" w:hAnsi="Arial" w:cs="Arial"/>
                <w:b/>
                <w:bCs/>
                <w:color w:val="000080"/>
                <w:sz w:val="16"/>
                <w:szCs w:val="16"/>
              </w:rPr>
              <w:t> </w:t>
            </w:r>
          </w:p>
        </w:tc>
        <w:tc>
          <w:tcPr>
            <w:tcW w:w="1329" w:type="dxa"/>
            <w:tcBorders>
              <w:top w:val="nil"/>
              <w:left w:val="nil"/>
              <w:bottom w:val="nil"/>
              <w:right w:val="single" w:sz="4" w:space="0" w:color="000080"/>
            </w:tcBorders>
            <w:shd w:val="clear" w:color="000000" w:fill="FFFFCC"/>
            <w:noWrap/>
            <w:vAlign w:val="center"/>
            <w:hideMark/>
          </w:tcPr>
          <w:p w14:paraId="508F310F" w14:textId="77777777" w:rsidR="00412F4A" w:rsidRPr="00412F4A" w:rsidRDefault="00412F4A" w:rsidP="00412F4A">
            <w:pPr>
              <w:jc w:val="center"/>
              <w:rPr>
                <w:rFonts w:ascii="Arial" w:hAnsi="Arial" w:cs="Arial"/>
                <w:b/>
                <w:bCs/>
                <w:color w:val="000080"/>
                <w:sz w:val="16"/>
                <w:szCs w:val="16"/>
              </w:rPr>
            </w:pPr>
            <w:r w:rsidRPr="00412F4A">
              <w:rPr>
                <w:rFonts w:ascii="Arial" w:hAnsi="Arial" w:cs="Arial"/>
                <w:b/>
                <w:bCs/>
                <w:color w:val="000080"/>
                <w:sz w:val="16"/>
                <w:szCs w:val="16"/>
              </w:rPr>
              <w:t>4</w:t>
            </w:r>
          </w:p>
        </w:tc>
        <w:tc>
          <w:tcPr>
            <w:tcW w:w="1329" w:type="dxa"/>
            <w:tcBorders>
              <w:top w:val="nil"/>
              <w:left w:val="nil"/>
              <w:bottom w:val="nil"/>
              <w:right w:val="single" w:sz="4" w:space="0" w:color="000080"/>
            </w:tcBorders>
            <w:shd w:val="clear" w:color="000000" w:fill="FFFFCC"/>
            <w:vAlign w:val="center"/>
            <w:hideMark/>
          </w:tcPr>
          <w:p w14:paraId="2059F666" w14:textId="77777777" w:rsidR="00412F4A" w:rsidRPr="00412F4A" w:rsidRDefault="00412F4A" w:rsidP="00412F4A">
            <w:pPr>
              <w:jc w:val="center"/>
              <w:rPr>
                <w:rFonts w:ascii="Arial" w:hAnsi="Arial" w:cs="Arial"/>
                <w:b/>
                <w:bCs/>
                <w:color w:val="000080"/>
                <w:sz w:val="16"/>
                <w:szCs w:val="16"/>
              </w:rPr>
            </w:pPr>
            <w:r w:rsidRPr="00412F4A">
              <w:rPr>
                <w:rFonts w:ascii="Arial" w:hAnsi="Arial" w:cs="Arial"/>
                <w:b/>
                <w:bCs/>
                <w:color w:val="000080"/>
                <w:sz w:val="16"/>
                <w:szCs w:val="16"/>
              </w:rPr>
              <w:t>5</w:t>
            </w:r>
          </w:p>
        </w:tc>
        <w:tc>
          <w:tcPr>
            <w:tcW w:w="885" w:type="dxa"/>
            <w:tcBorders>
              <w:top w:val="nil"/>
              <w:left w:val="nil"/>
              <w:bottom w:val="nil"/>
              <w:right w:val="single" w:sz="4" w:space="0" w:color="000000"/>
            </w:tcBorders>
            <w:shd w:val="clear" w:color="000000" w:fill="FFFFCC"/>
            <w:vAlign w:val="center"/>
            <w:hideMark/>
          </w:tcPr>
          <w:p w14:paraId="364E7AC0" w14:textId="77777777" w:rsidR="00412F4A" w:rsidRPr="00412F4A" w:rsidRDefault="00412F4A" w:rsidP="00412F4A">
            <w:pPr>
              <w:jc w:val="center"/>
              <w:rPr>
                <w:rFonts w:ascii="Arial" w:hAnsi="Arial" w:cs="Arial"/>
                <w:b/>
                <w:bCs/>
                <w:color w:val="000080"/>
                <w:sz w:val="16"/>
                <w:szCs w:val="16"/>
              </w:rPr>
            </w:pPr>
            <w:r w:rsidRPr="00412F4A">
              <w:rPr>
                <w:rFonts w:ascii="Arial" w:hAnsi="Arial" w:cs="Arial"/>
                <w:b/>
                <w:bCs/>
                <w:color w:val="000080"/>
                <w:sz w:val="16"/>
                <w:szCs w:val="16"/>
              </w:rPr>
              <w:t>6</w:t>
            </w:r>
          </w:p>
        </w:tc>
      </w:tr>
      <w:tr w:rsidR="00412F4A" w:rsidRPr="00412F4A" w14:paraId="45B31DD2" w14:textId="77777777" w:rsidTr="007B4149">
        <w:trPr>
          <w:trHeight w:val="255"/>
        </w:trPr>
        <w:tc>
          <w:tcPr>
            <w:tcW w:w="981" w:type="dxa"/>
            <w:tcBorders>
              <w:top w:val="single" w:sz="4" w:space="0" w:color="000000"/>
              <w:left w:val="single" w:sz="4" w:space="0" w:color="000000"/>
              <w:bottom w:val="single" w:sz="4" w:space="0" w:color="C0C0C0"/>
              <w:right w:val="single" w:sz="4" w:space="0" w:color="000000"/>
            </w:tcBorders>
            <w:shd w:val="clear" w:color="auto" w:fill="auto"/>
            <w:vAlign w:val="center"/>
            <w:hideMark/>
          </w:tcPr>
          <w:p w14:paraId="3FEDE6A4"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 </w:t>
            </w:r>
          </w:p>
        </w:tc>
        <w:tc>
          <w:tcPr>
            <w:tcW w:w="4831" w:type="dxa"/>
            <w:tcBorders>
              <w:top w:val="single" w:sz="4" w:space="0" w:color="000000"/>
              <w:left w:val="nil"/>
              <w:bottom w:val="single" w:sz="4" w:space="0" w:color="C0C0C0"/>
              <w:right w:val="single" w:sz="4" w:space="0" w:color="000000"/>
            </w:tcBorders>
            <w:shd w:val="clear" w:color="auto" w:fill="auto"/>
            <w:vAlign w:val="center"/>
            <w:hideMark/>
          </w:tcPr>
          <w:p w14:paraId="24B5F786" w14:textId="77777777" w:rsidR="00412F4A" w:rsidRPr="00412F4A" w:rsidRDefault="00412F4A" w:rsidP="00412F4A">
            <w:pPr>
              <w:rPr>
                <w:rFonts w:ascii="Arial" w:hAnsi="Arial" w:cs="Arial"/>
                <w:sz w:val="18"/>
                <w:szCs w:val="18"/>
              </w:rPr>
            </w:pPr>
            <w:r w:rsidRPr="00412F4A">
              <w:rPr>
                <w:rFonts w:ascii="Arial" w:hAnsi="Arial" w:cs="Arial"/>
                <w:sz w:val="18"/>
                <w:szCs w:val="18"/>
              </w:rPr>
              <w:t>IMOVINA (AOP 002+063)</w:t>
            </w:r>
          </w:p>
        </w:tc>
        <w:tc>
          <w:tcPr>
            <w:tcW w:w="851" w:type="dxa"/>
            <w:tcBorders>
              <w:top w:val="single" w:sz="4" w:space="0" w:color="000000"/>
              <w:left w:val="nil"/>
              <w:bottom w:val="single" w:sz="4" w:space="0" w:color="C0C0C0"/>
              <w:right w:val="single" w:sz="4" w:space="0" w:color="000000"/>
            </w:tcBorders>
            <w:shd w:val="clear" w:color="auto" w:fill="auto"/>
            <w:vAlign w:val="center"/>
            <w:hideMark/>
          </w:tcPr>
          <w:p w14:paraId="73E59044"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001</w:t>
            </w:r>
          </w:p>
        </w:tc>
        <w:tc>
          <w:tcPr>
            <w:tcW w:w="1329" w:type="dxa"/>
            <w:tcBorders>
              <w:top w:val="single" w:sz="4" w:space="0" w:color="000000"/>
              <w:left w:val="nil"/>
              <w:bottom w:val="single" w:sz="4" w:space="0" w:color="C0C0C0"/>
              <w:right w:val="single" w:sz="4" w:space="0" w:color="000000"/>
            </w:tcBorders>
            <w:shd w:val="clear" w:color="auto" w:fill="auto"/>
            <w:noWrap/>
            <w:vAlign w:val="center"/>
            <w:hideMark/>
          </w:tcPr>
          <w:p w14:paraId="48DC709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3.334.782.965</w:t>
            </w:r>
          </w:p>
        </w:tc>
        <w:tc>
          <w:tcPr>
            <w:tcW w:w="1329" w:type="dxa"/>
            <w:tcBorders>
              <w:top w:val="single" w:sz="4" w:space="0" w:color="000000"/>
              <w:left w:val="nil"/>
              <w:bottom w:val="single" w:sz="4" w:space="0" w:color="C0C0C0"/>
              <w:right w:val="single" w:sz="4" w:space="0" w:color="000000"/>
            </w:tcBorders>
            <w:shd w:val="clear" w:color="auto" w:fill="auto"/>
            <w:noWrap/>
            <w:vAlign w:val="center"/>
            <w:hideMark/>
          </w:tcPr>
          <w:p w14:paraId="4BD7723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3.556.706.957</w:t>
            </w:r>
          </w:p>
        </w:tc>
        <w:tc>
          <w:tcPr>
            <w:tcW w:w="885" w:type="dxa"/>
            <w:tcBorders>
              <w:top w:val="single" w:sz="4" w:space="0" w:color="000000"/>
              <w:left w:val="nil"/>
              <w:bottom w:val="single" w:sz="4" w:space="0" w:color="C0C0C0"/>
              <w:right w:val="single" w:sz="4" w:space="0" w:color="000000"/>
            </w:tcBorders>
            <w:shd w:val="clear" w:color="auto" w:fill="auto"/>
            <w:noWrap/>
            <w:vAlign w:val="center"/>
            <w:hideMark/>
          </w:tcPr>
          <w:p w14:paraId="2345BE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106,7</w:t>
            </w:r>
          </w:p>
        </w:tc>
      </w:tr>
      <w:tr w:rsidR="00412F4A" w:rsidRPr="00412F4A" w14:paraId="3152632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38BCDDF"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w:t>
            </w:r>
          </w:p>
        </w:tc>
        <w:tc>
          <w:tcPr>
            <w:tcW w:w="4831" w:type="dxa"/>
            <w:tcBorders>
              <w:top w:val="nil"/>
              <w:left w:val="nil"/>
              <w:bottom w:val="single" w:sz="4" w:space="0" w:color="C0C0C0"/>
              <w:right w:val="single" w:sz="4" w:space="0" w:color="000000"/>
            </w:tcBorders>
            <w:shd w:val="clear" w:color="auto" w:fill="auto"/>
            <w:vAlign w:val="center"/>
            <w:hideMark/>
          </w:tcPr>
          <w:p w14:paraId="2565898E" w14:textId="77777777" w:rsidR="00412F4A" w:rsidRPr="00412F4A" w:rsidRDefault="00412F4A" w:rsidP="00412F4A">
            <w:pPr>
              <w:rPr>
                <w:rFonts w:ascii="Arial" w:hAnsi="Arial" w:cs="Arial"/>
                <w:sz w:val="18"/>
                <w:szCs w:val="18"/>
              </w:rPr>
            </w:pPr>
            <w:r w:rsidRPr="00412F4A">
              <w:rPr>
                <w:rFonts w:ascii="Arial" w:hAnsi="Arial" w:cs="Arial"/>
                <w:sz w:val="18"/>
                <w:szCs w:val="18"/>
              </w:rPr>
              <w:t>Nefinancijska imovina (AOP 003+007+046+047+051+058)</w:t>
            </w:r>
          </w:p>
        </w:tc>
        <w:tc>
          <w:tcPr>
            <w:tcW w:w="851" w:type="dxa"/>
            <w:tcBorders>
              <w:top w:val="nil"/>
              <w:left w:val="nil"/>
              <w:bottom w:val="single" w:sz="4" w:space="0" w:color="C0C0C0"/>
              <w:right w:val="single" w:sz="4" w:space="0" w:color="000000"/>
            </w:tcBorders>
            <w:shd w:val="clear" w:color="auto" w:fill="auto"/>
            <w:vAlign w:val="center"/>
            <w:hideMark/>
          </w:tcPr>
          <w:p w14:paraId="435AC023"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002</w:t>
            </w:r>
          </w:p>
        </w:tc>
        <w:tc>
          <w:tcPr>
            <w:tcW w:w="1329" w:type="dxa"/>
            <w:tcBorders>
              <w:top w:val="nil"/>
              <w:left w:val="nil"/>
              <w:bottom w:val="single" w:sz="4" w:space="0" w:color="C0C0C0"/>
              <w:right w:val="single" w:sz="4" w:space="0" w:color="000000"/>
            </w:tcBorders>
            <w:shd w:val="clear" w:color="auto" w:fill="auto"/>
            <w:noWrap/>
            <w:vAlign w:val="center"/>
            <w:hideMark/>
          </w:tcPr>
          <w:p w14:paraId="0B89D75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1.701.166.189</w:t>
            </w:r>
          </w:p>
        </w:tc>
        <w:tc>
          <w:tcPr>
            <w:tcW w:w="1329" w:type="dxa"/>
            <w:tcBorders>
              <w:top w:val="nil"/>
              <w:left w:val="nil"/>
              <w:bottom w:val="single" w:sz="4" w:space="0" w:color="C0C0C0"/>
              <w:right w:val="single" w:sz="4" w:space="0" w:color="000000"/>
            </w:tcBorders>
            <w:shd w:val="clear" w:color="auto" w:fill="auto"/>
            <w:noWrap/>
            <w:vAlign w:val="center"/>
            <w:hideMark/>
          </w:tcPr>
          <w:p w14:paraId="4217935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1.824.939.212</w:t>
            </w:r>
          </w:p>
        </w:tc>
        <w:tc>
          <w:tcPr>
            <w:tcW w:w="885" w:type="dxa"/>
            <w:tcBorders>
              <w:top w:val="nil"/>
              <w:left w:val="nil"/>
              <w:bottom w:val="single" w:sz="4" w:space="0" w:color="C0C0C0"/>
              <w:right w:val="single" w:sz="4" w:space="0" w:color="000000"/>
            </w:tcBorders>
            <w:shd w:val="clear" w:color="auto" w:fill="auto"/>
            <w:noWrap/>
            <w:vAlign w:val="center"/>
            <w:hideMark/>
          </w:tcPr>
          <w:p w14:paraId="1D7BCC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107,3</w:t>
            </w:r>
          </w:p>
        </w:tc>
      </w:tr>
      <w:tr w:rsidR="00412F4A" w:rsidRPr="00412F4A" w14:paraId="1722A743"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0B1C6B9"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01</w:t>
            </w:r>
          </w:p>
        </w:tc>
        <w:tc>
          <w:tcPr>
            <w:tcW w:w="4831" w:type="dxa"/>
            <w:tcBorders>
              <w:top w:val="nil"/>
              <w:left w:val="nil"/>
              <w:bottom w:val="single" w:sz="4" w:space="0" w:color="C0C0C0"/>
              <w:right w:val="single" w:sz="4" w:space="0" w:color="000000"/>
            </w:tcBorders>
            <w:shd w:val="clear" w:color="auto" w:fill="auto"/>
            <w:vAlign w:val="center"/>
            <w:hideMark/>
          </w:tcPr>
          <w:p w14:paraId="7F2189F6" w14:textId="77777777" w:rsidR="00412F4A" w:rsidRPr="00412F4A" w:rsidRDefault="00412F4A" w:rsidP="00412F4A">
            <w:pPr>
              <w:rPr>
                <w:rFonts w:ascii="Arial" w:hAnsi="Arial" w:cs="Arial"/>
                <w:sz w:val="18"/>
                <w:szCs w:val="18"/>
              </w:rPr>
            </w:pPr>
            <w:proofErr w:type="spellStart"/>
            <w:r w:rsidRPr="00412F4A">
              <w:rPr>
                <w:rFonts w:ascii="Arial" w:hAnsi="Arial" w:cs="Arial"/>
                <w:sz w:val="18"/>
                <w:szCs w:val="18"/>
              </w:rPr>
              <w:t>Neproizvedena</w:t>
            </w:r>
            <w:proofErr w:type="spellEnd"/>
            <w:r w:rsidRPr="00412F4A">
              <w:rPr>
                <w:rFonts w:ascii="Arial" w:hAnsi="Arial" w:cs="Arial"/>
                <w:sz w:val="18"/>
                <w:szCs w:val="18"/>
              </w:rPr>
              <w:t xml:space="preserve"> dugotrajna imovina (AOP 004+005-006)</w:t>
            </w:r>
          </w:p>
        </w:tc>
        <w:tc>
          <w:tcPr>
            <w:tcW w:w="851" w:type="dxa"/>
            <w:tcBorders>
              <w:top w:val="nil"/>
              <w:left w:val="nil"/>
              <w:bottom w:val="single" w:sz="4" w:space="0" w:color="C0C0C0"/>
              <w:right w:val="single" w:sz="4" w:space="0" w:color="000000"/>
            </w:tcBorders>
            <w:shd w:val="clear" w:color="auto" w:fill="auto"/>
            <w:vAlign w:val="center"/>
            <w:hideMark/>
          </w:tcPr>
          <w:p w14:paraId="44B68BA4"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003</w:t>
            </w:r>
          </w:p>
        </w:tc>
        <w:tc>
          <w:tcPr>
            <w:tcW w:w="1329" w:type="dxa"/>
            <w:tcBorders>
              <w:top w:val="nil"/>
              <w:left w:val="nil"/>
              <w:bottom w:val="single" w:sz="4" w:space="0" w:color="C0C0C0"/>
              <w:right w:val="single" w:sz="4" w:space="0" w:color="000000"/>
            </w:tcBorders>
            <w:shd w:val="clear" w:color="auto" w:fill="auto"/>
            <w:noWrap/>
            <w:vAlign w:val="center"/>
            <w:hideMark/>
          </w:tcPr>
          <w:p w14:paraId="2A17F45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413.762.573</w:t>
            </w:r>
          </w:p>
        </w:tc>
        <w:tc>
          <w:tcPr>
            <w:tcW w:w="1329" w:type="dxa"/>
            <w:tcBorders>
              <w:top w:val="nil"/>
              <w:left w:val="nil"/>
              <w:bottom w:val="single" w:sz="4" w:space="0" w:color="C0C0C0"/>
              <w:right w:val="single" w:sz="4" w:space="0" w:color="000000"/>
            </w:tcBorders>
            <w:shd w:val="clear" w:color="auto" w:fill="auto"/>
            <w:noWrap/>
            <w:vAlign w:val="center"/>
            <w:hideMark/>
          </w:tcPr>
          <w:p w14:paraId="740648D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403.125.657</w:t>
            </w:r>
          </w:p>
        </w:tc>
        <w:tc>
          <w:tcPr>
            <w:tcW w:w="885" w:type="dxa"/>
            <w:tcBorders>
              <w:top w:val="nil"/>
              <w:left w:val="nil"/>
              <w:bottom w:val="single" w:sz="4" w:space="0" w:color="C0C0C0"/>
              <w:right w:val="single" w:sz="4" w:space="0" w:color="000000"/>
            </w:tcBorders>
            <w:shd w:val="clear" w:color="auto" w:fill="auto"/>
            <w:noWrap/>
            <w:vAlign w:val="center"/>
            <w:hideMark/>
          </w:tcPr>
          <w:p w14:paraId="302504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97,4</w:t>
            </w:r>
          </w:p>
        </w:tc>
      </w:tr>
      <w:tr w:rsidR="00412F4A" w:rsidRPr="00412F4A" w14:paraId="38B75B4C"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7776C0A"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011</w:t>
            </w:r>
          </w:p>
        </w:tc>
        <w:tc>
          <w:tcPr>
            <w:tcW w:w="4831" w:type="dxa"/>
            <w:tcBorders>
              <w:top w:val="nil"/>
              <w:left w:val="nil"/>
              <w:bottom w:val="single" w:sz="4" w:space="0" w:color="C0C0C0"/>
              <w:right w:val="single" w:sz="4" w:space="0" w:color="000000"/>
            </w:tcBorders>
            <w:shd w:val="clear" w:color="auto" w:fill="auto"/>
            <w:vAlign w:val="center"/>
            <w:hideMark/>
          </w:tcPr>
          <w:p w14:paraId="2B78860A" w14:textId="77777777" w:rsidR="00412F4A" w:rsidRPr="00412F4A" w:rsidRDefault="00412F4A" w:rsidP="00412F4A">
            <w:pPr>
              <w:rPr>
                <w:rFonts w:ascii="Arial" w:hAnsi="Arial" w:cs="Arial"/>
                <w:sz w:val="18"/>
                <w:szCs w:val="18"/>
              </w:rPr>
            </w:pPr>
            <w:r w:rsidRPr="00412F4A">
              <w:rPr>
                <w:rFonts w:ascii="Arial" w:hAnsi="Arial" w:cs="Arial"/>
                <w:sz w:val="18"/>
                <w:szCs w:val="18"/>
              </w:rPr>
              <w:t>Materijalna imovina - prirodna bogatstva</w:t>
            </w:r>
          </w:p>
        </w:tc>
        <w:tc>
          <w:tcPr>
            <w:tcW w:w="851" w:type="dxa"/>
            <w:tcBorders>
              <w:top w:val="nil"/>
              <w:left w:val="nil"/>
              <w:bottom w:val="single" w:sz="4" w:space="0" w:color="C0C0C0"/>
              <w:right w:val="single" w:sz="4" w:space="0" w:color="000000"/>
            </w:tcBorders>
            <w:shd w:val="clear" w:color="auto" w:fill="auto"/>
            <w:vAlign w:val="center"/>
            <w:hideMark/>
          </w:tcPr>
          <w:p w14:paraId="49BAEF45"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004</w:t>
            </w:r>
          </w:p>
        </w:tc>
        <w:tc>
          <w:tcPr>
            <w:tcW w:w="1329" w:type="dxa"/>
            <w:tcBorders>
              <w:top w:val="nil"/>
              <w:left w:val="nil"/>
              <w:bottom w:val="single" w:sz="4" w:space="0" w:color="C0C0C0"/>
              <w:right w:val="single" w:sz="4" w:space="0" w:color="000000"/>
            </w:tcBorders>
            <w:shd w:val="clear" w:color="auto" w:fill="auto"/>
            <w:noWrap/>
            <w:vAlign w:val="center"/>
            <w:hideMark/>
          </w:tcPr>
          <w:p w14:paraId="237A08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294.383.445</w:t>
            </w:r>
          </w:p>
        </w:tc>
        <w:tc>
          <w:tcPr>
            <w:tcW w:w="1329" w:type="dxa"/>
            <w:tcBorders>
              <w:top w:val="nil"/>
              <w:left w:val="nil"/>
              <w:bottom w:val="single" w:sz="4" w:space="0" w:color="C0C0C0"/>
              <w:right w:val="single" w:sz="4" w:space="0" w:color="000000"/>
            </w:tcBorders>
            <w:shd w:val="clear" w:color="auto" w:fill="auto"/>
            <w:noWrap/>
            <w:vAlign w:val="center"/>
            <w:hideMark/>
          </w:tcPr>
          <w:p w14:paraId="1BA125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294.258.160</w:t>
            </w:r>
          </w:p>
        </w:tc>
        <w:tc>
          <w:tcPr>
            <w:tcW w:w="885" w:type="dxa"/>
            <w:tcBorders>
              <w:top w:val="nil"/>
              <w:left w:val="nil"/>
              <w:bottom w:val="single" w:sz="4" w:space="0" w:color="C0C0C0"/>
              <w:right w:val="single" w:sz="4" w:space="0" w:color="000000"/>
            </w:tcBorders>
            <w:shd w:val="clear" w:color="auto" w:fill="auto"/>
            <w:noWrap/>
            <w:vAlign w:val="center"/>
            <w:hideMark/>
          </w:tcPr>
          <w:p w14:paraId="101CB77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226EA81A"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D36513E"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012</w:t>
            </w:r>
          </w:p>
        </w:tc>
        <w:tc>
          <w:tcPr>
            <w:tcW w:w="4831" w:type="dxa"/>
            <w:tcBorders>
              <w:top w:val="nil"/>
              <w:left w:val="nil"/>
              <w:bottom w:val="single" w:sz="4" w:space="0" w:color="C0C0C0"/>
              <w:right w:val="single" w:sz="4" w:space="0" w:color="000000"/>
            </w:tcBorders>
            <w:shd w:val="clear" w:color="auto" w:fill="auto"/>
            <w:vAlign w:val="center"/>
            <w:hideMark/>
          </w:tcPr>
          <w:p w14:paraId="57D7A12C"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Nematerijalna imovina </w:t>
            </w:r>
          </w:p>
        </w:tc>
        <w:tc>
          <w:tcPr>
            <w:tcW w:w="851" w:type="dxa"/>
            <w:tcBorders>
              <w:top w:val="nil"/>
              <w:left w:val="nil"/>
              <w:bottom w:val="single" w:sz="4" w:space="0" w:color="C0C0C0"/>
              <w:right w:val="single" w:sz="4" w:space="0" w:color="000000"/>
            </w:tcBorders>
            <w:shd w:val="clear" w:color="auto" w:fill="auto"/>
            <w:vAlign w:val="center"/>
            <w:hideMark/>
          </w:tcPr>
          <w:p w14:paraId="064EF353"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005</w:t>
            </w:r>
          </w:p>
        </w:tc>
        <w:tc>
          <w:tcPr>
            <w:tcW w:w="1329" w:type="dxa"/>
            <w:tcBorders>
              <w:top w:val="nil"/>
              <w:left w:val="nil"/>
              <w:bottom w:val="single" w:sz="4" w:space="0" w:color="C0C0C0"/>
              <w:right w:val="single" w:sz="4" w:space="0" w:color="000000"/>
            </w:tcBorders>
            <w:shd w:val="clear" w:color="auto" w:fill="auto"/>
            <w:noWrap/>
            <w:vAlign w:val="center"/>
            <w:hideMark/>
          </w:tcPr>
          <w:p w14:paraId="1DD95E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215.867.255</w:t>
            </w:r>
          </w:p>
        </w:tc>
        <w:tc>
          <w:tcPr>
            <w:tcW w:w="1329" w:type="dxa"/>
            <w:tcBorders>
              <w:top w:val="nil"/>
              <w:left w:val="nil"/>
              <w:bottom w:val="single" w:sz="4" w:space="0" w:color="C0C0C0"/>
              <w:right w:val="single" w:sz="4" w:space="0" w:color="000000"/>
            </w:tcBorders>
            <w:shd w:val="clear" w:color="auto" w:fill="auto"/>
            <w:noWrap/>
            <w:vAlign w:val="center"/>
            <w:hideMark/>
          </w:tcPr>
          <w:p w14:paraId="370DA8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227.087.307</w:t>
            </w:r>
          </w:p>
        </w:tc>
        <w:tc>
          <w:tcPr>
            <w:tcW w:w="885" w:type="dxa"/>
            <w:tcBorders>
              <w:top w:val="nil"/>
              <w:left w:val="nil"/>
              <w:bottom w:val="single" w:sz="4" w:space="0" w:color="C0C0C0"/>
              <w:right w:val="single" w:sz="4" w:space="0" w:color="000000"/>
            </w:tcBorders>
            <w:shd w:val="clear" w:color="auto" w:fill="auto"/>
            <w:noWrap/>
            <w:vAlign w:val="center"/>
            <w:hideMark/>
          </w:tcPr>
          <w:p w14:paraId="221889E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105,2</w:t>
            </w:r>
          </w:p>
        </w:tc>
      </w:tr>
      <w:tr w:rsidR="00412F4A" w:rsidRPr="00412F4A" w14:paraId="3A53DFE2"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A33B0BC"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019</w:t>
            </w:r>
          </w:p>
        </w:tc>
        <w:tc>
          <w:tcPr>
            <w:tcW w:w="4831" w:type="dxa"/>
            <w:tcBorders>
              <w:top w:val="nil"/>
              <w:left w:val="nil"/>
              <w:bottom w:val="single" w:sz="4" w:space="0" w:color="C0C0C0"/>
              <w:right w:val="single" w:sz="4" w:space="0" w:color="000000"/>
            </w:tcBorders>
            <w:shd w:val="clear" w:color="auto" w:fill="auto"/>
            <w:vAlign w:val="center"/>
            <w:hideMark/>
          </w:tcPr>
          <w:p w14:paraId="7C0FD41D"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Ispravak vrijednosti </w:t>
            </w:r>
            <w:proofErr w:type="spellStart"/>
            <w:r w:rsidRPr="00412F4A">
              <w:rPr>
                <w:rFonts w:ascii="Arial" w:hAnsi="Arial" w:cs="Arial"/>
                <w:sz w:val="18"/>
                <w:szCs w:val="18"/>
              </w:rPr>
              <w:t>neproizvedene</w:t>
            </w:r>
            <w:proofErr w:type="spellEnd"/>
            <w:r w:rsidRPr="00412F4A">
              <w:rPr>
                <w:rFonts w:ascii="Arial" w:hAnsi="Arial" w:cs="Arial"/>
                <w:sz w:val="18"/>
                <w:szCs w:val="18"/>
              </w:rPr>
              <w:t xml:space="preserve"> dugotrajne imovine</w:t>
            </w:r>
          </w:p>
        </w:tc>
        <w:tc>
          <w:tcPr>
            <w:tcW w:w="851" w:type="dxa"/>
            <w:tcBorders>
              <w:top w:val="nil"/>
              <w:left w:val="nil"/>
              <w:bottom w:val="single" w:sz="4" w:space="0" w:color="C0C0C0"/>
              <w:right w:val="single" w:sz="4" w:space="0" w:color="000000"/>
            </w:tcBorders>
            <w:shd w:val="clear" w:color="auto" w:fill="auto"/>
            <w:vAlign w:val="center"/>
            <w:hideMark/>
          </w:tcPr>
          <w:p w14:paraId="0649691B"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006</w:t>
            </w:r>
          </w:p>
        </w:tc>
        <w:tc>
          <w:tcPr>
            <w:tcW w:w="1329" w:type="dxa"/>
            <w:tcBorders>
              <w:top w:val="nil"/>
              <w:left w:val="nil"/>
              <w:bottom w:val="single" w:sz="4" w:space="0" w:color="C0C0C0"/>
              <w:right w:val="single" w:sz="4" w:space="0" w:color="000000"/>
            </w:tcBorders>
            <w:shd w:val="clear" w:color="auto" w:fill="auto"/>
            <w:noWrap/>
            <w:vAlign w:val="center"/>
            <w:hideMark/>
          </w:tcPr>
          <w:p w14:paraId="4951DA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96.488.127</w:t>
            </w:r>
          </w:p>
        </w:tc>
        <w:tc>
          <w:tcPr>
            <w:tcW w:w="1329" w:type="dxa"/>
            <w:tcBorders>
              <w:top w:val="nil"/>
              <w:left w:val="nil"/>
              <w:bottom w:val="single" w:sz="4" w:space="0" w:color="C0C0C0"/>
              <w:right w:val="single" w:sz="4" w:space="0" w:color="000000"/>
            </w:tcBorders>
            <w:shd w:val="clear" w:color="auto" w:fill="auto"/>
            <w:noWrap/>
            <w:vAlign w:val="center"/>
            <w:hideMark/>
          </w:tcPr>
          <w:p w14:paraId="644B26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118.219.810</w:t>
            </w:r>
          </w:p>
        </w:tc>
        <w:tc>
          <w:tcPr>
            <w:tcW w:w="885" w:type="dxa"/>
            <w:tcBorders>
              <w:top w:val="nil"/>
              <w:left w:val="nil"/>
              <w:bottom w:val="single" w:sz="4" w:space="0" w:color="C0C0C0"/>
              <w:right w:val="single" w:sz="4" w:space="0" w:color="000000"/>
            </w:tcBorders>
            <w:shd w:val="clear" w:color="auto" w:fill="auto"/>
            <w:noWrap/>
            <w:vAlign w:val="center"/>
            <w:hideMark/>
          </w:tcPr>
          <w:p w14:paraId="320664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122,5</w:t>
            </w:r>
          </w:p>
        </w:tc>
      </w:tr>
      <w:tr w:rsidR="00412F4A" w:rsidRPr="00412F4A" w14:paraId="190CA633"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EC0BB8A"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w:t>
            </w:r>
          </w:p>
        </w:tc>
        <w:tc>
          <w:tcPr>
            <w:tcW w:w="4831" w:type="dxa"/>
            <w:tcBorders>
              <w:top w:val="nil"/>
              <w:left w:val="nil"/>
              <w:bottom w:val="single" w:sz="4" w:space="0" w:color="C0C0C0"/>
              <w:right w:val="single" w:sz="4" w:space="0" w:color="000000"/>
            </w:tcBorders>
            <w:shd w:val="clear" w:color="auto" w:fill="auto"/>
            <w:vAlign w:val="center"/>
            <w:hideMark/>
          </w:tcPr>
          <w:p w14:paraId="02E78031" w14:textId="77777777" w:rsidR="00412F4A" w:rsidRPr="00412F4A" w:rsidRDefault="00412F4A" w:rsidP="00412F4A">
            <w:pPr>
              <w:rPr>
                <w:rFonts w:ascii="Arial" w:hAnsi="Arial" w:cs="Arial"/>
                <w:sz w:val="18"/>
                <w:szCs w:val="18"/>
              </w:rPr>
            </w:pPr>
            <w:r w:rsidRPr="00412F4A">
              <w:rPr>
                <w:rFonts w:ascii="Arial" w:hAnsi="Arial" w:cs="Arial"/>
                <w:sz w:val="18"/>
                <w:szCs w:val="18"/>
              </w:rPr>
              <w:t>Proizvedena dugotrajna imovina (AOP 008+014+024+030+036+040)</w:t>
            </w:r>
          </w:p>
        </w:tc>
        <w:tc>
          <w:tcPr>
            <w:tcW w:w="851" w:type="dxa"/>
            <w:tcBorders>
              <w:top w:val="nil"/>
              <w:left w:val="nil"/>
              <w:bottom w:val="single" w:sz="4" w:space="0" w:color="C0C0C0"/>
              <w:right w:val="single" w:sz="4" w:space="0" w:color="000000"/>
            </w:tcBorders>
            <w:shd w:val="clear" w:color="auto" w:fill="auto"/>
            <w:vAlign w:val="center"/>
            <w:hideMark/>
          </w:tcPr>
          <w:p w14:paraId="062D903A"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007</w:t>
            </w:r>
          </w:p>
        </w:tc>
        <w:tc>
          <w:tcPr>
            <w:tcW w:w="1329" w:type="dxa"/>
            <w:tcBorders>
              <w:top w:val="nil"/>
              <w:left w:val="nil"/>
              <w:bottom w:val="single" w:sz="4" w:space="0" w:color="C0C0C0"/>
              <w:right w:val="single" w:sz="4" w:space="0" w:color="000000"/>
            </w:tcBorders>
            <w:shd w:val="clear" w:color="auto" w:fill="auto"/>
            <w:noWrap/>
            <w:vAlign w:val="center"/>
            <w:hideMark/>
          </w:tcPr>
          <w:p w14:paraId="1D02ABE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1.194.530.444</w:t>
            </w:r>
          </w:p>
        </w:tc>
        <w:tc>
          <w:tcPr>
            <w:tcW w:w="1329" w:type="dxa"/>
            <w:tcBorders>
              <w:top w:val="nil"/>
              <w:left w:val="nil"/>
              <w:bottom w:val="single" w:sz="4" w:space="0" w:color="C0C0C0"/>
              <w:right w:val="single" w:sz="4" w:space="0" w:color="000000"/>
            </w:tcBorders>
            <w:shd w:val="clear" w:color="auto" w:fill="auto"/>
            <w:noWrap/>
            <w:vAlign w:val="center"/>
            <w:hideMark/>
          </w:tcPr>
          <w:p w14:paraId="0A8AB66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1.256.721.189</w:t>
            </w:r>
          </w:p>
        </w:tc>
        <w:tc>
          <w:tcPr>
            <w:tcW w:w="885" w:type="dxa"/>
            <w:tcBorders>
              <w:top w:val="nil"/>
              <w:left w:val="nil"/>
              <w:bottom w:val="single" w:sz="4" w:space="0" w:color="C0C0C0"/>
              <w:right w:val="single" w:sz="4" w:space="0" w:color="000000"/>
            </w:tcBorders>
            <w:shd w:val="clear" w:color="auto" w:fill="auto"/>
            <w:noWrap/>
            <w:vAlign w:val="center"/>
            <w:hideMark/>
          </w:tcPr>
          <w:p w14:paraId="068435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105,2</w:t>
            </w:r>
          </w:p>
        </w:tc>
      </w:tr>
      <w:tr w:rsidR="00412F4A" w:rsidRPr="00412F4A" w14:paraId="6CB2516F"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noWrap/>
            <w:vAlign w:val="center"/>
            <w:hideMark/>
          </w:tcPr>
          <w:p w14:paraId="1550BB06"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021 i 02921</w:t>
            </w:r>
          </w:p>
        </w:tc>
        <w:tc>
          <w:tcPr>
            <w:tcW w:w="4831" w:type="dxa"/>
            <w:tcBorders>
              <w:top w:val="nil"/>
              <w:left w:val="nil"/>
              <w:bottom w:val="single" w:sz="4" w:space="0" w:color="C0C0C0"/>
              <w:right w:val="single" w:sz="4" w:space="0" w:color="000000"/>
            </w:tcBorders>
            <w:shd w:val="clear" w:color="auto" w:fill="auto"/>
            <w:vAlign w:val="center"/>
            <w:hideMark/>
          </w:tcPr>
          <w:p w14:paraId="552391C2" w14:textId="77777777" w:rsidR="00412F4A" w:rsidRPr="00412F4A" w:rsidRDefault="00412F4A" w:rsidP="00412F4A">
            <w:pPr>
              <w:rPr>
                <w:rFonts w:ascii="Arial" w:hAnsi="Arial" w:cs="Arial"/>
                <w:sz w:val="18"/>
                <w:szCs w:val="18"/>
              </w:rPr>
            </w:pPr>
            <w:r w:rsidRPr="00412F4A">
              <w:rPr>
                <w:rFonts w:ascii="Arial" w:hAnsi="Arial" w:cs="Arial"/>
                <w:sz w:val="18"/>
                <w:szCs w:val="18"/>
              </w:rPr>
              <w:t>Građevinski objekti (AOP 009 do 012 - 013)</w:t>
            </w:r>
          </w:p>
        </w:tc>
        <w:tc>
          <w:tcPr>
            <w:tcW w:w="851" w:type="dxa"/>
            <w:tcBorders>
              <w:top w:val="nil"/>
              <w:left w:val="nil"/>
              <w:bottom w:val="single" w:sz="4" w:space="0" w:color="C0C0C0"/>
              <w:right w:val="single" w:sz="4" w:space="0" w:color="000000"/>
            </w:tcBorders>
            <w:shd w:val="clear" w:color="auto" w:fill="auto"/>
            <w:vAlign w:val="center"/>
            <w:hideMark/>
          </w:tcPr>
          <w:p w14:paraId="509BA6FD"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008</w:t>
            </w:r>
          </w:p>
        </w:tc>
        <w:tc>
          <w:tcPr>
            <w:tcW w:w="1329" w:type="dxa"/>
            <w:tcBorders>
              <w:top w:val="nil"/>
              <w:left w:val="nil"/>
              <w:bottom w:val="single" w:sz="4" w:space="0" w:color="C0C0C0"/>
              <w:right w:val="single" w:sz="4" w:space="0" w:color="000000"/>
            </w:tcBorders>
            <w:shd w:val="clear" w:color="auto" w:fill="auto"/>
            <w:noWrap/>
            <w:vAlign w:val="center"/>
            <w:hideMark/>
          </w:tcPr>
          <w:p w14:paraId="7E62227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1.061.874.920</w:t>
            </w:r>
          </w:p>
        </w:tc>
        <w:tc>
          <w:tcPr>
            <w:tcW w:w="1329" w:type="dxa"/>
            <w:tcBorders>
              <w:top w:val="nil"/>
              <w:left w:val="nil"/>
              <w:bottom w:val="single" w:sz="4" w:space="0" w:color="C0C0C0"/>
              <w:right w:val="single" w:sz="4" w:space="0" w:color="000000"/>
            </w:tcBorders>
            <w:shd w:val="clear" w:color="auto" w:fill="auto"/>
            <w:noWrap/>
            <w:vAlign w:val="center"/>
            <w:hideMark/>
          </w:tcPr>
          <w:p w14:paraId="15D0C79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1.106.689.780</w:t>
            </w:r>
          </w:p>
        </w:tc>
        <w:tc>
          <w:tcPr>
            <w:tcW w:w="885" w:type="dxa"/>
            <w:tcBorders>
              <w:top w:val="nil"/>
              <w:left w:val="nil"/>
              <w:bottom w:val="single" w:sz="4" w:space="0" w:color="C0C0C0"/>
              <w:right w:val="single" w:sz="4" w:space="0" w:color="000000"/>
            </w:tcBorders>
            <w:shd w:val="clear" w:color="auto" w:fill="auto"/>
            <w:noWrap/>
            <w:vAlign w:val="center"/>
            <w:hideMark/>
          </w:tcPr>
          <w:p w14:paraId="05857A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104,2</w:t>
            </w:r>
          </w:p>
        </w:tc>
      </w:tr>
      <w:tr w:rsidR="00412F4A" w:rsidRPr="00412F4A" w14:paraId="1A3383AA"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FEB11A1"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0211</w:t>
            </w:r>
          </w:p>
        </w:tc>
        <w:tc>
          <w:tcPr>
            <w:tcW w:w="4831" w:type="dxa"/>
            <w:tcBorders>
              <w:top w:val="nil"/>
              <w:left w:val="nil"/>
              <w:bottom w:val="single" w:sz="4" w:space="0" w:color="C0C0C0"/>
              <w:right w:val="single" w:sz="4" w:space="0" w:color="000000"/>
            </w:tcBorders>
            <w:shd w:val="clear" w:color="auto" w:fill="auto"/>
            <w:vAlign w:val="center"/>
            <w:hideMark/>
          </w:tcPr>
          <w:p w14:paraId="480FFC2B" w14:textId="77777777" w:rsidR="00412F4A" w:rsidRPr="00412F4A" w:rsidRDefault="00412F4A" w:rsidP="00412F4A">
            <w:pPr>
              <w:rPr>
                <w:rFonts w:ascii="Arial" w:hAnsi="Arial" w:cs="Arial"/>
                <w:sz w:val="18"/>
                <w:szCs w:val="18"/>
              </w:rPr>
            </w:pPr>
            <w:r w:rsidRPr="00412F4A">
              <w:rPr>
                <w:rFonts w:ascii="Arial" w:hAnsi="Arial" w:cs="Arial"/>
                <w:sz w:val="18"/>
                <w:szCs w:val="18"/>
              </w:rPr>
              <w:t>Stambeni objekti</w:t>
            </w:r>
          </w:p>
        </w:tc>
        <w:tc>
          <w:tcPr>
            <w:tcW w:w="851" w:type="dxa"/>
            <w:tcBorders>
              <w:top w:val="nil"/>
              <w:left w:val="nil"/>
              <w:bottom w:val="single" w:sz="4" w:space="0" w:color="C0C0C0"/>
              <w:right w:val="single" w:sz="4" w:space="0" w:color="000000"/>
            </w:tcBorders>
            <w:shd w:val="clear" w:color="auto" w:fill="auto"/>
            <w:vAlign w:val="center"/>
            <w:hideMark/>
          </w:tcPr>
          <w:p w14:paraId="2849DDAE"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009</w:t>
            </w:r>
          </w:p>
        </w:tc>
        <w:tc>
          <w:tcPr>
            <w:tcW w:w="1329" w:type="dxa"/>
            <w:tcBorders>
              <w:top w:val="nil"/>
              <w:left w:val="nil"/>
              <w:bottom w:val="single" w:sz="4" w:space="0" w:color="C0C0C0"/>
              <w:right w:val="single" w:sz="4" w:space="0" w:color="000000"/>
            </w:tcBorders>
            <w:shd w:val="clear" w:color="auto" w:fill="auto"/>
            <w:noWrap/>
            <w:vAlign w:val="center"/>
            <w:hideMark/>
          </w:tcPr>
          <w:p w14:paraId="34CA30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11.884.208</w:t>
            </w:r>
          </w:p>
        </w:tc>
        <w:tc>
          <w:tcPr>
            <w:tcW w:w="1329" w:type="dxa"/>
            <w:tcBorders>
              <w:top w:val="nil"/>
              <w:left w:val="nil"/>
              <w:bottom w:val="single" w:sz="4" w:space="0" w:color="C0C0C0"/>
              <w:right w:val="single" w:sz="4" w:space="0" w:color="000000"/>
            </w:tcBorders>
            <w:shd w:val="clear" w:color="auto" w:fill="auto"/>
            <w:noWrap/>
            <w:vAlign w:val="center"/>
            <w:hideMark/>
          </w:tcPr>
          <w:p w14:paraId="4BBF2B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11.176.320</w:t>
            </w:r>
          </w:p>
        </w:tc>
        <w:tc>
          <w:tcPr>
            <w:tcW w:w="885" w:type="dxa"/>
            <w:tcBorders>
              <w:top w:val="nil"/>
              <w:left w:val="nil"/>
              <w:bottom w:val="single" w:sz="4" w:space="0" w:color="C0C0C0"/>
              <w:right w:val="single" w:sz="4" w:space="0" w:color="000000"/>
            </w:tcBorders>
            <w:shd w:val="clear" w:color="auto" w:fill="auto"/>
            <w:noWrap/>
            <w:vAlign w:val="center"/>
            <w:hideMark/>
          </w:tcPr>
          <w:p w14:paraId="7FF2A1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94,0</w:t>
            </w:r>
          </w:p>
        </w:tc>
      </w:tr>
      <w:tr w:rsidR="00412F4A" w:rsidRPr="00412F4A" w14:paraId="1905474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54EC6A2"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0212</w:t>
            </w:r>
          </w:p>
        </w:tc>
        <w:tc>
          <w:tcPr>
            <w:tcW w:w="4831" w:type="dxa"/>
            <w:tcBorders>
              <w:top w:val="nil"/>
              <w:left w:val="nil"/>
              <w:bottom w:val="single" w:sz="4" w:space="0" w:color="C0C0C0"/>
              <w:right w:val="single" w:sz="4" w:space="0" w:color="000000"/>
            </w:tcBorders>
            <w:shd w:val="clear" w:color="auto" w:fill="auto"/>
            <w:vAlign w:val="center"/>
            <w:hideMark/>
          </w:tcPr>
          <w:p w14:paraId="7A26FF54" w14:textId="77777777" w:rsidR="00412F4A" w:rsidRPr="00412F4A" w:rsidRDefault="00412F4A" w:rsidP="00412F4A">
            <w:pPr>
              <w:rPr>
                <w:rFonts w:ascii="Arial" w:hAnsi="Arial" w:cs="Arial"/>
                <w:sz w:val="18"/>
                <w:szCs w:val="18"/>
              </w:rPr>
            </w:pPr>
            <w:r w:rsidRPr="00412F4A">
              <w:rPr>
                <w:rFonts w:ascii="Arial" w:hAnsi="Arial" w:cs="Arial"/>
                <w:sz w:val="18"/>
                <w:szCs w:val="18"/>
              </w:rPr>
              <w:t>Poslovni objekti</w:t>
            </w:r>
          </w:p>
        </w:tc>
        <w:tc>
          <w:tcPr>
            <w:tcW w:w="851" w:type="dxa"/>
            <w:tcBorders>
              <w:top w:val="nil"/>
              <w:left w:val="nil"/>
              <w:bottom w:val="single" w:sz="4" w:space="0" w:color="C0C0C0"/>
              <w:right w:val="single" w:sz="4" w:space="0" w:color="000000"/>
            </w:tcBorders>
            <w:shd w:val="clear" w:color="auto" w:fill="auto"/>
            <w:vAlign w:val="center"/>
            <w:hideMark/>
          </w:tcPr>
          <w:p w14:paraId="451E287C"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010</w:t>
            </w:r>
          </w:p>
        </w:tc>
        <w:tc>
          <w:tcPr>
            <w:tcW w:w="1329" w:type="dxa"/>
            <w:tcBorders>
              <w:top w:val="nil"/>
              <w:left w:val="nil"/>
              <w:bottom w:val="single" w:sz="4" w:space="0" w:color="C0C0C0"/>
              <w:right w:val="single" w:sz="4" w:space="0" w:color="000000"/>
            </w:tcBorders>
            <w:shd w:val="clear" w:color="auto" w:fill="auto"/>
            <w:noWrap/>
            <w:vAlign w:val="center"/>
            <w:hideMark/>
          </w:tcPr>
          <w:p w14:paraId="3103F7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1.650.924.796</w:t>
            </w:r>
          </w:p>
        </w:tc>
        <w:tc>
          <w:tcPr>
            <w:tcW w:w="1329" w:type="dxa"/>
            <w:tcBorders>
              <w:top w:val="nil"/>
              <w:left w:val="nil"/>
              <w:bottom w:val="single" w:sz="4" w:space="0" w:color="C0C0C0"/>
              <w:right w:val="single" w:sz="4" w:space="0" w:color="000000"/>
            </w:tcBorders>
            <w:shd w:val="clear" w:color="auto" w:fill="auto"/>
            <w:noWrap/>
            <w:vAlign w:val="center"/>
            <w:hideMark/>
          </w:tcPr>
          <w:p w14:paraId="003473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1.722.703.316</w:t>
            </w:r>
          </w:p>
        </w:tc>
        <w:tc>
          <w:tcPr>
            <w:tcW w:w="885" w:type="dxa"/>
            <w:tcBorders>
              <w:top w:val="nil"/>
              <w:left w:val="nil"/>
              <w:bottom w:val="single" w:sz="4" w:space="0" w:color="C0C0C0"/>
              <w:right w:val="single" w:sz="4" w:space="0" w:color="000000"/>
            </w:tcBorders>
            <w:shd w:val="clear" w:color="auto" w:fill="auto"/>
            <w:noWrap/>
            <w:vAlign w:val="center"/>
            <w:hideMark/>
          </w:tcPr>
          <w:p w14:paraId="773A77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104,3</w:t>
            </w:r>
          </w:p>
        </w:tc>
      </w:tr>
      <w:tr w:rsidR="00412F4A" w:rsidRPr="00412F4A" w14:paraId="2DB60E9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A8B4D9E"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0213</w:t>
            </w:r>
          </w:p>
        </w:tc>
        <w:tc>
          <w:tcPr>
            <w:tcW w:w="4831" w:type="dxa"/>
            <w:tcBorders>
              <w:top w:val="nil"/>
              <w:left w:val="nil"/>
              <w:bottom w:val="single" w:sz="4" w:space="0" w:color="C0C0C0"/>
              <w:right w:val="single" w:sz="4" w:space="0" w:color="000000"/>
            </w:tcBorders>
            <w:shd w:val="clear" w:color="auto" w:fill="auto"/>
            <w:vAlign w:val="center"/>
            <w:hideMark/>
          </w:tcPr>
          <w:p w14:paraId="4D2DB1C4" w14:textId="77777777" w:rsidR="00412F4A" w:rsidRPr="00412F4A" w:rsidRDefault="00412F4A" w:rsidP="00412F4A">
            <w:pPr>
              <w:rPr>
                <w:rFonts w:ascii="Arial" w:hAnsi="Arial" w:cs="Arial"/>
                <w:sz w:val="18"/>
                <w:szCs w:val="18"/>
              </w:rPr>
            </w:pPr>
            <w:r w:rsidRPr="00412F4A">
              <w:rPr>
                <w:rFonts w:ascii="Arial" w:hAnsi="Arial" w:cs="Arial"/>
                <w:sz w:val="18"/>
                <w:szCs w:val="18"/>
              </w:rPr>
              <w:t>Ceste, željeznice i ostali prometni objekti</w:t>
            </w:r>
          </w:p>
        </w:tc>
        <w:tc>
          <w:tcPr>
            <w:tcW w:w="851" w:type="dxa"/>
            <w:tcBorders>
              <w:top w:val="nil"/>
              <w:left w:val="nil"/>
              <w:bottom w:val="single" w:sz="4" w:space="0" w:color="C0C0C0"/>
              <w:right w:val="single" w:sz="4" w:space="0" w:color="000000"/>
            </w:tcBorders>
            <w:shd w:val="clear" w:color="auto" w:fill="auto"/>
            <w:vAlign w:val="center"/>
            <w:hideMark/>
          </w:tcPr>
          <w:p w14:paraId="6D098058"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011</w:t>
            </w:r>
          </w:p>
        </w:tc>
        <w:tc>
          <w:tcPr>
            <w:tcW w:w="1329" w:type="dxa"/>
            <w:tcBorders>
              <w:top w:val="nil"/>
              <w:left w:val="nil"/>
              <w:bottom w:val="single" w:sz="4" w:space="0" w:color="C0C0C0"/>
              <w:right w:val="single" w:sz="4" w:space="0" w:color="000000"/>
            </w:tcBorders>
            <w:shd w:val="clear" w:color="auto" w:fill="auto"/>
            <w:noWrap/>
            <w:vAlign w:val="center"/>
            <w:hideMark/>
          </w:tcPr>
          <w:p w14:paraId="208DAF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6.367.712</w:t>
            </w:r>
          </w:p>
        </w:tc>
        <w:tc>
          <w:tcPr>
            <w:tcW w:w="1329" w:type="dxa"/>
            <w:tcBorders>
              <w:top w:val="nil"/>
              <w:left w:val="nil"/>
              <w:bottom w:val="single" w:sz="4" w:space="0" w:color="C0C0C0"/>
              <w:right w:val="single" w:sz="4" w:space="0" w:color="000000"/>
            </w:tcBorders>
            <w:shd w:val="clear" w:color="auto" w:fill="auto"/>
            <w:noWrap/>
            <w:vAlign w:val="center"/>
            <w:hideMark/>
          </w:tcPr>
          <w:p w14:paraId="76927AF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6.367.712</w:t>
            </w:r>
          </w:p>
        </w:tc>
        <w:tc>
          <w:tcPr>
            <w:tcW w:w="885" w:type="dxa"/>
            <w:tcBorders>
              <w:top w:val="nil"/>
              <w:left w:val="nil"/>
              <w:bottom w:val="single" w:sz="4" w:space="0" w:color="C0C0C0"/>
              <w:right w:val="single" w:sz="4" w:space="0" w:color="000000"/>
            </w:tcBorders>
            <w:shd w:val="clear" w:color="auto" w:fill="auto"/>
            <w:noWrap/>
            <w:vAlign w:val="center"/>
            <w:hideMark/>
          </w:tcPr>
          <w:p w14:paraId="6C8462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3B37E2C8"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C59A485"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0214</w:t>
            </w:r>
          </w:p>
        </w:tc>
        <w:tc>
          <w:tcPr>
            <w:tcW w:w="4831" w:type="dxa"/>
            <w:tcBorders>
              <w:top w:val="nil"/>
              <w:left w:val="nil"/>
              <w:bottom w:val="single" w:sz="4" w:space="0" w:color="C0C0C0"/>
              <w:right w:val="single" w:sz="4" w:space="0" w:color="000000"/>
            </w:tcBorders>
            <w:shd w:val="clear" w:color="auto" w:fill="auto"/>
            <w:vAlign w:val="center"/>
            <w:hideMark/>
          </w:tcPr>
          <w:p w14:paraId="560965F8" w14:textId="77777777" w:rsidR="00412F4A" w:rsidRPr="00412F4A" w:rsidRDefault="00412F4A" w:rsidP="00412F4A">
            <w:pPr>
              <w:rPr>
                <w:rFonts w:ascii="Arial" w:hAnsi="Arial" w:cs="Arial"/>
                <w:sz w:val="18"/>
                <w:szCs w:val="18"/>
              </w:rPr>
            </w:pPr>
            <w:r w:rsidRPr="00412F4A">
              <w:rPr>
                <w:rFonts w:ascii="Arial" w:hAnsi="Arial" w:cs="Arial"/>
                <w:sz w:val="18"/>
                <w:szCs w:val="18"/>
              </w:rPr>
              <w:t>Ostali građevinski objekti</w:t>
            </w:r>
          </w:p>
        </w:tc>
        <w:tc>
          <w:tcPr>
            <w:tcW w:w="851" w:type="dxa"/>
            <w:tcBorders>
              <w:top w:val="nil"/>
              <w:left w:val="nil"/>
              <w:bottom w:val="single" w:sz="4" w:space="0" w:color="C0C0C0"/>
              <w:right w:val="single" w:sz="4" w:space="0" w:color="000000"/>
            </w:tcBorders>
            <w:shd w:val="clear" w:color="auto" w:fill="auto"/>
            <w:vAlign w:val="center"/>
            <w:hideMark/>
          </w:tcPr>
          <w:p w14:paraId="4199CB43"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012</w:t>
            </w:r>
          </w:p>
        </w:tc>
        <w:tc>
          <w:tcPr>
            <w:tcW w:w="1329" w:type="dxa"/>
            <w:tcBorders>
              <w:top w:val="nil"/>
              <w:left w:val="nil"/>
              <w:bottom w:val="single" w:sz="4" w:space="0" w:color="C0C0C0"/>
              <w:right w:val="single" w:sz="4" w:space="0" w:color="000000"/>
            </w:tcBorders>
            <w:shd w:val="clear" w:color="auto" w:fill="auto"/>
            <w:noWrap/>
            <w:vAlign w:val="center"/>
            <w:hideMark/>
          </w:tcPr>
          <w:p w14:paraId="44179FF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48.704.356</w:t>
            </w:r>
          </w:p>
        </w:tc>
        <w:tc>
          <w:tcPr>
            <w:tcW w:w="1329" w:type="dxa"/>
            <w:tcBorders>
              <w:top w:val="nil"/>
              <w:left w:val="nil"/>
              <w:bottom w:val="single" w:sz="4" w:space="0" w:color="C0C0C0"/>
              <w:right w:val="single" w:sz="4" w:space="0" w:color="000000"/>
            </w:tcBorders>
            <w:shd w:val="clear" w:color="auto" w:fill="auto"/>
            <w:noWrap/>
            <w:vAlign w:val="center"/>
            <w:hideMark/>
          </w:tcPr>
          <w:p w14:paraId="596052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48.756.510</w:t>
            </w:r>
          </w:p>
        </w:tc>
        <w:tc>
          <w:tcPr>
            <w:tcW w:w="885" w:type="dxa"/>
            <w:tcBorders>
              <w:top w:val="nil"/>
              <w:left w:val="nil"/>
              <w:bottom w:val="single" w:sz="4" w:space="0" w:color="C0C0C0"/>
              <w:right w:val="single" w:sz="4" w:space="0" w:color="000000"/>
            </w:tcBorders>
            <w:shd w:val="clear" w:color="auto" w:fill="auto"/>
            <w:noWrap/>
            <w:vAlign w:val="center"/>
            <w:hideMark/>
          </w:tcPr>
          <w:p w14:paraId="5F5AD8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100,1</w:t>
            </w:r>
          </w:p>
        </w:tc>
      </w:tr>
      <w:tr w:rsidR="00412F4A" w:rsidRPr="00412F4A" w14:paraId="69E9EF70"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A03DC62"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02921</w:t>
            </w:r>
          </w:p>
        </w:tc>
        <w:tc>
          <w:tcPr>
            <w:tcW w:w="4831" w:type="dxa"/>
            <w:tcBorders>
              <w:top w:val="nil"/>
              <w:left w:val="nil"/>
              <w:bottom w:val="single" w:sz="4" w:space="0" w:color="C0C0C0"/>
              <w:right w:val="single" w:sz="4" w:space="0" w:color="000000"/>
            </w:tcBorders>
            <w:shd w:val="clear" w:color="auto" w:fill="auto"/>
            <w:vAlign w:val="center"/>
            <w:hideMark/>
          </w:tcPr>
          <w:p w14:paraId="312A919D" w14:textId="77777777" w:rsidR="00412F4A" w:rsidRPr="00412F4A" w:rsidRDefault="00412F4A" w:rsidP="00412F4A">
            <w:pPr>
              <w:rPr>
                <w:rFonts w:ascii="Arial" w:hAnsi="Arial" w:cs="Arial"/>
                <w:sz w:val="18"/>
                <w:szCs w:val="18"/>
              </w:rPr>
            </w:pPr>
            <w:r w:rsidRPr="00412F4A">
              <w:rPr>
                <w:rFonts w:ascii="Arial" w:hAnsi="Arial" w:cs="Arial"/>
                <w:sz w:val="18"/>
                <w:szCs w:val="18"/>
              </w:rPr>
              <w:t>Ispravak vrijednosti građevinskih objekata</w:t>
            </w:r>
          </w:p>
        </w:tc>
        <w:tc>
          <w:tcPr>
            <w:tcW w:w="851" w:type="dxa"/>
            <w:tcBorders>
              <w:top w:val="nil"/>
              <w:left w:val="nil"/>
              <w:bottom w:val="single" w:sz="4" w:space="0" w:color="C0C0C0"/>
              <w:right w:val="single" w:sz="4" w:space="0" w:color="000000"/>
            </w:tcBorders>
            <w:shd w:val="clear" w:color="auto" w:fill="auto"/>
            <w:vAlign w:val="center"/>
            <w:hideMark/>
          </w:tcPr>
          <w:p w14:paraId="49211119"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013</w:t>
            </w:r>
          </w:p>
        </w:tc>
        <w:tc>
          <w:tcPr>
            <w:tcW w:w="1329" w:type="dxa"/>
            <w:tcBorders>
              <w:top w:val="nil"/>
              <w:left w:val="nil"/>
              <w:bottom w:val="single" w:sz="4" w:space="0" w:color="C0C0C0"/>
              <w:right w:val="single" w:sz="4" w:space="0" w:color="000000"/>
            </w:tcBorders>
            <w:shd w:val="clear" w:color="auto" w:fill="auto"/>
            <w:noWrap/>
            <w:vAlign w:val="center"/>
            <w:hideMark/>
          </w:tcPr>
          <w:p w14:paraId="1499B6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656.006.152</w:t>
            </w:r>
          </w:p>
        </w:tc>
        <w:tc>
          <w:tcPr>
            <w:tcW w:w="1329" w:type="dxa"/>
            <w:tcBorders>
              <w:top w:val="nil"/>
              <w:left w:val="nil"/>
              <w:bottom w:val="single" w:sz="4" w:space="0" w:color="C0C0C0"/>
              <w:right w:val="single" w:sz="4" w:space="0" w:color="000000"/>
            </w:tcBorders>
            <w:shd w:val="clear" w:color="auto" w:fill="auto"/>
            <w:noWrap/>
            <w:vAlign w:val="center"/>
            <w:hideMark/>
          </w:tcPr>
          <w:p w14:paraId="67FA9B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682.314.078</w:t>
            </w:r>
          </w:p>
        </w:tc>
        <w:tc>
          <w:tcPr>
            <w:tcW w:w="885" w:type="dxa"/>
            <w:tcBorders>
              <w:top w:val="nil"/>
              <w:left w:val="nil"/>
              <w:bottom w:val="single" w:sz="4" w:space="0" w:color="C0C0C0"/>
              <w:right w:val="single" w:sz="4" w:space="0" w:color="000000"/>
            </w:tcBorders>
            <w:shd w:val="clear" w:color="auto" w:fill="auto"/>
            <w:noWrap/>
            <w:vAlign w:val="center"/>
            <w:hideMark/>
          </w:tcPr>
          <w:p w14:paraId="141AF9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104,0</w:t>
            </w:r>
          </w:p>
        </w:tc>
      </w:tr>
      <w:tr w:rsidR="00412F4A" w:rsidRPr="00412F4A" w14:paraId="4FEFB12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noWrap/>
            <w:vAlign w:val="center"/>
            <w:hideMark/>
          </w:tcPr>
          <w:p w14:paraId="4E938A5B"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022 i 02922</w:t>
            </w:r>
          </w:p>
        </w:tc>
        <w:tc>
          <w:tcPr>
            <w:tcW w:w="4831" w:type="dxa"/>
            <w:tcBorders>
              <w:top w:val="nil"/>
              <w:left w:val="nil"/>
              <w:bottom w:val="single" w:sz="4" w:space="0" w:color="C0C0C0"/>
              <w:right w:val="single" w:sz="4" w:space="0" w:color="000000"/>
            </w:tcBorders>
            <w:shd w:val="clear" w:color="auto" w:fill="auto"/>
            <w:vAlign w:val="center"/>
            <w:hideMark/>
          </w:tcPr>
          <w:p w14:paraId="0D2FA9C4" w14:textId="77777777" w:rsidR="00412F4A" w:rsidRPr="00412F4A" w:rsidRDefault="00412F4A" w:rsidP="00412F4A">
            <w:pPr>
              <w:rPr>
                <w:rFonts w:ascii="Arial" w:hAnsi="Arial" w:cs="Arial"/>
                <w:sz w:val="18"/>
                <w:szCs w:val="18"/>
              </w:rPr>
            </w:pPr>
            <w:r w:rsidRPr="00412F4A">
              <w:rPr>
                <w:rFonts w:ascii="Arial" w:hAnsi="Arial" w:cs="Arial"/>
                <w:sz w:val="18"/>
                <w:szCs w:val="18"/>
              </w:rPr>
              <w:t>Postrojenja i oprema (AOP 015 do 022 - 023)</w:t>
            </w:r>
          </w:p>
        </w:tc>
        <w:tc>
          <w:tcPr>
            <w:tcW w:w="851" w:type="dxa"/>
            <w:tcBorders>
              <w:top w:val="nil"/>
              <w:left w:val="nil"/>
              <w:bottom w:val="single" w:sz="4" w:space="0" w:color="C0C0C0"/>
              <w:right w:val="single" w:sz="4" w:space="0" w:color="000000"/>
            </w:tcBorders>
            <w:shd w:val="clear" w:color="auto" w:fill="auto"/>
            <w:vAlign w:val="center"/>
            <w:hideMark/>
          </w:tcPr>
          <w:p w14:paraId="78907C79"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014</w:t>
            </w:r>
          </w:p>
        </w:tc>
        <w:tc>
          <w:tcPr>
            <w:tcW w:w="1329" w:type="dxa"/>
            <w:tcBorders>
              <w:top w:val="nil"/>
              <w:left w:val="nil"/>
              <w:bottom w:val="single" w:sz="4" w:space="0" w:color="C0C0C0"/>
              <w:right w:val="single" w:sz="4" w:space="0" w:color="000000"/>
            </w:tcBorders>
            <w:shd w:val="clear" w:color="auto" w:fill="auto"/>
            <w:noWrap/>
            <w:vAlign w:val="center"/>
            <w:hideMark/>
          </w:tcPr>
          <w:p w14:paraId="5A04179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77.796.766</w:t>
            </w:r>
          </w:p>
        </w:tc>
        <w:tc>
          <w:tcPr>
            <w:tcW w:w="1329" w:type="dxa"/>
            <w:tcBorders>
              <w:top w:val="nil"/>
              <w:left w:val="nil"/>
              <w:bottom w:val="single" w:sz="4" w:space="0" w:color="C0C0C0"/>
              <w:right w:val="single" w:sz="4" w:space="0" w:color="000000"/>
            </w:tcBorders>
            <w:shd w:val="clear" w:color="auto" w:fill="auto"/>
            <w:noWrap/>
            <w:vAlign w:val="center"/>
            <w:hideMark/>
          </w:tcPr>
          <w:p w14:paraId="6A0A73A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80.542.354</w:t>
            </w:r>
          </w:p>
        </w:tc>
        <w:tc>
          <w:tcPr>
            <w:tcW w:w="885" w:type="dxa"/>
            <w:tcBorders>
              <w:top w:val="nil"/>
              <w:left w:val="nil"/>
              <w:bottom w:val="single" w:sz="4" w:space="0" w:color="C0C0C0"/>
              <w:right w:val="single" w:sz="4" w:space="0" w:color="000000"/>
            </w:tcBorders>
            <w:shd w:val="clear" w:color="auto" w:fill="auto"/>
            <w:noWrap/>
            <w:vAlign w:val="center"/>
            <w:hideMark/>
          </w:tcPr>
          <w:p w14:paraId="2E034E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103,5</w:t>
            </w:r>
          </w:p>
        </w:tc>
      </w:tr>
      <w:tr w:rsidR="00412F4A" w:rsidRPr="00412F4A" w14:paraId="2E73B729"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96BE382"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0221</w:t>
            </w:r>
          </w:p>
        </w:tc>
        <w:tc>
          <w:tcPr>
            <w:tcW w:w="4831" w:type="dxa"/>
            <w:tcBorders>
              <w:top w:val="nil"/>
              <w:left w:val="nil"/>
              <w:bottom w:val="single" w:sz="4" w:space="0" w:color="C0C0C0"/>
              <w:right w:val="single" w:sz="4" w:space="0" w:color="000000"/>
            </w:tcBorders>
            <w:shd w:val="clear" w:color="auto" w:fill="auto"/>
            <w:vAlign w:val="center"/>
            <w:hideMark/>
          </w:tcPr>
          <w:p w14:paraId="7B03D0DC" w14:textId="77777777" w:rsidR="00412F4A" w:rsidRPr="00412F4A" w:rsidRDefault="00412F4A" w:rsidP="00412F4A">
            <w:pPr>
              <w:rPr>
                <w:rFonts w:ascii="Arial" w:hAnsi="Arial" w:cs="Arial"/>
                <w:sz w:val="18"/>
                <w:szCs w:val="18"/>
              </w:rPr>
            </w:pPr>
            <w:r w:rsidRPr="00412F4A">
              <w:rPr>
                <w:rFonts w:ascii="Arial" w:hAnsi="Arial" w:cs="Arial"/>
                <w:sz w:val="18"/>
                <w:szCs w:val="18"/>
              </w:rPr>
              <w:t>Uredska oprema i namještaj</w:t>
            </w:r>
          </w:p>
        </w:tc>
        <w:tc>
          <w:tcPr>
            <w:tcW w:w="851" w:type="dxa"/>
            <w:tcBorders>
              <w:top w:val="nil"/>
              <w:left w:val="nil"/>
              <w:bottom w:val="single" w:sz="4" w:space="0" w:color="C0C0C0"/>
              <w:right w:val="single" w:sz="4" w:space="0" w:color="000000"/>
            </w:tcBorders>
            <w:shd w:val="clear" w:color="auto" w:fill="auto"/>
            <w:vAlign w:val="center"/>
            <w:hideMark/>
          </w:tcPr>
          <w:p w14:paraId="5C707192"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015</w:t>
            </w:r>
          </w:p>
        </w:tc>
        <w:tc>
          <w:tcPr>
            <w:tcW w:w="1329" w:type="dxa"/>
            <w:tcBorders>
              <w:top w:val="nil"/>
              <w:left w:val="nil"/>
              <w:bottom w:val="single" w:sz="4" w:space="0" w:color="C0C0C0"/>
              <w:right w:val="single" w:sz="4" w:space="0" w:color="000000"/>
            </w:tcBorders>
            <w:shd w:val="clear" w:color="auto" w:fill="auto"/>
            <w:noWrap/>
            <w:vAlign w:val="center"/>
            <w:hideMark/>
          </w:tcPr>
          <w:p w14:paraId="60C1CC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391.377.603</w:t>
            </w:r>
          </w:p>
        </w:tc>
        <w:tc>
          <w:tcPr>
            <w:tcW w:w="1329" w:type="dxa"/>
            <w:tcBorders>
              <w:top w:val="nil"/>
              <w:left w:val="nil"/>
              <w:bottom w:val="single" w:sz="4" w:space="0" w:color="C0C0C0"/>
              <w:right w:val="single" w:sz="4" w:space="0" w:color="000000"/>
            </w:tcBorders>
            <w:shd w:val="clear" w:color="auto" w:fill="auto"/>
            <w:noWrap/>
            <w:vAlign w:val="center"/>
            <w:hideMark/>
          </w:tcPr>
          <w:p w14:paraId="05CA4CA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396.782.270</w:t>
            </w:r>
          </w:p>
        </w:tc>
        <w:tc>
          <w:tcPr>
            <w:tcW w:w="885" w:type="dxa"/>
            <w:tcBorders>
              <w:top w:val="nil"/>
              <w:left w:val="nil"/>
              <w:bottom w:val="single" w:sz="4" w:space="0" w:color="C0C0C0"/>
              <w:right w:val="single" w:sz="4" w:space="0" w:color="000000"/>
            </w:tcBorders>
            <w:shd w:val="clear" w:color="auto" w:fill="auto"/>
            <w:noWrap/>
            <w:vAlign w:val="center"/>
            <w:hideMark/>
          </w:tcPr>
          <w:p w14:paraId="3CEB6A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101,4</w:t>
            </w:r>
          </w:p>
        </w:tc>
      </w:tr>
      <w:tr w:rsidR="00412F4A" w:rsidRPr="00412F4A" w14:paraId="3179B57E"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8467E88"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0222</w:t>
            </w:r>
          </w:p>
        </w:tc>
        <w:tc>
          <w:tcPr>
            <w:tcW w:w="4831" w:type="dxa"/>
            <w:tcBorders>
              <w:top w:val="nil"/>
              <w:left w:val="nil"/>
              <w:bottom w:val="single" w:sz="4" w:space="0" w:color="C0C0C0"/>
              <w:right w:val="single" w:sz="4" w:space="0" w:color="000000"/>
            </w:tcBorders>
            <w:shd w:val="clear" w:color="auto" w:fill="auto"/>
            <w:vAlign w:val="center"/>
            <w:hideMark/>
          </w:tcPr>
          <w:p w14:paraId="3370EAB1" w14:textId="77777777" w:rsidR="00412F4A" w:rsidRPr="00412F4A" w:rsidRDefault="00412F4A" w:rsidP="00412F4A">
            <w:pPr>
              <w:rPr>
                <w:rFonts w:ascii="Arial" w:hAnsi="Arial" w:cs="Arial"/>
                <w:sz w:val="18"/>
                <w:szCs w:val="18"/>
              </w:rPr>
            </w:pPr>
            <w:r w:rsidRPr="00412F4A">
              <w:rPr>
                <w:rFonts w:ascii="Arial" w:hAnsi="Arial" w:cs="Arial"/>
                <w:sz w:val="18"/>
                <w:szCs w:val="18"/>
              </w:rPr>
              <w:t>Komunikacijska oprema</w:t>
            </w:r>
          </w:p>
        </w:tc>
        <w:tc>
          <w:tcPr>
            <w:tcW w:w="851" w:type="dxa"/>
            <w:tcBorders>
              <w:top w:val="nil"/>
              <w:left w:val="nil"/>
              <w:bottom w:val="single" w:sz="4" w:space="0" w:color="C0C0C0"/>
              <w:right w:val="single" w:sz="4" w:space="0" w:color="000000"/>
            </w:tcBorders>
            <w:shd w:val="clear" w:color="auto" w:fill="auto"/>
            <w:vAlign w:val="center"/>
            <w:hideMark/>
          </w:tcPr>
          <w:p w14:paraId="0DE8667D"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016</w:t>
            </w:r>
          </w:p>
        </w:tc>
        <w:tc>
          <w:tcPr>
            <w:tcW w:w="1329" w:type="dxa"/>
            <w:tcBorders>
              <w:top w:val="nil"/>
              <w:left w:val="nil"/>
              <w:bottom w:val="single" w:sz="4" w:space="0" w:color="C0C0C0"/>
              <w:right w:val="single" w:sz="4" w:space="0" w:color="000000"/>
            </w:tcBorders>
            <w:shd w:val="clear" w:color="auto" w:fill="auto"/>
            <w:noWrap/>
            <w:vAlign w:val="center"/>
            <w:hideMark/>
          </w:tcPr>
          <w:p w14:paraId="27B089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58.417.323</w:t>
            </w:r>
          </w:p>
        </w:tc>
        <w:tc>
          <w:tcPr>
            <w:tcW w:w="1329" w:type="dxa"/>
            <w:tcBorders>
              <w:top w:val="nil"/>
              <w:left w:val="nil"/>
              <w:bottom w:val="single" w:sz="4" w:space="0" w:color="C0C0C0"/>
              <w:right w:val="single" w:sz="4" w:space="0" w:color="000000"/>
            </w:tcBorders>
            <w:shd w:val="clear" w:color="auto" w:fill="auto"/>
            <w:noWrap/>
            <w:vAlign w:val="center"/>
            <w:hideMark/>
          </w:tcPr>
          <w:p w14:paraId="3A8E2C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55.541.006</w:t>
            </w:r>
          </w:p>
        </w:tc>
        <w:tc>
          <w:tcPr>
            <w:tcW w:w="885" w:type="dxa"/>
            <w:tcBorders>
              <w:top w:val="nil"/>
              <w:left w:val="nil"/>
              <w:bottom w:val="single" w:sz="4" w:space="0" w:color="C0C0C0"/>
              <w:right w:val="single" w:sz="4" w:space="0" w:color="000000"/>
            </w:tcBorders>
            <w:shd w:val="clear" w:color="auto" w:fill="auto"/>
            <w:noWrap/>
            <w:vAlign w:val="center"/>
            <w:hideMark/>
          </w:tcPr>
          <w:p w14:paraId="7B5972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95,1</w:t>
            </w:r>
          </w:p>
        </w:tc>
      </w:tr>
      <w:tr w:rsidR="00412F4A" w:rsidRPr="00412F4A" w14:paraId="3213EF0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53468FC"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0223</w:t>
            </w:r>
          </w:p>
        </w:tc>
        <w:tc>
          <w:tcPr>
            <w:tcW w:w="4831" w:type="dxa"/>
            <w:tcBorders>
              <w:top w:val="nil"/>
              <w:left w:val="nil"/>
              <w:bottom w:val="single" w:sz="4" w:space="0" w:color="C0C0C0"/>
              <w:right w:val="single" w:sz="4" w:space="0" w:color="000000"/>
            </w:tcBorders>
            <w:shd w:val="clear" w:color="auto" w:fill="auto"/>
            <w:vAlign w:val="center"/>
            <w:hideMark/>
          </w:tcPr>
          <w:p w14:paraId="66AC4697" w14:textId="77777777" w:rsidR="00412F4A" w:rsidRPr="00412F4A" w:rsidRDefault="00412F4A" w:rsidP="00412F4A">
            <w:pPr>
              <w:rPr>
                <w:rFonts w:ascii="Arial" w:hAnsi="Arial" w:cs="Arial"/>
                <w:sz w:val="18"/>
                <w:szCs w:val="18"/>
              </w:rPr>
            </w:pPr>
            <w:r w:rsidRPr="00412F4A">
              <w:rPr>
                <w:rFonts w:ascii="Arial" w:hAnsi="Arial" w:cs="Arial"/>
                <w:sz w:val="18"/>
                <w:szCs w:val="18"/>
              </w:rPr>
              <w:t>Oprema za održavanje i zaštitu</w:t>
            </w:r>
          </w:p>
        </w:tc>
        <w:tc>
          <w:tcPr>
            <w:tcW w:w="851" w:type="dxa"/>
            <w:tcBorders>
              <w:top w:val="nil"/>
              <w:left w:val="nil"/>
              <w:bottom w:val="single" w:sz="4" w:space="0" w:color="C0C0C0"/>
              <w:right w:val="single" w:sz="4" w:space="0" w:color="000000"/>
            </w:tcBorders>
            <w:shd w:val="clear" w:color="auto" w:fill="auto"/>
            <w:vAlign w:val="center"/>
            <w:hideMark/>
          </w:tcPr>
          <w:p w14:paraId="7A1CEDC9"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017</w:t>
            </w:r>
          </w:p>
        </w:tc>
        <w:tc>
          <w:tcPr>
            <w:tcW w:w="1329" w:type="dxa"/>
            <w:tcBorders>
              <w:top w:val="nil"/>
              <w:left w:val="nil"/>
              <w:bottom w:val="single" w:sz="4" w:space="0" w:color="C0C0C0"/>
              <w:right w:val="single" w:sz="4" w:space="0" w:color="000000"/>
            </w:tcBorders>
            <w:shd w:val="clear" w:color="auto" w:fill="auto"/>
            <w:noWrap/>
            <w:vAlign w:val="center"/>
            <w:hideMark/>
          </w:tcPr>
          <w:p w14:paraId="42DB3D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39.140.826</w:t>
            </w:r>
          </w:p>
        </w:tc>
        <w:tc>
          <w:tcPr>
            <w:tcW w:w="1329" w:type="dxa"/>
            <w:tcBorders>
              <w:top w:val="nil"/>
              <w:left w:val="nil"/>
              <w:bottom w:val="single" w:sz="4" w:space="0" w:color="C0C0C0"/>
              <w:right w:val="single" w:sz="4" w:space="0" w:color="000000"/>
            </w:tcBorders>
            <w:shd w:val="clear" w:color="auto" w:fill="auto"/>
            <w:noWrap/>
            <w:vAlign w:val="center"/>
            <w:hideMark/>
          </w:tcPr>
          <w:p w14:paraId="6FD4CB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43.766.760</w:t>
            </w:r>
          </w:p>
        </w:tc>
        <w:tc>
          <w:tcPr>
            <w:tcW w:w="885" w:type="dxa"/>
            <w:tcBorders>
              <w:top w:val="nil"/>
              <w:left w:val="nil"/>
              <w:bottom w:val="single" w:sz="4" w:space="0" w:color="C0C0C0"/>
              <w:right w:val="single" w:sz="4" w:space="0" w:color="000000"/>
            </w:tcBorders>
            <w:shd w:val="clear" w:color="auto" w:fill="auto"/>
            <w:noWrap/>
            <w:vAlign w:val="center"/>
            <w:hideMark/>
          </w:tcPr>
          <w:p w14:paraId="5189E4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111,8</w:t>
            </w:r>
          </w:p>
        </w:tc>
      </w:tr>
      <w:tr w:rsidR="00412F4A" w:rsidRPr="00412F4A" w14:paraId="3CD81773"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1C63F94"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0224</w:t>
            </w:r>
          </w:p>
        </w:tc>
        <w:tc>
          <w:tcPr>
            <w:tcW w:w="4831" w:type="dxa"/>
            <w:tcBorders>
              <w:top w:val="nil"/>
              <w:left w:val="nil"/>
              <w:bottom w:val="single" w:sz="4" w:space="0" w:color="C0C0C0"/>
              <w:right w:val="single" w:sz="4" w:space="0" w:color="000000"/>
            </w:tcBorders>
            <w:shd w:val="clear" w:color="auto" w:fill="auto"/>
            <w:vAlign w:val="center"/>
            <w:hideMark/>
          </w:tcPr>
          <w:p w14:paraId="6D81EEA6" w14:textId="77777777" w:rsidR="00412F4A" w:rsidRPr="00412F4A" w:rsidRDefault="00412F4A" w:rsidP="00412F4A">
            <w:pPr>
              <w:rPr>
                <w:rFonts w:ascii="Arial" w:hAnsi="Arial" w:cs="Arial"/>
                <w:sz w:val="18"/>
                <w:szCs w:val="18"/>
              </w:rPr>
            </w:pPr>
            <w:r w:rsidRPr="00412F4A">
              <w:rPr>
                <w:rFonts w:ascii="Arial" w:hAnsi="Arial" w:cs="Arial"/>
                <w:sz w:val="18"/>
                <w:szCs w:val="18"/>
              </w:rPr>
              <w:t>Medicinska i laboratorijska oprema</w:t>
            </w:r>
          </w:p>
        </w:tc>
        <w:tc>
          <w:tcPr>
            <w:tcW w:w="851" w:type="dxa"/>
            <w:tcBorders>
              <w:top w:val="nil"/>
              <w:left w:val="nil"/>
              <w:bottom w:val="single" w:sz="4" w:space="0" w:color="C0C0C0"/>
              <w:right w:val="single" w:sz="4" w:space="0" w:color="000000"/>
            </w:tcBorders>
            <w:shd w:val="clear" w:color="auto" w:fill="auto"/>
            <w:vAlign w:val="center"/>
            <w:hideMark/>
          </w:tcPr>
          <w:p w14:paraId="2CAD4700"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018</w:t>
            </w:r>
          </w:p>
        </w:tc>
        <w:tc>
          <w:tcPr>
            <w:tcW w:w="1329" w:type="dxa"/>
            <w:tcBorders>
              <w:top w:val="nil"/>
              <w:left w:val="nil"/>
              <w:bottom w:val="single" w:sz="4" w:space="0" w:color="C0C0C0"/>
              <w:right w:val="single" w:sz="4" w:space="0" w:color="000000"/>
            </w:tcBorders>
            <w:shd w:val="clear" w:color="auto" w:fill="auto"/>
            <w:noWrap/>
            <w:vAlign w:val="center"/>
            <w:hideMark/>
          </w:tcPr>
          <w:p w14:paraId="0E8985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6.979.340</w:t>
            </w:r>
          </w:p>
        </w:tc>
        <w:tc>
          <w:tcPr>
            <w:tcW w:w="1329" w:type="dxa"/>
            <w:tcBorders>
              <w:top w:val="nil"/>
              <w:left w:val="nil"/>
              <w:bottom w:val="single" w:sz="4" w:space="0" w:color="C0C0C0"/>
              <w:right w:val="single" w:sz="4" w:space="0" w:color="000000"/>
            </w:tcBorders>
            <w:shd w:val="clear" w:color="auto" w:fill="auto"/>
            <w:noWrap/>
            <w:vAlign w:val="center"/>
            <w:hideMark/>
          </w:tcPr>
          <w:p w14:paraId="4CD9D3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7.263.968</w:t>
            </w:r>
          </w:p>
        </w:tc>
        <w:tc>
          <w:tcPr>
            <w:tcW w:w="885" w:type="dxa"/>
            <w:tcBorders>
              <w:top w:val="nil"/>
              <w:left w:val="nil"/>
              <w:bottom w:val="single" w:sz="4" w:space="0" w:color="C0C0C0"/>
              <w:right w:val="single" w:sz="4" w:space="0" w:color="000000"/>
            </w:tcBorders>
            <w:shd w:val="clear" w:color="auto" w:fill="auto"/>
            <w:noWrap/>
            <w:vAlign w:val="center"/>
            <w:hideMark/>
          </w:tcPr>
          <w:p w14:paraId="5B96A2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104,1</w:t>
            </w:r>
          </w:p>
        </w:tc>
      </w:tr>
      <w:tr w:rsidR="00412F4A" w:rsidRPr="00412F4A" w14:paraId="57C7599D"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90869B9"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0225</w:t>
            </w:r>
          </w:p>
        </w:tc>
        <w:tc>
          <w:tcPr>
            <w:tcW w:w="4831" w:type="dxa"/>
            <w:tcBorders>
              <w:top w:val="nil"/>
              <w:left w:val="nil"/>
              <w:bottom w:val="single" w:sz="4" w:space="0" w:color="C0C0C0"/>
              <w:right w:val="single" w:sz="4" w:space="0" w:color="000000"/>
            </w:tcBorders>
            <w:shd w:val="clear" w:color="auto" w:fill="auto"/>
            <w:vAlign w:val="center"/>
            <w:hideMark/>
          </w:tcPr>
          <w:p w14:paraId="62CCBAF7" w14:textId="77777777" w:rsidR="00412F4A" w:rsidRPr="00412F4A" w:rsidRDefault="00412F4A" w:rsidP="00412F4A">
            <w:pPr>
              <w:rPr>
                <w:rFonts w:ascii="Arial" w:hAnsi="Arial" w:cs="Arial"/>
                <w:sz w:val="18"/>
                <w:szCs w:val="18"/>
              </w:rPr>
            </w:pPr>
            <w:r w:rsidRPr="00412F4A">
              <w:rPr>
                <w:rFonts w:ascii="Arial" w:hAnsi="Arial" w:cs="Arial"/>
                <w:sz w:val="18"/>
                <w:szCs w:val="18"/>
              </w:rPr>
              <w:t>Instrumenti, uređaji i strojevi</w:t>
            </w:r>
          </w:p>
        </w:tc>
        <w:tc>
          <w:tcPr>
            <w:tcW w:w="851" w:type="dxa"/>
            <w:tcBorders>
              <w:top w:val="nil"/>
              <w:left w:val="nil"/>
              <w:bottom w:val="single" w:sz="4" w:space="0" w:color="C0C0C0"/>
              <w:right w:val="single" w:sz="4" w:space="0" w:color="000000"/>
            </w:tcBorders>
            <w:shd w:val="clear" w:color="auto" w:fill="auto"/>
            <w:vAlign w:val="center"/>
            <w:hideMark/>
          </w:tcPr>
          <w:p w14:paraId="632D90FC"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019</w:t>
            </w:r>
          </w:p>
        </w:tc>
        <w:tc>
          <w:tcPr>
            <w:tcW w:w="1329" w:type="dxa"/>
            <w:tcBorders>
              <w:top w:val="nil"/>
              <w:left w:val="nil"/>
              <w:bottom w:val="single" w:sz="4" w:space="0" w:color="C0C0C0"/>
              <w:right w:val="single" w:sz="4" w:space="0" w:color="000000"/>
            </w:tcBorders>
            <w:shd w:val="clear" w:color="auto" w:fill="auto"/>
            <w:noWrap/>
            <w:vAlign w:val="center"/>
            <w:hideMark/>
          </w:tcPr>
          <w:p w14:paraId="66200C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15.905.598</w:t>
            </w:r>
          </w:p>
        </w:tc>
        <w:tc>
          <w:tcPr>
            <w:tcW w:w="1329" w:type="dxa"/>
            <w:tcBorders>
              <w:top w:val="nil"/>
              <w:left w:val="nil"/>
              <w:bottom w:val="single" w:sz="4" w:space="0" w:color="C0C0C0"/>
              <w:right w:val="single" w:sz="4" w:space="0" w:color="000000"/>
            </w:tcBorders>
            <w:shd w:val="clear" w:color="auto" w:fill="auto"/>
            <w:noWrap/>
            <w:vAlign w:val="center"/>
            <w:hideMark/>
          </w:tcPr>
          <w:p w14:paraId="767A6B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15.896.596</w:t>
            </w:r>
          </w:p>
        </w:tc>
        <w:tc>
          <w:tcPr>
            <w:tcW w:w="885" w:type="dxa"/>
            <w:tcBorders>
              <w:top w:val="nil"/>
              <w:left w:val="nil"/>
              <w:bottom w:val="single" w:sz="4" w:space="0" w:color="C0C0C0"/>
              <w:right w:val="single" w:sz="4" w:space="0" w:color="000000"/>
            </w:tcBorders>
            <w:shd w:val="clear" w:color="auto" w:fill="auto"/>
            <w:noWrap/>
            <w:vAlign w:val="center"/>
            <w:hideMark/>
          </w:tcPr>
          <w:p w14:paraId="518433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99,9</w:t>
            </w:r>
          </w:p>
        </w:tc>
      </w:tr>
      <w:tr w:rsidR="00412F4A" w:rsidRPr="00412F4A" w14:paraId="6B4798B0"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5C5C72F" w14:textId="77777777" w:rsidR="00412F4A" w:rsidRPr="00412F4A" w:rsidRDefault="00412F4A" w:rsidP="00412F4A">
            <w:pPr>
              <w:rPr>
                <w:rFonts w:ascii="Arial" w:hAnsi="Arial" w:cs="Arial"/>
                <w:sz w:val="18"/>
                <w:szCs w:val="18"/>
              </w:rPr>
            </w:pPr>
            <w:r w:rsidRPr="00412F4A">
              <w:rPr>
                <w:rFonts w:ascii="Arial" w:hAnsi="Arial" w:cs="Arial"/>
                <w:sz w:val="18"/>
                <w:szCs w:val="18"/>
              </w:rPr>
              <w:t>0226</w:t>
            </w:r>
          </w:p>
        </w:tc>
        <w:tc>
          <w:tcPr>
            <w:tcW w:w="4831" w:type="dxa"/>
            <w:tcBorders>
              <w:top w:val="nil"/>
              <w:left w:val="nil"/>
              <w:bottom w:val="single" w:sz="4" w:space="0" w:color="C0C0C0"/>
              <w:right w:val="single" w:sz="4" w:space="0" w:color="000000"/>
            </w:tcBorders>
            <w:shd w:val="clear" w:color="auto" w:fill="auto"/>
            <w:vAlign w:val="center"/>
            <w:hideMark/>
          </w:tcPr>
          <w:p w14:paraId="5F77262C" w14:textId="77777777" w:rsidR="00412F4A" w:rsidRPr="00412F4A" w:rsidRDefault="00412F4A" w:rsidP="00412F4A">
            <w:pPr>
              <w:rPr>
                <w:rFonts w:ascii="Arial" w:hAnsi="Arial" w:cs="Arial"/>
                <w:sz w:val="18"/>
                <w:szCs w:val="18"/>
              </w:rPr>
            </w:pPr>
            <w:r w:rsidRPr="00412F4A">
              <w:rPr>
                <w:rFonts w:ascii="Arial" w:hAnsi="Arial" w:cs="Arial"/>
                <w:sz w:val="18"/>
                <w:szCs w:val="18"/>
              </w:rPr>
              <w:t>Sportska i glazbena oprema</w:t>
            </w:r>
          </w:p>
        </w:tc>
        <w:tc>
          <w:tcPr>
            <w:tcW w:w="851" w:type="dxa"/>
            <w:tcBorders>
              <w:top w:val="nil"/>
              <w:left w:val="nil"/>
              <w:bottom w:val="single" w:sz="4" w:space="0" w:color="C0C0C0"/>
              <w:right w:val="single" w:sz="4" w:space="0" w:color="000000"/>
            </w:tcBorders>
            <w:shd w:val="clear" w:color="auto" w:fill="auto"/>
            <w:vAlign w:val="center"/>
            <w:hideMark/>
          </w:tcPr>
          <w:p w14:paraId="7900467D"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020</w:t>
            </w:r>
          </w:p>
        </w:tc>
        <w:tc>
          <w:tcPr>
            <w:tcW w:w="1329" w:type="dxa"/>
            <w:tcBorders>
              <w:top w:val="nil"/>
              <w:left w:val="nil"/>
              <w:bottom w:val="single" w:sz="4" w:space="0" w:color="C0C0C0"/>
              <w:right w:val="single" w:sz="4" w:space="0" w:color="000000"/>
            </w:tcBorders>
            <w:shd w:val="clear" w:color="auto" w:fill="auto"/>
            <w:noWrap/>
            <w:vAlign w:val="center"/>
            <w:hideMark/>
          </w:tcPr>
          <w:p w14:paraId="1A9D27D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1.186.838</w:t>
            </w:r>
          </w:p>
        </w:tc>
        <w:tc>
          <w:tcPr>
            <w:tcW w:w="1329" w:type="dxa"/>
            <w:tcBorders>
              <w:top w:val="nil"/>
              <w:left w:val="nil"/>
              <w:bottom w:val="single" w:sz="4" w:space="0" w:color="C0C0C0"/>
              <w:right w:val="single" w:sz="4" w:space="0" w:color="000000"/>
            </w:tcBorders>
            <w:shd w:val="clear" w:color="auto" w:fill="auto"/>
            <w:noWrap/>
            <w:vAlign w:val="center"/>
            <w:hideMark/>
          </w:tcPr>
          <w:p w14:paraId="1A0D40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1.200.467</w:t>
            </w:r>
          </w:p>
        </w:tc>
        <w:tc>
          <w:tcPr>
            <w:tcW w:w="885" w:type="dxa"/>
            <w:tcBorders>
              <w:top w:val="nil"/>
              <w:left w:val="nil"/>
              <w:bottom w:val="single" w:sz="4" w:space="0" w:color="C0C0C0"/>
              <w:right w:val="single" w:sz="4" w:space="0" w:color="000000"/>
            </w:tcBorders>
            <w:shd w:val="clear" w:color="auto" w:fill="auto"/>
            <w:noWrap/>
            <w:vAlign w:val="center"/>
            <w:hideMark/>
          </w:tcPr>
          <w:p w14:paraId="097F14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101,1</w:t>
            </w:r>
          </w:p>
        </w:tc>
      </w:tr>
      <w:tr w:rsidR="00412F4A" w:rsidRPr="00412F4A" w14:paraId="4B262152"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4B99239" w14:textId="77777777" w:rsidR="00412F4A" w:rsidRPr="00412F4A" w:rsidRDefault="00412F4A" w:rsidP="00412F4A">
            <w:pPr>
              <w:rPr>
                <w:rFonts w:ascii="Arial" w:hAnsi="Arial" w:cs="Arial"/>
                <w:sz w:val="18"/>
                <w:szCs w:val="18"/>
              </w:rPr>
            </w:pPr>
            <w:r w:rsidRPr="00412F4A">
              <w:rPr>
                <w:rFonts w:ascii="Arial" w:hAnsi="Arial" w:cs="Arial"/>
                <w:sz w:val="18"/>
                <w:szCs w:val="18"/>
              </w:rPr>
              <w:t>0227</w:t>
            </w:r>
          </w:p>
        </w:tc>
        <w:tc>
          <w:tcPr>
            <w:tcW w:w="4831" w:type="dxa"/>
            <w:tcBorders>
              <w:top w:val="nil"/>
              <w:left w:val="nil"/>
              <w:bottom w:val="single" w:sz="4" w:space="0" w:color="C0C0C0"/>
              <w:right w:val="single" w:sz="4" w:space="0" w:color="000000"/>
            </w:tcBorders>
            <w:shd w:val="clear" w:color="auto" w:fill="auto"/>
            <w:vAlign w:val="center"/>
            <w:hideMark/>
          </w:tcPr>
          <w:p w14:paraId="4E2B58F7" w14:textId="77777777" w:rsidR="00412F4A" w:rsidRPr="00412F4A" w:rsidRDefault="00412F4A" w:rsidP="00412F4A">
            <w:pPr>
              <w:rPr>
                <w:rFonts w:ascii="Arial" w:hAnsi="Arial" w:cs="Arial"/>
                <w:sz w:val="18"/>
                <w:szCs w:val="18"/>
              </w:rPr>
            </w:pPr>
            <w:r w:rsidRPr="00412F4A">
              <w:rPr>
                <w:rFonts w:ascii="Arial" w:hAnsi="Arial" w:cs="Arial"/>
                <w:sz w:val="18"/>
                <w:szCs w:val="18"/>
              </w:rPr>
              <w:t>Uređaji, strojevi i oprema za ostale namjene</w:t>
            </w:r>
          </w:p>
        </w:tc>
        <w:tc>
          <w:tcPr>
            <w:tcW w:w="851" w:type="dxa"/>
            <w:tcBorders>
              <w:top w:val="nil"/>
              <w:left w:val="nil"/>
              <w:bottom w:val="single" w:sz="4" w:space="0" w:color="C0C0C0"/>
              <w:right w:val="single" w:sz="4" w:space="0" w:color="000000"/>
            </w:tcBorders>
            <w:shd w:val="clear" w:color="auto" w:fill="auto"/>
            <w:vAlign w:val="center"/>
            <w:hideMark/>
          </w:tcPr>
          <w:p w14:paraId="7000E7C6"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021</w:t>
            </w:r>
          </w:p>
        </w:tc>
        <w:tc>
          <w:tcPr>
            <w:tcW w:w="1329" w:type="dxa"/>
            <w:tcBorders>
              <w:top w:val="nil"/>
              <w:left w:val="nil"/>
              <w:bottom w:val="single" w:sz="4" w:space="0" w:color="C0C0C0"/>
              <w:right w:val="single" w:sz="4" w:space="0" w:color="000000"/>
            </w:tcBorders>
            <w:shd w:val="clear" w:color="auto" w:fill="auto"/>
            <w:noWrap/>
            <w:vAlign w:val="center"/>
            <w:hideMark/>
          </w:tcPr>
          <w:p w14:paraId="6DC894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67.407.244</w:t>
            </w:r>
          </w:p>
        </w:tc>
        <w:tc>
          <w:tcPr>
            <w:tcW w:w="1329" w:type="dxa"/>
            <w:tcBorders>
              <w:top w:val="nil"/>
              <w:left w:val="nil"/>
              <w:bottom w:val="single" w:sz="4" w:space="0" w:color="C0C0C0"/>
              <w:right w:val="single" w:sz="4" w:space="0" w:color="000000"/>
            </w:tcBorders>
            <w:shd w:val="clear" w:color="auto" w:fill="auto"/>
            <w:noWrap/>
            <w:vAlign w:val="center"/>
            <w:hideMark/>
          </w:tcPr>
          <w:p w14:paraId="42ED8A0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68.041.741</w:t>
            </w:r>
          </w:p>
        </w:tc>
        <w:tc>
          <w:tcPr>
            <w:tcW w:w="885" w:type="dxa"/>
            <w:tcBorders>
              <w:top w:val="nil"/>
              <w:left w:val="nil"/>
              <w:bottom w:val="single" w:sz="4" w:space="0" w:color="C0C0C0"/>
              <w:right w:val="single" w:sz="4" w:space="0" w:color="000000"/>
            </w:tcBorders>
            <w:shd w:val="clear" w:color="auto" w:fill="auto"/>
            <w:noWrap/>
            <w:vAlign w:val="center"/>
            <w:hideMark/>
          </w:tcPr>
          <w:p w14:paraId="2DD478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100,9</w:t>
            </w:r>
          </w:p>
        </w:tc>
      </w:tr>
      <w:tr w:rsidR="00412F4A" w:rsidRPr="00412F4A" w14:paraId="43745A0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0D92188" w14:textId="77777777" w:rsidR="00412F4A" w:rsidRPr="00412F4A" w:rsidRDefault="00412F4A" w:rsidP="00412F4A">
            <w:pPr>
              <w:rPr>
                <w:rFonts w:ascii="Arial" w:hAnsi="Arial" w:cs="Arial"/>
                <w:sz w:val="18"/>
                <w:szCs w:val="18"/>
              </w:rPr>
            </w:pPr>
            <w:r w:rsidRPr="00412F4A">
              <w:rPr>
                <w:rFonts w:ascii="Arial" w:hAnsi="Arial" w:cs="Arial"/>
                <w:sz w:val="18"/>
                <w:szCs w:val="18"/>
              </w:rPr>
              <w:t>0228</w:t>
            </w:r>
          </w:p>
        </w:tc>
        <w:tc>
          <w:tcPr>
            <w:tcW w:w="4831" w:type="dxa"/>
            <w:tcBorders>
              <w:top w:val="nil"/>
              <w:left w:val="nil"/>
              <w:bottom w:val="single" w:sz="4" w:space="0" w:color="C0C0C0"/>
              <w:right w:val="single" w:sz="4" w:space="0" w:color="000000"/>
            </w:tcBorders>
            <w:shd w:val="clear" w:color="auto" w:fill="auto"/>
            <w:vAlign w:val="center"/>
            <w:hideMark/>
          </w:tcPr>
          <w:p w14:paraId="74E8109B" w14:textId="77777777" w:rsidR="00412F4A" w:rsidRPr="00412F4A" w:rsidRDefault="00412F4A" w:rsidP="00412F4A">
            <w:pPr>
              <w:rPr>
                <w:rFonts w:ascii="Arial" w:hAnsi="Arial" w:cs="Arial"/>
                <w:sz w:val="18"/>
                <w:szCs w:val="18"/>
              </w:rPr>
            </w:pPr>
            <w:r w:rsidRPr="00412F4A">
              <w:rPr>
                <w:rFonts w:ascii="Arial" w:hAnsi="Arial" w:cs="Arial"/>
                <w:sz w:val="18"/>
                <w:szCs w:val="18"/>
              </w:rPr>
              <w:t>Vojna oprema</w:t>
            </w:r>
          </w:p>
        </w:tc>
        <w:tc>
          <w:tcPr>
            <w:tcW w:w="851" w:type="dxa"/>
            <w:tcBorders>
              <w:top w:val="nil"/>
              <w:left w:val="nil"/>
              <w:bottom w:val="single" w:sz="4" w:space="0" w:color="C0C0C0"/>
              <w:right w:val="single" w:sz="4" w:space="0" w:color="000000"/>
            </w:tcBorders>
            <w:shd w:val="clear" w:color="auto" w:fill="auto"/>
            <w:vAlign w:val="center"/>
            <w:hideMark/>
          </w:tcPr>
          <w:p w14:paraId="05D1FEFA"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022</w:t>
            </w:r>
          </w:p>
        </w:tc>
        <w:tc>
          <w:tcPr>
            <w:tcW w:w="1329" w:type="dxa"/>
            <w:tcBorders>
              <w:top w:val="nil"/>
              <w:left w:val="nil"/>
              <w:bottom w:val="single" w:sz="4" w:space="0" w:color="C0C0C0"/>
              <w:right w:val="single" w:sz="4" w:space="0" w:color="000000"/>
            </w:tcBorders>
            <w:shd w:val="clear" w:color="auto" w:fill="auto"/>
            <w:noWrap/>
            <w:vAlign w:val="center"/>
            <w:hideMark/>
          </w:tcPr>
          <w:p w14:paraId="642F69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09E5B17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BD4F2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B47DF6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1AE7C0F" w14:textId="77777777" w:rsidR="00412F4A" w:rsidRPr="00412F4A" w:rsidRDefault="00412F4A" w:rsidP="00412F4A">
            <w:pPr>
              <w:rPr>
                <w:rFonts w:ascii="Arial" w:hAnsi="Arial" w:cs="Arial"/>
                <w:sz w:val="18"/>
                <w:szCs w:val="18"/>
              </w:rPr>
            </w:pPr>
            <w:r w:rsidRPr="00412F4A">
              <w:rPr>
                <w:rFonts w:ascii="Arial" w:hAnsi="Arial" w:cs="Arial"/>
                <w:sz w:val="18"/>
                <w:szCs w:val="18"/>
              </w:rPr>
              <w:t>02922</w:t>
            </w:r>
          </w:p>
        </w:tc>
        <w:tc>
          <w:tcPr>
            <w:tcW w:w="4831" w:type="dxa"/>
            <w:tcBorders>
              <w:top w:val="nil"/>
              <w:left w:val="nil"/>
              <w:bottom w:val="single" w:sz="4" w:space="0" w:color="C0C0C0"/>
              <w:right w:val="single" w:sz="4" w:space="0" w:color="000000"/>
            </w:tcBorders>
            <w:shd w:val="clear" w:color="auto" w:fill="auto"/>
            <w:vAlign w:val="center"/>
            <w:hideMark/>
          </w:tcPr>
          <w:p w14:paraId="7DDA2A28" w14:textId="77777777" w:rsidR="00412F4A" w:rsidRPr="00412F4A" w:rsidRDefault="00412F4A" w:rsidP="00412F4A">
            <w:pPr>
              <w:rPr>
                <w:rFonts w:ascii="Arial" w:hAnsi="Arial" w:cs="Arial"/>
                <w:sz w:val="18"/>
                <w:szCs w:val="18"/>
              </w:rPr>
            </w:pPr>
            <w:r w:rsidRPr="00412F4A">
              <w:rPr>
                <w:rFonts w:ascii="Arial" w:hAnsi="Arial" w:cs="Arial"/>
                <w:sz w:val="18"/>
                <w:szCs w:val="18"/>
              </w:rPr>
              <w:t>Ispravak vrijednosti postrojenja i opreme</w:t>
            </w:r>
          </w:p>
        </w:tc>
        <w:tc>
          <w:tcPr>
            <w:tcW w:w="851" w:type="dxa"/>
            <w:tcBorders>
              <w:top w:val="nil"/>
              <w:left w:val="nil"/>
              <w:bottom w:val="single" w:sz="4" w:space="0" w:color="C0C0C0"/>
              <w:right w:val="single" w:sz="4" w:space="0" w:color="000000"/>
            </w:tcBorders>
            <w:shd w:val="clear" w:color="auto" w:fill="auto"/>
            <w:vAlign w:val="center"/>
            <w:hideMark/>
          </w:tcPr>
          <w:p w14:paraId="35903126"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023</w:t>
            </w:r>
          </w:p>
        </w:tc>
        <w:tc>
          <w:tcPr>
            <w:tcW w:w="1329" w:type="dxa"/>
            <w:tcBorders>
              <w:top w:val="nil"/>
              <w:left w:val="nil"/>
              <w:bottom w:val="single" w:sz="4" w:space="0" w:color="C0C0C0"/>
              <w:right w:val="single" w:sz="4" w:space="0" w:color="000000"/>
            </w:tcBorders>
            <w:shd w:val="clear" w:color="auto" w:fill="auto"/>
            <w:noWrap/>
            <w:vAlign w:val="center"/>
            <w:hideMark/>
          </w:tcPr>
          <w:p w14:paraId="77BA58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502.618.006</w:t>
            </w:r>
          </w:p>
        </w:tc>
        <w:tc>
          <w:tcPr>
            <w:tcW w:w="1329" w:type="dxa"/>
            <w:tcBorders>
              <w:top w:val="nil"/>
              <w:left w:val="nil"/>
              <w:bottom w:val="single" w:sz="4" w:space="0" w:color="C0C0C0"/>
              <w:right w:val="single" w:sz="4" w:space="0" w:color="000000"/>
            </w:tcBorders>
            <w:shd w:val="clear" w:color="auto" w:fill="auto"/>
            <w:noWrap/>
            <w:vAlign w:val="center"/>
            <w:hideMark/>
          </w:tcPr>
          <w:p w14:paraId="42F3031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507.950.454</w:t>
            </w:r>
          </w:p>
        </w:tc>
        <w:tc>
          <w:tcPr>
            <w:tcW w:w="885" w:type="dxa"/>
            <w:tcBorders>
              <w:top w:val="nil"/>
              <w:left w:val="nil"/>
              <w:bottom w:val="single" w:sz="4" w:space="0" w:color="C0C0C0"/>
              <w:right w:val="single" w:sz="4" w:space="0" w:color="000000"/>
            </w:tcBorders>
            <w:shd w:val="clear" w:color="auto" w:fill="auto"/>
            <w:noWrap/>
            <w:vAlign w:val="center"/>
            <w:hideMark/>
          </w:tcPr>
          <w:p w14:paraId="7FCA9F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101,1</w:t>
            </w:r>
          </w:p>
        </w:tc>
      </w:tr>
      <w:tr w:rsidR="00412F4A" w:rsidRPr="00412F4A" w14:paraId="32DEF57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noWrap/>
            <w:vAlign w:val="center"/>
            <w:hideMark/>
          </w:tcPr>
          <w:p w14:paraId="2F5141D0" w14:textId="77777777" w:rsidR="00412F4A" w:rsidRPr="00412F4A" w:rsidRDefault="00412F4A" w:rsidP="00412F4A">
            <w:pPr>
              <w:rPr>
                <w:rFonts w:ascii="Arial" w:hAnsi="Arial" w:cs="Arial"/>
                <w:sz w:val="18"/>
                <w:szCs w:val="18"/>
              </w:rPr>
            </w:pPr>
            <w:r w:rsidRPr="00412F4A">
              <w:rPr>
                <w:rFonts w:ascii="Arial" w:hAnsi="Arial" w:cs="Arial"/>
                <w:sz w:val="18"/>
                <w:szCs w:val="18"/>
              </w:rPr>
              <w:t>023 i 02923</w:t>
            </w:r>
          </w:p>
        </w:tc>
        <w:tc>
          <w:tcPr>
            <w:tcW w:w="4831" w:type="dxa"/>
            <w:tcBorders>
              <w:top w:val="nil"/>
              <w:left w:val="nil"/>
              <w:bottom w:val="single" w:sz="4" w:space="0" w:color="C0C0C0"/>
              <w:right w:val="single" w:sz="4" w:space="0" w:color="000000"/>
            </w:tcBorders>
            <w:shd w:val="clear" w:color="auto" w:fill="auto"/>
            <w:vAlign w:val="center"/>
            <w:hideMark/>
          </w:tcPr>
          <w:p w14:paraId="5B569D88" w14:textId="77777777" w:rsidR="00412F4A" w:rsidRPr="00412F4A" w:rsidRDefault="00412F4A" w:rsidP="00412F4A">
            <w:pPr>
              <w:rPr>
                <w:rFonts w:ascii="Arial" w:hAnsi="Arial" w:cs="Arial"/>
                <w:sz w:val="18"/>
                <w:szCs w:val="18"/>
              </w:rPr>
            </w:pPr>
            <w:r w:rsidRPr="00412F4A">
              <w:rPr>
                <w:rFonts w:ascii="Arial" w:hAnsi="Arial" w:cs="Arial"/>
                <w:sz w:val="18"/>
                <w:szCs w:val="18"/>
              </w:rPr>
              <w:t>Prijevozna sredstva (AOP 025 do 028 - 029)</w:t>
            </w:r>
          </w:p>
        </w:tc>
        <w:tc>
          <w:tcPr>
            <w:tcW w:w="851" w:type="dxa"/>
            <w:tcBorders>
              <w:top w:val="nil"/>
              <w:left w:val="nil"/>
              <w:bottom w:val="single" w:sz="4" w:space="0" w:color="C0C0C0"/>
              <w:right w:val="single" w:sz="4" w:space="0" w:color="000000"/>
            </w:tcBorders>
            <w:shd w:val="clear" w:color="auto" w:fill="auto"/>
            <w:vAlign w:val="center"/>
            <w:hideMark/>
          </w:tcPr>
          <w:p w14:paraId="24E6437F"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024</w:t>
            </w:r>
          </w:p>
        </w:tc>
        <w:tc>
          <w:tcPr>
            <w:tcW w:w="1329" w:type="dxa"/>
            <w:tcBorders>
              <w:top w:val="nil"/>
              <w:left w:val="nil"/>
              <w:bottom w:val="single" w:sz="4" w:space="0" w:color="C0C0C0"/>
              <w:right w:val="single" w:sz="4" w:space="0" w:color="000000"/>
            </w:tcBorders>
            <w:shd w:val="clear" w:color="auto" w:fill="auto"/>
            <w:noWrap/>
            <w:vAlign w:val="center"/>
            <w:hideMark/>
          </w:tcPr>
          <w:p w14:paraId="30B837D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10.963.876</w:t>
            </w:r>
          </w:p>
        </w:tc>
        <w:tc>
          <w:tcPr>
            <w:tcW w:w="1329" w:type="dxa"/>
            <w:tcBorders>
              <w:top w:val="nil"/>
              <w:left w:val="nil"/>
              <w:bottom w:val="single" w:sz="4" w:space="0" w:color="C0C0C0"/>
              <w:right w:val="single" w:sz="4" w:space="0" w:color="000000"/>
            </w:tcBorders>
            <w:shd w:val="clear" w:color="auto" w:fill="auto"/>
            <w:noWrap/>
            <w:vAlign w:val="center"/>
            <w:hideMark/>
          </w:tcPr>
          <w:p w14:paraId="2643826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13.817.207</w:t>
            </w:r>
          </w:p>
        </w:tc>
        <w:tc>
          <w:tcPr>
            <w:tcW w:w="885" w:type="dxa"/>
            <w:tcBorders>
              <w:top w:val="nil"/>
              <w:left w:val="nil"/>
              <w:bottom w:val="single" w:sz="4" w:space="0" w:color="C0C0C0"/>
              <w:right w:val="single" w:sz="4" w:space="0" w:color="000000"/>
            </w:tcBorders>
            <w:shd w:val="clear" w:color="auto" w:fill="auto"/>
            <w:noWrap/>
            <w:vAlign w:val="center"/>
            <w:hideMark/>
          </w:tcPr>
          <w:p w14:paraId="06EFA6C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126,0</w:t>
            </w:r>
          </w:p>
        </w:tc>
      </w:tr>
      <w:tr w:rsidR="00412F4A" w:rsidRPr="00412F4A" w14:paraId="74B5C048"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E7ACA44" w14:textId="77777777" w:rsidR="00412F4A" w:rsidRPr="00412F4A" w:rsidRDefault="00412F4A" w:rsidP="00412F4A">
            <w:pPr>
              <w:rPr>
                <w:rFonts w:ascii="Arial" w:hAnsi="Arial" w:cs="Arial"/>
                <w:sz w:val="18"/>
                <w:szCs w:val="18"/>
              </w:rPr>
            </w:pPr>
            <w:r w:rsidRPr="00412F4A">
              <w:rPr>
                <w:rFonts w:ascii="Arial" w:hAnsi="Arial" w:cs="Arial"/>
                <w:sz w:val="18"/>
                <w:szCs w:val="18"/>
              </w:rPr>
              <w:t>0231</w:t>
            </w:r>
          </w:p>
        </w:tc>
        <w:tc>
          <w:tcPr>
            <w:tcW w:w="4831" w:type="dxa"/>
            <w:tcBorders>
              <w:top w:val="nil"/>
              <w:left w:val="nil"/>
              <w:bottom w:val="single" w:sz="4" w:space="0" w:color="C0C0C0"/>
              <w:right w:val="single" w:sz="4" w:space="0" w:color="000000"/>
            </w:tcBorders>
            <w:shd w:val="clear" w:color="auto" w:fill="auto"/>
            <w:vAlign w:val="center"/>
            <w:hideMark/>
          </w:tcPr>
          <w:p w14:paraId="37AE60DB" w14:textId="77777777" w:rsidR="00412F4A" w:rsidRPr="00412F4A" w:rsidRDefault="00412F4A" w:rsidP="00412F4A">
            <w:pPr>
              <w:rPr>
                <w:rFonts w:ascii="Arial" w:hAnsi="Arial" w:cs="Arial"/>
                <w:sz w:val="18"/>
                <w:szCs w:val="18"/>
              </w:rPr>
            </w:pPr>
            <w:r w:rsidRPr="00412F4A">
              <w:rPr>
                <w:rFonts w:ascii="Arial" w:hAnsi="Arial" w:cs="Arial"/>
                <w:sz w:val="18"/>
                <w:szCs w:val="18"/>
              </w:rPr>
              <w:t>Prijevozna sredstva u cestovnom prometu</w:t>
            </w:r>
          </w:p>
        </w:tc>
        <w:tc>
          <w:tcPr>
            <w:tcW w:w="851" w:type="dxa"/>
            <w:tcBorders>
              <w:top w:val="nil"/>
              <w:left w:val="nil"/>
              <w:bottom w:val="single" w:sz="4" w:space="0" w:color="C0C0C0"/>
              <w:right w:val="single" w:sz="4" w:space="0" w:color="000000"/>
            </w:tcBorders>
            <w:shd w:val="clear" w:color="auto" w:fill="auto"/>
            <w:vAlign w:val="center"/>
            <w:hideMark/>
          </w:tcPr>
          <w:p w14:paraId="37C67658"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025</w:t>
            </w:r>
          </w:p>
        </w:tc>
        <w:tc>
          <w:tcPr>
            <w:tcW w:w="1329" w:type="dxa"/>
            <w:tcBorders>
              <w:top w:val="nil"/>
              <w:left w:val="nil"/>
              <w:bottom w:val="single" w:sz="4" w:space="0" w:color="C0C0C0"/>
              <w:right w:val="single" w:sz="4" w:space="0" w:color="000000"/>
            </w:tcBorders>
            <w:shd w:val="clear" w:color="auto" w:fill="auto"/>
            <w:noWrap/>
            <w:vAlign w:val="center"/>
            <w:hideMark/>
          </w:tcPr>
          <w:p w14:paraId="53B6DE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49.614.957</w:t>
            </w:r>
          </w:p>
        </w:tc>
        <w:tc>
          <w:tcPr>
            <w:tcW w:w="1329" w:type="dxa"/>
            <w:tcBorders>
              <w:top w:val="nil"/>
              <w:left w:val="nil"/>
              <w:bottom w:val="single" w:sz="4" w:space="0" w:color="C0C0C0"/>
              <w:right w:val="single" w:sz="4" w:space="0" w:color="000000"/>
            </w:tcBorders>
            <w:shd w:val="clear" w:color="auto" w:fill="auto"/>
            <w:noWrap/>
            <w:vAlign w:val="center"/>
            <w:hideMark/>
          </w:tcPr>
          <w:p w14:paraId="297212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52.989.535</w:t>
            </w:r>
          </w:p>
        </w:tc>
        <w:tc>
          <w:tcPr>
            <w:tcW w:w="885" w:type="dxa"/>
            <w:tcBorders>
              <w:top w:val="nil"/>
              <w:left w:val="nil"/>
              <w:bottom w:val="single" w:sz="4" w:space="0" w:color="C0C0C0"/>
              <w:right w:val="single" w:sz="4" w:space="0" w:color="000000"/>
            </w:tcBorders>
            <w:shd w:val="clear" w:color="auto" w:fill="auto"/>
            <w:noWrap/>
            <w:vAlign w:val="center"/>
            <w:hideMark/>
          </w:tcPr>
          <w:p w14:paraId="18439B9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106,8</w:t>
            </w:r>
          </w:p>
        </w:tc>
      </w:tr>
      <w:tr w:rsidR="00412F4A" w:rsidRPr="00412F4A" w14:paraId="538DC337"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B9E79B9"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0232</w:t>
            </w:r>
          </w:p>
        </w:tc>
        <w:tc>
          <w:tcPr>
            <w:tcW w:w="4831" w:type="dxa"/>
            <w:tcBorders>
              <w:top w:val="nil"/>
              <w:left w:val="nil"/>
              <w:bottom w:val="single" w:sz="4" w:space="0" w:color="C0C0C0"/>
              <w:right w:val="single" w:sz="4" w:space="0" w:color="000000"/>
            </w:tcBorders>
            <w:shd w:val="clear" w:color="auto" w:fill="auto"/>
            <w:vAlign w:val="center"/>
            <w:hideMark/>
          </w:tcPr>
          <w:p w14:paraId="09B099E2"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Prijevozna sredstva u željezničkom prometu </w:t>
            </w:r>
          </w:p>
        </w:tc>
        <w:tc>
          <w:tcPr>
            <w:tcW w:w="851" w:type="dxa"/>
            <w:tcBorders>
              <w:top w:val="nil"/>
              <w:left w:val="nil"/>
              <w:bottom w:val="single" w:sz="4" w:space="0" w:color="C0C0C0"/>
              <w:right w:val="single" w:sz="4" w:space="0" w:color="000000"/>
            </w:tcBorders>
            <w:shd w:val="clear" w:color="auto" w:fill="auto"/>
            <w:vAlign w:val="center"/>
            <w:hideMark/>
          </w:tcPr>
          <w:p w14:paraId="570C2753"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026</w:t>
            </w:r>
          </w:p>
        </w:tc>
        <w:tc>
          <w:tcPr>
            <w:tcW w:w="1329" w:type="dxa"/>
            <w:tcBorders>
              <w:top w:val="nil"/>
              <w:left w:val="nil"/>
              <w:bottom w:val="single" w:sz="4" w:space="0" w:color="C0C0C0"/>
              <w:right w:val="single" w:sz="4" w:space="0" w:color="000000"/>
            </w:tcBorders>
            <w:shd w:val="clear" w:color="auto" w:fill="auto"/>
            <w:noWrap/>
            <w:vAlign w:val="center"/>
            <w:hideMark/>
          </w:tcPr>
          <w:p w14:paraId="084D8C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65.089</w:t>
            </w:r>
          </w:p>
        </w:tc>
        <w:tc>
          <w:tcPr>
            <w:tcW w:w="1329" w:type="dxa"/>
            <w:tcBorders>
              <w:top w:val="nil"/>
              <w:left w:val="nil"/>
              <w:bottom w:val="single" w:sz="4" w:space="0" w:color="C0C0C0"/>
              <w:right w:val="single" w:sz="4" w:space="0" w:color="000000"/>
            </w:tcBorders>
            <w:shd w:val="clear" w:color="auto" w:fill="auto"/>
            <w:noWrap/>
            <w:vAlign w:val="center"/>
            <w:hideMark/>
          </w:tcPr>
          <w:p w14:paraId="22063D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65.089</w:t>
            </w:r>
          </w:p>
        </w:tc>
        <w:tc>
          <w:tcPr>
            <w:tcW w:w="885" w:type="dxa"/>
            <w:tcBorders>
              <w:top w:val="nil"/>
              <w:left w:val="nil"/>
              <w:bottom w:val="single" w:sz="4" w:space="0" w:color="C0C0C0"/>
              <w:right w:val="single" w:sz="4" w:space="0" w:color="000000"/>
            </w:tcBorders>
            <w:shd w:val="clear" w:color="auto" w:fill="auto"/>
            <w:noWrap/>
            <w:vAlign w:val="center"/>
            <w:hideMark/>
          </w:tcPr>
          <w:p w14:paraId="6484BE8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1CDBBEF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086F917"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0233</w:t>
            </w:r>
          </w:p>
        </w:tc>
        <w:tc>
          <w:tcPr>
            <w:tcW w:w="4831" w:type="dxa"/>
            <w:tcBorders>
              <w:top w:val="nil"/>
              <w:left w:val="nil"/>
              <w:bottom w:val="single" w:sz="4" w:space="0" w:color="C0C0C0"/>
              <w:right w:val="single" w:sz="4" w:space="0" w:color="000000"/>
            </w:tcBorders>
            <w:shd w:val="clear" w:color="auto" w:fill="auto"/>
            <w:vAlign w:val="center"/>
            <w:hideMark/>
          </w:tcPr>
          <w:p w14:paraId="550E8E3E" w14:textId="77777777" w:rsidR="00412F4A" w:rsidRPr="00412F4A" w:rsidRDefault="00412F4A" w:rsidP="00412F4A">
            <w:pPr>
              <w:rPr>
                <w:rFonts w:ascii="Arial" w:hAnsi="Arial" w:cs="Arial"/>
                <w:sz w:val="18"/>
                <w:szCs w:val="18"/>
              </w:rPr>
            </w:pPr>
            <w:r w:rsidRPr="00412F4A">
              <w:rPr>
                <w:rFonts w:ascii="Arial" w:hAnsi="Arial" w:cs="Arial"/>
                <w:sz w:val="18"/>
                <w:szCs w:val="18"/>
              </w:rPr>
              <w:t>Prijevozna sredstva u pomorskom i riječnom prometu</w:t>
            </w:r>
          </w:p>
        </w:tc>
        <w:tc>
          <w:tcPr>
            <w:tcW w:w="851" w:type="dxa"/>
            <w:tcBorders>
              <w:top w:val="nil"/>
              <w:left w:val="nil"/>
              <w:bottom w:val="single" w:sz="4" w:space="0" w:color="C0C0C0"/>
              <w:right w:val="single" w:sz="4" w:space="0" w:color="000000"/>
            </w:tcBorders>
            <w:shd w:val="clear" w:color="auto" w:fill="auto"/>
            <w:vAlign w:val="center"/>
            <w:hideMark/>
          </w:tcPr>
          <w:p w14:paraId="2A73C4C8"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027</w:t>
            </w:r>
          </w:p>
        </w:tc>
        <w:tc>
          <w:tcPr>
            <w:tcW w:w="1329" w:type="dxa"/>
            <w:tcBorders>
              <w:top w:val="nil"/>
              <w:left w:val="nil"/>
              <w:bottom w:val="single" w:sz="4" w:space="0" w:color="C0C0C0"/>
              <w:right w:val="single" w:sz="4" w:space="0" w:color="000000"/>
            </w:tcBorders>
            <w:shd w:val="clear" w:color="auto" w:fill="auto"/>
            <w:noWrap/>
            <w:vAlign w:val="center"/>
            <w:hideMark/>
          </w:tcPr>
          <w:p w14:paraId="3650EC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15.754</w:t>
            </w:r>
          </w:p>
        </w:tc>
        <w:tc>
          <w:tcPr>
            <w:tcW w:w="1329" w:type="dxa"/>
            <w:tcBorders>
              <w:top w:val="nil"/>
              <w:left w:val="nil"/>
              <w:bottom w:val="single" w:sz="4" w:space="0" w:color="C0C0C0"/>
              <w:right w:val="single" w:sz="4" w:space="0" w:color="000000"/>
            </w:tcBorders>
            <w:shd w:val="clear" w:color="auto" w:fill="auto"/>
            <w:noWrap/>
            <w:vAlign w:val="center"/>
            <w:hideMark/>
          </w:tcPr>
          <w:p w14:paraId="599ED3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15.754</w:t>
            </w:r>
          </w:p>
        </w:tc>
        <w:tc>
          <w:tcPr>
            <w:tcW w:w="885" w:type="dxa"/>
            <w:tcBorders>
              <w:top w:val="nil"/>
              <w:left w:val="nil"/>
              <w:bottom w:val="single" w:sz="4" w:space="0" w:color="C0C0C0"/>
              <w:right w:val="single" w:sz="4" w:space="0" w:color="000000"/>
            </w:tcBorders>
            <w:shd w:val="clear" w:color="auto" w:fill="auto"/>
            <w:noWrap/>
            <w:vAlign w:val="center"/>
            <w:hideMark/>
          </w:tcPr>
          <w:p w14:paraId="3D345C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68525CB8"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538D48E"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0234</w:t>
            </w:r>
          </w:p>
        </w:tc>
        <w:tc>
          <w:tcPr>
            <w:tcW w:w="4831" w:type="dxa"/>
            <w:tcBorders>
              <w:top w:val="nil"/>
              <w:left w:val="nil"/>
              <w:bottom w:val="single" w:sz="4" w:space="0" w:color="C0C0C0"/>
              <w:right w:val="single" w:sz="4" w:space="0" w:color="000000"/>
            </w:tcBorders>
            <w:shd w:val="clear" w:color="auto" w:fill="auto"/>
            <w:vAlign w:val="center"/>
            <w:hideMark/>
          </w:tcPr>
          <w:p w14:paraId="603F1D7B" w14:textId="77777777" w:rsidR="00412F4A" w:rsidRPr="00412F4A" w:rsidRDefault="00412F4A" w:rsidP="00412F4A">
            <w:pPr>
              <w:rPr>
                <w:rFonts w:ascii="Arial" w:hAnsi="Arial" w:cs="Arial"/>
                <w:sz w:val="18"/>
                <w:szCs w:val="18"/>
              </w:rPr>
            </w:pPr>
            <w:r w:rsidRPr="00412F4A">
              <w:rPr>
                <w:rFonts w:ascii="Arial" w:hAnsi="Arial" w:cs="Arial"/>
                <w:sz w:val="18"/>
                <w:szCs w:val="18"/>
              </w:rPr>
              <w:t>Prijevozna sredstva u zračnom prometu</w:t>
            </w:r>
          </w:p>
        </w:tc>
        <w:tc>
          <w:tcPr>
            <w:tcW w:w="851" w:type="dxa"/>
            <w:tcBorders>
              <w:top w:val="nil"/>
              <w:left w:val="nil"/>
              <w:bottom w:val="single" w:sz="4" w:space="0" w:color="C0C0C0"/>
              <w:right w:val="single" w:sz="4" w:space="0" w:color="000000"/>
            </w:tcBorders>
            <w:shd w:val="clear" w:color="auto" w:fill="auto"/>
            <w:vAlign w:val="center"/>
            <w:hideMark/>
          </w:tcPr>
          <w:p w14:paraId="705AE5FA"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028</w:t>
            </w:r>
          </w:p>
        </w:tc>
        <w:tc>
          <w:tcPr>
            <w:tcW w:w="1329" w:type="dxa"/>
            <w:tcBorders>
              <w:top w:val="nil"/>
              <w:left w:val="nil"/>
              <w:bottom w:val="single" w:sz="4" w:space="0" w:color="C0C0C0"/>
              <w:right w:val="single" w:sz="4" w:space="0" w:color="000000"/>
            </w:tcBorders>
            <w:shd w:val="clear" w:color="auto" w:fill="auto"/>
            <w:noWrap/>
            <w:vAlign w:val="center"/>
            <w:hideMark/>
          </w:tcPr>
          <w:p w14:paraId="6A3590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3E3E9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97A6A7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77431F8"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ABBFFCC"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02923</w:t>
            </w:r>
          </w:p>
        </w:tc>
        <w:tc>
          <w:tcPr>
            <w:tcW w:w="4831" w:type="dxa"/>
            <w:tcBorders>
              <w:top w:val="nil"/>
              <w:left w:val="nil"/>
              <w:bottom w:val="single" w:sz="4" w:space="0" w:color="C0C0C0"/>
              <w:right w:val="single" w:sz="4" w:space="0" w:color="000000"/>
            </w:tcBorders>
            <w:shd w:val="clear" w:color="auto" w:fill="auto"/>
            <w:vAlign w:val="center"/>
            <w:hideMark/>
          </w:tcPr>
          <w:p w14:paraId="5950FFBD"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Ispravak vrijednosti prijevoznih sredstava </w:t>
            </w:r>
          </w:p>
        </w:tc>
        <w:tc>
          <w:tcPr>
            <w:tcW w:w="851" w:type="dxa"/>
            <w:tcBorders>
              <w:top w:val="nil"/>
              <w:left w:val="nil"/>
              <w:bottom w:val="single" w:sz="4" w:space="0" w:color="C0C0C0"/>
              <w:right w:val="single" w:sz="4" w:space="0" w:color="000000"/>
            </w:tcBorders>
            <w:shd w:val="clear" w:color="auto" w:fill="auto"/>
            <w:vAlign w:val="center"/>
            <w:hideMark/>
          </w:tcPr>
          <w:p w14:paraId="136FCC35"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029</w:t>
            </w:r>
          </w:p>
        </w:tc>
        <w:tc>
          <w:tcPr>
            <w:tcW w:w="1329" w:type="dxa"/>
            <w:tcBorders>
              <w:top w:val="nil"/>
              <w:left w:val="nil"/>
              <w:bottom w:val="single" w:sz="4" w:space="0" w:color="C0C0C0"/>
              <w:right w:val="single" w:sz="4" w:space="0" w:color="000000"/>
            </w:tcBorders>
            <w:shd w:val="clear" w:color="auto" w:fill="auto"/>
            <w:noWrap/>
            <w:vAlign w:val="center"/>
            <w:hideMark/>
          </w:tcPr>
          <w:p w14:paraId="42F9B8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38.731.924</w:t>
            </w:r>
          </w:p>
        </w:tc>
        <w:tc>
          <w:tcPr>
            <w:tcW w:w="1329" w:type="dxa"/>
            <w:tcBorders>
              <w:top w:val="nil"/>
              <w:left w:val="nil"/>
              <w:bottom w:val="single" w:sz="4" w:space="0" w:color="C0C0C0"/>
              <w:right w:val="single" w:sz="4" w:space="0" w:color="000000"/>
            </w:tcBorders>
            <w:shd w:val="clear" w:color="auto" w:fill="auto"/>
            <w:noWrap/>
            <w:vAlign w:val="center"/>
            <w:hideMark/>
          </w:tcPr>
          <w:p w14:paraId="0135C5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39.253.171</w:t>
            </w:r>
          </w:p>
        </w:tc>
        <w:tc>
          <w:tcPr>
            <w:tcW w:w="885" w:type="dxa"/>
            <w:tcBorders>
              <w:top w:val="nil"/>
              <w:left w:val="nil"/>
              <w:bottom w:val="single" w:sz="4" w:space="0" w:color="C0C0C0"/>
              <w:right w:val="single" w:sz="4" w:space="0" w:color="000000"/>
            </w:tcBorders>
            <w:shd w:val="clear" w:color="auto" w:fill="auto"/>
            <w:noWrap/>
            <w:vAlign w:val="center"/>
            <w:hideMark/>
          </w:tcPr>
          <w:p w14:paraId="06DA80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101,3</w:t>
            </w:r>
          </w:p>
        </w:tc>
      </w:tr>
      <w:tr w:rsidR="00412F4A" w:rsidRPr="00412F4A" w14:paraId="61582D6F"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noWrap/>
            <w:vAlign w:val="center"/>
            <w:hideMark/>
          </w:tcPr>
          <w:p w14:paraId="0FAD9A20"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024 i 02924</w:t>
            </w:r>
          </w:p>
        </w:tc>
        <w:tc>
          <w:tcPr>
            <w:tcW w:w="4831" w:type="dxa"/>
            <w:tcBorders>
              <w:top w:val="nil"/>
              <w:left w:val="nil"/>
              <w:bottom w:val="single" w:sz="4" w:space="0" w:color="C0C0C0"/>
              <w:right w:val="single" w:sz="4" w:space="0" w:color="000000"/>
            </w:tcBorders>
            <w:shd w:val="clear" w:color="auto" w:fill="auto"/>
            <w:vAlign w:val="center"/>
            <w:hideMark/>
          </w:tcPr>
          <w:p w14:paraId="11FE811A" w14:textId="77777777" w:rsidR="00412F4A" w:rsidRPr="00412F4A" w:rsidRDefault="00412F4A" w:rsidP="00412F4A">
            <w:pPr>
              <w:rPr>
                <w:rFonts w:ascii="Arial" w:hAnsi="Arial" w:cs="Arial"/>
                <w:sz w:val="18"/>
                <w:szCs w:val="18"/>
              </w:rPr>
            </w:pPr>
            <w:r w:rsidRPr="00412F4A">
              <w:rPr>
                <w:rFonts w:ascii="Arial" w:hAnsi="Arial" w:cs="Arial"/>
                <w:sz w:val="18"/>
                <w:szCs w:val="18"/>
              </w:rPr>
              <w:t>Knjige, umjetnička djela i ostale izložbene vrijednosti (AOP 031 do 034 - 035)</w:t>
            </w:r>
          </w:p>
        </w:tc>
        <w:tc>
          <w:tcPr>
            <w:tcW w:w="851" w:type="dxa"/>
            <w:tcBorders>
              <w:top w:val="nil"/>
              <w:left w:val="nil"/>
              <w:bottom w:val="single" w:sz="4" w:space="0" w:color="C0C0C0"/>
              <w:right w:val="single" w:sz="4" w:space="0" w:color="000000"/>
            </w:tcBorders>
            <w:shd w:val="clear" w:color="auto" w:fill="auto"/>
            <w:vAlign w:val="center"/>
            <w:hideMark/>
          </w:tcPr>
          <w:p w14:paraId="6BAB7881"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030</w:t>
            </w:r>
          </w:p>
        </w:tc>
        <w:tc>
          <w:tcPr>
            <w:tcW w:w="1329" w:type="dxa"/>
            <w:tcBorders>
              <w:top w:val="nil"/>
              <w:left w:val="nil"/>
              <w:bottom w:val="single" w:sz="4" w:space="0" w:color="C0C0C0"/>
              <w:right w:val="single" w:sz="4" w:space="0" w:color="000000"/>
            </w:tcBorders>
            <w:shd w:val="clear" w:color="auto" w:fill="auto"/>
            <w:noWrap/>
            <w:vAlign w:val="center"/>
            <w:hideMark/>
          </w:tcPr>
          <w:p w14:paraId="2C3ADBF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1.730.159</w:t>
            </w:r>
          </w:p>
        </w:tc>
        <w:tc>
          <w:tcPr>
            <w:tcW w:w="1329" w:type="dxa"/>
            <w:tcBorders>
              <w:top w:val="nil"/>
              <w:left w:val="nil"/>
              <w:bottom w:val="single" w:sz="4" w:space="0" w:color="C0C0C0"/>
              <w:right w:val="single" w:sz="4" w:space="0" w:color="000000"/>
            </w:tcBorders>
            <w:shd w:val="clear" w:color="auto" w:fill="auto"/>
            <w:noWrap/>
            <w:vAlign w:val="center"/>
            <w:hideMark/>
          </w:tcPr>
          <w:p w14:paraId="6914A48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1.727.648</w:t>
            </w:r>
          </w:p>
        </w:tc>
        <w:tc>
          <w:tcPr>
            <w:tcW w:w="885" w:type="dxa"/>
            <w:tcBorders>
              <w:top w:val="nil"/>
              <w:left w:val="nil"/>
              <w:bottom w:val="single" w:sz="4" w:space="0" w:color="C0C0C0"/>
              <w:right w:val="single" w:sz="4" w:space="0" w:color="000000"/>
            </w:tcBorders>
            <w:shd w:val="clear" w:color="auto" w:fill="auto"/>
            <w:noWrap/>
            <w:vAlign w:val="center"/>
            <w:hideMark/>
          </w:tcPr>
          <w:p w14:paraId="57F8080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99,9</w:t>
            </w:r>
          </w:p>
        </w:tc>
      </w:tr>
      <w:tr w:rsidR="00412F4A" w:rsidRPr="00412F4A" w14:paraId="51626A9E"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ED3ED12"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0241</w:t>
            </w:r>
          </w:p>
        </w:tc>
        <w:tc>
          <w:tcPr>
            <w:tcW w:w="4831" w:type="dxa"/>
            <w:tcBorders>
              <w:top w:val="nil"/>
              <w:left w:val="nil"/>
              <w:bottom w:val="single" w:sz="4" w:space="0" w:color="C0C0C0"/>
              <w:right w:val="single" w:sz="4" w:space="0" w:color="000000"/>
            </w:tcBorders>
            <w:shd w:val="clear" w:color="auto" w:fill="auto"/>
            <w:vAlign w:val="center"/>
            <w:hideMark/>
          </w:tcPr>
          <w:p w14:paraId="733A74AC"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Knjige </w:t>
            </w:r>
          </w:p>
        </w:tc>
        <w:tc>
          <w:tcPr>
            <w:tcW w:w="851" w:type="dxa"/>
            <w:tcBorders>
              <w:top w:val="nil"/>
              <w:left w:val="nil"/>
              <w:bottom w:val="single" w:sz="4" w:space="0" w:color="C0C0C0"/>
              <w:right w:val="single" w:sz="4" w:space="0" w:color="000000"/>
            </w:tcBorders>
            <w:shd w:val="clear" w:color="auto" w:fill="auto"/>
            <w:vAlign w:val="center"/>
            <w:hideMark/>
          </w:tcPr>
          <w:p w14:paraId="249ADFF9"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031</w:t>
            </w:r>
          </w:p>
        </w:tc>
        <w:tc>
          <w:tcPr>
            <w:tcW w:w="1329" w:type="dxa"/>
            <w:tcBorders>
              <w:top w:val="nil"/>
              <w:left w:val="nil"/>
              <w:bottom w:val="single" w:sz="4" w:space="0" w:color="C0C0C0"/>
              <w:right w:val="single" w:sz="4" w:space="0" w:color="000000"/>
            </w:tcBorders>
            <w:shd w:val="clear" w:color="auto" w:fill="auto"/>
            <w:noWrap/>
            <w:vAlign w:val="center"/>
            <w:hideMark/>
          </w:tcPr>
          <w:p w14:paraId="648F26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2.279.723</w:t>
            </w:r>
          </w:p>
        </w:tc>
        <w:tc>
          <w:tcPr>
            <w:tcW w:w="1329" w:type="dxa"/>
            <w:tcBorders>
              <w:top w:val="nil"/>
              <w:left w:val="nil"/>
              <w:bottom w:val="single" w:sz="4" w:space="0" w:color="C0C0C0"/>
              <w:right w:val="single" w:sz="4" w:space="0" w:color="000000"/>
            </w:tcBorders>
            <w:shd w:val="clear" w:color="auto" w:fill="auto"/>
            <w:noWrap/>
            <w:vAlign w:val="center"/>
            <w:hideMark/>
          </w:tcPr>
          <w:p w14:paraId="62B59AB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2.238.451</w:t>
            </w:r>
          </w:p>
        </w:tc>
        <w:tc>
          <w:tcPr>
            <w:tcW w:w="885" w:type="dxa"/>
            <w:tcBorders>
              <w:top w:val="nil"/>
              <w:left w:val="nil"/>
              <w:bottom w:val="single" w:sz="4" w:space="0" w:color="C0C0C0"/>
              <w:right w:val="single" w:sz="4" w:space="0" w:color="000000"/>
            </w:tcBorders>
            <w:shd w:val="clear" w:color="auto" w:fill="auto"/>
            <w:noWrap/>
            <w:vAlign w:val="center"/>
            <w:hideMark/>
          </w:tcPr>
          <w:p w14:paraId="6BFC84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98,2</w:t>
            </w:r>
          </w:p>
        </w:tc>
      </w:tr>
      <w:tr w:rsidR="00412F4A" w:rsidRPr="00412F4A" w14:paraId="093D824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7A11A52"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0242</w:t>
            </w:r>
          </w:p>
        </w:tc>
        <w:tc>
          <w:tcPr>
            <w:tcW w:w="4831" w:type="dxa"/>
            <w:tcBorders>
              <w:top w:val="nil"/>
              <w:left w:val="nil"/>
              <w:bottom w:val="single" w:sz="4" w:space="0" w:color="C0C0C0"/>
              <w:right w:val="single" w:sz="4" w:space="0" w:color="000000"/>
            </w:tcBorders>
            <w:shd w:val="clear" w:color="auto" w:fill="auto"/>
            <w:vAlign w:val="center"/>
            <w:hideMark/>
          </w:tcPr>
          <w:p w14:paraId="0A7B9D59" w14:textId="77777777" w:rsidR="00412F4A" w:rsidRPr="00412F4A" w:rsidRDefault="00412F4A" w:rsidP="00412F4A">
            <w:pPr>
              <w:rPr>
                <w:rFonts w:ascii="Arial" w:hAnsi="Arial" w:cs="Arial"/>
                <w:sz w:val="18"/>
                <w:szCs w:val="18"/>
              </w:rPr>
            </w:pPr>
            <w:r w:rsidRPr="00412F4A">
              <w:rPr>
                <w:rFonts w:ascii="Arial" w:hAnsi="Arial" w:cs="Arial"/>
                <w:sz w:val="18"/>
                <w:szCs w:val="18"/>
              </w:rPr>
              <w:t>Umjetnička djela (izložena u galerijama, muzejima i slično)</w:t>
            </w:r>
          </w:p>
        </w:tc>
        <w:tc>
          <w:tcPr>
            <w:tcW w:w="851" w:type="dxa"/>
            <w:tcBorders>
              <w:top w:val="nil"/>
              <w:left w:val="nil"/>
              <w:bottom w:val="single" w:sz="4" w:space="0" w:color="C0C0C0"/>
              <w:right w:val="single" w:sz="4" w:space="0" w:color="000000"/>
            </w:tcBorders>
            <w:shd w:val="clear" w:color="auto" w:fill="auto"/>
            <w:vAlign w:val="center"/>
            <w:hideMark/>
          </w:tcPr>
          <w:p w14:paraId="435025D7"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032</w:t>
            </w:r>
          </w:p>
        </w:tc>
        <w:tc>
          <w:tcPr>
            <w:tcW w:w="1329" w:type="dxa"/>
            <w:tcBorders>
              <w:top w:val="nil"/>
              <w:left w:val="nil"/>
              <w:bottom w:val="single" w:sz="4" w:space="0" w:color="C0C0C0"/>
              <w:right w:val="single" w:sz="4" w:space="0" w:color="000000"/>
            </w:tcBorders>
            <w:shd w:val="clear" w:color="auto" w:fill="auto"/>
            <w:noWrap/>
            <w:vAlign w:val="center"/>
            <w:hideMark/>
          </w:tcPr>
          <w:p w14:paraId="74C880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98.822</w:t>
            </w:r>
          </w:p>
        </w:tc>
        <w:tc>
          <w:tcPr>
            <w:tcW w:w="1329" w:type="dxa"/>
            <w:tcBorders>
              <w:top w:val="nil"/>
              <w:left w:val="nil"/>
              <w:bottom w:val="single" w:sz="4" w:space="0" w:color="C0C0C0"/>
              <w:right w:val="single" w:sz="4" w:space="0" w:color="000000"/>
            </w:tcBorders>
            <w:shd w:val="clear" w:color="auto" w:fill="auto"/>
            <w:noWrap/>
            <w:vAlign w:val="center"/>
            <w:hideMark/>
          </w:tcPr>
          <w:p w14:paraId="4AE434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98.822</w:t>
            </w:r>
          </w:p>
        </w:tc>
        <w:tc>
          <w:tcPr>
            <w:tcW w:w="885" w:type="dxa"/>
            <w:tcBorders>
              <w:top w:val="nil"/>
              <w:left w:val="nil"/>
              <w:bottom w:val="single" w:sz="4" w:space="0" w:color="C0C0C0"/>
              <w:right w:val="single" w:sz="4" w:space="0" w:color="000000"/>
            </w:tcBorders>
            <w:shd w:val="clear" w:color="auto" w:fill="auto"/>
            <w:noWrap/>
            <w:vAlign w:val="center"/>
            <w:hideMark/>
          </w:tcPr>
          <w:p w14:paraId="2FC3E5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74670CA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7BC2EC5"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0243</w:t>
            </w:r>
          </w:p>
        </w:tc>
        <w:tc>
          <w:tcPr>
            <w:tcW w:w="4831" w:type="dxa"/>
            <w:tcBorders>
              <w:top w:val="nil"/>
              <w:left w:val="nil"/>
              <w:bottom w:val="single" w:sz="4" w:space="0" w:color="C0C0C0"/>
              <w:right w:val="single" w:sz="4" w:space="0" w:color="000000"/>
            </w:tcBorders>
            <w:shd w:val="clear" w:color="auto" w:fill="auto"/>
            <w:vAlign w:val="center"/>
            <w:hideMark/>
          </w:tcPr>
          <w:p w14:paraId="295B05E6" w14:textId="77777777" w:rsidR="00412F4A" w:rsidRPr="00412F4A" w:rsidRDefault="00412F4A" w:rsidP="00412F4A">
            <w:pPr>
              <w:rPr>
                <w:rFonts w:ascii="Arial" w:hAnsi="Arial" w:cs="Arial"/>
                <w:sz w:val="18"/>
                <w:szCs w:val="18"/>
              </w:rPr>
            </w:pPr>
            <w:r w:rsidRPr="00412F4A">
              <w:rPr>
                <w:rFonts w:ascii="Arial" w:hAnsi="Arial" w:cs="Arial"/>
                <w:sz w:val="18"/>
                <w:szCs w:val="18"/>
              </w:rPr>
              <w:t>Muzejski izlošci i predmeti prirodnih rijetkosti</w:t>
            </w:r>
          </w:p>
        </w:tc>
        <w:tc>
          <w:tcPr>
            <w:tcW w:w="851" w:type="dxa"/>
            <w:tcBorders>
              <w:top w:val="nil"/>
              <w:left w:val="nil"/>
              <w:bottom w:val="single" w:sz="4" w:space="0" w:color="C0C0C0"/>
              <w:right w:val="single" w:sz="4" w:space="0" w:color="000000"/>
            </w:tcBorders>
            <w:shd w:val="clear" w:color="auto" w:fill="auto"/>
            <w:vAlign w:val="center"/>
            <w:hideMark/>
          </w:tcPr>
          <w:p w14:paraId="23FE033A"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033</w:t>
            </w:r>
          </w:p>
        </w:tc>
        <w:tc>
          <w:tcPr>
            <w:tcW w:w="1329" w:type="dxa"/>
            <w:tcBorders>
              <w:top w:val="nil"/>
              <w:left w:val="nil"/>
              <w:bottom w:val="single" w:sz="4" w:space="0" w:color="C0C0C0"/>
              <w:right w:val="single" w:sz="4" w:space="0" w:color="000000"/>
            </w:tcBorders>
            <w:shd w:val="clear" w:color="auto" w:fill="auto"/>
            <w:noWrap/>
            <w:vAlign w:val="center"/>
            <w:hideMark/>
          </w:tcPr>
          <w:p w14:paraId="62CE84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233.504</w:t>
            </w:r>
          </w:p>
        </w:tc>
        <w:tc>
          <w:tcPr>
            <w:tcW w:w="1329" w:type="dxa"/>
            <w:tcBorders>
              <w:top w:val="nil"/>
              <w:left w:val="nil"/>
              <w:bottom w:val="single" w:sz="4" w:space="0" w:color="C0C0C0"/>
              <w:right w:val="single" w:sz="4" w:space="0" w:color="000000"/>
            </w:tcBorders>
            <w:shd w:val="clear" w:color="auto" w:fill="auto"/>
            <w:noWrap/>
            <w:vAlign w:val="center"/>
            <w:hideMark/>
          </w:tcPr>
          <w:p w14:paraId="27B10C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233.504</w:t>
            </w:r>
          </w:p>
        </w:tc>
        <w:tc>
          <w:tcPr>
            <w:tcW w:w="885" w:type="dxa"/>
            <w:tcBorders>
              <w:top w:val="nil"/>
              <w:left w:val="nil"/>
              <w:bottom w:val="single" w:sz="4" w:space="0" w:color="C0C0C0"/>
              <w:right w:val="single" w:sz="4" w:space="0" w:color="000000"/>
            </w:tcBorders>
            <w:shd w:val="clear" w:color="auto" w:fill="auto"/>
            <w:noWrap/>
            <w:vAlign w:val="center"/>
            <w:hideMark/>
          </w:tcPr>
          <w:p w14:paraId="4E3F7B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7E975CC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05D3F6E"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lastRenderedPageBreak/>
              <w:t>0244</w:t>
            </w:r>
          </w:p>
        </w:tc>
        <w:tc>
          <w:tcPr>
            <w:tcW w:w="4831" w:type="dxa"/>
            <w:tcBorders>
              <w:top w:val="nil"/>
              <w:left w:val="nil"/>
              <w:bottom w:val="single" w:sz="4" w:space="0" w:color="C0C0C0"/>
              <w:right w:val="single" w:sz="4" w:space="0" w:color="000000"/>
            </w:tcBorders>
            <w:shd w:val="clear" w:color="auto" w:fill="auto"/>
            <w:vAlign w:val="center"/>
            <w:hideMark/>
          </w:tcPr>
          <w:p w14:paraId="04573402" w14:textId="77777777" w:rsidR="00412F4A" w:rsidRPr="00412F4A" w:rsidRDefault="00412F4A" w:rsidP="00412F4A">
            <w:pPr>
              <w:rPr>
                <w:rFonts w:ascii="Arial" w:hAnsi="Arial" w:cs="Arial"/>
                <w:sz w:val="18"/>
                <w:szCs w:val="18"/>
              </w:rPr>
            </w:pPr>
            <w:r w:rsidRPr="00412F4A">
              <w:rPr>
                <w:rFonts w:ascii="Arial" w:hAnsi="Arial" w:cs="Arial"/>
                <w:sz w:val="18"/>
                <w:szCs w:val="18"/>
              </w:rPr>
              <w:t>Ostale nespomenute izložbene vrijednosti</w:t>
            </w:r>
          </w:p>
        </w:tc>
        <w:tc>
          <w:tcPr>
            <w:tcW w:w="851" w:type="dxa"/>
            <w:tcBorders>
              <w:top w:val="nil"/>
              <w:left w:val="nil"/>
              <w:bottom w:val="single" w:sz="4" w:space="0" w:color="C0C0C0"/>
              <w:right w:val="single" w:sz="4" w:space="0" w:color="000000"/>
            </w:tcBorders>
            <w:shd w:val="clear" w:color="auto" w:fill="auto"/>
            <w:vAlign w:val="center"/>
            <w:hideMark/>
          </w:tcPr>
          <w:p w14:paraId="2072EA6C"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034</w:t>
            </w:r>
          </w:p>
        </w:tc>
        <w:tc>
          <w:tcPr>
            <w:tcW w:w="1329" w:type="dxa"/>
            <w:tcBorders>
              <w:top w:val="nil"/>
              <w:left w:val="nil"/>
              <w:bottom w:val="single" w:sz="4" w:space="0" w:color="C0C0C0"/>
              <w:right w:val="single" w:sz="4" w:space="0" w:color="000000"/>
            </w:tcBorders>
            <w:shd w:val="clear" w:color="auto" w:fill="auto"/>
            <w:noWrap/>
            <w:vAlign w:val="center"/>
            <w:hideMark/>
          </w:tcPr>
          <w:p w14:paraId="739805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2.028</w:t>
            </w:r>
          </w:p>
        </w:tc>
        <w:tc>
          <w:tcPr>
            <w:tcW w:w="1329" w:type="dxa"/>
            <w:tcBorders>
              <w:top w:val="nil"/>
              <w:left w:val="nil"/>
              <w:bottom w:val="single" w:sz="4" w:space="0" w:color="C0C0C0"/>
              <w:right w:val="single" w:sz="4" w:space="0" w:color="000000"/>
            </w:tcBorders>
            <w:shd w:val="clear" w:color="auto" w:fill="auto"/>
            <w:noWrap/>
            <w:vAlign w:val="center"/>
            <w:hideMark/>
          </w:tcPr>
          <w:p w14:paraId="2A2472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2.028</w:t>
            </w:r>
          </w:p>
        </w:tc>
        <w:tc>
          <w:tcPr>
            <w:tcW w:w="885" w:type="dxa"/>
            <w:tcBorders>
              <w:top w:val="nil"/>
              <w:left w:val="nil"/>
              <w:bottom w:val="single" w:sz="4" w:space="0" w:color="C0C0C0"/>
              <w:right w:val="single" w:sz="4" w:space="0" w:color="000000"/>
            </w:tcBorders>
            <w:shd w:val="clear" w:color="auto" w:fill="auto"/>
            <w:noWrap/>
            <w:vAlign w:val="center"/>
            <w:hideMark/>
          </w:tcPr>
          <w:p w14:paraId="534E51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5126CB1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FCF1A62"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02924</w:t>
            </w:r>
          </w:p>
        </w:tc>
        <w:tc>
          <w:tcPr>
            <w:tcW w:w="4831" w:type="dxa"/>
            <w:tcBorders>
              <w:top w:val="nil"/>
              <w:left w:val="nil"/>
              <w:bottom w:val="single" w:sz="4" w:space="0" w:color="C0C0C0"/>
              <w:right w:val="single" w:sz="4" w:space="0" w:color="000000"/>
            </w:tcBorders>
            <w:shd w:val="clear" w:color="auto" w:fill="auto"/>
            <w:vAlign w:val="center"/>
            <w:hideMark/>
          </w:tcPr>
          <w:p w14:paraId="1733DE39" w14:textId="77777777" w:rsidR="00412F4A" w:rsidRPr="00412F4A" w:rsidRDefault="00412F4A" w:rsidP="00412F4A">
            <w:pPr>
              <w:rPr>
                <w:rFonts w:ascii="Arial" w:hAnsi="Arial" w:cs="Arial"/>
                <w:sz w:val="18"/>
                <w:szCs w:val="18"/>
              </w:rPr>
            </w:pPr>
            <w:r w:rsidRPr="00412F4A">
              <w:rPr>
                <w:rFonts w:ascii="Arial" w:hAnsi="Arial" w:cs="Arial"/>
                <w:sz w:val="18"/>
                <w:szCs w:val="18"/>
              </w:rPr>
              <w:t>Ispravak vrijednosti knjiga, umjetničkih djela i ostalih izložbenih vrijednosti</w:t>
            </w:r>
          </w:p>
        </w:tc>
        <w:tc>
          <w:tcPr>
            <w:tcW w:w="851" w:type="dxa"/>
            <w:tcBorders>
              <w:top w:val="nil"/>
              <w:left w:val="nil"/>
              <w:bottom w:val="single" w:sz="4" w:space="0" w:color="C0C0C0"/>
              <w:right w:val="single" w:sz="4" w:space="0" w:color="000000"/>
            </w:tcBorders>
            <w:shd w:val="clear" w:color="auto" w:fill="auto"/>
            <w:vAlign w:val="center"/>
            <w:hideMark/>
          </w:tcPr>
          <w:p w14:paraId="3BE0E229"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035</w:t>
            </w:r>
          </w:p>
        </w:tc>
        <w:tc>
          <w:tcPr>
            <w:tcW w:w="1329" w:type="dxa"/>
            <w:tcBorders>
              <w:top w:val="nil"/>
              <w:left w:val="nil"/>
              <w:bottom w:val="single" w:sz="4" w:space="0" w:color="C0C0C0"/>
              <w:right w:val="single" w:sz="4" w:space="0" w:color="000000"/>
            </w:tcBorders>
            <w:shd w:val="clear" w:color="auto" w:fill="auto"/>
            <w:noWrap/>
            <w:vAlign w:val="center"/>
            <w:hideMark/>
          </w:tcPr>
          <w:p w14:paraId="3D51143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883.918</w:t>
            </w:r>
          </w:p>
        </w:tc>
        <w:tc>
          <w:tcPr>
            <w:tcW w:w="1329" w:type="dxa"/>
            <w:tcBorders>
              <w:top w:val="nil"/>
              <w:left w:val="nil"/>
              <w:bottom w:val="single" w:sz="4" w:space="0" w:color="C0C0C0"/>
              <w:right w:val="single" w:sz="4" w:space="0" w:color="000000"/>
            </w:tcBorders>
            <w:shd w:val="clear" w:color="auto" w:fill="auto"/>
            <w:noWrap/>
            <w:vAlign w:val="center"/>
            <w:hideMark/>
          </w:tcPr>
          <w:p w14:paraId="6A823D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845.157</w:t>
            </w:r>
          </w:p>
        </w:tc>
        <w:tc>
          <w:tcPr>
            <w:tcW w:w="885" w:type="dxa"/>
            <w:tcBorders>
              <w:top w:val="nil"/>
              <w:left w:val="nil"/>
              <w:bottom w:val="single" w:sz="4" w:space="0" w:color="C0C0C0"/>
              <w:right w:val="single" w:sz="4" w:space="0" w:color="000000"/>
            </w:tcBorders>
            <w:shd w:val="clear" w:color="auto" w:fill="auto"/>
            <w:noWrap/>
            <w:vAlign w:val="center"/>
            <w:hideMark/>
          </w:tcPr>
          <w:p w14:paraId="2186F3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95,6</w:t>
            </w:r>
          </w:p>
        </w:tc>
      </w:tr>
      <w:tr w:rsidR="00412F4A" w:rsidRPr="00412F4A" w14:paraId="60F80793"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noWrap/>
            <w:vAlign w:val="center"/>
            <w:hideMark/>
          </w:tcPr>
          <w:p w14:paraId="584AAA0B"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025 i 02925</w:t>
            </w:r>
          </w:p>
        </w:tc>
        <w:tc>
          <w:tcPr>
            <w:tcW w:w="4831" w:type="dxa"/>
            <w:tcBorders>
              <w:top w:val="nil"/>
              <w:left w:val="nil"/>
              <w:bottom w:val="single" w:sz="4" w:space="0" w:color="C0C0C0"/>
              <w:right w:val="single" w:sz="4" w:space="0" w:color="000000"/>
            </w:tcBorders>
            <w:shd w:val="clear" w:color="auto" w:fill="auto"/>
            <w:vAlign w:val="center"/>
            <w:hideMark/>
          </w:tcPr>
          <w:p w14:paraId="436A3CAA" w14:textId="77777777" w:rsidR="00412F4A" w:rsidRPr="00412F4A" w:rsidRDefault="00412F4A" w:rsidP="00412F4A">
            <w:pPr>
              <w:rPr>
                <w:rFonts w:ascii="Arial" w:hAnsi="Arial" w:cs="Arial"/>
                <w:sz w:val="18"/>
                <w:szCs w:val="18"/>
              </w:rPr>
            </w:pPr>
            <w:r w:rsidRPr="00412F4A">
              <w:rPr>
                <w:rFonts w:ascii="Arial" w:hAnsi="Arial" w:cs="Arial"/>
                <w:sz w:val="18"/>
                <w:szCs w:val="18"/>
              </w:rPr>
              <w:t>Višegodišnji nasadi i osnovno stado (AOP 037+038-039)</w:t>
            </w:r>
          </w:p>
        </w:tc>
        <w:tc>
          <w:tcPr>
            <w:tcW w:w="851" w:type="dxa"/>
            <w:tcBorders>
              <w:top w:val="nil"/>
              <w:left w:val="nil"/>
              <w:bottom w:val="single" w:sz="4" w:space="0" w:color="C0C0C0"/>
              <w:right w:val="single" w:sz="4" w:space="0" w:color="000000"/>
            </w:tcBorders>
            <w:shd w:val="clear" w:color="auto" w:fill="auto"/>
            <w:vAlign w:val="center"/>
            <w:hideMark/>
          </w:tcPr>
          <w:p w14:paraId="5DA62956"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036</w:t>
            </w:r>
          </w:p>
        </w:tc>
        <w:tc>
          <w:tcPr>
            <w:tcW w:w="1329" w:type="dxa"/>
            <w:tcBorders>
              <w:top w:val="nil"/>
              <w:left w:val="nil"/>
              <w:bottom w:val="single" w:sz="4" w:space="0" w:color="C0C0C0"/>
              <w:right w:val="single" w:sz="4" w:space="0" w:color="000000"/>
            </w:tcBorders>
            <w:shd w:val="clear" w:color="auto" w:fill="auto"/>
            <w:noWrap/>
            <w:vAlign w:val="center"/>
            <w:hideMark/>
          </w:tcPr>
          <w:p w14:paraId="4A8CB17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4.824.487</w:t>
            </w:r>
          </w:p>
        </w:tc>
        <w:tc>
          <w:tcPr>
            <w:tcW w:w="1329" w:type="dxa"/>
            <w:tcBorders>
              <w:top w:val="nil"/>
              <w:left w:val="nil"/>
              <w:bottom w:val="single" w:sz="4" w:space="0" w:color="C0C0C0"/>
              <w:right w:val="single" w:sz="4" w:space="0" w:color="000000"/>
            </w:tcBorders>
            <w:shd w:val="clear" w:color="auto" w:fill="auto"/>
            <w:noWrap/>
            <w:vAlign w:val="center"/>
            <w:hideMark/>
          </w:tcPr>
          <w:p w14:paraId="128016C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4.951.189</w:t>
            </w:r>
          </w:p>
        </w:tc>
        <w:tc>
          <w:tcPr>
            <w:tcW w:w="885" w:type="dxa"/>
            <w:tcBorders>
              <w:top w:val="nil"/>
              <w:left w:val="nil"/>
              <w:bottom w:val="single" w:sz="4" w:space="0" w:color="C0C0C0"/>
              <w:right w:val="single" w:sz="4" w:space="0" w:color="000000"/>
            </w:tcBorders>
            <w:shd w:val="clear" w:color="auto" w:fill="auto"/>
            <w:noWrap/>
            <w:vAlign w:val="center"/>
            <w:hideMark/>
          </w:tcPr>
          <w:p w14:paraId="56F71B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102,6</w:t>
            </w:r>
          </w:p>
        </w:tc>
      </w:tr>
      <w:tr w:rsidR="00412F4A" w:rsidRPr="00412F4A" w14:paraId="11C1FAB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6478B7D"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0251</w:t>
            </w:r>
          </w:p>
        </w:tc>
        <w:tc>
          <w:tcPr>
            <w:tcW w:w="4831" w:type="dxa"/>
            <w:tcBorders>
              <w:top w:val="nil"/>
              <w:left w:val="nil"/>
              <w:bottom w:val="single" w:sz="4" w:space="0" w:color="C0C0C0"/>
              <w:right w:val="single" w:sz="4" w:space="0" w:color="000000"/>
            </w:tcBorders>
            <w:shd w:val="clear" w:color="auto" w:fill="auto"/>
            <w:vAlign w:val="center"/>
            <w:hideMark/>
          </w:tcPr>
          <w:p w14:paraId="21BF0245" w14:textId="77777777" w:rsidR="00412F4A" w:rsidRPr="00412F4A" w:rsidRDefault="00412F4A" w:rsidP="00412F4A">
            <w:pPr>
              <w:rPr>
                <w:rFonts w:ascii="Arial" w:hAnsi="Arial" w:cs="Arial"/>
                <w:sz w:val="18"/>
                <w:szCs w:val="18"/>
              </w:rPr>
            </w:pPr>
            <w:r w:rsidRPr="00412F4A">
              <w:rPr>
                <w:rFonts w:ascii="Arial" w:hAnsi="Arial" w:cs="Arial"/>
                <w:sz w:val="18"/>
                <w:szCs w:val="18"/>
              </w:rPr>
              <w:t>Višegodišnji nasadi</w:t>
            </w:r>
          </w:p>
        </w:tc>
        <w:tc>
          <w:tcPr>
            <w:tcW w:w="851" w:type="dxa"/>
            <w:tcBorders>
              <w:top w:val="nil"/>
              <w:left w:val="nil"/>
              <w:bottom w:val="single" w:sz="4" w:space="0" w:color="C0C0C0"/>
              <w:right w:val="single" w:sz="4" w:space="0" w:color="000000"/>
            </w:tcBorders>
            <w:shd w:val="clear" w:color="auto" w:fill="auto"/>
            <w:vAlign w:val="center"/>
            <w:hideMark/>
          </w:tcPr>
          <w:p w14:paraId="37C6CBF6"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037</w:t>
            </w:r>
          </w:p>
        </w:tc>
        <w:tc>
          <w:tcPr>
            <w:tcW w:w="1329" w:type="dxa"/>
            <w:tcBorders>
              <w:top w:val="nil"/>
              <w:left w:val="nil"/>
              <w:bottom w:val="single" w:sz="4" w:space="0" w:color="C0C0C0"/>
              <w:right w:val="single" w:sz="4" w:space="0" w:color="000000"/>
            </w:tcBorders>
            <w:shd w:val="clear" w:color="auto" w:fill="auto"/>
            <w:noWrap/>
            <w:vAlign w:val="center"/>
            <w:hideMark/>
          </w:tcPr>
          <w:p w14:paraId="608B6D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4.539.298</w:t>
            </w:r>
          </w:p>
        </w:tc>
        <w:tc>
          <w:tcPr>
            <w:tcW w:w="1329" w:type="dxa"/>
            <w:tcBorders>
              <w:top w:val="nil"/>
              <w:left w:val="nil"/>
              <w:bottom w:val="single" w:sz="4" w:space="0" w:color="C0C0C0"/>
              <w:right w:val="single" w:sz="4" w:space="0" w:color="000000"/>
            </w:tcBorders>
            <w:shd w:val="clear" w:color="auto" w:fill="auto"/>
            <w:noWrap/>
            <w:vAlign w:val="center"/>
            <w:hideMark/>
          </w:tcPr>
          <w:p w14:paraId="5FEF70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4.549.002</w:t>
            </w:r>
          </w:p>
        </w:tc>
        <w:tc>
          <w:tcPr>
            <w:tcW w:w="885" w:type="dxa"/>
            <w:tcBorders>
              <w:top w:val="nil"/>
              <w:left w:val="nil"/>
              <w:bottom w:val="single" w:sz="4" w:space="0" w:color="C0C0C0"/>
              <w:right w:val="single" w:sz="4" w:space="0" w:color="000000"/>
            </w:tcBorders>
            <w:shd w:val="clear" w:color="auto" w:fill="auto"/>
            <w:noWrap/>
            <w:vAlign w:val="center"/>
            <w:hideMark/>
          </w:tcPr>
          <w:p w14:paraId="7FAFAE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100,2</w:t>
            </w:r>
          </w:p>
        </w:tc>
      </w:tr>
      <w:tr w:rsidR="00412F4A" w:rsidRPr="00412F4A" w14:paraId="4E018F29"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9BBDD93"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0252</w:t>
            </w:r>
          </w:p>
        </w:tc>
        <w:tc>
          <w:tcPr>
            <w:tcW w:w="4831" w:type="dxa"/>
            <w:tcBorders>
              <w:top w:val="nil"/>
              <w:left w:val="nil"/>
              <w:bottom w:val="single" w:sz="4" w:space="0" w:color="C0C0C0"/>
              <w:right w:val="single" w:sz="4" w:space="0" w:color="000000"/>
            </w:tcBorders>
            <w:shd w:val="clear" w:color="auto" w:fill="auto"/>
            <w:vAlign w:val="center"/>
            <w:hideMark/>
          </w:tcPr>
          <w:p w14:paraId="173038DB" w14:textId="77777777" w:rsidR="00412F4A" w:rsidRPr="00412F4A" w:rsidRDefault="00412F4A" w:rsidP="00412F4A">
            <w:pPr>
              <w:rPr>
                <w:rFonts w:ascii="Arial" w:hAnsi="Arial" w:cs="Arial"/>
                <w:sz w:val="18"/>
                <w:szCs w:val="18"/>
              </w:rPr>
            </w:pPr>
            <w:r w:rsidRPr="00412F4A">
              <w:rPr>
                <w:rFonts w:ascii="Arial" w:hAnsi="Arial" w:cs="Arial"/>
                <w:sz w:val="18"/>
                <w:szCs w:val="18"/>
              </w:rPr>
              <w:t>Osnovno stado</w:t>
            </w:r>
          </w:p>
        </w:tc>
        <w:tc>
          <w:tcPr>
            <w:tcW w:w="851" w:type="dxa"/>
            <w:tcBorders>
              <w:top w:val="nil"/>
              <w:left w:val="nil"/>
              <w:bottom w:val="single" w:sz="4" w:space="0" w:color="C0C0C0"/>
              <w:right w:val="single" w:sz="4" w:space="0" w:color="000000"/>
            </w:tcBorders>
            <w:shd w:val="clear" w:color="auto" w:fill="auto"/>
            <w:vAlign w:val="center"/>
            <w:hideMark/>
          </w:tcPr>
          <w:p w14:paraId="3001E4FA"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038</w:t>
            </w:r>
          </w:p>
        </w:tc>
        <w:tc>
          <w:tcPr>
            <w:tcW w:w="1329" w:type="dxa"/>
            <w:tcBorders>
              <w:top w:val="nil"/>
              <w:left w:val="nil"/>
              <w:bottom w:val="single" w:sz="4" w:space="0" w:color="C0C0C0"/>
              <w:right w:val="single" w:sz="4" w:space="0" w:color="000000"/>
            </w:tcBorders>
            <w:shd w:val="clear" w:color="auto" w:fill="auto"/>
            <w:noWrap/>
            <w:vAlign w:val="center"/>
            <w:hideMark/>
          </w:tcPr>
          <w:p w14:paraId="53BA26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3.041.434</w:t>
            </w:r>
          </w:p>
        </w:tc>
        <w:tc>
          <w:tcPr>
            <w:tcW w:w="1329" w:type="dxa"/>
            <w:tcBorders>
              <w:top w:val="nil"/>
              <w:left w:val="nil"/>
              <w:bottom w:val="single" w:sz="4" w:space="0" w:color="C0C0C0"/>
              <w:right w:val="single" w:sz="4" w:space="0" w:color="000000"/>
            </w:tcBorders>
            <w:shd w:val="clear" w:color="auto" w:fill="auto"/>
            <w:noWrap/>
            <w:vAlign w:val="center"/>
            <w:hideMark/>
          </w:tcPr>
          <w:p w14:paraId="2759965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3.159.586</w:t>
            </w:r>
          </w:p>
        </w:tc>
        <w:tc>
          <w:tcPr>
            <w:tcW w:w="885" w:type="dxa"/>
            <w:tcBorders>
              <w:top w:val="nil"/>
              <w:left w:val="nil"/>
              <w:bottom w:val="single" w:sz="4" w:space="0" w:color="C0C0C0"/>
              <w:right w:val="single" w:sz="4" w:space="0" w:color="000000"/>
            </w:tcBorders>
            <w:shd w:val="clear" w:color="auto" w:fill="auto"/>
            <w:noWrap/>
            <w:vAlign w:val="center"/>
            <w:hideMark/>
          </w:tcPr>
          <w:p w14:paraId="32E9CA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103,9</w:t>
            </w:r>
          </w:p>
        </w:tc>
      </w:tr>
      <w:tr w:rsidR="00412F4A" w:rsidRPr="00412F4A" w14:paraId="2F570C49"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CDDE66C"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02925</w:t>
            </w:r>
          </w:p>
        </w:tc>
        <w:tc>
          <w:tcPr>
            <w:tcW w:w="4831" w:type="dxa"/>
            <w:tcBorders>
              <w:top w:val="nil"/>
              <w:left w:val="nil"/>
              <w:bottom w:val="single" w:sz="4" w:space="0" w:color="C0C0C0"/>
              <w:right w:val="single" w:sz="4" w:space="0" w:color="000000"/>
            </w:tcBorders>
            <w:shd w:val="clear" w:color="auto" w:fill="auto"/>
            <w:vAlign w:val="center"/>
            <w:hideMark/>
          </w:tcPr>
          <w:p w14:paraId="57DD7E7F" w14:textId="77777777" w:rsidR="00412F4A" w:rsidRPr="00412F4A" w:rsidRDefault="00412F4A" w:rsidP="00412F4A">
            <w:pPr>
              <w:rPr>
                <w:rFonts w:ascii="Arial" w:hAnsi="Arial" w:cs="Arial"/>
                <w:sz w:val="18"/>
                <w:szCs w:val="18"/>
              </w:rPr>
            </w:pPr>
            <w:r w:rsidRPr="00412F4A">
              <w:rPr>
                <w:rFonts w:ascii="Arial" w:hAnsi="Arial" w:cs="Arial"/>
                <w:sz w:val="18"/>
                <w:szCs w:val="18"/>
              </w:rPr>
              <w:t>Ispravak vrijednosti višegodišnjih nasada i osnovnog stada</w:t>
            </w:r>
          </w:p>
        </w:tc>
        <w:tc>
          <w:tcPr>
            <w:tcW w:w="851" w:type="dxa"/>
            <w:tcBorders>
              <w:top w:val="nil"/>
              <w:left w:val="nil"/>
              <w:bottom w:val="single" w:sz="4" w:space="0" w:color="C0C0C0"/>
              <w:right w:val="single" w:sz="4" w:space="0" w:color="000000"/>
            </w:tcBorders>
            <w:shd w:val="clear" w:color="auto" w:fill="auto"/>
            <w:vAlign w:val="center"/>
            <w:hideMark/>
          </w:tcPr>
          <w:p w14:paraId="674AAFFE"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039</w:t>
            </w:r>
          </w:p>
        </w:tc>
        <w:tc>
          <w:tcPr>
            <w:tcW w:w="1329" w:type="dxa"/>
            <w:tcBorders>
              <w:top w:val="nil"/>
              <w:left w:val="nil"/>
              <w:bottom w:val="single" w:sz="4" w:space="0" w:color="C0C0C0"/>
              <w:right w:val="single" w:sz="4" w:space="0" w:color="000000"/>
            </w:tcBorders>
            <w:shd w:val="clear" w:color="auto" w:fill="auto"/>
            <w:noWrap/>
            <w:vAlign w:val="center"/>
            <w:hideMark/>
          </w:tcPr>
          <w:p w14:paraId="374E85A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2.756.245</w:t>
            </w:r>
          </w:p>
        </w:tc>
        <w:tc>
          <w:tcPr>
            <w:tcW w:w="1329" w:type="dxa"/>
            <w:tcBorders>
              <w:top w:val="nil"/>
              <w:left w:val="nil"/>
              <w:bottom w:val="single" w:sz="4" w:space="0" w:color="C0C0C0"/>
              <w:right w:val="single" w:sz="4" w:space="0" w:color="000000"/>
            </w:tcBorders>
            <w:shd w:val="clear" w:color="auto" w:fill="auto"/>
            <w:noWrap/>
            <w:vAlign w:val="center"/>
            <w:hideMark/>
          </w:tcPr>
          <w:p w14:paraId="5A6A447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2.757.399</w:t>
            </w:r>
          </w:p>
        </w:tc>
        <w:tc>
          <w:tcPr>
            <w:tcW w:w="885" w:type="dxa"/>
            <w:tcBorders>
              <w:top w:val="nil"/>
              <w:left w:val="nil"/>
              <w:bottom w:val="single" w:sz="4" w:space="0" w:color="C0C0C0"/>
              <w:right w:val="single" w:sz="4" w:space="0" w:color="000000"/>
            </w:tcBorders>
            <w:shd w:val="clear" w:color="auto" w:fill="auto"/>
            <w:noWrap/>
            <w:vAlign w:val="center"/>
            <w:hideMark/>
          </w:tcPr>
          <w:p w14:paraId="39D159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05ACC56F"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noWrap/>
            <w:vAlign w:val="center"/>
            <w:hideMark/>
          </w:tcPr>
          <w:p w14:paraId="397F0671"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026 i 02926</w:t>
            </w:r>
          </w:p>
        </w:tc>
        <w:tc>
          <w:tcPr>
            <w:tcW w:w="4831" w:type="dxa"/>
            <w:tcBorders>
              <w:top w:val="nil"/>
              <w:left w:val="nil"/>
              <w:bottom w:val="single" w:sz="4" w:space="0" w:color="C0C0C0"/>
              <w:right w:val="single" w:sz="4" w:space="0" w:color="000000"/>
            </w:tcBorders>
            <w:shd w:val="clear" w:color="auto" w:fill="auto"/>
            <w:vAlign w:val="center"/>
            <w:hideMark/>
          </w:tcPr>
          <w:p w14:paraId="5926E02F" w14:textId="77777777" w:rsidR="00412F4A" w:rsidRPr="00412F4A" w:rsidRDefault="00412F4A" w:rsidP="00412F4A">
            <w:pPr>
              <w:rPr>
                <w:rFonts w:ascii="Arial" w:hAnsi="Arial" w:cs="Arial"/>
                <w:sz w:val="18"/>
                <w:szCs w:val="18"/>
              </w:rPr>
            </w:pPr>
            <w:r w:rsidRPr="00412F4A">
              <w:rPr>
                <w:rFonts w:ascii="Arial" w:hAnsi="Arial" w:cs="Arial"/>
                <w:sz w:val="18"/>
                <w:szCs w:val="18"/>
              </w:rPr>
              <w:t>Nematerijalna proizvedena imovina (AOP 041 do 044 - 045)</w:t>
            </w:r>
          </w:p>
        </w:tc>
        <w:tc>
          <w:tcPr>
            <w:tcW w:w="851" w:type="dxa"/>
            <w:tcBorders>
              <w:top w:val="nil"/>
              <w:left w:val="nil"/>
              <w:bottom w:val="single" w:sz="4" w:space="0" w:color="C0C0C0"/>
              <w:right w:val="single" w:sz="4" w:space="0" w:color="000000"/>
            </w:tcBorders>
            <w:shd w:val="clear" w:color="auto" w:fill="auto"/>
            <w:vAlign w:val="center"/>
            <w:hideMark/>
          </w:tcPr>
          <w:p w14:paraId="437361B0"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040</w:t>
            </w:r>
          </w:p>
        </w:tc>
        <w:tc>
          <w:tcPr>
            <w:tcW w:w="1329" w:type="dxa"/>
            <w:tcBorders>
              <w:top w:val="nil"/>
              <w:left w:val="nil"/>
              <w:bottom w:val="single" w:sz="4" w:space="0" w:color="C0C0C0"/>
              <w:right w:val="single" w:sz="4" w:space="0" w:color="000000"/>
            </w:tcBorders>
            <w:shd w:val="clear" w:color="auto" w:fill="auto"/>
            <w:noWrap/>
            <w:vAlign w:val="center"/>
            <w:hideMark/>
          </w:tcPr>
          <w:p w14:paraId="3C77650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37.340.236</w:t>
            </w:r>
          </w:p>
        </w:tc>
        <w:tc>
          <w:tcPr>
            <w:tcW w:w="1329" w:type="dxa"/>
            <w:tcBorders>
              <w:top w:val="nil"/>
              <w:left w:val="nil"/>
              <w:bottom w:val="single" w:sz="4" w:space="0" w:color="C0C0C0"/>
              <w:right w:val="single" w:sz="4" w:space="0" w:color="000000"/>
            </w:tcBorders>
            <w:shd w:val="clear" w:color="auto" w:fill="auto"/>
            <w:noWrap/>
            <w:vAlign w:val="center"/>
            <w:hideMark/>
          </w:tcPr>
          <w:p w14:paraId="4B6B409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48.993.011</w:t>
            </w:r>
          </w:p>
        </w:tc>
        <w:tc>
          <w:tcPr>
            <w:tcW w:w="885" w:type="dxa"/>
            <w:tcBorders>
              <w:top w:val="nil"/>
              <w:left w:val="nil"/>
              <w:bottom w:val="single" w:sz="4" w:space="0" w:color="C0C0C0"/>
              <w:right w:val="single" w:sz="4" w:space="0" w:color="000000"/>
            </w:tcBorders>
            <w:shd w:val="clear" w:color="auto" w:fill="auto"/>
            <w:noWrap/>
            <w:vAlign w:val="center"/>
            <w:hideMark/>
          </w:tcPr>
          <w:p w14:paraId="6C9AB2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131,2</w:t>
            </w:r>
          </w:p>
        </w:tc>
      </w:tr>
      <w:tr w:rsidR="00412F4A" w:rsidRPr="00412F4A" w14:paraId="07182108"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01EF5C9"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0261</w:t>
            </w:r>
          </w:p>
        </w:tc>
        <w:tc>
          <w:tcPr>
            <w:tcW w:w="4831" w:type="dxa"/>
            <w:tcBorders>
              <w:top w:val="nil"/>
              <w:left w:val="nil"/>
              <w:bottom w:val="single" w:sz="4" w:space="0" w:color="C0C0C0"/>
              <w:right w:val="single" w:sz="4" w:space="0" w:color="000000"/>
            </w:tcBorders>
            <w:shd w:val="clear" w:color="auto" w:fill="auto"/>
            <w:vAlign w:val="center"/>
            <w:hideMark/>
          </w:tcPr>
          <w:p w14:paraId="4EC7FE47" w14:textId="77777777" w:rsidR="00412F4A" w:rsidRPr="00412F4A" w:rsidRDefault="00412F4A" w:rsidP="00412F4A">
            <w:pPr>
              <w:rPr>
                <w:rFonts w:ascii="Arial" w:hAnsi="Arial" w:cs="Arial"/>
                <w:sz w:val="18"/>
                <w:szCs w:val="18"/>
              </w:rPr>
            </w:pPr>
            <w:r w:rsidRPr="00412F4A">
              <w:rPr>
                <w:rFonts w:ascii="Arial" w:hAnsi="Arial" w:cs="Arial"/>
                <w:sz w:val="18"/>
                <w:szCs w:val="18"/>
              </w:rPr>
              <w:t>Istraživanje rudnih bogatstava</w:t>
            </w:r>
          </w:p>
        </w:tc>
        <w:tc>
          <w:tcPr>
            <w:tcW w:w="851" w:type="dxa"/>
            <w:tcBorders>
              <w:top w:val="nil"/>
              <w:left w:val="nil"/>
              <w:bottom w:val="single" w:sz="4" w:space="0" w:color="C0C0C0"/>
              <w:right w:val="single" w:sz="4" w:space="0" w:color="000000"/>
            </w:tcBorders>
            <w:shd w:val="clear" w:color="auto" w:fill="auto"/>
            <w:vAlign w:val="center"/>
            <w:hideMark/>
          </w:tcPr>
          <w:p w14:paraId="6972D6F6"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041</w:t>
            </w:r>
          </w:p>
        </w:tc>
        <w:tc>
          <w:tcPr>
            <w:tcW w:w="1329" w:type="dxa"/>
            <w:tcBorders>
              <w:top w:val="nil"/>
              <w:left w:val="nil"/>
              <w:bottom w:val="single" w:sz="4" w:space="0" w:color="C0C0C0"/>
              <w:right w:val="single" w:sz="4" w:space="0" w:color="000000"/>
            </w:tcBorders>
            <w:shd w:val="clear" w:color="auto" w:fill="auto"/>
            <w:noWrap/>
            <w:vAlign w:val="center"/>
            <w:hideMark/>
          </w:tcPr>
          <w:p w14:paraId="75AD8E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334.608</w:t>
            </w:r>
          </w:p>
        </w:tc>
        <w:tc>
          <w:tcPr>
            <w:tcW w:w="1329" w:type="dxa"/>
            <w:tcBorders>
              <w:top w:val="nil"/>
              <w:left w:val="nil"/>
              <w:bottom w:val="single" w:sz="4" w:space="0" w:color="C0C0C0"/>
              <w:right w:val="single" w:sz="4" w:space="0" w:color="000000"/>
            </w:tcBorders>
            <w:shd w:val="clear" w:color="auto" w:fill="auto"/>
            <w:noWrap/>
            <w:vAlign w:val="center"/>
            <w:hideMark/>
          </w:tcPr>
          <w:p w14:paraId="1E3378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355.101</w:t>
            </w:r>
          </w:p>
        </w:tc>
        <w:tc>
          <w:tcPr>
            <w:tcW w:w="885" w:type="dxa"/>
            <w:tcBorders>
              <w:top w:val="nil"/>
              <w:left w:val="nil"/>
              <w:bottom w:val="single" w:sz="4" w:space="0" w:color="C0C0C0"/>
              <w:right w:val="single" w:sz="4" w:space="0" w:color="000000"/>
            </w:tcBorders>
            <w:shd w:val="clear" w:color="auto" w:fill="auto"/>
            <w:noWrap/>
            <w:vAlign w:val="center"/>
            <w:hideMark/>
          </w:tcPr>
          <w:p w14:paraId="37B0722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106,1</w:t>
            </w:r>
          </w:p>
        </w:tc>
      </w:tr>
      <w:tr w:rsidR="00412F4A" w:rsidRPr="00412F4A" w14:paraId="0C78C46E"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3B7E1BC"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0262</w:t>
            </w:r>
          </w:p>
        </w:tc>
        <w:tc>
          <w:tcPr>
            <w:tcW w:w="4831" w:type="dxa"/>
            <w:tcBorders>
              <w:top w:val="nil"/>
              <w:left w:val="nil"/>
              <w:bottom w:val="single" w:sz="4" w:space="0" w:color="C0C0C0"/>
              <w:right w:val="single" w:sz="4" w:space="0" w:color="000000"/>
            </w:tcBorders>
            <w:shd w:val="clear" w:color="auto" w:fill="auto"/>
            <w:vAlign w:val="center"/>
            <w:hideMark/>
          </w:tcPr>
          <w:p w14:paraId="005BBB1F" w14:textId="77777777" w:rsidR="00412F4A" w:rsidRPr="00412F4A" w:rsidRDefault="00412F4A" w:rsidP="00412F4A">
            <w:pPr>
              <w:rPr>
                <w:rFonts w:ascii="Arial" w:hAnsi="Arial" w:cs="Arial"/>
                <w:sz w:val="18"/>
                <w:szCs w:val="18"/>
              </w:rPr>
            </w:pPr>
            <w:r w:rsidRPr="00412F4A">
              <w:rPr>
                <w:rFonts w:ascii="Arial" w:hAnsi="Arial" w:cs="Arial"/>
                <w:sz w:val="18"/>
                <w:szCs w:val="18"/>
              </w:rPr>
              <w:t>Ulaganja u računalne programe</w:t>
            </w:r>
          </w:p>
        </w:tc>
        <w:tc>
          <w:tcPr>
            <w:tcW w:w="851" w:type="dxa"/>
            <w:tcBorders>
              <w:top w:val="nil"/>
              <w:left w:val="nil"/>
              <w:bottom w:val="single" w:sz="4" w:space="0" w:color="C0C0C0"/>
              <w:right w:val="single" w:sz="4" w:space="0" w:color="000000"/>
            </w:tcBorders>
            <w:shd w:val="clear" w:color="auto" w:fill="auto"/>
            <w:vAlign w:val="center"/>
            <w:hideMark/>
          </w:tcPr>
          <w:p w14:paraId="5A265539"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042</w:t>
            </w:r>
          </w:p>
        </w:tc>
        <w:tc>
          <w:tcPr>
            <w:tcW w:w="1329" w:type="dxa"/>
            <w:tcBorders>
              <w:top w:val="nil"/>
              <w:left w:val="nil"/>
              <w:bottom w:val="single" w:sz="4" w:space="0" w:color="C0C0C0"/>
              <w:right w:val="single" w:sz="4" w:space="0" w:color="000000"/>
            </w:tcBorders>
            <w:shd w:val="clear" w:color="auto" w:fill="auto"/>
            <w:noWrap/>
            <w:vAlign w:val="center"/>
            <w:hideMark/>
          </w:tcPr>
          <w:p w14:paraId="0BA058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106.692.615</w:t>
            </w:r>
          </w:p>
        </w:tc>
        <w:tc>
          <w:tcPr>
            <w:tcW w:w="1329" w:type="dxa"/>
            <w:tcBorders>
              <w:top w:val="nil"/>
              <w:left w:val="nil"/>
              <w:bottom w:val="single" w:sz="4" w:space="0" w:color="C0C0C0"/>
              <w:right w:val="single" w:sz="4" w:space="0" w:color="000000"/>
            </w:tcBorders>
            <w:shd w:val="clear" w:color="auto" w:fill="auto"/>
            <w:noWrap/>
            <w:vAlign w:val="center"/>
            <w:hideMark/>
          </w:tcPr>
          <w:p w14:paraId="215EEBF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134.036.328</w:t>
            </w:r>
          </w:p>
        </w:tc>
        <w:tc>
          <w:tcPr>
            <w:tcW w:w="885" w:type="dxa"/>
            <w:tcBorders>
              <w:top w:val="nil"/>
              <w:left w:val="nil"/>
              <w:bottom w:val="single" w:sz="4" w:space="0" w:color="C0C0C0"/>
              <w:right w:val="single" w:sz="4" w:space="0" w:color="000000"/>
            </w:tcBorders>
            <w:shd w:val="clear" w:color="auto" w:fill="auto"/>
            <w:noWrap/>
            <w:vAlign w:val="center"/>
            <w:hideMark/>
          </w:tcPr>
          <w:p w14:paraId="518F95F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125,6</w:t>
            </w:r>
          </w:p>
        </w:tc>
      </w:tr>
      <w:tr w:rsidR="00412F4A" w:rsidRPr="00412F4A" w14:paraId="59E7F10E"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0145D12"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0263</w:t>
            </w:r>
          </w:p>
        </w:tc>
        <w:tc>
          <w:tcPr>
            <w:tcW w:w="4831" w:type="dxa"/>
            <w:tcBorders>
              <w:top w:val="nil"/>
              <w:left w:val="nil"/>
              <w:bottom w:val="single" w:sz="4" w:space="0" w:color="C0C0C0"/>
              <w:right w:val="single" w:sz="4" w:space="0" w:color="000000"/>
            </w:tcBorders>
            <w:shd w:val="clear" w:color="auto" w:fill="auto"/>
            <w:vAlign w:val="center"/>
            <w:hideMark/>
          </w:tcPr>
          <w:p w14:paraId="78433C59" w14:textId="77777777" w:rsidR="00412F4A" w:rsidRPr="00412F4A" w:rsidRDefault="00412F4A" w:rsidP="00412F4A">
            <w:pPr>
              <w:rPr>
                <w:rFonts w:ascii="Arial" w:hAnsi="Arial" w:cs="Arial"/>
                <w:sz w:val="18"/>
                <w:szCs w:val="18"/>
              </w:rPr>
            </w:pPr>
            <w:r w:rsidRPr="00412F4A">
              <w:rPr>
                <w:rFonts w:ascii="Arial" w:hAnsi="Arial" w:cs="Arial"/>
                <w:sz w:val="18"/>
                <w:szCs w:val="18"/>
              </w:rPr>
              <w:t>Umjetnička, literarna i znanstvena djela</w:t>
            </w:r>
          </w:p>
        </w:tc>
        <w:tc>
          <w:tcPr>
            <w:tcW w:w="851" w:type="dxa"/>
            <w:tcBorders>
              <w:top w:val="nil"/>
              <w:left w:val="nil"/>
              <w:bottom w:val="single" w:sz="4" w:space="0" w:color="C0C0C0"/>
              <w:right w:val="single" w:sz="4" w:space="0" w:color="000000"/>
            </w:tcBorders>
            <w:shd w:val="clear" w:color="auto" w:fill="auto"/>
            <w:vAlign w:val="center"/>
            <w:hideMark/>
          </w:tcPr>
          <w:p w14:paraId="466F271B"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043</w:t>
            </w:r>
          </w:p>
        </w:tc>
        <w:tc>
          <w:tcPr>
            <w:tcW w:w="1329" w:type="dxa"/>
            <w:tcBorders>
              <w:top w:val="nil"/>
              <w:left w:val="nil"/>
              <w:bottom w:val="single" w:sz="4" w:space="0" w:color="C0C0C0"/>
              <w:right w:val="single" w:sz="4" w:space="0" w:color="000000"/>
            </w:tcBorders>
            <w:shd w:val="clear" w:color="auto" w:fill="auto"/>
            <w:noWrap/>
            <w:vAlign w:val="center"/>
            <w:hideMark/>
          </w:tcPr>
          <w:p w14:paraId="313C0B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100.983</w:t>
            </w:r>
          </w:p>
        </w:tc>
        <w:tc>
          <w:tcPr>
            <w:tcW w:w="1329" w:type="dxa"/>
            <w:tcBorders>
              <w:top w:val="nil"/>
              <w:left w:val="nil"/>
              <w:bottom w:val="single" w:sz="4" w:space="0" w:color="C0C0C0"/>
              <w:right w:val="single" w:sz="4" w:space="0" w:color="000000"/>
            </w:tcBorders>
            <w:shd w:val="clear" w:color="auto" w:fill="auto"/>
            <w:noWrap/>
            <w:vAlign w:val="center"/>
            <w:hideMark/>
          </w:tcPr>
          <w:p w14:paraId="67940A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100.983</w:t>
            </w:r>
          </w:p>
        </w:tc>
        <w:tc>
          <w:tcPr>
            <w:tcW w:w="885" w:type="dxa"/>
            <w:tcBorders>
              <w:top w:val="nil"/>
              <w:left w:val="nil"/>
              <w:bottom w:val="single" w:sz="4" w:space="0" w:color="C0C0C0"/>
              <w:right w:val="single" w:sz="4" w:space="0" w:color="000000"/>
            </w:tcBorders>
            <w:shd w:val="clear" w:color="auto" w:fill="auto"/>
            <w:noWrap/>
            <w:vAlign w:val="center"/>
            <w:hideMark/>
          </w:tcPr>
          <w:p w14:paraId="356E0C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35000CA8"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2177B21"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0264</w:t>
            </w:r>
          </w:p>
        </w:tc>
        <w:tc>
          <w:tcPr>
            <w:tcW w:w="4831" w:type="dxa"/>
            <w:tcBorders>
              <w:top w:val="nil"/>
              <w:left w:val="nil"/>
              <w:bottom w:val="single" w:sz="4" w:space="0" w:color="C0C0C0"/>
              <w:right w:val="single" w:sz="4" w:space="0" w:color="000000"/>
            </w:tcBorders>
            <w:shd w:val="clear" w:color="auto" w:fill="auto"/>
            <w:vAlign w:val="center"/>
            <w:hideMark/>
          </w:tcPr>
          <w:p w14:paraId="49DB810C" w14:textId="77777777" w:rsidR="00412F4A" w:rsidRPr="00412F4A" w:rsidRDefault="00412F4A" w:rsidP="00412F4A">
            <w:pPr>
              <w:rPr>
                <w:rFonts w:ascii="Arial" w:hAnsi="Arial" w:cs="Arial"/>
                <w:sz w:val="18"/>
                <w:szCs w:val="18"/>
              </w:rPr>
            </w:pPr>
            <w:r w:rsidRPr="00412F4A">
              <w:rPr>
                <w:rFonts w:ascii="Arial" w:hAnsi="Arial" w:cs="Arial"/>
                <w:sz w:val="18"/>
                <w:szCs w:val="18"/>
              </w:rPr>
              <w:t>Ostala nematerijalna proizvedena imovina</w:t>
            </w:r>
          </w:p>
        </w:tc>
        <w:tc>
          <w:tcPr>
            <w:tcW w:w="851" w:type="dxa"/>
            <w:tcBorders>
              <w:top w:val="nil"/>
              <w:left w:val="nil"/>
              <w:bottom w:val="single" w:sz="4" w:space="0" w:color="C0C0C0"/>
              <w:right w:val="single" w:sz="4" w:space="0" w:color="000000"/>
            </w:tcBorders>
            <w:shd w:val="clear" w:color="auto" w:fill="auto"/>
            <w:vAlign w:val="center"/>
            <w:hideMark/>
          </w:tcPr>
          <w:p w14:paraId="04F27DF5"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044</w:t>
            </w:r>
          </w:p>
        </w:tc>
        <w:tc>
          <w:tcPr>
            <w:tcW w:w="1329" w:type="dxa"/>
            <w:tcBorders>
              <w:top w:val="nil"/>
              <w:left w:val="nil"/>
              <w:bottom w:val="single" w:sz="4" w:space="0" w:color="C0C0C0"/>
              <w:right w:val="single" w:sz="4" w:space="0" w:color="000000"/>
            </w:tcBorders>
            <w:shd w:val="clear" w:color="auto" w:fill="auto"/>
            <w:noWrap/>
            <w:vAlign w:val="center"/>
            <w:hideMark/>
          </w:tcPr>
          <w:p w14:paraId="65D6D6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25.365.119</w:t>
            </w:r>
          </w:p>
        </w:tc>
        <w:tc>
          <w:tcPr>
            <w:tcW w:w="1329" w:type="dxa"/>
            <w:tcBorders>
              <w:top w:val="nil"/>
              <w:left w:val="nil"/>
              <w:bottom w:val="single" w:sz="4" w:space="0" w:color="C0C0C0"/>
              <w:right w:val="single" w:sz="4" w:space="0" w:color="000000"/>
            </w:tcBorders>
            <w:shd w:val="clear" w:color="auto" w:fill="auto"/>
            <w:noWrap/>
            <w:vAlign w:val="center"/>
            <w:hideMark/>
          </w:tcPr>
          <w:p w14:paraId="7DE642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24.896.759</w:t>
            </w:r>
          </w:p>
        </w:tc>
        <w:tc>
          <w:tcPr>
            <w:tcW w:w="885" w:type="dxa"/>
            <w:tcBorders>
              <w:top w:val="nil"/>
              <w:left w:val="nil"/>
              <w:bottom w:val="single" w:sz="4" w:space="0" w:color="C0C0C0"/>
              <w:right w:val="single" w:sz="4" w:space="0" w:color="000000"/>
            </w:tcBorders>
            <w:shd w:val="clear" w:color="auto" w:fill="auto"/>
            <w:noWrap/>
            <w:vAlign w:val="center"/>
            <w:hideMark/>
          </w:tcPr>
          <w:p w14:paraId="0594B56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98,2</w:t>
            </w:r>
          </w:p>
        </w:tc>
      </w:tr>
      <w:tr w:rsidR="00412F4A" w:rsidRPr="00412F4A" w14:paraId="4B11005C"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DF25382"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02926</w:t>
            </w:r>
          </w:p>
        </w:tc>
        <w:tc>
          <w:tcPr>
            <w:tcW w:w="4831" w:type="dxa"/>
            <w:tcBorders>
              <w:top w:val="nil"/>
              <w:left w:val="nil"/>
              <w:bottom w:val="single" w:sz="4" w:space="0" w:color="C0C0C0"/>
              <w:right w:val="single" w:sz="4" w:space="0" w:color="000000"/>
            </w:tcBorders>
            <w:shd w:val="clear" w:color="auto" w:fill="auto"/>
            <w:vAlign w:val="center"/>
            <w:hideMark/>
          </w:tcPr>
          <w:p w14:paraId="347A9132" w14:textId="77777777" w:rsidR="00412F4A" w:rsidRPr="00412F4A" w:rsidRDefault="00412F4A" w:rsidP="00412F4A">
            <w:pPr>
              <w:rPr>
                <w:rFonts w:ascii="Arial" w:hAnsi="Arial" w:cs="Arial"/>
                <w:sz w:val="18"/>
                <w:szCs w:val="18"/>
              </w:rPr>
            </w:pPr>
            <w:r w:rsidRPr="00412F4A">
              <w:rPr>
                <w:rFonts w:ascii="Arial" w:hAnsi="Arial" w:cs="Arial"/>
                <w:sz w:val="18"/>
                <w:szCs w:val="18"/>
              </w:rPr>
              <w:t>Ispravak vrijednosti nematerijalne proizvedene imovine</w:t>
            </w:r>
          </w:p>
        </w:tc>
        <w:tc>
          <w:tcPr>
            <w:tcW w:w="851" w:type="dxa"/>
            <w:tcBorders>
              <w:top w:val="nil"/>
              <w:left w:val="nil"/>
              <w:bottom w:val="single" w:sz="4" w:space="0" w:color="C0C0C0"/>
              <w:right w:val="single" w:sz="4" w:space="0" w:color="000000"/>
            </w:tcBorders>
            <w:shd w:val="clear" w:color="auto" w:fill="auto"/>
            <w:vAlign w:val="center"/>
            <w:hideMark/>
          </w:tcPr>
          <w:p w14:paraId="5D210560"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045</w:t>
            </w:r>
          </w:p>
        </w:tc>
        <w:tc>
          <w:tcPr>
            <w:tcW w:w="1329" w:type="dxa"/>
            <w:tcBorders>
              <w:top w:val="nil"/>
              <w:left w:val="nil"/>
              <w:bottom w:val="single" w:sz="4" w:space="0" w:color="C0C0C0"/>
              <w:right w:val="single" w:sz="4" w:space="0" w:color="000000"/>
            </w:tcBorders>
            <w:shd w:val="clear" w:color="auto" w:fill="auto"/>
            <w:noWrap/>
            <w:vAlign w:val="center"/>
            <w:hideMark/>
          </w:tcPr>
          <w:p w14:paraId="56D828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95.153.089</w:t>
            </w:r>
          </w:p>
        </w:tc>
        <w:tc>
          <w:tcPr>
            <w:tcW w:w="1329" w:type="dxa"/>
            <w:tcBorders>
              <w:top w:val="nil"/>
              <w:left w:val="nil"/>
              <w:bottom w:val="single" w:sz="4" w:space="0" w:color="C0C0C0"/>
              <w:right w:val="single" w:sz="4" w:space="0" w:color="000000"/>
            </w:tcBorders>
            <w:shd w:val="clear" w:color="auto" w:fill="auto"/>
            <w:noWrap/>
            <w:vAlign w:val="center"/>
            <w:hideMark/>
          </w:tcPr>
          <w:p w14:paraId="3D9249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110.396.160</w:t>
            </w:r>
          </w:p>
        </w:tc>
        <w:tc>
          <w:tcPr>
            <w:tcW w:w="885" w:type="dxa"/>
            <w:tcBorders>
              <w:top w:val="nil"/>
              <w:left w:val="nil"/>
              <w:bottom w:val="single" w:sz="4" w:space="0" w:color="C0C0C0"/>
              <w:right w:val="single" w:sz="4" w:space="0" w:color="000000"/>
            </w:tcBorders>
            <w:shd w:val="clear" w:color="auto" w:fill="auto"/>
            <w:noWrap/>
            <w:vAlign w:val="center"/>
            <w:hideMark/>
          </w:tcPr>
          <w:p w14:paraId="300BADA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116,0</w:t>
            </w:r>
          </w:p>
        </w:tc>
      </w:tr>
      <w:tr w:rsidR="00412F4A" w:rsidRPr="00412F4A" w14:paraId="0955661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647A176"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03</w:t>
            </w:r>
          </w:p>
        </w:tc>
        <w:tc>
          <w:tcPr>
            <w:tcW w:w="4831" w:type="dxa"/>
            <w:tcBorders>
              <w:top w:val="nil"/>
              <w:left w:val="nil"/>
              <w:bottom w:val="single" w:sz="4" w:space="0" w:color="C0C0C0"/>
              <w:right w:val="single" w:sz="4" w:space="0" w:color="000000"/>
            </w:tcBorders>
            <w:shd w:val="clear" w:color="auto" w:fill="auto"/>
            <w:vAlign w:val="center"/>
            <w:hideMark/>
          </w:tcPr>
          <w:p w14:paraId="650A161D" w14:textId="77777777" w:rsidR="00412F4A" w:rsidRPr="00412F4A" w:rsidRDefault="00412F4A" w:rsidP="00412F4A">
            <w:pPr>
              <w:rPr>
                <w:rFonts w:ascii="Arial" w:hAnsi="Arial" w:cs="Arial"/>
                <w:sz w:val="18"/>
                <w:szCs w:val="18"/>
              </w:rPr>
            </w:pPr>
            <w:r w:rsidRPr="00412F4A">
              <w:rPr>
                <w:rFonts w:ascii="Arial" w:hAnsi="Arial" w:cs="Arial"/>
                <w:sz w:val="18"/>
                <w:szCs w:val="18"/>
              </w:rPr>
              <w:t>Plemeniti metali i ostale pohranjene vrijednosti</w:t>
            </w:r>
          </w:p>
        </w:tc>
        <w:tc>
          <w:tcPr>
            <w:tcW w:w="851" w:type="dxa"/>
            <w:tcBorders>
              <w:top w:val="nil"/>
              <w:left w:val="nil"/>
              <w:bottom w:val="single" w:sz="4" w:space="0" w:color="C0C0C0"/>
              <w:right w:val="single" w:sz="4" w:space="0" w:color="000000"/>
            </w:tcBorders>
            <w:shd w:val="clear" w:color="auto" w:fill="auto"/>
            <w:vAlign w:val="center"/>
            <w:hideMark/>
          </w:tcPr>
          <w:p w14:paraId="4EFF461A"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046</w:t>
            </w:r>
          </w:p>
        </w:tc>
        <w:tc>
          <w:tcPr>
            <w:tcW w:w="1329" w:type="dxa"/>
            <w:tcBorders>
              <w:top w:val="nil"/>
              <w:left w:val="nil"/>
              <w:bottom w:val="single" w:sz="4" w:space="0" w:color="C0C0C0"/>
              <w:right w:val="single" w:sz="4" w:space="0" w:color="000000"/>
            </w:tcBorders>
            <w:shd w:val="clear" w:color="auto" w:fill="auto"/>
            <w:noWrap/>
            <w:vAlign w:val="center"/>
            <w:hideMark/>
          </w:tcPr>
          <w:p w14:paraId="32313F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631.120</w:t>
            </w:r>
          </w:p>
        </w:tc>
        <w:tc>
          <w:tcPr>
            <w:tcW w:w="1329" w:type="dxa"/>
            <w:tcBorders>
              <w:top w:val="nil"/>
              <w:left w:val="nil"/>
              <w:bottom w:val="single" w:sz="4" w:space="0" w:color="C0C0C0"/>
              <w:right w:val="single" w:sz="4" w:space="0" w:color="000000"/>
            </w:tcBorders>
            <w:shd w:val="clear" w:color="auto" w:fill="auto"/>
            <w:noWrap/>
            <w:vAlign w:val="center"/>
            <w:hideMark/>
          </w:tcPr>
          <w:p w14:paraId="264C5C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631.120</w:t>
            </w:r>
          </w:p>
        </w:tc>
        <w:tc>
          <w:tcPr>
            <w:tcW w:w="885" w:type="dxa"/>
            <w:tcBorders>
              <w:top w:val="nil"/>
              <w:left w:val="nil"/>
              <w:bottom w:val="single" w:sz="4" w:space="0" w:color="C0C0C0"/>
              <w:right w:val="single" w:sz="4" w:space="0" w:color="000000"/>
            </w:tcBorders>
            <w:shd w:val="clear" w:color="auto" w:fill="auto"/>
            <w:noWrap/>
            <w:vAlign w:val="center"/>
            <w:hideMark/>
          </w:tcPr>
          <w:p w14:paraId="5A8708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7DAC8F3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C3A08C0" w14:textId="77777777" w:rsidR="00412F4A" w:rsidRPr="00412F4A" w:rsidRDefault="00412F4A" w:rsidP="00412F4A">
            <w:pPr>
              <w:rPr>
                <w:rFonts w:ascii="Arial" w:hAnsi="Arial" w:cs="Arial"/>
                <w:sz w:val="18"/>
                <w:szCs w:val="18"/>
              </w:rPr>
            </w:pPr>
            <w:r w:rsidRPr="00412F4A">
              <w:rPr>
                <w:rFonts w:ascii="Arial" w:hAnsi="Arial" w:cs="Arial"/>
                <w:sz w:val="18"/>
                <w:szCs w:val="18"/>
              </w:rPr>
              <w:t>04</w:t>
            </w:r>
          </w:p>
        </w:tc>
        <w:tc>
          <w:tcPr>
            <w:tcW w:w="4831" w:type="dxa"/>
            <w:tcBorders>
              <w:top w:val="nil"/>
              <w:left w:val="nil"/>
              <w:bottom w:val="single" w:sz="4" w:space="0" w:color="C0C0C0"/>
              <w:right w:val="single" w:sz="4" w:space="0" w:color="000000"/>
            </w:tcBorders>
            <w:shd w:val="clear" w:color="auto" w:fill="auto"/>
            <w:vAlign w:val="center"/>
            <w:hideMark/>
          </w:tcPr>
          <w:p w14:paraId="496E6E6A" w14:textId="77777777" w:rsidR="00412F4A" w:rsidRPr="00412F4A" w:rsidRDefault="00412F4A" w:rsidP="00412F4A">
            <w:pPr>
              <w:rPr>
                <w:rFonts w:ascii="Arial" w:hAnsi="Arial" w:cs="Arial"/>
                <w:sz w:val="18"/>
                <w:szCs w:val="18"/>
              </w:rPr>
            </w:pPr>
            <w:r w:rsidRPr="00412F4A">
              <w:rPr>
                <w:rFonts w:ascii="Arial" w:hAnsi="Arial" w:cs="Arial"/>
                <w:sz w:val="18"/>
                <w:szCs w:val="18"/>
              </w:rPr>
              <w:t>Sitni inventar i auto gume (AOP 048+049-050)</w:t>
            </w:r>
          </w:p>
        </w:tc>
        <w:tc>
          <w:tcPr>
            <w:tcW w:w="851" w:type="dxa"/>
            <w:tcBorders>
              <w:top w:val="nil"/>
              <w:left w:val="nil"/>
              <w:bottom w:val="single" w:sz="4" w:space="0" w:color="C0C0C0"/>
              <w:right w:val="single" w:sz="4" w:space="0" w:color="000000"/>
            </w:tcBorders>
            <w:shd w:val="clear" w:color="auto" w:fill="auto"/>
            <w:vAlign w:val="center"/>
            <w:hideMark/>
          </w:tcPr>
          <w:p w14:paraId="2C8EA8F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047</w:t>
            </w:r>
          </w:p>
        </w:tc>
        <w:tc>
          <w:tcPr>
            <w:tcW w:w="1329" w:type="dxa"/>
            <w:tcBorders>
              <w:top w:val="nil"/>
              <w:left w:val="nil"/>
              <w:bottom w:val="single" w:sz="4" w:space="0" w:color="C0C0C0"/>
              <w:right w:val="single" w:sz="4" w:space="0" w:color="000000"/>
            </w:tcBorders>
            <w:shd w:val="clear" w:color="auto" w:fill="auto"/>
            <w:noWrap/>
            <w:vAlign w:val="center"/>
            <w:hideMark/>
          </w:tcPr>
          <w:p w14:paraId="77F5822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191.838</w:t>
            </w:r>
          </w:p>
        </w:tc>
        <w:tc>
          <w:tcPr>
            <w:tcW w:w="1329" w:type="dxa"/>
            <w:tcBorders>
              <w:top w:val="nil"/>
              <w:left w:val="nil"/>
              <w:bottom w:val="single" w:sz="4" w:space="0" w:color="C0C0C0"/>
              <w:right w:val="single" w:sz="4" w:space="0" w:color="000000"/>
            </w:tcBorders>
            <w:shd w:val="clear" w:color="auto" w:fill="auto"/>
            <w:noWrap/>
            <w:vAlign w:val="center"/>
            <w:hideMark/>
          </w:tcPr>
          <w:p w14:paraId="208F956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158.294</w:t>
            </w:r>
          </w:p>
        </w:tc>
        <w:tc>
          <w:tcPr>
            <w:tcW w:w="885" w:type="dxa"/>
            <w:tcBorders>
              <w:top w:val="nil"/>
              <w:left w:val="nil"/>
              <w:bottom w:val="single" w:sz="4" w:space="0" w:color="C0C0C0"/>
              <w:right w:val="single" w:sz="4" w:space="0" w:color="000000"/>
            </w:tcBorders>
            <w:shd w:val="clear" w:color="auto" w:fill="auto"/>
            <w:noWrap/>
            <w:vAlign w:val="center"/>
            <w:hideMark/>
          </w:tcPr>
          <w:p w14:paraId="3F6415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82,5</w:t>
            </w:r>
          </w:p>
        </w:tc>
      </w:tr>
      <w:tr w:rsidR="00412F4A" w:rsidRPr="00412F4A" w14:paraId="0449F377"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FFFC218" w14:textId="77777777" w:rsidR="00412F4A" w:rsidRPr="00412F4A" w:rsidRDefault="00412F4A" w:rsidP="00412F4A">
            <w:pPr>
              <w:rPr>
                <w:rFonts w:ascii="Arial" w:hAnsi="Arial" w:cs="Arial"/>
                <w:sz w:val="18"/>
                <w:szCs w:val="18"/>
              </w:rPr>
            </w:pPr>
            <w:r w:rsidRPr="00412F4A">
              <w:rPr>
                <w:rFonts w:ascii="Arial" w:hAnsi="Arial" w:cs="Arial"/>
                <w:sz w:val="18"/>
                <w:szCs w:val="18"/>
              </w:rPr>
              <w:t>041</w:t>
            </w:r>
          </w:p>
        </w:tc>
        <w:tc>
          <w:tcPr>
            <w:tcW w:w="4831" w:type="dxa"/>
            <w:tcBorders>
              <w:top w:val="nil"/>
              <w:left w:val="nil"/>
              <w:bottom w:val="single" w:sz="4" w:space="0" w:color="C0C0C0"/>
              <w:right w:val="single" w:sz="4" w:space="0" w:color="000000"/>
            </w:tcBorders>
            <w:shd w:val="clear" w:color="auto" w:fill="auto"/>
            <w:vAlign w:val="center"/>
            <w:hideMark/>
          </w:tcPr>
          <w:p w14:paraId="71C5EFB4" w14:textId="77777777" w:rsidR="00412F4A" w:rsidRPr="00412F4A" w:rsidRDefault="00412F4A" w:rsidP="00412F4A">
            <w:pPr>
              <w:rPr>
                <w:rFonts w:ascii="Arial" w:hAnsi="Arial" w:cs="Arial"/>
                <w:sz w:val="18"/>
                <w:szCs w:val="18"/>
              </w:rPr>
            </w:pPr>
            <w:r w:rsidRPr="00412F4A">
              <w:rPr>
                <w:rFonts w:ascii="Arial" w:hAnsi="Arial" w:cs="Arial"/>
                <w:sz w:val="18"/>
                <w:szCs w:val="18"/>
              </w:rPr>
              <w:t>Zalihe sitnog inventara i auto guma</w:t>
            </w:r>
          </w:p>
        </w:tc>
        <w:tc>
          <w:tcPr>
            <w:tcW w:w="851" w:type="dxa"/>
            <w:tcBorders>
              <w:top w:val="nil"/>
              <w:left w:val="nil"/>
              <w:bottom w:val="single" w:sz="4" w:space="0" w:color="C0C0C0"/>
              <w:right w:val="single" w:sz="4" w:space="0" w:color="000000"/>
            </w:tcBorders>
            <w:shd w:val="clear" w:color="auto" w:fill="auto"/>
            <w:vAlign w:val="center"/>
            <w:hideMark/>
          </w:tcPr>
          <w:p w14:paraId="5189B63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048</w:t>
            </w:r>
          </w:p>
        </w:tc>
        <w:tc>
          <w:tcPr>
            <w:tcW w:w="1329" w:type="dxa"/>
            <w:tcBorders>
              <w:top w:val="nil"/>
              <w:left w:val="nil"/>
              <w:bottom w:val="single" w:sz="4" w:space="0" w:color="C0C0C0"/>
              <w:right w:val="single" w:sz="4" w:space="0" w:color="000000"/>
            </w:tcBorders>
            <w:shd w:val="clear" w:color="auto" w:fill="auto"/>
            <w:noWrap/>
            <w:vAlign w:val="center"/>
            <w:hideMark/>
          </w:tcPr>
          <w:p w14:paraId="2B1F3B9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202.542</w:t>
            </w:r>
          </w:p>
        </w:tc>
        <w:tc>
          <w:tcPr>
            <w:tcW w:w="1329" w:type="dxa"/>
            <w:tcBorders>
              <w:top w:val="nil"/>
              <w:left w:val="nil"/>
              <w:bottom w:val="single" w:sz="4" w:space="0" w:color="C0C0C0"/>
              <w:right w:val="single" w:sz="4" w:space="0" w:color="000000"/>
            </w:tcBorders>
            <w:shd w:val="clear" w:color="auto" w:fill="auto"/>
            <w:noWrap/>
            <w:vAlign w:val="center"/>
            <w:hideMark/>
          </w:tcPr>
          <w:p w14:paraId="683CBA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168.999</w:t>
            </w:r>
          </w:p>
        </w:tc>
        <w:tc>
          <w:tcPr>
            <w:tcW w:w="885" w:type="dxa"/>
            <w:tcBorders>
              <w:top w:val="nil"/>
              <w:left w:val="nil"/>
              <w:bottom w:val="single" w:sz="4" w:space="0" w:color="C0C0C0"/>
              <w:right w:val="single" w:sz="4" w:space="0" w:color="000000"/>
            </w:tcBorders>
            <w:shd w:val="clear" w:color="auto" w:fill="auto"/>
            <w:noWrap/>
            <w:vAlign w:val="center"/>
            <w:hideMark/>
          </w:tcPr>
          <w:p w14:paraId="7CDB4D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83,4</w:t>
            </w:r>
          </w:p>
        </w:tc>
      </w:tr>
      <w:tr w:rsidR="00412F4A" w:rsidRPr="00412F4A" w14:paraId="40B27375"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40DD8B3" w14:textId="77777777" w:rsidR="00412F4A" w:rsidRPr="00412F4A" w:rsidRDefault="00412F4A" w:rsidP="00412F4A">
            <w:pPr>
              <w:rPr>
                <w:rFonts w:ascii="Arial" w:hAnsi="Arial" w:cs="Arial"/>
                <w:sz w:val="18"/>
                <w:szCs w:val="18"/>
              </w:rPr>
            </w:pPr>
            <w:r w:rsidRPr="00412F4A">
              <w:rPr>
                <w:rFonts w:ascii="Arial" w:hAnsi="Arial" w:cs="Arial"/>
                <w:sz w:val="18"/>
                <w:szCs w:val="18"/>
              </w:rPr>
              <w:t>042</w:t>
            </w:r>
          </w:p>
        </w:tc>
        <w:tc>
          <w:tcPr>
            <w:tcW w:w="4831" w:type="dxa"/>
            <w:tcBorders>
              <w:top w:val="nil"/>
              <w:left w:val="nil"/>
              <w:bottom w:val="single" w:sz="4" w:space="0" w:color="C0C0C0"/>
              <w:right w:val="single" w:sz="4" w:space="0" w:color="000000"/>
            </w:tcBorders>
            <w:shd w:val="clear" w:color="auto" w:fill="auto"/>
            <w:vAlign w:val="center"/>
            <w:hideMark/>
          </w:tcPr>
          <w:p w14:paraId="423F14E8" w14:textId="77777777" w:rsidR="00412F4A" w:rsidRPr="00412F4A" w:rsidRDefault="00412F4A" w:rsidP="00412F4A">
            <w:pPr>
              <w:rPr>
                <w:rFonts w:ascii="Arial" w:hAnsi="Arial" w:cs="Arial"/>
                <w:sz w:val="18"/>
                <w:szCs w:val="18"/>
              </w:rPr>
            </w:pPr>
            <w:r w:rsidRPr="00412F4A">
              <w:rPr>
                <w:rFonts w:ascii="Arial" w:hAnsi="Arial" w:cs="Arial"/>
                <w:sz w:val="18"/>
                <w:szCs w:val="18"/>
              </w:rPr>
              <w:t>Sitni inventar i auto gume u upotrebi</w:t>
            </w:r>
          </w:p>
        </w:tc>
        <w:tc>
          <w:tcPr>
            <w:tcW w:w="851" w:type="dxa"/>
            <w:tcBorders>
              <w:top w:val="nil"/>
              <w:left w:val="nil"/>
              <w:bottom w:val="single" w:sz="4" w:space="0" w:color="C0C0C0"/>
              <w:right w:val="single" w:sz="4" w:space="0" w:color="000000"/>
            </w:tcBorders>
            <w:shd w:val="clear" w:color="auto" w:fill="auto"/>
            <w:vAlign w:val="center"/>
            <w:hideMark/>
          </w:tcPr>
          <w:p w14:paraId="0911E5D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049</w:t>
            </w:r>
          </w:p>
        </w:tc>
        <w:tc>
          <w:tcPr>
            <w:tcW w:w="1329" w:type="dxa"/>
            <w:tcBorders>
              <w:top w:val="nil"/>
              <w:left w:val="nil"/>
              <w:bottom w:val="single" w:sz="4" w:space="0" w:color="C0C0C0"/>
              <w:right w:val="single" w:sz="4" w:space="0" w:color="000000"/>
            </w:tcBorders>
            <w:shd w:val="clear" w:color="auto" w:fill="auto"/>
            <w:noWrap/>
            <w:vAlign w:val="center"/>
            <w:hideMark/>
          </w:tcPr>
          <w:p w14:paraId="0EAC4A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22.816.819</w:t>
            </w:r>
          </w:p>
        </w:tc>
        <w:tc>
          <w:tcPr>
            <w:tcW w:w="1329" w:type="dxa"/>
            <w:tcBorders>
              <w:top w:val="nil"/>
              <w:left w:val="nil"/>
              <w:bottom w:val="single" w:sz="4" w:space="0" w:color="C0C0C0"/>
              <w:right w:val="single" w:sz="4" w:space="0" w:color="000000"/>
            </w:tcBorders>
            <w:shd w:val="clear" w:color="auto" w:fill="auto"/>
            <w:noWrap/>
            <w:vAlign w:val="center"/>
            <w:hideMark/>
          </w:tcPr>
          <w:p w14:paraId="02B1A8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23.832.619</w:t>
            </w:r>
          </w:p>
        </w:tc>
        <w:tc>
          <w:tcPr>
            <w:tcW w:w="885" w:type="dxa"/>
            <w:tcBorders>
              <w:top w:val="nil"/>
              <w:left w:val="nil"/>
              <w:bottom w:val="single" w:sz="4" w:space="0" w:color="C0C0C0"/>
              <w:right w:val="single" w:sz="4" w:space="0" w:color="000000"/>
            </w:tcBorders>
            <w:shd w:val="clear" w:color="auto" w:fill="auto"/>
            <w:noWrap/>
            <w:vAlign w:val="center"/>
            <w:hideMark/>
          </w:tcPr>
          <w:p w14:paraId="74A388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104,5</w:t>
            </w:r>
          </w:p>
        </w:tc>
      </w:tr>
      <w:tr w:rsidR="00412F4A" w:rsidRPr="00412F4A" w14:paraId="556DB01D"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9043808"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049</w:t>
            </w:r>
          </w:p>
        </w:tc>
        <w:tc>
          <w:tcPr>
            <w:tcW w:w="4831" w:type="dxa"/>
            <w:tcBorders>
              <w:top w:val="nil"/>
              <w:left w:val="nil"/>
              <w:bottom w:val="single" w:sz="4" w:space="0" w:color="C0C0C0"/>
              <w:right w:val="single" w:sz="4" w:space="0" w:color="000000"/>
            </w:tcBorders>
            <w:shd w:val="clear" w:color="auto" w:fill="auto"/>
            <w:vAlign w:val="center"/>
            <w:hideMark/>
          </w:tcPr>
          <w:p w14:paraId="51E64D4B" w14:textId="77777777" w:rsidR="00412F4A" w:rsidRPr="00412F4A" w:rsidRDefault="00412F4A" w:rsidP="00412F4A">
            <w:pPr>
              <w:rPr>
                <w:rFonts w:ascii="Arial" w:hAnsi="Arial" w:cs="Arial"/>
                <w:sz w:val="18"/>
                <w:szCs w:val="18"/>
              </w:rPr>
            </w:pPr>
            <w:r w:rsidRPr="00412F4A">
              <w:rPr>
                <w:rFonts w:ascii="Arial" w:hAnsi="Arial" w:cs="Arial"/>
                <w:sz w:val="18"/>
                <w:szCs w:val="18"/>
              </w:rPr>
              <w:t>Ispravak vrijednosti sitnog inventara</w:t>
            </w:r>
          </w:p>
        </w:tc>
        <w:tc>
          <w:tcPr>
            <w:tcW w:w="851" w:type="dxa"/>
            <w:tcBorders>
              <w:top w:val="nil"/>
              <w:left w:val="nil"/>
              <w:bottom w:val="single" w:sz="4" w:space="0" w:color="C0C0C0"/>
              <w:right w:val="single" w:sz="4" w:space="0" w:color="000000"/>
            </w:tcBorders>
            <w:shd w:val="clear" w:color="auto" w:fill="auto"/>
            <w:vAlign w:val="center"/>
            <w:hideMark/>
          </w:tcPr>
          <w:p w14:paraId="0B300D8B"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050</w:t>
            </w:r>
          </w:p>
        </w:tc>
        <w:tc>
          <w:tcPr>
            <w:tcW w:w="1329" w:type="dxa"/>
            <w:tcBorders>
              <w:top w:val="nil"/>
              <w:left w:val="nil"/>
              <w:bottom w:val="single" w:sz="4" w:space="0" w:color="C0C0C0"/>
              <w:right w:val="single" w:sz="4" w:space="0" w:color="000000"/>
            </w:tcBorders>
            <w:shd w:val="clear" w:color="auto" w:fill="auto"/>
            <w:noWrap/>
            <w:vAlign w:val="center"/>
            <w:hideMark/>
          </w:tcPr>
          <w:p w14:paraId="4D8432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22.827.523</w:t>
            </w:r>
          </w:p>
        </w:tc>
        <w:tc>
          <w:tcPr>
            <w:tcW w:w="1329" w:type="dxa"/>
            <w:tcBorders>
              <w:top w:val="nil"/>
              <w:left w:val="nil"/>
              <w:bottom w:val="single" w:sz="4" w:space="0" w:color="C0C0C0"/>
              <w:right w:val="single" w:sz="4" w:space="0" w:color="000000"/>
            </w:tcBorders>
            <w:shd w:val="clear" w:color="auto" w:fill="auto"/>
            <w:noWrap/>
            <w:vAlign w:val="center"/>
            <w:hideMark/>
          </w:tcPr>
          <w:p w14:paraId="63815B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23.843.324</w:t>
            </w:r>
          </w:p>
        </w:tc>
        <w:tc>
          <w:tcPr>
            <w:tcW w:w="885" w:type="dxa"/>
            <w:tcBorders>
              <w:top w:val="nil"/>
              <w:left w:val="nil"/>
              <w:bottom w:val="single" w:sz="4" w:space="0" w:color="C0C0C0"/>
              <w:right w:val="single" w:sz="4" w:space="0" w:color="000000"/>
            </w:tcBorders>
            <w:shd w:val="clear" w:color="auto" w:fill="auto"/>
            <w:noWrap/>
            <w:vAlign w:val="center"/>
            <w:hideMark/>
          </w:tcPr>
          <w:p w14:paraId="74AE15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104,4</w:t>
            </w:r>
          </w:p>
        </w:tc>
      </w:tr>
      <w:tr w:rsidR="00412F4A" w:rsidRPr="00412F4A" w14:paraId="4690DBE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C0A1EA0"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05</w:t>
            </w:r>
          </w:p>
        </w:tc>
        <w:tc>
          <w:tcPr>
            <w:tcW w:w="4831" w:type="dxa"/>
            <w:tcBorders>
              <w:top w:val="nil"/>
              <w:left w:val="nil"/>
              <w:bottom w:val="single" w:sz="4" w:space="0" w:color="C0C0C0"/>
              <w:right w:val="single" w:sz="4" w:space="0" w:color="000000"/>
            </w:tcBorders>
            <w:shd w:val="clear" w:color="auto" w:fill="auto"/>
            <w:vAlign w:val="center"/>
            <w:hideMark/>
          </w:tcPr>
          <w:p w14:paraId="5B45D503" w14:textId="77777777" w:rsidR="00412F4A" w:rsidRPr="00412F4A" w:rsidRDefault="00412F4A" w:rsidP="00412F4A">
            <w:pPr>
              <w:rPr>
                <w:rFonts w:ascii="Arial" w:hAnsi="Arial" w:cs="Arial"/>
                <w:sz w:val="18"/>
                <w:szCs w:val="18"/>
              </w:rPr>
            </w:pPr>
            <w:r w:rsidRPr="00412F4A">
              <w:rPr>
                <w:rFonts w:ascii="Arial" w:hAnsi="Arial" w:cs="Arial"/>
                <w:sz w:val="18"/>
                <w:szCs w:val="18"/>
              </w:rPr>
              <w:t>Dugotrajna nefinancijska imovina u pripremi (AOP 052 do 057)</w:t>
            </w:r>
          </w:p>
        </w:tc>
        <w:tc>
          <w:tcPr>
            <w:tcW w:w="851" w:type="dxa"/>
            <w:tcBorders>
              <w:top w:val="nil"/>
              <w:left w:val="nil"/>
              <w:bottom w:val="single" w:sz="4" w:space="0" w:color="C0C0C0"/>
              <w:right w:val="single" w:sz="4" w:space="0" w:color="000000"/>
            </w:tcBorders>
            <w:shd w:val="clear" w:color="auto" w:fill="auto"/>
            <w:vAlign w:val="center"/>
            <w:hideMark/>
          </w:tcPr>
          <w:p w14:paraId="2109BBB8"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051</w:t>
            </w:r>
          </w:p>
        </w:tc>
        <w:tc>
          <w:tcPr>
            <w:tcW w:w="1329" w:type="dxa"/>
            <w:tcBorders>
              <w:top w:val="nil"/>
              <w:left w:val="nil"/>
              <w:bottom w:val="single" w:sz="4" w:space="0" w:color="C0C0C0"/>
              <w:right w:val="single" w:sz="4" w:space="0" w:color="000000"/>
            </w:tcBorders>
            <w:shd w:val="clear" w:color="auto" w:fill="auto"/>
            <w:noWrap/>
            <w:vAlign w:val="center"/>
            <w:hideMark/>
          </w:tcPr>
          <w:p w14:paraId="0D733D5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77.066.762</w:t>
            </w:r>
          </w:p>
        </w:tc>
        <w:tc>
          <w:tcPr>
            <w:tcW w:w="1329" w:type="dxa"/>
            <w:tcBorders>
              <w:top w:val="nil"/>
              <w:left w:val="nil"/>
              <w:bottom w:val="single" w:sz="4" w:space="0" w:color="C0C0C0"/>
              <w:right w:val="single" w:sz="4" w:space="0" w:color="000000"/>
            </w:tcBorders>
            <w:shd w:val="clear" w:color="auto" w:fill="auto"/>
            <w:noWrap/>
            <w:vAlign w:val="center"/>
            <w:hideMark/>
          </w:tcPr>
          <w:p w14:paraId="1904EEA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150.220.893</w:t>
            </w:r>
          </w:p>
        </w:tc>
        <w:tc>
          <w:tcPr>
            <w:tcW w:w="885" w:type="dxa"/>
            <w:tcBorders>
              <w:top w:val="nil"/>
              <w:left w:val="nil"/>
              <w:bottom w:val="single" w:sz="4" w:space="0" w:color="C0C0C0"/>
              <w:right w:val="single" w:sz="4" w:space="0" w:color="000000"/>
            </w:tcBorders>
            <w:shd w:val="clear" w:color="auto" w:fill="auto"/>
            <w:noWrap/>
            <w:vAlign w:val="center"/>
            <w:hideMark/>
          </w:tcPr>
          <w:p w14:paraId="6D4336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194,9</w:t>
            </w:r>
          </w:p>
        </w:tc>
      </w:tr>
      <w:tr w:rsidR="00412F4A" w:rsidRPr="00412F4A" w14:paraId="642E6B93"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E50D933"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051</w:t>
            </w:r>
          </w:p>
        </w:tc>
        <w:tc>
          <w:tcPr>
            <w:tcW w:w="4831" w:type="dxa"/>
            <w:tcBorders>
              <w:top w:val="nil"/>
              <w:left w:val="nil"/>
              <w:bottom w:val="single" w:sz="4" w:space="0" w:color="C0C0C0"/>
              <w:right w:val="single" w:sz="4" w:space="0" w:color="000000"/>
            </w:tcBorders>
            <w:shd w:val="clear" w:color="auto" w:fill="auto"/>
            <w:vAlign w:val="center"/>
            <w:hideMark/>
          </w:tcPr>
          <w:p w14:paraId="3EA960C7" w14:textId="77777777" w:rsidR="00412F4A" w:rsidRPr="00412F4A" w:rsidRDefault="00412F4A" w:rsidP="00412F4A">
            <w:pPr>
              <w:rPr>
                <w:rFonts w:ascii="Arial" w:hAnsi="Arial" w:cs="Arial"/>
                <w:sz w:val="18"/>
                <w:szCs w:val="18"/>
              </w:rPr>
            </w:pPr>
            <w:r w:rsidRPr="00412F4A">
              <w:rPr>
                <w:rFonts w:ascii="Arial" w:hAnsi="Arial" w:cs="Arial"/>
                <w:sz w:val="18"/>
                <w:szCs w:val="18"/>
              </w:rPr>
              <w:t>Građevinski objekti u pripremi</w:t>
            </w:r>
          </w:p>
        </w:tc>
        <w:tc>
          <w:tcPr>
            <w:tcW w:w="851" w:type="dxa"/>
            <w:tcBorders>
              <w:top w:val="nil"/>
              <w:left w:val="nil"/>
              <w:bottom w:val="single" w:sz="4" w:space="0" w:color="C0C0C0"/>
              <w:right w:val="single" w:sz="4" w:space="0" w:color="000000"/>
            </w:tcBorders>
            <w:shd w:val="clear" w:color="auto" w:fill="auto"/>
            <w:vAlign w:val="center"/>
            <w:hideMark/>
          </w:tcPr>
          <w:p w14:paraId="02F297AD"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052</w:t>
            </w:r>
          </w:p>
        </w:tc>
        <w:tc>
          <w:tcPr>
            <w:tcW w:w="1329" w:type="dxa"/>
            <w:tcBorders>
              <w:top w:val="nil"/>
              <w:left w:val="nil"/>
              <w:bottom w:val="single" w:sz="4" w:space="0" w:color="C0C0C0"/>
              <w:right w:val="single" w:sz="4" w:space="0" w:color="000000"/>
            </w:tcBorders>
            <w:shd w:val="clear" w:color="auto" w:fill="auto"/>
            <w:noWrap/>
            <w:vAlign w:val="center"/>
            <w:hideMark/>
          </w:tcPr>
          <w:p w14:paraId="2FB172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66.299.103</w:t>
            </w:r>
          </w:p>
        </w:tc>
        <w:tc>
          <w:tcPr>
            <w:tcW w:w="1329" w:type="dxa"/>
            <w:tcBorders>
              <w:top w:val="nil"/>
              <w:left w:val="nil"/>
              <w:bottom w:val="single" w:sz="4" w:space="0" w:color="C0C0C0"/>
              <w:right w:val="single" w:sz="4" w:space="0" w:color="000000"/>
            </w:tcBorders>
            <w:shd w:val="clear" w:color="auto" w:fill="auto"/>
            <w:noWrap/>
            <w:vAlign w:val="center"/>
            <w:hideMark/>
          </w:tcPr>
          <w:p w14:paraId="457360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146.789.427</w:t>
            </w:r>
          </w:p>
        </w:tc>
        <w:tc>
          <w:tcPr>
            <w:tcW w:w="885" w:type="dxa"/>
            <w:tcBorders>
              <w:top w:val="nil"/>
              <w:left w:val="nil"/>
              <w:bottom w:val="single" w:sz="4" w:space="0" w:color="C0C0C0"/>
              <w:right w:val="single" w:sz="4" w:space="0" w:color="000000"/>
            </w:tcBorders>
            <w:shd w:val="clear" w:color="auto" w:fill="auto"/>
            <w:noWrap/>
            <w:vAlign w:val="center"/>
            <w:hideMark/>
          </w:tcPr>
          <w:p w14:paraId="7652DE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221,4</w:t>
            </w:r>
          </w:p>
        </w:tc>
      </w:tr>
      <w:tr w:rsidR="00412F4A" w:rsidRPr="00412F4A" w14:paraId="57CEC95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3E1E481"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052</w:t>
            </w:r>
          </w:p>
        </w:tc>
        <w:tc>
          <w:tcPr>
            <w:tcW w:w="4831" w:type="dxa"/>
            <w:tcBorders>
              <w:top w:val="nil"/>
              <w:left w:val="nil"/>
              <w:bottom w:val="single" w:sz="4" w:space="0" w:color="C0C0C0"/>
              <w:right w:val="single" w:sz="4" w:space="0" w:color="000000"/>
            </w:tcBorders>
            <w:shd w:val="clear" w:color="auto" w:fill="auto"/>
            <w:vAlign w:val="center"/>
            <w:hideMark/>
          </w:tcPr>
          <w:p w14:paraId="6C081D99" w14:textId="77777777" w:rsidR="00412F4A" w:rsidRPr="00412F4A" w:rsidRDefault="00412F4A" w:rsidP="00412F4A">
            <w:pPr>
              <w:rPr>
                <w:rFonts w:ascii="Arial" w:hAnsi="Arial" w:cs="Arial"/>
                <w:sz w:val="18"/>
                <w:szCs w:val="18"/>
              </w:rPr>
            </w:pPr>
            <w:r w:rsidRPr="00412F4A">
              <w:rPr>
                <w:rFonts w:ascii="Arial" w:hAnsi="Arial" w:cs="Arial"/>
                <w:sz w:val="18"/>
                <w:szCs w:val="18"/>
              </w:rPr>
              <w:t>Postrojenja i oprema u pripremi</w:t>
            </w:r>
          </w:p>
        </w:tc>
        <w:tc>
          <w:tcPr>
            <w:tcW w:w="851" w:type="dxa"/>
            <w:tcBorders>
              <w:top w:val="nil"/>
              <w:left w:val="nil"/>
              <w:bottom w:val="single" w:sz="4" w:space="0" w:color="C0C0C0"/>
              <w:right w:val="single" w:sz="4" w:space="0" w:color="000000"/>
            </w:tcBorders>
            <w:shd w:val="clear" w:color="auto" w:fill="auto"/>
            <w:vAlign w:val="center"/>
            <w:hideMark/>
          </w:tcPr>
          <w:p w14:paraId="0E6476A3"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053</w:t>
            </w:r>
          </w:p>
        </w:tc>
        <w:tc>
          <w:tcPr>
            <w:tcW w:w="1329" w:type="dxa"/>
            <w:tcBorders>
              <w:top w:val="nil"/>
              <w:left w:val="nil"/>
              <w:bottom w:val="single" w:sz="4" w:space="0" w:color="C0C0C0"/>
              <w:right w:val="single" w:sz="4" w:space="0" w:color="000000"/>
            </w:tcBorders>
            <w:shd w:val="clear" w:color="auto" w:fill="auto"/>
            <w:noWrap/>
            <w:vAlign w:val="center"/>
            <w:hideMark/>
          </w:tcPr>
          <w:p w14:paraId="3F280F0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5.233.329</w:t>
            </w:r>
          </w:p>
        </w:tc>
        <w:tc>
          <w:tcPr>
            <w:tcW w:w="1329" w:type="dxa"/>
            <w:tcBorders>
              <w:top w:val="nil"/>
              <w:left w:val="nil"/>
              <w:bottom w:val="single" w:sz="4" w:space="0" w:color="C0C0C0"/>
              <w:right w:val="single" w:sz="4" w:space="0" w:color="000000"/>
            </w:tcBorders>
            <w:shd w:val="clear" w:color="auto" w:fill="auto"/>
            <w:noWrap/>
            <w:vAlign w:val="center"/>
            <w:hideMark/>
          </w:tcPr>
          <w:p w14:paraId="7ED541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217.916</w:t>
            </w:r>
          </w:p>
        </w:tc>
        <w:tc>
          <w:tcPr>
            <w:tcW w:w="885" w:type="dxa"/>
            <w:tcBorders>
              <w:top w:val="nil"/>
              <w:left w:val="nil"/>
              <w:bottom w:val="single" w:sz="4" w:space="0" w:color="C0C0C0"/>
              <w:right w:val="single" w:sz="4" w:space="0" w:color="000000"/>
            </w:tcBorders>
            <w:shd w:val="clear" w:color="auto" w:fill="auto"/>
            <w:noWrap/>
            <w:vAlign w:val="center"/>
            <w:hideMark/>
          </w:tcPr>
          <w:p w14:paraId="56495F0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4,2</w:t>
            </w:r>
          </w:p>
        </w:tc>
      </w:tr>
      <w:tr w:rsidR="00412F4A" w:rsidRPr="00412F4A" w14:paraId="27AE53B3"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30EBA84"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053</w:t>
            </w:r>
          </w:p>
        </w:tc>
        <w:tc>
          <w:tcPr>
            <w:tcW w:w="4831" w:type="dxa"/>
            <w:tcBorders>
              <w:top w:val="nil"/>
              <w:left w:val="nil"/>
              <w:bottom w:val="single" w:sz="4" w:space="0" w:color="C0C0C0"/>
              <w:right w:val="single" w:sz="4" w:space="0" w:color="000000"/>
            </w:tcBorders>
            <w:shd w:val="clear" w:color="auto" w:fill="auto"/>
            <w:vAlign w:val="center"/>
            <w:hideMark/>
          </w:tcPr>
          <w:p w14:paraId="57161E5D" w14:textId="77777777" w:rsidR="00412F4A" w:rsidRPr="00412F4A" w:rsidRDefault="00412F4A" w:rsidP="00412F4A">
            <w:pPr>
              <w:rPr>
                <w:rFonts w:ascii="Arial" w:hAnsi="Arial" w:cs="Arial"/>
                <w:sz w:val="18"/>
                <w:szCs w:val="18"/>
              </w:rPr>
            </w:pPr>
            <w:r w:rsidRPr="00412F4A">
              <w:rPr>
                <w:rFonts w:ascii="Arial" w:hAnsi="Arial" w:cs="Arial"/>
                <w:sz w:val="18"/>
                <w:szCs w:val="18"/>
              </w:rPr>
              <w:t>Prijevozna sredstva u pripremi</w:t>
            </w:r>
          </w:p>
        </w:tc>
        <w:tc>
          <w:tcPr>
            <w:tcW w:w="851" w:type="dxa"/>
            <w:tcBorders>
              <w:top w:val="nil"/>
              <w:left w:val="nil"/>
              <w:bottom w:val="single" w:sz="4" w:space="0" w:color="C0C0C0"/>
              <w:right w:val="single" w:sz="4" w:space="0" w:color="000000"/>
            </w:tcBorders>
            <w:shd w:val="clear" w:color="auto" w:fill="auto"/>
            <w:vAlign w:val="center"/>
            <w:hideMark/>
          </w:tcPr>
          <w:p w14:paraId="0697A969"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054</w:t>
            </w:r>
          </w:p>
        </w:tc>
        <w:tc>
          <w:tcPr>
            <w:tcW w:w="1329" w:type="dxa"/>
            <w:tcBorders>
              <w:top w:val="nil"/>
              <w:left w:val="nil"/>
              <w:bottom w:val="single" w:sz="4" w:space="0" w:color="C0C0C0"/>
              <w:right w:val="single" w:sz="4" w:space="0" w:color="000000"/>
            </w:tcBorders>
            <w:shd w:val="clear" w:color="auto" w:fill="auto"/>
            <w:noWrap/>
            <w:vAlign w:val="center"/>
            <w:hideMark/>
          </w:tcPr>
          <w:p w14:paraId="034AC9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7223C9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277AA8E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FAC5788"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5CDD331"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054</w:t>
            </w:r>
          </w:p>
        </w:tc>
        <w:tc>
          <w:tcPr>
            <w:tcW w:w="4831" w:type="dxa"/>
            <w:tcBorders>
              <w:top w:val="nil"/>
              <w:left w:val="nil"/>
              <w:bottom w:val="single" w:sz="4" w:space="0" w:color="C0C0C0"/>
              <w:right w:val="single" w:sz="4" w:space="0" w:color="000000"/>
            </w:tcBorders>
            <w:shd w:val="clear" w:color="auto" w:fill="auto"/>
            <w:vAlign w:val="center"/>
            <w:hideMark/>
          </w:tcPr>
          <w:p w14:paraId="242BDE7C" w14:textId="77777777" w:rsidR="00412F4A" w:rsidRPr="00412F4A" w:rsidRDefault="00412F4A" w:rsidP="00412F4A">
            <w:pPr>
              <w:rPr>
                <w:rFonts w:ascii="Arial" w:hAnsi="Arial" w:cs="Arial"/>
                <w:sz w:val="18"/>
                <w:szCs w:val="18"/>
              </w:rPr>
            </w:pPr>
            <w:r w:rsidRPr="00412F4A">
              <w:rPr>
                <w:rFonts w:ascii="Arial" w:hAnsi="Arial" w:cs="Arial"/>
                <w:sz w:val="18"/>
                <w:szCs w:val="18"/>
              </w:rPr>
              <w:t>Višegodišnji nasadi i osnovno stado u pripremi</w:t>
            </w:r>
          </w:p>
        </w:tc>
        <w:tc>
          <w:tcPr>
            <w:tcW w:w="851" w:type="dxa"/>
            <w:tcBorders>
              <w:top w:val="nil"/>
              <w:left w:val="nil"/>
              <w:bottom w:val="single" w:sz="4" w:space="0" w:color="C0C0C0"/>
              <w:right w:val="single" w:sz="4" w:space="0" w:color="000000"/>
            </w:tcBorders>
            <w:shd w:val="clear" w:color="auto" w:fill="auto"/>
            <w:vAlign w:val="center"/>
            <w:hideMark/>
          </w:tcPr>
          <w:p w14:paraId="4203132A"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055</w:t>
            </w:r>
          </w:p>
        </w:tc>
        <w:tc>
          <w:tcPr>
            <w:tcW w:w="1329" w:type="dxa"/>
            <w:tcBorders>
              <w:top w:val="nil"/>
              <w:left w:val="nil"/>
              <w:bottom w:val="single" w:sz="4" w:space="0" w:color="C0C0C0"/>
              <w:right w:val="single" w:sz="4" w:space="0" w:color="000000"/>
            </w:tcBorders>
            <w:shd w:val="clear" w:color="auto" w:fill="auto"/>
            <w:noWrap/>
            <w:vAlign w:val="center"/>
            <w:hideMark/>
          </w:tcPr>
          <w:p w14:paraId="0B02FD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0CB506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17CBC7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B7FB5C4"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1A6FC50" w14:textId="77777777" w:rsidR="00412F4A" w:rsidRPr="00412F4A" w:rsidRDefault="00412F4A" w:rsidP="00412F4A">
            <w:pPr>
              <w:rPr>
                <w:rFonts w:ascii="Arial" w:hAnsi="Arial" w:cs="Arial"/>
                <w:color w:val="000000"/>
                <w:sz w:val="18"/>
                <w:szCs w:val="18"/>
              </w:rPr>
            </w:pPr>
            <w:r w:rsidRPr="00412F4A">
              <w:rPr>
                <w:rFonts w:ascii="Arial" w:hAnsi="Arial" w:cs="Arial"/>
                <w:color w:val="000000"/>
                <w:sz w:val="18"/>
                <w:szCs w:val="18"/>
              </w:rPr>
              <w:t>055</w:t>
            </w:r>
          </w:p>
        </w:tc>
        <w:tc>
          <w:tcPr>
            <w:tcW w:w="4831" w:type="dxa"/>
            <w:tcBorders>
              <w:top w:val="nil"/>
              <w:left w:val="nil"/>
              <w:bottom w:val="single" w:sz="4" w:space="0" w:color="C0C0C0"/>
              <w:right w:val="single" w:sz="4" w:space="0" w:color="000000"/>
            </w:tcBorders>
            <w:shd w:val="clear" w:color="auto" w:fill="auto"/>
            <w:vAlign w:val="center"/>
            <w:hideMark/>
          </w:tcPr>
          <w:p w14:paraId="4E2A3EEF" w14:textId="77777777" w:rsidR="00412F4A" w:rsidRPr="00412F4A" w:rsidRDefault="00412F4A" w:rsidP="00412F4A">
            <w:pPr>
              <w:rPr>
                <w:rFonts w:ascii="Arial" w:hAnsi="Arial" w:cs="Arial"/>
                <w:sz w:val="18"/>
                <w:szCs w:val="18"/>
              </w:rPr>
            </w:pPr>
            <w:r w:rsidRPr="00412F4A">
              <w:rPr>
                <w:rFonts w:ascii="Arial" w:hAnsi="Arial" w:cs="Arial"/>
                <w:sz w:val="18"/>
                <w:szCs w:val="18"/>
              </w:rPr>
              <w:t>Ostala nematerijalna proizvedena imovina u pripremi</w:t>
            </w:r>
          </w:p>
        </w:tc>
        <w:tc>
          <w:tcPr>
            <w:tcW w:w="851" w:type="dxa"/>
            <w:tcBorders>
              <w:top w:val="nil"/>
              <w:left w:val="nil"/>
              <w:bottom w:val="single" w:sz="4" w:space="0" w:color="C0C0C0"/>
              <w:right w:val="single" w:sz="4" w:space="0" w:color="000000"/>
            </w:tcBorders>
            <w:shd w:val="clear" w:color="auto" w:fill="auto"/>
            <w:vAlign w:val="center"/>
            <w:hideMark/>
          </w:tcPr>
          <w:p w14:paraId="45BD47AB"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056</w:t>
            </w:r>
          </w:p>
        </w:tc>
        <w:tc>
          <w:tcPr>
            <w:tcW w:w="1329" w:type="dxa"/>
            <w:tcBorders>
              <w:top w:val="nil"/>
              <w:left w:val="nil"/>
              <w:bottom w:val="single" w:sz="4" w:space="0" w:color="C0C0C0"/>
              <w:right w:val="single" w:sz="4" w:space="0" w:color="000000"/>
            </w:tcBorders>
            <w:shd w:val="clear" w:color="auto" w:fill="auto"/>
            <w:noWrap/>
            <w:vAlign w:val="center"/>
            <w:hideMark/>
          </w:tcPr>
          <w:p w14:paraId="097333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5.534.330</w:t>
            </w:r>
          </w:p>
        </w:tc>
        <w:tc>
          <w:tcPr>
            <w:tcW w:w="1329" w:type="dxa"/>
            <w:tcBorders>
              <w:top w:val="nil"/>
              <w:left w:val="nil"/>
              <w:bottom w:val="single" w:sz="4" w:space="0" w:color="C0C0C0"/>
              <w:right w:val="single" w:sz="4" w:space="0" w:color="000000"/>
            </w:tcBorders>
            <w:shd w:val="clear" w:color="auto" w:fill="auto"/>
            <w:noWrap/>
            <w:vAlign w:val="center"/>
            <w:hideMark/>
          </w:tcPr>
          <w:p w14:paraId="239440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3.213.550</w:t>
            </w:r>
          </w:p>
        </w:tc>
        <w:tc>
          <w:tcPr>
            <w:tcW w:w="885" w:type="dxa"/>
            <w:tcBorders>
              <w:top w:val="nil"/>
              <w:left w:val="nil"/>
              <w:bottom w:val="single" w:sz="4" w:space="0" w:color="C0C0C0"/>
              <w:right w:val="single" w:sz="4" w:space="0" w:color="000000"/>
            </w:tcBorders>
            <w:shd w:val="clear" w:color="auto" w:fill="auto"/>
            <w:noWrap/>
            <w:vAlign w:val="center"/>
            <w:hideMark/>
          </w:tcPr>
          <w:p w14:paraId="09862D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58,1</w:t>
            </w:r>
          </w:p>
        </w:tc>
      </w:tr>
      <w:tr w:rsidR="00412F4A" w:rsidRPr="00412F4A" w14:paraId="0A5538C0"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D6D16AA" w14:textId="77777777" w:rsidR="00412F4A" w:rsidRPr="00412F4A" w:rsidRDefault="00412F4A" w:rsidP="00412F4A">
            <w:pPr>
              <w:rPr>
                <w:rFonts w:ascii="Arial" w:hAnsi="Arial" w:cs="Arial"/>
                <w:sz w:val="18"/>
                <w:szCs w:val="18"/>
              </w:rPr>
            </w:pPr>
            <w:r w:rsidRPr="00412F4A">
              <w:rPr>
                <w:rFonts w:ascii="Arial" w:hAnsi="Arial" w:cs="Arial"/>
                <w:sz w:val="18"/>
                <w:szCs w:val="18"/>
              </w:rPr>
              <w:t>056</w:t>
            </w:r>
          </w:p>
        </w:tc>
        <w:tc>
          <w:tcPr>
            <w:tcW w:w="4831" w:type="dxa"/>
            <w:tcBorders>
              <w:top w:val="nil"/>
              <w:left w:val="nil"/>
              <w:bottom w:val="single" w:sz="4" w:space="0" w:color="C0C0C0"/>
              <w:right w:val="single" w:sz="4" w:space="0" w:color="000000"/>
            </w:tcBorders>
            <w:shd w:val="clear" w:color="auto" w:fill="auto"/>
            <w:vAlign w:val="center"/>
            <w:hideMark/>
          </w:tcPr>
          <w:p w14:paraId="0D0B5858" w14:textId="77777777" w:rsidR="00412F4A" w:rsidRPr="00412F4A" w:rsidRDefault="00412F4A" w:rsidP="00412F4A">
            <w:pPr>
              <w:rPr>
                <w:rFonts w:ascii="Arial" w:hAnsi="Arial" w:cs="Arial"/>
                <w:sz w:val="18"/>
                <w:szCs w:val="18"/>
              </w:rPr>
            </w:pPr>
            <w:r w:rsidRPr="00412F4A">
              <w:rPr>
                <w:rFonts w:ascii="Arial" w:hAnsi="Arial" w:cs="Arial"/>
                <w:sz w:val="18"/>
                <w:szCs w:val="18"/>
              </w:rPr>
              <w:t>Ostala nefinancijska dugotrajna imovina u pripremi</w:t>
            </w:r>
          </w:p>
        </w:tc>
        <w:tc>
          <w:tcPr>
            <w:tcW w:w="851" w:type="dxa"/>
            <w:tcBorders>
              <w:top w:val="nil"/>
              <w:left w:val="nil"/>
              <w:bottom w:val="single" w:sz="4" w:space="0" w:color="C0C0C0"/>
              <w:right w:val="single" w:sz="4" w:space="0" w:color="000000"/>
            </w:tcBorders>
            <w:shd w:val="clear" w:color="auto" w:fill="auto"/>
            <w:vAlign w:val="center"/>
            <w:hideMark/>
          </w:tcPr>
          <w:p w14:paraId="0748E0B1"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057</w:t>
            </w:r>
          </w:p>
        </w:tc>
        <w:tc>
          <w:tcPr>
            <w:tcW w:w="1329" w:type="dxa"/>
            <w:tcBorders>
              <w:top w:val="nil"/>
              <w:left w:val="nil"/>
              <w:bottom w:val="single" w:sz="4" w:space="0" w:color="C0C0C0"/>
              <w:right w:val="single" w:sz="4" w:space="0" w:color="000000"/>
            </w:tcBorders>
            <w:shd w:val="clear" w:color="auto" w:fill="auto"/>
            <w:noWrap/>
            <w:vAlign w:val="center"/>
            <w:hideMark/>
          </w:tcPr>
          <w:p w14:paraId="11E0AD0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35AF7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03DE830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9A4DF3A"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26EE0BD" w14:textId="77777777" w:rsidR="00412F4A" w:rsidRPr="00412F4A" w:rsidRDefault="00412F4A" w:rsidP="00412F4A">
            <w:pPr>
              <w:rPr>
                <w:rFonts w:ascii="Arial" w:hAnsi="Arial" w:cs="Arial"/>
                <w:sz w:val="18"/>
                <w:szCs w:val="18"/>
              </w:rPr>
            </w:pPr>
            <w:r w:rsidRPr="00412F4A">
              <w:rPr>
                <w:rFonts w:ascii="Arial" w:hAnsi="Arial" w:cs="Arial"/>
                <w:sz w:val="18"/>
                <w:szCs w:val="18"/>
              </w:rPr>
              <w:t>06</w:t>
            </w:r>
          </w:p>
        </w:tc>
        <w:tc>
          <w:tcPr>
            <w:tcW w:w="4831" w:type="dxa"/>
            <w:tcBorders>
              <w:top w:val="nil"/>
              <w:left w:val="nil"/>
              <w:bottom w:val="single" w:sz="4" w:space="0" w:color="C0C0C0"/>
              <w:right w:val="single" w:sz="4" w:space="0" w:color="000000"/>
            </w:tcBorders>
            <w:shd w:val="clear" w:color="auto" w:fill="auto"/>
            <w:vAlign w:val="center"/>
            <w:hideMark/>
          </w:tcPr>
          <w:p w14:paraId="72B074F8" w14:textId="77777777" w:rsidR="00412F4A" w:rsidRPr="00412F4A" w:rsidRDefault="00412F4A" w:rsidP="00412F4A">
            <w:pPr>
              <w:rPr>
                <w:rFonts w:ascii="Arial" w:hAnsi="Arial" w:cs="Arial"/>
                <w:sz w:val="18"/>
                <w:szCs w:val="18"/>
              </w:rPr>
            </w:pPr>
            <w:r w:rsidRPr="00412F4A">
              <w:rPr>
                <w:rFonts w:ascii="Arial" w:hAnsi="Arial" w:cs="Arial"/>
                <w:sz w:val="18"/>
                <w:szCs w:val="18"/>
              </w:rPr>
              <w:t>Proizvedena kratkotrajna imovina (AOP 059 do 062)</w:t>
            </w:r>
          </w:p>
        </w:tc>
        <w:tc>
          <w:tcPr>
            <w:tcW w:w="851" w:type="dxa"/>
            <w:tcBorders>
              <w:top w:val="nil"/>
              <w:left w:val="nil"/>
              <w:bottom w:val="single" w:sz="4" w:space="0" w:color="C0C0C0"/>
              <w:right w:val="single" w:sz="4" w:space="0" w:color="000000"/>
            </w:tcBorders>
            <w:shd w:val="clear" w:color="auto" w:fill="auto"/>
            <w:vAlign w:val="center"/>
            <w:hideMark/>
          </w:tcPr>
          <w:p w14:paraId="768444C8"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058</w:t>
            </w:r>
          </w:p>
        </w:tc>
        <w:tc>
          <w:tcPr>
            <w:tcW w:w="1329" w:type="dxa"/>
            <w:tcBorders>
              <w:top w:val="nil"/>
              <w:left w:val="nil"/>
              <w:bottom w:val="single" w:sz="4" w:space="0" w:color="C0C0C0"/>
              <w:right w:val="single" w:sz="4" w:space="0" w:color="000000"/>
            </w:tcBorders>
            <w:shd w:val="clear" w:color="auto" w:fill="auto"/>
            <w:noWrap/>
            <w:vAlign w:val="center"/>
            <w:hideMark/>
          </w:tcPr>
          <w:p w14:paraId="4B4F92C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14.983.452</w:t>
            </w:r>
          </w:p>
        </w:tc>
        <w:tc>
          <w:tcPr>
            <w:tcW w:w="1329" w:type="dxa"/>
            <w:tcBorders>
              <w:top w:val="nil"/>
              <w:left w:val="nil"/>
              <w:bottom w:val="single" w:sz="4" w:space="0" w:color="C0C0C0"/>
              <w:right w:val="single" w:sz="4" w:space="0" w:color="000000"/>
            </w:tcBorders>
            <w:shd w:val="clear" w:color="auto" w:fill="auto"/>
            <w:noWrap/>
            <w:vAlign w:val="center"/>
            <w:hideMark/>
          </w:tcPr>
          <w:p w14:paraId="46BEF2A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14.082.059</w:t>
            </w:r>
          </w:p>
        </w:tc>
        <w:tc>
          <w:tcPr>
            <w:tcW w:w="885" w:type="dxa"/>
            <w:tcBorders>
              <w:top w:val="nil"/>
              <w:left w:val="nil"/>
              <w:bottom w:val="single" w:sz="4" w:space="0" w:color="C0C0C0"/>
              <w:right w:val="single" w:sz="4" w:space="0" w:color="000000"/>
            </w:tcBorders>
            <w:shd w:val="clear" w:color="auto" w:fill="auto"/>
            <w:noWrap/>
            <w:vAlign w:val="center"/>
            <w:hideMark/>
          </w:tcPr>
          <w:p w14:paraId="26709F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94,0</w:t>
            </w:r>
          </w:p>
        </w:tc>
      </w:tr>
      <w:tr w:rsidR="00412F4A" w:rsidRPr="00412F4A" w14:paraId="2214D37C"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5147E19" w14:textId="77777777" w:rsidR="00412F4A" w:rsidRPr="00412F4A" w:rsidRDefault="00412F4A" w:rsidP="00412F4A">
            <w:pPr>
              <w:rPr>
                <w:rFonts w:ascii="Arial" w:hAnsi="Arial" w:cs="Arial"/>
                <w:sz w:val="18"/>
                <w:szCs w:val="18"/>
              </w:rPr>
            </w:pPr>
            <w:r w:rsidRPr="00412F4A">
              <w:rPr>
                <w:rFonts w:ascii="Arial" w:hAnsi="Arial" w:cs="Arial"/>
                <w:sz w:val="18"/>
                <w:szCs w:val="18"/>
              </w:rPr>
              <w:t>061</w:t>
            </w:r>
          </w:p>
        </w:tc>
        <w:tc>
          <w:tcPr>
            <w:tcW w:w="4831" w:type="dxa"/>
            <w:tcBorders>
              <w:top w:val="nil"/>
              <w:left w:val="nil"/>
              <w:bottom w:val="single" w:sz="4" w:space="0" w:color="C0C0C0"/>
              <w:right w:val="single" w:sz="4" w:space="0" w:color="000000"/>
            </w:tcBorders>
            <w:shd w:val="clear" w:color="auto" w:fill="auto"/>
            <w:vAlign w:val="center"/>
            <w:hideMark/>
          </w:tcPr>
          <w:p w14:paraId="0E36709C" w14:textId="77777777" w:rsidR="00412F4A" w:rsidRPr="00412F4A" w:rsidRDefault="00412F4A" w:rsidP="00412F4A">
            <w:pPr>
              <w:rPr>
                <w:rFonts w:ascii="Arial" w:hAnsi="Arial" w:cs="Arial"/>
                <w:sz w:val="18"/>
                <w:szCs w:val="18"/>
              </w:rPr>
            </w:pPr>
            <w:r w:rsidRPr="00412F4A">
              <w:rPr>
                <w:rFonts w:ascii="Arial" w:hAnsi="Arial" w:cs="Arial"/>
                <w:sz w:val="18"/>
                <w:szCs w:val="18"/>
              </w:rPr>
              <w:t>Zalihe za obavljanje djelatnosti</w:t>
            </w:r>
          </w:p>
        </w:tc>
        <w:tc>
          <w:tcPr>
            <w:tcW w:w="851" w:type="dxa"/>
            <w:tcBorders>
              <w:top w:val="nil"/>
              <w:left w:val="nil"/>
              <w:bottom w:val="single" w:sz="4" w:space="0" w:color="C0C0C0"/>
              <w:right w:val="single" w:sz="4" w:space="0" w:color="000000"/>
            </w:tcBorders>
            <w:shd w:val="clear" w:color="auto" w:fill="auto"/>
            <w:vAlign w:val="center"/>
            <w:hideMark/>
          </w:tcPr>
          <w:p w14:paraId="598AB6E2"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059</w:t>
            </w:r>
          </w:p>
        </w:tc>
        <w:tc>
          <w:tcPr>
            <w:tcW w:w="1329" w:type="dxa"/>
            <w:tcBorders>
              <w:top w:val="nil"/>
              <w:left w:val="nil"/>
              <w:bottom w:val="single" w:sz="4" w:space="0" w:color="C0C0C0"/>
              <w:right w:val="single" w:sz="4" w:space="0" w:color="000000"/>
            </w:tcBorders>
            <w:shd w:val="clear" w:color="auto" w:fill="auto"/>
            <w:noWrap/>
            <w:vAlign w:val="center"/>
            <w:hideMark/>
          </w:tcPr>
          <w:p w14:paraId="3996EE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8.757.514</w:t>
            </w:r>
          </w:p>
        </w:tc>
        <w:tc>
          <w:tcPr>
            <w:tcW w:w="1329" w:type="dxa"/>
            <w:tcBorders>
              <w:top w:val="nil"/>
              <w:left w:val="nil"/>
              <w:bottom w:val="single" w:sz="4" w:space="0" w:color="C0C0C0"/>
              <w:right w:val="single" w:sz="4" w:space="0" w:color="000000"/>
            </w:tcBorders>
            <w:shd w:val="clear" w:color="auto" w:fill="auto"/>
            <w:noWrap/>
            <w:vAlign w:val="center"/>
            <w:hideMark/>
          </w:tcPr>
          <w:p w14:paraId="6E4366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7.439.321</w:t>
            </w:r>
          </w:p>
        </w:tc>
        <w:tc>
          <w:tcPr>
            <w:tcW w:w="885" w:type="dxa"/>
            <w:tcBorders>
              <w:top w:val="nil"/>
              <w:left w:val="nil"/>
              <w:bottom w:val="single" w:sz="4" w:space="0" w:color="C0C0C0"/>
              <w:right w:val="single" w:sz="4" w:space="0" w:color="000000"/>
            </w:tcBorders>
            <w:shd w:val="clear" w:color="auto" w:fill="auto"/>
            <w:noWrap/>
            <w:vAlign w:val="center"/>
            <w:hideMark/>
          </w:tcPr>
          <w:p w14:paraId="2AAF4C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84,9</w:t>
            </w:r>
          </w:p>
        </w:tc>
      </w:tr>
      <w:tr w:rsidR="00412F4A" w:rsidRPr="00412F4A" w14:paraId="2D1FD29C"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402119E" w14:textId="77777777" w:rsidR="00412F4A" w:rsidRPr="00412F4A" w:rsidRDefault="00412F4A" w:rsidP="00412F4A">
            <w:pPr>
              <w:rPr>
                <w:rFonts w:ascii="Arial" w:hAnsi="Arial" w:cs="Arial"/>
                <w:sz w:val="18"/>
                <w:szCs w:val="18"/>
              </w:rPr>
            </w:pPr>
            <w:r w:rsidRPr="00412F4A">
              <w:rPr>
                <w:rFonts w:ascii="Arial" w:hAnsi="Arial" w:cs="Arial"/>
                <w:sz w:val="18"/>
                <w:szCs w:val="18"/>
              </w:rPr>
              <w:t>062</w:t>
            </w:r>
          </w:p>
        </w:tc>
        <w:tc>
          <w:tcPr>
            <w:tcW w:w="4831" w:type="dxa"/>
            <w:tcBorders>
              <w:top w:val="nil"/>
              <w:left w:val="nil"/>
              <w:bottom w:val="single" w:sz="4" w:space="0" w:color="C0C0C0"/>
              <w:right w:val="single" w:sz="4" w:space="0" w:color="000000"/>
            </w:tcBorders>
            <w:shd w:val="clear" w:color="auto" w:fill="auto"/>
            <w:vAlign w:val="center"/>
            <w:hideMark/>
          </w:tcPr>
          <w:p w14:paraId="2E6A9E82" w14:textId="77777777" w:rsidR="00412F4A" w:rsidRPr="00412F4A" w:rsidRDefault="00412F4A" w:rsidP="00412F4A">
            <w:pPr>
              <w:rPr>
                <w:rFonts w:ascii="Arial" w:hAnsi="Arial" w:cs="Arial"/>
                <w:sz w:val="18"/>
                <w:szCs w:val="18"/>
              </w:rPr>
            </w:pPr>
            <w:r w:rsidRPr="00412F4A">
              <w:rPr>
                <w:rFonts w:ascii="Arial" w:hAnsi="Arial" w:cs="Arial"/>
                <w:sz w:val="18"/>
                <w:szCs w:val="18"/>
              </w:rPr>
              <w:t>Proizvodnja i proizvodi</w:t>
            </w:r>
          </w:p>
        </w:tc>
        <w:tc>
          <w:tcPr>
            <w:tcW w:w="851" w:type="dxa"/>
            <w:tcBorders>
              <w:top w:val="nil"/>
              <w:left w:val="nil"/>
              <w:bottom w:val="single" w:sz="4" w:space="0" w:color="C0C0C0"/>
              <w:right w:val="single" w:sz="4" w:space="0" w:color="000000"/>
            </w:tcBorders>
            <w:shd w:val="clear" w:color="auto" w:fill="auto"/>
            <w:vAlign w:val="center"/>
            <w:hideMark/>
          </w:tcPr>
          <w:p w14:paraId="4B4FBF56"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060</w:t>
            </w:r>
          </w:p>
        </w:tc>
        <w:tc>
          <w:tcPr>
            <w:tcW w:w="1329" w:type="dxa"/>
            <w:tcBorders>
              <w:top w:val="nil"/>
              <w:left w:val="nil"/>
              <w:bottom w:val="single" w:sz="4" w:space="0" w:color="C0C0C0"/>
              <w:right w:val="single" w:sz="4" w:space="0" w:color="000000"/>
            </w:tcBorders>
            <w:shd w:val="clear" w:color="auto" w:fill="auto"/>
            <w:noWrap/>
            <w:vAlign w:val="center"/>
            <w:hideMark/>
          </w:tcPr>
          <w:p w14:paraId="4D6C25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6.001.407</w:t>
            </w:r>
          </w:p>
        </w:tc>
        <w:tc>
          <w:tcPr>
            <w:tcW w:w="1329" w:type="dxa"/>
            <w:tcBorders>
              <w:top w:val="nil"/>
              <w:left w:val="nil"/>
              <w:bottom w:val="single" w:sz="4" w:space="0" w:color="C0C0C0"/>
              <w:right w:val="single" w:sz="4" w:space="0" w:color="000000"/>
            </w:tcBorders>
            <w:shd w:val="clear" w:color="auto" w:fill="auto"/>
            <w:noWrap/>
            <w:vAlign w:val="center"/>
            <w:hideMark/>
          </w:tcPr>
          <w:p w14:paraId="48E68D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6.439.171</w:t>
            </w:r>
          </w:p>
        </w:tc>
        <w:tc>
          <w:tcPr>
            <w:tcW w:w="885" w:type="dxa"/>
            <w:tcBorders>
              <w:top w:val="nil"/>
              <w:left w:val="nil"/>
              <w:bottom w:val="single" w:sz="4" w:space="0" w:color="C0C0C0"/>
              <w:right w:val="single" w:sz="4" w:space="0" w:color="000000"/>
            </w:tcBorders>
            <w:shd w:val="clear" w:color="auto" w:fill="auto"/>
            <w:noWrap/>
            <w:vAlign w:val="center"/>
            <w:hideMark/>
          </w:tcPr>
          <w:p w14:paraId="4FE2067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107,3</w:t>
            </w:r>
          </w:p>
        </w:tc>
      </w:tr>
      <w:tr w:rsidR="00412F4A" w:rsidRPr="00412F4A" w14:paraId="59A5BB18"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8DF8569" w14:textId="77777777" w:rsidR="00412F4A" w:rsidRPr="00412F4A" w:rsidRDefault="00412F4A" w:rsidP="00412F4A">
            <w:pPr>
              <w:rPr>
                <w:rFonts w:ascii="Arial" w:hAnsi="Arial" w:cs="Arial"/>
                <w:sz w:val="18"/>
                <w:szCs w:val="18"/>
              </w:rPr>
            </w:pPr>
            <w:r w:rsidRPr="00412F4A">
              <w:rPr>
                <w:rFonts w:ascii="Arial" w:hAnsi="Arial" w:cs="Arial"/>
                <w:sz w:val="18"/>
                <w:szCs w:val="18"/>
              </w:rPr>
              <w:t>063</w:t>
            </w:r>
          </w:p>
        </w:tc>
        <w:tc>
          <w:tcPr>
            <w:tcW w:w="4831" w:type="dxa"/>
            <w:tcBorders>
              <w:top w:val="nil"/>
              <w:left w:val="nil"/>
              <w:bottom w:val="single" w:sz="4" w:space="0" w:color="C0C0C0"/>
              <w:right w:val="single" w:sz="4" w:space="0" w:color="000000"/>
            </w:tcBorders>
            <w:shd w:val="clear" w:color="auto" w:fill="auto"/>
            <w:vAlign w:val="center"/>
            <w:hideMark/>
          </w:tcPr>
          <w:p w14:paraId="720DE5B5" w14:textId="77777777" w:rsidR="00412F4A" w:rsidRPr="00412F4A" w:rsidRDefault="00412F4A" w:rsidP="00412F4A">
            <w:pPr>
              <w:rPr>
                <w:rFonts w:ascii="Arial" w:hAnsi="Arial" w:cs="Arial"/>
                <w:sz w:val="18"/>
                <w:szCs w:val="18"/>
              </w:rPr>
            </w:pPr>
            <w:r w:rsidRPr="00412F4A">
              <w:rPr>
                <w:rFonts w:ascii="Arial" w:hAnsi="Arial" w:cs="Arial"/>
                <w:sz w:val="18"/>
                <w:szCs w:val="18"/>
              </w:rPr>
              <w:t>Zalihe vojnih sredstava za jednokratnu upotrebu</w:t>
            </w:r>
          </w:p>
        </w:tc>
        <w:tc>
          <w:tcPr>
            <w:tcW w:w="851" w:type="dxa"/>
            <w:tcBorders>
              <w:top w:val="nil"/>
              <w:left w:val="nil"/>
              <w:bottom w:val="single" w:sz="4" w:space="0" w:color="C0C0C0"/>
              <w:right w:val="single" w:sz="4" w:space="0" w:color="000000"/>
            </w:tcBorders>
            <w:shd w:val="clear" w:color="auto" w:fill="auto"/>
            <w:vAlign w:val="center"/>
            <w:hideMark/>
          </w:tcPr>
          <w:p w14:paraId="1A32456B"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061</w:t>
            </w:r>
          </w:p>
        </w:tc>
        <w:tc>
          <w:tcPr>
            <w:tcW w:w="1329" w:type="dxa"/>
            <w:tcBorders>
              <w:top w:val="nil"/>
              <w:left w:val="nil"/>
              <w:bottom w:val="single" w:sz="4" w:space="0" w:color="C0C0C0"/>
              <w:right w:val="single" w:sz="4" w:space="0" w:color="000000"/>
            </w:tcBorders>
            <w:shd w:val="clear" w:color="auto" w:fill="auto"/>
            <w:noWrap/>
            <w:vAlign w:val="center"/>
            <w:hideMark/>
          </w:tcPr>
          <w:p w14:paraId="159DECA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68D2A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50B563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1F753E9"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6076B99" w14:textId="77777777" w:rsidR="00412F4A" w:rsidRPr="00412F4A" w:rsidRDefault="00412F4A" w:rsidP="00412F4A">
            <w:pPr>
              <w:rPr>
                <w:rFonts w:ascii="Arial" w:hAnsi="Arial" w:cs="Arial"/>
                <w:sz w:val="18"/>
                <w:szCs w:val="18"/>
              </w:rPr>
            </w:pPr>
            <w:r w:rsidRPr="00412F4A">
              <w:rPr>
                <w:rFonts w:ascii="Arial" w:hAnsi="Arial" w:cs="Arial"/>
                <w:sz w:val="18"/>
                <w:szCs w:val="18"/>
              </w:rPr>
              <w:t>064</w:t>
            </w:r>
          </w:p>
        </w:tc>
        <w:tc>
          <w:tcPr>
            <w:tcW w:w="4831" w:type="dxa"/>
            <w:tcBorders>
              <w:top w:val="nil"/>
              <w:left w:val="nil"/>
              <w:bottom w:val="single" w:sz="4" w:space="0" w:color="C0C0C0"/>
              <w:right w:val="single" w:sz="4" w:space="0" w:color="000000"/>
            </w:tcBorders>
            <w:shd w:val="clear" w:color="auto" w:fill="auto"/>
            <w:vAlign w:val="center"/>
            <w:hideMark/>
          </w:tcPr>
          <w:p w14:paraId="25B7AB4B" w14:textId="77777777" w:rsidR="00412F4A" w:rsidRPr="00412F4A" w:rsidRDefault="00412F4A" w:rsidP="00412F4A">
            <w:pPr>
              <w:rPr>
                <w:rFonts w:ascii="Arial" w:hAnsi="Arial" w:cs="Arial"/>
                <w:sz w:val="18"/>
                <w:szCs w:val="18"/>
              </w:rPr>
            </w:pPr>
            <w:r w:rsidRPr="00412F4A">
              <w:rPr>
                <w:rFonts w:ascii="Arial" w:hAnsi="Arial" w:cs="Arial"/>
                <w:sz w:val="18"/>
                <w:szCs w:val="18"/>
              </w:rPr>
              <w:t>Roba za daljnju prodaju</w:t>
            </w:r>
          </w:p>
        </w:tc>
        <w:tc>
          <w:tcPr>
            <w:tcW w:w="851" w:type="dxa"/>
            <w:tcBorders>
              <w:top w:val="nil"/>
              <w:left w:val="nil"/>
              <w:bottom w:val="single" w:sz="4" w:space="0" w:color="C0C0C0"/>
              <w:right w:val="single" w:sz="4" w:space="0" w:color="000000"/>
            </w:tcBorders>
            <w:shd w:val="clear" w:color="auto" w:fill="auto"/>
            <w:vAlign w:val="center"/>
            <w:hideMark/>
          </w:tcPr>
          <w:p w14:paraId="12332681"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062</w:t>
            </w:r>
          </w:p>
        </w:tc>
        <w:tc>
          <w:tcPr>
            <w:tcW w:w="1329" w:type="dxa"/>
            <w:tcBorders>
              <w:top w:val="nil"/>
              <w:left w:val="nil"/>
              <w:bottom w:val="single" w:sz="4" w:space="0" w:color="C0C0C0"/>
              <w:right w:val="single" w:sz="4" w:space="0" w:color="000000"/>
            </w:tcBorders>
            <w:shd w:val="clear" w:color="auto" w:fill="auto"/>
            <w:noWrap/>
            <w:vAlign w:val="center"/>
            <w:hideMark/>
          </w:tcPr>
          <w:p w14:paraId="4F58D69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224.531</w:t>
            </w:r>
          </w:p>
        </w:tc>
        <w:tc>
          <w:tcPr>
            <w:tcW w:w="1329" w:type="dxa"/>
            <w:tcBorders>
              <w:top w:val="nil"/>
              <w:left w:val="nil"/>
              <w:bottom w:val="single" w:sz="4" w:space="0" w:color="C0C0C0"/>
              <w:right w:val="single" w:sz="4" w:space="0" w:color="000000"/>
            </w:tcBorders>
            <w:shd w:val="clear" w:color="auto" w:fill="auto"/>
            <w:noWrap/>
            <w:vAlign w:val="center"/>
            <w:hideMark/>
          </w:tcPr>
          <w:p w14:paraId="1E2C38E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203.567</w:t>
            </w:r>
          </w:p>
        </w:tc>
        <w:tc>
          <w:tcPr>
            <w:tcW w:w="885" w:type="dxa"/>
            <w:tcBorders>
              <w:top w:val="nil"/>
              <w:left w:val="nil"/>
              <w:bottom w:val="single" w:sz="4" w:space="0" w:color="C0C0C0"/>
              <w:right w:val="single" w:sz="4" w:space="0" w:color="000000"/>
            </w:tcBorders>
            <w:shd w:val="clear" w:color="auto" w:fill="auto"/>
            <w:noWrap/>
            <w:vAlign w:val="center"/>
            <w:hideMark/>
          </w:tcPr>
          <w:p w14:paraId="218F4F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90,7</w:t>
            </w:r>
          </w:p>
        </w:tc>
      </w:tr>
      <w:tr w:rsidR="00412F4A" w:rsidRPr="00412F4A" w14:paraId="25C9D48A"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85AD2D5" w14:textId="77777777" w:rsidR="00412F4A" w:rsidRPr="00412F4A" w:rsidRDefault="00412F4A" w:rsidP="00412F4A">
            <w:pPr>
              <w:rPr>
                <w:rFonts w:ascii="Arial" w:hAnsi="Arial" w:cs="Arial"/>
                <w:sz w:val="18"/>
                <w:szCs w:val="18"/>
              </w:rPr>
            </w:pPr>
            <w:r w:rsidRPr="00412F4A">
              <w:rPr>
                <w:rFonts w:ascii="Arial" w:hAnsi="Arial" w:cs="Arial"/>
                <w:sz w:val="18"/>
                <w:szCs w:val="18"/>
              </w:rPr>
              <w:t>1</w:t>
            </w:r>
          </w:p>
        </w:tc>
        <w:tc>
          <w:tcPr>
            <w:tcW w:w="4831" w:type="dxa"/>
            <w:tcBorders>
              <w:top w:val="nil"/>
              <w:left w:val="nil"/>
              <w:bottom w:val="single" w:sz="4" w:space="0" w:color="C0C0C0"/>
              <w:right w:val="single" w:sz="4" w:space="0" w:color="000000"/>
            </w:tcBorders>
            <w:shd w:val="clear" w:color="auto" w:fill="auto"/>
            <w:vAlign w:val="center"/>
            <w:hideMark/>
          </w:tcPr>
          <w:p w14:paraId="2F571045" w14:textId="77777777" w:rsidR="00412F4A" w:rsidRPr="00412F4A" w:rsidRDefault="00412F4A" w:rsidP="00412F4A">
            <w:pPr>
              <w:rPr>
                <w:rFonts w:ascii="Arial" w:hAnsi="Arial" w:cs="Arial"/>
                <w:sz w:val="18"/>
                <w:szCs w:val="18"/>
              </w:rPr>
            </w:pPr>
            <w:r w:rsidRPr="00412F4A">
              <w:rPr>
                <w:rFonts w:ascii="Arial" w:hAnsi="Arial" w:cs="Arial"/>
                <w:sz w:val="18"/>
                <w:szCs w:val="18"/>
              </w:rPr>
              <w:t>Financijska imovina (AOP 064+073+082+113+129+141+159+165)</w:t>
            </w:r>
          </w:p>
        </w:tc>
        <w:tc>
          <w:tcPr>
            <w:tcW w:w="851" w:type="dxa"/>
            <w:tcBorders>
              <w:top w:val="nil"/>
              <w:left w:val="nil"/>
              <w:bottom w:val="single" w:sz="4" w:space="0" w:color="C0C0C0"/>
              <w:right w:val="single" w:sz="4" w:space="0" w:color="000000"/>
            </w:tcBorders>
            <w:shd w:val="clear" w:color="auto" w:fill="auto"/>
            <w:vAlign w:val="center"/>
            <w:hideMark/>
          </w:tcPr>
          <w:p w14:paraId="3A17E73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063</w:t>
            </w:r>
          </w:p>
        </w:tc>
        <w:tc>
          <w:tcPr>
            <w:tcW w:w="1329" w:type="dxa"/>
            <w:tcBorders>
              <w:top w:val="nil"/>
              <w:left w:val="nil"/>
              <w:bottom w:val="single" w:sz="4" w:space="0" w:color="C0C0C0"/>
              <w:right w:val="single" w:sz="4" w:space="0" w:color="000000"/>
            </w:tcBorders>
            <w:shd w:val="clear" w:color="auto" w:fill="auto"/>
            <w:noWrap/>
            <w:vAlign w:val="center"/>
            <w:hideMark/>
          </w:tcPr>
          <w:p w14:paraId="420DA25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1.633.616.776</w:t>
            </w:r>
          </w:p>
        </w:tc>
        <w:tc>
          <w:tcPr>
            <w:tcW w:w="1329" w:type="dxa"/>
            <w:tcBorders>
              <w:top w:val="nil"/>
              <w:left w:val="nil"/>
              <w:bottom w:val="single" w:sz="4" w:space="0" w:color="C0C0C0"/>
              <w:right w:val="single" w:sz="4" w:space="0" w:color="000000"/>
            </w:tcBorders>
            <w:shd w:val="clear" w:color="auto" w:fill="auto"/>
            <w:noWrap/>
            <w:vAlign w:val="center"/>
            <w:hideMark/>
          </w:tcPr>
          <w:p w14:paraId="2018AA8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1.731.767.745</w:t>
            </w:r>
          </w:p>
        </w:tc>
        <w:tc>
          <w:tcPr>
            <w:tcW w:w="885" w:type="dxa"/>
            <w:tcBorders>
              <w:top w:val="nil"/>
              <w:left w:val="nil"/>
              <w:bottom w:val="single" w:sz="4" w:space="0" w:color="C0C0C0"/>
              <w:right w:val="single" w:sz="4" w:space="0" w:color="000000"/>
            </w:tcBorders>
            <w:shd w:val="clear" w:color="auto" w:fill="auto"/>
            <w:noWrap/>
            <w:vAlign w:val="center"/>
            <w:hideMark/>
          </w:tcPr>
          <w:p w14:paraId="6D530A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106,0</w:t>
            </w:r>
          </w:p>
        </w:tc>
      </w:tr>
      <w:tr w:rsidR="00412F4A" w:rsidRPr="00412F4A" w14:paraId="516AD8EE"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AEB86E0" w14:textId="77777777" w:rsidR="00412F4A" w:rsidRPr="00412F4A" w:rsidRDefault="00412F4A" w:rsidP="00412F4A">
            <w:pPr>
              <w:rPr>
                <w:rFonts w:ascii="Arial" w:hAnsi="Arial" w:cs="Arial"/>
                <w:sz w:val="18"/>
                <w:szCs w:val="18"/>
              </w:rPr>
            </w:pPr>
            <w:r w:rsidRPr="00412F4A">
              <w:rPr>
                <w:rFonts w:ascii="Arial" w:hAnsi="Arial" w:cs="Arial"/>
                <w:sz w:val="18"/>
                <w:szCs w:val="18"/>
              </w:rPr>
              <w:t>11</w:t>
            </w:r>
          </w:p>
        </w:tc>
        <w:tc>
          <w:tcPr>
            <w:tcW w:w="4831" w:type="dxa"/>
            <w:tcBorders>
              <w:top w:val="nil"/>
              <w:left w:val="nil"/>
              <w:bottom w:val="single" w:sz="4" w:space="0" w:color="C0C0C0"/>
              <w:right w:val="single" w:sz="4" w:space="0" w:color="000000"/>
            </w:tcBorders>
            <w:shd w:val="clear" w:color="auto" w:fill="auto"/>
            <w:vAlign w:val="center"/>
            <w:hideMark/>
          </w:tcPr>
          <w:p w14:paraId="48A229EC" w14:textId="77777777" w:rsidR="00412F4A" w:rsidRPr="00412F4A" w:rsidRDefault="00412F4A" w:rsidP="00412F4A">
            <w:pPr>
              <w:rPr>
                <w:rFonts w:ascii="Arial" w:hAnsi="Arial" w:cs="Arial"/>
                <w:sz w:val="18"/>
                <w:szCs w:val="18"/>
              </w:rPr>
            </w:pPr>
            <w:r w:rsidRPr="00412F4A">
              <w:rPr>
                <w:rFonts w:ascii="Arial" w:hAnsi="Arial" w:cs="Arial"/>
                <w:sz w:val="18"/>
                <w:szCs w:val="18"/>
              </w:rPr>
              <w:t>Novac u banci i blagajni (AOP 065+070 do 072)</w:t>
            </w:r>
          </w:p>
        </w:tc>
        <w:tc>
          <w:tcPr>
            <w:tcW w:w="851" w:type="dxa"/>
            <w:tcBorders>
              <w:top w:val="nil"/>
              <w:left w:val="nil"/>
              <w:bottom w:val="single" w:sz="4" w:space="0" w:color="C0C0C0"/>
              <w:right w:val="single" w:sz="4" w:space="0" w:color="000000"/>
            </w:tcBorders>
            <w:shd w:val="clear" w:color="auto" w:fill="auto"/>
            <w:vAlign w:val="center"/>
            <w:hideMark/>
          </w:tcPr>
          <w:p w14:paraId="102F27D1"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064</w:t>
            </w:r>
          </w:p>
        </w:tc>
        <w:tc>
          <w:tcPr>
            <w:tcW w:w="1329" w:type="dxa"/>
            <w:tcBorders>
              <w:top w:val="nil"/>
              <w:left w:val="nil"/>
              <w:bottom w:val="single" w:sz="4" w:space="0" w:color="C0C0C0"/>
              <w:right w:val="single" w:sz="4" w:space="0" w:color="000000"/>
            </w:tcBorders>
            <w:shd w:val="clear" w:color="auto" w:fill="auto"/>
            <w:noWrap/>
            <w:vAlign w:val="center"/>
            <w:hideMark/>
          </w:tcPr>
          <w:p w14:paraId="7C1731A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1.124.594.193</w:t>
            </w:r>
          </w:p>
        </w:tc>
        <w:tc>
          <w:tcPr>
            <w:tcW w:w="1329" w:type="dxa"/>
            <w:tcBorders>
              <w:top w:val="nil"/>
              <w:left w:val="nil"/>
              <w:bottom w:val="single" w:sz="4" w:space="0" w:color="C0C0C0"/>
              <w:right w:val="single" w:sz="4" w:space="0" w:color="000000"/>
            </w:tcBorders>
            <w:shd w:val="clear" w:color="auto" w:fill="auto"/>
            <w:noWrap/>
            <w:vAlign w:val="center"/>
            <w:hideMark/>
          </w:tcPr>
          <w:p w14:paraId="20D98EE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1.141.000.878</w:t>
            </w:r>
          </w:p>
        </w:tc>
        <w:tc>
          <w:tcPr>
            <w:tcW w:w="885" w:type="dxa"/>
            <w:tcBorders>
              <w:top w:val="nil"/>
              <w:left w:val="nil"/>
              <w:bottom w:val="single" w:sz="4" w:space="0" w:color="C0C0C0"/>
              <w:right w:val="single" w:sz="4" w:space="0" w:color="000000"/>
            </w:tcBorders>
            <w:shd w:val="clear" w:color="auto" w:fill="auto"/>
            <w:noWrap/>
            <w:vAlign w:val="center"/>
            <w:hideMark/>
          </w:tcPr>
          <w:p w14:paraId="554BA0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101,5</w:t>
            </w:r>
          </w:p>
        </w:tc>
      </w:tr>
      <w:tr w:rsidR="00412F4A" w:rsidRPr="00412F4A" w14:paraId="5605B8FC"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B10FAF4" w14:textId="77777777" w:rsidR="00412F4A" w:rsidRPr="00412F4A" w:rsidRDefault="00412F4A" w:rsidP="00412F4A">
            <w:pPr>
              <w:rPr>
                <w:rFonts w:ascii="Arial" w:hAnsi="Arial" w:cs="Arial"/>
                <w:sz w:val="18"/>
                <w:szCs w:val="18"/>
              </w:rPr>
            </w:pPr>
            <w:r w:rsidRPr="00412F4A">
              <w:rPr>
                <w:rFonts w:ascii="Arial" w:hAnsi="Arial" w:cs="Arial"/>
                <w:sz w:val="18"/>
                <w:szCs w:val="18"/>
              </w:rPr>
              <w:t>111</w:t>
            </w:r>
          </w:p>
        </w:tc>
        <w:tc>
          <w:tcPr>
            <w:tcW w:w="4831" w:type="dxa"/>
            <w:tcBorders>
              <w:top w:val="nil"/>
              <w:left w:val="nil"/>
              <w:bottom w:val="single" w:sz="4" w:space="0" w:color="C0C0C0"/>
              <w:right w:val="single" w:sz="4" w:space="0" w:color="000000"/>
            </w:tcBorders>
            <w:shd w:val="clear" w:color="auto" w:fill="auto"/>
            <w:vAlign w:val="center"/>
            <w:hideMark/>
          </w:tcPr>
          <w:p w14:paraId="257829F9" w14:textId="77777777" w:rsidR="00412F4A" w:rsidRPr="00412F4A" w:rsidRDefault="00412F4A" w:rsidP="00412F4A">
            <w:pPr>
              <w:rPr>
                <w:rFonts w:ascii="Arial" w:hAnsi="Arial" w:cs="Arial"/>
                <w:sz w:val="18"/>
                <w:szCs w:val="18"/>
              </w:rPr>
            </w:pPr>
            <w:r w:rsidRPr="00412F4A">
              <w:rPr>
                <w:rFonts w:ascii="Arial" w:hAnsi="Arial" w:cs="Arial"/>
                <w:sz w:val="18"/>
                <w:szCs w:val="18"/>
              </w:rPr>
              <w:t>Novac u banci (AOP 066 do 069)</w:t>
            </w:r>
          </w:p>
        </w:tc>
        <w:tc>
          <w:tcPr>
            <w:tcW w:w="851" w:type="dxa"/>
            <w:tcBorders>
              <w:top w:val="nil"/>
              <w:left w:val="nil"/>
              <w:bottom w:val="single" w:sz="4" w:space="0" w:color="C0C0C0"/>
              <w:right w:val="single" w:sz="4" w:space="0" w:color="000000"/>
            </w:tcBorders>
            <w:shd w:val="clear" w:color="auto" w:fill="auto"/>
            <w:vAlign w:val="center"/>
            <w:hideMark/>
          </w:tcPr>
          <w:p w14:paraId="0DEF0C4D"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065</w:t>
            </w:r>
          </w:p>
        </w:tc>
        <w:tc>
          <w:tcPr>
            <w:tcW w:w="1329" w:type="dxa"/>
            <w:tcBorders>
              <w:top w:val="nil"/>
              <w:left w:val="nil"/>
              <w:bottom w:val="single" w:sz="4" w:space="0" w:color="C0C0C0"/>
              <w:right w:val="single" w:sz="4" w:space="0" w:color="000000"/>
            </w:tcBorders>
            <w:shd w:val="clear" w:color="auto" w:fill="auto"/>
            <w:noWrap/>
            <w:vAlign w:val="center"/>
            <w:hideMark/>
          </w:tcPr>
          <w:p w14:paraId="26B7AD7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1.123.945.108</w:t>
            </w:r>
          </w:p>
        </w:tc>
        <w:tc>
          <w:tcPr>
            <w:tcW w:w="1329" w:type="dxa"/>
            <w:tcBorders>
              <w:top w:val="nil"/>
              <w:left w:val="nil"/>
              <w:bottom w:val="single" w:sz="4" w:space="0" w:color="C0C0C0"/>
              <w:right w:val="single" w:sz="4" w:space="0" w:color="000000"/>
            </w:tcBorders>
            <w:shd w:val="clear" w:color="auto" w:fill="auto"/>
            <w:noWrap/>
            <w:vAlign w:val="center"/>
            <w:hideMark/>
          </w:tcPr>
          <w:p w14:paraId="6F861FE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1.140.394.649</w:t>
            </w:r>
          </w:p>
        </w:tc>
        <w:tc>
          <w:tcPr>
            <w:tcW w:w="885" w:type="dxa"/>
            <w:tcBorders>
              <w:top w:val="nil"/>
              <w:left w:val="nil"/>
              <w:bottom w:val="single" w:sz="4" w:space="0" w:color="C0C0C0"/>
              <w:right w:val="single" w:sz="4" w:space="0" w:color="000000"/>
            </w:tcBorders>
            <w:shd w:val="clear" w:color="auto" w:fill="auto"/>
            <w:noWrap/>
            <w:vAlign w:val="center"/>
            <w:hideMark/>
          </w:tcPr>
          <w:p w14:paraId="07835FF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101,5</w:t>
            </w:r>
          </w:p>
        </w:tc>
      </w:tr>
      <w:tr w:rsidR="00412F4A" w:rsidRPr="00412F4A" w14:paraId="386F38A5"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4967A1B" w14:textId="77777777" w:rsidR="00412F4A" w:rsidRPr="00412F4A" w:rsidRDefault="00412F4A" w:rsidP="00412F4A">
            <w:pPr>
              <w:rPr>
                <w:rFonts w:ascii="Arial" w:hAnsi="Arial" w:cs="Arial"/>
                <w:sz w:val="18"/>
                <w:szCs w:val="18"/>
              </w:rPr>
            </w:pPr>
            <w:r w:rsidRPr="00412F4A">
              <w:rPr>
                <w:rFonts w:ascii="Arial" w:hAnsi="Arial" w:cs="Arial"/>
                <w:sz w:val="18"/>
                <w:szCs w:val="18"/>
              </w:rPr>
              <w:t>1111</w:t>
            </w:r>
          </w:p>
        </w:tc>
        <w:tc>
          <w:tcPr>
            <w:tcW w:w="4831" w:type="dxa"/>
            <w:tcBorders>
              <w:top w:val="nil"/>
              <w:left w:val="nil"/>
              <w:bottom w:val="single" w:sz="4" w:space="0" w:color="C0C0C0"/>
              <w:right w:val="single" w:sz="4" w:space="0" w:color="000000"/>
            </w:tcBorders>
            <w:shd w:val="clear" w:color="auto" w:fill="auto"/>
            <w:vAlign w:val="center"/>
            <w:hideMark/>
          </w:tcPr>
          <w:p w14:paraId="0BD7407E" w14:textId="77777777" w:rsidR="00412F4A" w:rsidRPr="00412F4A" w:rsidRDefault="00412F4A" w:rsidP="00412F4A">
            <w:pPr>
              <w:rPr>
                <w:rFonts w:ascii="Arial" w:hAnsi="Arial" w:cs="Arial"/>
                <w:sz w:val="18"/>
                <w:szCs w:val="18"/>
              </w:rPr>
            </w:pPr>
            <w:r w:rsidRPr="00412F4A">
              <w:rPr>
                <w:rFonts w:ascii="Arial" w:hAnsi="Arial" w:cs="Arial"/>
                <w:sz w:val="18"/>
                <w:szCs w:val="18"/>
              </w:rPr>
              <w:t>Novac na računu kod Hrvatske narodne banke</w:t>
            </w:r>
          </w:p>
        </w:tc>
        <w:tc>
          <w:tcPr>
            <w:tcW w:w="851" w:type="dxa"/>
            <w:tcBorders>
              <w:top w:val="nil"/>
              <w:left w:val="nil"/>
              <w:bottom w:val="single" w:sz="4" w:space="0" w:color="C0C0C0"/>
              <w:right w:val="single" w:sz="4" w:space="0" w:color="000000"/>
            </w:tcBorders>
            <w:shd w:val="clear" w:color="auto" w:fill="auto"/>
            <w:vAlign w:val="center"/>
            <w:hideMark/>
          </w:tcPr>
          <w:p w14:paraId="5BD1DDB7"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066</w:t>
            </w:r>
          </w:p>
        </w:tc>
        <w:tc>
          <w:tcPr>
            <w:tcW w:w="1329" w:type="dxa"/>
            <w:tcBorders>
              <w:top w:val="nil"/>
              <w:left w:val="nil"/>
              <w:bottom w:val="single" w:sz="4" w:space="0" w:color="C0C0C0"/>
              <w:right w:val="single" w:sz="4" w:space="0" w:color="000000"/>
            </w:tcBorders>
            <w:shd w:val="clear" w:color="auto" w:fill="auto"/>
            <w:noWrap/>
            <w:vAlign w:val="center"/>
            <w:hideMark/>
          </w:tcPr>
          <w:p w14:paraId="1D339B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5FD9F9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838</w:t>
            </w:r>
          </w:p>
        </w:tc>
        <w:tc>
          <w:tcPr>
            <w:tcW w:w="885" w:type="dxa"/>
            <w:tcBorders>
              <w:top w:val="nil"/>
              <w:left w:val="nil"/>
              <w:bottom w:val="single" w:sz="4" w:space="0" w:color="C0C0C0"/>
              <w:right w:val="single" w:sz="4" w:space="0" w:color="000000"/>
            </w:tcBorders>
            <w:shd w:val="clear" w:color="auto" w:fill="auto"/>
            <w:noWrap/>
            <w:vAlign w:val="center"/>
            <w:hideMark/>
          </w:tcPr>
          <w:p w14:paraId="484FCC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E9B8A73"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DDCE9AF" w14:textId="77777777" w:rsidR="00412F4A" w:rsidRPr="00412F4A" w:rsidRDefault="00412F4A" w:rsidP="00412F4A">
            <w:pPr>
              <w:rPr>
                <w:rFonts w:ascii="Arial" w:hAnsi="Arial" w:cs="Arial"/>
                <w:sz w:val="18"/>
                <w:szCs w:val="18"/>
              </w:rPr>
            </w:pPr>
            <w:r w:rsidRPr="00412F4A">
              <w:rPr>
                <w:rFonts w:ascii="Arial" w:hAnsi="Arial" w:cs="Arial"/>
                <w:sz w:val="18"/>
                <w:szCs w:val="18"/>
              </w:rPr>
              <w:t>1112</w:t>
            </w:r>
          </w:p>
        </w:tc>
        <w:tc>
          <w:tcPr>
            <w:tcW w:w="4831" w:type="dxa"/>
            <w:tcBorders>
              <w:top w:val="nil"/>
              <w:left w:val="nil"/>
              <w:bottom w:val="single" w:sz="4" w:space="0" w:color="C0C0C0"/>
              <w:right w:val="single" w:sz="4" w:space="0" w:color="000000"/>
            </w:tcBorders>
            <w:shd w:val="clear" w:color="auto" w:fill="auto"/>
            <w:vAlign w:val="center"/>
            <w:hideMark/>
          </w:tcPr>
          <w:p w14:paraId="3EFDACF3" w14:textId="77777777" w:rsidR="00412F4A" w:rsidRPr="00412F4A" w:rsidRDefault="00412F4A" w:rsidP="00412F4A">
            <w:pPr>
              <w:rPr>
                <w:rFonts w:ascii="Arial" w:hAnsi="Arial" w:cs="Arial"/>
                <w:sz w:val="18"/>
                <w:szCs w:val="18"/>
              </w:rPr>
            </w:pPr>
            <w:r w:rsidRPr="00412F4A">
              <w:rPr>
                <w:rFonts w:ascii="Arial" w:hAnsi="Arial" w:cs="Arial"/>
                <w:sz w:val="18"/>
                <w:szCs w:val="18"/>
              </w:rPr>
              <w:t>Novac na računu kod tuzemnih poslovnih banaka</w:t>
            </w:r>
          </w:p>
        </w:tc>
        <w:tc>
          <w:tcPr>
            <w:tcW w:w="851" w:type="dxa"/>
            <w:tcBorders>
              <w:top w:val="nil"/>
              <w:left w:val="nil"/>
              <w:bottom w:val="single" w:sz="4" w:space="0" w:color="C0C0C0"/>
              <w:right w:val="single" w:sz="4" w:space="0" w:color="000000"/>
            </w:tcBorders>
            <w:shd w:val="clear" w:color="auto" w:fill="auto"/>
            <w:vAlign w:val="center"/>
            <w:hideMark/>
          </w:tcPr>
          <w:p w14:paraId="24E0BFF8"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067</w:t>
            </w:r>
          </w:p>
        </w:tc>
        <w:tc>
          <w:tcPr>
            <w:tcW w:w="1329" w:type="dxa"/>
            <w:tcBorders>
              <w:top w:val="nil"/>
              <w:left w:val="nil"/>
              <w:bottom w:val="single" w:sz="4" w:space="0" w:color="C0C0C0"/>
              <w:right w:val="single" w:sz="4" w:space="0" w:color="000000"/>
            </w:tcBorders>
            <w:shd w:val="clear" w:color="auto" w:fill="auto"/>
            <w:noWrap/>
            <w:vAlign w:val="center"/>
            <w:hideMark/>
          </w:tcPr>
          <w:p w14:paraId="5D3150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1.123.943.756</w:t>
            </w:r>
          </w:p>
        </w:tc>
        <w:tc>
          <w:tcPr>
            <w:tcW w:w="1329" w:type="dxa"/>
            <w:tcBorders>
              <w:top w:val="nil"/>
              <w:left w:val="nil"/>
              <w:bottom w:val="single" w:sz="4" w:space="0" w:color="C0C0C0"/>
              <w:right w:val="single" w:sz="4" w:space="0" w:color="000000"/>
            </w:tcBorders>
            <w:shd w:val="clear" w:color="auto" w:fill="auto"/>
            <w:noWrap/>
            <w:vAlign w:val="center"/>
            <w:hideMark/>
          </w:tcPr>
          <w:p w14:paraId="47F6B6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1.140.393.811</w:t>
            </w:r>
          </w:p>
        </w:tc>
        <w:tc>
          <w:tcPr>
            <w:tcW w:w="885" w:type="dxa"/>
            <w:tcBorders>
              <w:top w:val="nil"/>
              <w:left w:val="nil"/>
              <w:bottom w:val="single" w:sz="4" w:space="0" w:color="C0C0C0"/>
              <w:right w:val="single" w:sz="4" w:space="0" w:color="000000"/>
            </w:tcBorders>
            <w:shd w:val="clear" w:color="auto" w:fill="auto"/>
            <w:noWrap/>
            <w:vAlign w:val="center"/>
            <w:hideMark/>
          </w:tcPr>
          <w:p w14:paraId="5EC9CB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101,5</w:t>
            </w:r>
          </w:p>
        </w:tc>
      </w:tr>
      <w:tr w:rsidR="00412F4A" w:rsidRPr="00412F4A" w14:paraId="48CD2738"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01B52F7" w14:textId="77777777" w:rsidR="00412F4A" w:rsidRPr="00412F4A" w:rsidRDefault="00412F4A" w:rsidP="00412F4A">
            <w:pPr>
              <w:rPr>
                <w:rFonts w:ascii="Arial" w:hAnsi="Arial" w:cs="Arial"/>
                <w:sz w:val="18"/>
                <w:szCs w:val="18"/>
              </w:rPr>
            </w:pPr>
            <w:r w:rsidRPr="00412F4A">
              <w:rPr>
                <w:rFonts w:ascii="Arial" w:hAnsi="Arial" w:cs="Arial"/>
                <w:sz w:val="18"/>
                <w:szCs w:val="18"/>
              </w:rPr>
              <w:t>1113</w:t>
            </w:r>
          </w:p>
        </w:tc>
        <w:tc>
          <w:tcPr>
            <w:tcW w:w="4831" w:type="dxa"/>
            <w:tcBorders>
              <w:top w:val="nil"/>
              <w:left w:val="nil"/>
              <w:bottom w:val="single" w:sz="4" w:space="0" w:color="C0C0C0"/>
              <w:right w:val="single" w:sz="4" w:space="0" w:color="000000"/>
            </w:tcBorders>
            <w:shd w:val="clear" w:color="auto" w:fill="auto"/>
            <w:vAlign w:val="center"/>
            <w:hideMark/>
          </w:tcPr>
          <w:p w14:paraId="234AAADE" w14:textId="77777777" w:rsidR="00412F4A" w:rsidRPr="00412F4A" w:rsidRDefault="00412F4A" w:rsidP="00412F4A">
            <w:pPr>
              <w:rPr>
                <w:rFonts w:ascii="Arial" w:hAnsi="Arial" w:cs="Arial"/>
                <w:sz w:val="18"/>
                <w:szCs w:val="18"/>
              </w:rPr>
            </w:pPr>
            <w:r w:rsidRPr="00412F4A">
              <w:rPr>
                <w:rFonts w:ascii="Arial" w:hAnsi="Arial" w:cs="Arial"/>
                <w:sz w:val="18"/>
                <w:szCs w:val="18"/>
              </w:rPr>
              <w:t>Novac na računu kod inozemnih poslovnih banaka</w:t>
            </w:r>
          </w:p>
        </w:tc>
        <w:tc>
          <w:tcPr>
            <w:tcW w:w="851" w:type="dxa"/>
            <w:tcBorders>
              <w:top w:val="nil"/>
              <w:left w:val="nil"/>
              <w:bottom w:val="single" w:sz="4" w:space="0" w:color="C0C0C0"/>
              <w:right w:val="single" w:sz="4" w:space="0" w:color="000000"/>
            </w:tcBorders>
            <w:shd w:val="clear" w:color="auto" w:fill="auto"/>
            <w:vAlign w:val="center"/>
            <w:hideMark/>
          </w:tcPr>
          <w:p w14:paraId="0289D806"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068</w:t>
            </w:r>
          </w:p>
        </w:tc>
        <w:tc>
          <w:tcPr>
            <w:tcW w:w="1329" w:type="dxa"/>
            <w:tcBorders>
              <w:top w:val="nil"/>
              <w:left w:val="nil"/>
              <w:bottom w:val="single" w:sz="4" w:space="0" w:color="C0C0C0"/>
              <w:right w:val="single" w:sz="4" w:space="0" w:color="000000"/>
            </w:tcBorders>
            <w:shd w:val="clear" w:color="auto" w:fill="auto"/>
            <w:noWrap/>
            <w:vAlign w:val="center"/>
            <w:hideMark/>
          </w:tcPr>
          <w:p w14:paraId="7D311B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0005A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0897F6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A870052"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16672A1" w14:textId="77777777" w:rsidR="00412F4A" w:rsidRPr="00412F4A" w:rsidRDefault="00412F4A" w:rsidP="00412F4A">
            <w:pPr>
              <w:rPr>
                <w:rFonts w:ascii="Arial" w:hAnsi="Arial" w:cs="Arial"/>
                <w:sz w:val="18"/>
                <w:szCs w:val="18"/>
              </w:rPr>
            </w:pPr>
            <w:r w:rsidRPr="00412F4A">
              <w:rPr>
                <w:rFonts w:ascii="Arial" w:hAnsi="Arial" w:cs="Arial"/>
                <w:sz w:val="18"/>
                <w:szCs w:val="18"/>
              </w:rPr>
              <w:t>1114</w:t>
            </w:r>
          </w:p>
        </w:tc>
        <w:tc>
          <w:tcPr>
            <w:tcW w:w="4831" w:type="dxa"/>
            <w:tcBorders>
              <w:top w:val="nil"/>
              <w:left w:val="nil"/>
              <w:bottom w:val="single" w:sz="4" w:space="0" w:color="C0C0C0"/>
              <w:right w:val="single" w:sz="4" w:space="0" w:color="000000"/>
            </w:tcBorders>
            <w:shd w:val="clear" w:color="auto" w:fill="auto"/>
            <w:vAlign w:val="center"/>
            <w:hideMark/>
          </w:tcPr>
          <w:p w14:paraId="52483173" w14:textId="77777777" w:rsidR="00412F4A" w:rsidRPr="00412F4A" w:rsidRDefault="00412F4A" w:rsidP="00412F4A">
            <w:pPr>
              <w:rPr>
                <w:rFonts w:ascii="Arial" w:hAnsi="Arial" w:cs="Arial"/>
                <w:sz w:val="18"/>
                <w:szCs w:val="18"/>
              </w:rPr>
            </w:pPr>
            <w:r w:rsidRPr="00412F4A">
              <w:rPr>
                <w:rFonts w:ascii="Arial" w:hAnsi="Arial" w:cs="Arial"/>
                <w:sz w:val="18"/>
                <w:szCs w:val="18"/>
              </w:rPr>
              <w:t>Prijelazni račun</w:t>
            </w:r>
          </w:p>
        </w:tc>
        <w:tc>
          <w:tcPr>
            <w:tcW w:w="851" w:type="dxa"/>
            <w:tcBorders>
              <w:top w:val="nil"/>
              <w:left w:val="nil"/>
              <w:bottom w:val="single" w:sz="4" w:space="0" w:color="C0C0C0"/>
              <w:right w:val="single" w:sz="4" w:space="0" w:color="000000"/>
            </w:tcBorders>
            <w:shd w:val="clear" w:color="auto" w:fill="auto"/>
            <w:vAlign w:val="center"/>
            <w:hideMark/>
          </w:tcPr>
          <w:p w14:paraId="369DF400"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069</w:t>
            </w:r>
          </w:p>
        </w:tc>
        <w:tc>
          <w:tcPr>
            <w:tcW w:w="1329" w:type="dxa"/>
            <w:tcBorders>
              <w:top w:val="nil"/>
              <w:left w:val="nil"/>
              <w:bottom w:val="single" w:sz="4" w:space="0" w:color="C0C0C0"/>
              <w:right w:val="single" w:sz="4" w:space="0" w:color="000000"/>
            </w:tcBorders>
            <w:shd w:val="clear" w:color="auto" w:fill="auto"/>
            <w:noWrap/>
            <w:vAlign w:val="center"/>
            <w:hideMark/>
          </w:tcPr>
          <w:p w14:paraId="64A6868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1.352</w:t>
            </w:r>
          </w:p>
        </w:tc>
        <w:tc>
          <w:tcPr>
            <w:tcW w:w="1329" w:type="dxa"/>
            <w:tcBorders>
              <w:top w:val="nil"/>
              <w:left w:val="nil"/>
              <w:bottom w:val="single" w:sz="4" w:space="0" w:color="C0C0C0"/>
              <w:right w:val="single" w:sz="4" w:space="0" w:color="000000"/>
            </w:tcBorders>
            <w:shd w:val="clear" w:color="auto" w:fill="auto"/>
            <w:noWrap/>
            <w:vAlign w:val="center"/>
            <w:hideMark/>
          </w:tcPr>
          <w:p w14:paraId="6383E3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55C611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5A4C51B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8242308" w14:textId="77777777" w:rsidR="00412F4A" w:rsidRPr="00412F4A" w:rsidRDefault="00412F4A" w:rsidP="00412F4A">
            <w:pPr>
              <w:rPr>
                <w:rFonts w:ascii="Arial" w:hAnsi="Arial" w:cs="Arial"/>
                <w:sz w:val="18"/>
                <w:szCs w:val="18"/>
              </w:rPr>
            </w:pPr>
            <w:r w:rsidRPr="00412F4A">
              <w:rPr>
                <w:rFonts w:ascii="Arial" w:hAnsi="Arial" w:cs="Arial"/>
                <w:sz w:val="18"/>
                <w:szCs w:val="18"/>
              </w:rPr>
              <w:t>112</w:t>
            </w:r>
          </w:p>
        </w:tc>
        <w:tc>
          <w:tcPr>
            <w:tcW w:w="4831" w:type="dxa"/>
            <w:tcBorders>
              <w:top w:val="nil"/>
              <w:left w:val="nil"/>
              <w:bottom w:val="single" w:sz="4" w:space="0" w:color="C0C0C0"/>
              <w:right w:val="single" w:sz="4" w:space="0" w:color="000000"/>
            </w:tcBorders>
            <w:shd w:val="clear" w:color="auto" w:fill="auto"/>
            <w:vAlign w:val="center"/>
            <w:hideMark/>
          </w:tcPr>
          <w:p w14:paraId="3D60AA32"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Izdvojena novčana sredstva </w:t>
            </w:r>
          </w:p>
        </w:tc>
        <w:tc>
          <w:tcPr>
            <w:tcW w:w="851" w:type="dxa"/>
            <w:tcBorders>
              <w:top w:val="nil"/>
              <w:left w:val="nil"/>
              <w:bottom w:val="single" w:sz="4" w:space="0" w:color="C0C0C0"/>
              <w:right w:val="single" w:sz="4" w:space="0" w:color="000000"/>
            </w:tcBorders>
            <w:shd w:val="clear" w:color="auto" w:fill="auto"/>
            <w:vAlign w:val="center"/>
            <w:hideMark/>
          </w:tcPr>
          <w:p w14:paraId="406E1429"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070</w:t>
            </w:r>
          </w:p>
        </w:tc>
        <w:tc>
          <w:tcPr>
            <w:tcW w:w="1329" w:type="dxa"/>
            <w:tcBorders>
              <w:top w:val="nil"/>
              <w:left w:val="nil"/>
              <w:bottom w:val="single" w:sz="4" w:space="0" w:color="C0C0C0"/>
              <w:right w:val="single" w:sz="4" w:space="0" w:color="000000"/>
            </w:tcBorders>
            <w:shd w:val="clear" w:color="auto" w:fill="auto"/>
            <w:noWrap/>
            <w:vAlign w:val="center"/>
            <w:hideMark/>
          </w:tcPr>
          <w:p w14:paraId="5A0834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26.912</w:t>
            </w:r>
          </w:p>
        </w:tc>
        <w:tc>
          <w:tcPr>
            <w:tcW w:w="1329" w:type="dxa"/>
            <w:tcBorders>
              <w:top w:val="nil"/>
              <w:left w:val="nil"/>
              <w:bottom w:val="single" w:sz="4" w:space="0" w:color="C0C0C0"/>
              <w:right w:val="single" w:sz="4" w:space="0" w:color="000000"/>
            </w:tcBorders>
            <w:shd w:val="clear" w:color="auto" w:fill="auto"/>
            <w:noWrap/>
            <w:vAlign w:val="center"/>
            <w:hideMark/>
          </w:tcPr>
          <w:p w14:paraId="07C471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26.912</w:t>
            </w:r>
          </w:p>
        </w:tc>
        <w:tc>
          <w:tcPr>
            <w:tcW w:w="885" w:type="dxa"/>
            <w:tcBorders>
              <w:top w:val="nil"/>
              <w:left w:val="nil"/>
              <w:bottom w:val="single" w:sz="4" w:space="0" w:color="C0C0C0"/>
              <w:right w:val="single" w:sz="4" w:space="0" w:color="000000"/>
            </w:tcBorders>
            <w:shd w:val="clear" w:color="auto" w:fill="auto"/>
            <w:noWrap/>
            <w:vAlign w:val="center"/>
            <w:hideMark/>
          </w:tcPr>
          <w:p w14:paraId="163715C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48E251D3"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CE8613B" w14:textId="77777777" w:rsidR="00412F4A" w:rsidRPr="00412F4A" w:rsidRDefault="00412F4A" w:rsidP="00412F4A">
            <w:pPr>
              <w:rPr>
                <w:rFonts w:ascii="Arial" w:hAnsi="Arial" w:cs="Arial"/>
                <w:sz w:val="18"/>
                <w:szCs w:val="18"/>
              </w:rPr>
            </w:pPr>
            <w:r w:rsidRPr="00412F4A">
              <w:rPr>
                <w:rFonts w:ascii="Arial" w:hAnsi="Arial" w:cs="Arial"/>
                <w:sz w:val="18"/>
                <w:szCs w:val="18"/>
              </w:rPr>
              <w:t>113</w:t>
            </w:r>
          </w:p>
        </w:tc>
        <w:tc>
          <w:tcPr>
            <w:tcW w:w="4831" w:type="dxa"/>
            <w:tcBorders>
              <w:top w:val="nil"/>
              <w:left w:val="nil"/>
              <w:bottom w:val="single" w:sz="4" w:space="0" w:color="C0C0C0"/>
              <w:right w:val="single" w:sz="4" w:space="0" w:color="000000"/>
            </w:tcBorders>
            <w:shd w:val="clear" w:color="auto" w:fill="auto"/>
            <w:vAlign w:val="center"/>
            <w:hideMark/>
          </w:tcPr>
          <w:p w14:paraId="39E6D64C" w14:textId="77777777" w:rsidR="00412F4A" w:rsidRPr="00412F4A" w:rsidRDefault="00412F4A" w:rsidP="00412F4A">
            <w:pPr>
              <w:rPr>
                <w:rFonts w:ascii="Arial" w:hAnsi="Arial" w:cs="Arial"/>
                <w:sz w:val="18"/>
                <w:szCs w:val="18"/>
              </w:rPr>
            </w:pPr>
            <w:r w:rsidRPr="00412F4A">
              <w:rPr>
                <w:rFonts w:ascii="Arial" w:hAnsi="Arial" w:cs="Arial"/>
                <w:sz w:val="18"/>
                <w:szCs w:val="18"/>
              </w:rPr>
              <w:t>Novac u blagajni</w:t>
            </w:r>
          </w:p>
        </w:tc>
        <w:tc>
          <w:tcPr>
            <w:tcW w:w="851" w:type="dxa"/>
            <w:tcBorders>
              <w:top w:val="nil"/>
              <w:left w:val="nil"/>
              <w:bottom w:val="single" w:sz="4" w:space="0" w:color="C0C0C0"/>
              <w:right w:val="single" w:sz="4" w:space="0" w:color="000000"/>
            </w:tcBorders>
            <w:shd w:val="clear" w:color="auto" w:fill="auto"/>
            <w:vAlign w:val="center"/>
            <w:hideMark/>
          </w:tcPr>
          <w:p w14:paraId="67B7EE7C"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071</w:t>
            </w:r>
          </w:p>
        </w:tc>
        <w:tc>
          <w:tcPr>
            <w:tcW w:w="1329" w:type="dxa"/>
            <w:tcBorders>
              <w:top w:val="nil"/>
              <w:left w:val="nil"/>
              <w:bottom w:val="single" w:sz="4" w:space="0" w:color="C0C0C0"/>
              <w:right w:val="single" w:sz="4" w:space="0" w:color="000000"/>
            </w:tcBorders>
            <w:shd w:val="clear" w:color="auto" w:fill="auto"/>
            <w:noWrap/>
            <w:vAlign w:val="center"/>
            <w:hideMark/>
          </w:tcPr>
          <w:p w14:paraId="1644F2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159.122</w:t>
            </w:r>
          </w:p>
        </w:tc>
        <w:tc>
          <w:tcPr>
            <w:tcW w:w="1329" w:type="dxa"/>
            <w:tcBorders>
              <w:top w:val="nil"/>
              <w:left w:val="nil"/>
              <w:bottom w:val="single" w:sz="4" w:space="0" w:color="C0C0C0"/>
              <w:right w:val="single" w:sz="4" w:space="0" w:color="000000"/>
            </w:tcBorders>
            <w:shd w:val="clear" w:color="auto" w:fill="auto"/>
            <w:noWrap/>
            <w:vAlign w:val="center"/>
            <w:hideMark/>
          </w:tcPr>
          <w:p w14:paraId="6E24521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135.281</w:t>
            </w:r>
          </w:p>
        </w:tc>
        <w:tc>
          <w:tcPr>
            <w:tcW w:w="885" w:type="dxa"/>
            <w:tcBorders>
              <w:top w:val="nil"/>
              <w:left w:val="nil"/>
              <w:bottom w:val="single" w:sz="4" w:space="0" w:color="C0C0C0"/>
              <w:right w:val="single" w:sz="4" w:space="0" w:color="000000"/>
            </w:tcBorders>
            <w:shd w:val="clear" w:color="auto" w:fill="auto"/>
            <w:noWrap/>
            <w:vAlign w:val="center"/>
            <w:hideMark/>
          </w:tcPr>
          <w:p w14:paraId="026DC9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85,0</w:t>
            </w:r>
          </w:p>
        </w:tc>
      </w:tr>
      <w:tr w:rsidR="00412F4A" w:rsidRPr="00412F4A" w14:paraId="28F13949"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D69DB88" w14:textId="77777777" w:rsidR="00412F4A" w:rsidRPr="00412F4A" w:rsidRDefault="00412F4A" w:rsidP="00412F4A">
            <w:pPr>
              <w:rPr>
                <w:rFonts w:ascii="Arial" w:hAnsi="Arial" w:cs="Arial"/>
                <w:sz w:val="18"/>
                <w:szCs w:val="18"/>
              </w:rPr>
            </w:pPr>
            <w:r w:rsidRPr="00412F4A">
              <w:rPr>
                <w:rFonts w:ascii="Arial" w:hAnsi="Arial" w:cs="Arial"/>
                <w:sz w:val="18"/>
                <w:szCs w:val="18"/>
              </w:rPr>
              <w:t>114</w:t>
            </w:r>
          </w:p>
        </w:tc>
        <w:tc>
          <w:tcPr>
            <w:tcW w:w="4831" w:type="dxa"/>
            <w:tcBorders>
              <w:top w:val="nil"/>
              <w:left w:val="nil"/>
              <w:bottom w:val="single" w:sz="4" w:space="0" w:color="C0C0C0"/>
              <w:right w:val="single" w:sz="4" w:space="0" w:color="000000"/>
            </w:tcBorders>
            <w:shd w:val="clear" w:color="auto" w:fill="auto"/>
            <w:vAlign w:val="center"/>
            <w:hideMark/>
          </w:tcPr>
          <w:p w14:paraId="5117ACA6" w14:textId="77777777" w:rsidR="00412F4A" w:rsidRPr="00412F4A" w:rsidRDefault="00412F4A" w:rsidP="00412F4A">
            <w:pPr>
              <w:rPr>
                <w:rFonts w:ascii="Arial" w:hAnsi="Arial" w:cs="Arial"/>
                <w:sz w:val="18"/>
                <w:szCs w:val="18"/>
              </w:rPr>
            </w:pPr>
            <w:r w:rsidRPr="00412F4A">
              <w:rPr>
                <w:rFonts w:ascii="Arial" w:hAnsi="Arial" w:cs="Arial"/>
                <w:sz w:val="18"/>
                <w:szCs w:val="18"/>
              </w:rPr>
              <w:t>Vrijednosnice u blagajni</w:t>
            </w:r>
          </w:p>
        </w:tc>
        <w:tc>
          <w:tcPr>
            <w:tcW w:w="851" w:type="dxa"/>
            <w:tcBorders>
              <w:top w:val="nil"/>
              <w:left w:val="nil"/>
              <w:bottom w:val="single" w:sz="4" w:space="0" w:color="C0C0C0"/>
              <w:right w:val="single" w:sz="4" w:space="0" w:color="000000"/>
            </w:tcBorders>
            <w:shd w:val="clear" w:color="auto" w:fill="auto"/>
            <w:vAlign w:val="center"/>
            <w:hideMark/>
          </w:tcPr>
          <w:p w14:paraId="144737A5"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072</w:t>
            </w:r>
          </w:p>
        </w:tc>
        <w:tc>
          <w:tcPr>
            <w:tcW w:w="1329" w:type="dxa"/>
            <w:tcBorders>
              <w:top w:val="nil"/>
              <w:left w:val="nil"/>
              <w:bottom w:val="single" w:sz="4" w:space="0" w:color="C0C0C0"/>
              <w:right w:val="single" w:sz="4" w:space="0" w:color="000000"/>
            </w:tcBorders>
            <w:shd w:val="clear" w:color="auto" w:fill="auto"/>
            <w:noWrap/>
            <w:vAlign w:val="center"/>
            <w:hideMark/>
          </w:tcPr>
          <w:p w14:paraId="0B2E78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463.051</w:t>
            </w:r>
          </w:p>
        </w:tc>
        <w:tc>
          <w:tcPr>
            <w:tcW w:w="1329" w:type="dxa"/>
            <w:tcBorders>
              <w:top w:val="nil"/>
              <w:left w:val="nil"/>
              <w:bottom w:val="single" w:sz="4" w:space="0" w:color="C0C0C0"/>
              <w:right w:val="single" w:sz="4" w:space="0" w:color="000000"/>
            </w:tcBorders>
            <w:shd w:val="clear" w:color="auto" w:fill="auto"/>
            <w:noWrap/>
            <w:vAlign w:val="center"/>
            <w:hideMark/>
          </w:tcPr>
          <w:p w14:paraId="10D2A6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444.036</w:t>
            </w:r>
          </w:p>
        </w:tc>
        <w:tc>
          <w:tcPr>
            <w:tcW w:w="885" w:type="dxa"/>
            <w:tcBorders>
              <w:top w:val="nil"/>
              <w:left w:val="nil"/>
              <w:bottom w:val="single" w:sz="4" w:space="0" w:color="C0C0C0"/>
              <w:right w:val="single" w:sz="4" w:space="0" w:color="000000"/>
            </w:tcBorders>
            <w:shd w:val="clear" w:color="auto" w:fill="auto"/>
            <w:noWrap/>
            <w:vAlign w:val="center"/>
            <w:hideMark/>
          </w:tcPr>
          <w:p w14:paraId="7C5376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95,9</w:t>
            </w:r>
          </w:p>
        </w:tc>
      </w:tr>
      <w:tr w:rsidR="00412F4A" w:rsidRPr="00412F4A" w14:paraId="63891011" w14:textId="77777777" w:rsidTr="007B4149">
        <w:trPr>
          <w:trHeight w:val="480"/>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92F7B76" w14:textId="77777777" w:rsidR="00412F4A" w:rsidRPr="00412F4A" w:rsidRDefault="00412F4A" w:rsidP="00412F4A">
            <w:pPr>
              <w:rPr>
                <w:rFonts w:ascii="Arial" w:hAnsi="Arial" w:cs="Arial"/>
                <w:sz w:val="18"/>
                <w:szCs w:val="18"/>
              </w:rPr>
            </w:pPr>
            <w:r w:rsidRPr="00412F4A">
              <w:rPr>
                <w:rFonts w:ascii="Arial" w:hAnsi="Arial" w:cs="Arial"/>
                <w:sz w:val="18"/>
                <w:szCs w:val="18"/>
              </w:rPr>
              <w:t>12</w:t>
            </w:r>
          </w:p>
        </w:tc>
        <w:tc>
          <w:tcPr>
            <w:tcW w:w="4831" w:type="dxa"/>
            <w:tcBorders>
              <w:top w:val="nil"/>
              <w:left w:val="nil"/>
              <w:bottom w:val="single" w:sz="4" w:space="0" w:color="C0C0C0"/>
              <w:right w:val="single" w:sz="4" w:space="0" w:color="000000"/>
            </w:tcBorders>
            <w:shd w:val="clear" w:color="auto" w:fill="auto"/>
            <w:vAlign w:val="center"/>
            <w:hideMark/>
          </w:tcPr>
          <w:p w14:paraId="3DA044D2"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Depoziti, </w:t>
            </w:r>
            <w:proofErr w:type="spellStart"/>
            <w:r w:rsidRPr="00412F4A">
              <w:rPr>
                <w:rFonts w:ascii="Arial" w:hAnsi="Arial" w:cs="Arial"/>
                <w:sz w:val="18"/>
                <w:szCs w:val="18"/>
              </w:rPr>
              <w:t>jamčevni</w:t>
            </w:r>
            <w:proofErr w:type="spellEnd"/>
            <w:r w:rsidRPr="00412F4A">
              <w:rPr>
                <w:rFonts w:ascii="Arial" w:hAnsi="Arial" w:cs="Arial"/>
                <w:sz w:val="18"/>
                <w:szCs w:val="18"/>
              </w:rPr>
              <w:t xml:space="preserve"> </w:t>
            </w:r>
            <w:proofErr w:type="spellStart"/>
            <w:r w:rsidRPr="00412F4A">
              <w:rPr>
                <w:rFonts w:ascii="Arial" w:hAnsi="Arial" w:cs="Arial"/>
                <w:sz w:val="18"/>
                <w:szCs w:val="18"/>
              </w:rPr>
              <w:t>polozi</w:t>
            </w:r>
            <w:proofErr w:type="spellEnd"/>
            <w:r w:rsidRPr="00412F4A">
              <w:rPr>
                <w:rFonts w:ascii="Arial" w:hAnsi="Arial" w:cs="Arial"/>
                <w:sz w:val="18"/>
                <w:szCs w:val="18"/>
              </w:rPr>
              <w:t xml:space="preserve"> i potraživanja od zaposlenih te za više plaćene poreze i ostalo </w:t>
            </w:r>
            <w:r w:rsidRPr="00412F4A">
              <w:rPr>
                <w:rFonts w:ascii="Arial" w:hAnsi="Arial" w:cs="Arial"/>
                <w:sz w:val="18"/>
                <w:szCs w:val="18"/>
              </w:rPr>
              <w:br/>
              <w:t>(AOP 074 + 077 do 079 - 080 + 081)</w:t>
            </w:r>
          </w:p>
        </w:tc>
        <w:tc>
          <w:tcPr>
            <w:tcW w:w="851" w:type="dxa"/>
            <w:tcBorders>
              <w:top w:val="nil"/>
              <w:left w:val="nil"/>
              <w:bottom w:val="single" w:sz="4" w:space="0" w:color="C0C0C0"/>
              <w:right w:val="single" w:sz="4" w:space="0" w:color="000000"/>
            </w:tcBorders>
            <w:shd w:val="clear" w:color="auto" w:fill="auto"/>
            <w:vAlign w:val="center"/>
            <w:hideMark/>
          </w:tcPr>
          <w:p w14:paraId="487CF5CB"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073</w:t>
            </w:r>
          </w:p>
        </w:tc>
        <w:tc>
          <w:tcPr>
            <w:tcW w:w="1329" w:type="dxa"/>
            <w:tcBorders>
              <w:top w:val="nil"/>
              <w:left w:val="nil"/>
              <w:bottom w:val="single" w:sz="4" w:space="0" w:color="C0C0C0"/>
              <w:right w:val="single" w:sz="4" w:space="0" w:color="000000"/>
            </w:tcBorders>
            <w:shd w:val="clear" w:color="auto" w:fill="auto"/>
            <w:noWrap/>
            <w:vAlign w:val="center"/>
            <w:hideMark/>
          </w:tcPr>
          <w:p w14:paraId="7CEE4DD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75.084.905</w:t>
            </w:r>
          </w:p>
        </w:tc>
        <w:tc>
          <w:tcPr>
            <w:tcW w:w="1329" w:type="dxa"/>
            <w:tcBorders>
              <w:top w:val="nil"/>
              <w:left w:val="nil"/>
              <w:bottom w:val="single" w:sz="4" w:space="0" w:color="C0C0C0"/>
              <w:right w:val="single" w:sz="4" w:space="0" w:color="000000"/>
            </w:tcBorders>
            <w:shd w:val="clear" w:color="auto" w:fill="auto"/>
            <w:noWrap/>
            <w:vAlign w:val="center"/>
            <w:hideMark/>
          </w:tcPr>
          <w:p w14:paraId="5D2D8D9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87.137.256</w:t>
            </w:r>
          </w:p>
        </w:tc>
        <w:tc>
          <w:tcPr>
            <w:tcW w:w="885" w:type="dxa"/>
            <w:tcBorders>
              <w:top w:val="nil"/>
              <w:left w:val="nil"/>
              <w:bottom w:val="single" w:sz="4" w:space="0" w:color="C0C0C0"/>
              <w:right w:val="single" w:sz="4" w:space="0" w:color="000000"/>
            </w:tcBorders>
            <w:shd w:val="clear" w:color="auto" w:fill="auto"/>
            <w:noWrap/>
            <w:vAlign w:val="center"/>
            <w:hideMark/>
          </w:tcPr>
          <w:p w14:paraId="379ED6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116,1</w:t>
            </w:r>
          </w:p>
        </w:tc>
      </w:tr>
      <w:tr w:rsidR="00412F4A" w:rsidRPr="00412F4A" w14:paraId="5D403FC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C3A4DD8" w14:textId="77777777" w:rsidR="00412F4A" w:rsidRPr="00412F4A" w:rsidRDefault="00412F4A" w:rsidP="00412F4A">
            <w:pPr>
              <w:rPr>
                <w:rFonts w:ascii="Arial" w:hAnsi="Arial" w:cs="Arial"/>
                <w:sz w:val="18"/>
                <w:szCs w:val="18"/>
              </w:rPr>
            </w:pPr>
            <w:r w:rsidRPr="00412F4A">
              <w:rPr>
                <w:rFonts w:ascii="Arial" w:hAnsi="Arial" w:cs="Arial"/>
                <w:sz w:val="18"/>
                <w:szCs w:val="18"/>
              </w:rPr>
              <w:t>121</w:t>
            </w:r>
          </w:p>
        </w:tc>
        <w:tc>
          <w:tcPr>
            <w:tcW w:w="4831" w:type="dxa"/>
            <w:tcBorders>
              <w:top w:val="nil"/>
              <w:left w:val="nil"/>
              <w:bottom w:val="single" w:sz="4" w:space="0" w:color="C0C0C0"/>
              <w:right w:val="single" w:sz="4" w:space="0" w:color="000000"/>
            </w:tcBorders>
            <w:shd w:val="clear" w:color="auto" w:fill="auto"/>
            <w:vAlign w:val="center"/>
            <w:hideMark/>
          </w:tcPr>
          <w:p w14:paraId="03C92001" w14:textId="77777777" w:rsidR="00412F4A" w:rsidRPr="00412F4A" w:rsidRDefault="00412F4A" w:rsidP="00412F4A">
            <w:pPr>
              <w:rPr>
                <w:rFonts w:ascii="Arial" w:hAnsi="Arial" w:cs="Arial"/>
                <w:sz w:val="18"/>
                <w:szCs w:val="18"/>
              </w:rPr>
            </w:pPr>
            <w:r w:rsidRPr="00412F4A">
              <w:rPr>
                <w:rFonts w:ascii="Arial" w:hAnsi="Arial" w:cs="Arial"/>
                <w:sz w:val="18"/>
                <w:szCs w:val="18"/>
              </w:rPr>
              <w:t>Depoziti u kreditnim i ostalim financijskim institucijama (AOP 075+076)</w:t>
            </w:r>
          </w:p>
        </w:tc>
        <w:tc>
          <w:tcPr>
            <w:tcW w:w="851" w:type="dxa"/>
            <w:tcBorders>
              <w:top w:val="nil"/>
              <w:left w:val="nil"/>
              <w:bottom w:val="single" w:sz="4" w:space="0" w:color="C0C0C0"/>
              <w:right w:val="single" w:sz="4" w:space="0" w:color="000000"/>
            </w:tcBorders>
            <w:shd w:val="clear" w:color="auto" w:fill="auto"/>
            <w:vAlign w:val="center"/>
            <w:hideMark/>
          </w:tcPr>
          <w:p w14:paraId="55DD733F"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074</w:t>
            </w:r>
          </w:p>
        </w:tc>
        <w:tc>
          <w:tcPr>
            <w:tcW w:w="1329" w:type="dxa"/>
            <w:tcBorders>
              <w:top w:val="nil"/>
              <w:left w:val="nil"/>
              <w:bottom w:val="single" w:sz="4" w:space="0" w:color="C0C0C0"/>
              <w:right w:val="single" w:sz="4" w:space="0" w:color="000000"/>
            </w:tcBorders>
            <w:shd w:val="clear" w:color="auto" w:fill="auto"/>
            <w:noWrap/>
            <w:vAlign w:val="center"/>
            <w:hideMark/>
          </w:tcPr>
          <w:p w14:paraId="2B9B0A2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5.247.439</w:t>
            </w:r>
          </w:p>
        </w:tc>
        <w:tc>
          <w:tcPr>
            <w:tcW w:w="1329" w:type="dxa"/>
            <w:tcBorders>
              <w:top w:val="nil"/>
              <w:left w:val="nil"/>
              <w:bottom w:val="single" w:sz="4" w:space="0" w:color="C0C0C0"/>
              <w:right w:val="single" w:sz="4" w:space="0" w:color="000000"/>
            </w:tcBorders>
            <w:shd w:val="clear" w:color="auto" w:fill="auto"/>
            <w:noWrap/>
            <w:vAlign w:val="center"/>
            <w:hideMark/>
          </w:tcPr>
          <w:p w14:paraId="75E18B4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1.863.542</w:t>
            </w:r>
          </w:p>
        </w:tc>
        <w:tc>
          <w:tcPr>
            <w:tcW w:w="885" w:type="dxa"/>
            <w:tcBorders>
              <w:top w:val="nil"/>
              <w:left w:val="nil"/>
              <w:bottom w:val="single" w:sz="4" w:space="0" w:color="C0C0C0"/>
              <w:right w:val="single" w:sz="4" w:space="0" w:color="000000"/>
            </w:tcBorders>
            <w:shd w:val="clear" w:color="auto" w:fill="auto"/>
            <w:noWrap/>
            <w:vAlign w:val="center"/>
            <w:hideMark/>
          </w:tcPr>
          <w:p w14:paraId="68AA02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35,5</w:t>
            </w:r>
          </w:p>
        </w:tc>
      </w:tr>
      <w:tr w:rsidR="00412F4A" w:rsidRPr="00412F4A" w14:paraId="763F008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4DAA549" w14:textId="77777777" w:rsidR="00412F4A" w:rsidRPr="00412F4A" w:rsidRDefault="00412F4A" w:rsidP="00412F4A">
            <w:pPr>
              <w:rPr>
                <w:rFonts w:ascii="Arial" w:hAnsi="Arial" w:cs="Arial"/>
                <w:sz w:val="18"/>
                <w:szCs w:val="18"/>
              </w:rPr>
            </w:pPr>
            <w:r w:rsidRPr="00412F4A">
              <w:rPr>
                <w:rFonts w:ascii="Arial" w:hAnsi="Arial" w:cs="Arial"/>
                <w:sz w:val="18"/>
                <w:szCs w:val="18"/>
              </w:rPr>
              <w:t>1211</w:t>
            </w:r>
          </w:p>
        </w:tc>
        <w:tc>
          <w:tcPr>
            <w:tcW w:w="4831" w:type="dxa"/>
            <w:tcBorders>
              <w:top w:val="nil"/>
              <w:left w:val="nil"/>
              <w:bottom w:val="single" w:sz="4" w:space="0" w:color="C0C0C0"/>
              <w:right w:val="single" w:sz="4" w:space="0" w:color="000000"/>
            </w:tcBorders>
            <w:shd w:val="clear" w:color="auto" w:fill="auto"/>
            <w:vAlign w:val="center"/>
            <w:hideMark/>
          </w:tcPr>
          <w:p w14:paraId="530390A6" w14:textId="77777777" w:rsidR="00412F4A" w:rsidRPr="00412F4A" w:rsidRDefault="00412F4A" w:rsidP="00412F4A">
            <w:pPr>
              <w:rPr>
                <w:rFonts w:ascii="Arial" w:hAnsi="Arial" w:cs="Arial"/>
                <w:sz w:val="18"/>
                <w:szCs w:val="18"/>
              </w:rPr>
            </w:pPr>
            <w:r w:rsidRPr="00412F4A">
              <w:rPr>
                <w:rFonts w:ascii="Arial" w:hAnsi="Arial" w:cs="Arial"/>
                <w:sz w:val="18"/>
                <w:szCs w:val="18"/>
              </w:rPr>
              <w:t>Depoziti u tuzemnim kreditnim i ostalim financijskim institucijama</w:t>
            </w:r>
          </w:p>
        </w:tc>
        <w:tc>
          <w:tcPr>
            <w:tcW w:w="851" w:type="dxa"/>
            <w:tcBorders>
              <w:top w:val="nil"/>
              <w:left w:val="nil"/>
              <w:bottom w:val="single" w:sz="4" w:space="0" w:color="C0C0C0"/>
              <w:right w:val="single" w:sz="4" w:space="0" w:color="000000"/>
            </w:tcBorders>
            <w:shd w:val="clear" w:color="auto" w:fill="auto"/>
            <w:vAlign w:val="center"/>
            <w:hideMark/>
          </w:tcPr>
          <w:p w14:paraId="4AD113CF"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075</w:t>
            </w:r>
          </w:p>
        </w:tc>
        <w:tc>
          <w:tcPr>
            <w:tcW w:w="1329" w:type="dxa"/>
            <w:tcBorders>
              <w:top w:val="nil"/>
              <w:left w:val="nil"/>
              <w:bottom w:val="single" w:sz="4" w:space="0" w:color="C0C0C0"/>
              <w:right w:val="single" w:sz="4" w:space="0" w:color="000000"/>
            </w:tcBorders>
            <w:shd w:val="clear" w:color="auto" w:fill="auto"/>
            <w:noWrap/>
            <w:vAlign w:val="center"/>
            <w:hideMark/>
          </w:tcPr>
          <w:p w14:paraId="51F1CE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5.247.439</w:t>
            </w:r>
          </w:p>
        </w:tc>
        <w:tc>
          <w:tcPr>
            <w:tcW w:w="1329" w:type="dxa"/>
            <w:tcBorders>
              <w:top w:val="nil"/>
              <w:left w:val="nil"/>
              <w:bottom w:val="single" w:sz="4" w:space="0" w:color="C0C0C0"/>
              <w:right w:val="single" w:sz="4" w:space="0" w:color="000000"/>
            </w:tcBorders>
            <w:shd w:val="clear" w:color="auto" w:fill="auto"/>
            <w:noWrap/>
            <w:vAlign w:val="center"/>
            <w:hideMark/>
          </w:tcPr>
          <w:p w14:paraId="448930D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1.863.542</w:t>
            </w:r>
          </w:p>
        </w:tc>
        <w:tc>
          <w:tcPr>
            <w:tcW w:w="885" w:type="dxa"/>
            <w:tcBorders>
              <w:top w:val="nil"/>
              <w:left w:val="nil"/>
              <w:bottom w:val="single" w:sz="4" w:space="0" w:color="C0C0C0"/>
              <w:right w:val="single" w:sz="4" w:space="0" w:color="000000"/>
            </w:tcBorders>
            <w:shd w:val="clear" w:color="auto" w:fill="auto"/>
            <w:noWrap/>
            <w:vAlign w:val="center"/>
            <w:hideMark/>
          </w:tcPr>
          <w:p w14:paraId="5E22C0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35,5</w:t>
            </w:r>
          </w:p>
        </w:tc>
      </w:tr>
      <w:tr w:rsidR="00412F4A" w:rsidRPr="00412F4A" w14:paraId="22963689"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A033C30" w14:textId="77777777" w:rsidR="00412F4A" w:rsidRPr="00412F4A" w:rsidRDefault="00412F4A" w:rsidP="00412F4A">
            <w:pPr>
              <w:rPr>
                <w:rFonts w:ascii="Arial" w:hAnsi="Arial" w:cs="Arial"/>
                <w:sz w:val="18"/>
                <w:szCs w:val="18"/>
              </w:rPr>
            </w:pPr>
            <w:r w:rsidRPr="00412F4A">
              <w:rPr>
                <w:rFonts w:ascii="Arial" w:hAnsi="Arial" w:cs="Arial"/>
                <w:sz w:val="18"/>
                <w:szCs w:val="18"/>
              </w:rPr>
              <w:t>1212</w:t>
            </w:r>
          </w:p>
        </w:tc>
        <w:tc>
          <w:tcPr>
            <w:tcW w:w="4831" w:type="dxa"/>
            <w:tcBorders>
              <w:top w:val="nil"/>
              <w:left w:val="nil"/>
              <w:bottom w:val="single" w:sz="4" w:space="0" w:color="C0C0C0"/>
              <w:right w:val="single" w:sz="4" w:space="0" w:color="000000"/>
            </w:tcBorders>
            <w:shd w:val="clear" w:color="auto" w:fill="auto"/>
            <w:vAlign w:val="center"/>
            <w:hideMark/>
          </w:tcPr>
          <w:p w14:paraId="1928E9DD" w14:textId="77777777" w:rsidR="00412F4A" w:rsidRPr="00412F4A" w:rsidRDefault="00412F4A" w:rsidP="00412F4A">
            <w:pPr>
              <w:rPr>
                <w:rFonts w:ascii="Arial" w:hAnsi="Arial" w:cs="Arial"/>
                <w:sz w:val="18"/>
                <w:szCs w:val="18"/>
              </w:rPr>
            </w:pPr>
            <w:r w:rsidRPr="00412F4A">
              <w:rPr>
                <w:rFonts w:ascii="Arial" w:hAnsi="Arial" w:cs="Arial"/>
                <w:sz w:val="18"/>
                <w:szCs w:val="18"/>
              </w:rPr>
              <w:t>Depoziti u inozemnim kreditnim i ostalim financijskim institucijama</w:t>
            </w:r>
          </w:p>
        </w:tc>
        <w:tc>
          <w:tcPr>
            <w:tcW w:w="851" w:type="dxa"/>
            <w:tcBorders>
              <w:top w:val="nil"/>
              <w:left w:val="nil"/>
              <w:bottom w:val="single" w:sz="4" w:space="0" w:color="C0C0C0"/>
              <w:right w:val="single" w:sz="4" w:space="0" w:color="000000"/>
            </w:tcBorders>
            <w:shd w:val="clear" w:color="auto" w:fill="auto"/>
            <w:vAlign w:val="center"/>
            <w:hideMark/>
          </w:tcPr>
          <w:p w14:paraId="51A07064"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076</w:t>
            </w:r>
          </w:p>
        </w:tc>
        <w:tc>
          <w:tcPr>
            <w:tcW w:w="1329" w:type="dxa"/>
            <w:tcBorders>
              <w:top w:val="nil"/>
              <w:left w:val="nil"/>
              <w:bottom w:val="single" w:sz="4" w:space="0" w:color="C0C0C0"/>
              <w:right w:val="single" w:sz="4" w:space="0" w:color="000000"/>
            </w:tcBorders>
            <w:shd w:val="clear" w:color="auto" w:fill="auto"/>
            <w:noWrap/>
            <w:vAlign w:val="center"/>
            <w:hideMark/>
          </w:tcPr>
          <w:p w14:paraId="130493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319B9A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397A442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D17E684"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7B6E47B" w14:textId="77777777" w:rsidR="00412F4A" w:rsidRPr="00412F4A" w:rsidRDefault="00412F4A" w:rsidP="00412F4A">
            <w:pPr>
              <w:rPr>
                <w:rFonts w:ascii="Arial" w:hAnsi="Arial" w:cs="Arial"/>
                <w:sz w:val="18"/>
                <w:szCs w:val="18"/>
              </w:rPr>
            </w:pPr>
            <w:r w:rsidRPr="00412F4A">
              <w:rPr>
                <w:rFonts w:ascii="Arial" w:hAnsi="Arial" w:cs="Arial"/>
                <w:sz w:val="18"/>
                <w:szCs w:val="18"/>
              </w:rPr>
              <w:t>122</w:t>
            </w:r>
          </w:p>
        </w:tc>
        <w:tc>
          <w:tcPr>
            <w:tcW w:w="4831" w:type="dxa"/>
            <w:tcBorders>
              <w:top w:val="nil"/>
              <w:left w:val="nil"/>
              <w:bottom w:val="single" w:sz="4" w:space="0" w:color="C0C0C0"/>
              <w:right w:val="single" w:sz="4" w:space="0" w:color="000000"/>
            </w:tcBorders>
            <w:shd w:val="clear" w:color="auto" w:fill="auto"/>
            <w:vAlign w:val="center"/>
            <w:hideMark/>
          </w:tcPr>
          <w:p w14:paraId="3E684429" w14:textId="77777777" w:rsidR="00412F4A" w:rsidRPr="00412F4A" w:rsidRDefault="00412F4A" w:rsidP="00412F4A">
            <w:pPr>
              <w:rPr>
                <w:rFonts w:ascii="Arial" w:hAnsi="Arial" w:cs="Arial"/>
                <w:sz w:val="18"/>
                <w:szCs w:val="18"/>
              </w:rPr>
            </w:pPr>
            <w:proofErr w:type="spellStart"/>
            <w:r w:rsidRPr="00412F4A">
              <w:rPr>
                <w:rFonts w:ascii="Arial" w:hAnsi="Arial" w:cs="Arial"/>
                <w:sz w:val="18"/>
                <w:szCs w:val="18"/>
              </w:rPr>
              <w:t>Jamčevni</w:t>
            </w:r>
            <w:proofErr w:type="spellEnd"/>
            <w:r w:rsidRPr="00412F4A">
              <w:rPr>
                <w:rFonts w:ascii="Arial" w:hAnsi="Arial" w:cs="Arial"/>
                <w:sz w:val="18"/>
                <w:szCs w:val="18"/>
              </w:rPr>
              <w:t xml:space="preserve"> </w:t>
            </w:r>
            <w:proofErr w:type="spellStart"/>
            <w:r w:rsidRPr="00412F4A">
              <w:rPr>
                <w:rFonts w:ascii="Arial" w:hAnsi="Arial" w:cs="Arial"/>
                <w:sz w:val="18"/>
                <w:szCs w:val="18"/>
              </w:rPr>
              <w:t>polozi</w:t>
            </w:r>
            <w:proofErr w:type="spellEnd"/>
          </w:p>
        </w:tc>
        <w:tc>
          <w:tcPr>
            <w:tcW w:w="851" w:type="dxa"/>
            <w:tcBorders>
              <w:top w:val="nil"/>
              <w:left w:val="nil"/>
              <w:bottom w:val="single" w:sz="4" w:space="0" w:color="C0C0C0"/>
              <w:right w:val="single" w:sz="4" w:space="0" w:color="000000"/>
            </w:tcBorders>
            <w:shd w:val="clear" w:color="auto" w:fill="auto"/>
            <w:vAlign w:val="center"/>
            <w:hideMark/>
          </w:tcPr>
          <w:p w14:paraId="410BADF0"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077</w:t>
            </w:r>
          </w:p>
        </w:tc>
        <w:tc>
          <w:tcPr>
            <w:tcW w:w="1329" w:type="dxa"/>
            <w:tcBorders>
              <w:top w:val="nil"/>
              <w:left w:val="nil"/>
              <w:bottom w:val="single" w:sz="4" w:space="0" w:color="C0C0C0"/>
              <w:right w:val="single" w:sz="4" w:space="0" w:color="000000"/>
            </w:tcBorders>
            <w:shd w:val="clear" w:color="auto" w:fill="auto"/>
            <w:noWrap/>
            <w:vAlign w:val="center"/>
            <w:hideMark/>
          </w:tcPr>
          <w:p w14:paraId="781CB03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44.668.106</w:t>
            </w:r>
          </w:p>
        </w:tc>
        <w:tc>
          <w:tcPr>
            <w:tcW w:w="1329" w:type="dxa"/>
            <w:tcBorders>
              <w:top w:val="nil"/>
              <w:left w:val="nil"/>
              <w:bottom w:val="single" w:sz="4" w:space="0" w:color="C0C0C0"/>
              <w:right w:val="single" w:sz="4" w:space="0" w:color="000000"/>
            </w:tcBorders>
            <w:shd w:val="clear" w:color="auto" w:fill="auto"/>
            <w:noWrap/>
            <w:vAlign w:val="center"/>
            <w:hideMark/>
          </w:tcPr>
          <w:p w14:paraId="7FA235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41.472.932</w:t>
            </w:r>
          </w:p>
        </w:tc>
        <w:tc>
          <w:tcPr>
            <w:tcW w:w="885" w:type="dxa"/>
            <w:tcBorders>
              <w:top w:val="nil"/>
              <w:left w:val="nil"/>
              <w:bottom w:val="single" w:sz="4" w:space="0" w:color="C0C0C0"/>
              <w:right w:val="single" w:sz="4" w:space="0" w:color="000000"/>
            </w:tcBorders>
            <w:shd w:val="clear" w:color="auto" w:fill="auto"/>
            <w:noWrap/>
            <w:vAlign w:val="center"/>
            <w:hideMark/>
          </w:tcPr>
          <w:p w14:paraId="0CEA8C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92,8</w:t>
            </w:r>
          </w:p>
        </w:tc>
      </w:tr>
      <w:tr w:rsidR="00412F4A" w:rsidRPr="00412F4A" w14:paraId="64041AF0"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8F30CCD" w14:textId="77777777" w:rsidR="00412F4A" w:rsidRPr="00412F4A" w:rsidRDefault="00412F4A" w:rsidP="00412F4A">
            <w:pPr>
              <w:rPr>
                <w:rFonts w:ascii="Arial" w:hAnsi="Arial" w:cs="Arial"/>
                <w:sz w:val="18"/>
                <w:szCs w:val="18"/>
              </w:rPr>
            </w:pPr>
            <w:r w:rsidRPr="00412F4A">
              <w:rPr>
                <w:rFonts w:ascii="Arial" w:hAnsi="Arial" w:cs="Arial"/>
                <w:sz w:val="18"/>
                <w:szCs w:val="18"/>
              </w:rPr>
              <w:t>123</w:t>
            </w:r>
          </w:p>
        </w:tc>
        <w:tc>
          <w:tcPr>
            <w:tcW w:w="4831" w:type="dxa"/>
            <w:tcBorders>
              <w:top w:val="nil"/>
              <w:left w:val="nil"/>
              <w:bottom w:val="single" w:sz="4" w:space="0" w:color="C0C0C0"/>
              <w:right w:val="single" w:sz="4" w:space="0" w:color="000000"/>
            </w:tcBorders>
            <w:shd w:val="clear" w:color="auto" w:fill="auto"/>
            <w:vAlign w:val="center"/>
            <w:hideMark/>
          </w:tcPr>
          <w:p w14:paraId="5F3EECD0"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od zaposlenih</w:t>
            </w:r>
          </w:p>
        </w:tc>
        <w:tc>
          <w:tcPr>
            <w:tcW w:w="851" w:type="dxa"/>
            <w:tcBorders>
              <w:top w:val="nil"/>
              <w:left w:val="nil"/>
              <w:bottom w:val="single" w:sz="4" w:space="0" w:color="C0C0C0"/>
              <w:right w:val="single" w:sz="4" w:space="0" w:color="000000"/>
            </w:tcBorders>
            <w:shd w:val="clear" w:color="auto" w:fill="auto"/>
            <w:vAlign w:val="center"/>
            <w:hideMark/>
          </w:tcPr>
          <w:p w14:paraId="0C0FC753"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078</w:t>
            </w:r>
          </w:p>
        </w:tc>
        <w:tc>
          <w:tcPr>
            <w:tcW w:w="1329" w:type="dxa"/>
            <w:tcBorders>
              <w:top w:val="nil"/>
              <w:left w:val="nil"/>
              <w:bottom w:val="single" w:sz="4" w:space="0" w:color="C0C0C0"/>
              <w:right w:val="single" w:sz="4" w:space="0" w:color="000000"/>
            </w:tcBorders>
            <w:shd w:val="clear" w:color="auto" w:fill="auto"/>
            <w:noWrap/>
            <w:vAlign w:val="center"/>
            <w:hideMark/>
          </w:tcPr>
          <w:p w14:paraId="545E73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327.846</w:t>
            </w:r>
          </w:p>
        </w:tc>
        <w:tc>
          <w:tcPr>
            <w:tcW w:w="1329" w:type="dxa"/>
            <w:tcBorders>
              <w:top w:val="nil"/>
              <w:left w:val="nil"/>
              <w:bottom w:val="single" w:sz="4" w:space="0" w:color="C0C0C0"/>
              <w:right w:val="single" w:sz="4" w:space="0" w:color="000000"/>
            </w:tcBorders>
            <w:shd w:val="clear" w:color="auto" w:fill="auto"/>
            <w:noWrap/>
            <w:vAlign w:val="center"/>
            <w:hideMark/>
          </w:tcPr>
          <w:p w14:paraId="46901F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400.210</w:t>
            </w:r>
          </w:p>
        </w:tc>
        <w:tc>
          <w:tcPr>
            <w:tcW w:w="885" w:type="dxa"/>
            <w:tcBorders>
              <w:top w:val="nil"/>
              <w:left w:val="nil"/>
              <w:bottom w:val="single" w:sz="4" w:space="0" w:color="C0C0C0"/>
              <w:right w:val="single" w:sz="4" w:space="0" w:color="000000"/>
            </w:tcBorders>
            <w:shd w:val="clear" w:color="auto" w:fill="auto"/>
            <w:noWrap/>
            <w:vAlign w:val="center"/>
            <w:hideMark/>
          </w:tcPr>
          <w:p w14:paraId="22063A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122,1</w:t>
            </w:r>
          </w:p>
        </w:tc>
      </w:tr>
      <w:tr w:rsidR="00412F4A" w:rsidRPr="00412F4A" w14:paraId="1903D44E"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C8A4AF9" w14:textId="77777777" w:rsidR="00412F4A" w:rsidRPr="00412F4A" w:rsidRDefault="00412F4A" w:rsidP="00412F4A">
            <w:pPr>
              <w:rPr>
                <w:rFonts w:ascii="Arial" w:hAnsi="Arial" w:cs="Arial"/>
                <w:sz w:val="18"/>
                <w:szCs w:val="18"/>
              </w:rPr>
            </w:pPr>
            <w:r w:rsidRPr="00412F4A">
              <w:rPr>
                <w:rFonts w:ascii="Arial" w:hAnsi="Arial" w:cs="Arial"/>
                <w:sz w:val="18"/>
                <w:szCs w:val="18"/>
              </w:rPr>
              <w:t>124</w:t>
            </w:r>
          </w:p>
        </w:tc>
        <w:tc>
          <w:tcPr>
            <w:tcW w:w="4831" w:type="dxa"/>
            <w:tcBorders>
              <w:top w:val="nil"/>
              <w:left w:val="nil"/>
              <w:bottom w:val="single" w:sz="4" w:space="0" w:color="C0C0C0"/>
              <w:right w:val="single" w:sz="4" w:space="0" w:color="000000"/>
            </w:tcBorders>
            <w:shd w:val="clear" w:color="auto" w:fill="auto"/>
            <w:vAlign w:val="center"/>
            <w:hideMark/>
          </w:tcPr>
          <w:p w14:paraId="306AE782"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više plaćene poreze i doprinose</w:t>
            </w:r>
          </w:p>
        </w:tc>
        <w:tc>
          <w:tcPr>
            <w:tcW w:w="851" w:type="dxa"/>
            <w:tcBorders>
              <w:top w:val="nil"/>
              <w:left w:val="nil"/>
              <w:bottom w:val="single" w:sz="4" w:space="0" w:color="C0C0C0"/>
              <w:right w:val="single" w:sz="4" w:space="0" w:color="000000"/>
            </w:tcBorders>
            <w:shd w:val="clear" w:color="auto" w:fill="auto"/>
            <w:vAlign w:val="center"/>
            <w:hideMark/>
          </w:tcPr>
          <w:p w14:paraId="104030C9"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079</w:t>
            </w:r>
          </w:p>
        </w:tc>
        <w:tc>
          <w:tcPr>
            <w:tcW w:w="1329" w:type="dxa"/>
            <w:tcBorders>
              <w:top w:val="nil"/>
              <w:left w:val="nil"/>
              <w:bottom w:val="single" w:sz="4" w:space="0" w:color="C0C0C0"/>
              <w:right w:val="single" w:sz="4" w:space="0" w:color="000000"/>
            </w:tcBorders>
            <w:shd w:val="clear" w:color="auto" w:fill="auto"/>
            <w:noWrap/>
            <w:vAlign w:val="center"/>
            <w:hideMark/>
          </w:tcPr>
          <w:p w14:paraId="099C38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530.962</w:t>
            </w:r>
          </w:p>
        </w:tc>
        <w:tc>
          <w:tcPr>
            <w:tcW w:w="1329" w:type="dxa"/>
            <w:tcBorders>
              <w:top w:val="nil"/>
              <w:left w:val="nil"/>
              <w:bottom w:val="single" w:sz="4" w:space="0" w:color="C0C0C0"/>
              <w:right w:val="single" w:sz="4" w:space="0" w:color="000000"/>
            </w:tcBorders>
            <w:shd w:val="clear" w:color="auto" w:fill="auto"/>
            <w:noWrap/>
            <w:vAlign w:val="center"/>
            <w:hideMark/>
          </w:tcPr>
          <w:p w14:paraId="4926058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918.603</w:t>
            </w:r>
          </w:p>
        </w:tc>
        <w:tc>
          <w:tcPr>
            <w:tcW w:w="885" w:type="dxa"/>
            <w:tcBorders>
              <w:top w:val="nil"/>
              <w:left w:val="nil"/>
              <w:bottom w:val="single" w:sz="4" w:space="0" w:color="C0C0C0"/>
              <w:right w:val="single" w:sz="4" w:space="0" w:color="000000"/>
            </w:tcBorders>
            <w:shd w:val="clear" w:color="auto" w:fill="auto"/>
            <w:noWrap/>
            <w:vAlign w:val="center"/>
            <w:hideMark/>
          </w:tcPr>
          <w:p w14:paraId="52AEDA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173,0</w:t>
            </w:r>
          </w:p>
        </w:tc>
      </w:tr>
      <w:tr w:rsidR="00412F4A" w:rsidRPr="00412F4A" w14:paraId="590CE5F9"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2F46FD4" w14:textId="77777777" w:rsidR="00412F4A" w:rsidRPr="00412F4A" w:rsidRDefault="00412F4A" w:rsidP="00412F4A">
            <w:pPr>
              <w:rPr>
                <w:rFonts w:ascii="Arial" w:hAnsi="Arial" w:cs="Arial"/>
                <w:sz w:val="18"/>
                <w:szCs w:val="18"/>
              </w:rPr>
            </w:pPr>
            <w:r w:rsidRPr="00412F4A">
              <w:rPr>
                <w:rFonts w:ascii="Arial" w:hAnsi="Arial" w:cs="Arial"/>
                <w:sz w:val="18"/>
                <w:szCs w:val="18"/>
              </w:rPr>
              <w:t>125</w:t>
            </w:r>
          </w:p>
        </w:tc>
        <w:tc>
          <w:tcPr>
            <w:tcW w:w="4831" w:type="dxa"/>
            <w:tcBorders>
              <w:top w:val="nil"/>
              <w:left w:val="nil"/>
              <w:bottom w:val="single" w:sz="4" w:space="0" w:color="C0C0C0"/>
              <w:right w:val="single" w:sz="4" w:space="0" w:color="000000"/>
            </w:tcBorders>
            <w:shd w:val="clear" w:color="auto" w:fill="auto"/>
            <w:vAlign w:val="center"/>
            <w:hideMark/>
          </w:tcPr>
          <w:p w14:paraId="3672FA66"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Ispravak vrijednosti potraživanja od zaposlenih te za više </w:t>
            </w:r>
            <w:r w:rsidRPr="00412F4A">
              <w:rPr>
                <w:rFonts w:ascii="Arial" w:hAnsi="Arial" w:cs="Arial"/>
                <w:sz w:val="18"/>
                <w:szCs w:val="18"/>
              </w:rPr>
              <w:lastRenderedPageBreak/>
              <w:t>plaćene poreze i ostalo</w:t>
            </w:r>
          </w:p>
        </w:tc>
        <w:tc>
          <w:tcPr>
            <w:tcW w:w="851" w:type="dxa"/>
            <w:tcBorders>
              <w:top w:val="nil"/>
              <w:left w:val="nil"/>
              <w:bottom w:val="single" w:sz="4" w:space="0" w:color="C0C0C0"/>
              <w:right w:val="single" w:sz="4" w:space="0" w:color="000000"/>
            </w:tcBorders>
            <w:shd w:val="clear" w:color="auto" w:fill="auto"/>
            <w:vAlign w:val="center"/>
            <w:hideMark/>
          </w:tcPr>
          <w:p w14:paraId="73FCE17C"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lastRenderedPageBreak/>
              <w:t>080</w:t>
            </w:r>
          </w:p>
        </w:tc>
        <w:tc>
          <w:tcPr>
            <w:tcW w:w="1329" w:type="dxa"/>
            <w:tcBorders>
              <w:top w:val="nil"/>
              <w:left w:val="nil"/>
              <w:bottom w:val="single" w:sz="4" w:space="0" w:color="C0C0C0"/>
              <w:right w:val="single" w:sz="4" w:space="0" w:color="000000"/>
            </w:tcBorders>
            <w:shd w:val="clear" w:color="auto" w:fill="auto"/>
            <w:noWrap/>
            <w:vAlign w:val="center"/>
            <w:hideMark/>
          </w:tcPr>
          <w:p w14:paraId="4763485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6DBC4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7FDA76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9E96EE7"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EDF7884" w14:textId="77777777" w:rsidR="00412F4A" w:rsidRPr="00412F4A" w:rsidRDefault="00412F4A" w:rsidP="00412F4A">
            <w:pPr>
              <w:rPr>
                <w:rFonts w:ascii="Arial" w:hAnsi="Arial" w:cs="Arial"/>
                <w:sz w:val="18"/>
                <w:szCs w:val="18"/>
              </w:rPr>
            </w:pPr>
            <w:r w:rsidRPr="00412F4A">
              <w:rPr>
                <w:rFonts w:ascii="Arial" w:hAnsi="Arial" w:cs="Arial"/>
                <w:sz w:val="18"/>
                <w:szCs w:val="18"/>
              </w:rPr>
              <w:t>129</w:t>
            </w:r>
          </w:p>
        </w:tc>
        <w:tc>
          <w:tcPr>
            <w:tcW w:w="4831" w:type="dxa"/>
            <w:tcBorders>
              <w:top w:val="nil"/>
              <w:left w:val="nil"/>
              <w:bottom w:val="single" w:sz="4" w:space="0" w:color="C0C0C0"/>
              <w:right w:val="single" w:sz="4" w:space="0" w:color="000000"/>
            </w:tcBorders>
            <w:shd w:val="clear" w:color="auto" w:fill="auto"/>
            <w:vAlign w:val="center"/>
            <w:hideMark/>
          </w:tcPr>
          <w:p w14:paraId="3E1F51D8" w14:textId="77777777" w:rsidR="00412F4A" w:rsidRPr="00412F4A" w:rsidRDefault="00412F4A" w:rsidP="00412F4A">
            <w:pPr>
              <w:rPr>
                <w:rFonts w:ascii="Arial" w:hAnsi="Arial" w:cs="Arial"/>
                <w:sz w:val="18"/>
                <w:szCs w:val="18"/>
              </w:rPr>
            </w:pPr>
            <w:r w:rsidRPr="00412F4A">
              <w:rPr>
                <w:rFonts w:ascii="Arial" w:hAnsi="Arial" w:cs="Arial"/>
                <w:sz w:val="18"/>
                <w:szCs w:val="18"/>
              </w:rPr>
              <w:t>Ostala potraživanja</w:t>
            </w:r>
          </w:p>
        </w:tc>
        <w:tc>
          <w:tcPr>
            <w:tcW w:w="851" w:type="dxa"/>
            <w:tcBorders>
              <w:top w:val="nil"/>
              <w:left w:val="nil"/>
              <w:bottom w:val="single" w:sz="4" w:space="0" w:color="C0C0C0"/>
              <w:right w:val="single" w:sz="4" w:space="0" w:color="000000"/>
            </w:tcBorders>
            <w:shd w:val="clear" w:color="auto" w:fill="auto"/>
            <w:vAlign w:val="center"/>
            <w:hideMark/>
          </w:tcPr>
          <w:p w14:paraId="5293A8E7"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081</w:t>
            </w:r>
          </w:p>
        </w:tc>
        <w:tc>
          <w:tcPr>
            <w:tcW w:w="1329" w:type="dxa"/>
            <w:tcBorders>
              <w:top w:val="nil"/>
              <w:left w:val="nil"/>
              <w:bottom w:val="single" w:sz="4" w:space="0" w:color="C0C0C0"/>
              <w:right w:val="single" w:sz="4" w:space="0" w:color="000000"/>
            </w:tcBorders>
            <w:shd w:val="clear" w:color="auto" w:fill="auto"/>
            <w:noWrap/>
            <w:vAlign w:val="center"/>
            <w:hideMark/>
          </w:tcPr>
          <w:p w14:paraId="05C393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24.310.552</w:t>
            </w:r>
          </w:p>
        </w:tc>
        <w:tc>
          <w:tcPr>
            <w:tcW w:w="1329" w:type="dxa"/>
            <w:tcBorders>
              <w:top w:val="nil"/>
              <w:left w:val="nil"/>
              <w:bottom w:val="single" w:sz="4" w:space="0" w:color="C0C0C0"/>
              <w:right w:val="single" w:sz="4" w:space="0" w:color="000000"/>
            </w:tcBorders>
            <w:shd w:val="clear" w:color="auto" w:fill="auto"/>
            <w:noWrap/>
            <w:vAlign w:val="center"/>
            <w:hideMark/>
          </w:tcPr>
          <w:p w14:paraId="3AF185A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42.481.969</w:t>
            </w:r>
          </w:p>
        </w:tc>
        <w:tc>
          <w:tcPr>
            <w:tcW w:w="885" w:type="dxa"/>
            <w:tcBorders>
              <w:top w:val="nil"/>
              <w:left w:val="nil"/>
              <w:bottom w:val="single" w:sz="4" w:space="0" w:color="C0C0C0"/>
              <w:right w:val="single" w:sz="4" w:space="0" w:color="000000"/>
            </w:tcBorders>
            <w:shd w:val="clear" w:color="auto" w:fill="auto"/>
            <w:noWrap/>
            <w:vAlign w:val="center"/>
            <w:hideMark/>
          </w:tcPr>
          <w:p w14:paraId="5EA137E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174,7</w:t>
            </w:r>
          </w:p>
        </w:tc>
      </w:tr>
      <w:tr w:rsidR="00412F4A" w:rsidRPr="00412F4A" w14:paraId="7E3AE3FE"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B508EA7" w14:textId="77777777" w:rsidR="00412F4A" w:rsidRPr="00412F4A" w:rsidRDefault="00412F4A" w:rsidP="00412F4A">
            <w:pPr>
              <w:rPr>
                <w:rFonts w:ascii="Arial" w:hAnsi="Arial" w:cs="Arial"/>
                <w:sz w:val="18"/>
                <w:szCs w:val="18"/>
              </w:rPr>
            </w:pPr>
            <w:r w:rsidRPr="00412F4A">
              <w:rPr>
                <w:rFonts w:ascii="Arial" w:hAnsi="Arial" w:cs="Arial"/>
                <w:sz w:val="18"/>
                <w:szCs w:val="18"/>
              </w:rPr>
              <w:t>13</w:t>
            </w:r>
          </w:p>
        </w:tc>
        <w:tc>
          <w:tcPr>
            <w:tcW w:w="4831" w:type="dxa"/>
            <w:tcBorders>
              <w:top w:val="nil"/>
              <w:left w:val="nil"/>
              <w:bottom w:val="single" w:sz="4" w:space="0" w:color="C0C0C0"/>
              <w:right w:val="single" w:sz="4" w:space="0" w:color="000000"/>
            </w:tcBorders>
            <w:shd w:val="clear" w:color="auto" w:fill="auto"/>
            <w:vAlign w:val="center"/>
            <w:hideMark/>
          </w:tcPr>
          <w:p w14:paraId="1C7D6460"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dane zajmove (AOP 083+101-112)</w:t>
            </w:r>
          </w:p>
        </w:tc>
        <w:tc>
          <w:tcPr>
            <w:tcW w:w="851" w:type="dxa"/>
            <w:tcBorders>
              <w:top w:val="nil"/>
              <w:left w:val="nil"/>
              <w:bottom w:val="single" w:sz="4" w:space="0" w:color="C0C0C0"/>
              <w:right w:val="single" w:sz="4" w:space="0" w:color="000000"/>
            </w:tcBorders>
            <w:shd w:val="clear" w:color="auto" w:fill="auto"/>
            <w:vAlign w:val="center"/>
            <w:hideMark/>
          </w:tcPr>
          <w:p w14:paraId="11808A33"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082</w:t>
            </w:r>
          </w:p>
        </w:tc>
        <w:tc>
          <w:tcPr>
            <w:tcW w:w="1329" w:type="dxa"/>
            <w:tcBorders>
              <w:top w:val="nil"/>
              <w:left w:val="nil"/>
              <w:bottom w:val="single" w:sz="4" w:space="0" w:color="C0C0C0"/>
              <w:right w:val="single" w:sz="4" w:space="0" w:color="000000"/>
            </w:tcBorders>
            <w:shd w:val="clear" w:color="auto" w:fill="auto"/>
            <w:noWrap/>
            <w:vAlign w:val="center"/>
            <w:hideMark/>
          </w:tcPr>
          <w:p w14:paraId="0B42796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980</w:t>
            </w:r>
          </w:p>
        </w:tc>
        <w:tc>
          <w:tcPr>
            <w:tcW w:w="1329" w:type="dxa"/>
            <w:tcBorders>
              <w:top w:val="nil"/>
              <w:left w:val="nil"/>
              <w:bottom w:val="single" w:sz="4" w:space="0" w:color="C0C0C0"/>
              <w:right w:val="single" w:sz="4" w:space="0" w:color="000000"/>
            </w:tcBorders>
            <w:shd w:val="clear" w:color="auto" w:fill="auto"/>
            <w:noWrap/>
            <w:vAlign w:val="center"/>
            <w:hideMark/>
          </w:tcPr>
          <w:p w14:paraId="10384B1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980</w:t>
            </w:r>
          </w:p>
        </w:tc>
        <w:tc>
          <w:tcPr>
            <w:tcW w:w="885" w:type="dxa"/>
            <w:tcBorders>
              <w:top w:val="nil"/>
              <w:left w:val="nil"/>
              <w:bottom w:val="single" w:sz="4" w:space="0" w:color="C0C0C0"/>
              <w:right w:val="single" w:sz="4" w:space="0" w:color="000000"/>
            </w:tcBorders>
            <w:shd w:val="clear" w:color="auto" w:fill="auto"/>
            <w:noWrap/>
            <w:vAlign w:val="center"/>
            <w:hideMark/>
          </w:tcPr>
          <w:p w14:paraId="5AA4C5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4B19C31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4499590" w14:textId="77777777" w:rsidR="00412F4A" w:rsidRPr="00412F4A" w:rsidRDefault="00412F4A" w:rsidP="00412F4A">
            <w:pPr>
              <w:rPr>
                <w:rFonts w:ascii="Arial" w:hAnsi="Arial" w:cs="Arial"/>
                <w:sz w:val="18"/>
                <w:szCs w:val="18"/>
              </w:rPr>
            </w:pPr>
            <w:r w:rsidRPr="00412F4A">
              <w:rPr>
                <w:rFonts w:ascii="Arial" w:hAnsi="Arial" w:cs="Arial"/>
                <w:sz w:val="18"/>
                <w:szCs w:val="18"/>
              </w:rPr>
              <w:t> </w:t>
            </w:r>
          </w:p>
        </w:tc>
        <w:tc>
          <w:tcPr>
            <w:tcW w:w="4831" w:type="dxa"/>
            <w:tcBorders>
              <w:top w:val="nil"/>
              <w:left w:val="nil"/>
              <w:bottom w:val="single" w:sz="4" w:space="0" w:color="C0C0C0"/>
              <w:right w:val="single" w:sz="4" w:space="0" w:color="000000"/>
            </w:tcBorders>
            <w:shd w:val="clear" w:color="auto" w:fill="auto"/>
            <w:vAlign w:val="center"/>
            <w:hideMark/>
          </w:tcPr>
          <w:p w14:paraId="05FB8CC2" w14:textId="77777777" w:rsidR="00412F4A" w:rsidRPr="00412F4A" w:rsidRDefault="00412F4A" w:rsidP="00412F4A">
            <w:pPr>
              <w:rPr>
                <w:rFonts w:ascii="Arial" w:hAnsi="Arial" w:cs="Arial"/>
                <w:sz w:val="18"/>
                <w:szCs w:val="18"/>
              </w:rPr>
            </w:pPr>
            <w:r w:rsidRPr="00412F4A">
              <w:rPr>
                <w:rFonts w:ascii="Arial" w:hAnsi="Arial" w:cs="Arial"/>
                <w:sz w:val="18"/>
                <w:szCs w:val="18"/>
              </w:rPr>
              <w:t>Zajmovi - tuzemni (AOP 084 do 100)</w:t>
            </w:r>
          </w:p>
        </w:tc>
        <w:tc>
          <w:tcPr>
            <w:tcW w:w="851" w:type="dxa"/>
            <w:tcBorders>
              <w:top w:val="nil"/>
              <w:left w:val="nil"/>
              <w:bottom w:val="single" w:sz="4" w:space="0" w:color="C0C0C0"/>
              <w:right w:val="single" w:sz="4" w:space="0" w:color="000000"/>
            </w:tcBorders>
            <w:shd w:val="clear" w:color="auto" w:fill="auto"/>
            <w:vAlign w:val="center"/>
            <w:hideMark/>
          </w:tcPr>
          <w:p w14:paraId="1E53A0FB"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083</w:t>
            </w:r>
          </w:p>
        </w:tc>
        <w:tc>
          <w:tcPr>
            <w:tcW w:w="1329" w:type="dxa"/>
            <w:tcBorders>
              <w:top w:val="nil"/>
              <w:left w:val="nil"/>
              <w:bottom w:val="single" w:sz="4" w:space="0" w:color="C0C0C0"/>
              <w:right w:val="single" w:sz="4" w:space="0" w:color="000000"/>
            </w:tcBorders>
            <w:shd w:val="clear" w:color="auto" w:fill="auto"/>
            <w:noWrap/>
            <w:vAlign w:val="center"/>
            <w:hideMark/>
          </w:tcPr>
          <w:p w14:paraId="095380F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980</w:t>
            </w:r>
          </w:p>
        </w:tc>
        <w:tc>
          <w:tcPr>
            <w:tcW w:w="1329" w:type="dxa"/>
            <w:tcBorders>
              <w:top w:val="nil"/>
              <w:left w:val="nil"/>
              <w:bottom w:val="single" w:sz="4" w:space="0" w:color="C0C0C0"/>
              <w:right w:val="single" w:sz="4" w:space="0" w:color="000000"/>
            </w:tcBorders>
            <w:shd w:val="clear" w:color="auto" w:fill="auto"/>
            <w:noWrap/>
            <w:vAlign w:val="center"/>
            <w:hideMark/>
          </w:tcPr>
          <w:p w14:paraId="638878D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980</w:t>
            </w:r>
          </w:p>
        </w:tc>
        <w:tc>
          <w:tcPr>
            <w:tcW w:w="885" w:type="dxa"/>
            <w:tcBorders>
              <w:top w:val="nil"/>
              <w:left w:val="nil"/>
              <w:bottom w:val="single" w:sz="4" w:space="0" w:color="C0C0C0"/>
              <w:right w:val="single" w:sz="4" w:space="0" w:color="000000"/>
            </w:tcBorders>
            <w:shd w:val="clear" w:color="auto" w:fill="auto"/>
            <w:noWrap/>
            <w:vAlign w:val="center"/>
            <w:hideMark/>
          </w:tcPr>
          <w:p w14:paraId="0591F2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78DEB67D"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65EAE1D" w14:textId="77777777" w:rsidR="00412F4A" w:rsidRPr="00412F4A" w:rsidRDefault="00412F4A" w:rsidP="00412F4A">
            <w:pPr>
              <w:rPr>
                <w:rFonts w:ascii="Arial" w:hAnsi="Arial" w:cs="Arial"/>
                <w:sz w:val="18"/>
                <w:szCs w:val="18"/>
              </w:rPr>
            </w:pPr>
            <w:r w:rsidRPr="00412F4A">
              <w:rPr>
                <w:rFonts w:ascii="Arial" w:hAnsi="Arial" w:cs="Arial"/>
                <w:sz w:val="18"/>
                <w:szCs w:val="18"/>
              </w:rPr>
              <w:t>1321</w:t>
            </w:r>
          </w:p>
        </w:tc>
        <w:tc>
          <w:tcPr>
            <w:tcW w:w="4831" w:type="dxa"/>
            <w:tcBorders>
              <w:top w:val="nil"/>
              <w:left w:val="nil"/>
              <w:bottom w:val="single" w:sz="4" w:space="0" w:color="C0C0C0"/>
              <w:right w:val="single" w:sz="4" w:space="0" w:color="000000"/>
            </w:tcBorders>
            <w:shd w:val="clear" w:color="auto" w:fill="auto"/>
            <w:vAlign w:val="center"/>
            <w:hideMark/>
          </w:tcPr>
          <w:p w14:paraId="694A5710" w14:textId="77777777" w:rsidR="00412F4A" w:rsidRPr="00412F4A" w:rsidRDefault="00412F4A" w:rsidP="00412F4A">
            <w:pPr>
              <w:rPr>
                <w:rFonts w:ascii="Arial" w:hAnsi="Arial" w:cs="Arial"/>
                <w:sz w:val="18"/>
                <w:szCs w:val="18"/>
              </w:rPr>
            </w:pPr>
            <w:r w:rsidRPr="00412F4A">
              <w:rPr>
                <w:rFonts w:ascii="Arial" w:hAnsi="Arial" w:cs="Arial"/>
                <w:sz w:val="18"/>
                <w:szCs w:val="18"/>
              </w:rPr>
              <w:t>Zajmovi neprofitnim organizacijama, građanima i kućanstvima u tuzemstvu</w:t>
            </w:r>
          </w:p>
        </w:tc>
        <w:tc>
          <w:tcPr>
            <w:tcW w:w="851" w:type="dxa"/>
            <w:tcBorders>
              <w:top w:val="nil"/>
              <w:left w:val="nil"/>
              <w:bottom w:val="single" w:sz="4" w:space="0" w:color="C0C0C0"/>
              <w:right w:val="single" w:sz="4" w:space="0" w:color="000000"/>
            </w:tcBorders>
            <w:shd w:val="clear" w:color="auto" w:fill="auto"/>
            <w:vAlign w:val="center"/>
            <w:hideMark/>
          </w:tcPr>
          <w:p w14:paraId="63FAFA6B"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084</w:t>
            </w:r>
          </w:p>
        </w:tc>
        <w:tc>
          <w:tcPr>
            <w:tcW w:w="1329" w:type="dxa"/>
            <w:tcBorders>
              <w:top w:val="nil"/>
              <w:left w:val="nil"/>
              <w:bottom w:val="single" w:sz="4" w:space="0" w:color="C0C0C0"/>
              <w:right w:val="single" w:sz="4" w:space="0" w:color="000000"/>
            </w:tcBorders>
            <w:shd w:val="clear" w:color="auto" w:fill="auto"/>
            <w:noWrap/>
            <w:vAlign w:val="center"/>
            <w:hideMark/>
          </w:tcPr>
          <w:p w14:paraId="2E65D3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980</w:t>
            </w:r>
          </w:p>
        </w:tc>
        <w:tc>
          <w:tcPr>
            <w:tcW w:w="1329" w:type="dxa"/>
            <w:tcBorders>
              <w:top w:val="nil"/>
              <w:left w:val="nil"/>
              <w:bottom w:val="single" w:sz="4" w:space="0" w:color="C0C0C0"/>
              <w:right w:val="single" w:sz="4" w:space="0" w:color="000000"/>
            </w:tcBorders>
            <w:shd w:val="clear" w:color="auto" w:fill="auto"/>
            <w:noWrap/>
            <w:vAlign w:val="center"/>
            <w:hideMark/>
          </w:tcPr>
          <w:p w14:paraId="136FE6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980</w:t>
            </w:r>
          </w:p>
        </w:tc>
        <w:tc>
          <w:tcPr>
            <w:tcW w:w="885" w:type="dxa"/>
            <w:tcBorders>
              <w:top w:val="nil"/>
              <w:left w:val="nil"/>
              <w:bottom w:val="single" w:sz="4" w:space="0" w:color="C0C0C0"/>
              <w:right w:val="single" w:sz="4" w:space="0" w:color="000000"/>
            </w:tcBorders>
            <w:shd w:val="clear" w:color="auto" w:fill="auto"/>
            <w:noWrap/>
            <w:vAlign w:val="center"/>
            <w:hideMark/>
          </w:tcPr>
          <w:p w14:paraId="46EFCE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552F96E5"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30BD5F2" w14:textId="77777777" w:rsidR="00412F4A" w:rsidRPr="00412F4A" w:rsidRDefault="00412F4A" w:rsidP="00412F4A">
            <w:pPr>
              <w:rPr>
                <w:rFonts w:ascii="Arial" w:hAnsi="Arial" w:cs="Arial"/>
                <w:sz w:val="18"/>
                <w:szCs w:val="18"/>
              </w:rPr>
            </w:pPr>
            <w:r w:rsidRPr="00412F4A">
              <w:rPr>
                <w:rFonts w:ascii="Arial" w:hAnsi="Arial" w:cs="Arial"/>
                <w:sz w:val="18"/>
                <w:szCs w:val="18"/>
              </w:rPr>
              <w:t>1332</w:t>
            </w:r>
          </w:p>
        </w:tc>
        <w:tc>
          <w:tcPr>
            <w:tcW w:w="4831" w:type="dxa"/>
            <w:tcBorders>
              <w:top w:val="nil"/>
              <w:left w:val="nil"/>
              <w:bottom w:val="single" w:sz="4" w:space="0" w:color="C0C0C0"/>
              <w:right w:val="single" w:sz="4" w:space="0" w:color="000000"/>
            </w:tcBorders>
            <w:shd w:val="clear" w:color="auto" w:fill="auto"/>
            <w:vAlign w:val="center"/>
            <w:hideMark/>
          </w:tcPr>
          <w:p w14:paraId="481B5432" w14:textId="77777777" w:rsidR="00412F4A" w:rsidRPr="00412F4A" w:rsidRDefault="00412F4A" w:rsidP="00412F4A">
            <w:pPr>
              <w:rPr>
                <w:rFonts w:ascii="Arial" w:hAnsi="Arial" w:cs="Arial"/>
                <w:sz w:val="18"/>
                <w:szCs w:val="18"/>
              </w:rPr>
            </w:pPr>
            <w:r w:rsidRPr="00412F4A">
              <w:rPr>
                <w:rFonts w:ascii="Arial" w:hAnsi="Arial" w:cs="Arial"/>
                <w:sz w:val="18"/>
                <w:szCs w:val="18"/>
              </w:rPr>
              <w:t>Zajmovi kreditnim institucijama u javnom sektoru</w:t>
            </w:r>
          </w:p>
        </w:tc>
        <w:tc>
          <w:tcPr>
            <w:tcW w:w="851" w:type="dxa"/>
            <w:tcBorders>
              <w:top w:val="nil"/>
              <w:left w:val="nil"/>
              <w:bottom w:val="single" w:sz="4" w:space="0" w:color="C0C0C0"/>
              <w:right w:val="single" w:sz="4" w:space="0" w:color="000000"/>
            </w:tcBorders>
            <w:shd w:val="clear" w:color="auto" w:fill="auto"/>
            <w:vAlign w:val="center"/>
            <w:hideMark/>
          </w:tcPr>
          <w:p w14:paraId="5B79CD3E"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085</w:t>
            </w:r>
          </w:p>
        </w:tc>
        <w:tc>
          <w:tcPr>
            <w:tcW w:w="1329" w:type="dxa"/>
            <w:tcBorders>
              <w:top w:val="nil"/>
              <w:left w:val="nil"/>
              <w:bottom w:val="single" w:sz="4" w:space="0" w:color="C0C0C0"/>
              <w:right w:val="single" w:sz="4" w:space="0" w:color="000000"/>
            </w:tcBorders>
            <w:shd w:val="clear" w:color="auto" w:fill="auto"/>
            <w:noWrap/>
            <w:vAlign w:val="center"/>
            <w:hideMark/>
          </w:tcPr>
          <w:p w14:paraId="6AC39D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D7E8A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2A8897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8EC7BEA"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DBCC13C" w14:textId="77777777" w:rsidR="00412F4A" w:rsidRPr="00412F4A" w:rsidRDefault="00412F4A" w:rsidP="00412F4A">
            <w:pPr>
              <w:rPr>
                <w:rFonts w:ascii="Arial" w:hAnsi="Arial" w:cs="Arial"/>
                <w:sz w:val="18"/>
                <w:szCs w:val="18"/>
              </w:rPr>
            </w:pPr>
            <w:r w:rsidRPr="00412F4A">
              <w:rPr>
                <w:rFonts w:ascii="Arial" w:hAnsi="Arial" w:cs="Arial"/>
                <w:sz w:val="18"/>
                <w:szCs w:val="18"/>
              </w:rPr>
              <w:t>1333</w:t>
            </w:r>
          </w:p>
        </w:tc>
        <w:tc>
          <w:tcPr>
            <w:tcW w:w="4831" w:type="dxa"/>
            <w:tcBorders>
              <w:top w:val="nil"/>
              <w:left w:val="nil"/>
              <w:bottom w:val="single" w:sz="4" w:space="0" w:color="C0C0C0"/>
              <w:right w:val="single" w:sz="4" w:space="0" w:color="000000"/>
            </w:tcBorders>
            <w:shd w:val="clear" w:color="auto" w:fill="auto"/>
            <w:vAlign w:val="center"/>
            <w:hideMark/>
          </w:tcPr>
          <w:p w14:paraId="6D4DDFCE" w14:textId="77777777" w:rsidR="00412F4A" w:rsidRPr="00412F4A" w:rsidRDefault="00412F4A" w:rsidP="00412F4A">
            <w:pPr>
              <w:rPr>
                <w:rFonts w:ascii="Arial" w:hAnsi="Arial" w:cs="Arial"/>
                <w:sz w:val="18"/>
                <w:szCs w:val="18"/>
              </w:rPr>
            </w:pPr>
            <w:r w:rsidRPr="00412F4A">
              <w:rPr>
                <w:rFonts w:ascii="Arial" w:hAnsi="Arial" w:cs="Arial"/>
                <w:sz w:val="18"/>
                <w:szCs w:val="18"/>
              </w:rPr>
              <w:t>Zajmovi osiguravajućim društvima u javnom sektoru</w:t>
            </w:r>
          </w:p>
        </w:tc>
        <w:tc>
          <w:tcPr>
            <w:tcW w:w="851" w:type="dxa"/>
            <w:tcBorders>
              <w:top w:val="nil"/>
              <w:left w:val="nil"/>
              <w:bottom w:val="single" w:sz="4" w:space="0" w:color="C0C0C0"/>
              <w:right w:val="single" w:sz="4" w:space="0" w:color="000000"/>
            </w:tcBorders>
            <w:shd w:val="clear" w:color="auto" w:fill="auto"/>
            <w:vAlign w:val="center"/>
            <w:hideMark/>
          </w:tcPr>
          <w:p w14:paraId="5F8FC6D6"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086</w:t>
            </w:r>
          </w:p>
        </w:tc>
        <w:tc>
          <w:tcPr>
            <w:tcW w:w="1329" w:type="dxa"/>
            <w:tcBorders>
              <w:top w:val="nil"/>
              <w:left w:val="nil"/>
              <w:bottom w:val="single" w:sz="4" w:space="0" w:color="C0C0C0"/>
              <w:right w:val="single" w:sz="4" w:space="0" w:color="000000"/>
            </w:tcBorders>
            <w:shd w:val="clear" w:color="auto" w:fill="auto"/>
            <w:noWrap/>
            <w:vAlign w:val="center"/>
            <w:hideMark/>
          </w:tcPr>
          <w:p w14:paraId="29CBFA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114C426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359CBC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7B38EA0"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35AB13A" w14:textId="77777777" w:rsidR="00412F4A" w:rsidRPr="00412F4A" w:rsidRDefault="00412F4A" w:rsidP="00412F4A">
            <w:pPr>
              <w:rPr>
                <w:rFonts w:ascii="Arial" w:hAnsi="Arial" w:cs="Arial"/>
                <w:sz w:val="18"/>
                <w:szCs w:val="18"/>
              </w:rPr>
            </w:pPr>
            <w:r w:rsidRPr="00412F4A">
              <w:rPr>
                <w:rFonts w:ascii="Arial" w:hAnsi="Arial" w:cs="Arial"/>
                <w:sz w:val="18"/>
                <w:szCs w:val="18"/>
              </w:rPr>
              <w:t>1334</w:t>
            </w:r>
          </w:p>
        </w:tc>
        <w:tc>
          <w:tcPr>
            <w:tcW w:w="4831" w:type="dxa"/>
            <w:tcBorders>
              <w:top w:val="nil"/>
              <w:left w:val="nil"/>
              <w:bottom w:val="single" w:sz="4" w:space="0" w:color="C0C0C0"/>
              <w:right w:val="single" w:sz="4" w:space="0" w:color="000000"/>
            </w:tcBorders>
            <w:shd w:val="clear" w:color="auto" w:fill="auto"/>
            <w:vAlign w:val="center"/>
            <w:hideMark/>
          </w:tcPr>
          <w:p w14:paraId="494DC327" w14:textId="77777777" w:rsidR="00412F4A" w:rsidRPr="00412F4A" w:rsidRDefault="00412F4A" w:rsidP="00412F4A">
            <w:pPr>
              <w:rPr>
                <w:rFonts w:ascii="Arial" w:hAnsi="Arial" w:cs="Arial"/>
                <w:sz w:val="18"/>
                <w:szCs w:val="18"/>
              </w:rPr>
            </w:pPr>
            <w:r w:rsidRPr="00412F4A">
              <w:rPr>
                <w:rFonts w:ascii="Arial" w:hAnsi="Arial" w:cs="Arial"/>
                <w:sz w:val="18"/>
                <w:szCs w:val="18"/>
              </w:rPr>
              <w:t>Zajmovi ostalim financijskim institucijama u javnom sektoru</w:t>
            </w:r>
          </w:p>
        </w:tc>
        <w:tc>
          <w:tcPr>
            <w:tcW w:w="851" w:type="dxa"/>
            <w:tcBorders>
              <w:top w:val="nil"/>
              <w:left w:val="nil"/>
              <w:bottom w:val="single" w:sz="4" w:space="0" w:color="C0C0C0"/>
              <w:right w:val="single" w:sz="4" w:space="0" w:color="000000"/>
            </w:tcBorders>
            <w:shd w:val="clear" w:color="auto" w:fill="auto"/>
            <w:vAlign w:val="center"/>
            <w:hideMark/>
          </w:tcPr>
          <w:p w14:paraId="47449B24"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087</w:t>
            </w:r>
          </w:p>
        </w:tc>
        <w:tc>
          <w:tcPr>
            <w:tcW w:w="1329" w:type="dxa"/>
            <w:tcBorders>
              <w:top w:val="nil"/>
              <w:left w:val="nil"/>
              <w:bottom w:val="single" w:sz="4" w:space="0" w:color="C0C0C0"/>
              <w:right w:val="single" w:sz="4" w:space="0" w:color="000000"/>
            </w:tcBorders>
            <w:shd w:val="clear" w:color="auto" w:fill="auto"/>
            <w:noWrap/>
            <w:vAlign w:val="center"/>
            <w:hideMark/>
          </w:tcPr>
          <w:p w14:paraId="2E0084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4D8B2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685749B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9736590"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E738337" w14:textId="77777777" w:rsidR="00412F4A" w:rsidRPr="00412F4A" w:rsidRDefault="00412F4A" w:rsidP="00412F4A">
            <w:pPr>
              <w:rPr>
                <w:rFonts w:ascii="Arial" w:hAnsi="Arial" w:cs="Arial"/>
                <w:sz w:val="18"/>
                <w:szCs w:val="18"/>
              </w:rPr>
            </w:pPr>
            <w:r w:rsidRPr="00412F4A">
              <w:rPr>
                <w:rFonts w:ascii="Arial" w:hAnsi="Arial" w:cs="Arial"/>
                <w:sz w:val="18"/>
                <w:szCs w:val="18"/>
              </w:rPr>
              <w:t>1341</w:t>
            </w:r>
          </w:p>
        </w:tc>
        <w:tc>
          <w:tcPr>
            <w:tcW w:w="4831" w:type="dxa"/>
            <w:tcBorders>
              <w:top w:val="nil"/>
              <w:left w:val="nil"/>
              <w:bottom w:val="single" w:sz="4" w:space="0" w:color="C0C0C0"/>
              <w:right w:val="single" w:sz="4" w:space="0" w:color="000000"/>
            </w:tcBorders>
            <w:shd w:val="clear" w:color="auto" w:fill="auto"/>
            <w:vAlign w:val="center"/>
            <w:hideMark/>
          </w:tcPr>
          <w:p w14:paraId="707DAED1" w14:textId="77777777" w:rsidR="00412F4A" w:rsidRPr="00412F4A" w:rsidRDefault="00412F4A" w:rsidP="00412F4A">
            <w:pPr>
              <w:rPr>
                <w:rFonts w:ascii="Arial" w:hAnsi="Arial" w:cs="Arial"/>
                <w:sz w:val="18"/>
                <w:szCs w:val="18"/>
              </w:rPr>
            </w:pPr>
            <w:r w:rsidRPr="00412F4A">
              <w:rPr>
                <w:rFonts w:ascii="Arial" w:hAnsi="Arial" w:cs="Arial"/>
                <w:sz w:val="18"/>
                <w:szCs w:val="18"/>
              </w:rPr>
              <w:t>Zajmovi trgovačkim društvima u javnom sektoru</w:t>
            </w:r>
          </w:p>
        </w:tc>
        <w:tc>
          <w:tcPr>
            <w:tcW w:w="851" w:type="dxa"/>
            <w:tcBorders>
              <w:top w:val="nil"/>
              <w:left w:val="nil"/>
              <w:bottom w:val="single" w:sz="4" w:space="0" w:color="C0C0C0"/>
              <w:right w:val="single" w:sz="4" w:space="0" w:color="000000"/>
            </w:tcBorders>
            <w:shd w:val="clear" w:color="auto" w:fill="auto"/>
            <w:vAlign w:val="center"/>
            <w:hideMark/>
          </w:tcPr>
          <w:p w14:paraId="20A87FF7"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088</w:t>
            </w:r>
          </w:p>
        </w:tc>
        <w:tc>
          <w:tcPr>
            <w:tcW w:w="1329" w:type="dxa"/>
            <w:tcBorders>
              <w:top w:val="nil"/>
              <w:left w:val="nil"/>
              <w:bottom w:val="single" w:sz="4" w:space="0" w:color="C0C0C0"/>
              <w:right w:val="single" w:sz="4" w:space="0" w:color="000000"/>
            </w:tcBorders>
            <w:shd w:val="clear" w:color="auto" w:fill="auto"/>
            <w:noWrap/>
            <w:vAlign w:val="center"/>
            <w:hideMark/>
          </w:tcPr>
          <w:p w14:paraId="7B41D9E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85175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58135A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9D72DF2"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B0C3D45" w14:textId="77777777" w:rsidR="00412F4A" w:rsidRPr="00412F4A" w:rsidRDefault="00412F4A" w:rsidP="00412F4A">
            <w:pPr>
              <w:rPr>
                <w:rFonts w:ascii="Arial" w:hAnsi="Arial" w:cs="Arial"/>
                <w:sz w:val="18"/>
                <w:szCs w:val="18"/>
              </w:rPr>
            </w:pPr>
            <w:r w:rsidRPr="00412F4A">
              <w:rPr>
                <w:rFonts w:ascii="Arial" w:hAnsi="Arial" w:cs="Arial"/>
                <w:sz w:val="18"/>
                <w:szCs w:val="18"/>
              </w:rPr>
              <w:t>1353</w:t>
            </w:r>
          </w:p>
        </w:tc>
        <w:tc>
          <w:tcPr>
            <w:tcW w:w="4831" w:type="dxa"/>
            <w:tcBorders>
              <w:top w:val="nil"/>
              <w:left w:val="nil"/>
              <w:bottom w:val="single" w:sz="4" w:space="0" w:color="C0C0C0"/>
              <w:right w:val="single" w:sz="4" w:space="0" w:color="000000"/>
            </w:tcBorders>
            <w:shd w:val="clear" w:color="auto" w:fill="auto"/>
            <w:vAlign w:val="center"/>
            <w:hideMark/>
          </w:tcPr>
          <w:p w14:paraId="7F9778EC" w14:textId="77777777" w:rsidR="00412F4A" w:rsidRPr="00412F4A" w:rsidRDefault="00412F4A" w:rsidP="00412F4A">
            <w:pPr>
              <w:rPr>
                <w:rFonts w:ascii="Arial" w:hAnsi="Arial" w:cs="Arial"/>
                <w:sz w:val="18"/>
                <w:szCs w:val="18"/>
              </w:rPr>
            </w:pPr>
            <w:r w:rsidRPr="00412F4A">
              <w:rPr>
                <w:rFonts w:ascii="Arial" w:hAnsi="Arial" w:cs="Arial"/>
                <w:sz w:val="18"/>
                <w:szCs w:val="18"/>
              </w:rPr>
              <w:t>Zajmovi tuzemnim kreditnim institucijama izvan javnog sektora</w:t>
            </w:r>
          </w:p>
        </w:tc>
        <w:tc>
          <w:tcPr>
            <w:tcW w:w="851" w:type="dxa"/>
            <w:tcBorders>
              <w:top w:val="nil"/>
              <w:left w:val="nil"/>
              <w:bottom w:val="single" w:sz="4" w:space="0" w:color="C0C0C0"/>
              <w:right w:val="single" w:sz="4" w:space="0" w:color="000000"/>
            </w:tcBorders>
            <w:shd w:val="clear" w:color="auto" w:fill="auto"/>
            <w:vAlign w:val="center"/>
            <w:hideMark/>
          </w:tcPr>
          <w:p w14:paraId="7106F569"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089</w:t>
            </w:r>
          </w:p>
        </w:tc>
        <w:tc>
          <w:tcPr>
            <w:tcW w:w="1329" w:type="dxa"/>
            <w:tcBorders>
              <w:top w:val="nil"/>
              <w:left w:val="nil"/>
              <w:bottom w:val="single" w:sz="4" w:space="0" w:color="C0C0C0"/>
              <w:right w:val="single" w:sz="4" w:space="0" w:color="000000"/>
            </w:tcBorders>
            <w:shd w:val="clear" w:color="auto" w:fill="auto"/>
            <w:noWrap/>
            <w:vAlign w:val="center"/>
            <w:hideMark/>
          </w:tcPr>
          <w:p w14:paraId="3301AA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200F1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593037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50B024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F0A600D" w14:textId="77777777" w:rsidR="00412F4A" w:rsidRPr="00412F4A" w:rsidRDefault="00412F4A" w:rsidP="00412F4A">
            <w:pPr>
              <w:rPr>
                <w:rFonts w:ascii="Arial" w:hAnsi="Arial" w:cs="Arial"/>
                <w:sz w:val="18"/>
                <w:szCs w:val="18"/>
              </w:rPr>
            </w:pPr>
            <w:r w:rsidRPr="00412F4A">
              <w:rPr>
                <w:rFonts w:ascii="Arial" w:hAnsi="Arial" w:cs="Arial"/>
                <w:sz w:val="18"/>
                <w:szCs w:val="18"/>
              </w:rPr>
              <w:t>1354</w:t>
            </w:r>
          </w:p>
        </w:tc>
        <w:tc>
          <w:tcPr>
            <w:tcW w:w="4831" w:type="dxa"/>
            <w:tcBorders>
              <w:top w:val="nil"/>
              <w:left w:val="nil"/>
              <w:bottom w:val="single" w:sz="4" w:space="0" w:color="C0C0C0"/>
              <w:right w:val="single" w:sz="4" w:space="0" w:color="000000"/>
            </w:tcBorders>
            <w:shd w:val="clear" w:color="auto" w:fill="auto"/>
            <w:vAlign w:val="center"/>
            <w:hideMark/>
          </w:tcPr>
          <w:p w14:paraId="0C13A2F9" w14:textId="77777777" w:rsidR="00412F4A" w:rsidRPr="00412F4A" w:rsidRDefault="00412F4A" w:rsidP="00412F4A">
            <w:pPr>
              <w:rPr>
                <w:rFonts w:ascii="Arial" w:hAnsi="Arial" w:cs="Arial"/>
                <w:sz w:val="18"/>
                <w:szCs w:val="18"/>
              </w:rPr>
            </w:pPr>
            <w:r w:rsidRPr="00412F4A">
              <w:rPr>
                <w:rFonts w:ascii="Arial" w:hAnsi="Arial" w:cs="Arial"/>
                <w:sz w:val="18"/>
                <w:szCs w:val="18"/>
              </w:rPr>
              <w:t>Zajmovi tuzemnim osiguravajućim društvima izvan javnog sektora</w:t>
            </w:r>
          </w:p>
        </w:tc>
        <w:tc>
          <w:tcPr>
            <w:tcW w:w="851" w:type="dxa"/>
            <w:tcBorders>
              <w:top w:val="nil"/>
              <w:left w:val="nil"/>
              <w:bottom w:val="single" w:sz="4" w:space="0" w:color="C0C0C0"/>
              <w:right w:val="single" w:sz="4" w:space="0" w:color="000000"/>
            </w:tcBorders>
            <w:shd w:val="clear" w:color="auto" w:fill="auto"/>
            <w:vAlign w:val="center"/>
            <w:hideMark/>
          </w:tcPr>
          <w:p w14:paraId="685FF289"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090</w:t>
            </w:r>
          </w:p>
        </w:tc>
        <w:tc>
          <w:tcPr>
            <w:tcW w:w="1329" w:type="dxa"/>
            <w:tcBorders>
              <w:top w:val="nil"/>
              <w:left w:val="nil"/>
              <w:bottom w:val="single" w:sz="4" w:space="0" w:color="C0C0C0"/>
              <w:right w:val="single" w:sz="4" w:space="0" w:color="000000"/>
            </w:tcBorders>
            <w:shd w:val="clear" w:color="auto" w:fill="auto"/>
            <w:noWrap/>
            <w:vAlign w:val="center"/>
            <w:hideMark/>
          </w:tcPr>
          <w:p w14:paraId="43E867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5E800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06671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74A4E73"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263CEB0" w14:textId="77777777" w:rsidR="00412F4A" w:rsidRPr="00412F4A" w:rsidRDefault="00412F4A" w:rsidP="00412F4A">
            <w:pPr>
              <w:rPr>
                <w:rFonts w:ascii="Arial" w:hAnsi="Arial" w:cs="Arial"/>
                <w:sz w:val="18"/>
                <w:szCs w:val="18"/>
              </w:rPr>
            </w:pPr>
            <w:r w:rsidRPr="00412F4A">
              <w:rPr>
                <w:rFonts w:ascii="Arial" w:hAnsi="Arial" w:cs="Arial"/>
                <w:sz w:val="18"/>
                <w:szCs w:val="18"/>
              </w:rPr>
              <w:t>1355</w:t>
            </w:r>
          </w:p>
        </w:tc>
        <w:tc>
          <w:tcPr>
            <w:tcW w:w="4831" w:type="dxa"/>
            <w:tcBorders>
              <w:top w:val="nil"/>
              <w:left w:val="nil"/>
              <w:bottom w:val="single" w:sz="4" w:space="0" w:color="C0C0C0"/>
              <w:right w:val="single" w:sz="4" w:space="0" w:color="000000"/>
            </w:tcBorders>
            <w:shd w:val="clear" w:color="auto" w:fill="auto"/>
            <w:vAlign w:val="center"/>
            <w:hideMark/>
          </w:tcPr>
          <w:p w14:paraId="39FD0ECE" w14:textId="77777777" w:rsidR="00412F4A" w:rsidRPr="00412F4A" w:rsidRDefault="00412F4A" w:rsidP="00412F4A">
            <w:pPr>
              <w:rPr>
                <w:rFonts w:ascii="Arial" w:hAnsi="Arial" w:cs="Arial"/>
                <w:sz w:val="18"/>
                <w:szCs w:val="18"/>
              </w:rPr>
            </w:pPr>
            <w:r w:rsidRPr="00412F4A">
              <w:rPr>
                <w:rFonts w:ascii="Arial" w:hAnsi="Arial" w:cs="Arial"/>
                <w:sz w:val="18"/>
                <w:szCs w:val="18"/>
              </w:rPr>
              <w:t>Zajmovi ostalim tuzemnim financijskim institucijama izvan javnog sektora</w:t>
            </w:r>
          </w:p>
        </w:tc>
        <w:tc>
          <w:tcPr>
            <w:tcW w:w="851" w:type="dxa"/>
            <w:tcBorders>
              <w:top w:val="nil"/>
              <w:left w:val="nil"/>
              <w:bottom w:val="single" w:sz="4" w:space="0" w:color="C0C0C0"/>
              <w:right w:val="single" w:sz="4" w:space="0" w:color="000000"/>
            </w:tcBorders>
            <w:shd w:val="clear" w:color="auto" w:fill="auto"/>
            <w:vAlign w:val="center"/>
            <w:hideMark/>
          </w:tcPr>
          <w:p w14:paraId="3C2DB8A6"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091</w:t>
            </w:r>
          </w:p>
        </w:tc>
        <w:tc>
          <w:tcPr>
            <w:tcW w:w="1329" w:type="dxa"/>
            <w:tcBorders>
              <w:top w:val="nil"/>
              <w:left w:val="nil"/>
              <w:bottom w:val="single" w:sz="4" w:space="0" w:color="C0C0C0"/>
              <w:right w:val="single" w:sz="4" w:space="0" w:color="000000"/>
            </w:tcBorders>
            <w:shd w:val="clear" w:color="auto" w:fill="auto"/>
            <w:noWrap/>
            <w:vAlign w:val="center"/>
            <w:hideMark/>
          </w:tcPr>
          <w:p w14:paraId="41117A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5696EF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77C51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176B0A9"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8B080BE" w14:textId="77777777" w:rsidR="00412F4A" w:rsidRPr="00412F4A" w:rsidRDefault="00412F4A" w:rsidP="00412F4A">
            <w:pPr>
              <w:rPr>
                <w:rFonts w:ascii="Arial" w:hAnsi="Arial" w:cs="Arial"/>
                <w:sz w:val="18"/>
                <w:szCs w:val="18"/>
              </w:rPr>
            </w:pPr>
            <w:r w:rsidRPr="00412F4A">
              <w:rPr>
                <w:rFonts w:ascii="Arial" w:hAnsi="Arial" w:cs="Arial"/>
                <w:sz w:val="18"/>
                <w:szCs w:val="18"/>
              </w:rPr>
              <w:t>1363</w:t>
            </w:r>
          </w:p>
        </w:tc>
        <w:tc>
          <w:tcPr>
            <w:tcW w:w="4831" w:type="dxa"/>
            <w:tcBorders>
              <w:top w:val="nil"/>
              <w:left w:val="nil"/>
              <w:bottom w:val="single" w:sz="4" w:space="0" w:color="C0C0C0"/>
              <w:right w:val="single" w:sz="4" w:space="0" w:color="000000"/>
            </w:tcBorders>
            <w:shd w:val="clear" w:color="auto" w:fill="auto"/>
            <w:vAlign w:val="center"/>
            <w:hideMark/>
          </w:tcPr>
          <w:p w14:paraId="2647F9AD" w14:textId="77777777" w:rsidR="00412F4A" w:rsidRPr="00412F4A" w:rsidRDefault="00412F4A" w:rsidP="00412F4A">
            <w:pPr>
              <w:rPr>
                <w:rFonts w:ascii="Arial" w:hAnsi="Arial" w:cs="Arial"/>
                <w:sz w:val="18"/>
                <w:szCs w:val="18"/>
              </w:rPr>
            </w:pPr>
            <w:r w:rsidRPr="00412F4A">
              <w:rPr>
                <w:rFonts w:ascii="Arial" w:hAnsi="Arial" w:cs="Arial"/>
                <w:sz w:val="18"/>
                <w:szCs w:val="18"/>
              </w:rPr>
              <w:t>Zajmovi tuzemnim trgovačkim društvima izvan javnog sektora</w:t>
            </w:r>
          </w:p>
        </w:tc>
        <w:tc>
          <w:tcPr>
            <w:tcW w:w="851" w:type="dxa"/>
            <w:tcBorders>
              <w:top w:val="nil"/>
              <w:left w:val="nil"/>
              <w:bottom w:val="single" w:sz="4" w:space="0" w:color="C0C0C0"/>
              <w:right w:val="single" w:sz="4" w:space="0" w:color="000000"/>
            </w:tcBorders>
            <w:shd w:val="clear" w:color="auto" w:fill="auto"/>
            <w:vAlign w:val="center"/>
            <w:hideMark/>
          </w:tcPr>
          <w:p w14:paraId="3242370B"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092</w:t>
            </w:r>
          </w:p>
        </w:tc>
        <w:tc>
          <w:tcPr>
            <w:tcW w:w="1329" w:type="dxa"/>
            <w:tcBorders>
              <w:top w:val="nil"/>
              <w:left w:val="nil"/>
              <w:bottom w:val="single" w:sz="4" w:space="0" w:color="C0C0C0"/>
              <w:right w:val="single" w:sz="4" w:space="0" w:color="000000"/>
            </w:tcBorders>
            <w:shd w:val="clear" w:color="auto" w:fill="auto"/>
            <w:noWrap/>
            <w:vAlign w:val="center"/>
            <w:hideMark/>
          </w:tcPr>
          <w:p w14:paraId="314668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528B4D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35AE79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8B7636C"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164027C" w14:textId="77777777" w:rsidR="00412F4A" w:rsidRPr="00412F4A" w:rsidRDefault="00412F4A" w:rsidP="00412F4A">
            <w:pPr>
              <w:rPr>
                <w:rFonts w:ascii="Arial" w:hAnsi="Arial" w:cs="Arial"/>
                <w:sz w:val="18"/>
                <w:szCs w:val="18"/>
              </w:rPr>
            </w:pPr>
            <w:r w:rsidRPr="00412F4A">
              <w:rPr>
                <w:rFonts w:ascii="Arial" w:hAnsi="Arial" w:cs="Arial"/>
                <w:sz w:val="18"/>
                <w:szCs w:val="18"/>
              </w:rPr>
              <w:t>1364</w:t>
            </w:r>
          </w:p>
        </w:tc>
        <w:tc>
          <w:tcPr>
            <w:tcW w:w="4831" w:type="dxa"/>
            <w:tcBorders>
              <w:top w:val="nil"/>
              <w:left w:val="nil"/>
              <w:bottom w:val="single" w:sz="4" w:space="0" w:color="C0C0C0"/>
              <w:right w:val="single" w:sz="4" w:space="0" w:color="000000"/>
            </w:tcBorders>
            <w:shd w:val="clear" w:color="auto" w:fill="auto"/>
            <w:vAlign w:val="center"/>
            <w:hideMark/>
          </w:tcPr>
          <w:p w14:paraId="34C026A4" w14:textId="77777777" w:rsidR="00412F4A" w:rsidRPr="00412F4A" w:rsidRDefault="00412F4A" w:rsidP="00412F4A">
            <w:pPr>
              <w:rPr>
                <w:rFonts w:ascii="Arial" w:hAnsi="Arial" w:cs="Arial"/>
                <w:sz w:val="18"/>
                <w:szCs w:val="18"/>
              </w:rPr>
            </w:pPr>
            <w:r w:rsidRPr="00412F4A">
              <w:rPr>
                <w:rFonts w:ascii="Arial" w:hAnsi="Arial" w:cs="Arial"/>
                <w:sz w:val="18"/>
                <w:szCs w:val="18"/>
              </w:rPr>
              <w:t>Zajmovi tuzemnim obrtnicima</w:t>
            </w:r>
          </w:p>
        </w:tc>
        <w:tc>
          <w:tcPr>
            <w:tcW w:w="851" w:type="dxa"/>
            <w:tcBorders>
              <w:top w:val="nil"/>
              <w:left w:val="nil"/>
              <w:bottom w:val="single" w:sz="4" w:space="0" w:color="C0C0C0"/>
              <w:right w:val="single" w:sz="4" w:space="0" w:color="000000"/>
            </w:tcBorders>
            <w:shd w:val="clear" w:color="auto" w:fill="auto"/>
            <w:vAlign w:val="center"/>
            <w:hideMark/>
          </w:tcPr>
          <w:p w14:paraId="4A972D7B"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093</w:t>
            </w:r>
          </w:p>
        </w:tc>
        <w:tc>
          <w:tcPr>
            <w:tcW w:w="1329" w:type="dxa"/>
            <w:tcBorders>
              <w:top w:val="nil"/>
              <w:left w:val="nil"/>
              <w:bottom w:val="single" w:sz="4" w:space="0" w:color="C0C0C0"/>
              <w:right w:val="single" w:sz="4" w:space="0" w:color="000000"/>
            </w:tcBorders>
            <w:shd w:val="clear" w:color="auto" w:fill="auto"/>
            <w:noWrap/>
            <w:vAlign w:val="center"/>
            <w:hideMark/>
          </w:tcPr>
          <w:p w14:paraId="24B8A19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5A1C43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094BB6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9A0C0F4"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E6DEE76" w14:textId="77777777" w:rsidR="00412F4A" w:rsidRPr="00412F4A" w:rsidRDefault="00412F4A" w:rsidP="00412F4A">
            <w:pPr>
              <w:rPr>
                <w:rFonts w:ascii="Arial" w:hAnsi="Arial" w:cs="Arial"/>
                <w:sz w:val="18"/>
                <w:szCs w:val="18"/>
              </w:rPr>
            </w:pPr>
            <w:r w:rsidRPr="00412F4A">
              <w:rPr>
                <w:rFonts w:ascii="Arial" w:hAnsi="Arial" w:cs="Arial"/>
                <w:sz w:val="18"/>
                <w:szCs w:val="18"/>
              </w:rPr>
              <w:t>1371</w:t>
            </w:r>
          </w:p>
        </w:tc>
        <w:tc>
          <w:tcPr>
            <w:tcW w:w="4831" w:type="dxa"/>
            <w:tcBorders>
              <w:top w:val="nil"/>
              <w:left w:val="nil"/>
              <w:bottom w:val="single" w:sz="4" w:space="0" w:color="C0C0C0"/>
              <w:right w:val="single" w:sz="4" w:space="0" w:color="000000"/>
            </w:tcBorders>
            <w:shd w:val="clear" w:color="auto" w:fill="auto"/>
            <w:vAlign w:val="center"/>
            <w:hideMark/>
          </w:tcPr>
          <w:p w14:paraId="0A6228F8" w14:textId="77777777" w:rsidR="00412F4A" w:rsidRPr="00412F4A" w:rsidRDefault="00412F4A" w:rsidP="00412F4A">
            <w:pPr>
              <w:rPr>
                <w:rFonts w:ascii="Arial" w:hAnsi="Arial" w:cs="Arial"/>
                <w:sz w:val="18"/>
                <w:szCs w:val="18"/>
              </w:rPr>
            </w:pPr>
            <w:r w:rsidRPr="00412F4A">
              <w:rPr>
                <w:rFonts w:ascii="Arial" w:hAnsi="Arial" w:cs="Arial"/>
                <w:sz w:val="18"/>
                <w:szCs w:val="18"/>
              </w:rPr>
              <w:t>Zajmovi državnom proračunu</w:t>
            </w:r>
          </w:p>
        </w:tc>
        <w:tc>
          <w:tcPr>
            <w:tcW w:w="851" w:type="dxa"/>
            <w:tcBorders>
              <w:top w:val="nil"/>
              <w:left w:val="nil"/>
              <w:bottom w:val="single" w:sz="4" w:space="0" w:color="C0C0C0"/>
              <w:right w:val="single" w:sz="4" w:space="0" w:color="000000"/>
            </w:tcBorders>
            <w:shd w:val="clear" w:color="auto" w:fill="auto"/>
            <w:vAlign w:val="center"/>
            <w:hideMark/>
          </w:tcPr>
          <w:p w14:paraId="72CA6E8F"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094</w:t>
            </w:r>
          </w:p>
        </w:tc>
        <w:tc>
          <w:tcPr>
            <w:tcW w:w="1329" w:type="dxa"/>
            <w:tcBorders>
              <w:top w:val="nil"/>
              <w:left w:val="nil"/>
              <w:bottom w:val="single" w:sz="4" w:space="0" w:color="C0C0C0"/>
              <w:right w:val="single" w:sz="4" w:space="0" w:color="000000"/>
            </w:tcBorders>
            <w:shd w:val="clear" w:color="auto" w:fill="auto"/>
            <w:noWrap/>
            <w:vAlign w:val="center"/>
            <w:hideMark/>
          </w:tcPr>
          <w:p w14:paraId="5B0054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36AAB9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E9C9F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103EE7A"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7173259" w14:textId="77777777" w:rsidR="00412F4A" w:rsidRPr="00412F4A" w:rsidRDefault="00412F4A" w:rsidP="00412F4A">
            <w:pPr>
              <w:rPr>
                <w:rFonts w:ascii="Arial" w:hAnsi="Arial" w:cs="Arial"/>
                <w:sz w:val="18"/>
                <w:szCs w:val="18"/>
              </w:rPr>
            </w:pPr>
            <w:r w:rsidRPr="00412F4A">
              <w:rPr>
                <w:rFonts w:ascii="Arial" w:hAnsi="Arial" w:cs="Arial"/>
                <w:sz w:val="18"/>
                <w:szCs w:val="18"/>
              </w:rPr>
              <w:t>1372</w:t>
            </w:r>
          </w:p>
        </w:tc>
        <w:tc>
          <w:tcPr>
            <w:tcW w:w="4831" w:type="dxa"/>
            <w:tcBorders>
              <w:top w:val="nil"/>
              <w:left w:val="nil"/>
              <w:bottom w:val="single" w:sz="4" w:space="0" w:color="C0C0C0"/>
              <w:right w:val="single" w:sz="4" w:space="0" w:color="000000"/>
            </w:tcBorders>
            <w:shd w:val="clear" w:color="auto" w:fill="auto"/>
            <w:vAlign w:val="center"/>
            <w:hideMark/>
          </w:tcPr>
          <w:p w14:paraId="2FF354C7" w14:textId="77777777" w:rsidR="00412F4A" w:rsidRPr="00412F4A" w:rsidRDefault="00412F4A" w:rsidP="00412F4A">
            <w:pPr>
              <w:rPr>
                <w:rFonts w:ascii="Arial" w:hAnsi="Arial" w:cs="Arial"/>
                <w:sz w:val="18"/>
                <w:szCs w:val="18"/>
              </w:rPr>
            </w:pPr>
            <w:r w:rsidRPr="00412F4A">
              <w:rPr>
                <w:rFonts w:ascii="Arial" w:hAnsi="Arial" w:cs="Arial"/>
                <w:sz w:val="18"/>
                <w:szCs w:val="18"/>
              </w:rPr>
              <w:t>Zajmovi županijskim proračunima</w:t>
            </w:r>
          </w:p>
        </w:tc>
        <w:tc>
          <w:tcPr>
            <w:tcW w:w="851" w:type="dxa"/>
            <w:tcBorders>
              <w:top w:val="nil"/>
              <w:left w:val="nil"/>
              <w:bottom w:val="single" w:sz="4" w:space="0" w:color="C0C0C0"/>
              <w:right w:val="single" w:sz="4" w:space="0" w:color="000000"/>
            </w:tcBorders>
            <w:shd w:val="clear" w:color="auto" w:fill="auto"/>
            <w:vAlign w:val="center"/>
            <w:hideMark/>
          </w:tcPr>
          <w:p w14:paraId="250824F8"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095</w:t>
            </w:r>
          </w:p>
        </w:tc>
        <w:tc>
          <w:tcPr>
            <w:tcW w:w="1329" w:type="dxa"/>
            <w:tcBorders>
              <w:top w:val="nil"/>
              <w:left w:val="nil"/>
              <w:bottom w:val="single" w:sz="4" w:space="0" w:color="C0C0C0"/>
              <w:right w:val="single" w:sz="4" w:space="0" w:color="000000"/>
            </w:tcBorders>
            <w:shd w:val="clear" w:color="auto" w:fill="auto"/>
            <w:noWrap/>
            <w:vAlign w:val="center"/>
            <w:hideMark/>
          </w:tcPr>
          <w:p w14:paraId="447F0D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592DCF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D8C0E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8E899FD"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EE08B6C" w14:textId="77777777" w:rsidR="00412F4A" w:rsidRPr="00412F4A" w:rsidRDefault="00412F4A" w:rsidP="00412F4A">
            <w:pPr>
              <w:rPr>
                <w:rFonts w:ascii="Arial" w:hAnsi="Arial" w:cs="Arial"/>
                <w:sz w:val="18"/>
                <w:szCs w:val="18"/>
              </w:rPr>
            </w:pPr>
            <w:r w:rsidRPr="00412F4A">
              <w:rPr>
                <w:rFonts w:ascii="Arial" w:hAnsi="Arial" w:cs="Arial"/>
                <w:sz w:val="18"/>
                <w:szCs w:val="18"/>
              </w:rPr>
              <w:t>1373</w:t>
            </w:r>
          </w:p>
        </w:tc>
        <w:tc>
          <w:tcPr>
            <w:tcW w:w="4831" w:type="dxa"/>
            <w:tcBorders>
              <w:top w:val="nil"/>
              <w:left w:val="nil"/>
              <w:bottom w:val="single" w:sz="4" w:space="0" w:color="C0C0C0"/>
              <w:right w:val="single" w:sz="4" w:space="0" w:color="000000"/>
            </w:tcBorders>
            <w:shd w:val="clear" w:color="auto" w:fill="auto"/>
            <w:vAlign w:val="center"/>
            <w:hideMark/>
          </w:tcPr>
          <w:p w14:paraId="6751848D" w14:textId="77777777" w:rsidR="00412F4A" w:rsidRPr="00412F4A" w:rsidRDefault="00412F4A" w:rsidP="00412F4A">
            <w:pPr>
              <w:rPr>
                <w:rFonts w:ascii="Arial" w:hAnsi="Arial" w:cs="Arial"/>
                <w:sz w:val="18"/>
                <w:szCs w:val="18"/>
              </w:rPr>
            </w:pPr>
            <w:r w:rsidRPr="00412F4A">
              <w:rPr>
                <w:rFonts w:ascii="Arial" w:hAnsi="Arial" w:cs="Arial"/>
                <w:sz w:val="18"/>
                <w:szCs w:val="18"/>
              </w:rPr>
              <w:t>Zajmovi gradskim proračunima</w:t>
            </w:r>
          </w:p>
        </w:tc>
        <w:tc>
          <w:tcPr>
            <w:tcW w:w="851" w:type="dxa"/>
            <w:tcBorders>
              <w:top w:val="nil"/>
              <w:left w:val="nil"/>
              <w:bottom w:val="single" w:sz="4" w:space="0" w:color="C0C0C0"/>
              <w:right w:val="single" w:sz="4" w:space="0" w:color="000000"/>
            </w:tcBorders>
            <w:shd w:val="clear" w:color="auto" w:fill="auto"/>
            <w:vAlign w:val="center"/>
            <w:hideMark/>
          </w:tcPr>
          <w:p w14:paraId="3D56F8A7"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096</w:t>
            </w:r>
          </w:p>
        </w:tc>
        <w:tc>
          <w:tcPr>
            <w:tcW w:w="1329" w:type="dxa"/>
            <w:tcBorders>
              <w:top w:val="nil"/>
              <w:left w:val="nil"/>
              <w:bottom w:val="single" w:sz="4" w:space="0" w:color="C0C0C0"/>
              <w:right w:val="single" w:sz="4" w:space="0" w:color="000000"/>
            </w:tcBorders>
            <w:shd w:val="clear" w:color="auto" w:fill="auto"/>
            <w:noWrap/>
            <w:vAlign w:val="center"/>
            <w:hideMark/>
          </w:tcPr>
          <w:p w14:paraId="4C8DF9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DBA027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63FC80D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9C13945"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E687AD8" w14:textId="77777777" w:rsidR="00412F4A" w:rsidRPr="00412F4A" w:rsidRDefault="00412F4A" w:rsidP="00412F4A">
            <w:pPr>
              <w:rPr>
                <w:rFonts w:ascii="Arial" w:hAnsi="Arial" w:cs="Arial"/>
                <w:sz w:val="18"/>
                <w:szCs w:val="18"/>
              </w:rPr>
            </w:pPr>
            <w:r w:rsidRPr="00412F4A">
              <w:rPr>
                <w:rFonts w:ascii="Arial" w:hAnsi="Arial" w:cs="Arial"/>
                <w:sz w:val="18"/>
                <w:szCs w:val="18"/>
              </w:rPr>
              <w:t>1374</w:t>
            </w:r>
          </w:p>
        </w:tc>
        <w:tc>
          <w:tcPr>
            <w:tcW w:w="4831" w:type="dxa"/>
            <w:tcBorders>
              <w:top w:val="nil"/>
              <w:left w:val="nil"/>
              <w:bottom w:val="single" w:sz="4" w:space="0" w:color="C0C0C0"/>
              <w:right w:val="single" w:sz="4" w:space="0" w:color="000000"/>
            </w:tcBorders>
            <w:shd w:val="clear" w:color="auto" w:fill="auto"/>
            <w:vAlign w:val="center"/>
            <w:hideMark/>
          </w:tcPr>
          <w:p w14:paraId="493D7494" w14:textId="77777777" w:rsidR="00412F4A" w:rsidRPr="00412F4A" w:rsidRDefault="00412F4A" w:rsidP="00412F4A">
            <w:pPr>
              <w:rPr>
                <w:rFonts w:ascii="Arial" w:hAnsi="Arial" w:cs="Arial"/>
                <w:sz w:val="18"/>
                <w:szCs w:val="18"/>
              </w:rPr>
            </w:pPr>
            <w:r w:rsidRPr="00412F4A">
              <w:rPr>
                <w:rFonts w:ascii="Arial" w:hAnsi="Arial" w:cs="Arial"/>
                <w:sz w:val="18"/>
                <w:szCs w:val="18"/>
              </w:rPr>
              <w:t>Zajmovi općinskim proračunima</w:t>
            </w:r>
          </w:p>
        </w:tc>
        <w:tc>
          <w:tcPr>
            <w:tcW w:w="851" w:type="dxa"/>
            <w:tcBorders>
              <w:top w:val="nil"/>
              <w:left w:val="nil"/>
              <w:bottom w:val="single" w:sz="4" w:space="0" w:color="C0C0C0"/>
              <w:right w:val="single" w:sz="4" w:space="0" w:color="000000"/>
            </w:tcBorders>
            <w:shd w:val="clear" w:color="auto" w:fill="auto"/>
            <w:vAlign w:val="center"/>
            <w:hideMark/>
          </w:tcPr>
          <w:p w14:paraId="55AE2FE0"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097</w:t>
            </w:r>
          </w:p>
        </w:tc>
        <w:tc>
          <w:tcPr>
            <w:tcW w:w="1329" w:type="dxa"/>
            <w:tcBorders>
              <w:top w:val="nil"/>
              <w:left w:val="nil"/>
              <w:bottom w:val="single" w:sz="4" w:space="0" w:color="C0C0C0"/>
              <w:right w:val="single" w:sz="4" w:space="0" w:color="000000"/>
            </w:tcBorders>
            <w:shd w:val="clear" w:color="auto" w:fill="auto"/>
            <w:noWrap/>
            <w:vAlign w:val="center"/>
            <w:hideMark/>
          </w:tcPr>
          <w:p w14:paraId="166F83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F18CC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056409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454CD7"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4BF0D2B" w14:textId="77777777" w:rsidR="00412F4A" w:rsidRPr="00412F4A" w:rsidRDefault="00412F4A" w:rsidP="00412F4A">
            <w:pPr>
              <w:rPr>
                <w:rFonts w:ascii="Arial" w:hAnsi="Arial" w:cs="Arial"/>
                <w:sz w:val="18"/>
                <w:szCs w:val="18"/>
              </w:rPr>
            </w:pPr>
            <w:r w:rsidRPr="00412F4A">
              <w:rPr>
                <w:rFonts w:ascii="Arial" w:hAnsi="Arial" w:cs="Arial"/>
                <w:sz w:val="18"/>
                <w:szCs w:val="18"/>
              </w:rPr>
              <w:t>1375</w:t>
            </w:r>
          </w:p>
        </w:tc>
        <w:tc>
          <w:tcPr>
            <w:tcW w:w="4831" w:type="dxa"/>
            <w:tcBorders>
              <w:top w:val="nil"/>
              <w:left w:val="nil"/>
              <w:bottom w:val="single" w:sz="4" w:space="0" w:color="C0C0C0"/>
              <w:right w:val="single" w:sz="4" w:space="0" w:color="000000"/>
            </w:tcBorders>
            <w:shd w:val="clear" w:color="auto" w:fill="auto"/>
            <w:vAlign w:val="center"/>
            <w:hideMark/>
          </w:tcPr>
          <w:p w14:paraId="20690330" w14:textId="77777777" w:rsidR="00412F4A" w:rsidRPr="00412F4A" w:rsidRDefault="00412F4A" w:rsidP="00412F4A">
            <w:pPr>
              <w:rPr>
                <w:rFonts w:ascii="Arial" w:hAnsi="Arial" w:cs="Arial"/>
                <w:sz w:val="18"/>
                <w:szCs w:val="18"/>
              </w:rPr>
            </w:pPr>
            <w:r w:rsidRPr="00412F4A">
              <w:rPr>
                <w:rFonts w:ascii="Arial" w:hAnsi="Arial" w:cs="Arial"/>
                <w:sz w:val="18"/>
                <w:szCs w:val="18"/>
              </w:rPr>
              <w:t>Zajmovi HZMO-u, HZZ-u, HZZO-u</w:t>
            </w:r>
          </w:p>
        </w:tc>
        <w:tc>
          <w:tcPr>
            <w:tcW w:w="851" w:type="dxa"/>
            <w:tcBorders>
              <w:top w:val="nil"/>
              <w:left w:val="nil"/>
              <w:bottom w:val="single" w:sz="4" w:space="0" w:color="C0C0C0"/>
              <w:right w:val="single" w:sz="4" w:space="0" w:color="000000"/>
            </w:tcBorders>
            <w:shd w:val="clear" w:color="auto" w:fill="auto"/>
            <w:vAlign w:val="center"/>
            <w:hideMark/>
          </w:tcPr>
          <w:p w14:paraId="77AC16BC"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098</w:t>
            </w:r>
          </w:p>
        </w:tc>
        <w:tc>
          <w:tcPr>
            <w:tcW w:w="1329" w:type="dxa"/>
            <w:tcBorders>
              <w:top w:val="nil"/>
              <w:left w:val="nil"/>
              <w:bottom w:val="single" w:sz="4" w:space="0" w:color="C0C0C0"/>
              <w:right w:val="single" w:sz="4" w:space="0" w:color="000000"/>
            </w:tcBorders>
            <w:shd w:val="clear" w:color="auto" w:fill="auto"/>
            <w:noWrap/>
            <w:vAlign w:val="center"/>
            <w:hideMark/>
          </w:tcPr>
          <w:p w14:paraId="1FF123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00E72E7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3FEE1F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13E0963"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6A1A09B" w14:textId="77777777" w:rsidR="00412F4A" w:rsidRPr="00412F4A" w:rsidRDefault="00412F4A" w:rsidP="00412F4A">
            <w:pPr>
              <w:rPr>
                <w:rFonts w:ascii="Arial" w:hAnsi="Arial" w:cs="Arial"/>
                <w:sz w:val="18"/>
                <w:szCs w:val="18"/>
              </w:rPr>
            </w:pPr>
            <w:r w:rsidRPr="00412F4A">
              <w:rPr>
                <w:rFonts w:ascii="Arial" w:hAnsi="Arial" w:cs="Arial"/>
                <w:sz w:val="18"/>
                <w:szCs w:val="18"/>
              </w:rPr>
              <w:t>1376</w:t>
            </w:r>
          </w:p>
        </w:tc>
        <w:tc>
          <w:tcPr>
            <w:tcW w:w="4831" w:type="dxa"/>
            <w:tcBorders>
              <w:top w:val="nil"/>
              <w:left w:val="nil"/>
              <w:bottom w:val="single" w:sz="4" w:space="0" w:color="C0C0C0"/>
              <w:right w:val="single" w:sz="4" w:space="0" w:color="000000"/>
            </w:tcBorders>
            <w:shd w:val="clear" w:color="auto" w:fill="auto"/>
            <w:vAlign w:val="center"/>
            <w:hideMark/>
          </w:tcPr>
          <w:p w14:paraId="119B459C" w14:textId="77777777" w:rsidR="00412F4A" w:rsidRPr="00412F4A" w:rsidRDefault="00412F4A" w:rsidP="00412F4A">
            <w:pPr>
              <w:rPr>
                <w:rFonts w:ascii="Arial" w:hAnsi="Arial" w:cs="Arial"/>
                <w:sz w:val="18"/>
                <w:szCs w:val="18"/>
              </w:rPr>
            </w:pPr>
            <w:r w:rsidRPr="00412F4A">
              <w:rPr>
                <w:rFonts w:ascii="Arial" w:hAnsi="Arial" w:cs="Arial"/>
                <w:sz w:val="18"/>
                <w:szCs w:val="18"/>
              </w:rPr>
              <w:t>Zajmovi ostalim izvanproračunskim korisnicima državnog proračuna</w:t>
            </w:r>
          </w:p>
        </w:tc>
        <w:tc>
          <w:tcPr>
            <w:tcW w:w="851" w:type="dxa"/>
            <w:tcBorders>
              <w:top w:val="nil"/>
              <w:left w:val="nil"/>
              <w:bottom w:val="single" w:sz="4" w:space="0" w:color="C0C0C0"/>
              <w:right w:val="single" w:sz="4" w:space="0" w:color="000000"/>
            </w:tcBorders>
            <w:shd w:val="clear" w:color="auto" w:fill="auto"/>
            <w:vAlign w:val="center"/>
            <w:hideMark/>
          </w:tcPr>
          <w:p w14:paraId="0CCA2959"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099</w:t>
            </w:r>
          </w:p>
        </w:tc>
        <w:tc>
          <w:tcPr>
            <w:tcW w:w="1329" w:type="dxa"/>
            <w:tcBorders>
              <w:top w:val="nil"/>
              <w:left w:val="nil"/>
              <w:bottom w:val="single" w:sz="4" w:space="0" w:color="C0C0C0"/>
              <w:right w:val="single" w:sz="4" w:space="0" w:color="000000"/>
            </w:tcBorders>
            <w:shd w:val="clear" w:color="auto" w:fill="auto"/>
            <w:noWrap/>
            <w:vAlign w:val="center"/>
            <w:hideMark/>
          </w:tcPr>
          <w:p w14:paraId="42A0ED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32B9EF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222930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0056D9D"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3FAE3F1" w14:textId="77777777" w:rsidR="00412F4A" w:rsidRPr="00412F4A" w:rsidRDefault="00412F4A" w:rsidP="00412F4A">
            <w:pPr>
              <w:rPr>
                <w:rFonts w:ascii="Arial" w:hAnsi="Arial" w:cs="Arial"/>
                <w:sz w:val="18"/>
                <w:szCs w:val="18"/>
              </w:rPr>
            </w:pPr>
            <w:r w:rsidRPr="00412F4A">
              <w:rPr>
                <w:rFonts w:ascii="Arial" w:hAnsi="Arial" w:cs="Arial"/>
                <w:sz w:val="18"/>
                <w:szCs w:val="18"/>
              </w:rPr>
              <w:t>1377</w:t>
            </w:r>
          </w:p>
        </w:tc>
        <w:tc>
          <w:tcPr>
            <w:tcW w:w="4831" w:type="dxa"/>
            <w:tcBorders>
              <w:top w:val="nil"/>
              <w:left w:val="nil"/>
              <w:bottom w:val="single" w:sz="4" w:space="0" w:color="C0C0C0"/>
              <w:right w:val="single" w:sz="4" w:space="0" w:color="000000"/>
            </w:tcBorders>
            <w:shd w:val="clear" w:color="auto" w:fill="auto"/>
            <w:vAlign w:val="center"/>
            <w:hideMark/>
          </w:tcPr>
          <w:p w14:paraId="2B07919C" w14:textId="77777777" w:rsidR="00412F4A" w:rsidRPr="00412F4A" w:rsidRDefault="00412F4A" w:rsidP="00412F4A">
            <w:pPr>
              <w:rPr>
                <w:rFonts w:ascii="Arial" w:hAnsi="Arial" w:cs="Arial"/>
                <w:sz w:val="18"/>
                <w:szCs w:val="18"/>
              </w:rPr>
            </w:pPr>
            <w:r w:rsidRPr="00412F4A">
              <w:rPr>
                <w:rFonts w:ascii="Arial" w:hAnsi="Arial" w:cs="Arial"/>
                <w:sz w:val="18"/>
                <w:szCs w:val="18"/>
              </w:rPr>
              <w:t>Zajmovi izvanproračunskim korisnicima županijskih, gradskih i općinskih proračuna</w:t>
            </w:r>
          </w:p>
        </w:tc>
        <w:tc>
          <w:tcPr>
            <w:tcW w:w="851" w:type="dxa"/>
            <w:tcBorders>
              <w:top w:val="nil"/>
              <w:left w:val="nil"/>
              <w:bottom w:val="single" w:sz="4" w:space="0" w:color="C0C0C0"/>
              <w:right w:val="single" w:sz="4" w:space="0" w:color="000000"/>
            </w:tcBorders>
            <w:shd w:val="clear" w:color="auto" w:fill="auto"/>
            <w:vAlign w:val="center"/>
            <w:hideMark/>
          </w:tcPr>
          <w:p w14:paraId="5C69C737"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100</w:t>
            </w:r>
          </w:p>
        </w:tc>
        <w:tc>
          <w:tcPr>
            <w:tcW w:w="1329" w:type="dxa"/>
            <w:tcBorders>
              <w:top w:val="nil"/>
              <w:left w:val="nil"/>
              <w:bottom w:val="single" w:sz="4" w:space="0" w:color="C0C0C0"/>
              <w:right w:val="single" w:sz="4" w:space="0" w:color="000000"/>
            </w:tcBorders>
            <w:shd w:val="clear" w:color="auto" w:fill="auto"/>
            <w:noWrap/>
            <w:vAlign w:val="center"/>
            <w:hideMark/>
          </w:tcPr>
          <w:p w14:paraId="610C76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3617C2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89B11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7F778F5"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B4AD89B" w14:textId="77777777" w:rsidR="00412F4A" w:rsidRPr="00412F4A" w:rsidRDefault="00412F4A" w:rsidP="00412F4A">
            <w:pPr>
              <w:rPr>
                <w:rFonts w:ascii="Arial" w:hAnsi="Arial" w:cs="Arial"/>
                <w:sz w:val="18"/>
                <w:szCs w:val="18"/>
              </w:rPr>
            </w:pPr>
            <w:r w:rsidRPr="00412F4A">
              <w:rPr>
                <w:rFonts w:ascii="Arial" w:hAnsi="Arial" w:cs="Arial"/>
                <w:sz w:val="18"/>
                <w:szCs w:val="18"/>
              </w:rPr>
              <w:t> </w:t>
            </w:r>
          </w:p>
        </w:tc>
        <w:tc>
          <w:tcPr>
            <w:tcW w:w="4831" w:type="dxa"/>
            <w:tcBorders>
              <w:top w:val="nil"/>
              <w:left w:val="nil"/>
              <w:bottom w:val="single" w:sz="4" w:space="0" w:color="C0C0C0"/>
              <w:right w:val="single" w:sz="4" w:space="0" w:color="000000"/>
            </w:tcBorders>
            <w:shd w:val="clear" w:color="auto" w:fill="auto"/>
            <w:vAlign w:val="center"/>
            <w:hideMark/>
          </w:tcPr>
          <w:p w14:paraId="31649178" w14:textId="77777777" w:rsidR="00412F4A" w:rsidRPr="00412F4A" w:rsidRDefault="00412F4A" w:rsidP="00412F4A">
            <w:pPr>
              <w:rPr>
                <w:rFonts w:ascii="Arial" w:hAnsi="Arial" w:cs="Arial"/>
                <w:sz w:val="18"/>
                <w:szCs w:val="18"/>
              </w:rPr>
            </w:pPr>
            <w:r w:rsidRPr="00412F4A">
              <w:rPr>
                <w:rFonts w:ascii="Arial" w:hAnsi="Arial" w:cs="Arial"/>
                <w:sz w:val="18"/>
                <w:szCs w:val="18"/>
              </w:rPr>
              <w:t>Zajmovi - inozemni (AOP 102 do 111)</w:t>
            </w:r>
          </w:p>
        </w:tc>
        <w:tc>
          <w:tcPr>
            <w:tcW w:w="851" w:type="dxa"/>
            <w:tcBorders>
              <w:top w:val="nil"/>
              <w:left w:val="nil"/>
              <w:bottom w:val="single" w:sz="4" w:space="0" w:color="C0C0C0"/>
              <w:right w:val="single" w:sz="4" w:space="0" w:color="000000"/>
            </w:tcBorders>
            <w:shd w:val="clear" w:color="auto" w:fill="auto"/>
            <w:vAlign w:val="center"/>
            <w:hideMark/>
          </w:tcPr>
          <w:p w14:paraId="7A2D843A"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101</w:t>
            </w:r>
          </w:p>
        </w:tc>
        <w:tc>
          <w:tcPr>
            <w:tcW w:w="1329" w:type="dxa"/>
            <w:tcBorders>
              <w:top w:val="nil"/>
              <w:left w:val="nil"/>
              <w:bottom w:val="single" w:sz="4" w:space="0" w:color="C0C0C0"/>
              <w:right w:val="single" w:sz="4" w:space="0" w:color="000000"/>
            </w:tcBorders>
            <w:shd w:val="clear" w:color="auto" w:fill="auto"/>
            <w:noWrap/>
            <w:vAlign w:val="center"/>
            <w:hideMark/>
          </w:tcPr>
          <w:p w14:paraId="3F36AAE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F46D68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BA1C4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8413309"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BE81FEE" w14:textId="77777777" w:rsidR="00412F4A" w:rsidRPr="00412F4A" w:rsidRDefault="00412F4A" w:rsidP="00412F4A">
            <w:pPr>
              <w:rPr>
                <w:rFonts w:ascii="Arial" w:hAnsi="Arial" w:cs="Arial"/>
                <w:sz w:val="18"/>
                <w:szCs w:val="18"/>
              </w:rPr>
            </w:pPr>
            <w:r w:rsidRPr="00412F4A">
              <w:rPr>
                <w:rFonts w:ascii="Arial" w:hAnsi="Arial" w:cs="Arial"/>
                <w:sz w:val="18"/>
                <w:szCs w:val="18"/>
              </w:rPr>
              <w:t>1313</w:t>
            </w:r>
          </w:p>
        </w:tc>
        <w:tc>
          <w:tcPr>
            <w:tcW w:w="4831" w:type="dxa"/>
            <w:tcBorders>
              <w:top w:val="nil"/>
              <w:left w:val="nil"/>
              <w:bottom w:val="single" w:sz="4" w:space="0" w:color="C0C0C0"/>
              <w:right w:val="single" w:sz="4" w:space="0" w:color="000000"/>
            </w:tcBorders>
            <w:shd w:val="clear" w:color="auto" w:fill="auto"/>
            <w:vAlign w:val="center"/>
            <w:hideMark/>
          </w:tcPr>
          <w:p w14:paraId="631DA787"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Zajmovi međunarodnim organizacijama </w:t>
            </w:r>
          </w:p>
        </w:tc>
        <w:tc>
          <w:tcPr>
            <w:tcW w:w="851" w:type="dxa"/>
            <w:tcBorders>
              <w:top w:val="nil"/>
              <w:left w:val="nil"/>
              <w:bottom w:val="single" w:sz="4" w:space="0" w:color="C0C0C0"/>
              <w:right w:val="single" w:sz="4" w:space="0" w:color="000000"/>
            </w:tcBorders>
            <w:shd w:val="clear" w:color="auto" w:fill="auto"/>
            <w:vAlign w:val="center"/>
            <w:hideMark/>
          </w:tcPr>
          <w:p w14:paraId="03B0DD7C"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102</w:t>
            </w:r>
          </w:p>
        </w:tc>
        <w:tc>
          <w:tcPr>
            <w:tcW w:w="1329" w:type="dxa"/>
            <w:tcBorders>
              <w:top w:val="nil"/>
              <w:left w:val="nil"/>
              <w:bottom w:val="single" w:sz="4" w:space="0" w:color="C0C0C0"/>
              <w:right w:val="single" w:sz="4" w:space="0" w:color="000000"/>
            </w:tcBorders>
            <w:shd w:val="clear" w:color="auto" w:fill="auto"/>
            <w:noWrap/>
            <w:vAlign w:val="center"/>
            <w:hideMark/>
          </w:tcPr>
          <w:p w14:paraId="332D7F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38872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548F4B1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6591A43"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84FAD26" w14:textId="77777777" w:rsidR="00412F4A" w:rsidRPr="00412F4A" w:rsidRDefault="00412F4A" w:rsidP="00412F4A">
            <w:pPr>
              <w:rPr>
                <w:rFonts w:ascii="Arial" w:hAnsi="Arial" w:cs="Arial"/>
                <w:sz w:val="18"/>
                <w:szCs w:val="18"/>
              </w:rPr>
            </w:pPr>
            <w:r w:rsidRPr="00412F4A">
              <w:rPr>
                <w:rFonts w:ascii="Arial" w:hAnsi="Arial" w:cs="Arial"/>
                <w:sz w:val="18"/>
                <w:szCs w:val="18"/>
              </w:rPr>
              <w:t>1314</w:t>
            </w:r>
          </w:p>
        </w:tc>
        <w:tc>
          <w:tcPr>
            <w:tcW w:w="4831" w:type="dxa"/>
            <w:tcBorders>
              <w:top w:val="nil"/>
              <w:left w:val="nil"/>
              <w:bottom w:val="single" w:sz="4" w:space="0" w:color="C0C0C0"/>
              <w:right w:val="single" w:sz="4" w:space="0" w:color="000000"/>
            </w:tcBorders>
            <w:shd w:val="clear" w:color="auto" w:fill="auto"/>
            <w:vAlign w:val="center"/>
            <w:hideMark/>
          </w:tcPr>
          <w:p w14:paraId="43B24C38" w14:textId="77777777" w:rsidR="00412F4A" w:rsidRPr="00412F4A" w:rsidRDefault="00412F4A" w:rsidP="00412F4A">
            <w:pPr>
              <w:rPr>
                <w:rFonts w:ascii="Arial" w:hAnsi="Arial" w:cs="Arial"/>
                <w:sz w:val="18"/>
                <w:szCs w:val="18"/>
              </w:rPr>
            </w:pPr>
            <w:r w:rsidRPr="00412F4A">
              <w:rPr>
                <w:rFonts w:ascii="Arial" w:hAnsi="Arial" w:cs="Arial"/>
                <w:sz w:val="18"/>
                <w:szCs w:val="18"/>
              </w:rPr>
              <w:t>Zajmovi institucijama i tijelima EU</w:t>
            </w:r>
          </w:p>
        </w:tc>
        <w:tc>
          <w:tcPr>
            <w:tcW w:w="851" w:type="dxa"/>
            <w:tcBorders>
              <w:top w:val="nil"/>
              <w:left w:val="nil"/>
              <w:bottom w:val="single" w:sz="4" w:space="0" w:color="C0C0C0"/>
              <w:right w:val="single" w:sz="4" w:space="0" w:color="000000"/>
            </w:tcBorders>
            <w:shd w:val="clear" w:color="auto" w:fill="auto"/>
            <w:vAlign w:val="center"/>
            <w:hideMark/>
          </w:tcPr>
          <w:p w14:paraId="2A22C9C6"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103</w:t>
            </w:r>
          </w:p>
        </w:tc>
        <w:tc>
          <w:tcPr>
            <w:tcW w:w="1329" w:type="dxa"/>
            <w:tcBorders>
              <w:top w:val="nil"/>
              <w:left w:val="nil"/>
              <w:bottom w:val="single" w:sz="4" w:space="0" w:color="C0C0C0"/>
              <w:right w:val="single" w:sz="4" w:space="0" w:color="000000"/>
            </w:tcBorders>
            <w:shd w:val="clear" w:color="auto" w:fill="auto"/>
            <w:noWrap/>
            <w:vAlign w:val="center"/>
            <w:hideMark/>
          </w:tcPr>
          <w:p w14:paraId="13A38B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041AF8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19C49A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3598A9"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3513A02" w14:textId="77777777" w:rsidR="00412F4A" w:rsidRPr="00412F4A" w:rsidRDefault="00412F4A" w:rsidP="00412F4A">
            <w:pPr>
              <w:rPr>
                <w:rFonts w:ascii="Arial" w:hAnsi="Arial" w:cs="Arial"/>
                <w:sz w:val="18"/>
                <w:szCs w:val="18"/>
              </w:rPr>
            </w:pPr>
            <w:r w:rsidRPr="00412F4A">
              <w:rPr>
                <w:rFonts w:ascii="Arial" w:hAnsi="Arial" w:cs="Arial"/>
                <w:sz w:val="18"/>
                <w:szCs w:val="18"/>
              </w:rPr>
              <w:t>1315</w:t>
            </w:r>
          </w:p>
        </w:tc>
        <w:tc>
          <w:tcPr>
            <w:tcW w:w="4831" w:type="dxa"/>
            <w:tcBorders>
              <w:top w:val="nil"/>
              <w:left w:val="nil"/>
              <w:bottom w:val="single" w:sz="4" w:space="0" w:color="C0C0C0"/>
              <w:right w:val="single" w:sz="4" w:space="0" w:color="000000"/>
            </w:tcBorders>
            <w:shd w:val="clear" w:color="auto" w:fill="auto"/>
            <w:vAlign w:val="center"/>
            <w:hideMark/>
          </w:tcPr>
          <w:p w14:paraId="1E2B2503" w14:textId="77777777" w:rsidR="00412F4A" w:rsidRPr="00412F4A" w:rsidRDefault="00412F4A" w:rsidP="00412F4A">
            <w:pPr>
              <w:rPr>
                <w:rFonts w:ascii="Arial" w:hAnsi="Arial" w:cs="Arial"/>
                <w:sz w:val="18"/>
                <w:szCs w:val="18"/>
              </w:rPr>
            </w:pPr>
            <w:r w:rsidRPr="00412F4A">
              <w:rPr>
                <w:rFonts w:ascii="Arial" w:hAnsi="Arial" w:cs="Arial"/>
                <w:sz w:val="18"/>
                <w:szCs w:val="18"/>
              </w:rPr>
              <w:t>Zajmovi inozemnim vladama u EU</w:t>
            </w:r>
          </w:p>
        </w:tc>
        <w:tc>
          <w:tcPr>
            <w:tcW w:w="851" w:type="dxa"/>
            <w:tcBorders>
              <w:top w:val="nil"/>
              <w:left w:val="nil"/>
              <w:bottom w:val="single" w:sz="4" w:space="0" w:color="C0C0C0"/>
              <w:right w:val="single" w:sz="4" w:space="0" w:color="000000"/>
            </w:tcBorders>
            <w:shd w:val="clear" w:color="auto" w:fill="auto"/>
            <w:vAlign w:val="center"/>
            <w:hideMark/>
          </w:tcPr>
          <w:p w14:paraId="7837A619"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104</w:t>
            </w:r>
          </w:p>
        </w:tc>
        <w:tc>
          <w:tcPr>
            <w:tcW w:w="1329" w:type="dxa"/>
            <w:tcBorders>
              <w:top w:val="nil"/>
              <w:left w:val="nil"/>
              <w:bottom w:val="single" w:sz="4" w:space="0" w:color="C0C0C0"/>
              <w:right w:val="single" w:sz="4" w:space="0" w:color="000000"/>
            </w:tcBorders>
            <w:shd w:val="clear" w:color="auto" w:fill="auto"/>
            <w:noWrap/>
            <w:vAlign w:val="center"/>
            <w:hideMark/>
          </w:tcPr>
          <w:p w14:paraId="09EC0E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3FEBD9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560440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F048DDC"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F2E7618" w14:textId="77777777" w:rsidR="00412F4A" w:rsidRPr="00412F4A" w:rsidRDefault="00412F4A" w:rsidP="00412F4A">
            <w:pPr>
              <w:rPr>
                <w:rFonts w:ascii="Arial" w:hAnsi="Arial" w:cs="Arial"/>
                <w:sz w:val="18"/>
                <w:szCs w:val="18"/>
              </w:rPr>
            </w:pPr>
            <w:r w:rsidRPr="00412F4A">
              <w:rPr>
                <w:rFonts w:ascii="Arial" w:hAnsi="Arial" w:cs="Arial"/>
                <w:sz w:val="18"/>
                <w:szCs w:val="18"/>
              </w:rPr>
              <w:t>1316</w:t>
            </w:r>
          </w:p>
        </w:tc>
        <w:tc>
          <w:tcPr>
            <w:tcW w:w="4831" w:type="dxa"/>
            <w:tcBorders>
              <w:top w:val="nil"/>
              <w:left w:val="nil"/>
              <w:bottom w:val="single" w:sz="4" w:space="0" w:color="C0C0C0"/>
              <w:right w:val="single" w:sz="4" w:space="0" w:color="000000"/>
            </w:tcBorders>
            <w:shd w:val="clear" w:color="auto" w:fill="auto"/>
            <w:vAlign w:val="center"/>
            <w:hideMark/>
          </w:tcPr>
          <w:p w14:paraId="2475435F" w14:textId="77777777" w:rsidR="00412F4A" w:rsidRPr="00412F4A" w:rsidRDefault="00412F4A" w:rsidP="00412F4A">
            <w:pPr>
              <w:rPr>
                <w:rFonts w:ascii="Arial" w:hAnsi="Arial" w:cs="Arial"/>
                <w:sz w:val="18"/>
                <w:szCs w:val="18"/>
              </w:rPr>
            </w:pPr>
            <w:r w:rsidRPr="00412F4A">
              <w:rPr>
                <w:rFonts w:ascii="Arial" w:hAnsi="Arial" w:cs="Arial"/>
                <w:sz w:val="18"/>
                <w:szCs w:val="18"/>
              </w:rPr>
              <w:t>Zajmovi inozemnim vladama izvan EU</w:t>
            </w:r>
          </w:p>
        </w:tc>
        <w:tc>
          <w:tcPr>
            <w:tcW w:w="851" w:type="dxa"/>
            <w:tcBorders>
              <w:top w:val="nil"/>
              <w:left w:val="nil"/>
              <w:bottom w:val="single" w:sz="4" w:space="0" w:color="C0C0C0"/>
              <w:right w:val="single" w:sz="4" w:space="0" w:color="000000"/>
            </w:tcBorders>
            <w:shd w:val="clear" w:color="auto" w:fill="auto"/>
            <w:vAlign w:val="center"/>
            <w:hideMark/>
          </w:tcPr>
          <w:p w14:paraId="41A66662"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105</w:t>
            </w:r>
          </w:p>
        </w:tc>
        <w:tc>
          <w:tcPr>
            <w:tcW w:w="1329" w:type="dxa"/>
            <w:tcBorders>
              <w:top w:val="nil"/>
              <w:left w:val="nil"/>
              <w:bottom w:val="single" w:sz="4" w:space="0" w:color="C0C0C0"/>
              <w:right w:val="single" w:sz="4" w:space="0" w:color="000000"/>
            </w:tcBorders>
            <w:shd w:val="clear" w:color="auto" w:fill="auto"/>
            <w:noWrap/>
            <w:vAlign w:val="center"/>
            <w:hideMark/>
          </w:tcPr>
          <w:p w14:paraId="27B2936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08CD62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A508B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7E6E4D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CC2FB07" w14:textId="77777777" w:rsidR="00412F4A" w:rsidRPr="00412F4A" w:rsidRDefault="00412F4A" w:rsidP="00412F4A">
            <w:pPr>
              <w:rPr>
                <w:rFonts w:ascii="Arial" w:hAnsi="Arial" w:cs="Arial"/>
                <w:sz w:val="18"/>
                <w:szCs w:val="18"/>
              </w:rPr>
            </w:pPr>
            <w:r w:rsidRPr="00412F4A">
              <w:rPr>
                <w:rFonts w:ascii="Arial" w:hAnsi="Arial" w:cs="Arial"/>
                <w:sz w:val="18"/>
                <w:szCs w:val="18"/>
              </w:rPr>
              <w:t>1322</w:t>
            </w:r>
          </w:p>
        </w:tc>
        <w:tc>
          <w:tcPr>
            <w:tcW w:w="4831" w:type="dxa"/>
            <w:tcBorders>
              <w:top w:val="nil"/>
              <w:left w:val="nil"/>
              <w:bottom w:val="single" w:sz="4" w:space="0" w:color="C0C0C0"/>
              <w:right w:val="single" w:sz="4" w:space="0" w:color="000000"/>
            </w:tcBorders>
            <w:shd w:val="clear" w:color="auto" w:fill="auto"/>
            <w:vAlign w:val="center"/>
            <w:hideMark/>
          </w:tcPr>
          <w:p w14:paraId="1F2507AC" w14:textId="77777777" w:rsidR="00412F4A" w:rsidRPr="00412F4A" w:rsidRDefault="00412F4A" w:rsidP="00412F4A">
            <w:pPr>
              <w:rPr>
                <w:rFonts w:ascii="Arial" w:hAnsi="Arial" w:cs="Arial"/>
                <w:sz w:val="18"/>
                <w:szCs w:val="18"/>
              </w:rPr>
            </w:pPr>
            <w:r w:rsidRPr="00412F4A">
              <w:rPr>
                <w:rFonts w:ascii="Arial" w:hAnsi="Arial" w:cs="Arial"/>
                <w:sz w:val="18"/>
                <w:szCs w:val="18"/>
              </w:rPr>
              <w:t>Zajmovi neprofitnim organizacijama, građanima i kućanstvima u inozemstvu</w:t>
            </w:r>
          </w:p>
        </w:tc>
        <w:tc>
          <w:tcPr>
            <w:tcW w:w="851" w:type="dxa"/>
            <w:tcBorders>
              <w:top w:val="nil"/>
              <w:left w:val="nil"/>
              <w:bottom w:val="single" w:sz="4" w:space="0" w:color="C0C0C0"/>
              <w:right w:val="single" w:sz="4" w:space="0" w:color="000000"/>
            </w:tcBorders>
            <w:shd w:val="clear" w:color="auto" w:fill="auto"/>
            <w:vAlign w:val="center"/>
            <w:hideMark/>
          </w:tcPr>
          <w:p w14:paraId="6AA419F0"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106</w:t>
            </w:r>
          </w:p>
        </w:tc>
        <w:tc>
          <w:tcPr>
            <w:tcW w:w="1329" w:type="dxa"/>
            <w:tcBorders>
              <w:top w:val="nil"/>
              <w:left w:val="nil"/>
              <w:bottom w:val="single" w:sz="4" w:space="0" w:color="C0C0C0"/>
              <w:right w:val="single" w:sz="4" w:space="0" w:color="000000"/>
            </w:tcBorders>
            <w:shd w:val="clear" w:color="auto" w:fill="auto"/>
            <w:noWrap/>
            <w:vAlign w:val="center"/>
            <w:hideMark/>
          </w:tcPr>
          <w:p w14:paraId="3483FE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6D3E16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97B3D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EA15DBD"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FE6628E" w14:textId="77777777" w:rsidR="00412F4A" w:rsidRPr="00412F4A" w:rsidRDefault="00412F4A" w:rsidP="00412F4A">
            <w:pPr>
              <w:rPr>
                <w:rFonts w:ascii="Arial" w:hAnsi="Arial" w:cs="Arial"/>
                <w:sz w:val="18"/>
                <w:szCs w:val="18"/>
              </w:rPr>
            </w:pPr>
            <w:r w:rsidRPr="00412F4A">
              <w:rPr>
                <w:rFonts w:ascii="Arial" w:hAnsi="Arial" w:cs="Arial"/>
                <w:sz w:val="18"/>
                <w:szCs w:val="18"/>
              </w:rPr>
              <w:t>1356</w:t>
            </w:r>
          </w:p>
        </w:tc>
        <w:tc>
          <w:tcPr>
            <w:tcW w:w="4831" w:type="dxa"/>
            <w:tcBorders>
              <w:top w:val="nil"/>
              <w:left w:val="nil"/>
              <w:bottom w:val="single" w:sz="4" w:space="0" w:color="C0C0C0"/>
              <w:right w:val="single" w:sz="4" w:space="0" w:color="000000"/>
            </w:tcBorders>
            <w:shd w:val="clear" w:color="auto" w:fill="auto"/>
            <w:vAlign w:val="center"/>
            <w:hideMark/>
          </w:tcPr>
          <w:p w14:paraId="145F8F85" w14:textId="77777777" w:rsidR="00412F4A" w:rsidRPr="00412F4A" w:rsidRDefault="00412F4A" w:rsidP="00412F4A">
            <w:pPr>
              <w:rPr>
                <w:rFonts w:ascii="Arial" w:hAnsi="Arial" w:cs="Arial"/>
                <w:sz w:val="18"/>
                <w:szCs w:val="18"/>
              </w:rPr>
            </w:pPr>
            <w:r w:rsidRPr="00412F4A">
              <w:rPr>
                <w:rFonts w:ascii="Arial" w:hAnsi="Arial" w:cs="Arial"/>
                <w:sz w:val="18"/>
                <w:szCs w:val="18"/>
              </w:rPr>
              <w:t>Zajmovi inozemnim kreditnim institucijama</w:t>
            </w:r>
          </w:p>
        </w:tc>
        <w:tc>
          <w:tcPr>
            <w:tcW w:w="851" w:type="dxa"/>
            <w:tcBorders>
              <w:top w:val="nil"/>
              <w:left w:val="nil"/>
              <w:bottom w:val="single" w:sz="4" w:space="0" w:color="C0C0C0"/>
              <w:right w:val="single" w:sz="4" w:space="0" w:color="000000"/>
            </w:tcBorders>
            <w:shd w:val="clear" w:color="auto" w:fill="auto"/>
            <w:vAlign w:val="center"/>
            <w:hideMark/>
          </w:tcPr>
          <w:p w14:paraId="3111A20E"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107</w:t>
            </w:r>
          </w:p>
        </w:tc>
        <w:tc>
          <w:tcPr>
            <w:tcW w:w="1329" w:type="dxa"/>
            <w:tcBorders>
              <w:top w:val="nil"/>
              <w:left w:val="nil"/>
              <w:bottom w:val="single" w:sz="4" w:space="0" w:color="C0C0C0"/>
              <w:right w:val="single" w:sz="4" w:space="0" w:color="000000"/>
            </w:tcBorders>
            <w:shd w:val="clear" w:color="auto" w:fill="auto"/>
            <w:noWrap/>
            <w:vAlign w:val="center"/>
            <w:hideMark/>
          </w:tcPr>
          <w:p w14:paraId="0C82CA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10A075E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6D82F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55CDD95"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F960B60" w14:textId="77777777" w:rsidR="00412F4A" w:rsidRPr="00412F4A" w:rsidRDefault="00412F4A" w:rsidP="00412F4A">
            <w:pPr>
              <w:rPr>
                <w:rFonts w:ascii="Arial" w:hAnsi="Arial" w:cs="Arial"/>
                <w:sz w:val="18"/>
                <w:szCs w:val="18"/>
              </w:rPr>
            </w:pPr>
            <w:r w:rsidRPr="00412F4A">
              <w:rPr>
                <w:rFonts w:ascii="Arial" w:hAnsi="Arial" w:cs="Arial"/>
                <w:sz w:val="18"/>
                <w:szCs w:val="18"/>
              </w:rPr>
              <w:t>1357</w:t>
            </w:r>
          </w:p>
        </w:tc>
        <w:tc>
          <w:tcPr>
            <w:tcW w:w="4831" w:type="dxa"/>
            <w:tcBorders>
              <w:top w:val="nil"/>
              <w:left w:val="nil"/>
              <w:bottom w:val="single" w:sz="4" w:space="0" w:color="C0C0C0"/>
              <w:right w:val="single" w:sz="4" w:space="0" w:color="000000"/>
            </w:tcBorders>
            <w:shd w:val="clear" w:color="auto" w:fill="auto"/>
            <w:vAlign w:val="center"/>
            <w:hideMark/>
          </w:tcPr>
          <w:p w14:paraId="6A3F5B68" w14:textId="77777777" w:rsidR="00412F4A" w:rsidRPr="00412F4A" w:rsidRDefault="00412F4A" w:rsidP="00412F4A">
            <w:pPr>
              <w:rPr>
                <w:rFonts w:ascii="Arial" w:hAnsi="Arial" w:cs="Arial"/>
                <w:sz w:val="18"/>
                <w:szCs w:val="18"/>
              </w:rPr>
            </w:pPr>
            <w:r w:rsidRPr="00412F4A">
              <w:rPr>
                <w:rFonts w:ascii="Arial" w:hAnsi="Arial" w:cs="Arial"/>
                <w:sz w:val="18"/>
                <w:szCs w:val="18"/>
              </w:rPr>
              <w:t>Zajmovi inozemnim osiguravajućim društvima</w:t>
            </w:r>
          </w:p>
        </w:tc>
        <w:tc>
          <w:tcPr>
            <w:tcW w:w="851" w:type="dxa"/>
            <w:tcBorders>
              <w:top w:val="nil"/>
              <w:left w:val="nil"/>
              <w:bottom w:val="single" w:sz="4" w:space="0" w:color="C0C0C0"/>
              <w:right w:val="single" w:sz="4" w:space="0" w:color="000000"/>
            </w:tcBorders>
            <w:shd w:val="clear" w:color="auto" w:fill="auto"/>
            <w:vAlign w:val="center"/>
            <w:hideMark/>
          </w:tcPr>
          <w:p w14:paraId="1BA2969A"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108</w:t>
            </w:r>
          </w:p>
        </w:tc>
        <w:tc>
          <w:tcPr>
            <w:tcW w:w="1329" w:type="dxa"/>
            <w:tcBorders>
              <w:top w:val="nil"/>
              <w:left w:val="nil"/>
              <w:bottom w:val="single" w:sz="4" w:space="0" w:color="C0C0C0"/>
              <w:right w:val="single" w:sz="4" w:space="0" w:color="000000"/>
            </w:tcBorders>
            <w:shd w:val="clear" w:color="auto" w:fill="auto"/>
            <w:noWrap/>
            <w:vAlign w:val="center"/>
            <w:hideMark/>
          </w:tcPr>
          <w:p w14:paraId="477842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B8AB7B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3B72D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EF6A2D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6AD9444" w14:textId="77777777" w:rsidR="00412F4A" w:rsidRPr="00412F4A" w:rsidRDefault="00412F4A" w:rsidP="00412F4A">
            <w:pPr>
              <w:rPr>
                <w:rFonts w:ascii="Arial" w:hAnsi="Arial" w:cs="Arial"/>
                <w:sz w:val="18"/>
                <w:szCs w:val="18"/>
              </w:rPr>
            </w:pPr>
            <w:r w:rsidRPr="00412F4A">
              <w:rPr>
                <w:rFonts w:ascii="Arial" w:hAnsi="Arial" w:cs="Arial"/>
                <w:sz w:val="18"/>
                <w:szCs w:val="18"/>
              </w:rPr>
              <w:t>1358</w:t>
            </w:r>
          </w:p>
        </w:tc>
        <w:tc>
          <w:tcPr>
            <w:tcW w:w="4831" w:type="dxa"/>
            <w:tcBorders>
              <w:top w:val="nil"/>
              <w:left w:val="nil"/>
              <w:bottom w:val="single" w:sz="4" w:space="0" w:color="C0C0C0"/>
              <w:right w:val="single" w:sz="4" w:space="0" w:color="000000"/>
            </w:tcBorders>
            <w:shd w:val="clear" w:color="auto" w:fill="auto"/>
            <w:vAlign w:val="center"/>
            <w:hideMark/>
          </w:tcPr>
          <w:p w14:paraId="3C1DC733" w14:textId="77777777" w:rsidR="00412F4A" w:rsidRPr="00412F4A" w:rsidRDefault="00412F4A" w:rsidP="00412F4A">
            <w:pPr>
              <w:rPr>
                <w:rFonts w:ascii="Arial" w:hAnsi="Arial" w:cs="Arial"/>
                <w:sz w:val="18"/>
                <w:szCs w:val="18"/>
              </w:rPr>
            </w:pPr>
            <w:r w:rsidRPr="00412F4A">
              <w:rPr>
                <w:rFonts w:ascii="Arial" w:hAnsi="Arial" w:cs="Arial"/>
                <w:sz w:val="18"/>
                <w:szCs w:val="18"/>
              </w:rPr>
              <w:t>Zajmovi ostalim inozemnim financijskim institucijama</w:t>
            </w:r>
          </w:p>
        </w:tc>
        <w:tc>
          <w:tcPr>
            <w:tcW w:w="851" w:type="dxa"/>
            <w:tcBorders>
              <w:top w:val="nil"/>
              <w:left w:val="nil"/>
              <w:bottom w:val="single" w:sz="4" w:space="0" w:color="C0C0C0"/>
              <w:right w:val="single" w:sz="4" w:space="0" w:color="000000"/>
            </w:tcBorders>
            <w:shd w:val="clear" w:color="auto" w:fill="auto"/>
            <w:vAlign w:val="center"/>
            <w:hideMark/>
          </w:tcPr>
          <w:p w14:paraId="5D6FC8D7"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109</w:t>
            </w:r>
          </w:p>
        </w:tc>
        <w:tc>
          <w:tcPr>
            <w:tcW w:w="1329" w:type="dxa"/>
            <w:tcBorders>
              <w:top w:val="nil"/>
              <w:left w:val="nil"/>
              <w:bottom w:val="single" w:sz="4" w:space="0" w:color="C0C0C0"/>
              <w:right w:val="single" w:sz="4" w:space="0" w:color="000000"/>
            </w:tcBorders>
            <w:shd w:val="clear" w:color="auto" w:fill="auto"/>
            <w:noWrap/>
            <w:vAlign w:val="center"/>
            <w:hideMark/>
          </w:tcPr>
          <w:p w14:paraId="2478CD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97928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81169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D4C0EB7"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6D294AF" w14:textId="77777777" w:rsidR="00412F4A" w:rsidRPr="00412F4A" w:rsidRDefault="00412F4A" w:rsidP="00412F4A">
            <w:pPr>
              <w:rPr>
                <w:rFonts w:ascii="Arial" w:hAnsi="Arial" w:cs="Arial"/>
                <w:sz w:val="18"/>
                <w:szCs w:val="18"/>
              </w:rPr>
            </w:pPr>
            <w:r w:rsidRPr="00412F4A">
              <w:rPr>
                <w:rFonts w:ascii="Arial" w:hAnsi="Arial" w:cs="Arial"/>
                <w:sz w:val="18"/>
                <w:szCs w:val="18"/>
              </w:rPr>
              <w:t>1365</w:t>
            </w:r>
          </w:p>
        </w:tc>
        <w:tc>
          <w:tcPr>
            <w:tcW w:w="4831" w:type="dxa"/>
            <w:tcBorders>
              <w:top w:val="nil"/>
              <w:left w:val="nil"/>
              <w:bottom w:val="single" w:sz="4" w:space="0" w:color="C0C0C0"/>
              <w:right w:val="single" w:sz="4" w:space="0" w:color="000000"/>
            </w:tcBorders>
            <w:shd w:val="clear" w:color="auto" w:fill="auto"/>
            <w:vAlign w:val="center"/>
            <w:hideMark/>
          </w:tcPr>
          <w:p w14:paraId="479ED158" w14:textId="77777777" w:rsidR="00412F4A" w:rsidRPr="00412F4A" w:rsidRDefault="00412F4A" w:rsidP="00412F4A">
            <w:pPr>
              <w:rPr>
                <w:rFonts w:ascii="Arial" w:hAnsi="Arial" w:cs="Arial"/>
                <w:sz w:val="18"/>
                <w:szCs w:val="18"/>
              </w:rPr>
            </w:pPr>
            <w:r w:rsidRPr="00412F4A">
              <w:rPr>
                <w:rFonts w:ascii="Arial" w:hAnsi="Arial" w:cs="Arial"/>
                <w:sz w:val="18"/>
                <w:szCs w:val="18"/>
              </w:rPr>
              <w:t>Zajmovi inozemnim trgovačkim društvima</w:t>
            </w:r>
          </w:p>
        </w:tc>
        <w:tc>
          <w:tcPr>
            <w:tcW w:w="851" w:type="dxa"/>
            <w:tcBorders>
              <w:top w:val="nil"/>
              <w:left w:val="nil"/>
              <w:bottom w:val="single" w:sz="4" w:space="0" w:color="C0C0C0"/>
              <w:right w:val="single" w:sz="4" w:space="0" w:color="000000"/>
            </w:tcBorders>
            <w:shd w:val="clear" w:color="auto" w:fill="auto"/>
            <w:vAlign w:val="center"/>
            <w:hideMark/>
          </w:tcPr>
          <w:p w14:paraId="32D1F9A8"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110</w:t>
            </w:r>
          </w:p>
        </w:tc>
        <w:tc>
          <w:tcPr>
            <w:tcW w:w="1329" w:type="dxa"/>
            <w:tcBorders>
              <w:top w:val="nil"/>
              <w:left w:val="nil"/>
              <w:bottom w:val="single" w:sz="4" w:space="0" w:color="C0C0C0"/>
              <w:right w:val="single" w:sz="4" w:space="0" w:color="000000"/>
            </w:tcBorders>
            <w:shd w:val="clear" w:color="auto" w:fill="auto"/>
            <w:noWrap/>
            <w:vAlign w:val="center"/>
            <w:hideMark/>
          </w:tcPr>
          <w:p w14:paraId="3C636FF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DCAE0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B09AD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42B1244"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9DD652A" w14:textId="77777777" w:rsidR="00412F4A" w:rsidRPr="00412F4A" w:rsidRDefault="00412F4A" w:rsidP="00412F4A">
            <w:pPr>
              <w:rPr>
                <w:rFonts w:ascii="Arial" w:hAnsi="Arial" w:cs="Arial"/>
                <w:sz w:val="18"/>
                <w:szCs w:val="18"/>
              </w:rPr>
            </w:pPr>
            <w:r w:rsidRPr="00412F4A">
              <w:rPr>
                <w:rFonts w:ascii="Arial" w:hAnsi="Arial" w:cs="Arial"/>
                <w:sz w:val="18"/>
                <w:szCs w:val="18"/>
              </w:rPr>
              <w:t>1366</w:t>
            </w:r>
          </w:p>
        </w:tc>
        <w:tc>
          <w:tcPr>
            <w:tcW w:w="4831" w:type="dxa"/>
            <w:tcBorders>
              <w:top w:val="nil"/>
              <w:left w:val="nil"/>
              <w:bottom w:val="single" w:sz="4" w:space="0" w:color="C0C0C0"/>
              <w:right w:val="single" w:sz="4" w:space="0" w:color="000000"/>
            </w:tcBorders>
            <w:shd w:val="clear" w:color="auto" w:fill="auto"/>
            <w:vAlign w:val="center"/>
            <w:hideMark/>
          </w:tcPr>
          <w:p w14:paraId="2D7EB834" w14:textId="77777777" w:rsidR="00412F4A" w:rsidRPr="00412F4A" w:rsidRDefault="00412F4A" w:rsidP="00412F4A">
            <w:pPr>
              <w:rPr>
                <w:rFonts w:ascii="Arial" w:hAnsi="Arial" w:cs="Arial"/>
                <w:sz w:val="18"/>
                <w:szCs w:val="18"/>
              </w:rPr>
            </w:pPr>
            <w:r w:rsidRPr="00412F4A">
              <w:rPr>
                <w:rFonts w:ascii="Arial" w:hAnsi="Arial" w:cs="Arial"/>
                <w:sz w:val="18"/>
                <w:szCs w:val="18"/>
              </w:rPr>
              <w:t>Zajmovi inozemnim obrtnicima</w:t>
            </w:r>
          </w:p>
        </w:tc>
        <w:tc>
          <w:tcPr>
            <w:tcW w:w="851" w:type="dxa"/>
            <w:tcBorders>
              <w:top w:val="nil"/>
              <w:left w:val="nil"/>
              <w:bottom w:val="single" w:sz="4" w:space="0" w:color="C0C0C0"/>
              <w:right w:val="single" w:sz="4" w:space="0" w:color="000000"/>
            </w:tcBorders>
            <w:shd w:val="clear" w:color="auto" w:fill="auto"/>
            <w:vAlign w:val="center"/>
            <w:hideMark/>
          </w:tcPr>
          <w:p w14:paraId="716D625A"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111</w:t>
            </w:r>
          </w:p>
        </w:tc>
        <w:tc>
          <w:tcPr>
            <w:tcW w:w="1329" w:type="dxa"/>
            <w:tcBorders>
              <w:top w:val="nil"/>
              <w:left w:val="nil"/>
              <w:bottom w:val="single" w:sz="4" w:space="0" w:color="C0C0C0"/>
              <w:right w:val="single" w:sz="4" w:space="0" w:color="000000"/>
            </w:tcBorders>
            <w:shd w:val="clear" w:color="auto" w:fill="auto"/>
            <w:noWrap/>
            <w:vAlign w:val="center"/>
            <w:hideMark/>
          </w:tcPr>
          <w:p w14:paraId="0C6311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F94F1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1FFB3B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FD9D4A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3686378" w14:textId="77777777" w:rsidR="00412F4A" w:rsidRPr="00412F4A" w:rsidRDefault="00412F4A" w:rsidP="00412F4A">
            <w:pPr>
              <w:rPr>
                <w:rFonts w:ascii="Arial" w:hAnsi="Arial" w:cs="Arial"/>
                <w:sz w:val="18"/>
                <w:szCs w:val="18"/>
              </w:rPr>
            </w:pPr>
            <w:r w:rsidRPr="00412F4A">
              <w:rPr>
                <w:rFonts w:ascii="Arial" w:hAnsi="Arial" w:cs="Arial"/>
                <w:sz w:val="18"/>
                <w:szCs w:val="18"/>
              </w:rPr>
              <w:t>139</w:t>
            </w:r>
          </w:p>
        </w:tc>
        <w:tc>
          <w:tcPr>
            <w:tcW w:w="4831" w:type="dxa"/>
            <w:tcBorders>
              <w:top w:val="nil"/>
              <w:left w:val="nil"/>
              <w:bottom w:val="single" w:sz="4" w:space="0" w:color="C0C0C0"/>
              <w:right w:val="single" w:sz="4" w:space="0" w:color="000000"/>
            </w:tcBorders>
            <w:shd w:val="clear" w:color="auto" w:fill="auto"/>
            <w:vAlign w:val="center"/>
            <w:hideMark/>
          </w:tcPr>
          <w:p w14:paraId="56BC9EE0" w14:textId="77777777" w:rsidR="00412F4A" w:rsidRPr="00412F4A" w:rsidRDefault="00412F4A" w:rsidP="00412F4A">
            <w:pPr>
              <w:rPr>
                <w:rFonts w:ascii="Arial" w:hAnsi="Arial" w:cs="Arial"/>
                <w:sz w:val="18"/>
                <w:szCs w:val="18"/>
              </w:rPr>
            </w:pPr>
            <w:r w:rsidRPr="00412F4A">
              <w:rPr>
                <w:rFonts w:ascii="Arial" w:hAnsi="Arial" w:cs="Arial"/>
                <w:sz w:val="18"/>
                <w:szCs w:val="18"/>
              </w:rPr>
              <w:t>Ispravak vrijednosti danih zajmova</w:t>
            </w:r>
          </w:p>
        </w:tc>
        <w:tc>
          <w:tcPr>
            <w:tcW w:w="851" w:type="dxa"/>
            <w:tcBorders>
              <w:top w:val="nil"/>
              <w:left w:val="nil"/>
              <w:bottom w:val="single" w:sz="4" w:space="0" w:color="C0C0C0"/>
              <w:right w:val="single" w:sz="4" w:space="0" w:color="000000"/>
            </w:tcBorders>
            <w:shd w:val="clear" w:color="auto" w:fill="auto"/>
            <w:vAlign w:val="center"/>
            <w:hideMark/>
          </w:tcPr>
          <w:p w14:paraId="1D27DEA1"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112</w:t>
            </w:r>
          </w:p>
        </w:tc>
        <w:tc>
          <w:tcPr>
            <w:tcW w:w="1329" w:type="dxa"/>
            <w:tcBorders>
              <w:top w:val="nil"/>
              <w:left w:val="nil"/>
              <w:bottom w:val="single" w:sz="4" w:space="0" w:color="C0C0C0"/>
              <w:right w:val="single" w:sz="4" w:space="0" w:color="000000"/>
            </w:tcBorders>
            <w:shd w:val="clear" w:color="auto" w:fill="auto"/>
            <w:noWrap/>
            <w:vAlign w:val="center"/>
            <w:hideMark/>
          </w:tcPr>
          <w:p w14:paraId="1D94858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5D276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56185DF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586FDE4"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2BFD12C" w14:textId="77777777" w:rsidR="00412F4A" w:rsidRPr="00412F4A" w:rsidRDefault="00412F4A" w:rsidP="00412F4A">
            <w:pPr>
              <w:rPr>
                <w:rFonts w:ascii="Arial" w:hAnsi="Arial" w:cs="Arial"/>
                <w:sz w:val="18"/>
                <w:szCs w:val="18"/>
              </w:rPr>
            </w:pPr>
            <w:r w:rsidRPr="00412F4A">
              <w:rPr>
                <w:rFonts w:ascii="Arial" w:hAnsi="Arial" w:cs="Arial"/>
                <w:sz w:val="18"/>
                <w:szCs w:val="18"/>
              </w:rPr>
              <w:t>14</w:t>
            </w:r>
          </w:p>
        </w:tc>
        <w:tc>
          <w:tcPr>
            <w:tcW w:w="4831" w:type="dxa"/>
            <w:tcBorders>
              <w:top w:val="nil"/>
              <w:left w:val="nil"/>
              <w:bottom w:val="single" w:sz="4" w:space="0" w:color="C0C0C0"/>
              <w:right w:val="single" w:sz="4" w:space="0" w:color="000000"/>
            </w:tcBorders>
            <w:shd w:val="clear" w:color="auto" w:fill="auto"/>
            <w:vAlign w:val="center"/>
            <w:hideMark/>
          </w:tcPr>
          <w:p w14:paraId="73C88256" w14:textId="77777777" w:rsidR="00412F4A" w:rsidRPr="00412F4A" w:rsidRDefault="00412F4A" w:rsidP="00412F4A">
            <w:pPr>
              <w:rPr>
                <w:rFonts w:ascii="Arial" w:hAnsi="Arial" w:cs="Arial"/>
                <w:sz w:val="18"/>
                <w:szCs w:val="18"/>
              </w:rPr>
            </w:pPr>
            <w:r w:rsidRPr="00412F4A">
              <w:rPr>
                <w:rFonts w:ascii="Arial" w:hAnsi="Arial" w:cs="Arial"/>
                <w:sz w:val="18"/>
                <w:szCs w:val="18"/>
              </w:rPr>
              <w:t>Vrijednosni papiri (AOP 114+121-128)</w:t>
            </w:r>
          </w:p>
        </w:tc>
        <w:tc>
          <w:tcPr>
            <w:tcW w:w="851" w:type="dxa"/>
            <w:tcBorders>
              <w:top w:val="nil"/>
              <w:left w:val="nil"/>
              <w:bottom w:val="single" w:sz="4" w:space="0" w:color="C0C0C0"/>
              <w:right w:val="single" w:sz="4" w:space="0" w:color="000000"/>
            </w:tcBorders>
            <w:shd w:val="clear" w:color="auto" w:fill="auto"/>
            <w:vAlign w:val="center"/>
            <w:hideMark/>
          </w:tcPr>
          <w:p w14:paraId="6E3D1905"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113</w:t>
            </w:r>
          </w:p>
        </w:tc>
        <w:tc>
          <w:tcPr>
            <w:tcW w:w="1329" w:type="dxa"/>
            <w:tcBorders>
              <w:top w:val="nil"/>
              <w:left w:val="nil"/>
              <w:bottom w:val="single" w:sz="4" w:space="0" w:color="C0C0C0"/>
              <w:right w:val="single" w:sz="4" w:space="0" w:color="000000"/>
            </w:tcBorders>
            <w:shd w:val="clear" w:color="auto" w:fill="auto"/>
            <w:noWrap/>
            <w:vAlign w:val="center"/>
            <w:hideMark/>
          </w:tcPr>
          <w:p w14:paraId="38F5D7B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5.956</w:t>
            </w:r>
          </w:p>
        </w:tc>
        <w:tc>
          <w:tcPr>
            <w:tcW w:w="1329" w:type="dxa"/>
            <w:tcBorders>
              <w:top w:val="nil"/>
              <w:left w:val="nil"/>
              <w:bottom w:val="single" w:sz="4" w:space="0" w:color="C0C0C0"/>
              <w:right w:val="single" w:sz="4" w:space="0" w:color="000000"/>
            </w:tcBorders>
            <w:shd w:val="clear" w:color="auto" w:fill="auto"/>
            <w:noWrap/>
            <w:vAlign w:val="center"/>
            <w:hideMark/>
          </w:tcPr>
          <w:p w14:paraId="4A616DE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42.086</w:t>
            </w:r>
          </w:p>
        </w:tc>
        <w:tc>
          <w:tcPr>
            <w:tcW w:w="885" w:type="dxa"/>
            <w:tcBorders>
              <w:top w:val="nil"/>
              <w:left w:val="nil"/>
              <w:bottom w:val="single" w:sz="4" w:space="0" w:color="C0C0C0"/>
              <w:right w:val="single" w:sz="4" w:space="0" w:color="000000"/>
            </w:tcBorders>
            <w:shd w:val="clear" w:color="auto" w:fill="auto"/>
            <w:noWrap/>
            <w:vAlign w:val="center"/>
            <w:hideMark/>
          </w:tcPr>
          <w:p w14:paraId="16C242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706,6</w:t>
            </w:r>
          </w:p>
        </w:tc>
      </w:tr>
      <w:tr w:rsidR="00412F4A" w:rsidRPr="00412F4A" w14:paraId="47B7B995"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6C6D445" w14:textId="77777777" w:rsidR="00412F4A" w:rsidRPr="00412F4A" w:rsidRDefault="00412F4A" w:rsidP="00412F4A">
            <w:pPr>
              <w:rPr>
                <w:rFonts w:ascii="Arial" w:hAnsi="Arial" w:cs="Arial"/>
                <w:sz w:val="18"/>
                <w:szCs w:val="18"/>
              </w:rPr>
            </w:pPr>
            <w:r w:rsidRPr="00412F4A">
              <w:rPr>
                <w:rFonts w:ascii="Arial" w:hAnsi="Arial" w:cs="Arial"/>
                <w:sz w:val="18"/>
                <w:szCs w:val="18"/>
              </w:rPr>
              <w:t> </w:t>
            </w:r>
          </w:p>
        </w:tc>
        <w:tc>
          <w:tcPr>
            <w:tcW w:w="4831" w:type="dxa"/>
            <w:tcBorders>
              <w:top w:val="nil"/>
              <w:left w:val="nil"/>
              <w:bottom w:val="single" w:sz="4" w:space="0" w:color="C0C0C0"/>
              <w:right w:val="single" w:sz="4" w:space="0" w:color="000000"/>
            </w:tcBorders>
            <w:shd w:val="clear" w:color="auto" w:fill="auto"/>
            <w:vAlign w:val="center"/>
            <w:hideMark/>
          </w:tcPr>
          <w:p w14:paraId="64CA16A2" w14:textId="77777777" w:rsidR="00412F4A" w:rsidRPr="00412F4A" w:rsidRDefault="00412F4A" w:rsidP="00412F4A">
            <w:pPr>
              <w:rPr>
                <w:rFonts w:ascii="Arial" w:hAnsi="Arial" w:cs="Arial"/>
                <w:sz w:val="18"/>
                <w:szCs w:val="18"/>
              </w:rPr>
            </w:pPr>
            <w:r w:rsidRPr="00412F4A">
              <w:rPr>
                <w:rFonts w:ascii="Arial" w:hAnsi="Arial" w:cs="Arial"/>
                <w:sz w:val="18"/>
                <w:szCs w:val="18"/>
              </w:rPr>
              <w:t>Vrijednosni papiri - tuzemni (AOP 115 do 120)</w:t>
            </w:r>
          </w:p>
        </w:tc>
        <w:tc>
          <w:tcPr>
            <w:tcW w:w="851" w:type="dxa"/>
            <w:tcBorders>
              <w:top w:val="nil"/>
              <w:left w:val="nil"/>
              <w:bottom w:val="single" w:sz="4" w:space="0" w:color="C0C0C0"/>
              <w:right w:val="single" w:sz="4" w:space="0" w:color="000000"/>
            </w:tcBorders>
            <w:shd w:val="clear" w:color="auto" w:fill="auto"/>
            <w:vAlign w:val="center"/>
            <w:hideMark/>
          </w:tcPr>
          <w:p w14:paraId="37D32E34"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114</w:t>
            </w:r>
          </w:p>
        </w:tc>
        <w:tc>
          <w:tcPr>
            <w:tcW w:w="1329" w:type="dxa"/>
            <w:tcBorders>
              <w:top w:val="nil"/>
              <w:left w:val="nil"/>
              <w:bottom w:val="single" w:sz="4" w:space="0" w:color="C0C0C0"/>
              <w:right w:val="single" w:sz="4" w:space="0" w:color="000000"/>
            </w:tcBorders>
            <w:shd w:val="clear" w:color="auto" w:fill="auto"/>
            <w:noWrap/>
            <w:vAlign w:val="center"/>
            <w:hideMark/>
          </w:tcPr>
          <w:p w14:paraId="3BA0433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5.956</w:t>
            </w:r>
          </w:p>
        </w:tc>
        <w:tc>
          <w:tcPr>
            <w:tcW w:w="1329" w:type="dxa"/>
            <w:tcBorders>
              <w:top w:val="nil"/>
              <w:left w:val="nil"/>
              <w:bottom w:val="single" w:sz="4" w:space="0" w:color="C0C0C0"/>
              <w:right w:val="single" w:sz="4" w:space="0" w:color="000000"/>
            </w:tcBorders>
            <w:shd w:val="clear" w:color="auto" w:fill="auto"/>
            <w:noWrap/>
            <w:vAlign w:val="center"/>
            <w:hideMark/>
          </w:tcPr>
          <w:p w14:paraId="0E3EF23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42.086</w:t>
            </w:r>
          </w:p>
        </w:tc>
        <w:tc>
          <w:tcPr>
            <w:tcW w:w="885" w:type="dxa"/>
            <w:tcBorders>
              <w:top w:val="nil"/>
              <w:left w:val="nil"/>
              <w:bottom w:val="single" w:sz="4" w:space="0" w:color="C0C0C0"/>
              <w:right w:val="single" w:sz="4" w:space="0" w:color="000000"/>
            </w:tcBorders>
            <w:shd w:val="clear" w:color="auto" w:fill="auto"/>
            <w:noWrap/>
            <w:vAlign w:val="center"/>
            <w:hideMark/>
          </w:tcPr>
          <w:p w14:paraId="1FDEF7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706,6</w:t>
            </w:r>
          </w:p>
        </w:tc>
      </w:tr>
      <w:tr w:rsidR="00412F4A" w:rsidRPr="00412F4A" w14:paraId="5B248A42"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E577480" w14:textId="77777777" w:rsidR="00412F4A" w:rsidRPr="00412F4A" w:rsidRDefault="00412F4A" w:rsidP="00412F4A">
            <w:pPr>
              <w:rPr>
                <w:rFonts w:ascii="Arial" w:hAnsi="Arial" w:cs="Arial"/>
                <w:sz w:val="18"/>
                <w:szCs w:val="18"/>
              </w:rPr>
            </w:pPr>
            <w:r w:rsidRPr="00412F4A">
              <w:rPr>
                <w:rFonts w:ascii="Arial" w:hAnsi="Arial" w:cs="Arial"/>
                <w:sz w:val="18"/>
                <w:szCs w:val="18"/>
              </w:rPr>
              <w:t>1411</w:t>
            </w:r>
          </w:p>
        </w:tc>
        <w:tc>
          <w:tcPr>
            <w:tcW w:w="4831" w:type="dxa"/>
            <w:tcBorders>
              <w:top w:val="nil"/>
              <w:left w:val="nil"/>
              <w:bottom w:val="single" w:sz="4" w:space="0" w:color="C0C0C0"/>
              <w:right w:val="single" w:sz="4" w:space="0" w:color="000000"/>
            </w:tcBorders>
            <w:shd w:val="clear" w:color="auto" w:fill="auto"/>
            <w:vAlign w:val="center"/>
            <w:hideMark/>
          </w:tcPr>
          <w:p w14:paraId="2C1D3781" w14:textId="77777777" w:rsidR="00412F4A" w:rsidRPr="00412F4A" w:rsidRDefault="00412F4A" w:rsidP="00412F4A">
            <w:pPr>
              <w:rPr>
                <w:rFonts w:ascii="Arial" w:hAnsi="Arial" w:cs="Arial"/>
                <w:sz w:val="18"/>
                <w:szCs w:val="18"/>
              </w:rPr>
            </w:pPr>
            <w:r w:rsidRPr="00412F4A">
              <w:rPr>
                <w:rFonts w:ascii="Arial" w:hAnsi="Arial" w:cs="Arial"/>
                <w:sz w:val="18"/>
                <w:szCs w:val="18"/>
              </w:rPr>
              <w:t>Čekovi</w:t>
            </w:r>
          </w:p>
        </w:tc>
        <w:tc>
          <w:tcPr>
            <w:tcW w:w="851" w:type="dxa"/>
            <w:tcBorders>
              <w:top w:val="nil"/>
              <w:left w:val="nil"/>
              <w:bottom w:val="single" w:sz="4" w:space="0" w:color="C0C0C0"/>
              <w:right w:val="single" w:sz="4" w:space="0" w:color="000000"/>
            </w:tcBorders>
            <w:shd w:val="clear" w:color="auto" w:fill="auto"/>
            <w:vAlign w:val="center"/>
            <w:hideMark/>
          </w:tcPr>
          <w:p w14:paraId="77E72401"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115</w:t>
            </w:r>
          </w:p>
        </w:tc>
        <w:tc>
          <w:tcPr>
            <w:tcW w:w="1329" w:type="dxa"/>
            <w:tcBorders>
              <w:top w:val="nil"/>
              <w:left w:val="nil"/>
              <w:bottom w:val="single" w:sz="4" w:space="0" w:color="C0C0C0"/>
              <w:right w:val="single" w:sz="4" w:space="0" w:color="000000"/>
            </w:tcBorders>
            <w:shd w:val="clear" w:color="auto" w:fill="auto"/>
            <w:noWrap/>
            <w:vAlign w:val="center"/>
            <w:hideMark/>
          </w:tcPr>
          <w:p w14:paraId="795D39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0882BFA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1AFF9C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248C94D"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3D8EE0E" w14:textId="77777777" w:rsidR="00412F4A" w:rsidRPr="00412F4A" w:rsidRDefault="00412F4A" w:rsidP="00412F4A">
            <w:pPr>
              <w:rPr>
                <w:rFonts w:ascii="Arial" w:hAnsi="Arial" w:cs="Arial"/>
                <w:sz w:val="18"/>
                <w:szCs w:val="18"/>
              </w:rPr>
            </w:pPr>
            <w:r w:rsidRPr="00412F4A">
              <w:rPr>
                <w:rFonts w:ascii="Arial" w:hAnsi="Arial" w:cs="Arial"/>
                <w:sz w:val="18"/>
                <w:szCs w:val="18"/>
              </w:rPr>
              <w:t>1421</w:t>
            </w:r>
          </w:p>
        </w:tc>
        <w:tc>
          <w:tcPr>
            <w:tcW w:w="4831" w:type="dxa"/>
            <w:tcBorders>
              <w:top w:val="nil"/>
              <w:left w:val="nil"/>
              <w:bottom w:val="single" w:sz="4" w:space="0" w:color="C0C0C0"/>
              <w:right w:val="single" w:sz="4" w:space="0" w:color="000000"/>
            </w:tcBorders>
            <w:shd w:val="clear" w:color="auto" w:fill="auto"/>
            <w:vAlign w:val="center"/>
            <w:hideMark/>
          </w:tcPr>
          <w:p w14:paraId="54314E06" w14:textId="77777777" w:rsidR="00412F4A" w:rsidRPr="00412F4A" w:rsidRDefault="00412F4A" w:rsidP="00412F4A">
            <w:pPr>
              <w:rPr>
                <w:rFonts w:ascii="Arial" w:hAnsi="Arial" w:cs="Arial"/>
                <w:sz w:val="18"/>
                <w:szCs w:val="18"/>
              </w:rPr>
            </w:pPr>
            <w:r w:rsidRPr="00412F4A">
              <w:rPr>
                <w:rFonts w:ascii="Arial" w:hAnsi="Arial" w:cs="Arial"/>
                <w:sz w:val="18"/>
                <w:szCs w:val="18"/>
              </w:rPr>
              <w:t>Komercijalni i blagajnički zapisi</w:t>
            </w:r>
          </w:p>
        </w:tc>
        <w:tc>
          <w:tcPr>
            <w:tcW w:w="851" w:type="dxa"/>
            <w:tcBorders>
              <w:top w:val="nil"/>
              <w:left w:val="nil"/>
              <w:bottom w:val="single" w:sz="4" w:space="0" w:color="C0C0C0"/>
              <w:right w:val="single" w:sz="4" w:space="0" w:color="000000"/>
            </w:tcBorders>
            <w:shd w:val="clear" w:color="auto" w:fill="auto"/>
            <w:vAlign w:val="center"/>
            <w:hideMark/>
          </w:tcPr>
          <w:p w14:paraId="028B2C34"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116</w:t>
            </w:r>
          </w:p>
        </w:tc>
        <w:tc>
          <w:tcPr>
            <w:tcW w:w="1329" w:type="dxa"/>
            <w:tcBorders>
              <w:top w:val="nil"/>
              <w:left w:val="nil"/>
              <w:bottom w:val="single" w:sz="4" w:space="0" w:color="C0C0C0"/>
              <w:right w:val="single" w:sz="4" w:space="0" w:color="000000"/>
            </w:tcBorders>
            <w:shd w:val="clear" w:color="auto" w:fill="auto"/>
            <w:noWrap/>
            <w:vAlign w:val="center"/>
            <w:hideMark/>
          </w:tcPr>
          <w:p w14:paraId="302B69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0C6FF77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3E7464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E8AAE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D5F5C61" w14:textId="77777777" w:rsidR="00412F4A" w:rsidRPr="00412F4A" w:rsidRDefault="00412F4A" w:rsidP="00412F4A">
            <w:pPr>
              <w:rPr>
                <w:rFonts w:ascii="Arial" w:hAnsi="Arial" w:cs="Arial"/>
                <w:sz w:val="18"/>
                <w:szCs w:val="18"/>
              </w:rPr>
            </w:pPr>
            <w:r w:rsidRPr="00412F4A">
              <w:rPr>
                <w:rFonts w:ascii="Arial" w:hAnsi="Arial" w:cs="Arial"/>
                <w:sz w:val="18"/>
                <w:szCs w:val="18"/>
              </w:rPr>
              <w:t>1431</w:t>
            </w:r>
          </w:p>
        </w:tc>
        <w:tc>
          <w:tcPr>
            <w:tcW w:w="4831" w:type="dxa"/>
            <w:tcBorders>
              <w:top w:val="nil"/>
              <w:left w:val="nil"/>
              <w:bottom w:val="single" w:sz="4" w:space="0" w:color="C0C0C0"/>
              <w:right w:val="single" w:sz="4" w:space="0" w:color="000000"/>
            </w:tcBorders>
            <w:shd w:val="clear" w:color="auto" w:fill="auto"/>
            <w:vAlign w:val="center"/>
            <w:hideMark/>
          </w:tcPr>
          <w:p w14:paraId="1E679AB4" w14:textId="77777777" w:rsidR="00412F4A" w:rsidRPr="00412F4A" w:rsidRDefault="00412F4A" w:rsidP="00412F4A">
            <w:pPr>
              <w:rPr>
                <w:rFonts w:ascii="Arial" w:hAnsi="Arial" w:cs="Arial"/>
                <w:sz w:val="18"/>
                <w:szCs w:val="18"/>
              </w:rPr>
            </w:pPr>
            <w:r w:rsidRPr="00412F4A">
              <w:rPr>
                <w:rFonts w:ascii="Arial" w:hAnsi="Arial" w:cs="Arial"/>
                <w:sz w:val="18"/>
                <w:szCs w:val="18"/>
              </w:rPr>
              <w:t>Mjenice</w:t>
            </w:r>
          </w:p>
        </w:tc>
        <w:tc>
          <w:tcPr>
            <w:tcW w:w="851" w:type="dxa"/>
            <w:tcBorders>
              <w:top w:val="nil"/>
              <w:left w:val="nil"/>
              <w:bottom w:val="single" w:sz="4" w:space="0" w:color="C0C0C0"/>
              <w:right w:val="single" w:sz="4" w:space="0" w:color="000000"/>
            </w:tcBorders>
            <w:shd w:val="clear" w:color="auto" w:fill="auto"/>
            <w:vAlign w:val="center"/>
            <w:hideMark/>
          </w:tcPr>
          <w:p w14:paraId="07A6BE57"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117</w:t>
            </w:r>
          </w:p>
        </w:tc>
        <w:tc>
          <w:tcPr>
            <w:tcW w:w="1329" w:type="dxa"/>
            <w:tcBorders>
              <w:top w:val="nil"/>
              <w:left w:val="nil"/>
              <w:bottom w:val="single" w:sz="4" w:space="0" w:color="C0C0C0"/>
              <w:right w:val="single" w:sz="4" w:space="0" w:color="000000"/>
            </w:tcBorders>
            <w:shd w:val="clear" w:color="auto" w:fill="auto"/>
            <w:noWrap/>
            <w:vAlign w:val="center"/>
            <w:hideMark/>
          </w:tcPr>
          <w:p w14:paraId="22E0C6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418E9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6AB95B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AEBA40F"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FF1D53B" w14:textId="77777777" w:rsidR="00412F4A" w:rsidRPr="00412F4A" w:rsidRDefault="00412F4A" w:rsidP="00412F4A">
            <w:pPr>
              <w:rPr>
                <w:rFonts w:ascii="Arial" w:hAnsi="Arial" w:cs="Arial"/>
                <w:sz w:val="18"/>
                <w:szCs w:val="18"/>
              </w:rPr>
            </w:pPr>
            <w:r w:rsidRPr="00412F4A">
              <w:rPr>
                <w:rFonts w:ascii="Arial" w:hAnsi="Arial" w:cs="Arial"/>
                <w:sz w:val="18"/>
                <w:szCs w:val="18"/>
              </w:rPr>
              <w:t>1441</w:t>
            </w:r>
          </w:p>
        </w:tc>
        <w:tc>
          <w:tcPr>
            <w:tcW w:w="4831" w:type="dxa"/>
            <w:tcBorders>
              <w:top w:val="nil"/>
              <w:left w:val="nil"/>
              <w:bottom w:val="single" w:sz="4" w:space="0" w:color="C0C0C0"/>
              <w:right w:val="single" w:sz="4" w:space="0" w:color="000000"/>
            </w:tcBorders>
            <w:shd w:val="clear" w:color="auto" w:fill="auto"/>
            <w:vAlign w:val="center"/>
            <w:hideMark/>
          </w:tcPr>
          <w:p w14:paraId="2B8E2CCC" w14:textId="77777777" w:rsidR="00412F4A" w:rsidRPr="00412F4A" w:rsidRDefault="00412F4A" w:rsidP="00412F4A">
            <w:pPr>
              <w:rPr>
                <w:rFonts w:ascii="Arial" w:hAnsi="Arial" w:cs="Arial"/>
                <w:sz w:val="18"/>
                <w:szCs w:val="18"/>
              </w:rPr>
            </w:pPr>
            <w:r w:rsidRPr="00412F4A">
              <w:rPr>
                <w:rFonts w:ascii="Arial" w:hAnsi="Arial" w:cs="Arial"/>
                <w:sz w:val="18"/>
                <w:szCs w:val="18"/>
              </w:rPr>
              <w:t>Obveznice</w:t>
            </w:r>
          </w:p>
        </w:tc>
        <w:tc>
          <w:tcPr>
            <w:tcW w:w="851" w:type="dxa"/>
            <w:tcBorders>
              <w:top w:val="nil"/>
              <w:left w:val="nil"/>
              <w:bottom w:val="single" w:sz="4" w:space="0" w:color="C0C0C0"/>
              <w:right w:val="single" w:sz="4" w:space="0" w:color="000000"/>
            </w:tcBorders>
            <w:shd w:val="clear" w:color="auto" w:fill="auto"/>
            <w:vAlign w:val="center"/>
            <w:hideMark/>
          </w:tcPr>
          <w:p w14:paraId="08596B66"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118</w:t>
            </w:r>
          </w:p>
        </w:tc>
        <w:tc>
          <w:tcPr>
            <w:tcW w:w="1329" w:type="dxa"/>
            <w:tcBorders>
              <w:top w:val="nil"/>
              <w:left w:val="nil"/>
              <w:bottom w:val="single" w:sz="4" w:space="0" w:color="C0C0C0"/>
              <w:right w:val="single" w:sz="4" w:space="0" w:color="000000"/>
            </w:tcBorders>
            <w:shd w:val="clear" w:color="auto" w:fill="auto"/>
            <w:noWrap/>
            <w:vAlign w:val="center"/>
            <w:hideMark/>
          </w:tcPr>
          <w:p w14:paraId="6979E0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03B998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022184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C070B58"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D01AAAC" w14:textId="77777777" w:rsidR="00412F4A" w:rsidRPr="00412F4A" w:rsidRDefault="00412F4A" w:rsidP="00412F4A">
            <w:pPr>
              <w:rPr>
                <w:rFonts w:ascii="Arial" w:hAnsi="Arial" w:cs="Arial"/>
                <w:sz w:val="18"/>
                <w:szCs w:val="18"/>
              </w:rPr>
            </w:pPr>
            <w:r w:rsidRPr="00412F4A">
              <w:rPr>
                <w:rFonts w:ascii="Arial" w:hAnsi="Arial" w:cs="Arial"/>
                <w:sz w:val="18"/>
                <w:szCs w:val="18"/>
              </w:rPr>
              <w:t>1451</w:t>
            </w:r>
          </w:p>
        </w:tc>
        <w:tc>
          <w:tcPr>
            <w:tcW w:w="4831" w:type="dxa"/>
            <w:tcBorders>
              <w:top w:val="nil"/>
              <w:left w:val="nil"/>
              <w:bottom w:val="single" w:sz="4" w:space="0" w:color="C0C0C0"/>
              <w:right w:val="single" w:sz="4" w:space="0" w:color="000000"/>
            </w:tcBorders>
            <w:shd w:val="clear" w:color="auto" w:fill="auto"/>
            <w:vAlign w:val="center"/>
            <w:hideMark/>
          </w:tcPr>
          <w:p w14:paraId="63FD3D15" w14:textId="77777777" w:rsidR="00412F4A" w:rsidRPr="00412F4A" w:rsidRDefault="00412F4A" w:rsidP="00412F4A">
            <w:pPr>
              <w:rPr>
                <w:rFonts w:ascii="Arial" w:hAnsi="Arial" w:cs="Arial"/>
                <w:sz w:val="18"/>
                <w:szCs w:val="18"/>
              </w:rPr>
            </w:pPr>
            <w:r w:rsidRPr="00412F4A">
              <w:rPr>
                <w:rFonts w:ascii="Arial" w:hAnsi="Arial" w:cs="Arial"/>
                <w:sz w:val="18"/>
                <w:szCs w:val="18"/>
              </w:rPr>
              <w:t>Opcije i drugi financijski derivati</w:t>
            </w:r>
          </w:p>
        </w:tc>
        <w:tc>
          <w:tcPr>
            <w:tcW w:w="851" w:type="dxa"/>
            <w:tcBorders>
              <w:top w:val="nil"/>
              <w:left w:val="nil"/>
              <w:bottom w:val="single" w:sz="4" w:space="0" w:color="C0C0C0"/>
              <w:right w:val="single" w:sz="4" w:space="0" w:color="000000"/>
            </w:tcBorders>
            <w:shd w:val="clear" w:color="auto" w:fill="auto"/>
            <w:vAlign w:val="center"/>
            <w:hideMark/>
          </w:tcPr>
          <w:p w14:paraId="051D3C1A"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119</w:t>
            </w:r>
          </w:p>
        </w:tc>
        <w:tc>
          <w:tcPr>
            <w:tcW w:w="1329" w:type="dxa"/>
            <w:tcBorders>
              <w:top w:val="nil"/>
              <w:left w:val="nil"/>
              <w:bottom w:val="single" w:sz="4" w:space="0" w:color="C0C0C0"/>
              <w:right w:val="single" w:sz="4" w:space="0" w:color="000000"/>
            </w:tcBorders>
            <w:shd w:val="clear" w:color="auto" w:fill="auto"/>
            <w:noWrap/>
            <w:vAlign w:val="center"/>
            <w:hideMark/>
          </w:tcPr>
          <w:p w14:paraId="4D97736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6324A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125EDB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8F66E4D"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54B0597" w14:textId="77777777" w:rsidR="00412F4A" w:rsidRPr="00412F4A" w:rsidRDefault="00412F4A" w:rsidP="00412F4A">
            <w:pPr>
              <w:rPr>
                <w:rFonts w:ascii="Arial" w:hAnsi="Arial" w:cs="Arial"/>
                <w:sz w:val="18"/>
                <w:szCs w:val="18"/>
              </w:rPr>
            </w:pPr>
            <w:r w:rsidRPr="00412F4A">
              <w:rPr>
                <w:rFonts w:ascii="Arial" w:hAnsi="Arial" w:cs="Arial"/>
                <w:sz w:val="18"/>
                <w:szCs w:val="18"/>
              </w:rPr>
              <w:t>1461</w:t>
            </w:r>
          </w:p>
        </w:tc>
        <w:tc>
          <w:tcPr>
            <w:tcW w:w="4831" w:type="dxa"/>
            <w:tcBorders>
              <w:top w:val="nil"/>
              <w:left w:val="nil"/>
              <w:bottom w:val="single" w:sz="4" w:space="0" w:color="C0C0C0"/>
              <w:right w:val="single" w:sz="4" w:space="0" w:color="000000"/>
            </w:tcBorders>
            <w:shd w:val="clear" w:color="auto" w:fill="auto"/>
            <w:vAlign w:val="center"/>
            <w:hideMark/>
          </w:tcPr>
          <w:p w14:paraId="7A22246E" w14:textId="77777777" w:rsidR="00412F4A" w:rsidRPr="00412F4A" w:rsidRDefault="00412F4A" w:rsidP="00412F4A">
            <w:pPr>
              <w:rPr>
                <w:rFonts w:ascii="Arial" w:hAnsi="Arial" w:cs="Arial"/>
                <w:sz w:val="18"/>
                <w:szCs w:val="18"/>
              </w:rPr>
            </w:pPr>
            <w:r w:rsidRPr="00412F4A">
              <w:rPr>
                <w:rFonts w:ascii="Arial" w:hAnsi="Arial" w:cs="Arial"/>
                <w:sz w:val="18"/>
                <w:szCs w:val="18"/>
              </w:rPr>
              <w:t>Ostali vrijednosni papiri</w:t>
            </w:r>
          </w:p>
        </w:tc>
        <w:tc>
          <w:tcPr>
            <w:tcW w:w="851" w:type="dxa"/>
            <w:tcBorders>
              <w:top w:val="nil"/>
              <w:left w:val="nil"/>
              <w:bottom w:val="single" w:sz="4" w:space="0" w:color="C0C0C0"/>
              <w:right w:val="single" w:sz="4" w:space="0" w:color="000000"/>
            </w:tcBorders>
            <w:shd w:val="clear" w:color="auto" w:fill="auto"/>
            <w:vAlign w:val="center"/>
            <w:hideMark/>
          </w:tcPr>
          <w:p w14:paraId="0ADC811B"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120</w:t>
            </w:r>
          </w:p>
        </w:tc>
        <w:tc>
          <w:tcPr>
            <w:tcW w:w="1329" w:type="dxa"/>
            <w:tcBorders>
              <w:top w:val="nil"/>
              <w:left w:val="nil"/>
              <w:bottom w:val="single" w:sz="4" w:space="0" w:color="C0C0C0"/>
              <w:right w:val="single" w:sz="4" w:space="0" w:color="000000"/>
            </w:tcBorders>
            <w:shd w:val="clear" w:color="auto" w:fill="auto"/>
            <w:noWrap/>
            <w:vAlign w:val="center"/>
            <w:hideMark/>
          </w:tcPr>
          <w:p w14:paraId="4851A71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5.956</w:t>
            </w:r>
          </w:p>
        </w:tc>
        <w:tc>
          <w:tcPr>
            <w:tcW w:w="1329" w:type="dxa"/>
            <w:tcBorders>
              <w:top w:val="nil"/>
              <w:left w:val="nil"/>
              <w:bottom w:val="single" w:sz="4" w:space="0" w:color="C0C0C0"/>
              <w:right w:val="single" w:sz="4" w:space="0" w:color="000000"/>
            </w:tcBorders>
            <w:shd w:val="clear" w:color="auto" w:fill="auto"/>
            <w:noWrap/>
            <w:vAlign w:val="center"/>
            <w:hideMark/>
          </w:tcPr>
          <w:p w14:paraId="7F835B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42.086</w:t>
            </w:r>
          </w:p>
        </w:tc>
        <w:tc>
          <w:tcPr>
            <w:tcW w:w="885" w:type="dxa"/>
            <w:tcBorders>
              <w:top w:val="nil"/>
              <w:left w:val="nil"/>
              <w:bottom w:val="single" w:sz="4" w:space="0" w:color="C0C0C0"/>
              <w:right w:val="single" w:sz="4" w:space="0" w:color="000000"/>
            </w:tcBorders>
            <w:shd w:val="clear" w:color="auto" w:fill="auto"/>
            <w:noWrap/>
            <w:vAlign w:val="center"/>
            <w:hideMark/>
          </w:tcPr>
          <w:p w14:paraId="6D5CB77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706,6</w:t>
            </w:r>
          </w:p>
        </w:tc>
      </w:tr>
      <w:tr w:rsidR="00412F4A" w:rsidRPr="00412F4A" w14:paraId="4AD42DBD"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0F24A60" w14:textId="77777777" w:rsidR="00412F4A" w:rsidRPr="00412F4A" w:rsidRDefault="00412F4A" w:rsidP="00412F4A">
            <w:pPr>
              <w:rPr>
                <w:rFonts w:ascii="Arial" w:hAnsi="Arial" w:cs="Arial"/>
                <w:sz w:val="18"/>
                <w:szCs w:val="18"/>
              </w:rPr>
            </w:pPr>
            <w:r w:rsidRPr="00412F4A">
              <w:rPr>
                <w:rFonts w:ascii="Arial" w:hAnsi="Arial" w:cs="Arial"/>
                <w:sz w:val="18"/>
                <w:szCs w:val="18"/>
              </w:rPr>
              <w:t> </w:t>
            </w:r>
          </w:p>
        </w:tc>
        <w:tc>
          <w:tcPr>
            <w:tcW w:w="4831" w:type="dxa"/>
            <w:tcBorders>
              <w:top w:val="nil"/>
              <w:left w:val="nil"/>
              <w:bottom w:val="single" w:sz="4" w:space="0" w:color="C0C0C0"/>
              <w:right w:val="single" w:sz="4" w:space="0" w:color="000000"/>
            </w:tcBorders>
            <w:shd w:val="clear" w:color="auto" w:fill="auto"/>
            <w:vAlign w:val="center"/>
            <w:hideMark/>
          </w:tcPr>
          <w:p w14:paraId="2A1C2CE1" w14:textId="77777777" w:rsidR="00412F4A" w:rsidRPr="00412F4A" w:rsidRDefault="00412F4A" w:rsidP="00412F4A">
            <w:pPr>
              <w:rPr>
                <w:rFonts w:ascii="Arial" w:hAnsi="Arial" w:cs="Arial"/>
                <w:sz w:val="18"/>
                <w:szCs w:val="18"/>
              </w:rPr>
            </w:pPr>
            <w:r w:rsidRPr="00412F4A">
              <w:rPr>
                <w:rFonts w:ascii="Arial" w:hAnsi="Arial" w:cs="Arial"/>
                <w:sz w:val="18"/>
                <w:szCs w:val="18"/>
              </w:rPr>
              <w:t>Vrijednosni papiri - inozemni (AOP 122 do 127)</w:t>
            </w:r>
          </w:p>
        </w:tc>
        <w:tc>
          <w:tcPr>
            <w:tcW w:w="851" w:type="dxa"/>
            <w:tcBorders>
              <w:top w:val="nil"/>
              <w:left w:val="nil"/>
              <w:bottom w:val="single" w:sz="4" w:space="0" w:color="C0C0C0"/>
              <w:right w:val="single" w:sz="4" w:space="0" w:color="000000"/>
            </w:tcBorders>
            <w:shd w:val="clear" w:color="auto" w:fill="auto"/>
            <w:vAlign w:val="center"/>
            <w:hideMark/>
          </w:tcPr>
          <w:p w14:paraId="15F26BB6"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121</w:t>
            </w:r>
          </w:p>
        </w:tc>
        <w:tc>
          <w:tcPr>
            <w:tcW w:w="1329" w:type="dxa"/>
            <w:tcBorders>
              <w:top w:val="nil"/>
              <w:left w:val="nil"/>
              <w:bottom w:val="single" w:sz="4" w:space="0" w:color="C0C0C0"/>
              <w:right w:val="single" w:sz="4" w:space="0" w:color="000000"/>
            </w:tcBorders>
            <w:shd w:val="clear" w:color="auto" w:fill="auto"/>
            <w:noWrap/>
            <w:vAlign w:val="center"/>
            <w:hideMark/>
          </w:tcPr>
          <w:p w14:paraId="101AF2E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4E5037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10C403D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2BDC3A"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8EB954F" w14:textId="77777777" w:rsidR="00412F4A" w:rsidRPr="00412F4A" w:rsidRDefault="00412F4A" w:rsidP="00412F4A">
            <w:pPr>
              <w:rPr>
                <w:rFonts w:ascii="Arial" w:hAnsi="Arial" w:cs="Arial"/>
                <w:sz w:val="18"/>
                <w:szCs w:val="18"/>
              </w:rPr>
            </w:pPr>
            <w:r w:rsidRPr="00412F4A">
              <w:rPr>
                <w:rFonts w:ascii="Arial" w:hAnsi="Arial" w:cs="Arial"/>
                <w:sz w:val="18"/>
                <w:szCs w:val="18"/>
              </w:rPr>
              <w:t>1412</w:t>
            </w:r>
          </w:p>
        </w:tc>
        <w:tc>
          <w:tcPr>
            <w:tcW w:w="4831" w:type="dxa"/>
            <w:tcBorders>
              <w:top w:val="nil"/>
              <w:left w:val="nil"/>
              <w:bottom w:val="single" w:sz="4" w:space="0" w:color="C0C0C0"/>
              <w:right w:val="single" w:sz="4" w:space="0" w:color="000000"/>
            </w:tcBorders>
            <w:shd w:val="clear" w:color="auto" w:fill="auto"/>
            <w:vAlign w:val="center"/>
            <w:hideMark/>
          </w:tcPr>
          <w:p w14:paraId="10CBD5E3" w14:textId="77777777" w:rsidR="00412F4A" w:rsidRPr="00412F4A" w:rsidRDefault="00412F4A" w:rsidP="00412F4A">
            <w:pPr>
              <w:rPr>
                <w:rFonts w:ascii="Arial" w:hAnsi="Arial" w:cs="Arial"/>
                <w:sz w:val="18"/>
                <w:szCs w:val="18"/>
              </w:rPr>
            </w:pPr>
            <w:r w:rsidRPr="00412F4A">
              <w:rPr>
                <w:rFonts w:ascii="Arial" w:hAnsi="Arial" w:cs="Arial"/>
                <w:sz w:val="18"/>
                <w:szCs w:val="18"/>
              </w:rPr>
              <w:t>Čekovi</w:t>
            </w:r>
          </w:p>
        </w:tc>
        <w:tc>
          <w:tcPr>
            <w:tcW w:w="851" w:type="dxa"/>
            <w:tcBorders>
              <w:top w:val="nil"/>
              <w:left w:val="nil"/>
              <w:bottom w:val="single" w:sz="4" w:space="0" w:color="C0C0C0"/>
              <w:right w:val="single" w:sz="4" w:space="0" w:color="000000"/>
            </w:tcBorders>
            <w:shd w:val="clear" w:color="auto" w:fill="auto"/>
            <w:vAlign w:val="center"/>
            <w:hideMark/>
          </w:tcPr>
          <w:p w14:paraId="76D9254D"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122</w:t>
            </w:r>
          </w:p>
        </w:tc>
        <w:tc>
          <w:tcPr>
            <w:tcW w:w="1329" w:type="dxa"/>
            <w:tcBorders>
              <w:top w:val="nil"/>
              <w:left w:val="nil"/>
              <w:bottom w:val="single" w:sz="4" w:space="0" w:color="C0C0C0"/>
              <w:right w:val="single" w:sz="4" w:space="0" w:color="000000"/>
            </w:tcBorders>
            <w:shd w:val="clear" w:color="auto" w:fill="auto"/>
            <w:noWrap/>
            <w:vAlign w:val="center"/>
            <w:hideMark/>
          </w:tcPr>
          <w:p w14:paraId="0378F1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51E44F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3EBC91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462B71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4AC77E3" w14:textId="77777777" w:rsidR="00412F4A" w:rsidRPr="00412F4A" w:rsidRDefault="00412F4A" w:rsidP="00412F4A">
            <w:pPr>
              <w:rPr>
                <w:rFonts w:ascii="Arial" w:hAnsi="Arial" w:cs="Arial"/>
                <w:sz w:val="18"/>
                <w:szCs w:val="18"/>
              </w:rPr>
            </w:pPr>
            <w:r w:rsidRPr="00412F4A">
              <w:rPr>
                <w:rFonts w:ascii="Arial" w:hAnsi="Arial" w:cs="Arial"/>
                <w:sz w:val="18"/>
                <w:szCs w:val="18"/>
              </w:rPr>
              <w:t>1422</w:t>
            </w:r>
          </w:p>
        </w:tc>
        <w:tc>
          <w:tcPr>
            <w:tcW w:w="4831" w:type="dxa"/>
            <w:tcBorders>
              <w:top w:val="nil"/>
              <w:left w:val="nil"/>
              <w:bottom w:val="single" w:sz="4" w:space="0" w:color="C0C0C0"/>
              <w:right w:val="single" w:sz="4" w:space="0" w:color="000000"/>
            </w:tcBorders>
            <w:shd w:val="clear" w:color="auto" w:fill="auto"/>
            <w:vAlign w:val="center"/>
            <w:hideMark/>
          </w:tcPr>
          <w:p w14:paraId="077FF8A4" w14:textId="77777777" w:rsidR="00412F4A" w:rsidRPr="00412F4A" w:rsidRDefault="00412F4A" w:rsidP="00412F4A">
            <w:pPr>
              <w:rPr>
                <w:rFonts w:ascii="Arial" w:hAnsi="Arial" w:cs="Arial"/>
                <w:sz w:val="18"/>
                <w:szCs w:val="18"/>
              </w:rPr>
            </w:pPr>
            <w:r w:rsidRPr="00412F4A">
              <w:rPr>
                <w:rFonts w:ascii="Arial" w:hAnsi="Arial" w:cs="Arial"/>
                <w:sz w:val="18"/>
                <w:szCs w:val="18"/>
              </w:rPr>
              <w:t>Komercijalni i blagajnički zapisi</w:t>
            </w:r>
          </w:p>
        </w:tc>
        <w:tc>
          <w:tcPr>
            <w:tcW w:w="851" w:type="dxa"/>
            <w:tcBorders>
              <w:top w:val="nil"/>
              <w:left w:val="nil"/>
              <w:bottom w:val="single" w:sz="4" w:space="0" w:color="C0C0C0"/>
              <w:right w:val="single" w:sz="4" w:space="0" w:color="000000"/>
            </w:tcBorders>
            <w:shd w:val="clear" w:color="auto" w:fill="auto"/>
            <w:vAlign w:val="center"/>
            <w:hideMark/>
          </w:tcPr>
          <w:p w14:paraId="53724F65"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123</w:t>
            </w:r>
          </w:p>
        </w:tc>
        <w:tc>
          <w:tcPr>
            <w:tcW w:w="1329" w:type="dxa"/>
            <w:tcBorders>
              <w:top w:val="nil"/>
              <w:left w:val="nil"/>
              <w:bottom w:val="single" w:sz="4" w:space="0" w:color="C0C0C0"/>
              <w:right w:val="single" w:sz="4" w:space="0" w:color="000000"/>
            </w:tcBorders>
            <w:shd w:val="clear" w:color="auto" w:fill="auto"/>
            <w:noWrap/>
            <w:vAlign w:val="center"/>
            <w:hideMark/>
          </w:tcPr>
          <w:p w14:paraId="635CA8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4C411B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20E88C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A4E2DE0"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A167D64" w14:textId="77777777" w:rsidR="00412F4A" w:rsidRPr="00412F4A" w:rsidRDefault="00412F4A" w:rsidP="00412F4A">
            <w:pPr>
              <w:rPr>
                <w:rFonts w:ascii="Arial" w:hAnsi="Arial" w:cs="Arial"/>
                <w:sz w:val="18"/>
                <w:szCs w:val="18"/>
              </w:rPr>
            </w:pPr>
            <w:r w:rsidRPr="00412F4A">
              <w:rPr>
                <w:rFonts w:ascii="Arial" w:hAnsi="Arial" w:cs="Arial"/>
                <w:sz w:val="18"/>
                <w:szCs w:val="18"/>
              </w:rPr>
              <w:t>1432</w:t>
            </w:r>
          </w:p>
        </w:tc>
        <w:tc>
          <w:tcPr>
            <w:tcW w:w="4831" w:type="dxa"/>
            <w:tcBorders>
              <w:top w:val="nil"/>
              <w:left w:val="nil"/>
              <w:bottom w:val="single" w:sz="4" w:space="0" w:color="C0C0C0"/>
              <w:right w:val="single" w:sz="4" w:space="0" w:color="000000"/>
            </w:tcBorders>
            <w:shd w:val="clear" w:color="auto" w:fill="auto"/>
            <w:vAlign w:val="center"/>
            <w:hideMark/>
          </w:tcPr>
          <w:p w14:paraId="3BD53A39" w14:textId="77777777" w:rsidR="00412F4A" w:rsidRPr="00412F4A" w:rsidRDefault="00412F4A" w:rsidP="00412F4A">
            <w:pPr>
              <w:rPr>
                <w:rFonts w:ascii="Arial" w:hAnsi="Arial" w:cs="Arial"/>
                <w:sz w:val="18"/>
                <w:szCs w:val="18"/>
              </w:rPr>
            </w:pPr>
            <w:r w:rsidRPr="00412F4A">
              <w:rPr>
                <w:rFonts w:ascii="Arial" w:hAnsi="Arial" w:cs="Arial"/>
                <w:sz w:val="18"/>
                <w:szCs w:val="18"/>
              </w:rPr>
              <w:t>Mjenice</w:t>
            </w:r>
          </w:p>
        </w:tc>
        <w:tc>
          <w:tcPr>
            <w:tcW w:w="851" w:type="dxa"/>
            <w:tcBorders>
              <w:top w:val="nil"/>
              <w:left w:val="nil"/>
              <w:bottom w:val="single" w:sz="4" w:space="0" w:color="C0C0C0"/>
              <w:right w:val="single" w:sz="4" w:space="0" w:color="000000"/>
            </w:tcBorders>
            <w:shd w:val="clear" w:color="auto" w:fill="auto"/>
            <w:vAlign w:val="center"/>
            <w:hideMark/>
          </w:tcPr>
          <w:p w14:paraId="7E276ED3"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124</w:t>
            </w:r>
          </w:p>
        </w:tc>
        <w:tc>
          <w:tcPr>
            <w:tcW w:w="1329" w:type="dxa"/>
            <w:tcBorders>
              <w:top w:val="nil"/>
              <w:left w:val="nil"/>
              <w:bottom w:val="single" w:sz="4" w:space="0" w:color="C0C0C0"/>
              <w:right w:val="single" w:sz="4" w:space="0" w:color="000000"/>
            </w:tcBorders>
            <w:shd w:val="clear" w:color="auto" w:fill="auto"/>
            <w:noWrap/>
            <w:vAlign w:val="center"/>
            <w:hideMark/>
          </w:tcPr>
          <w:p w14:paraId="49D397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557562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134287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A0EE62"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442E975" w14:textId="77777777" w:rsidR="00412F4A" w:rsidRPr="00412F4A" w:rsidRDefault="00412F4A" w:rsidP="00412F4A">
            <w:pPr>
              <w:rPr>
                <w:rFonts w:ascii="Arial" w:hAnsi="Arial" w:cs="Arial"/>
                <w:sz w:val="18"/>
                <w:szCs w:val="18"/>
              </w:rPr>
            </w:pPr>
            <w:r w:rsidRPr="00412F4A">
              <w:rPr>
                <w:rFonts w:ascii="Arial" w:hAnsi="Arial" w:cs="Arial"/>
                <w:sz w:val="18"/>
                <w:szCs w:val="18"/>
              </w:rPr>
              <w:t>1442</w:t>
            </w:r>
          </w:p>
        </w:tc>
        <w:tc>
          <w:tcPr>
            <w:tcW w:w="4831" w:type="dxa"/>
            <w:tcBorders>
              <w:top w:val="nil"/>
              <w:left w:val="nil"/>
              <w:bottom w:val="single" w:sz="4" w:space="0" w:color="C0C0C0"/>
              <w:right w:val="single" w:sz="4" w:space="0" w:color="000000"/>
            </w:tcBorders>
            <w:shd w:val="clear" w:color="auto" w:fill="auto"/>
            <w:vAlign w:val="center"/>
            <w:hideMark/>
          </w:tcPr>
          <w:p w14:paraId="3602E361" w14:textId="77777777" w:rsidR="00412F4A" w:rsidRPr="00412F4A" w:rsidRDefault="00412F4A" w:rsidP="00412F4A">
            <w:pPr>
              <w:rPr>
                <w:rFonts w:ascii="Arial" w:hAnsi="Arial" w:cs="Arial"/>
                <w:sz w:val="18"/>
                <w:szCs w:val="18"/>
              </w:rPr>
            </w:pPr>
            <w:r w:rsidRPr="00412F4A">
              <w:rPr>
                <w:rFonts w:ascii="Arial" w:hAnsi="Arial" w:cs="Arial"/>
                <w:sz w:val="18"/>
                <w:szCs w:val="18"/>
              </w:rPr>
              <w:t>Obveznice</w:t>
            </w:r>
          </w:p>
        </w:tc>
        <w:tc>
          <w:tcPr>
            <w:tcW w:w="851" w:type="dxa"/>
            <w:tcBorders>
              <w:top w:val="nil"/>
              <w:left w:val="nil"/>
              <w:bottom w:val="single" w:sz="4" w:space="0" w:color="C0C0C0"/>
              <w:right w:val="single" w:sz="4" w:space="0" w:color="000000"/>
            </w:tcBorders>
            <w:shd w:val="clear" w:color="auto" w:fill="auto"/>
            <w:vAlign w:val="center"/>
            <w:hideMark/>
          </w:tcPr>
          <w:p w14:paraId="27D9CAB8"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125</w:t>
            </w:r>
          </w:p>
        </w:tc>
        <w:tc>
          <w:tcPr>
            <w:tcW w:w="1329" w:type="dxa"/>
            <w:tcBorders>
              <w:top w:val="nil"/>
              <w:left w:val="nil"/>
              <w:bottom w:val="single" w:sz="4" w:space="0" w:color="C0C0C0"/>
              <w:right w:val="single" w:sz="4" w:space="0" w:color="000000"/>
            </w:tcBorders>
            <w:shd w:val="clear" w:color="auto" w:fill="auto"/>
            <w:noWrap/>
            <w:vAlign w:val="center"/>
            <w:hideMark/>
          </w:tcPr>
          <w:p w14:paraId="6942BD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06ABE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5A2DE46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88D09F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1E5F5B4" w14:textId="77777777" w:rsidR="00412F4A" w:rsidRPr="00412F4A" w:rsidRDefault="00412F4A" w:rsidP="00412F4A">
            <w:pPr>
              <w:rPr>
                <w:rFonts w:ascii="Arial" w:hAnsi="Arial" w:cs="Arial"/>
                <w:sz w:val="18"/>
                <w:szCs w:val="18"/>
              </w:rPr>
            </w:pPr>
            <w:r w:rsidRPr="00412F4A">
              <w:rPr>
                <w:rFonts w:ascii="Arial" w:hAnsi="Arial" w:cs="Arial"/>
                <w:sz w:val="18"/>
                <w:szCs w:val="18"/>
              </w:rPr>
              <w:t>1452</w:t>
            </w:r>
          </w:p>
        </w:tc>
        <w:tc>
          <w:tcPr>
            <w:tcW w:w="4831" w:type="dxa"/>
            <w:tcBorders>
              <w:top w:val="nil"/>
              <w:left w:val="nil"/>
              <w:bottom w:val="single" w:sz="4" w:space="0" w:color="C0C0C0"/>
              <w:right w:val="single" w:sz="4" w:space="0" w:color="000000"/>
            </w:tcBorders>
            <w:shd w:val="clear" w:color="auto" w:fill="auto"/>
            <w:vAlign w:val="center"/>
            <w:hideMark/>
          </w:tcPr>
          <w:p w14:paraId="3E0FB489" w14:textId="77777777" w:rsidR="00412F4A" w:rsidRPr="00412F4A" w:rsidRDefault="00412F4A" w:rsidP="00412F4A">
            <w:pPr>
              <w:rPr>
                <w:rFonts w:ascii="Arial" w:hAnsi="Arial" w:cs="Arial"/>
                <w:sz w:val="18"/>
                <w:szCs w:val="18"/>
              </w:rPr>
            </w:pPr>
            <w:r w:rsidRPr="00412F4A">
              <w:rPr>
                <w:rFonts w:ascii="Arial" w:hAnsi="Arial" w:cs="Arial"/>
                <w:sz w:val="18"/>
                <w:szCs w:val="18"/>
              </w:rPr>
              <w:t>Opcije i drugi financijski derivati</w:t>
            </w:r>
          </w:p>
        </w:tc>
        <w:tc>
          <w:tcPr>
            <w:tcW w:w="851" w:type="dxa"/>
            <w:tcBorders>
              <w:top w:val="nil"/>
              <w:left w:val="nil"/>
              <w:bottom w:val="single" w:sz="4" w:space="0" w:color="C0C0C0"/>
              <w:right w:val="single" w:sz="4" w:space="0" w:color="000000"/>
            </w:tcBorders>
            <w:shd w:val="clear" w:color="auto" w:fill="auto"/>
            <w:vAlign w:val="center"/>
            <w:hideMark/>
          </w:tcPr>
          <w:p w14:paraId="7B8DC3CF"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126</w:t>
            </w:r>
          </w:p>
        </w:tc>
        <w:tc>
          <w:tcPr>
            <w:tcW w:w="1329" w:type="dxa"/>
            <w:tcBorders>
              <w:top w:val="nil"/>
              <w:left w:val="nil"/>
              <w:bottom w:val="single" w:sz="4" w:space="0" w:color="C0C0C0"/>
              <w:right w:val="single" w:sz="4" w:space="0" w:color="000000"/>
            </w:tcBorders>
            <w:shd w:val="clear" w:color="auto" w:fill="auto"/>
            <w:noWrap/>
            <w:vAlign w:val="center"/>
            <w:hideMark/>
          </w:tcPr>
          <w:p w14:paraId="089DC67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7D2F3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62C632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5B3303C"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5C4D115" w14:textId="77777777" w:rsidR="00412F4A" w:rsidRPr="00412F4A" w:rsidRDefault="00412F4A" w:rsidP="00412F4A">
            <w:pPr>
              <w:rPr>
                <w:rFonts w:ascii="Arial" w:hAnsi="Arial" w:cs="Arial"/>
                <w:sz w:val="18"/>
                <w:szCs w:val="18"/>
              </w:rPr>
            </w:pPr>
            <w:r w:rsidRPr="00412F4A">
              <w:rPr>
                <w:rFonts w:ascii="Arial" w:hAnsi="Arial" w:cs="Arial"/>
                <w:sz w:val="18"/>
                <w:szCs w:val="18"/>
              </w:rPr>
              <w:t>1462</w:t>
            </w:r>
          </w:p>
        </w:tc>
        <w:tc>
          <w:tcPr>
            <w:tcW w:w="4831" w:type="dxa"/>
            <w:tcBorders>
              <w:top w:val="nil"/>
              <w:left w:val="nil"/>
              <w:bottom w:val="single" w:sz="4" w:space="0" w:color="C0C0C0"/>
              <w:right w:val="single" w:sz="4" w:space="0" w:color="000000"/>
            </w:tcBorders>
            <w:shd w:val="clear" w:color="auto" w:fill="auto"/>
            <w:vAlign w:val="center"/>
            <w:hideMark/>
          </w:tcPr>
          <w:p w14:paraId="6A95BF82" w14:textId="77777777" w:rsidR="00412F4A" w:rsidRPr="00412F4A" w:rsidRDefault="00412F4A" w:rsidP="00412F4A">
            <w:pPr>
              <w:rPr>
                <w:rFonts w:ascii="Arial" w:hAnsi="Arial" w:cs="Arial"/>
                <w:sz w:val="18"/>
                <w:szCs w:val="18"/>
              </w:rPr>
            </w:pPr>
            <w:r w:rsidRPr="00412F4A">
              <w:rPr>
                <w:rFonts w:ascii="Arial" w:hAnsi="Arial" w:cs="Arial"/>
                <w:sz w:val="18"/>
                <w:szCs w:val="18"/>
              </w:rPr>
              <w:t>Ostali vrijednosni papiri</w:t>
            </w:r>
          </w:p>
        </w:tc>
        <w:tc>
          <w:tcPr>
            <w:tcW w:w="851" w:type="dxa"/>
            <w:tcBorders>
              <w:top w:val="nil"/>
              <w:left w:val="nil"/>
              <w:bottom w:val="single" w:sz="4" w:space="0" w:color="C0C0C0"/>
              <w:right w:val="single" w:sz="4" w:space="0" w:color="000000"/>
            </w:tcBorders>
            <w:shd w:val="clear" w:color="auto" w:fill="auto"/>
            <w:vAlign w:val="center"/>
            <w:hideMark/>
          </w:tcPr>
          <w:p w14:paraId="0DE0D6DD"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127</w:t>
            </w:r>
          </w:p>
        </w:tc>
        <w:tc>
          <w:tcPr>
            <w:tcW w:w="1329" w:type="dxa"/>
            <w:tcBorders>
              <w:top w:val="nil"/>
              <w:left w:val="nil"/>
              <w:bottom w:val="single" w:sz="4" w:space="0" w:color="C0C0C0"/>
              <w:right w:val="single" w:sz="4" w:space="0" w:color="000000"/>
            </w:tcBorders>
            <w:shd w:val="clear" w:color="auto" w:fill="auto"/>
            <w:noWrap/>
            <w:vAlign w:val="center"/>
            <w:hideMark/>
          </w:tcPr>
          <w:p w14:paraId="059FA0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57E4A0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8E5DF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2D44E62"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64E4370" w14:textId="77777777" w:rsidR="00412F4A" w:rsidRPr="00412F4A" w:rsidRDefault="00412F4A" w:rsidP="00412F4A">
            <w:pPr>
              <w:rPr>
                <w:rFonts w:ascii="Arial" w:hAnsi="Arial" w:cs="Arial"/>
                <w:sz w:val="18"/>
                <w:szCs w:val="18"/>
              </w:rPr>
            </w:pPr>
            <w:r w:rsidRPr="00412F4A">
              <w:rPr>
                <w:rFonts w:ascii="Arial" w:hAnsi="Arial" w:cs="Arial"/>
                <w:sz w:val="18"/>
                <w:szCs w:val="18"/>
              </w:rPr>
              <w:lastRenderedPageBreak/>
              <w:t>149</w:t>
            </w:r>
          </w:p>
        </w:tc>
        <w:tc>
          <w:tcPr>
            <w:tcW w:w="4831" w:type="dxa"/>
            <w:tcBorders>
              <w:top w:val="nil"/>
              <w:left w:val="nil"/>
              <w:bottom w:val="single" w:sz="4" w:space="0" w:color="C0C0C0"/>
              <w:right w:val="single" w:sz="4" w:space="0" w:color="000000"/>
            </w:tcBorders>
            <w:shd w:val="clear" w:color="auto" w:fill="auto"/>
            <w:vAlign w:val="center"/>
            <w:hideMark/>
          </w:tcPr>
          <w:p w14:paraId="637E1121" w14:textId="77777777" w:rsidR="00412F4A" w:rsidRPr="00412F4A" w:rsidRDefault="00412F4A" w:rsidP="00412F4A">
            <w:pPr>
              <w:rPr>
                <w:rFonts w:ascii="Arial" w:hAnsi="Arial" w:cs="Arial"/>
                <w:sz w:val="18"/>
                <w:szCs w:val="18"/>
              </w:rPr>
            </w:pPr>
            <w:r w:rsidRPr="00412F4A">
              <w:rPr>
                <w:rFonts w:ascii="Arial" w:hAnsi="Arial" w:cs="Arial"/>
                <w:sz w:val="18"/>
                <w:szCs w:val="18"/>
              </w:rPr>
              <w:t>Ispravak vrijednosti vrijednosnih papira</w:t>
            </w:r>
          </w:p>
        </w:tc>
        <w:tc>
          <w:tcPr>
            <w:tcW w:w="851" w:type="dxa"/>
            <w:tcBorders>
              <w:top w:val="nil"/>
              <w:left w:val="nil"/>
              <w:bottom w:val="single" w:sz="4" w:space="0" w:color="C0C0C0"/>
              <w:right w:val="single" w:sz="4" w:space="0" w:color="000000"/>
            </w:tcBorders>
            <w:shd w:val="clear" w:color="auto" w:fill="auto"/>
            <w:vAlign w:val="center"/>
            <w:hideMark/>
          </w:tcPr>
          <w:p w14:paraId="7663F8F9"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128</w:t>
            </w:r>
          </w:p>
        </w:tc>
        <w:tc>
          <w:tcPr>
            <w:tcW w:w="1329" w:type="dxa"/>
            <w:tcBorders>
              <w:top w:val="nil"/>
              <w:left w:val="nil"/>
              <w:bottom w:val="single" w:sz="4" w:space="0" w:color="C0C0C0"/>
              <w:right w:val="single" w:sz="4" w:space="0" w:color="000000"/>
            </w:tcBorders>
            <w:shd w:val="clear" w:color="auto" w:fill="auto"/>
            <w:noWrap/>
            <w:vAlign w:val="center"/>
            <w:hideMark/>
          </w:tcPr>
          <w:p w14:paraId="74536E6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3FC043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DDB58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DBE9154"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5CFF0F9" w14:textId="77777777" w:rsidR="00412F4A" w:rsidRPr="00412F4A" w:rsidRDefault="00412F4A" w:rsidP="00412F4A">
            <w:pPr>
              <w:rPr>
                <w:rFonts w:ascii="Arial" w:hAnsi="Arial" w:cs="Arial"/>
                <w:sz w:val="18"/>
                <w:szCs w:val="18"/>
              </w:rPr>
            </w:pPr>
            <w:r w:rsidRPr="00412F4A">
              <w:rPr>
                <w:rFonts w:ascii="Arial" w:hAnsi="Arial" w:cs="Arial"/>
                <w:sz w:val="18"/>
                <w:szCs w:val="18"/>
              </w:rPr>
              <w:t>15</w:t>
            </w:r>
          </w:p>
        </w:tc>
        <w:tc>
          <w:tcPr>
            <w:tcW w:w="4831" w:type="dxa"/>
            <w:tcBorders>
              <w:top w:val="nil"/>
              <w:left w:val="nil"/>
              <w:bottom w:val="single" w:sz="4" w:space="0" w:color="C0C0C0"/>
              <w:right w:val="single" w:sz="4" w:space="0" w:color="000000"/>
            </w:tcBorders>
            <w:shd w:val="clear" w:color="auto" w:fill="auto"/>
            <w:vAlign w:val="center"/>
            <w:hideMark/>
          </w:tcPr>
          <w:p w14:paraId="255C658A" w14:textId="77777777" w:rsidR="00412F4A" w:rsidRPr="00412F4A" w:rsidRDefault="00412F4A" w:rsidP="00412F4A">
            <w:pPr>
              <w:rPr>
                <w:rFonts w:ascii="Arial" w:hAnsi="Arial" w:cs="Arial"/>
                <w:sz w:val="18"/>
                <w:szCs w:val="18"/>
              </w:rPr>
            </w:pPr>
            <w:r w:rsidRPr="00412F4A">
              <w:rPr>
                <w:rFonts w:ascii="Arial" w:hAnsi="Arial" w:cs="Arial"/>
                <w:sz w:val="18"/>
                <w:szCs w:val="18"/>
              </w:rPr>
              <w:t>Dionice i udjeli u glavnici (AOP 130+137-140)</w:t>
            </w:r>
          </w:p>
        </w:tc>
        <w:tc>
          <w:tcPr>
            <w:tcW w:w="851" w:type="dxa"/>
            <w:tcBorders>
              <w:top w:val="nil"/>
              <w:left w:val="nil"/>
              <w:bottom w:val="single" w:sz="4" w:space="0" w:color="C0C0C0"/>
              <w:right w:val="single" w:sz="4" w:space="0" w:color="000000"/>
            </w:tcBorders>
            <w:shd w:val="clear" w:color="auto" w:fill="auto"/>
            <w:vAlign w:val="center"/>
            <w:hideMark/>
          </w:tcPr>
          <w:p w14:paraId="64B013E1"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129</w:t>
            </w:r>
          </w:p>
        </w:tc>
        <w:tc>
          <w:tcPr>
            <w:tcW w:w="1329" w:type="dxa"/>
            <w:tcBorders>
              <w:top w:val="nil"/>
              <w:left w:val="nil"/>
              <w:bottom w:val="single" w:sz="4" w:space="0" w:color="C0C0C0"/>
              <w:right w:val="single" w:sz="4" w:space="0" w:color="000000"/>
            </w:tcBorders>
            <w:shd w:val="clear" w:color="auto" w:fill="auto"/>
            <w:noWrap/>
            <w:vAlign w:val="center"/>
            <w:hideMark/>
          </w:tcPr>
          <w:p w14:paraId="51F79A2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4.133</w:t>
            </w:r>
          </w:p>
        </w:tc>
        <w:tc>
          <w:tcPr>
            <w:tcW w:w="1329" w:type="dxa"/>
            <w:tcBorders>
              <w:top w:val="nil"/>
              <w:left w:val="nil"/>
              <w:bottom w:val="single" w:sz="4" w:space="0" w:color="C0C0C0"/>
              <w:right w:val="single" w:sz="4" w:space="0" w:color="000000"/>
            </w:tcBorders>
            <w:shd w:val="clear" w:color="auto" w:fill="auto"/>
            <w:noWrap/>
            <w:vAlign w:val="center"/>
            <w:hideMark/>
          </w:tcPr>
          <w:p w14:paraId="22E15D8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4.133</w:t>
            </w:r>
          </w:p>
        </w:tc>
        <w:tc>
          <w:tcPr>
            <w:tcW w:w="885" w:type="dxa"/>
            <w:tcBorders>
              <w:top w:val="nil"/>
              <w:left w:val="nil"/>
              <w:bottom w:val="single" w:sz="4" w:space="0" w:color="C0C0C0"/>
              <w:right w:val="single" w:sz="4" w:space="0" w:color="000000"/>
            </w:tcBorders>
            <w:shd w:val="clear" w:color="auto" w:fill="auto"/>
            <w:noWrap/>
            <w:vAlign w:val="center"/>
            <w:hideMark/>
          </w:tcPr>
          <w:p w14:paraId="3ACCCC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6D95AD07"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2DA30D5" w14:textId="77777777" w:rsidR="00412F4A" w:rsidRPr="00412F4A" w:rsidRDefault="00412F4A" w:rsidP="00412F4A">
            <w:pPr>
              <w:rPr>
                <w:rFonts w:ascii="Arial" w:hAnsi="Arial" w:cs="Arial"/>
                <w:sz w:val="18"/>
                <w:szCs w:val="18"/>
              </w:rPr>
            </w:pPr>
            <w:r w:rsidRPr="00412F4A">
              <w:rPr>
                <w:rFonts w:ascii="Arial" w:hAnsi="Arial" w:cs="Arial"/>
                <w:sz w:val="18"/>
                <w:szCs w:val="18"/>
              </w:rPr>
              <w:t> </w:t>
            </w:r>
          </w:p>
        </w:tc>
        <w:tc>
          <w:tcPr>
            <w:tcW w:w="4831" w:type="dxa"/>
            <w:tcBorders>
              <w:top w:val="nil"/>
              <w:left w:val="nil"/>
              <w:bottom w:val="single" w:sz="4" w:space="0" w:color="C0C0C0"/>
              <w:right w:val="single" w:sz="4" w:space="0" w:color="000000"/>
            </w:tcBorders>
            <w:shd w:val="clear" w:color="auto" w:fill="auto"/>
            <w:vAlign w:val="center"/>
            <w:hideMark/>
          </w:tcPr>
          <w:p w14:paraId="37905C1B" w14:textId="77777777" w:rsidR="00412F4A" w:rsidRPr="00412F4A" w:rsidRDefault="00412F4A" w:rsidP="00412F4A">
            <w:pPr>
              <w:rPr>
                <w:rFonts w:ascii="Arial" w:hAnsi="Arial" w:cs="Arial"/>
                <w:sz w:val="18"/>
                <w:szCs w:val="18"/>
              </w:rPr>
            </w:pPr>
            <w:r w:rsidRPr="00412F4A">
              <w:rPr>
                <w:rFonts w:ascii="Arial" w:hAnsi="Arial" w:cs="Arial"/>
                <w:sz w:val="18"/>
                <w:szCs w:val="18"/>
              </w:rPr>
              <w:t>Dionice i udjeli u glavnici - tuzemni (AOP 131 do 136)</w:t>
            </w:r>
          </w:p>
        </w:tc>
        <w:tc>
          <w:tcPr>
            <w:tcW w:w="851" w:type="dxa"/>
            <w:tcBorders>
              <w:top w:val="nil"/>
              <w:left w:val="nil"/>
              <w:bottom w:val="single" w:sz="4" w:space="0" w:color="C0C0C0"/>
              <w:right w:val="single" w:sz="4" w:space="0" w:color="000000"/>
            </w:tcBorders>
            <w:shd w:val="clear" w:color="auto" w:fill="auto"/>
            <w:vAlign w:val="center"/>
            <w:hideMark/>
          </w:tcPr>
          <w:p w14:paraId="382A540C"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130</w:t>
            </w:r>
          </w:p>
        </w:tc>
        <w:tc>
          <w:tcPr>
            <w:tcW w:w="1329" w:type="dxa"/>
            <w:tcBorders>
              <w:top w:val="nil"/>
              <w:left w:val="nil"/>
              <w:bottom w:val="single" w:sz="4" w:space="0" w:color="C0C0C0"/>
              <w:right w:val="single" w:sz="4" w:space="0" w:color="000000"/>
            </w:tcBorders>
            <w:shd w:val="clear" w:color="auto" w:fill="auto"/>
            <w:noWrap/>
            <w:vAlign w:val="center"/>
            <w:hideMark/>
          </w:tcPr>
          <w:p w14:paraId="4AE71AD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4.133</w:t>
            </w:r>
          </w:p>
        </w:tc>
        <w:tc>
          <w:tcPr>
            <w:tcW w:w="1329" w:type="dxa"/>
            <w:tcBorders>
              <w:top w:val="nil"/>
              <w:left w:val="nil"/>
              <w:bottom w:val="single" w:sz="4" w:space="0" w:color="C0C0C0"/>
              <w:right w:val="single" w:sz="4" w:space="0" w:color="000000"/>
            </w:tcBorders>
            <w:shd w:val="clear" w:color="auto" w:fill="auto"/>
            <w:noWrap/>
            <w:vAlign w:val="center"/>
            <w:hideMark/>
          </w:tcPr>
          <w:p w14:paraId="1EFD72B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4.133</w:t>
            </w:r>
          </w:p>
        </w:tc>
        <w:tc>
          <w:tcPr>
            <w:tcW w:w="885" w:type="dxa"/>
            <w:tcBorders>
              <w:top w:val="nil"/>
              <w:left w:val="nil"/>
              <w:bottom w:val="single" w:sz="4" w:space="0" w:color="C0C0C0"/>
              <w:right w:val="single" w:sz="4" w:space="0" w:color="000000"/>
            </w:tcBorders>
            <w:shd w:val="clear" w:color="auto" w:fill="auto"/>
            <w:noWrap/>
            <w:vAlign w:val="center"/>
            <w:hideMark/>
          </w:tcPr>
          <w:p w14:paraId="7C268A5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6526BFA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21BD0C4" w14:textId="77777777" w:rsidR="00412F4A" w:rsidRPr="00412F4A" w:rsidRDefault="00412F4A" w:rsidP="00412F4A">
            <w:pPr>
              <w:rPr>
                <w:rFonts w:ascii="Arial" w:hAnsi="Arial" w:cs="Arial"/>
                <w:sz w:val="18"/>
                <w:szCs w:val="18"/>
              </w:rPr>
            </w:pPr>
            <w:r w:rsidRPr="00412F4A">
              <w:rPr>
                <w:rFonts w:ascii="Arial" w:hAnsi="Arial" w:cs="Arial"/>
                <w:sz w:val="18"/>
                <w:szCs w:val="18"/>
              </w:rPr>
              <w:t>1512</w:t>
            </w:r>
          </w:p>
        </w:tc>
        <w:tc>
          <w:tcPr>
            <w:tcW w:w="4831" w:type="dxa"/>
            <w:tcBorders>
              <w:top w:val="nil"/>
              <w:left w:val="nil"/>
              <w:bottom w:val="single" w:sz="4" w:space="0" w:color="C0C0C0"/>
              <w:right w:val="single" w:sz="4" w:space="0" w:color="000000"/>
            </w:tcBorders>
            <w:shd w:val="clear" w:color="auto" w:fill="auto"/>
            <w:vAlign w:val="center"/>
            <w:hideMark/>
          </w:tcPr>
          <w:p w14:paraId="2024C659" w14:textId="77777777" w:rsidR="00412F4A" w:rsidRPr="00412F4A" w:rsidRDefault="00412F4A" w:rsidP="00412F4A">
            <w:pPr>
              <w:rPr>
                <w:rFonts w:ascii="Arial" w:hAnsi="Arial" w:cs="Arial"/>
                <w:sz w:val="18"/>
                <w:szCs w:val="18"/>
              </w:rPr>
            </w:pPr>
            <w:r w:rsidRPr="00412F4A">
              <w:rPr>
                <w:rFonts w:ascii="Arial" w:hAnsi="Arial" w:cs="Arial"/>
                <w:sz w:val="18"/>
                <w:szCs w:val="18"/>
              </w:rPr>
              <w:t>Dionice i udjeli u glavnici kreditnih institucija u javnom sektoru</w:t>
            </w:r>
          </w:p>
        </w:tc>
        <w:tc>
          <w:tcPr>
            <w:tcW w:w="851" w:type="dxa"/>
            <w:tcBorders>
              <w:top w:val="nil"/>
              <w:left w:val="nil"/>
              <w:bottom w:val="single" w:sz="4" w:space="0" w:color="C0C0C0"/>
              <w:right w:val="single" w:sz="4" w:space="0" w:color="000000"/>
            </w:tcBorders>
            <w:shd w:val="clear" w:color="auto" w:fill="auto"/>
            <w:vAlign w:val="center"/>
            <w:hideMark/>
          </w:tcPr>
          <w:p w14:paraId="3DDA0153"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131</w:t>
            </w:r>
          </w:p>
        </w:tc>
        <w:tc>
          <w:tcPr>
            <w:tcW w:w="1329" w:type="dxa"/>
            <w:tcBorders>
              <w:top w:val="nil"/>
              <w:left w:val="nil"/>
              <w:bottom w:val="single" w:sz="4" w:space="0" w:color="C0C0C0"/>
              <w:right w:val="single" w:sz="4" w:space="0" w:color="000000"/>
            </w:tcBorders>
            <w:shd w:val="clear" w:color="auto" w:fill="auto"/>
            <w:noWrap/>
            <w:vAlign w:val="center"/>
            <w:hideMark/>
          </w:tcPr>
          <w:p w14:paraId="6F71A1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4.133</w:t>
            </w:r>
          </w:p>
        </w:tc>
        <w:tc>
          <w:tcPr>
            <w:tcW w:w="1329" w:type="dxa"/>
            <w:tcBorders>
              <w:top w:val="nil"/>
              <w:left w:val="nil"/>
              <w:bottom w:val="single" w:sz="4" w:space="0" w:color="C0C0C0"/>
              <w:right w:val="single" w:sz="4" w:space="0" w:color="000000"/>
            </w:tcBorders>
            <w:shd w:val="clear" w:color="auto" w:fill="auto"/>
            <w:noWrap/>
            <w:vAlign w:val="center"/>
            <w:hideMark/>
          </w:tcPr>
          <w:p w14:paraId="754B79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4.133</w:t>
            </w:r>
          </w:p>
        </w:tc>
        <w:tc>
          <w:tcPr>
            <w:tcW w:w="885" w:type="dxa"/>
            <w:tcBorders>
              <w:top w:val="nil"/>
              <w:left w:val="nil"/>
              <w:bottom w:val="single" w:sz="4" w:space="0" w:color="C0C0C0"/>
              <w:right w:val="single" w:sz="4" w:space="0" w:color="000000"/>
            </w:tcBorders>
            <w:shd w:val="clear" w:color="auto" w:fill="auto"/>
            <w:noWrap/>
            <w:vAlign w:val="center"/>
            <w:hideMark/>
          </w:tcPr>
          <w:p w14:paraId="6B8194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0F734FBC"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A9274B5" w14:textId="77777777" w:rsidR="00412F4A" w:rsidRPr="00412F4A" w:rsidRDefault="00412F4A" w:rsidP="00412F4A">
            <w:pPr>
              <w:rPr>
                <w:rFonts w:ascii="Arial" w:hAnsi="Arial" w:cs="Arial"/>
                <w:sz w:val="18"/>
                <w:szCs w:val="18"/>
              </w:rPr>
            </w:pPr>
            <w:r w:rsidRPr="00412F4A">
              <w:rPr>
                <w:rFonts w:ascii="Arial" w:hAnsi="Arial" w:cs="Arial"/>
                <w:sz w:val="18"/>
                <w:szCs w:val="18"/>
              </w:rPr>
              <w:t>1513</w:t>
            </w:r>
          </w:p>
        </w:tc>
        <w:tc>
          <w:tcPr>
            <w:tcW w:w="4831" w:type="dxa"/>
            <w:tcBorders>
              <w:top w:val="nil"/>
              <w:left w:val="nil"/>
              <w:bottom w:val="single" w:sz="4" w:space="0" w:color="C0C0C0"/>
              <w:right w:val="single" w:sz="4" w:space="0" w:color="000000"/>
            </w:tcBorders>
            <w:shd w:val="clear" w:color="auto" w:fill="auto"/>
            <w:vAlign w:val="center"/>
            <w:hideMark/>
          </w:tcPr>
          <w:p w14:paraId="7F9408D6" w14:textId="77777777" w:rsidR="00412F4A" w:rsidRPr="00412F4A" w:rsidRDefault="00412F4A" w:rsidP="00412F4A">
            <w:pPr>
              <w:rPr>
                <w:rFonts w:ascii="Arial" w:hAnsi="Arial" w:cs="Arial"/>
                <w:sz w:val="18"/>
                <w:szCs w:val="18"/>
              </w:rPr>
            </w:pPr>
            <w:r w:rsidRPr="00412F4A">
              <w:rPr>
                <w:rFonts w:ascii="Arial" w:hAnsi="Arial" w:cs="Arial"/>
                <w:sz w:val="18"/>
                <w:szCs w:val="18"/>
              </w:rPr>
              <w:t>Dionice i udjeli u glavnici osiguravajućih društava u javnom sektoru</w:t>
            </w:r>
          </w:p>
        </w:tc>
        <w:tc>
          <w:tcPr>
            <w:tcW w:w="851" w:type="dxa"/>
            <w:tcBorders>
              <w:top w:val="nil"/>
              <w:left w:val="nil"/>
              <w:bottom w:val="single" w:sz="4" w:space="0" w:color="C0C0C0"/>
              <w:right w:val="single" w:sz="4" w:space="0" w:color="000000"/>
            </w:tcBorders>
            <w:shd w:val="clear" w:color="auto" w:fill="auto"/>
            <w:vAlign w:val="center"/>
            <w:hideMark/>
          </w:tcPr>
          <w:p w14:paraId="6D23E5B6"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132</w:t>
            </w:r>
          </w:p>
        </w:tc>
        <w:tc>
          <w:tcPr>
            <w:tcW w:w="1329" w:type="dxa"/>
            <w:tcBorders>
              <w:top w:val="nil"/>
              <w:left w:val="nil"/>
              <w:bottom w:val="single" w:sz="4" w:space="0" w:color="C0C0C0"/>
              <w:right w:val="single" w:sz="4" w:space="0" w:color="000000"/>
            </w:tcBorders>
            <w:shd w:val="clear" w:color="auto" w:fill="auto"/>
            <w:noWrap/>
            <w:vAlign w:val="center"/>
            <w:hideMark/>
          </w:tcPr>
          <w:p w14:paraId="15306D9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DE8A7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6168E05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13FAB39"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5C6A8E0" w14:textId="77777777" w:rsidR="00412F4A" w:rsidRPr="00412F4A" w:rsidRDefault="00412F4A" w:rsidP="00412F4A">
            <w:pPr>
              <w:rPr>
                <w:rFonts w:ascii="Arial" w:hAnsi="Arial" w:cs="Arial"/>
                <w:sz w:val="18"/>
                <w:szCs w:val="18"/>
              </w:rPr>
            </w:pPr>
            <w:r w:rsidRPr="00412F4A">
              <w:rPr>
                <w:rFonts w:ascii="Arial" w:hAnsi="Arial" w:cs="Arial"/>
                <w:sz w:val="18"/>
                <w:szCs w:val="18"/>
              </w:rPr>
              <w:t>1514</w:t>
            </w:r>
          </w:p>
        </w:tc>
        <w:tc>
          <w:tcPr>
            <w:tcW w:w="4831" w:type="dxa"/>
            <w:tcBorders>
              <w:top w:val="nil"/>
              <w:left w:val="nil"/>
              <w:bottom w:val="single" w:sz="4" w:space="0" w:color="C0C0C0"/>
              <w:right w:val="single" w:sz="4" w:space="0" w:color="000000"/>
            </w:tcBorders>
            <w:shd w:val="clear" w:color="auto" w:fill="auto"/>
            <w:vAlign w:val="center"/>
            <w:hideMark/>
          </w:tcPr>
          <w:p w14:paraId="41498173" w14:textId="77777777" w:rsidR="00412F4A" w:rsidRPr="00412F4A" w:rsidRDefault="00412F4A" w:rsidP="00412F4A">
            <w:pPr>
              <w:rPr>
                <w:rFonts w:ascii="Arial" w:hAnsi="Arial" w:cs="Arial"/>
                <w:sz w:val="18"/>
                <w:szCs w:val="18"/>
              </w:rPr>
            </w:pPr>
            <w:r w:rsidRPr="00412F4A">
              <w:rPr>
                <w:rFonts w:ascii="Arial" w:hAnsi="Arial" w:cs="Arial"/>
                <w:sz w:val="18"/>
                <w:szCs w:val="18"/>
              </w:rPr>
              <w:t>Dionice i udjeli u glavnici ostalih financijskih institucija u javnom sektoru</w:t>
            </w:r>
          </w:p>
        </w:tc>
        <w:tc>
          <w:tcPr>
            <w:tcW w:w="851" w:type="dxa"/>
            <w:tcBorders>
              <w:top w:val="nil"/>
              <w:left w:val="nil"/>
              <w:bottom w:val="single" w:sz="4" w:space="0" w:color="C0C0C0"/>
              <w:right w:val="single" w:sz="4" w:space="0" w:color="000000"/>
            </w:tcBorders>
            <w:shd w:val="clear" w:color="auto" w:fill="auto"/>
            <w:vAlign w:val="center"/>
            <w:hideMark/>
          </w:tcPr>
          <w:p w14:paraId="3BF7FE15"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133</w:t>
            </w:r>
          </w:p>
        </w:tc>
        <w:tc>
          <w:tcPr>
            <w:tcW w:w="1329" w:type="dxa"/>
            <w:tcBorders>
              <w:top w:val="nil"/>
              <w:left w:val="nil"/>
              <w:bottom w:val="single" w:sz="4" w:space="0" w:color="C0C0C0"/>
              <w:right w:val="single" w:sz="4" w:space="0" w:color="000000"/>
            </w:tcBorders>
            <w:shd w:val="clear" w:color="auto" w:fill="auto"/>
            <w:noWrap/>
            <w:vAlign w:val="center"/>
            <w:hideMark/>
          </w:tcPr>
          <w:p w14:paraId="33DB35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B97FA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106657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A18E523"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29875D6" w14:textId="77777777" w:rsidR="00412F4A" w:rsidRPr="00412F4A" w:rsidRDefault="00412F4A" w:rsidP="00412F4A">
            <w:pPr>
              <w:rPr>
                <w:rFonts w:ascii="Arial" w:hAnsi="Arial" w:cs="Arial"/>
                <w:sz w:val="18"/>
                <w:szCs w:val="18"/>
              </w:rPr>
            </w:pPr>
            <w:r w:rsidRPr="00412F4A">
              <w:rPr>
                <w:rFonts w:ascii="Arial" w:hAnsi="Arial" w:cs="Arial"/>
                <w:sz w:val="18"/>
                <w:szCs w:val="18"/>
              </w:rPr>
              <w:t>1521</w:t>
            </w:r>
          </w:p>
        </w:tc>
        <w:tc>
          <w:tcPr>
            <w:tcW w:w="4831" w:type="dxa"/>
            <w:tcBorders>
              <w:top w:val="nil"/>
              <w:left w:val="nil"/>
              <w:bottom w:val="single" w:sz="4" w:space="0" w:color="C0C0C0"/>
              <w:right w:val="single" w:sz="4" w:space="0" w:color="000000"/>
            </w:tcBorders>
            <w:shd w:val="clear" w:color="auto" w:fill="auto"/>
            <w:vAlign w:val="center"/>
            <w:hideMark/>
          </w:tcPr>
          <w:p w14:paraId="6DED5B32" w14:textId="77777777" w:rsidR="00412F4A" w:rsidRPr="00412F4A" w:rsidRDefault="00412F4A" w:rsidP="00412F4A">
            <w:pPr>
              <w:rPr>
                <w:rFonts w:ascii="Arial" w:hAnsi="Arial" w:cs="Arial"/>
                <w:sz w:val="18"/>
                <w:szCs w:val="18"/>
              </w:rPr>
            </w:pPr>
            <w:r w:rsidRPr="00412F4A">
              <w:rPr>
                <w:rFonts w:ascii="Arial" w:hAnsi="Arial" w:cs="Arial"/>
                <w:sz w:val="18"/>
                <w:szCs w:val="18"/>
              </w:rPr>
              <w:t>Dionice i udjeli u glavnici trgovačkih društava u javnom sektoru</w:t>
            </w:r>
          </w:p>
        </w:tc>
        <w:tc>
          <w:tcPr>
            <w:tcW w:w="851" w:type="dxa"/>
            <w:tcBorders>
              <w:top w:val="nil"/>
              <w:left w:val="nil"/>
              <w:bottom w:val="single" w:sz="4" w:space="0" w:color="C0C0C0"/>
              <w:right w:val="single" w:sz="4" w:space="0" w:color="000000"/>
            </w:tcBorders>
            <w:shd w:val="clear" w:color="auto" w:fill="auto"/>
            <w:vAlign w:val="center"/>
            <w:hideMark/>
          </w:tcPr>
          <w:p w14:paraId="45D07FCE"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134</w:t>
            </w:r>
          </w:p>
        </w:tc>
        <w:tc>
          <w:tcPr>
            <w:tcW w:w="1329" w:type="dxa"/>
            <w:tcBorders>
              <w:top w:val="nil"/>
              <w:left w:val="nil"/>
              <w:bottom w:val="single" w:sz="4" w:space="0" w:color="C0C0C0"/>
              <w:right w:val="single" w:sz="4" w:space="0" w:color="000000"/>
            </w:tcBorders>
            <w:shd w:val="clear" w:color="auto" w:fill="auto"/>
            <w:noWrap/>
            <w:vAlign w:val="center"/>
            <w:hideMark/>
          </w:tcPr>
          <w:p w14:paraId="6AC3D8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650D33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15C38D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F12D3D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81B1D91" w14:textId="77777777" w:rsidR="00412F4A" w:rsidRPr="00412F4A" w:rsidRDefault="00412F4A" w:rsidP="00412F4A">
            <w:pPr>
              <w:rPr>
                <w:rFonts w:ascii="Arial" w:hAnsi="Arial" w:cs="Arial"/>
                <w:sz w:val="18"/>
                <w:szCs w:val="18"/>
              </w:rPr>
            </w:pPr>
            <w:r w:rsidRPr="00412F4A">
              <w:rPr>
                <w:rFonts w:ascii="Arial" w:hAnsi="Arial" w:cs="Arial"/>
                <w:sz w:val="18"/>
                <w:szCs w:val="18"/>
              </w:rPr>
              <w:t>1531</w:t>
            </w:r>
          </w:p>
        </w:tc>
        <w:tc>
          <w:tcPr>
            <w:tcW w:w="4831" w:type="dxa"/>
            <w:tcBorders>
              <w:top w:val="nil"/>
              <w:left w:val="nil"/>
              <w:bottom w:val="single" w:sz="4" w:space="0" w:color="C0C0C0"/>
              <w:right w:val="single" w:sz="4" w:space="0" w:color="000000"/>
            </w:tcBorders>
            <w:shd w:val="clear" w:color="auto" w:fill="auto"/>
            <w:noWrap/>
            <w:vAlign w:val="center"/>
            <w:hideMark/>
          </w:tcPr>
          <w:p w14:paraId="434A4A2C" w14:textId="77777777" w:rsidR="00412F4A" w:rsidRPr="00412F4A" w:rsidRDefault="00412F4A" w:rsidP="00412F4A">
            <w:pPr>
              <w:rPr>
                <w:rFonts w:ascii="Arial" w:hAnsi="Arial" w:cs="Arial"/>
                <w:sz w:val="18"/>
                <w:szCs w:val="18"/>
              </w:rPr>
            </w:pPr>
            <w:r w:rsidRPr="00412F4A">
              <w:rPr>
                <w:rFonts w:ascii="Arial" w:hAnsi="Arial" w:cs="Arial"/>
                <w:sz w:val="18"/>
                <w:szCs w:val="18"/>
              </w:rPr>
              <w:t>Dionice i udjeli u glavnici tuzemnih kreditnih i ostalih financijskih institucija izvan javnog sektora</w:t>
            </w:r>
          </w:p>
        </w:tc>
        <w:tc>
          <w:tcPr>
            <w:tcW w:w="851" w:type="dxa"/>
            <w:tcBorders>
              <w:top w:val="nil"/>
              <w:left w:val="nil"/>
              <w:bottom w:val="single" w:sz="4" w:space="0" w:color="C0C0C0"/>
              <w:right w:val="single" w:sz="4" w:space="0" w:color="000000"/>
            </w:tcBorders>
            <w:shd w:val="clear" w:color="auto" w:fill="auto"/>
            <w:vAlign w:val="center"/>
            <w:hideMark/>
          </w:tcPr>
          <w:p w14:paraId="140C55A0"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135</w:t>
            </w:r>
          </w:p>
        </w:tc>
        <w:tc>
          <w:tcPr>
            <w:tcW w:w="1329" w:type="dxa"/>
            <w:tcBorders>
              <w:top w:val="nil"/>
              <w:left w:val="nil"/>
              <w:bottom w:val="single" w:sz="4" w:space="0" w:color="C0C0C0"/>
              <w:right w:val="single" w:sz="4" w:space="0" w:color="000000"/>
            </w:tcBorders>
            <w:shd w:val="clear" w:color="auto" w:fill="auto"/>
            <w:noWrap/>
            <w:vAlign w:val="center"/>
            <w:hideMark/>
          </w:tcPr>
          <w:p w14:paraId="383D94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D6C11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25F83B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9BA0977"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054C919" w14:textId="77777777" w:rsidR="00412F4A" w:rsidRPr="00412F4A" w:rsidRDefault="00412F4A" w:rsidP="00412F4A">
            <w:pPr>
              <w:rPr>
                <w:rFonts w:ascii="Arial" w:hAnsi="Arial" w:cs="Arial"/>
                <w:sz w:val="18"/>
                <w:szCs w:val="18"/>
              </w:rPr>
            </w:pPr>
            <w:r w:rsidRPr="00412F4A">
              <w:rPr>
                <w:rFonts w:ascii="Arial" w:hAnsi="Arial" w:cs="Arial"/>
                <w:sz w:val="18"/>
                <w:szCs w:val="18"/>
              </w:rPr>
              <w:t>1541</w:t>
            </w:r>
          </w:p>
        </w:tc>
        <w:tc>
          <w:tcPr>
            <w:tcW w:w="4831" w:type="dxa"/>
            <w:tcBorders>
              <w:top w:val="nil"/>
              <w:left w:val="nil"/>
              <w:bottom w:val="single" w:sz="4" w:space="0" w:color="C0C0C0"/>
              <w:right w:val="single" w:sz="4" w:space="0" w:color="000000"/>
            </w:tcBorders>
            <w:shd w:val="clear" w:color="auto" w:fill="auto"/>
            <w:vAlign w:val="center"/>
            <w:hideMark/>
          </w:tcPr>
          <w:p w14:paraId="5FB3AB8E" w14:textId="77777777" w:rsidR="00412F4A" w:rsidRPr="00412F4A" w:rsidRDefault="00412F4A" w:rsidP="00412F4A">
            <w:pPr>
              <w:rPr>
                <w:rFonts w:ascii="Arial" w:hAnsi="Arial" w:cs="Arial"/>
                <w:sz w:val="18"/>
                <w:szCs w:val="18"/>
              </w:rPr>
            </w:pPr>
            <w:r w:rsidRPr="00412F4A">
              <w:rPr>
                <w:rFonts w:ascii="Arial" w:hAnsi="Arial" w:cs="Arial"/>
                <w:sz w:val="18"/>
                <w:szCs w:val="18"/>
              </w:rPr>
              <w:t>Dionice i udjeli u glavnici tuzemnih trgovačkih društava izvan javnog sektora</w:t>
            </w:r>
          </w:p>
        </w:tc>
        <w:tc>
          <w:tcPr>
            <w:tcW w:w="851" w:type="dxa"/>
            <w:tcBorders>
              <w:top w:val="nil"/>
              <w:left w:val="nil"/>
              <w:bottom w:val="single" w:sz="4" w:space="0" w:color="C0C0C0"/>
              <w:right w:val="single" w:sz="4" w:space="0" w:color="000000"/>
            </w:tcBorders>
            <w:shd w:val="clear" w:color="auto" w:fill="auto"/>
            <w:vAlign w:val="center"/>
            <w:hideMark/>
          </w:tcPr>
          <w:p w14:paraId="0AC960DF"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136</w:t>
            </w:r>
          </w:p>
        </w:tc>
        <w:tc>
          <w:tcPr>
            <w:tcW w:w="1329" w:type="dxa"/>
            <w:tcBorders>
              <w:top w:val="nil"/>
              <w:left w:val="nil"/>
              <w:bottom w:val="single" w:sz="4" w:space="0" w:color="C0C0C0"/>
              <w:right w:val="single" w:sz="4" w:space="0" w:color="000000"/>
            </w:tcBorders>
            <w:shd w:val="clear" w:color="auto" w:fill="auto"/>
            <w:noWrap/>
            <w:vAlign w:val="center"/>
            <w:hideMark/>
          </w:tcPr>
          <w:p w14:paraId="6A960F4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19D4B6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105B4D8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6DF34A2"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109D068" w14:textId="77777777" w:rsidR="00412F4A" w:rsidRPr="00412F4A" w:rsidRDefault="00412F4A" w:rsidP="00412F4A">
            <w:pPr>
              <w:rPr>
                <w:rFonts w:ascii="Arial" w:hAnsi="Arial" w:cs="Arial"/>
                <w:sz w:val="18"/>
                <w:szCs w:val="18"/>
              </w:rPr>
            </w:pPr>
            <w:r w:rsidRPr="00412F4A">
              <w:rPr>
                <w:rFonts w:ascii="Arial" w:hAnsi="Arial" w:cs="Arial"/>
                <w:sz w:val="18"/>
                <w:szCs w:val="18"/>
              </w:rPr>
              <w:t> </w:t>
            </w:r>
          </w:p>
        </w:tc>
        <w:tc>
          <w:tcPr>
            <w:tcW w:w="4831" w:type="dxa"/>
            <w:tcBorders>
              <w:top w:val="nil"/>
              <w:left w:val="nil"/>
              <w:bottom w:val="single" w:sz="4" w:space="0" w:color="C0C0C0"/>
              <w:right w:val="single" w:sz="4" w:space="0" w:color="000000"/>
            </w:tcBorders>
            <w:shd w:val="clear" w:color="auto" w:fill="auto"/>
            <w:vAlign w:val="center"/>
            <w:hideMark/>
          </w:tcPr>
          <w:p w14:paraId="408CE5C5" w14:textId="77777777" w:rsidR="00412F4A" w:rsidRPr="00412F4A" w:rsidRDefault="00412F4A" w:rsidP="00412F4A">
            <w:pPr>
              <w:rPr>
                <w:rFonts w:ascii="Arial" w:hAnsi="Arial" w:cs="Arial"/>
                <w:sz w:val="18"/>
                <w:szCs w:val="18"/>
              </w:rPr>
            </w:pPr>
            <w:r w:rsidRPr="00412F4A">
              <w:rPr>
                <w:rFonts w:ascii="Arial" w:hAnsi="Arial" w:cs="Arial"/>
                <w:sz w:val="18"/>
                <w:szCs w:val="18"/>
              </w:rPr>
              <w:t>Dionice i udjeli u glavnici - inozemni (AOP 138+139)</w:t>
            </w:r>
          </w:p>
        </w:tc>
        <w:tc>
          <w:tcPr>
            <w:tcW w:w="851" w:type="dxa"/>
            <w:tcBorders>
              <w:top w:val="nil"/>
              <w:left w:val="nil"/>
              <w:bottom w:val="single" w:sz="4" w:space="0" w:color="C0C0C0"/>
              <w:right w:val="single" w:sz="4" w:space="0" w:color="000000"/>
            </w:tcBorders>
            <w:shd w:val="clear" w:color="auto" w:fill="auto"/>
            <w:vAlign w:val="center"/>
            <w:hideMark/>
          </w:tcPr>
          <w:p w14:paraId="7857950C"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137</w:t>
            </w:r>
          </w:p>
        </w:tc>
        <w:tc>
          <w:tcPr>
            <w:tcW w:w="1329" w:type="dxa"/>
            <w:tcBorders>
              <w:top w:val="nil"/>
              <w:left w:val="nil"/>
              <w:bottom w:val="single" w:sz="4" w:space="0" w:color="C0C0C0"/>
              <w:right w:val="single" w:sz="4" w:space="0" w:color="000000"/>
            </w:tcBorders>
            <w:shd w:val="clear" w:color="auto" w:fill="auto"/>
            <w:noWrap/>
            <w:vAlign w:val="center"/>
            <w:hideMark/>
          </w:tcPr>
          <w:p w14:paraId="52FDEF6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2D75BC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AE7BA3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6EC75E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BF2F93A" w14:textId="77777777" w:rsidR="00412F4A" w:rsidRPr="00412F4A" w:rsidRDefault="00412F4A" w:rsidP="00412F4A">
            <w:pPr>
              <w:rPr>
                <w:rFonts w:ascii="Arial" w:hAnsi="Arial" w:cs="Arial"/>
                <w:sz w:val="18"/>
                <w:szCs w:val="18"/>
              </w:rPr>
            </w:pPr>
            <w:r w:rsidRPr="00412F4A">
              <w:rPr>
                <w:rFonts w:ascii="Arial" w:hAnsi="Arial" w:cs="Arial"/>
                <w:sz w:val="18"/>
                <w:szCs w:val="18"/>
              </w:rPr>
              <w:t>1532</w:t>
            </w:r>
          </w:p>
        </w:tc>
        <w:tc>
          <w:tcPr>
            <w:tcW w:w="4831" w:type="dxa"/>
            <w:tcBorders>
              <w:top w:val="nil"/>
              <w:left w:val="nil"/>
              <w:bottom w:val="single" w:sz="4" w:space="0" w:color="C0C0C0"/>
              <w:right w:val="single" w:sz="4" w:space="0" w:color="000000"/>
            </w:tcBorders>
            <w:shd w:val="clear" w:color="auto" w:fill="auto"/>
            <w:vAlign w:val="center"/>
            <w:hideMark/>
          </w:tcPr>
          <w:p w14:paraId="234FFFC3" w14:textId="77777777" w:rsidR="00412F4A" w:rsidRPr="00412F4A" w:rsidRDefault="00412F4A" w:rsidP="00412F4A">
            <w:pPr>
              <w:rPr>
                <w:rFonts w:ascii="Arial" w:hAnsi="Arial" w:cs="Arial"/>
                <w:sz w:val="18"/>
                <w:szCs w:val="18"/>
              </w:rPr>
            </w:pPr>
            <w:r w:rsidRPr="00412F4A">
              <w:rPr>
                <w:rFonts w:ascii="Arial" w:hAnsi="Arial" w:cs="Arial"/>
                <w:sz w:val="18"/>
                <w:szCs w:val="18"/>
              </w:rPr>
              <w:t>Dionice i udjeli u glavnici inozemnih kreditnih i ostalih financijskih institucija</w:t>
            </w:r>
          </w:p>
        </w:tc>
        <w:tc>
          <w:tcPr>
            <w:tcW w:w="851" w:type="dxa"/>
            <w:tcBorders>
              <w:top w:val="nil"/>
              <w:left w:val="nil"/>
              <w:bottom w:val="single" w:sz="4" w:space="0" w:color="C0C0C0"/>
              <w:right w:val="single" w:sz="4" w:space="0" w:color="000000"/>
            </w:tcBorders>
            <w:shd w:val="clear" w:color="auto" w:fill="auto"/>
            <w:vAlign w:val="center"/>
            <w:hideMark/>
          </w:tcPr>
          <w:p w14:paraId="4F139F93"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138</w:t>
            </w:r>
          </w:p>
        </w:tc>
        <w:tc>
          <w:tcPr>
            <w:tcW w:w="1329" w:type="dxa"/>
            <w:tcBorders>
              <w:top w:val="nil"/>
              <w:left w:val="nil"/>
              <w:bottom w:val="single" w:sz="4" w:space="0" w:color="C0C0C0"/>
              <w:right w:val="single" w:sz="4" w:space="0" w:color="000000"/>
            </w:tcBorders>
            <w:shd w:val="clear" w:color="auto" w:fill="auto"/>
            <w:noWrap/>
            <w:vAlign w:val="center"/>
            <w:hideMark/>
          </w:tcPr>
          <w:p w14:paraId="3EDDAC0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591DA2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60F94C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C218ADA"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873D5B1" w14:textId="77777777" w:rsidR="00412F4A" w:rsidRPr="00412F4A" w:rsidRDefault="00412F4A" w:rsidP="00412F4A">
            <w:pPr>
              <w:rPr>
                <w:rFonts w:ascii="Arial" w:hAnsi="Arial" w:cs="Arial"/>
                <w:sz w:val="18"/>
                <w:szCs w:val="18"/>
              </w:rPr>
            </w:pPr>
            <w:r w:rsidRPr="00412F4A">
              <w:rPr>
                <w:rFonts w:ascii="Arial" w:hAnsi="Arial" w:cs="Arial"/>
                <w:sz w:val="18"/>
                <w:szCs w:val="18"/>
              </w:rPr>
              <w:t>1542</w:t>
            </w:r>
          </w:p>
        </w:tc>
        <w:tc>
          <w:tcPr>
            <w:tcW w:w="4831" w:type="dxa"/>
            <w:tcBorders>
              <w:top w:val="nil"/>
              <w:left w:val="nil"/>
              <w:bottom w:val="single" w:sz="4" w:space="0" w:color="C0C0C0"/>
              <w:right w:val="single" w:sz="4" w:space="0" w:color="000000"/>
            </w:tcBorders>
            <w:shd w:val="clear" w:color="auto" w:fill="auto"/>
            <w:vAlign w:val="center"/>
            <w:hideMark/>
          </w:tcPr>
          <w:p w14:paraId="1ED9B8AD" w14:textId="77777777" w:rsidR="00412F4A" w:rsidRPr="00412F4A" w:rsidRDefault="00412F4A" w:rsidP="00412F4A">
            <w:pPr>
              <w:rPr>
                <w:rFonts w:ascii="Arial" w:hAnsi="Arial" w:cs="Arial"/>
                <w:sz w:val="18"/>
                <w:szCs w:val="18"/>
              </w:rPr>
            </w:pPr>
            <w:r w:rsidRPr="00412F4A">
              <w:rPr>
                <w:rFonts w:ascii="Arial" w:hAnsi="Arial" w:cs="Arial"/>
                <w:sz w:val="18"/>
                <w:szCs w:val="18"/>
              </w:rPr>
              <w:t>Dionice i udjeli u glavnici inozemnih trgovačkih društava</w:t>
            </w:r>
          </w:p>
        </w:tc>
        <w:tc>
          <w:tcPr>
            <w:tcW w:w="851" w:type="dxa"/>
            <w:tcBorders>
              <w:top w:val="nil"/>
              <w:left w:val="nil"/>
              <w:bottom w:val="single" w:sz="4" w:space="0" w:color="C0C0C0"/>
              <w:right w:val="single" w:sz="4" w:space="0" w:color="000000"/>
            </w:tcBorders>
            <w:shd w:val="clear" w:color="auto" w:fill="auto"/>
            <w:vAlign w:val="center"/>
            <w:hideMark/>
          </w:tcPr>
          <w:p w14:paraId="218E825E"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139</w:t>
            </w:r>
          </w:p>
        </w:tc>
        <w:tc>
          <w:tcPr>
            <w:tcW w:w="1329" w:type="dxa"/>
            <w:tcBorders>
              <w:top w:val="nil"/>
              <w:left w:val="nil"/>
              <w:bottom w:val="single" w:sz="4" w:space="0" w:color="C0C0C0"/>
              <w:right w:val="single" w:sz="4" w:space="0" w:color="000000"/>
            </w:tcBorders>
            <w:shd w:val="clear" w:color="auto" w:fill="auto"/>
            <w:noWrap/>
            <w:vAlign w:val="center"/>
            <w:hideMark/>
          </w:tcPr>
          <w:p w14:paraId="732C087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B4EBA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165168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F97D395"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DD89D12" w14:textId="77777777" w:rsidR="00412F4A" w:rsidRPr="00412F4A" w:rsidRDefault="00412F4A" w:rsidP="00412F4A">
            <w:pPr>
              <w:rPr>
                <w:rFonts w:ascii="Arial" w:hAnsi="Arial" w:cs="Arial"/>
                <w:sz w:val="18"/>
                <w:szCs w:val="18"/>
              </w:rPr>
            </w:pPr>
            <w:r w:rsidRPr="00412F4A">
              <w:rPr>
                <w:rFonts w:ascii="Arial" w:hAnsi="Arial" w:cs="Arial"/>
                <w:sz w:val="18"/>
                <w:szCs w:val="18"/>
              </w:rPr>
              <w:t>159</w:t>
            </w:r>
          </w:p>
        </w:tc>
        <w:tc>
          <w:tcPr>
            <w:tcW w:w="4831" w:type="dxa"/>
            <w:tcBorders>
              <w:top w:val="nil"/>
              <w:left w:val="nil"/>
              <w:bottom w:val="single" w:sz="4" w:space="0" w:color="C0C0C0"/>
              <w:right w:val="single" w:sz="4" w:space="0" w:color="000000"/>
            </w:tcBorders>
            <w:shd w:val="clear" w:color="auto" w:fill="auto"/>
            <w:vAlign w:val="center"/>
            <w:hideMark/>
          </w:tcPr>
          <w:p w14:paraId="3A0E8724" w14:textId="77777777" w:rsidR="00412F4A" w:rsidRPr="00412F4A" w:rsidRDefault="00412F4A" w:rsidP="00412F4A">
            <w:pPr>
              <w:rPr>
                <w:rFonts w:ascii="Arial" w:hAnsi="Arial" w:cs="Arial"/>
                <w:sz w:val="18"/>
                <w:szCs w:val="18"/>
              </w:rPr>
            </w:pPr>
            <w:r w:rsidRPr="00412F4A">
              <w:rPr>
                <w:rFonts w:ascii="Arial" w:hAnsi="Arial" w:cs="Arial"/>
                <w:sz w:val="18"/>
                <w:szCs w:val="18"/>
              </w:rPr>
              <w:t>Ispravak vrijednosti dionica i udjela u glavnici</w:t>
            </w:r>
          </w:p>
        </w:tc>
        <w:tc>
          <w:tcPr>
            <w:tcW w:w="851" w:type="dxa"/>
            <w:tcBorders>
              <w:top w:val="nil"/>
              <w:left w:val="nil"/>
              <w:bottom w:val="single" w:sz="4" w:space="0" w:color="C0C0C0"/>
              <w:right w:val="single" w:sz="4" w:space="0" w:color="000000"/>
            </w:tcBorders>
            <w:shd w:val="clear" w:color="auto" w:fill="auto"/>
            <w:vAlign w:val="center"/>
            <w:hideMark/>
          </w:tcPr>
          <w:p w14:paraId="5A63547B"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140</w:t>
            </w:r>
          </w:p>
        </w:tc>
        <w:tc>
          <w:tcPr>
            <w:tcW w:w="1329" w:type="dxa"/>
            <w:tcBorders>
              <w:top w:val="nil"/>
              <w:left w:val="nil"/>
              <w:bottom w:val="single" w:sz="4" w:space="0" w:color="C0C0C0"/>
              <w:right w:val="single" w:sz="4" w:space="0" w:color="000000"/>
            </w:tcBorders>
            <w:shd w:val="clear" w:color="auto" w:fill="auto"/>
            <w:noWrap/>
            <w:vAlign w:val="center"/>
            <w:hideMark/>
          </w:tcPr>
          <w:p w14:paraId="2FACDBC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157967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6D9671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7214D33"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E9CD15F" w14:textId="77777777" w:rsidR="00412F4A" w:rsidRPr="00412F4A" w:rsidRDefault="00412F4A" w:rsidP="00412F4A">
            <w:pPr>
              <w:rPr>
                <w:rFonts w:ascii="Arial" w:hAnsi="Arial" w:cs="Arial"/>
                <w:sz w:val="18"/>
                <w:szCs w:val="18"/>
              </w:rPr>
            </w:pPr>
            <w:r w:rsidRPr="00412F4A">
              <w:rPr>
                <w:rFonts w:ascii="Arial" w:hAnsi="Arial" w:cs="Arial"/>
                <w:sz w:val="18"/>
                <w:szCs w:val="18"/>
              </w:rPr>
              <w:t>16</w:t>
            </w:r>
          </w:p>
        </w:tc>
        <w:tc>
          <w:tcPr>
            <w:tcW w:w="4831" w:type="dxa"/>
            <w:tcBorders>
              <w:top w:val="nil"/>
              <w:left w:val="nil"/>
              <w:bottom w:val="single" w:sz="4" w:space="0" w:color="C0C0C0"/>
              <w:right w:val="single" w:sz="4" w:space="0" w:color="000000"/>
            </w:tcBorders>
            <w:shd w:val="clear" w:color="auto" w:fill="auto"/>
            <w:vAlign w:val="center"/>
            <w:hideMark/>
          </w:tcPr>
          <w:p w14:paraId="211905FA"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prihode poslovanja (AOP 142 do 144 + 153 do 157-158)</w:t>
            </w:r>
          </w:p>
        </w:tc>
        <w:tc>
          <w:tcPr>
            <w:tcW w:w="851" w:type="dxa"/>
            <w:tcBorders>
              <w:top w:val="nil"/>
              <w:left w:val="nil"/>
              <w:bottom w:val="single" w:sz="4" w:space="0" w:color="C0C0C0"/>
              <w:right w:val="single" w:sz="4" w:space="0" w:color="000000"/>
            </w:tcBorders>
            <w:shd w:val="clear" w:color="auto" w:fill="auto"/>
            <w:vAlign w:val="center"/>
            <w:hideMark/>
          </w:tcPr>
          <w:p w14:paraId="580700D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141</w:t>
            </w:r>
          </w:p>
        </w:tc>
        <w:tc>
          <w:tcPr>
            <w:tcW w:w="1329" w:type="dxa"/>
            <w:tcBorders>
              <w:top w:val="nil"/>
              <w:left w:val="nil"/>
              <w:bottom w:val="single" w:sz="4" w:space="0" w:color="C0C0C0"/>
              <w:right w:val="single" w:sz="4" w:space="0" w:color="000000"/>
            </w:tcBorders>
            <w:shd w:val="clear" w:color="auto" w:fill="auto"/>
            <w:noWrap/>
            <w:vAlign w:val="center"/>
            <w:hideMark/>
          </w:tcPr>
          <w:p w14:paraId="1FB81AB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257.449.340</w:t>
            </w:r>
          </w:p>
        </w:tc>
        <w:tc>
          <w:tcPr>
            <w:tcW w:w="1329" w:type="dxa"/>
            <w:tcBorders>
              <w:top w:val="nil"/>
              <w:left w:val="nil"/>
              <w:bottom w:val="single" w:sz="4" w:space="0" w:color="C0C0C0"/>
              <w:right w:val="single" w:sz="4" w:space="0" w:color="000000"/>
            </w:tcBorders>
            <w:shd w:val="clear" w:color="auto" w:fill="auto"/>
            <w:noWrap/>
            <w:vAlign w:val="center"/>
            <w:hideMark/>
          </w:tcPr>
          <w:p w14:paraId="74E59374"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323.680.226</w:t>
            </w:r>
          </w:p>
        </w:tc>
        <w:tc>
          <w:tcPr>
            <w:tcW w:w="885" w:type="dxa"/>
            <w:tcBorders>
              <w:top w:val="nil"/>
              <w:left w:val="nil"/>
              <w:bottom w:val="single" w:sz="4" w:space="0" w:color="C0C0C0"/>
              <w:right w:val="single" w:sz="4" w:space="0" w:color="000000"/>
            </w:tcBorders>
            <w:shd w:val="clear" w:color="auto" w:fill="auto"/>
            <w:noWrap/>
            <w:vAlign w:val="center"/>
            <w:hideMark/>
          </w:tcPr>
          <w:p w14:paraId="2656B3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125,7</w:t>
            </w:r>
          </w:p>
        </w:tc>
      </w:tr>
      <w:tr w:rsidR="00412F4A" w:rsidRPr="00412F4A" w14:paraId="3E7264BC"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39B8130" w14:textId="77777777" w:rsidR="00412F4A" w:rsidRPr="00412F4A" w:rsidRDefault="00412F4A" w:rsidP="00412F4A">
            <w:pPr>
              <w:rPr>
                <w:rFonts w:ascii="Arial" w:hAnsi="Arial" w:cs="Arial"/>
                <w:sz w:val="18"/>
                <w:szCs w:val="18"/>
              </w:rPr>
            </w:pPr>
            <w:r w:rsidRPr="00412F4A">
              <w:rPr>
                <w:rFonts w:ascii="Arial" w:hAnsi="Arial" w:cs="Arial"/>
                <w:sz w:val="18"/>
                <w:szCs w:val="18"/>
              </w:rPr>
              <w:t>161</w:t>
            </w:r>
          </w:p>
        </w:tc>
        <w:tc>
          <w:tcPr>
            <w:tcW w:w="4831" w:type="dxa"/>
            <w:tcBorders>
              <w:top w:val="nil"/>
              <w:left w:val="nil"/>
              <w:bottom w:val="single" w:sz="4" w:space="0" w:color="C0C0C0"/>
              <w:right w:val="single" w:sz="4" w:space="0" w:color="000000"/>
            </w:tcBorders>
            <w:shd w:val="clear" w:color="auto" w:fill="auto"/>
            <w:vAlign w:val="center"/>
            <w:hideMark/>
          </w:tcPr>
          <w:p w14:paraId="7FB7B1E0"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poreze</w:t>
            </w:r>
          </w:p>
        </w:tc>
        <w:tc>
          <w:tcPr>
            <w:tcW w:w="851" w:type="dxa"/>
            <w:tcBorders>
              <w:top w:val="nil"/>
              <w:left w:val="nil"/>
              <w:bottom w:val="single" w:sz="4" w:space="0" w:color="C0C0C0"/>
              <w:right w:val="single" w:sz="4" w:space="0" w:color="000000"/>
            </w:tcBorders>
            <w:shd w:val="clear" w:color="auto" w:fill="auto"/>
            <w:vAlign w:val="center"/>
            <w:hideMark/>
          </w:tcPr>
          <w:p w14:paraId="452FDB5B"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142</w:t>
            </w:r>
          </w:p>
        </w:tc>
        <w:tc>
          <w:tcPr>
            <w:tcW w:w="1329" w:type="dxa"/>
            <w:tcBorders>
              <w:top w:val="nil"/>
              <w:left w:val="nil"/>
              <w:bottom w:val="single" w:sz="4" w:space="0" w:color="C0C0C0"/>
              <w:right w:val="single" w:sz="4" w:space="0" w:color="000000"/>
            </w:tcBorders>
            <w:shd w:val="clear" w:color="auto" w:fill="auto"/>
            <w:noWrap/>
            <w:vAlign w:val="center"/>
            <w:hideMark/>
          </w:tcPr>
          <w:p w14:paraId="57FF0A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E55C9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6C2ABB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6D6BF2C"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58F56FD" w14:textId="77777777" w:rsidR="00412F4A" w:rsidRPr="00412F4A" w:rsidRDefault="00412F4A" w:rsidP="00412F4A">
            <w:pPr>
              <w:rPr>
                <w:rFonts w:ascii="Arial" w:hAnsi="Arial" w:cs="Arial"/>
                <w:sz w:val="18"/>
                <w:szCs w:val="18"/>
              </w:rPr>
            </w:pPr>
            <w:r w:rsidRPr="00412F4A">
              <w:rPr>
                <w:rFonts w:ascii="Arial" w:hAnsi="Arial" w:cs="Arial"/>
                <w:sz w:val="18"/>
                <w:szCs w:val="18"/>
              </w:rPr>
              <w:t>162</w:t>
            </w:r>
          </w:p>
        </w:tc>
        <w:tc>
          <w:tcPr>
            <w:tcW w:w="4831" w:type="dxa"/>
            <w:tcBorders>
              <w:top w:val="nil"/>
              <w:left w:val="nil"/>
              <w:bottom w:val="single" w:sz="4" w:space="0" w:color="C0C0C0"/>
              <w:right w:val="single" w:sz="4" w:space="0" w:color="000000"/>
            </w:tcBorders>
            <w:shd w:val="clear" w:color="auto" w:fill="auto"/>
            <w:vAlign w:val="center"/>
            <w:hideMark/>
          </w:tcPr>
          <w:p w14:paraId="270907D2"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doprinose</w:t>
            </w:r>
          </w:p>
        </w:tc>
        <w:tc>
          <w:tcPr>
            <w:tcW w:w="851" w:type="dxa"/>
            <w:tcBorders>
              <w:top w:val="nil"/>
              <w:left w:val="nil"/>
              <w:bottom w:val="single" w:sz="4" w:space="0" w:color="C0C0C0"/>
              <w:right w:val="single" w:sz="4" w:space="0" w:color="000000"/>
            </w:tcBorders>
            <w:shd w:val="clear" w:color="auto" w:fill="auto"/>
            <w:vAlign w:val="center"/>
            <w:hideMark/>
          </w:tcPr>
          <w:p w14:paraId="207DC9F3"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143</w:t>
            </w:r>
          </w:p>
        </w:tc>
        <w:tc>
          <w:tcPr>
            <w:tcW w:w="1329" w:type="dxa"/>
            <w:tcBorders>
              <w:top w:val="nil"/>
              <w:left w:val="nil"/>
              <w:bottom w:val="single" w:sz="4" w:space="0" w:color="C0C0C0"/>
              <w:right w:val="single" w:sz="4" w:space="0" w:color="000000"/>
            </w:tcBorders>
            <w:shd w:val="clear" w:color="auto" w:fill="auto"/>
            <w:noWrap/>
            <w:vAlign w:val="center"/>
            <w:hideMark/>
          </w:tcPr>
          <w:p w14:paraId="14B92DC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1F1DA4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F4721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57060B6" w14:textId="77777777" w:rsidTr="007B4149">
        <w:trPr>
          <w:trHeight w:val="480"/>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7710082" w14:textId="77777777" w:rsidR="00412F4A" w:rsidRPr="00412F4A" w:rsidRDefault="00412F4A" w:rsidP="00412F4A">
            <w:pPr>
              <w:rPr>
                <w:rFonts w:ascii="Arial" w:hAnsi="Arial" w:cs="Arial"/>
                <w:sz w:val="18"/>
                <w:szCs w:val="18"/>
              </w:rPr>
            </w:pPr>
            <w:r w:rsidRPr="00412F4A">
              <w:rPr>
                <w:rFonts w:ascii="Arial" w:hAnsi="Arial" w:cs="Arial"/>
                <w:sz w:val="18"/>
                <w:szCs w:val="18"/>
              </w:rPr>
              <w:t>163</w:t>
            </w:r>
          </w:p>
        </w:tc>
        <w:tc>
          <w:tcPr>
            <w:tcW w:w="4831" w:type="dxa"/>
            <w:tcBorders>
              <w:top w:val="nil"/>
              <w:left w:val="nil"/>
              <w:bottom w:val="single" w:sz="4" w:space="0" w:color="C0C0C0"/>
              <w:right w:val="single" w:sz="4" w:space="0" w:color="000000"/>
            </w:tcBorders>
            <w:shd w:val="clear" w:color="auto" w:fill="auto"/>
            <w:vAlign w:val="center"/>
            <w:hideMark/>
          </w:tcPr>
          <w:p w14:paraId="352D4914"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Potraživanja za pomoći iz inozemstva i od subjekata unutar općeg proračuna </w:t>
            </w:r>
            <w:r w:rsidRPr="00412F4A">
              <w:rPr>
                <w:rFonts w:ascii="Arial" w:hAnsi="Arial" w:cs="Arial"/>
                <w:sz w:val="18"/>
                <w:szCs w:val="18"/>
              </w:rPr>
              <w:br/>
              <w:t>(AOP 145 do 152)</w:t>
            </w:r>
          </w:p>
        </w:tc>
        <w:tc>
          <w:tcPr>
            <w:tcW w:w="851" w:type="dxa"/>
            <w:tcBorders>
              <w:top w:val="nil"/>
              <w:left w:val="nil"/>
              <w:bottom w:val="single" w:sz="4" w:space="0" w:color="C0C0C0"/>
              <w:right w:val="single" w:sz="4" w:space="0" w:color="000000"/>
            </w:tcBorders>
            <w:shd w:val="clear" w:color="auto" w:fill="auto"/>
            <w:vAlign w:val="center"/>
            <w:hideMark/>
          </w:tcPr>
          <w:p w14:paraId="2559538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144</w:t>
            </w:r>
          </w:p>
        </w:tc>
        <w:tc>
          <w:tcPr>
            <w:tcW w:w="1329" w:type="dxa"/>
            <w:tcBorders>
              <w:top w:val="nil"/>
              <w:left w:val="nil"/>
              <w:bottom w:val="single" w:sz="4" w:space="0" w:color="C0C0C0"/>
              <w:right w:val="single" w:sz="4" w:space="0" w:color="000000"/>
            </w:tcBorders>
            <w:shd w:val="clear" w:color="auto" w:fill="auto"/>
            <w:noWrap/>
            <w:vAlign w:val="center"/>
            <w:hideMark/>
          </w:tcPr>
          <w:p w14:paraId="6EE6B5B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3D60C7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3.767.010</w:t>
            </w:r>
          </w:p>
        </w:tc>
        <w:tc>
          <w:tcPr>
            <w:tcW w:w="885" w:type="dxa"/>
            <w:tcBorders>
              <w:top w:val="nil"/>
              <w:left w:val="nil"/>
              <w:bottom w:val="single" w:sz="4" w:space="0" w:color="C0C0C0"/>
              <w:right w:val="single" w:sz="4" w:space="0" w:color="000000"/>
            </w:tcBorders>
            <w:shd w:val="clear" w:color="auto" w:fill="auto"/>
            <w:noWrap/>
            <w:vAlign w:val="center"/>
            <w:hideMark/>
          </w:tcPr>
          <w:p w14:paraId="65A9FD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057B4BA"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33B0E32" w14:textId="77777777" w:rsidR="00412F4A" w:rsidRPr="00412F4A" w:rsidRDefault="00412F4A" w:rsidP="00412F4A">
            <w:pPr>
              <w:rPr>
                <w:rFonts w:ascii="Arial" w:hAnsi="Arial" w:cs="Arial"/>
                <w:sz w:val="18"/>
                <w:szCs w:val="18"/>
              </w:rPr>
            </w:pPr>
            <w:r w:rsidRPr="00412F4A">
              <w:rPr>
                <w:rFonts w:ascii="Arial" w:hAnsi="Arial" w:cs="Arial"/>
                <w:sz w:val="18"/>
                <w:szCs w:val="18"/>
              </w:rPr>
              <w:t>1631</w:t>
            </w:r>
          </w:p>
        </w:tc>
        <w:tc>
          <w:tcPr>
            <w:tcW w:w="4831" w:type="dxa"/>
            <w:tcBorders>
              <w:top w:val="nil"/>
              <w:left w:val="nil"/>
              <w:bottom w:val="single" w:sz="4" w:space="0" w:color="C0C0C0"/>
              <w:right w:val="single" w:sz="4" w:space="0" w:color="000000"/>
            </w:tcBorders>
            <w:shd w:val="clear" w:color="auto" w:fill="auto"/>
            <w:vAlign w:val="center"/>
            <w:hideMark/>
          </w:tcPr>
          <w:p w14:paraId="0B9C531B"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pomoći od inozemnih vlada</w:t>
            </w:r>
          </w:p>
        </w:tc>
        <w:tc>
          <w:tcPr>
            <w:tcW w:w="851" w:type="dxa"/>
            <w:tcBorders>
              <w:top w:val="nil"/>
              <w:left w:val="nil"/>
              <w:bottom w:val="single" w:sz="4" w:space="0" w:color="C0C0C0"/>
              <w:right w:val="single" w:sz="4" w:space="0" w:color="000000"/>
            </w:tcBorders>
            <w:shd w:val="clear" w:color="auto" w:fill="auto"/>
            <w:vAlign w:val="center"/>
            <w:hideMark/>
          </w:tcPr>
          <w:p w14:paraId="072CFC78"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145</w:t>
            </w:r>
          </w:p>
        </w:tc>
        <w:tc>
          <w:tcPr>
            <w:tcW w:w="1329" w:type="dxa"/>
            <w:tcBorders>
              <w:top w:val="nil"/>
              <w:left w:val="nil"/>
              <w:bottom w:val="single" w:sz="4" w:space="0" w:color="C0C0C0"/>
              <w:right w:val="single" w:sz="4" w:space="0" w:color="000000"/>
            </w:tcBorders>
            <w:shd w:val="clear" w:color="auto" w:fill="auto"/>
            <w:noWrap/>
            <w:vAlign w:val="center"/>
            <w:hideMark/>
          </w:tcPr>
          <w:p w14:paraId="63DE40E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06CCD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906AE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BEE8BB4"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FBD177D" w14:textId="77777777" w:rsidR="00412F4A" w:rsidRPr="00412F4A" w:rsidRDefault="00412F4A" w:rsidP="00412F4A">
            <w:pPr>
              <w:rPr>
                <w:rFonts w:ascii="Arial" w:hAnsi="Arial" w:cs="Arial"/>
                <w:sz w:val="18"/>
                <w:szCs w:val="18"/>
              </w:rPr>
            </w:pPr>
            <w:r w:rsidRPr="00412F4A">
              <w:rPr>
                <w:rFonts w:ascii="Arial" w:hAnsi="Arial" w:cs="Arial"/>
                <w:sz w:val="18"/>
                <w:szCs w:val="18"/>
              </w:rPr>
              <w:t>1632</w:t>
            </w:r>
          </w:p>
        </w:tc>
        <w:tc>
          <w:tcPr>
            <w:tcW w:w="4831" w:type="dxa"/>
            <w:tcBorders>
              <w:top w:val="nil"/>
              <w:left w:val="nil"/>
              <w:bottom w:val="single" w:sz="4" w:space="0" w:color="C0C0C0"/>
              <w:right w:val="single" w:sz="4" w:space="0" w:color="000000"/>
            </w:tcBorders>
            <w:shd w:val="clear" w:color="auto" w:fill="auto"/>
            <w:vAlign w:val="center"/>
            <w:hideMark/>
          </w:tcPr>
          <w:p w14:paraId="743B0108"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pomoći od međunarodnih organizacija te institucija i tijela EU</w:t>
            </w:r>
          </w:p>
        </w:tc>
        <w:tc>
          <w:tcPr>
            <w:tcW w:w="851" w:type="dxa"/>
            <w:tcBorders>
              <w:top w:val="nil"/>
              <w:left w:val="nil"/>
              <w:bottom w:val="single" w:sz="4" w:space="0" w:color="C0C0C0"/>
              <w:right w:val="single" w:sz="4" w:space="0" w:color="000000"/>
            </w:tcBorders>
            <w:shd w:val="clear" w:color="auto" w:fill="auto"/>
            <w:vAlign w:val="center"/>
            <w:hideMark/>
          </w:tcPr>
          <w:p w14:paraId="16A37BF5"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146</w:t>
            </w:r>
          </w:p>
        </w:tc>
        <w:tc>
          <w:tcPr>
            <w:tcW w:w="1329" w:type="dxa"/>
            <w:tcBorders>
              <w:top w:val="nil"/>
              <w:left w:val="nil"/>
              <w:bottom w:val="single" w:sz="4" w:space="0" w:color="C0C0C0"/>
              <w:right w:val="single" w:sz="4" w:space="0" w:color="000000"/>
            </w:tcBorders>
            <w:shd w:val="clear" w:color="auto" w:fill="auto"/>
            <w:noWrap/>
            <w:vAlign w:val="center"/>
            <w:hideMark/>
          </w:tcPr>
          <w:p w14:paraId="18D716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0E91DA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0C6579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21DA9CD"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9724FD4" w14:textId="77777777" w:rsidR="00412F4A" w:rsidRPr="00412F4A" w:rsidRDefault="00412F4A" w:rsidP="00412F4A">
            <w:pPr>
              <w:rPr>
                <w:rFonts w:ascii="Arial" w:hAnsi="Arial" w:cs="Arial"/>
                <w:sz w:val="18"/>
                <w:szCs w:val="18"/>
              </w:rPr>
            </w:pPr>
            <w:r w:rsidRPr="00412F4A">
              <w:rPr>
                <w:rFonts w:ascii="Arial" w:hAnsi="Arial" w:cs="Arial"/>
                <w:sz w:val="18"/>
                <w:szCs w:val="18"/>
              </w:rPr>
              <w:t>1633</w:t>
            </w:r>
          </w:p>
        </w:tc>
        <w:tc>
          <w:tcPr>
            <w:tcW w:w="4831" w:type="dxa"/>
            <w:tcBorders>
              <w:top w:val="nil"/>
              <w:left w:val="nil"/>
              <w:bottom w:val="single" w:sz="4" w:space="0" w:color="C0C0C0"/>
              <w:right w:val="single" w:sz="4" w:space="0" w:color="000000"/>
            </w:tcBorders>
            <w:shd w:val="clear" w:color="auto" w:fill="auto"/>
            <w:vAlign w:val="center"/>
            <w:hideMark/>
          </w:tcPr>
          <w:p w14:paraId="316D773F"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pomoći proračunu iz drugih proračuna</w:t>
            </w:r>
          </w:p>
        </w:tc>
        <w:tc>
          <w:tcPr>
            <w:tcW w:w="851" w:type="dxa"/>
            <w:tcBorders>
              <w:top w:val="nil"/>
              <w:left w:val="nil"/>
              <w:bottom w:val="single" w:sz="4" w:space="0" w:color="C0C0C0"/>
              <w:right w:val="single" w:sz="4" w:space="0" w:color="000000"/>
            </w:tcBorders>
            <w:shd w:val="clear" w:color="auto" w:fill="auto"/>
            <w:vAlign w:val="center"/>
            <w:hideMark/>
          </w:tcPr>
          <w:p w14:paraId="4F846FD9"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147</w:t>
            </w:r>
          </w:p>
        </w:tc>
        <w:tc>
          <w:tcPr>
            <w:tcW w:w="1329" w:type="dxa"/>
            <w:tcBorders>
              <w:top w:val="nil"/>
              <w:left w:val="nil"/>
              <w:bottom w:val="single" w:sz="4" w:space="0" w:color="C0C0C0"/>
              <w:right w:val="single" w:sz="4" w:space="0" w:color="000000"/>
            </w:tcBorders>
            <w:shd w:val="clear" w:color="auto" w:fill="auto"/>
            <w:noWrap/>
            <w:vAlign w:val="center"/>
            <w:hideMark/>
          </w:tcPr>
          <w:p w14:paraId="26C3A8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3B1115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197FAD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5D35455"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7080985" w14:textId="77777777" w:rsidR="00412F4A" w:rsidRPr="00412F4A" w:rsidRDefault="00412F4A" w:rsidP="00412F4A">
            <w:pPr>
              <w:rPr>
                <w:rFonts w:ascii="Arial" w:hAnsi="Arial" w:cs="Arial"/>
                <w:sz w:val="18"/>
                <w:szCs w:val="18"/>
              </w:rPr>
            </w:pPr>
            <w:r w:rsidRPr="00412F4A">
              <w:rPr>
                <w:rFonts w:ascii="Arial" w:hAnsi="Arial" w:cs="Arial"/>
                <w:sz w:val="18"/>
                <w:szCs w:val="18"/>
              </w:rPr>
              <w:t>1634</w:t>
            </w:r>
          </w:p>
        </w:tc>
        <w:tc>
          <w:tcPr>
            <w:tcW w:w="4831" w:type="dxa"/>
            <w:tcBorders>
              <w:top w:val="nil"/>
              <w:left w:val="nil"/>
              <w:bottom w:val="single" w:sz="4" w:space="0" w:color="C0C0C0"/>
              <w:right w:val="single" w:sz="4" w:space="0" w:color="000000"/>
            </w:tcBorders>
            <w:shd w:val="clear" w:color="auto" w:fill="auto"/>
            <w:vAlign w:val="center"/>
            <w:hideMark/>
          </w:tcPr>
          <w:p w14:paraId="6A620A4E"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pomoći od izvanproračunskih korisnika</w:t>
            </w:r>
          </w:p>
        </w:tc>
        <w:tc>
          <w:tcPr>
            <w:tcW w:w="851" w:type="dxa"/>
            <w:tcBorders>
              <w:top w:val="nil"/>
              <w:left w:val="nil"/>
              <w:bottom w:val="single" w:sz="4" w:space="0" w:color="C0C0C0"/>
              <w:right w:val="single" w:sz="4" w:space="0" w:color="000000"/>
            </w:tcBorders>
            <w:shd w:val="clear" w:color="auto" w:fill="auto"/>
            <w:vAlign w:val="center"/>
            <w:hideMark/>
          </w:tcPr>
          <w:p w14:paraId="4E324E1E"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148</w:t>
            </w:r>
          </w:p>
        </w:tc>
        <w:tc>
          <w:tcPr>
            <w:tcW w:w="1329" w:type="dxa"/>
            <w:tcBorders>
              <w:top w:val="nil"/>
              <w:left w:val="nil"/>
              <w:bottom w:val="single" w:sz="4" w:space="0" w:color="C0C0C0"/>
              <w:right w:val="single" w:sz="4" w:space="0" w:color="000000"/>
            </w:tcBorders>
            <w:shd w:val="clear" w:color="auto" w:fill="auto"/>
            <w:noWrap/>
            <w:vAlign w:val="center"/>
            <w:hideMark/>
          </w:tcPr>
          <w:p w14:paraId="7AEBB1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3F02D5A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6ACC2C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3820D5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7571F38" w14:textId="77777777" w:rsidR="00412F4A" w:rsidRPr="00412F4A" w:rsidRDefault="00412F4A" w:rsidP="00412F4A">
            <w:pPr>
              <w:rPr>
                <w:rFonts w:ascii="Arial" w:hAnsi="Arial" w:cs="Arial"/>
                <w:sz w:val="18"/>
                <w:szCs w:val="18"/>
              </w:rPr>
            </w:pPr>
            <w:r w:rsidRPr="00412F4A">
              <w:rPr>
                <w:rFonts w:ascii="Arial" w:hAnsi="Arial" w:cs="Arial"/>
                <w:sz w:val="18"/>
                <w:szCs w:val="18"/>
              </w:rPr>
              <w:t>1635</w:t>
            </w:r>
          </w:p>
        </w:tc>
        <w:tc>
          <w:tcPr>
            <w:tcW w:w="4831" w:type="dxa"/>
            <w:tcBorders>
              <w:top w:val="nil"/>
              <w:left w:val="nil"/>
              <w:bottom w:val="single" w:sz="4" w:space="0" w:color="C0C0C0"/>
              <w:right w:val="single" w:sz="4" w:space="0" w:color="000000"/>
            </w:tcBorders>
            <w:shd w:val="clear" w:color="auto" w:fill="auto"/>
            <w:vAlign w:val="center"/>
            <w:hideMark/>
          </w:tcPr>
          <w:p w14:paraId="34554EC2" w14:textId="77777777" w:rsidR="00412F4A" w:rsidRPr="00412F4A" w:rsidRDefault="00412F4A" w:rsidP="00412F4A">
            <w:pPr>
              <w:rPr>
                <w:rFonts w:ascii="Arial" w:hAnsi="Arial" w:cs="Arial"/>
                <w:sz w:val="18"/>
                <w:szCs w:val="18"/>
              </w:rPr>
            </w:pPr>
            <w:r w:rsidRPr="00412F4A">
              <w:rPr>
                <w:rFonts w:ascii="Arial" w:hAnsi="Arial" w:cs="Arial"/>
                <w:sz w:val="18"/>
                <w:szCs w:val="18"/>
              </w:rPr>
              <w:t>Pomoći izravnanja za decentralizirane funkcije</w:t>
            </w:r>
          </w:p>
        </w:tc>
        <w:tc>
          <w:tcPr>
            <w:tcW w:w="851" w:type="dxa"/>
            <w:tcBorders>
              <w:top w:val="nil"/>
              <w:left w:val="nil"/>
              <w:bottom w:val="single" w:sz="4" w:space="0" w:color="C0C0C0"/>
              <w:right w:val="single" w:sz="4" w:space="0" w:color="000000"/>
            </w:tcBorders>
            <w:shd w:val="clear" w:color="auto" w:fill="auto"/>
            <w:vAlign w:val="center"/>
            <w:hideMark/>
          </w:tcPr>
          <w:p w14:paraId="47BB30C8"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149</w:t>
            </w:r>
          </w:p>
        </w:tc>
        <w:tc>
          <w:tcPr>
            <w:tcW w:w="1329" w:type="dxa"/>
            <w:tcBorders>
              <w:top w:val="nil"/>
              <w:left w:val="nil"/>
              <w:bottom w:val="single" w:sz="4" w:space="0" w:color="C0C0C0"/>
              <w:right w:val="single" w:sz="4" w:space="0" w:color="000000"/>
            </w:tcBorders>
            <w:shd w:val="clear" w:color="auto" w:fill="auto"/>
            <w:noWrap/>
            <w:vAlign w:val="center"/>
            <w:hideMark/>
          </w:tcPr>
          <w:p w14:paraId="734B4D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AE3A1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9A67F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DA6CDCC"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F4717ED" w14:textId="77777777" w:rsidR="00412F4A" w:rsidRPr="00412F4A" w:rsidRDefault="00412F4A" w:rsidP="00412F4A">
            <w:pPr>
              <w:rPr>
                <w:rFonts w:ascii="Arial" w:hAnsi="Arial" w:cs="Arial"/>
                <w:sz w:val="18"/>
                <w:szCs w:val="18"/>
              </w:rPr>
            </w:pPr>
            <w:r w:rsidRPr="00412F4A">
              <w:rPr>
                <w:rFonts w:ascii="Arial" w:hAnsi="Arial" w:cs="Arial"/>
                <w:sz w:val="18"/>
                <w:szCs w:val="18"/>
              </w:rPr>
              <w:t>1636</w:t>
            </w:r>
          </w:p>
        </w:tc>
        <w:tc>
          <w:tcPr>
            <w:tcW w:w="4831" w:type="dxa"/>
            <w:tcBorders>
              <w:top w:val="nil"/>
              <w:left w:val="nil"/>
              <w:bottom w:val="single" w:sz="4" w:space="0" w:color="C0C0C0"/>
              <w:right w:val="single" w:sz="4" w:space="0" w:color="000000"/>
            </w:tcBorders>
            <w:shd w:val="clear" w:color="auto" w:fill="auto"/>
            <w:vAlign w:val="center"/>
            <w:hideMark/>
          </w:tcPr>
          <w:p w14:paraId="556DBDF5"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pomoći proračunskim korisnicima iz proračuna koji im nije nadležan</w:t>
            </w:r>
          </w:p>
        </w:tc>
        <w:tc>
          <w:tcPr>
            <w:tcW w:w="851" w:type="dxa"/>
            <w:tcBorders>
              <w:top w:val="nil"/>
              <w:left w:val="nil"/>
              <w:bottom w:val="single" w:sz="4" w:space="0" w:color="C0C0C0"/>
              <w:right w:val="single" w:sz="4" w:space="0" w:color="000000"/>
            </w:tcBorders>
            <w:shd w:val="clear" w:color="auto" w:fill="auto"/>
            <w:vAlign w:val="center"/>
            <w:hideMark/>
          </w:tcPr>
          <w:p w14:paraId="6E1D3831"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150</w:t>
            </w:r>
          </w:p>
        </w:tc>
        <w:tc>
          <w:tcPr>
            <w:tcW w:w="1329" w:type="dxa"/>
            <w:tcBorders>
              <w:top w:val="nil"/>
              <w:left w:val="nil"/>
              <w:bottom w:val="single" w:sz="4" w:space="0" w:color="C0C0C0"/>
              <w:right w:val="single" w:sz="4" w:space="0" w:color="000000"/>
            </w:tcBorders>
            <w:shd w:val="clear" w:color="auto" w:fill="auto"/>
            <w:noWrap/>
            <w:vAlign w:val="center"/>
            <w:hideMark/>
          </w:tcPr>
          <w:p w14:paraId="7201A7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49655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3.767.010</w:t>
            </w:r>
          </w:p>
        </w:tc>
        <w:tc>
          <w:tcPr>
            <w:tcW w:w="885" w:type="dxa"/>
            <w:tcBorders>
              <w:top w:val="nil"/>
              <w:left w:val="nil"/>
              <w:bottom w:val="single" w:sz="4" w:space="0" w:color="C0C0C0"/>
              <w:right w:val="single" w:sz="4" w:space="0" w:color="000000"/>
            </w:tcBorders>
            <w:shd w:val="clear" w:color="auto" w:fill="auto"/>
            <w:noWrap/>
            <w:vAlign w:val="center"/>
            <w:hideMark/>
          </w:tcPr>
          <w:p w14:paraId="566938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370F42C" w14:textId="77777777" w:rsidTr="007B4149">
        <w:trPr>
          <w:trHeight w:val="34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331CBED" w14:textId="77777777" w:rsidR="00412F4A" w:rsidRPr="00412F4A" w:rsidRDefault="00412F4A" w:rsidP="00412F4A">
            <w:pPr>
              <w:rPr>
                <w:rFonts w:ascii="Arial" w:hAnsi="Arial" w:cs="Arial"/>
                <w:sz w:val="18"/>
                <w:szCs w:val="18"/>
              </w:rPr>
            </w:pPr>
            <w:r w:rsidRPr="00412F4A">
              <w:rPr>
                <w:rFonts w:ascii="Arial" w:hAnsi="Arial" w:cs="Arial"/>
                <w:sz w:val="18"/>
                <w:szCs w:val="18"/>
              </w:rPr>
              <w:t>1637</w:t>
            </w:r>
          </w:p>
        </w:tc>
        <w:tc>
          <w:tcPr>
            <w:tcW w:w="4831" w:type="dxa"/>
            <w:tcBorders>
              <w:top w:val="nil"/>
              <w:left w:val="nil"/>
              <w:bottom w:val="single" w:sz="4" w:space="0" w:color="C0C0C0"/>
              <w:right w:val="single" w:sz="4" w:space="0" w:color="000000"/>
            </w:tcBorders>
            <w:shd w:val="clear" w:color="auto" w:fill="auto"/>
            <w:vAlign w:val="center"/>
            <w:hideMark/>
          </w:tcPr>
          <w:p w14:paraId="4868FB25"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povrat pomoći danih unutar općeg proračuna po protestiranim jamstvima</w:t>
            </w:r>
          </w:p>
        </w:tc>
        <w:tc>
          <w:tcPr>
            <w:tcW w:w="851" w:type="dxa"/>
            <w:tcBorders>
              <w:top w:val="nil"/>
              <w:left w:val="nil"/>
              <w:bottom w:val="single" w:sz="4" w:space="0" w:color="C0C0C0"/>
              <w:right w:val="single" w:sz="4" w:space="0" w:color="000000"/>
            </w:tcBorders>
            <w:shd w:val="clear" w:color="auto" w:fill="auto"/>
            <w:vAlign w:val="center"/>
            <w:hideMark/>
          </w:tcPr>
          <w:p w14:paraId="7E778F2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151</w:t>
            </w:r>
          </w:p>
        </w:tc>
        <w:tc>
          <w:tcPr>
            <w:tcW w:w="1329" w:type="dxa"/>
            <w:tcBorders>
              <w:top w:val="nil"/>
              <w:left w:val="nil"/>
              <w:bottom w:val="single" w:sz="4" w:space="0" w:color="C0C0C0"/>
              <w:right w:val="single" w:sz="4" w:space="0" w:color="000000"/>
            </w:tcBorders>
            <w:shd w:val="clear" w:color="auto" w:fill="auto"/>
            <w:noWrap/>
            <w:vAlign w:val="center"/>
            <w:hideMark/>
          </w:tcPr>
          <w:p w14:paraId="4BBCE8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93500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173D2F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2CE297E"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F53F681" w14:textId="77777777" w:rsidR="00412F4A" w:rsidRPr="00412F4A" w:rsidRDefault="00412F4A" w:rsidP="00412F4A">
            <w:pPr>
              <w:rPr>
                <w:rFonts w:ascii="Arial" w:hAnsi="Arial" w:cs="Arial"/>
                <w:sz w:val="18"/>
                <w:szCs w:val="18"/>
              </w:rPr>
            </w:pPr>
            <w:r w:rsidRPr="00412F4A">
              <w:rPr>
                <w:rFonts w:ascii="Arial" w:hAnsi="Arial" w:cs="Arial"/>
                <w:sz w:val="18"/>
                <w:szCs w:val="18"/>
              </w:rPr>
              <w:t>1638</w:t>
            </w:r>
          </w:p>
        </w:tc>
        <w:tc>
          <w:tcPr>
            <w:tcW w:w="4831" w:type="dxa"/>
            <w:tcBorders>
              <w:top w:val="nil"/>
              <w:left w:val="nil"/>
              <w:bottom w:val="single" w:sz="4" w:space="0" w:color="C0C0C0"/>
              <w:right w:val="single" w:sz="4" w:space="0" w:color="000000"/>
            </w:tcBorders>
            <w:shd w:val="clear" w:color="auto" w:fill="auto"/>
            <w:vAlign w:val="center"/>
            <w:hideMark/>
          </w:tcPr>
          <w:p w14:paraId="73248761"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pomoći iz državnog proračuna temeljem prijenosa EU sredstava</w:t>
            </w:r>
          </w:p>
        </w:tc>
        <w:tc>
          <w:tcPr>
            <w:tcW w:w="851" w:type="dxa"/>
            <w:tcBorders>
              <w:top w:val="nil"/>
              <w:left w:val="nil"/>
              <w:bottom w:val="single" w:sz="4" w:space="0" w:color="C0C0C0"/>
              <w:right w:val="single" w:sz="4" w:space="0" w:color="000000"/>
            </w:tcBorders>
            <w:shd w:val="clear" w:color="auto" w:fill="auto"/>
            <w:vAlign w:val="center"/>
            <w:hideMark/>
          </w:tcPr>
          <w:p w14:paraId="5B6A903E"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152</w:t>
            </w:r>
          </w:p>
        </w:tc>
        <w:tc>
          <w:tcPr>
            <w:tcW w:w="1329" w:type="dxa"/>
            <w:tcBorders>
              <w:top w:val="nil"/>
              <w:left w:val="nil"/>
              <w:bottom w:val="single" w:sz="4" w:space="0" w:color="C0C0C0"/>
              <w:right w:val="single" w:sz="4" w:space="0" w:color="000000"/>
            </w:tcBorders>
            <w:shd w:val="clear" w:color="auto" w:fill="auto"/>
            <w:noWrap/>
            <w:vAlign w:val="center"/>
            <w:hideMark/>
          </w:tcPr>
          <w:p w14:paraId="222C8C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2053C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3DF248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8ED29ED"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A1A923B" w14:textId="77777777" w:rsidR="00412F4A" w:rsidRPr="00412F4A" w:rsidRDefault="00412F4A" w:rsidP="00412F4A">
            <w:pPr>
              <w:rPr>
                <w:rFonts w:ascii="Arial" w:hAnsi="Arial" w:cs="Arial"/>
                <w:sz w:val="18"/>
                <w:szCs w:val="18"/>
              </w:rPr>
            </w:pPr>
            <w:r w:rsidRPr="00412F4A">
              <w:rPr>
                <w:rFonts w:ascii="Arial" w:hAnsi="Arial" w:cs="Arial"/>
                <w:sz w:val="18"/>
                <w:szCs w:val="18"/>
              </w:rPr>
              <w:t>164</w:t>
            </w:r>
          </w:p>
        </w:tc>
        <w:tc>
          <w:tcPr>
            <w:tcW w:w="4831" w:type="dxa"/>
            <w:tcBorders>
              <w:top w:val="nil"/>
              <w:left w:val="nil"/>
              <w:bottom w:val="single" w:sz="4" w:space="0" w:color="C0C0C0"/>
              <w:right w:val="single" w:sz="4" w:space="0" w:color="000000"/>
            </w:tcBorders>
            <w:shd w:val="clear" w:color="auto" w:fill="auto"/>
            <w:vAlign w:val="center"/>
            <w:hideMark/>
          </w:tcPr>
          <w:p w14:paraId="3868918A"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prihode od imovine</w:t>
            </w:r>
          </w:p>
        </w:tc>
        <w:tc>
          <w:tcPr>
            <w:tcW w:w="851" w:type="dxa"/>
            <w:tcBorders>
              <w:top w:val="nil"/>
              <w:left w:val="nil"/>
              <w:bottom w:val="single" w:sz="4" w:space="0" w:color="C0C0C0"/>
              <w:right w:val="single" w:sz="4" w:space="0" w:color="000000"/>
            </w:tcBorders>
            <w:shd w:val="clear" w:color="auto" w:fill="auto"/>
            <w:vAlign w:val="center"/>
            <w:hideMark/>
          </w:tcPr>
          <w:p w14:paraId="1EA42623"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153</w:t>
            </w:r>
          </w:p>
        </w:tc>
        <w:tc>
          <w:tcPr>
            <w:tcW w:w="1329" w:type="dxa"/>
            <w:tcBorders>
              <w:top w:val="nil"/>
              <w:left w:val="nil"/>
              <w:bottom w:val="single" w:sz="4" w:space="0" w:color="C0C0C0"/>
              <w:right w:val="single" w:sz="4" w:space="0" w:color="000000"/>
            </w:tcBorders>
            <w:shd w:val="clear" w:color="auto" w:fill="auto"/>
            <w:noWrap/>
            <w:vAlign w:val="center"/>
            <w:hideMark/>
          </w:tcPr>
          <w:p w14:paraId="1A57DF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13.863</w:t>
            </w:r>
          </w:p>
        </w:tc>
        <w:tc>
          <w:tcPr>
            <w:tcW w:w="1329" w:type="dxa"/>
            <w:tcBorders>
              <w:top w:val="nil"/>
              <w:left w:val="nil"/>
              <w:bottom w:val="single" w:sz="4" w:space="0" w:color="C0C0C0"/>
              <w:right w:val="single" w:sz="4" w:space="0" w:color="000000"/>
            </w:tcBorders>
            <w:shd w:val="clear" w:color="auto" w:fill="auto"/>
            <w:noWrap/>
            <w:vAlign w:val="center"/>
            <w:hideMark/>
          </w:tcPr>
          <w:p w14:paraId="382F13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11.014</w:t>
            </w:r>
          </w:p>
        </w:tc>
        <w:tc>
          <w:tcPr>
            <w:tcW w:w="885" w:type="dxa"/>
            <w:tcBorders>
              <w:top w:val="nil"/>
              <w:left w:val="nil"/>
              <w:bottom w:val="single" w:sz="4" w:space="0" w:color="C0C0C0"/>
              <w:right w:val="single" w:sz="4" w:space="0" w:color="000000"/>
            </w:tcBorders>
            <w:shd w:val="clear" w:color="auto" w:fill="auto"/>
            <w:noWrap/>
            <w:vAlign w:val="center"/>
            <w:hideMark/>
          </w:tcPr>
          <w:p w14:paraId="00F9C4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79,4</w:t>
            </w:r>
          </w:p>
        </w:tc>
      </w:tr>
      <w:tr w:rsidR="00412F4A" w:rsidRPr="00412F4A" w14:paraId="3943F78F"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D6E1C0E" w14:textId="77777777" w:rsidR="00412F4A" w:rsidRPr="00412F4A" w:rsidRDefault="00412F4A" w:rsidP="00412F4A">
            <w:pPr>
              <w:rPr>
                <w:rFonts w:ascii="Arial" w:hAnsi="Arial" w:cs="Arial"/>
                <w:sz w:val="18"/>
                <w:szCs w:val="18"/>
              </w:rPr>
            </w:pPr>
            <w:r w:rsidRPr="00412F4A">
              <w:rPr>
                <w:rFonts w:ascii="Arial" w:hAnsi="Arial" w:cs="Arial"/>
                <w:sz w:val="18"/>
                <w:szCs w:val="18"/>
              </w:rPr>
              <w:t>165</w:t>
            </w:r>
          </w:p>
        </w:tc>
        <w:tc>
          <w:tcPr>
            <w:tcW w:w="4831" w:type="dxa"/>
            <w:tcBorders>
              <w:top w:val="nil"/>
              <w:left w:val="nil"/>
              <w:bottom w:val="single" w:sz="4" w:space="0" w:color="C0C0C0"/>
              <w:right w:val="single" w:sz="4" w:space="0" w:color="000000"/>
            </w:tcBorders>
            <w:shd w:val="clear" w:color="auto" w:fill="auto"/>
            <w:noWrap/>
            <w:vAlign w:val="center"/>
            <w:hideMark/>
          </w:tcPr>
          <w:p w14:paraId="5436F17B"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upravne i administrativne pristojbe, pristojbe po posebnim propisima i naknade</w:t>
            </w:r>
          </w:p>
        </w:tc>
        <w:tc>
          <w:tcPr>
            <w:tcW w:w="851" w:type="dxa"/>
            <w:tcBorders>
              <w:top w:val="nil"/>
              <w:left w:val="nil"/>
              <w:bottom w:val="single" w:sz="4" w:space="0" w:color="C0C0C0"/>
              <w:right w:val="single" w:sz="4" w:space="0" w:color="000000"/>
            </w:tcBorders>
            <w:shd w:val="clear" w:color="auto" w:fill="auto"/>
            <w:vAlign w:val="center"/>
            <w:hideMark/>
          </w:tcPr>
          <w:p w14:paraId="5ADADA34"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154</w:t>
            </w:r>
          </w:p>
        </w:tc>
        <w:tc>
          <w:tcPr>
            <w:tcW w:w="1329" w:type="dxa"/>
            <w:tcBorders>
              <w:top w:val="nil"/>
              <w:left w:val="nil"/>
              <w:bottom w:val="single" w:sz="4" w:space="0" w:color="C0C0C0"/>
              <w:right w:val="single" w:sz="4" w:space="0" w:color="000000"/>
            </w:tcBorders>
            <w:shd w:val="clear" w:color="auto" w:fill="auto"/>
            <w:noWrap/>
            <w:vAlign w:val="center"/>
            <w:hideMark/>
          </w:tcPr>
          <w:p w14:paraId="18F1EF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165.050.020</w:t>
            </w:r>
          </w:p>
        </w:tc>
        <w:tc>
          <w:tcPr>
            <w:tcW w:w="1329" w:type="dxa"/>
            <w:tcBorders>
              <w:top w:val="nil"/>
              <w:left w:val="nil"/>
              <w:bottom w:val="single" w:sz="4" w:space="0" w:color="C0C0C0"/>
              <w:right w:val="single" w:sz="4" w:space="0" w:color="000000"/>
            </w:tcBorders>
            <w:shd w:val="clear" w:color="auto" w:fill="auto"/>
            <w:noWrap/>
            <w:vAlign w:val="center"/>
            <w:hideMark/>
          </w:tcPr>
          <w:p w14:paraId="14738B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193.949.894</w:t>
            </w:r>
          </w:p>
        </w:tc>
        <w:tc>
          <w:tcPr>
            <w:tcW w:w="885" w:type="dxa"/>
            <w:tcBorders>
              <w:top w:val="nil"/>
              <w:left w:val="nil"/>
              <w:bottom w:val="single" w:sz="4" w:space="0" w:color="C0C0C0"/>
              <w:right w:val="single" w:sz="4" w:space="0" w:color="000000"/>
            </w:tcBorders>
            <w:shd w:val="clear" w:color="auto" w:fill="auto"/>
            <w:noWrap/>
            <w:vAlign w:val="center"/>
            <w:hideMark/>
          </w:tcPr>
          <w:p w14:paraId="2FB476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117,5</w:t>
            </w:r>
          </w:p>
        </w:tc>
      </w:tr>
      <w:tr w:rsidR="00412F4A" w:rsidRPr="00412F4A" w14:paraId="6F33B71D" w14:textId="77777777" w:rsidTr="007B4149">
        <w:trPr>
          <w:trHeight w:val="480"/>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F7CF406" w14:textId="77777777" w:rsidR="00412F4A" w:rsidRPr="00412F4A" w:rsidRDefault="00412F4A" w:rsidP="00412F4A">
            <w:pPr>
              <w:rPr>
                <w:rFonts w:ascii="Arial" w:hAnsi="Arial" w:cs="Arial"/>
                <w:sz w:val="18"/>
                <w:szCs w:val="18"/>
              </w:rPr>
            </w:pPr>
            <w:r w:rsidRPr="00412F4A">
              <w:rPr>
                <w:rFonts w:ascii="Arial" w:hAnsi="Arial" w:cs="Arial"/>
                <w:sz w:val="18"/>
                <w:szCs w:val="18"/>
              </w:rPr>
              <w:t>166</w:t>
            </w:r>
          </w:p>
        </w:tc>
        <w:tc>
          <w:tcPr>
            <w:tcW w:w="4831" w:type="dxa"/>
            <w:tcBorders>
              <w:top w:val="nil"/>
              <w:left w:val="nil"/>
              <w:bottom w:val="single" w:sz="4" w:space="0" w:color="C0C0C0"/>
              <w:right w:val="single" w:sz="4" w:space="0" w:color="000000"/>
            </w:tcBorders>
            <w:shd w:val="clear" w:color="auto" w:fill="auto"/>
            <w:vAlign w:val="center"/>
            <w:hideMark/>
          </w:tcPr>
          <w:p w14:paraId="77AA8A87"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prihode od prodaje proizvoda i robe te pruženih usluga i za povrat po protestiranim jamstvima</w:t>
            </w:r>
          </w:p>
        </w:tc>
        <w:tc>
          <w:tcPr>
            <w:tcW w:w="851" w:type="dxa"/>
            <w:tcBorders>
              <w:top w:val="nil"/>
              <w:left w:val="nil"/>
              <w:bottom w:val="single" w:sz="4" w:space="0" w:color="C0C0C0"/>
              <w:right w:val="single" w:sz="4" w:space="0" w:color="000000"/>
            </w:tcBorders>
            <w:shd w:val="clear" w:color="auto" w:fill="auto"/>
            <w:vAlign w:val="center"/>
            <w:hideMark/>
          </w:tcPr>
          <w:p w14:paraId="6491631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155</w:t>
            </w:r>
          </w:p>
        </w:tc>
        <w:tc>
          <w:tcPr>
            <w:tcW w:w="1329" w:type="dxa"/>
            <w:tcBorders>
              <w:top w:val="nil"/>
              <w:left w:val="nil"/>
              <w:bottom w:val="single" w:sz="4" w:space="0" w:color="C0C0C0"/>
              <w:right w:val="single" w:sz="4" w:space="0" w:color="000000"/>
            </w:tcBorders>
            <w:shd w:val="clear" w:color="auto" w:fill="auto"/>
            <w:noWrap/>
            <w:vAlign w:val="center"/>
            <w:hideMark/>
          </w:tcPr>
          <w:p w14:paraId="389341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3.177.499</w:t>
            </w:r>
          </w:p>
        </w:tc>
        <w:tc>
          <w:tcPr>
            <w:tcW w:w="1329" w:type="dxa"/>
            <w:tcBorders>
              <w:top w:val="nil"/>
              <w:left w:val="nil"/>
              <w:bottom w:val="single" w:sz="4" w:space="0" w:color="C0C0C0"/>
              <w:right w:val="single" w:sz="4" w:space="0" w:color="000000"/>
            </w:tcBorders>
            <w:shd w:val="clear" w:color="auto" w:fill="auto"/>
            <w:noWrap/>
            <w:vAlign w:val="center"/>
            <w:hideMark/>
          </w:tcPr>
          <w:p w14:paraId="044669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3.369.910</w:t>
            </w:r>
          </w:p>
        </w:tc>
        <w:tc>
          <w:tcPr>
            <w:tcW w:w="885" w:type="dxa"/>
            <w:tcBorders>
              <w:top w:val="nil"/>
              <w:left w:val="nil"/>
              <w:bottom w:val="single" w:sz="4" w:space="0" w:color="C0C0C0"/>
              <w:right w:val="single" w:sz="4" w:space="0" w:color="000000"/>
            </w:tcBorders>
            <w:shd w:val="clear" w:color="auto" w:fill="auto"/>
            <w:noWrap/>
            <w:vAlign w:val="center"/>
            <w:hideMark/>
          </w:tcPr>
          <w:p w14:paraId="1C511F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106,1</w:t>
            </w:r>
          </w:p>
        </w:tc>
      </w:tr>
      <w:tr w:rsidR="00412F4A" w:rsidRPr="00412F4A" w14:paraId="677EED1D" w14:textId="77777777" w:rsidTr="007B4149">
        <w:trPr>
          <w:trHeight w:val="480"/>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E04C667" w14:textId="77777777" w:rsidR="00412F4A" w:rsidRPr="00412F4A" w:rsidRDefault="00412F4A" w:rsidP="00412F4A">
            <w:pPr>
              <w:rPr>
                <w:rFonts w:ascii="Arial" w:hAnsi="Arial" w:cs="Arial"/>
                <w:sz w:val="18"/>
                <w:szCs w:val="18"/>
              </w:rPr>
            </w:pPr>
            <w:r w:rsidRPr="00412F4A">
              <w:rPr>
                <w:rFonts w:ascii="Arial" w:hAnsi="Arial" w:cs="Arial"/>
                <w:sz w:val="18"/>
                <w:szCs w:val="18"/>
              </w:rPr>
              <w:t>167</w:t>
            </w:r>
          </w:p>
        </w:tc>
        <w:tc>
          <w:tcPr>
            <w:tcW w:w="4831" w:type="dxa"/>
            <w:tcBorders>
              <w:top w:val="nil"/>
              <w:left w:val="nil"/>
              <w:bottom w:val="single" w:sz="4" w:space="0" w:color="C0C0C0"/>
              <w:right w:val="single" w:sz="4" w:space="0" w:color="000000"/>
            </w:tcBorders>
            <w:shd w:val="clear" w:color="auto" w:fill="auto"/>
            <w:vAlign w:val="center"/>
            <w:hideMark/>
          </w:tcPr>
          <w:p w14:paraId="083C226E"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proračunskih korisnika za sredstva uplaćena u nadležni proračun i za prihode od HZZO-a na temelju ugovornih obveza</w:t>
            </w:r>
          </w:p>
        </w:tc>
        <w:tc>
          <w:tcPr>
            <w:tcW w:w="851" w:type="dxa"/>
            <w:tcBorders>
              <w:top w:val="nil"/>
              <w:left w:val="nil"/>
              <w:bottom w:val="single" w:sz="4" w:space="0" w:color="C0C0C0"/>
              <w:right w:val="single" w:sz="4" w:space="0" w:color="000000"/>
            </w:tcBorders>
            <w:shd w:val="clear" w:color="auto" w:fill="auto"/>
            <w:vAlign w:val="center"/>
            <w:hideMark/>
          </w:tcPr>
          <w:p w14:paraId="0601949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156</w:t>
            </w:r>
          </w:p>
        </w:tc>
        <w:tc>
          <w:tcPr>
            <w:tcW w:w="1329" w:type="dxa"/>
            <w:tcBorders>
              <w:top w:val="nil"/>
              <w:left w:val="nil"/>
              <w:bottom w:val="single" w:sz="4" w:space="0" w:color="C0C0C0"/>
              <w:right w:val="single" w:sz="4" w:space="0" w:color="000000"/>
            </w:tcBorders>
            <w:shd w:val="clear" w:color="auto" w:fill="auto"/>
            <w:noWrap/>
            <w:vAlign w:val="center"/>
            <w:hideMark/>
          </w:tcPr>
          <w:p w14:paraId="05AEAC1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61.717.251</w:t>
            </w:r>
          </w:p>
        </w:tc>
        <w:tc>
          <w:tcPr>
            <w:tcW w:w="1329" w:type="dxa"/>
            <w:tcBorders>
              <w:top w:val="nil"/>
              <w:left w:val="nil"/>
              <w:bottom w:val="single" w:sz="4" w:space="0" w:color="C0C0C0"/>
              <w:right w:val="single" w:sz="4" w:space="0" w:color="000000"/>
            </w:tcBorders>
            <w:shd w:val="clear" w:color="auto" w:fill="auto"/>
            <w:noWrap/>
            <w:vAlign w:val="center"/>
            <w:hideMark/>
          </w:tcPr>
          <w:p w14:paraId="190CC7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63.449.147</w:t>
            </w:r>
          </w:p>
        </w:tc>
        <w:tc>
          <w:tcPr>
            <w:tcW w:w="885" w:type="dxa"/>
            <w:tcBorders>
              <w:top w:val="nil"/>
              <w:left w:val="nil"/>
              <w:bottom w:val="single" w:sz="4" w:space="0" w:color="C0C0C0"/>
              <w:right w:val="single" w:sz="4" w:space="0" w:color="000000"/>
            </w:tcBorders>
            <w:shd w:val="clear" w:color="auto" w:fill="auto"/>
            <w:noWrap/>
            <w:vAlign w:val="center"/>
            <w:hideMark/>
          </w:tcPr>
          <w:p w14:paraId="1A4F190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102,8</w:t>
            </w:r>
          </w:p>
        </w:tc>
      </w:tr>
      <w:tr w:rsidR="00412F4A" w:rsidRPr="00412F4A" w14:paraId="1F2594D0"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B5B62C1" w14:textId="77777777" w:rsidR="00412F4A" w:rsidRPr="00412F4A" w:rsidRDefault="00412F4A" w:rsidP="00412F4A">
            <w:pPr>
              <w:rPr>
                <w:rFonts w:ascii="Arial" w:hAnsi="Arial" w:cs="Arial"/>
                <w:sz w:val="18"/>
                <w:szCs w:val="18"/>
              </w:rPr>
            </w:pPr>
            <w:r w:rsidRPr="00412F4A">
              <w:rPr>
                <w:rFonts w:ascii="Arial" w:hAnsi="Arial" w:cs="Arial"/>
                <w:sz w:val="18"/>
                <w:szCs w:val="18"/>
              </w:rPr>
              <w:t>168</w:t>
            </w:r>
          </w:p>
        </w:tc>
        <w:tc>
          <w:tcPr>
            <w:tcW w:w="4831" w:type="dxa"/>
            <w:tcBorders>
              <w:top w:val="nil"/>
              <w:left w:val="nil"/>
              <w:bottom w:val="single" w:sz="4" w:space="0" w:color="C0C0C0"/>
              <w:right w:val="single" w:sz="4" w:space="0" w:color="000000"/>
            </w:tcBorders>
            <w:shd w:val="clear" w:color="auto" w:fill="auto"/>
            <w:vAlign w:val="center"/>
            <w:hideMark/>
          </w:tcPr>
          <w:p w14:paraId="4BE84B32"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kazne i upravne mjere te ostale prihode</w:t>
            </w:r>
          </w:p>
        </w:tc>
        <w:tc>
          <w:tcPr>
            <w:tcW w:w="851" w:type="dxa"/>
            <w:tcBorders>
              <w:top w:val="nil"/>
              <w:left w:val="nil"/>
              <w:bottom w:val="single" w:sz="4" w:space="0" w:color="C0C0C0"/>
              <w:right w:val="single" w:sz="4" w:space="0" w:color="000000"/>
            </w:tcBorders>
            <w:shd w:val="clear" w:color="auto" w:fill="auto"/>
            <w:vAlign w:val="center"/>
            <w:hideMark/>
          </w:tcPr>
          <w:p w14:paraId="2999A923"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157</w:t>
            </w:r>
          </w:p>
        </w:tc>
        <w:tc>
          <w:tcPr>
            <w:tcW w:w="1329" w:type="dxa"/>
            <w:tcBorders>
              <w:top w:val="nil"/>
              <w:left w:val="nil"/>
              <w:bottom w:val="single" w:sz="4" w:space="0" w:color="C0C0C0"/>
              <w:right w:val="single" w:sz="4" w:space="0" w:color="000000"/>
            </w:tcBorders>
            <w:shd w:val="clear" w:color="auto" w:fill="auto"/>
            <w:noWrap/>
            <w:vAlign w:val="center"/>
            <w:hideMark/>
          </w:tcPr>
          <w:p w14:paraId="06FA73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74.393.613</w:t>
            </w:r>
          </w:p>
        </w:tc>
        <w:tc>
          <w:tcPr>
            <w:tcW w:w="1329" w:type="dxa"/>
            <w:tcBorders>
              <w:top w:val="nil"/>
              <w:left w:val="nil"/>
              <w:bottom w:val="single" w:sz="4" w:space="0" w:color="C0C0C0"/>
              <w:right w:val="single" w:sz="4" w:space="0" w:color="000000"/>
            </w:tcBorders>
            <w:shd w:val="clear" w:color="auto" w:fill="auto"/>
            <w:noWrap/>
            <w:vAlign w:val="center"/>
            <w:hideMark/>
          </w:tcPr>
          <w:p w14:paraId="5136F33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111.641.337</w:t>
            </w:r>
          </w:p>
        </w:tc>
        <w:tc>
          <w:tcPr>
            <w:tcW w:w="885" w:type="dxa"/>
            <w:tcBorders>
              <w:top w:val="nil"/>
              <w:left w:val="nil"/>
              <w:bottom w:val="single" w:sz="4" w:space="0" w:color="C0C0C0"/>
              <w:right w:val="single" w:sz="4" w:space="0" w:color="000000"/>
            </w:tcBorders>
            <w:shd w:val="clear" w:color="auto" w:fill="auto"/>
            <w:noWrap/>
            <w:vAlign w:val="center"/>
            <w:hideMark/>
          </w:tcPr>
          <w:p w14:paraId="441CC7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150,1</w:t>
            </w:r>
          </w:p>
        </w:tc>
      </w:tr>
      <w:tr w:rsidR="00412F4A" w:rsidRPr="00412F4A" w14:paraId="0438DFA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FCABC49" w14:textId="77777777" w:rsidR="00412F4A" w:rsidRPr="00412F4A" w:rsidRDefault="00412F4A" w:rsidP="00412F4A">
            <w:pPr>
              <w:rPr>
                <w:rFonts w:ascii="Arial" w:hAnsi="Arial" w:cs="Arial"/>
                <w:sz w:val="18"/>
                <w:szCs w:val="18"/>
              </w:rPr>
            </w:pPr>
            <w:r w:rsidRPr="00412F4A">
              <w:rPr>
                <w:rFonts w:ascii="Arial" w:hAnsi="Arial" w:cs="Arial"/>
                <w:sz w:val="18"/>
                <w:szCs w:val="18"/>
              </w:rPr>
              <w:t>169</w:t>
            </w:r>
          </w:p>
        </w:tc>
        <w:tc>
          <w:tcPr>
            <w:tcW w:w="4831" w:type="dxa"/>
            <w:tcBorders>
              <w:top w:val="nil"/>
              <w:left w:val="nil"/>
              <w:bottom w:val="single" w:sz="4" w:space="0" w:color="C0C0C0"/>
              <w:right w:val="single" w:sz="4" w:space="0" w:color="000000"/>
            </w:tcBorders>
            <w:shd w:val="clear" w:color="auto" w:fill="auto"/>
            <w:vAlign w:val="center"/>
            <w:hideMark/>
          </w:tcPr>
          <w:p w14:paraId="1FA63CB9" w14:textId="77777777" w:rsidR="00412F4A" w:rsidRPr="00412F4A" w:rsidRDefault="00412F4A" w:rsidP="00412F4A">
            <w:pPr>
              <w:rPr>
                <w:rFonts w:ascii="Arial" w:hAnsi="Arial" w:cs="Arial"/>
                <w:sz w:val="18"/>
                <w:szCs w:val="18"/>
              </w:rPr>
            </w:pPr>
            <w:r w:rsidRPr="00412F4A">
              <w:rPr>
                <w:rFonts w:ascii="Arial" w:hAnsi="Arial" w:cs="Arial"/>
                <w:sz w:val="18"/>
                <w:szCs w:val="18"/>
              </w:rPr>
              <w:t>Ispravak vrijednosti potraživanja</w:t>
            </w:r>
          </w:p>
        </w:tc>
        <w:tc>
          <w:tcPr>
            <w:tcW w:w="851" w:type="dxa"/>
            <w:tcBorders>
              <w:top w:val="nil"/>
              <w:left w:val="nil"/>
              <w:bottom w:val="single" w:sz="4" w:space="0" w:color="C0C0C0"/>
              <w:right w:val="single" w:sz="4" w:space="0" w:color="000000"/>
            </w:tcBorders>
            <w:shd w:val="clear" w:color="auto" w:fill="auto"/>
            <w:vAlign w:val="center"/>
            <w:hideMark/>
          </w:tcPr>
          <w:p w14:paraId="477456F4"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158</w:t>
            </w:r>
          </w:p>
        </w:tc>
        <w:tc>
          <w:tcPr>
            <w:tcW w:w="1329" w:type="dxa"/>
            <w:tcBorders>
              <w:top w:val="nil"/>
              <w:left w:val="nil"/>
              <w:bottom w:val="single" w:sz="4" w:space="0" w:color="C0C0C0"/>
              <w:right w:val="single" w:sz="4" w:space="0" w:color="000000"/>
            </w:tcBorders>
            <w:shd w:val="clear" w:color="auto" w:fill="auto"/>
            <w:noWrap/>
            <w:vAlign w:val="center"/>
            <w:hideMark/>
          </w:tcPr>
          <w:p w14:paraId="5538AE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46.902.906</w:t>
            </w:r>
          </w:p>
        </w:tc>
        <w:tc>
          <w:tcPr>
            <w:tcW w:w="1329" w:type="dxa"/>
            <w:tcBorders>
              <w:top w:val="nil"/>
              <w:left w:val="nil"/>
              <w:bottom w:val="single" w:sz="4" w:space="0" w:color="C0C0C0"/>
              <w:right w:val="single" w:sz="4" w:space="0" w:color="000000"/>
            </w:tcBorders>
            <w:shd w:val="clear" w:color="auto" w:fill="auto"/>
            <w:noWrap/>
            <w:vAlign w:val="center"/>
            <w:hideMark/>
          </w:tcPr>
          <w:p w14:paraId="7A9E5D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52.508.086</w:t>
            </w:r>
          </w:p>
        </w:tc>
        <w:tc>
          <w:tcPr>
            <w:tcW w:w="885" w:type="dxa"/>
            <w:tcBorders>
              <w:top w:val="nil"/>
              <w:left w:val="nil"/>
              <w:bottom w:val="single" w:sz="4" w:space="0" w:color="C0C0C0"/>
              <w:right w:val="single" w:sz="4" w:space="0" w:color="000000"/>
            </w:tcBorders>
            <w:shd w:val="clear" w:color="auto" w:fill="auto"/>
            <w:noWrap/>
            <w:vAlign w:val="center"/>
            <w:hideMark/>
          </w:tcPr>
          <w:p w14:paraId="2866A0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112,0</w:t>
            </w:r>
          </w:p>
        </w:tc>
      </w:tr>
      <w:tr w:rsidR="00412F4A" w:rsidRPr="00412F4A" w14:paraId="614865D2"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4E88939" w14:textId="77777777" w:rsidR="00412F4A" w:rsidRPr="00412F4A" w:rsidRDefault="00412F4A" w:rsidP="00412F4A">
            <w:pPr>
              <w:rPr>
                <w:rFonts w:ascii="Arial" w:hAnsi="Arial" w:cs="Arial"/>
                <w:sz w:val="18"/>
                <w:szCs w:val="18"/>
              </w:rPr>
            </w:pPr>
            <w:r w:rsidRPr="00412F4A">
              <w:rPr>
                <w:rFonts w:ascii="Arial" w:hAnsi="Arial" w:cs="Arial"/>
                <w:sz w:val="18"/>
                <w:szCs w:val="18"/>
              </w:rPr>
              <w:t>17</w:t>
            </w:r>
          </w:p>
        </w:tc>
        <w:tc>
          <w:tcPr>
            <w:tcW w:w="4831" w:type="dxa"/>
            <w:tcBorders>
              <w:top w:val="nil"/>
              <w:left w:val="nil"/>
              <w:bottom w:val="single" w:sz="4" w:space="0" w:color="C0C0C0"/>
              <w:right w:val="single" w:sz="4" w:space="0" w:color="000000"/>
            </w:tcBorders>
            <w:shd w:val="clear" w:color="auto" w:fill="auto"/>
            <w:vAlign w:val="center"/>
            <w:hideMark/>
          </w:tcPr>
          <w:p w14:paraId="37E4FFBD"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od prodaje nefinancijske imovine (AOP 160 do 163 - 164)</w:t>
            </w:r>
          </w:p>
        </w:tc>
        <w:tc>
          <w:tcPr>
            <w:tcW w:w="851" w:type="dxa"/>
            <w:tcBorders>
              <w:top w:val="nil"/>
              <w:left w:val="nil"/>
              <w:bottom w:val="single" w:sz="4" w:space="0" w:color="C0C0C0"/>
              <w:right w:val="single" w:sz="4" w:space="0" w:color="000000"/>
            </w:tcBorders>
            <w:shd w:val="clear" w:color="auto" w:fill="auto"/>
            <w:vAlign w:val="center"/>
            <w:hideMark/>
          </w:tcPr>
          <w:p w14:paraId="6733B9B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159</w:t>
            </w:r>
          </w:p>
        </w:tc>
        <w:tc>
          <w:tcPr>
            <w:tcW w:w="1329" w:type="dxa"/>
            <w:tcBorders>
              <w:top w:val="nil"/>
              <w:left w:val="nil"/>
              <w:bottom w:val="single" w:sz="4" w:space="0" w:color="C0C0C0"/>
              <w:right w:val="single" w:sz="4" w:space="0" w:color="000000"/>
            </w:tcBorders>
            <w:shd w:val="clear" w:color="auto" w:fill="auto"/>
            <w:noWrap/>
            <w:vAlign w:val="center"/>
            <w:hideMark/>
          </w:tcPr>
          <w:p w14:paraId="4667B8C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6.930.823</w:t>
            </w:r>
          </w:p>
        </w:tc>
        <w:tc>
          <w:tcPr>
            <w:tcW w:w="1329" w:type="dxa"/>
            <w:tcBorders>
              <w:top w:val="nil"/>
              <w:left w:val="nil"/>
              <w:bottom w:val="single" w:sz="4" w:space="0" w:color="C0C0C0"/>
              <w:right w:val="single" w:sz="4" w:space="0" w:color="000000"/>
            </w:tcBorders>
            <w:shd w:val="clear" w:color="auto" w:fill="auto"/>
            <w:noWrap/>
            <w:vAlign w:val="center"/>
            <w:hideMark/>
          </w:tcPr>
          <w:p w14:paraId="14299A3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4.731.055</w:t>
            </w:r>
          </w:p>
        </w:tc>
        <w:tc>
          <w:tcPr>
            <w:tcW w:w="885" w:type="dxa"/>
            <w:tcBorders>
              <w:top w:val="nil"/>
              <w:left w:val="nil"/>
              <w:bottom w:val="single" w:sz="4" w:space="0" w:color="C0C0C0"/>
              <w:right w:val="single" w:sz="4" w:space="0" w:color="000000"/>
            </w:tcBorders>
            <w:shd w:val="clear" w:color="auto" w:fill="auto"/>
            <w:noWrap/>
            <w:vAlign w:val="center"/>
            <w:hideMark/>
          </w:tcPr>
          <w:p w14:paraId="1B0D1E1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68,3</w:t>
            </w:r>
          </w:p>
        </w:tc>
      </w:tr>
      <w:tr w:rsidR="00412F4A" w:rsidRPr="00412F4A" w14:paraId="3C8D016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17700BB" w14:textId="77777777" w:rsidR="00412F4A" w:rsidRPr="00412F4A" w:rsidRDefault="00412F4A" w:rsidP="00412F4A">
            <w:pPr>
              <w:rPr>
                <w:rFonts w:ascii="Arial" w:hAnsi="Arial" w:cs="Arial"/>
                <w:sz w:val="18"/>
                <w:szCs w:val="18"/>
              </w:rPr>
            </w:pPr>
            <w:r w:rsidRPr="00412F4A">
              <w:rPr>
                <w:rFonts w:ascii="Arial" w:hAnsi="Arial" w:cs="Arial"/>
                <w:sz w:val="18"/>
                <w:szCs w:val="18"/>
              </w:rPr>
              <w:t>171</w:t>
            </w:r>
          </w:p>
        </w:tc>
        <w:tc>
          <w:tcPr>
            <w:tcW w:w="4831" w:type="dxa"/>
            <w:tcBorders>
              <w:top w:val="nil"/>
              <w:left w:val="nil"/>
              <w:bottom w:val="single" w:sz="4" w:space="0" w:color="C0C0C0"/>
              <w:right w:val="single" w:sz="4" w:space="0" w:color="000000"/>
            </w:tcBorders>
            <w:shd w:val="clear" w:color="auto" w:fill="auto"/>
            <w:vAlign w:val="center"/>
            <w:hideMark/>
          </w:tcPr>
          <w:p w14:paraId="3D63DECD"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Potraživanje od prodaje </w:t>
            </w:r>
            <w:proofErr w:type="spellStart"/>
            <w:r w:rsidRPr="00412F4A">
              <w:rPr>
                <w:rFonts w:ascii="Arial" w:hAnsi="Arial" w:cs="Arial"/>
                <w:sz w:val="18"/>
                <w:szCs w:val="18"/>
              </w:rPr>
              <w:t>neproizvedene</w:t>
            </w:r>
            <w:proofErr w:type="spellEnd"/>
            <w:r w:rsidRPr="00412F4A">
              <w:rPr>
                <w:rFonts w:ascii="Arial" w:hAnsi="Arial" w:cs="Arial"/>
                <w:sz w:val="18"/>
                <w:szCs w:val="18"/>
              </w:rPr>
              <w:t xml:space="preserve"> dugotrajne imovine</w:t>
            </w:r>
          </w:p>
        </w:tc>
        <w:tc>
          <w:tcPr>
            <w:tcW w:w="851" w:type="dxa"/>
            <w:tcBorders>
              <w:top w:val="nil"/>
              <w:left w:val="nil"/>
              <w:bottom w:val="single" w:sz="4" w:space="0" w:color="C0C0C0"/>
              <w:right w:val="single" w:sz="4" w:space="0" w:color="000000"/>
            </w:tcBorders>
            <w:shd w:val="clear" w:color="auto" w:fill="auto"/>
            <w:vAlign w:val="center"/>
            <w:hideMark/>
          </w:tcPr>
          <w:p w14:paraId="3B672249"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160</w:t>
            </w:r>
          </w:p>
        </w:tc>
        <w:tc>
          <w:tcPr>
            <w:tcW w:w="1329" w:type="dxa"/>
            <w:tcBorders>
              <w:top w:val="nil"/>
              <w:left w:val="nil"/>
              <w:bottom w:val="single" w:sz="4" w:space="0" w:color="C0C0C0"/>
              <w:right w:val="single" w:sz="4" w:space="0" w:color="000000"/>
            </w:tcBorders>
            <w:shd w:val="clear" w:color="auto" w:fill="auto"/>
            <w:noWrap/>
            <w:vAlign w:val="center"/>
            <w:hideMark/>
          </w:tcPr>
          <w:p w14:paraId="7E9B0CC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48.951</w:t>
            </w:r>
          </w:p>
        </w:tc>
        <w:tc>
          <w:tcPr>
            <w:tcW w:w="1329" w:type="dxa"/>
            <w:tcBorders>
              <w:top w:val="nil"/>
              <w:left w:val="nil"/>
              <w:bottom w:val="single" w:sz="4" w:space="0" w:color="C0C0C0"/>
              <w:right w:val="single" w:sz="4" w:space="0" w:color="000000"/>
            </w:tcBorders>
            <w:shd w:val="clear" w:color="auto" w:fill="auto"/>
            <w:noWrap/>
            <w:vAlign w:val="center"/>
            <w:hideMark/>
          </w:tcPr>
          <w:p w14:paraId="1D4537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46.767</w:t>
            </w:r>
          </w:p>
        </w:tc>
        <w:tc>
          <w:tcPr>
            <w:tcW w:w="885" w:type="dxa"/>
            <w:tcBorders>
              <w:top w:val="nil"/>
              <w:left w:val="nil"/>
              <w:bottom w:val="single" w:sz="4" w:space="0" w:color="C0C0C0"/>
              <w:right w:val="single" w:sz="4" w:space="0" w:color="000000"/>
            </w:tcBorders>
            <w:shd w:val="clear" w:color="auto" w:fill="auto"/>
            <w:noWrap/>
            <w:vAlign w:val="center"/>
            <w:hideMark/>
          </w:tcPr>
          <w:p w14:paraId="037BB9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95,5</w:t>
            </w:r>
          </w:p>
        </w:tc>
      </w:tr>
      <w:tr w:rsidR="00412F4A" w:rsidRPr="00412F4A" w14:paraId="0307E5DF"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87B6A78" w14:textId="77777777" w:rsidR="00412F4A" w:rsidRPr="00412F4A" w:rsidRDefault="00412F4A" w:rsidP="00412F4A">
            <w:pPr>
              <w:rPr>
                <w:rFonts w:ascii="Arial" w:hAnsi="Arial" w:cs="Arial"/>
                <w:sz w:val="18"/>
                <w:szCs w:val="18"/>
              </w:rPr>
            </w:pPr>
            <w:r w:rsidRPr="00412F4A">
              <w:rPr>
                <w:rFonts w:ascii="Arial" w:hAnsi="Arial" w:cs="Arial"/>
                <w:sz w:val="18"/>
                <w:szCs w:val="18"/>
              </w:rPr>
              <w:t>172</w:t>
            </w:r>
          </w:p>
        </w:tc>
        <w:tc>
          <w:tcPr>
            <w:tcW w:w="4831" w:type="dxa"/>
            <w:tcBorders>
              <w:top w:val="nil"/>
              <w:left w:val="nil"/>
              <w:bottom w:val="single" w:sz="4" w:space="0" w:color="C0C0C0"/>
              <w:right w:val="single" w:sz="4" w:space="0" w:color="000000"/>
            </w:tcBorders>
            <w:shd w:val="clear" w:color="auto" w:fill="auto"/>
            <w:vAlign w:val="center"/>
            <w:hideMark/>
          </w:tcPr>
          <w:p w14:paraId="01B02ADB"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od prodaje proizvedene dugotrajne imovine</w:t>
            </w:r>
          </w:p>
        </w:tc>
        <w:tc>
          <w:tcPr>
            <w:tcW w:w="851" w:type="dxa"/>
            <w:tcBorders>
              <w:top w:val="nil"/>
              <w:left w:val="nil"/>
              <w:bottom w:val="single" w:sz="4" w:space="0" w:color="C0C0C0"/>
              <w:right w:val="single" w:sz="4" w:space="0" w:color="000000"/>
            </w:tcBorders>
            <w:shd w:val="clear" w:color="auto" w:fill="auto"/>
            <w:vAlign w:val="center"/>
            <w:hideMark/>
          </w:tcPr>
          <w:p w14:paraId="5E68BBF2"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161</w:t>
            </w:r>
          </w:p>
        </w:tc>
        <w:tc>
          <w:tcPr>
            <w:tcW w:w="1329" w:type="dxa"/>
            <w:tcBorders>
              <w:top w:val="nil"/>
              <w:left w:val="nil"/>
              <w:bottom w:val="single" w:sz="4" w:space="0" w:color="C0C0C0"/>
              <w:right w:val="single" w:sz="4" w:space="0" w:color="000000"/>
            </w:tcBorders>
            <w:shd w:val="clear" w:color="auto" w:fill="auto"/>
            <w:noWrap/>
            <w:vAlign w:val="center"/>
            <w:hideMark/>
          </w:tcPr>
          <w:p w14:paraId="72FF09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6.881.872</w:t>
            </w:r>
          </w:p>
        </w:tc>
        <w:tc>
          <w:tcPr>
            <w:tcW w:w="1329" w:type="dxa"/>
            <w:tcBorders>
              <w:top w:val="nil"/>
              <w:left w:val="nil"/>
              <w:bottom w:val="single" w:sz="4" w:space="0" w:color="C0C0C0"/>
              <w:right w:val="single" w:sz="4" w:space="0" w:color="000000"/>
            </w:tcBorders>
            <w:shd w:val="clear" w:color="auto" w:fill="auto"/>
            <w:noWrap/>
            <w:vAlign w:val="center"/>
            <w:hideMark/>
          </w:tcPr>
          <w:p w14:paraId="3D0C57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4.684.288</w:t>
            </w:r>
          </w:p>
        </w:tc>
        <w:tc>
          <w:tcPr>
            <w:tcW w:w="885" w:type="dxa"/>
            <w:tcBorders>
              <w:top w:val="nil"/>
              <w:left w:val="nil"/>
              <w:bottom w:val="single" w:sz="4" w:space="0" w:color="C0C0C0"/>
              <w:right w:val="single" w:sz="4" w:space="0" w:color="000000"/>
            </w:tcBorders>
            <w:shd w:val="clear" w:color="auto" w:fill="auto"/>
            <w:noWrap/>
            <w:vAlign w:val="center"/>
            <w:hideMark/>
          </w:tcPr>
          <w:p w14:paraId="1D7741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68,1</w:t>
            </w:r>
          </w:p>
        </w:tc>
      </w:tr>
      <w:tr w:rsidR="00412F4A" w:rsidRPr="00412F4A" w14:paraId="1C972BEE"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10A546E" w14:textId="77777777" w:rsidR="00412F4A" w:rsidRPr="00412F4A" w:rsidRDefault="00412F4A" w:rsidP="00412F4A">
            <w:pPr>
              <w:rPr>
                <w:rFonts w:ascii="Arial" w:hAnsi="Arial" w:cs="Arial"/>
                <w:sz w:val="18"/>
                <w:szCs w:val="18"/>
              </w:rPr>
            </w:pPr>
            <w:r w:rsidRPr="00412F4A">
              <w:rPr>
                <w:rFonts w:ascii="Arial" w:hAnsi="Arial" w:cs="Arial"/>
                <w:sz w:val="18"/>
                <w:szCs w:val="18"/>
              </w:rPr>
              <w:t>173</w:t>
            </w:r>
          </w:p>
        </w:tc>
        <w:tc>
          <w:tcPr>
            <w:tcW w:w="4831" w:type="dxa"/>
            <w:tcBorders>
              <w:top w:val="nil"/>
              <w:left w:val="nil"/>
              <w:bottom w:val="single" w:sz="4" w:space="0" w:color="C0C0C0"/>
              <w:right w:val="single" w:sz="4" w:space="0" w:color="000000"/>
            </w:tcBorders>
            <w:shd w:val="clear" w:color="auto" w:fill="auto"/>
            <w:vAlign w:val="center"/>
            <w:hideMark/>
          </w:tcPr>
          <w:p w14:paraId="6455F78C"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od prodaje plemenitih metala i ostalih pohranjenih vrijednosti</w:t>
            </w:r>
          </w:p>
        </w:tc>
        <w:tc>
          <w:tcPr>
            <w:tcW w:w="851" w:type="dxa"/>
            <w:tcBorders>
              <w:top w:val="nil"/>
              <w:left w:val="nil"/>
              <w:bottom w:val="single" w:sz="4" w:space="0" w:color="C0C0C0"/>
              <w:right w:val="single" w:sz="4" w:space="0" w:color="000000"/>
            </w:tcBorders>
            <w:shd w:val="clear" w:color="auto" w:fill="auto"/>
            <w:vAlign w:val="center"/>
            <w:hideMark/>
          </w:tcPr>
          <w:p w14:paraId="5106A2CE"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162</w:t>
            </w:r>
          </w:p>
        </w:tc>
        <w:tc>
          <w:tcPr>
            <w:tcW w:w="1329" w:type="dxa"/>
            <w:tcBorders>
              <w:top w:val="nil"/>
              <w:left w:val="nil"/>
              <w:bottom w:val="single" w:sz="4" w:space="0" w:color="C0C0C0"/>
              <w:right w:val="single" w:sz="4" w:space="0" w:color="000000"/>
            </w:tcBorders>
            <w:shd w:val="clear" w:color="auto" w:fill="auto"/>
            <w:noWrap/>
            <w:vAlign w:val="center"/>
            <w:hideMark/>
          </w:tcPr>
          <w:p w14:paraId="06A096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59C301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291EC5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646712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E7D16DC" w14:textId="77777777" w:rsidR="00412F4A" w:rsidRPr="00412F4A" w:rsidRDefault="00412F4A" w:rsidP="00412F4A">
            <w:pPr>
              <w:rPr>
                <w:rFonts w:ascii="Arial" w:hAnsi="Arial" w:cs="Arial"/>
                <w:sz w:val="18"/>
                <w:szCs w:val="18"/>
              </w:rPr>
            </w:pPr>
            <w:r w:rsidRPr="00412F4A">
              <w:rPr>
                <w:rFonts w:ascii="Arial" w:hAnsi="Arial" w:cs="Arial"/>
                <w:sz w:val="18"/>
                <w:szCs w:val="18"/>
              </w:rPr>
              <w:t>174</w:t>
            </w:r>
          </w:p>
        </w:tc>
        <w:tc>
          <w:tcPr>
            <w:tcW w:w="4831" w:type="dxa"/>
            <w:tcBorders>
              <w:top w:val="nil"/>
              <w:left w:val="nil"/>
              <w:bottom w:val="single" w:sz="4" w:space="0" w:color="C0C0C0"/>
              <w:right w:val="single" w:sz="4" w:space="0" w:color="000000"/>
            </w:tcBorders>
            <w:shd w:val="clear" w:color="auto" w:fill="auto"/>
            <w:vAlign w:val="center"/>
            <w:hideMark/>
          </w:tcPr>
          <w:p w14:paraId="4FE2E81D"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od prodaje proizvedene kratkotrajne imovine</w:t>
            </w:r>
          </w:p>
        </w:tc>
        <w:tc>
          <w:tcPr>
            <w:tcW w:w="851" w:type="dxa"/>
            <w:tcBorders>
              <w:top w:val="nil"/>
              <w:left w:val="nil"/>
              <w:bottom w:val="single" w:sz="4" w:space="0" w:color="C0C0C0"/>
              <w:right w:val="single" w:sz="4" w:space="0" w:color="000000"/>
            </w:tcBorders>
            <w:shd w:val="clear" w:color="auto" w:fill="auto"/>
            <w:vAlign w:val="center"/>
            <w:hideMark/>
          </w:tcPr>
          <w:p w14:paraId="4EEF737B"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163</w:t>
            </w:r>
          </w:p>
        </w:tc>
        <w:tc>
          <w:tcPr>
            <w:tcW w:w="1329" w:type="dxa"/>
            <w:tcBorders>
              <w:top w:val="nil"/>
              <w:left w:val="nil"/>
              <w:bottom w:val="single" w:sz="4" w:space="0" w:color="C0C0C0"/>
              <w:right w:val="single" w:sz="4" w:space="0" w:color="000000"/>
            </w:tcBorders>
            <w:shd w:val="clear" w:color="auto" w:fill="auto"/>
            <w:noWrap/>
            <w:vAlign w:val="center"/>
            <w:hideMark/>
          </w:tcPr>
          <w:p w14:paraId="532E127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98674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2628CC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A66A1D"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76EB47C" w14:textId="77777777" w:rsidR="00412F4A" w:rsidRPr="00412F4A" w:rsidRDefault="00412F4A" w:rsidP="00412F4A">
            <w:pPr>
              <w:rPr>
                <w:rFonts w:ascii="Arial" w:hAnsi="Arial" w:cs="Arial"/>
                <w:sz w:val="18"/>
                <w:szCs w:val="18"/>
              </w:rPr>
            </w:pPr>
            <w:r w:rsidRPr="00412F4A">
              <w:rPr>
                <w:rFonts w:ascii="Arial" w:hAnsi="Arial" w:cs="Arial"/>
                <w:sz w:val="18"/>
                <w:szCs w:val="18"/>
              </w:rPr>
              <w:t>179</w:t>
            </w:r>
          </w:p>
        </w:tc>
        <w:tc>
          <w:tcPr>
            <w:tcW w:w="4831" w:type="dxa"/>
            <w:tcBorders>
              <w:top w:val="nil"/>
              <w:left w:val="nil"/>
              <w:bottom w:val="single" w:sz="4" w:space="0" w:color="C0C0C0"/>
              <w:right w:val="single" w:sz="4" w:space="0" w:color="000000"/>
            </w:tcBorders>
            <w:shd w:val="clear" w:color="auto" w:fill="auto"/>
            <w:vAlign w:val="center"/>
            <w:hideMark/>
          </w:tcPr>
          <w:p w14:paraId="4D0EED69" w14:textId="77777777" w:rsidR="00412F4A" w:rsidRPr="00412F4A" w:rsidRDefault="00412F4A" w:rsidP="00412F4A">
            <w:pPr>
              <w:rPr>
                <w:rFonts w:ascii="Arial" w:hAnsi="Arial" w:cs="Arial"/>
                <w:sz w:val="18"/>
                <w:szCs w:val="18"/>
              </w:rPr>
            </w:pPr>
            <w:r w:rsidRPr="00412F4A">
              <w:rPr>
                <w:rFonts w:ascii="Arial" w:hAnsi="Arial" w:cs="Arial"/>
                <w:sz w:val="18"/>
                <w:szCs w:val="18"/>
              </w:rPr>
              <w:t>Ispravak vrijednosti potraživanja za prodanu nefinancijsku imovinu</w:t>
            </w:r>
          </w:p>
        </w:tc>
        <w:tc>
          <w:tcPr>
            <w:tcW w:w="851" w:type="dxa"/>
            <w:tcBorders>
              <w:top w:val="nil"/>
              <w:left w:val="nil"/>
              <w:bottom w:val="single" w:sz="4" w:space="0" w:color="C0C0C0"/>
              <w:right w:val="single" w:sz="4" w:space="0" w:color="000000"/>
            </w:tcBorders>
            <w:shd w:val="clear" w:color="auto" w:fill="auto"/>
            <w:vAlign w:val="center"/>
            <w:hideMark/>
          </w:tcPr>
          <w:p w14:paraId="50B6B25B"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164</w:t>
            </w:r>
          </w:p>
        </w:tc>
        <w:tc>
          <w:tcPr>
            <w:tcW w:w="1329" w:type="dxa"/>
            <w:tcBorders>
              <w:top w:val="nil"/>
              <w:left w:val="nil"/>
              <w:bottom w:val="single" w:sz="4" w:space="0" w:color="C0C0C0"/>
              <w:right w:val="single" w:sz="4" w:space="0" w:color="000000"/>
            </w:tcBorders>
            <w:shd w:val="clear" w:color="auto" w:fill="auto"/>
            <w:noWrap/>
            <w:vAlign w:val="center"/>
            <w:hideMark/>
          </w:tcPr>
          <w:p w14:paraId="0BE525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0D899C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0919F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F2949F9"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441A6F6" w14:textId="77777777" w:rsidR="00412F4A" w:rsidRPr="00412F4A" w:rsidRDefault="00412F4A" w:rsidP="00412F4A">
            <w:pPr>
              <w:rPr>
                <w:rFonts w:ascii="Arial" w:hAnsi="Arial" w:cs="Arial"/>
                <w:sz w:val="18"/>
                <w:szCs w:val="18"/>
              </w:rPr>
            </w:pPr>
            <w:r w:rsidRPr="00412F4A">
              <w:rPr>
                <w:rFonts w:ascii="Arial" w:hAnsi="Arial" w:cs="Arial"/>
                <w:sz w:val="18"/>
                <w:szCs w:val="18"/>
              </w:rPr>
              <w:t>19</w:t>
            </w:r>
          </w:p>
        </w:tc>
        <w:tc>
          <w:tcPr>
            <w:tcW w:w="4831" w:type="dxa"/>
            <w:tcBorders>
              <w:top w:val="nil"/>
              <w:left w:val="nil"/>
              <w:bottom w:val="single" w:sz="4" w:space="0" w:color="C0C0C0"/>
              <w:right w:val="single" w:sz="4" w:space="0" w:color="000000"/>
            </w:tcBorders>
            <w:shd w:val="clear" w:color="auto" w:fill="auto"/>
            <w:vAlign w:val="center"/>
            <w:hideMark/>
          </w:tcPr>
          <w:p w14:paraId="45AF0FB2" w14:textId="77777777" w:rsidR="00412F4A" w:rsidRPr="00412F4A" w:rsidRDefault="00412F4A" w:rsidP="00412F4A">
            <w:pPr>
              <w:rPr>
                <w:rFonts w:ascii="Arial" w:hAnsi="Arial" w:cs="Arial"/>
                <w:sz w:val="18"/>
                <w:szCs w:val="18"/>
              </w:rPr>
            </w:pPr>
            <w:r w:rsidRPr="00412F4A">
              <w:rPr>
                <w:rFonts w:ascii="Arial" w:hAnsi="Arial" w:cs="Arial"/>
                <w:sz w:val="18"/>
                <w:szCs w:val="18"/>
              </w:rPr>
              <w:t>Rashodi budućih razdoblja i nedospjela naplata prihoda (AOP 166 do 168)</w:t>
            </w:r>
          </w:p>
        </w:tc>
        <w:tc>
          <w:tcPr>
            <w:tcW w:w="851" w:type="dxa"/>
            <w:tcBorders>
              <w:top w:val="nil"/>
              <w:left w:val="nil"/>
              <w:bottom w:val="single" w:sz="4" w:space="0" w:color="C0C0C0"/>
              <w:right w:val="single" w:sz="4" w:space="0" w:color="000000"/>
            </w:tcBorders>
            <w:shd w:val="clear" w:color="auto" w:fill="auto"/>
            <w:vAlign w:val="center"/>
            <w:hideMark/>
          </w:tcPr>
          <w:p w14:paraId="67FA01D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165</w:t>
            </w:r>
          </w:p>
        </w:tc>
        <w:tc>
          <w:tcPr>
            <w:tcW w:w="1329" w:type="dxa"/>
            <w:tcBorders>
              <w:top w:val="nil"/>
              <w:left w:val="nil"/>
              <w:bottom w:val="single" w:sz="4" w:space="0" w:color="C0C0C0"/>
              <w:right w:val="single" w:sz="4" w:space="0" w:color="000000"/>
            </w:tcBorders>
            <w:shd w:val="clear" w:color="auto" w:fill="auto"/>
            <w:noWrap/>
            <w:vAlign w:val="center"/>
            <w:hideMark/>
          </w:tcPr>
          <w:p w14:paraId="7D24AD2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169.546.446</w:t>
            </w:r>
          </w:p>
        </w:tc>
        <w:tc>
          <w:tcPr>
            <w:tcW w:w="1329" w:type="dxa"/>
            <w:tcBorders>
              <w:top w:val="nil"/>
              <w:left w:val="nil"/>
              <w:bottom w:val="single" w:sz="4" w:space="0" w:color="C0C0C0"/>
              <w:right w:val="single" w:sz="4" w:space="0" w:color="000000"/>
            </w:tcBorders>
            <w:shd w:val="clear" w:color="auto" w:fill="auto"/>
            <w:noWrap/>
            <w:vAlign w:val="center"/>
            <w:hideMark/>
          </w:tcPr>
          <w:p w14:paraId="03149A0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175.171.131</w:t>
            </w:r>
          </w:p>
        </w:tc>
        <w:tc>
          <w:tcPr>
            <w:tcW w:w="885" w:type="dxa"/>
            <w:tcBorders>
              <w:top w:val="nil"/>
              <w:left w:val="nil"/>
              <w:bottom w:val="single" w:sz="4" w:space="0" w:color="C0C0C0"/>
              <w:right w:val="single" w:sz="4" w:space="0" w:color="000000"/>
            </w:tcBorders>
            <w:shd w:val="clear" w:color="auto" w:fill="auto"/>
            <w:noWrap/>
            <w:vAlign w:val="center"/>
            <w:hideMark/>
          </w:tcPr>
          <w:p w14:paraId="4865A9A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103,3</w:t>
            </w:r>
          </w:p>
        </w:tc>
      </w:tr>
      <w:tr w:rsidR="00412F4A" w:rsidRPr="00412F4A" w14:paraId="3ACFAF00"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E07C70C" w14:textId="77777777" w:rsidR="00412F4A" w:rsidRPr="00412F4A" w:rsidRDefault="00412F4A" w:rsidP="00412F4A">
            <w:pPr>
              <w:rPr>
                <w:rFonts w:ascii="Arial" w:hAnsi="Arial" w:cs="Arial"/>
                <w:sz w:val="18"/>
                <w:szCs w:val="18"/>
              </w:rPr>
            </w:pPr>
            <w:r w:rsidRPr="00412F4A">
              <w:rPr>
                <w:rFonts w:ascii="Arial" w:hAnsi="Arial" w:cs="Arial"/>
                <w:sz w:val="18"/>
                <w:szCs w:val="18"/>
              </w:rPr>
              <w:lastRenderedPageBreak/>
              <w:t>191</w:t>
            </w:r>
          </w:p>
        </w:tc>
        <w:tc>
          <w:tcPr>
            <w:tcW w:w="4831" w:type="dxa"/>
            <w:tcBorders>
              <w:top w:val="nil"/>
              <w:left w:val="nil"/>
              <w:bottom w:val="single" w:sz="4" w:space="0" w:color="C0C0C0"/>
              <w:right w:val="single" w:sz="4" w:space="0" w:color="000000"/>
            </w:tcBorders>
            <w:shd w:val="clear" w:color="auto" w:fill="auto"/>
            <w:vAlign w:val="center"/>
            <w:hideMark/>
          </w:tcPr>
          <w:p w14:paraId="3B6BFF49" w14:textId="77777777" w:rsidR="00412F4A" w:rsidRPr="00412F4A" w:rsidRDefault="00412F4A" w:rsidP="00412F4A">
            <w:pPr>
              <w:rPr>
                <w:rFonts w:ascii="Arial" w:hAnsi="Arial" w:cs="Arial"/>
                <w:sz w:val="18"/>
                <w:szCs w:val="18"/>
              </w:rPr>
            </w:pPr>
            <w:r w:rsidRPr="00412F4A">
              <w:rPr>
                <w:rFonts w:ascii="Arial" w:hAnsi="Arial" w:cs="Arial"/>
                <w:sz w:val="18"/>
                <w:szCs w:val="18"/>
              </w:rPr>
              <w:t>Rashodi budućih razdoblja</w:t>
            </w:r>
          </w:p>
        </w:tc>
        <w:tc>
          <w:tcPr>
            <w:tcW w:w="851" w:type="dxa"/>
            <w:tcBorders>
              <w:top w:val="nil"/>
              <w:left w:val="nil"/>
              <w:bottom w:val="single" w:sz="4" w:space="0" w:color="C0C0C0"/>
              <w:right w:val="single" w:sz="4" w:space="0" w:color="000000"/>
            </w:tcBorders>
            <w:shd w:val="clear" w:color="auto" w:fill="auto"/>
            <w:vAlign w:val="center"/>
            <w:hideMark/>
          </w:tcPr>
          <w:p w14:paraId="392D6AF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166</w:t>
            </w:r>
          </w:p>
        </w:tc>
        <w:tc>
          <w:tcPr>
            <w:tcW w:w="1329" w:type="dxa"/>
            <w:tcBorders>
              <w:top w:val="nil"/>
              <w:left w:val="nil"/>
              <w:bottom w:val="single" w:sz="4" w:space="0" w:color="C0C0C0"/>
              <w:right w:val="single" w:sz="4" w:space="0" w:color="000000"/>
            </w:tcBorders>
            <w:shd w:val="clear" w:color="auto" w:fill="auto"/>
            <w:noWrap/>
            <w:vAlign w:val="center"/>
            <w:hideMark/>
          </w:tcPr>
          <w:p w14:paraId="1E6D38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11.860.623</w:t>
            </w:r>
          </w:p>
        </w:tc>
        <w:tc>
          <w:tcPr>
            <w:tcW w:w="1329" w:type="dxa"/>
            <w:tcBorders>
              <w:top w:val="nil"/>
              <w:left w:val="nil"/>
              <w:bottom w:val="single" w:sz="4" w:space="0" w:color="C0C0C0"/>
              <w:right w:val="single" w:sz="4" w:space="0" w:color="000000"/>
            </w:tcBorders>
            <w:shd w:val="clear" w:color="auto" w:fill="auto"/>
            <w:noWrap/>
            <w:vAlign w:val="center"/>
            <w:hideMark/>
          </w:tcPr>
          <w:p w14:paraId="5F1319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12.656.359</w:t>
            </w:r>
          </w:p>
        </w:tc>
        <w:tc>
          <w:tcPr>
            <w:tcW w:w="885" w:type="dxa"/>
            <w:tcBorders>
              <w:top w:val="nil"/>
              <w:left w:val="nil"/>
              <w:bottom w:val="single" w:sz="4" w:space="0" w:color="C0C0C0"/>
              <w:right w:val="single" w:sz="4" w:space="0" w:color="000000"/>
            </w:tcBorders>
            <w:shd w:val="clear" w:color="auto" w:fill="auto"/>
            <w:noWrap/>
            <w:vAlign w:val="center"/>
            <w:hideMark/>
          </w:tcPr>
          <w:p w14:paraId="7ACA37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106,7</w:t>
            </w:r>
          </w:p>
        </w:tc>
      </w:tr>
      <w:tr w:rsidR="00412F4A" w:rsidRPr="00412F4A" w14:paraId="5CAE4BA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C79663F" w14:textId="77777777" w:rsidR="00412F4A" w:rsidRPr="00412F4A" w:rsidRDefault="00412F4A" w:rsidP="00412F4A">
            <w:pPr>
              <w:rPr>
                <w:rFonts w:ascii="Arial" w:hAnsi="Arial" w:cs="Arial"/>
                <w:sz w:val="18"/>
                <w:szCs w:val="18"/>
              </w:rPr>
            </w:pPr>
            <w:r w:rsidRPr="00412F4A">
              <w:rPr>
                <w:rFonts w:ascii="Arial" w:hAnsi="Arial" w:cs="Arial"/>
                <w:sz w:val="18"/>
                <w:szCs w:val="18"/>
              </w:rPr>
              <w:t>192</w:t>
            </w:r>
          </w:p>
        </w:tc>
        <w:tc>
          <w:tcPr>
            <w:tcW w:w="4831" w:type="dxa"/>
            <w:tcBorders>
              <w:top w:val="nil"/>
              <w:left w:val="nil"/>
              <w:bottom w:val="single" w:sz="4" w:space="0" w:color="C0C0C0"/>
              <w:right w:val="single" w:sz="4" w:space="0" w:color="000000"/>
            </w:tcBorders>
            <w:shd w:val="clear" w:color="auto" w:fill="auto"/>
            <w:vAlign w:val="center"/>
            <w:hideMark/>
          </w:tcPr>
          <w:p w14:paraId="68545128" w14:textId="77777777" w:rsidR="00412F4A" w:rsidRPr="00412F4A" w:rsidRDefault="00412F4A" w:rsidP="00412F4A">
            <w:pPr>
              <w:rPr>
                <w:rFonts w:ascii="Arial" w:hAnsi="Arial" w:cs="Arial"/>
                <w:sz w:val="18"/>
                <w:szCs w:val="18"/>
              </w:rPr>
            </w:pPr>
            <w:r w:rsidRPr="00412F4A">
              <w:rPr>
                <w:rFonts w:ascii="Arial" w:hAnsi="Arial" w:cs="Arial"/>
                <w:sz w:val="18"/>
                <w:szCs w:val="18"/>
              </w:rPr>
              <w:t>Nedospjela naplata prihoda</w:t>
            </w:r>
          </w:p>
        </w:tc>
        <w:tc>
          <w:tcPr>
            <w:tcW w:w="851" w:type="dxa"/>
            <w:tcBorders>
              <w:top w:val="nil"/>
              <w:left w:val="nil"/>
              <w:bottom w:val="single" w:sz="4" w:space="0" w:color="C0C0C0"/>
              <w:right w:val="single" w:sz="4" w:space="0" w:color="000000"/>
            </w:tcBorders>
            <w:shd w:val="clear" w:color="auto" w:fill="auto"/>
            <w:vAlign w:val="center"/>
            <w:hideMark/>
          </w:tcPr>
          <w:p w14:paraId="05BA564F"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167</w:t>
            </w:r>
          </w:p>
        </w:tc>
        <w:tc>
          <w:tcPr>
            <w:tcW w:w="1329" w:type="dxa"/>
            <w:tcBorders>
              <w:top w:val="nil"/>
              <w:left w:val="nil"/>
              <w:bottom w:val="single" w:sz="4" w:space="0" w:color="C0C0C0"/>
              <w:right w:val="single" w:sz="4" w:space="0" w:color="000000"/>
            </w:tcBorders>
            <w:shd w:val="clear" w:color="auto" w:fill="auto"/>
            <w:noWrap/>
            <w:vAlign w:val="center"/>
            <w:hideMark/>
          </w:tcPr>
          <w:p w14:paraId="588DC1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1.245.513</w:t>
            </w:r>
          </w:p>
        </w:tc>
        <w:tc>
          <w:tcPr>
            <w:tcW w:w="1329" w:type="dxa"/>
            <w:tcBorders>
              <w:top w:val="nil"/>
              <w:left w:val="nil"/>
              <w:bottom w:val="single" w:sz="4" w:space="0" w:color="C0C0C0"/>
              <w:right w:val="single" w:sz="4" w:space="0" w:color="000000"/>
            </w:tcBorders>
            <w:shd w:val="clear" w:color="auto" w:fill="auto"/>
            <w:noWrap/>
            <w:vAlign w:val="center"/>
            <w:hideMark/>
          </w:tcPr>
          <w:p w14:paraId="5156A2C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1.315.722</w:t>
            </w:r>
          </w:p>
        </w:tc>
        <w:tc>
          <w:tcPr>
            <w:tcW w:w="885" w:type="dxa"/>
            <w:tcBorders>
              <w:top w:val="nil"/>
              <w:left w:val="nil"/>
              <w:bottom w:val="single" w:sz="4" w:space="0" w:color="C0C0C0"/>
              <w:right w:val="single" w:sz="4" w:space="0" w:color="000000"/>
            </w:tcBorders>
            <w:shd w:val="clear" w:color="auto" w:fill="auto"/>
            <w:noWrap/>
            <w:vAlign w:val="center"/>
            <w:hideMark/>
          </w:tcPr>
          <w:p w14:paraId="03AE9C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105,6</w:t>
            </w:r>
          </w:p>
        </w:tc>
      </w:tr>
      <w:tr w:rsidR="00412F4A" w:rsidRPr="00412F4A" w14:paraId="08BE4B15"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59902D0" w14:textId="77777777" w:rsidR="00412F4A" w:rsidRPr="00412F4A" w:rsidRDefault="00412F4A" w:rsidP="00412F4A">
            <w:pPr>
              <w:rPr>
                <w:rFonts w:ascii="Arial" w:hAnsi="Arial" w:cs="Arial"/>
                <w:sz w:val="18"/>
                <w:szCs w:val="18"/>
              </w:rPr>
            </w:pPr>
            <w:r w:rsidRPr="00412F4A">
              <w:rPr>
                <w:rFonts w:ascii="Arial" w:hAnsi="Arial" w:cs="Arial"/>
                <w:sz w:val="18"/>
                <w:szCs w:val="18"/>
              </w:rPr>
              <w:t>193</w:t>
            </w:r>
          </w:p>
        </w:tc>
        <w:tc>
          <w:tcPr>
            <w:tcW w:w="4831" w:type="dxa"/>
            <w:tcBorders>
              <w:top w:val="nil"/>
              <w:left w:val="nil"/>
              <w:bottom w:val="single" w:sz="4" w:space="0" w:color="C0C0C0"/>
              <w:right w:val="single" w:sz="4" w:space="0" w:color="000000"/>
            </w:tcBorders>
            <w:shd w:val="clear" w:color="auto" w:fill="auto"/>
            <w:vAlign w:val="center"/>
            <w:hideMark/>
          </w:tcPr>
          <w:p w14:paraId="7A0DA16D" w14:textId="77777777" w:rsidR="00412F4A" w:rsidRPr="00412F4A" w:rsidRDefault="00412F4A" w:rsidP="00412F4A">
            <w:pPr>
              <w:rPr>
                <w:rFonts w:ascii="Arial" w:hAnsi="Arial" w:cs="Arial"/>
                <w:sz w:val="18"/>
                <w:szCs w:val="18"/>
              </w:rPr>
            </w:pPr>
            <w:r w:rsidRPr="00412F4A">
              <w:rPr>
                <w:rFonts w:ascii="Arial" w:hAnsi="Arial" w:cs="Arial"/>
                <w:sz w:val="18"/>
                <w:szCs w:val="18"/>
              </w:rPr>
              <w:t>Kontinuirani rashodi budućih razdoblja</w:t>
            </w:r>
          </w:p>
        </w:tc>
        <w:tc>
          <w:tcPr>
            <w:tcW w:w="851" w:type="dxa"/>
            <w:tcBorders>
              <w:top w:val="nil"/>
              <w:left w:val="nil"/>
              <w:bottom w:val="single" w:sz="4" w:space="0" w:color="C0C0C0"/>
              <w:right w:val="single" w:sz="4" w:space="0" w:color="000000"/>
            </w:tcBorders>
            <w:shd w:val="clear" w:color="auto" w:fill="auto"/>
            <w:vAlign w:val="center"/>
            <w:hideMark/>
          </w:tcPr>
          <w:p w14:paraId="77F6D7D1"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168</w:t>
            </w:r>
          </w:p>
        </w:tc>
        <w:tc>
          <w:tcPr>
            <w:tcW w:w="1329" w:type="dxa"/>
            <w:tcBorders>
              <w:top w:val="nil"/>
              <w:left w:val="nil"/>
              <w:bottom w:val="single" w:sz="4" w:space="0" w:color="C0C0C0"/>
              <w:right w:val="single" w:sz="4" w:space="0" w:color="000000"/>
            </w:tcBorders>
            <w:shd w:val="clear" w:color="auto" w:fill="auto"/>
            <w:noWrap/>
            <w:vAlign w:val="center"/>
            <w:hideMark/>
          </w:tcPr>
          <w:p w14:paraId="53C26B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156.440.310</w:t>
            </w:r>
          </w:p>
        </w:tc>
        <w:tc>
          <w:tcPr>
            <w:tcW w:w="1329" w:type="dxa"/>
            <w:tcBorders>
              <w:top w:val="nil"/>
              <w:left w:val="nil"/>
              <w:bottom w:val="single" w:sz="4" w:space="0" w:color="C0C0C0"/>
              <w:right w:val="single" w:sz="4" w:space="0" w:color="000000"/>
            </w:tcBorders>
            <w:shd w:val="clear" w:color="auto" w:fill="auto"/>
            <w:noWrap/>
            <w:vAlign w:val="center"/>
            <w:hideMark/>
          </w:tcPr>
          <w:p w14:paraId="64A7DF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161.199.050</w:t>
            </w:r>
          </w:p>
        </w:tc>
        <w:tc>
          <w:tcPr>
            <w:tcW w:w="885" w:type="dxa"/>
            <w:tcBorders>
              <w:top w:val="nil"/>
              <w:left w:val="nil"/>
              <w:bottom w:val="single" w:sz="4" w:space="0" w:color="C0C0C0"/>
              <w:right w:val="single" w:sz="4" w:space="0" w:color="000000"/>
            </w:tcBorders>
            <w:shd w:val="clear" w:color="auto" w:fill="auto"/>
            <w:noWrap/>
            <w:vAlign w:val="center"/>
            <w:hideMark/>
          </w:tcPr>
          <w:p w14:paraId="172F32D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103,0</w:t>
            </w:r>
          </w:p>
        </w:tc>
      </w:tr>
      <w:tr w:rsidR="00412F4A" w:rsidRPr="00412F4A" w14:paraId="29AFA29E"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7532A77" w14:textId="77777777" w:rsidR="00412F4A" w:rsidRPr="00412F4A" w:rsidRDefault="00412F4A" w:rsidP="00412F4A">
            <w:pPr>
              <w:rPr>
                <w:rFonts w:ascii="Arial" w:hAnsi="Arial" w:cs="Arial"/>
                <w:sz w:val="18"/>
                <w:szCs w:val="18"/>
              </w:rPr>
            </w:pPr>
            <w:r w:rsidRPr="00412F4A">
              <w:rPr>
                <w:rFonts w:ascii="Arial" w:hAnsi="Arial" w:cs="Arial"/>
                <w:sz w:val="18"/>
                <w:szCs w:val="18"/>
              </w:rPr>
              <w:t> </w:t>
            </w:r>
          </w:p>
        </w:tc>
        <w:tc>
          <w:tcPr>
            <w:tcW w:w="4831" w:type="dxa"/>
            <w:tcBorders>
              <w:top w:val="nil"/>
              <w:left w:val="nil"/>
              <w:bottom w:val="single" w:sz="4" w:space="0" w:color="C0C0C0"/>
              <w:right w:val="single" w:sz="4" w:space="0" w:color="000000"/>
            </w:tcBorders>
            <w:shd w:val="clear" w:color="auto" w:fill="auto"/>
            <w:vAlign w:val="center"/>
            <w:hideMark/>
          </w:tcPr>
          <w:p w14:paraId="1C90D5CC" w14:textId="77777777" w:rsidR="00412F4A" w:rsidRPr="00412F4A" w:rsidRDefault="00412F4A" w:rsidP="00412F4A">
            <w:pPr>
              <w:rPr>
                <w:rFonts w:ascii="Arial" w:hAnsi="Arial" w:cs="Arial"/>
                <w:sz w:val="18"/>
                <w:szCs w:val="18"/>
              </w:rPr>
            </w:pPr>
            <w:r w:rsidRPr="00412F4A">
              <w:rPr>
                <w:rFonts w:ascii="Arial" w:hAnsi="Arial" w:cs="Arial"/>
                <w:sz w:val="18"/>
                <w:szCs w:val="18"/>
              </w:rPr>
              <w:t>OBVEZE I VLASTITI IZVORI (AOP 170+231)</w:t>
            </w:r>
          </w:p>
        </w:tc>
        <w:tc>
          <w:tcPr>
            <w:tcW w:w="851" w:type="dxa"/>
            <w:tcBorders>
              <w:top w:val="nil"/>
              <w:left w:val="nil"/>
              <w:bottom w:val="single" w:sz="4" w:space="0" w:color="C0C0C0"/>
              <w:right w:val="single" w:sz="4" w:space="0" w:color="000000"/>
            </w:tcBorders>
            <w:shd w:val="clear" w:color="auto" w:fill="auto"/>
            <w:vAlign w:val="center"/>
            <w:hideMark/>
          </w:tcPr>
          <w:p w14:paraId="7B66C04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169</w:t>
            </w:r>
          </w:p>
        </w:tc>
        <w:tc>
          <w:tcPr>
            <w:tcW w:w="1329" w:type="dxa"/>
            <w:tcBorders>
              <w:top w:val="nil"/>
              <w:left w:val="nil"/>
              <w:bottom w:val="single" w:sz="4" w:space="0" w:color="C0C0C0"/>
              <w:right w:val="single" w:sz="4" w:space="0" w:color="000000"/>
            </w:tcBorders>
            <w:shd w:val="clear" w:color="auto" w:fill="auto"/>
            <w:noWrap/>
            <w:vAlign w:val="center"/>
            <w:hideMark/>
          </w:tcPr>
          <w:p w14:paraId="2FEB8DC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3.334.782.964</w:t>
            </w:r>
          </w:p>
        </w:tc>
        <w:tc>
          <w:tcPr>
            <w:tcW w:w="1329" w:type="dxa"/>
            <w:tcBorders>
              <w:top w:val="nil"/>
              <w:left w:val="nil"/>
              <w:bottom w:val="single" w:sz="4" w:space="0" w:color="C0C0C0"/>
              <w:right w:val="single" w:sz="4" w:space="0" w:color="000000"/>
            </w:tcBorders>
            <w:shd w:val="clear" w:color="auto" w:fill="auto"/>
            <w:noWrap/>
            <w:vAlign w:val="center"/>
            <w:hideMark/>
          </w:tcPr>
          <w:p w14:paraId="7AABF73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3.556.706.957</w:t>
            </w:r>
          </w:p>
        </w:tc>
        <w:tc>
          <w:tcPr>
            <w:tcW w:w="885" w:type="dxa"/>
            <w:tcBorders>
              <w:top w:val="nil"/>
              <w:left w:val="nil"/>
              <w:bottom w:val="single" w:sz="4" w:space="0" w:color="C0C0C0"/>
              <w:right w:val="single" w:sz="4" w:space="0" w:color="000000"/>
            </w:tcBorders>
            <w:shd w:val="clear" w:color="auto" w:fill="auto"/>
            <w:noWrap/>
            <w:vAlign w:val="center"/>
            <w:hideMark/>
          </w:tcPr>
          <w:p w14:paraId="323801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106,7</w:t>
            </w:r>
          </w:p>
        </w:tc>
      </w:tr>
      <w:tr w:rsidR="00412F4A" w:rsidRPr="00412F4A" w14:paraId="324A2954"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1FE4AFC" w14:textId="77777777" w:rsidR="00412F4A" w:rsidRPr="00412F4A" w:rsidRDefault="00412F4A" w:rsidP="00412F4A">
            <w:pPr>
              <w:rPr>
                <w:rFonts w:ascii="Arial" w:hAnsi="Arial" w:cs="Arial"/>
                <w:sz w:val="18"/>
                <w:szCs w:val="18"/>
              </w:rPr>
            </w:pPr>
            <w:r w:rsidRPr="00412F4A">
              <w:rPr>
                <w:rFonts w:ascii="Arial" w:hAnsi="Arial" w:cs="Arial"/>
                <w:sz w:val="18"/>
                <w:szCs w:val="18"/>
              </w:rPr>
              <w:t>2</w:t>
            </w:r>
          </w:p>
        </w:tc>
        <w:tc>
          <w:tcPr>
            <w:tcW w:w="4831" w:type="dxa"/>
            <w:tcBorders>
              <w:top w:val="nil"/>
              <w:left w:val="nil"/>
              <w:bottom w:val="single" w:sz="4" w:space="0" w:color="C0C0C0"/>
              <w:right w:val="single" w:sz="4" w:space="0" w:color="000000"/>
            </w:tcBorders>
            <w:shd w:val="clear" w:color="auto" w:fill="auto"/>
            <w:vAlign w:val="center"/>
            <w:hideMark/>
          </w:tcPr>
          <w:p w14:paraId="238F793E" w14:textId="77777777" w:rsidR="00412F4A" w:rsidRPr="00412F4A" w:rsidRDefault="00412F4A" w:rsidP="00412F4A">
            <w:pPr>
              <w:rPr>
                <w:rFonts w:ascii="Arial" w:hAnsi="Arial" w:cs="Arial"/>
                <w:sz w:val="18"/>
                <w:szCs w:val="18"/>
              </w:rPr>
            </w:pPr>
            <w:r w:rsidRPr="00412F4A">
              <w:rPr>
                <w:rFonts w:ascii="Arial" w:hAnsi="Arial" w:cs="Arial"/>
                <w:sz w:val="18"/>
                <w:szCs w:val="18"/>
              </w:rPr>
              <w:t>Obveze (AOP 171+183+184+200+228)</w:t>
            </w:r>
          </w:p>
        </w:tc>
        <w:tc>
          <w:tcPr>
            <w:tcW w:w="851" w:type="dxa"/>
            <w:tcBorders>
              <w:top w:val="nil"/>
              <w:left w:val="nil"/>
              <w:bottom w:val="single" w:sz="4" w:space="0" w:color="C0C0C0"/>
              <w:right w:val="single" w:sz="4" w:space="0" w:color="000000"/>
            </w:tcBorders>
            <w:shd w:val="clear" w:color="auto" w:fill="auto"/>
            <w:vAlign w:val="center"/>
            <w:hideMark/>
          </w:tcPr>
          <w:p w14:paraId="522B153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170</w:t>
            </w:r>
          </w:p>
        </w:tc>
        <w:tc>
          <w:tcPr>
            <w:tcW w:w="1329" w:type="dxa"/>
            <w:tcBorders>
              <w:top w:val="nil"/>
              <w:left w:val="nil"/>
              <w:bottom w:val="single" w:sz="4" w:space="0" w:color="C0C0C0"/>
              <w:right w:val="single" w:sz="4" w:space="0" w:color="000000"/>
            </w:tcBorders>
            <w:shd w:val="clear" w:color="auto" w:fill="auto"/>
            <w:noWrap/>
            <w:vAlign w:val="center"/>
            <w:hideMark/>
          </w:tcPr>
          <w:p w14:paraId="59DABD9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1.429.970.036</w:t>
            </w:r>
          </w:p>
        </w:tc>
        <w:tc>
          <w:tcPr>
            <w:tcW w:w="1329" w:type="dxa"/>
            <w:tcBorders>
              <w:top w:val="nil"/>
              <w:left w:val="nil"/>
              <w:bottom w:val="single" w:sz="4" w:space="0" w:color="C0C0C0"/>
              <w:right w:val="single" w:sz="4" w:space="0" w:color="000000"/>
            </w:tcBorders>
            <w:shd w:val="clear" w:color="auto" w:fill="auto"/>
            <w:noWrap/>
            <w:vAlign w:val="center"/>
            <w:hideMark/>
          </w:tcPr>
          <w:p w14:paraId="37A75FE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1.479.429.308</w:t>
            </w:r>
          </w:p>
        </w:tc>
        <w:tc>
          <w:tcPr>
            <w:tcW w:w="885" w:type="dxa"/>
            <w:tcBorders>
              <w:top w:val="nil"/>
              <w:left w:val="nil"/>
              <w:bottom w:val="single" w:sz="4" w:space="0" w:color="C0C0C0"/>
              <w:right w:val="single" w:sz="4" w:space="0" w:color="000000"/>
            </w:tcBorders>
            <w:shd w:val="clear" w:color="auto" w:fill="auto"/>
            <w:noWrap/>
            <w:vAlign w:val="center"/>
            <w:hideMark/>
          </w:tcPr>
          <w:p w14:paraId="2B1727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103,5</w:t>
            </w:r>
          </w:p>
        </w:tc>
      </w:tr>
      <w:tr w:rsidR="00412F4A" w:rsidRPr="00412F4A" w14:paraId="1E115C59"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2205C3F" w14:textId="77777777" w:rsidR="00412F4A" w:rsidRPr="00412F4A" w:rsidRDefault="00412F4A" w:rsidP="00412F4A">
            <w:pPr>
              <w:rPr>
                <w:rFonts w:ascii="Arial" w:hAnsi="Arial" w:cs="Arial"/>
                <w:sz w:val="18"/>
                <w:szCs w:val="18"/>
              </w:rPr>
            </w:pPr>
            <w:r w:rsidRPr="00412F4A">
              <w:rPr>
                <w:rFonts w:ascii="Arial" w:hAnsi="Arial" w:cs="Arial"/>
                <w:sz w:val="18"/>
                <w:szCs w:val="18"/>
              </w:rPr>
              <w:t>23</w:t>
            </w:r>
          </w:p>
        </w:tc>
        <w:tc>
          <w:tcPr>
            <w:tcW w:w="4831" w:type="dxa"/>
            <w:tcBorders>
              <w:top w:val="nil"/>
              <w:left w:val="nil"/>
              <w:bottom w:val="single" w:sz="4" w:space="0" w:color="C0C0C0"/>
              <w:right w:val="single" w:sz="4" w:space="0" w:color="000000"/>
            </w:tcBorders>
            <w:shd w:val="clear" w:color="auto" w:fill="auto"/>
            <w:vAlign w:val="center"/>
            <w:hideMark/>
          </w:tcPr>
          <w:p w14:paraId="0E7FC9D6"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rashode poslovanja (AOP 172 do 174 +178 do 182)</w:t>
            </w:r>
          </w:p>
        </w:tc>
        <w:tc>
          <w:tcPr>
            <w:tcW w:w="851" w:type="dxa"/>
            <w:tcBorders>
              <w:top w:val="nil"/>
              <w:left w:val="nil"/>
              <w:bottom w:val="single" w:sz="4" w:space="0" w:color="C0C0C0"/>
              <w:right w:val="single" w:sz="4" w:space="0" w:color="000000"/>
            </w:tcBorders>
            <w:shd w:val="clear" w:color="auto" w:fill="auto"/>
            <w:vAlign w:val="center"/>
            <w:hideMark/>
          </w:tcPr>
          <w:p w14:paraId="576ECE4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171</w:t>
            </w:r>
          </w:p>
        </w:tc>
        <w:tc>
          <w:tcPr>
            <w:tcW w:w="1329" w:type="dxa"/>
            <w:tcBorders>
              <w:top w:val="nil"/>
              <w:left w:val="nil"/>
              <w:bottom w:val="single" w:sz="4" w:space="0" w:color="C0C0C0"/>
              <w:right w:val="single" w:sz="4" w:space="0" w:color="000000"/>
            </w:tcBorders>
            <w:shd w:val="clear" w:color="auto" w:fill="auto"/>
            <w:noWrap/>
            <w:vAlign w:val="center"/>
            <w:hideMark/>
          </w:tcPr>
          <w:p w14:paraId="50EBD10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1.423.746.681</w:t>
            </w:r>
          </w:p>
        </w:tc>
        <w:tc>
          <w:tcPr>
            <w:tcW w:w="1329" w:type="dxa"/>
            <w:tcBorders>
              <w:top w:val="nil"/>
              <w:left w:val="nil"/>
              <w:bottom w:val="single" w:sz="4" w:space="0" w:color="C0C0C0"/>
              <w:right w:val="single" w:sz="4" w:space="0" w:color="000000"/>
            </w:tcBorders>
            <w:shd w:val="clear" w:color="auto" w:fill="auto"/>
            <w:noWrap/>
            <w:vAlign w:val="center"/>
            <w:hideMark/>
          </w:tcPr>
          <w:p w14:paraId="01BF00F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1.452.420.812</w:t>
            </w:r>
          </w:p>
        </w:tc>
        <w:tc>
          <w:tcPr>
            <w:tcW w:w="885" w:type="dxa"/>
            <w:tcBorders>
              <w:top w:val="nil"/>
              <w:left w:val="nil"/>
              <w:bottom w:val="single" w:sz="4" w:space="0" w:color="C0C0C0"/>
              <w:right w:val="single" w:sz="4" w:space="0" w:color="000000"/>
            </w:tcBorders>
            <w:shd w:val="clear" w:color="auto" w:fill="auto"/>
            <w:noWrap/>
            <w:vAlign w:val="center"/>
            <w:hideMark/>
          </w:tcPr>
          <w:p w14:paraId="1793D9A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102,0</w:t>
            </w:r>
          </w:p>
        </w:tc>
      </w:tr>
      <w:tr w:rsidR="00412F4A" w:rsidRPr="00412F4A" w14:paraId="0A6BCC2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B107ECD" w14:textId="77777777" w:rsidR="00412F4A" w:rsidRPr="00412F4A" w:rsidRDefault="00412F4A" w:rsidP="00412F4A">
            <w:pPr>
              <w:rPr>
                <w:rFonts w:ascii="Arial" w:hAnsi="Arial" w:cs="Arial"/>
                <w:sz w:val="18"/>
                <w:szCs w:val="18"/>
              </w:rPr>
            </w:pPr>
            <w:r w:rsidRPr="00412F4A">
              <w:rPr>
                <w:rFonts w:ascii="Arial" w:hAnsi="Arial" w:cs="Arial"/>
                <w:sz w:val="18"/>
                <w:szCs w:val="18"/>
              </w:rPr>
              <w:t>231</w:t>
            </w:r>
          </w:p>
        </w:tc>
        <w:tc>
          <w:tcPr>
            <w:tcW w:w="4831" w:type="dxa"/>
            <w:tcBorders>
              <w:top w:val="nil"/>
              <w:left w:val="nil"/>
              <w:bottom w:val="single" w:sz="4" w:space="0" w:color="C0C0C0"/>
              <w:right w:val="single" w:sz="4" w:space="0" w:color="000000"/>
            </w:tcBorders>
            <w:shd w:val="clear" w:color="auto" w:fill="auto"/>
            <w:vAlign w:val="center"/>
            <w:hideMark/>
          </w:tcPr>
          <w:p w14:paraId="62DD485A"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zaposlene</w:t>
            </w:r>
          </w:p>
        </w:tc>
        <w:tc>
          <w:tcPr>
            <w:tcW w:w="851" w:type="dxa"/>
            <w:tcBorders>
              <w:top w:val="nil"/>
              <w:left w:val="nil"/>
              <w:bottom w:val="single" w:sz="4" w:space="0" w:color="C0C0C0"/>
              <w:right w:val="single" w:sz="4" w:space="0" w:color="000000"/>
            </w:tcBorders>
            <w:shd w:val="clear" w:color="auto" w:fill="auto"/>
            <w:vAlign w:val="center"/>
            <w:hideMark/>
          </w:tcPr>
          <w:p w14:paraId="5E2D8247"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172</w:t>
            </w:r>
          </w:p>
        </w:tc>
        <w:tc>
          <w:tcPr>
            <w:tcW w:w="1329" w:type="dxa"/>
            <w:tcBorders>
              <w:top w:val="nil"/>
              <w:left w:val="nil"/>
              <w:bottom w:val="single" w:sz="4" w:space="0" w:color="C0C0C0"/>
              <w:right w:val="single" w:sz="4" w:space="0" w:color="000000"/>
            </w:tcBorders>
            <w:shd w:val="clear" w:color="auto" w:fill="auto"/>
            <w:noWrap/>
            <w:vAlign w:val="center"/>
            <w:hideMark/>
          </w:tcPr>
          <w:p w14:paraId="12EBD8F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161.975.562</w:t>
            </w:r>
          </w:p>
        </w:tc>
        <w:tc>
          <w:tcPr>
            <w:tcW w:w="1329" w:type="dxa"/>
            <w:tcBorders>
              <w:top w:val="nil"/>
              <w:left w:val="nil"/>
              <w:bottom w:val="single" w:sz="4" w:space="0" w:color="C0C0C0"/>
              <w:right w:val="single" w:sz="4" w:space="0" w:color="000000"/>
            </w:tcBorders>
            <w:shd w:val="clear" w:color="auto" w:fill="auto"/>
            <w:noWrap/>
            <w:vAlign w:val="center"/>
            <w:hideMark/>
          </w:tcPr>
          <w:p w14:paraId="7CEFB9F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165.114.995</w:t>
            </w:r>
          </w:p>
        </w:tc>
        <w:tc>
          <w:tcPr>
            <w:tcW w:w="885" w:type="dxa"/>
            <w:tcBorders>
              <w:top w:val="nil"/>
              <w:left w:val="nil"/>
              <w:bottom w:val="single" w:sz="4" w:space="0" w:color="C0C0C0"/>
              <w:right w:val="single" w:sz="4" w:space="0" w:color="000000"/>
            </w:tcBorders>
            <w:shd w:val="clear" w:color="auto" w:fill="auto"/>
            <w:noWrap/>
            <w:vAlign w:val="center"/>
            <w:hideMark/>
          </w:tcPr>
          <w:p w14:paraId="13BE666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101,9</w:t>
            </w:r>
          </w:p>
        </w:tc>
      </w:tr>
      <w:tr w:rsidR="00412F4A" w:rsidRPr="00412F4A" w14:paraId="72A6CC07"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48386E6" w14:textId="77777777" w:rsidR="00412F4A" w:rsidRPr="00412F4A" w:rsidRDefault="00412F4A" w:rsidP="00412F4A">
            <w:pPr>
              <w:rPr>
                <w:rFonts w:ascii="Arial" w:hAnsi="Arial" w:cs="Arial"/>
                <w:sz w:val="18"/>
                <w:szCs w:val="18"/>
              </w:rPr>
            </w:pPr>
            <w:r w:rsidRPr="00412F4A">
              <w:rPr>
                <w:rFonts w:ascii="Arial" w:hAnsi="Arial" w:cs="Arial"/>
                <w:sz w:val="18"/>
                <w:szCs w:val="18"/>
              </w:rPr>
              <w:t>232</w:t>
            </w:r>
          </w:p>
        </w:tc>
        <w:tc>
          <w:tcPr>
            <w:tcW w:w="4831" w:type="dxa"/>
            <w:tcBorders>
              <w:top w:val="nil"/>
              <w:left w:val="nil"/>
              <w:bottom w:val="single" w:sz="4" w:space="0" w:color="C0C0C0"/>
              <w:right w:val="single" w:sz="4" w:space="0" w:color="000000"/>
            </w:tcBorders>
            <w:shd w:val="clear" w:color="auto" w:fill="auto"/>
            <w:vAlign w:val="center"/>
            <w:hideMark/>
          </w:tcPr>
          <w:p w14:paraId="24DB0F21"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materijalne rashode</w:t>
            </w:r>
          </w:p>
        </w:tc>
        <w:tc>
          <w:tcPr>
            <w:tcW w:w="851" w:type="dxa"/>
            <w:tcBorders>
              <w:top w:val="nil"/>
              <w:left w:val="nil"/>
              <w:bottom w:val="single" w:sz="4" w:space="0" w:color="C0C0C0"/>
              <w:right w:val="single" w:sz="4" w:space="0" w:color="000000"/>
            </w:tcBorders>
            <w:shd w:val="clear" w:color="auto" w:fill="auto"/>
            <w:vAlign w:val="center"/>
            <w:hideMark/>
          </w:tcPr>
          <w:p w14:paraId="02E03C35"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173</w:t>
            </w:r>
          </w:p>
        </w:tc>
        <w:tc>
          <w:tcPr>
            <w:tcW w:w="1329" w:type="dxa"/>
            <w:tcBorders>
              <w:top w:val="nil"/>
              <w:left w:val="nil"/>
              <w:bottom w:val="single" w:sz="4" w:space="0" w:color="C0C0C0"/>
              <w:right w:val="single" w:sz="4" w:space="0" w:color="000000"/>
            </w:tcBorders>
            <w:shd w:val="clear" w:color="auto" w:fill="auto"/>
            <w:noWrap/>
            <w:vAlign w:val="center"/>
            <w:hideMark/>
          </w:tcPr>
          <w:p w14:paraId="6F72813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44.103.655</w:t>
            </w:r>
          </w:p>
        </w:tc>
        <w:tc>
          <w:tcPr>
            <w:tcW w:w="1329" w:type="dxa"/>
            <w:tcBorders>
              <w:top w:val="nil"/>
              <w:left w:val="nil"/>
              <w:bottom w:val="single" w:sz="4" w:space="0" w:color="C0C0C0"/>
              <w:right w:val="single" w:sz="4" w:space="0" w:color="000000"/>
            </w:tcBorders>
            <w:shd w:val="clear" w:color="auto" w:fill="auto"/>
            <w:noWrap/>
            <w:vAlign w:val="center"/>
            <w:hideMark/>
          </w:tcPr>
          <w:p w14:paraId="16D3EB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51.890.169</w:t>
            </w:r>
          </w:p>
        </w:tc>
        <w:tc>
          <w:tcPr>
            <w:tcW w:w="885" w:type="dxa"/>
            <w:tcBorders>
              <w:top w:val="nil"/>
              <w:left w:val="nil"/>
              <w:bottom w:val="single" w:sz="4" w:space="0" w:color="C0C0C0"/>
              <w:right w:val="single" w:sz="4" w:space="0" w:color="000000"/>
            </w:tcBorders>
            <w:shd w:val="clear" w:color="auto" w:fill="auto"/>
            <w:noWrap/>
            <w:vAlign w:val="center"/>
            <w:hideMark/>
          </w:tcPr>
          <w:p w14:paraId="5AF135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117,7</w:t>
            </w:r>
          </w:p>
        </w:tc>
      </w:tr>
      <w:tr w:rsidR="00412F4A" w:rsidRPr="00412F4A" w14:paraId="17E8429A"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3EE0FE0" w14:textId="77777777" w:rsidR="00412F4A" w:rsidRPr="00412F4A" w:rsidRDefault="00412F4A" w:rsidP="00412F4A">
            <w:pPr>
              <w:rPr>
                <w:rFonts w:ascii="Arial" w:hAnsi="Arial" w:cs="Arial"/>
                <w:sz w:val="18"/>
                <w:szCs w:val="18"/>
              </w:rPr>
            </w:pPr>
            <w:r w:rsidRPr="00412F4A">
              <w:rPr>
                <w:rFonts w:ascii="Arial" w:hAnsi="Arial" w:cs="Arial"/>
                <w:sz w:val="18"/>
                <w:szCs w:val="18"/>
              </w:rPr>
              <w:t>234</w:t>
            </w:r>
          </w:p>
        </w:tc>
        <w:tc>
          <w:tcPr>
            <w:tcW w:w="4831" w:type="dxa"/>
            <w:tcBorders>
              <w:top w:val="nil"/>
              <w:left w:val="nil"/>
              <w:bottom w:val="single" w:sz="4" w:space="0" w:color="C0C0C0"/>
              <w:right w:val="single" w:sz="4" w:space="0" w:color="000000"/>
            </w:tcBorders>
            <w:shd w:val="clear" w:color="auto" w:fill="auto"/>
            <w:vAlign w:val="center"/>
            <w:hideMark/>
          </w:tcPr>
          <w:p w14:paraId="5EE3A411"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financijske rashode (AOP 175 do 177)</w:t>
            </w:r>
          </w:p>
        </w:tc>
        <w:tc>
          <w:tcPr>
            <w:tcW w:w="851" w:type="dxa"/>
            <w:tcBorders>
              <w:top w:val="nil"/>
              <w:left w:val="nil"/>
              <w:bottom w:val="single" w:sz="4" w:space="0" w:color="C0C0C0"/>
              <w:right w:val="single" w:sz="4" w:space="0" w:color="000000"/>
            </w:tcBorders>
            <w:shd w:val="clear" w:color="auto" w:fill="auto"/>
            <w:vAlign w:val="center"/>
            <w:hideMark/>
          </w:tcPr>
          <w:p w14:paraId="5E1A1A0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174</w:t>
            </w:r>
          </w:p>
        </w:tc>
        <w:tc>
          <w:tcPr>
            <w:tcW w:w="1329" w:type="dxa"/>
            <w:tcBorders>
              <w:top w:val="nil"/>
              <w:left w:val="nil"/>
              <w:bottom w:val="single" w:sz="4" w:space="0" w:color="C0C0C0"/>
              <w:right w:val="single" w:sz="4" w:space="0" w:color="000000"/>
            </w:tcBorders>
            <w:shd w:val="clear" w:color="auto" w:fill="auto"/>
            <w:noWrap/>
            <w:vAlign w:val="center"/>
            <w:hideMark/>
          </w:tcPr>
          <w:p w14:paraId="2A64A5E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96.742</w:t>
            </w:r>
          </w:p>
        </w:tc>
        <w:tc>
          <w:tcPr>
            <w:tcW w:w="1329" w:type="dxa"/>
            <w:tcBorders>
              <w:top w:val="nil"/>
              <w:left w:val="nil"/>
              <w:bottom w:val="single" w:sz="4" w:space="0" w:color="C0C0C0"/>
              <w:right w:val="single" w:sz="4" w:space="0" w:color="000000"/>
            </w:tcBorders>
            <w:shd w:val="clear" w:color="auto" w:fill="auto"/>
            <w:noWrap/>
            <w:vAlign w:val="center"/>
            <w:hideMark/>
          </w:tcPr>
          <w:p w14:paraId="723D6D5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423.376</w:t>
            </w:r>
          </w:p>
        </w:tc>
        <w:tc>
          <w:tcPr>
            <w:tcW w:w="885" w:type="dxa"/>
            <w:tcBorders>
              <w:top w:val="nil"/>
              <w:left w:val="nil"/>
              <w:bottom w:val="single" w:sz="4" w:space="0" w:color="C0C0C0"/>
              <w:right w:val="single" w:sz="4" w:space="0" w:color="000000"/>
            </w:tcBorders>
            <w:shd w:val="clear" w:color="auto" w:fill="auto"/>
            <w:noWrap/>
            <w:vAlign w:val="center"/>
            <w:hideMark/>
          </w:tcPr>
          <w:p w14:paraId="399804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437,6</w:t>
            </w:r>
          </w:p>
        </w:tc>
      </w:tr>
      <w:tr w:rsidR="00412F4A" w:rsidRPr="00412F4A" w14:paraId="74D97B37"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44FD3A1" w14:textId="77777777" w:rsidR="00412F4A" w:rsidRPr="00412F4A" w:rsidRDefault="00412F4A" w:rsidP="00412F4A">
            <w:pPr>
              <w:rPr>
                <w:rFonts w:ascii="Arial" w:hAnsi="Arial" w:cs="Arial"/>
                <w:sz w:val="18"/>
                <w:szCs w:val="18"/>
              </w:rPr>
            </w:pPr>
            <w:r w:rsidRPr="00412F4A">
              <w:rPr>
                <w:rFonts w:ascii="Arial" w:hAnsi="Arial" w:cs="Arial"/>
                <w:sz w:val="18"/>
                <w:szCs w:val="18"/>
              </w:rPr>
              <w:t>2341</w:t>
            </w:r>
          </w:p>
        </w:tc>
        <w:tc>
          <w:tcPr>
            <w:tcW w:w="4831" w:type="dxa"/>
            <w:tcBorders>
              <w:top w:val="nil"/>
              <w:left w:val="nil"/>
              <w:bottom w:val="single" w:sz="4" w:space="0" w:color="C0C0C0"/>
              <w:right w:val="single" w:sz="4" w:space="0" w:color="000000"/>
            </w:tcBorders>
            <w:shd w:val="clear" w:color="auto" w:fill="auto"/>
            <w:vAlign w:val="center"/>
            <w:hideMark/>
          </w:tcPr>
          <w:p w14:paraId="45769E7B"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kamate za izdane vrijednosne papire</w:t>
            </w:r>
          </w:p>
        </w:tc>
        <w:tc>
          <w:tcPr>
            <w:tcW w:w="851" w:type="dxa"/>
            <w:tcBorders>
              <w:top w:val="nil"/>
              <w:left w:val="nil"/>
              <w:bottom w:val="single" w:sz="4" w:space="0" w:color="C0C0C0"/>
              <w:right w:val="single" w:sz="4" w:space="0" w:color="000000"/>
            </w:tcBorders>
            <w:shd w:val="clear" w:color="auto" w:fill="auto"/>
            <w:vAlign w:val="center"/>
            <w:hideMark/>
          </w:tcPr>
          <w:p w14:paraId="72AAAA19"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175</w:t>
            </w:r>
          </w:p>
        </w:tc>
        <w:tc>
          <w:tcPr>
            <w:tcW w:w="1329" w:type="dxa"/>
            <w:tcBorders>
              <w:top w:val="nil"/>
              <w:left w:val="nil"/>
              <w:bottom w:val="single" w:sz="4" w:space="0" w:color="C0C0C0"/>
              <w:right w:val="single" w:sz="4" w:space="0" w:color="000000"/>
            </w:tcBorders>
            <w:shd w:val="clear" w:color="auto" w:fill="auto"/>
            <w:noWrap/>
            <w:vAlign w:val="center"/>
            <w:hideMark/>
          </w:tcPr>
          <w:p w14:paraId="184C83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A701A9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9B9B8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C28ED7A"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658D3C8" w14:textId="77777777" w:rsidR="00412F4A" w:rsidRPr="00412F4A" w:rsidRDefault="00412F4A" w:rsidP="00412F4A">
            <w:pPr>
              <w:rPr>
                <w:rFonts w:ascii="Arial" w:hAnsi="Arial" w:cs="Arial"/>
                <w:sz w:val="18"/>
                <w:szCs w:val="18"/>
              </w:rPr>
            </w:pPr>
            <w:r w:rsidRPr="00412F4A">
              <w:rPr>
                <w:rFonts w:ascii="Arial" w:hAnsi="Arial" w:cs="Arial"/>
                <w:sz w:val="18"/>
                <w:szCs w:val="18"/>
              </w:rPr>
              <w:t>2342</w:t>
            </w:r>
          </w:p>
        </w:tc>
        <w:tc>
          <w:tcPr>
            <w:tcW w:w="4831" w:type="dxa"/>
            <w:tcBorders>
              <w:top w:val="nil"/>
              <w:left w:val="nil"/>
              <w:bottom w:val="single" w:sz="4" w:space="0" w:color="C0C0C0"/>
              <w:right w:val="single" w:sz="4" w:space="0" w:color="000000"/>
            </w:tcBorders>
            <w:shd w:val="clear" w:color="auto" w:fill="auto"/>
            <w:vAlign w:val="center"/>
            <w:hideMark/>
          </w:tcPr>
          <w:p w14:paraId="28C18197"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kamate na primljene kredite i zajmove</w:t>
            </w:r>
          </w:p>
        </w:tc>
        <w:tc>
          <w:tcPr>
            <w:tcW w:w="851" w:type="dxa"/>
            <w:tcBorders>
              <w:top w:val="nil"/>
              <w:left w:val="nil"/>
              <w:bottom w:val="single" w:sz="4" w:space="0" w:color="C0C0C0"/>
              <w:right w:val="single" w:sz="4" w:space="0" w:color="000000"/>
            </w:tcBorders>
            <w:shd w:val="clear" w:color="auto" w:fill="auto"/>
            <w:vAlign w:val="center"/>
            <w:hideMark/>
          </w:tcPr>
          <w:p w14:paraId="229540D8"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176</w:t>
            </w:r>
          </w:p>
        </w:tc>
        <w:tc>
          <w:tcPr>
            <w:tcW w:w="1329" w:type="dxa"/>
            <w:tcBorders>
              <w:top w:val="nil"/>
              <w:left w:val="nil"/>
              <w:bottom w:val="single" w:sz="4" w:space="0" w:color="C0C0C0"/>
              <w:right w:val="single" w:sz="4" w:space="0" w:color="000000"/>
            </w:tcBorders>
            <w:shd w:val="clear" w:color="auto" w:fill="auto"/>
            <w:noWrap/>
            <w:vAlign w:val="center"/>
            <w:hideMark/>
          </w:tcPr>
          <w:p w14:paraId="52E560C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485</w:t>
            </w:r>
          </w:p>
        </w:tc>
        <w:tc>
          <w:tcPr>
            <w:tcW w:w="1329" w:type="dxa"/>
            <w:tcBorders>
              <w:top w:val="nil"/>
              <w:left w:val="nil"/>
              <w:bottom w:val="single" w:sz="4" w:space="0" w:color="C0C0C0"/>
              <w:right w:val="single" w:sz="4" w:space="0" w:color="000000"/>
            </w:tcBorders>
            <w:shd w:val="clear" w:color="auto" w:fill="auto"/>
            <w:noWrap/>
            <w:vAlign w:val="center"/>
            <w:hideMark/>
          </w:tcPr>
          <w:p w14:paraId="44BEA8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2.929</w:t>
            </w:r>
          </w:p>
        </w:tc>
        <w:tc>
          <w:tcPr>
            <w:tcW w:w="885" w:type="dxa"/>
            <w:tcBorders>
              <w:top w:val="nil"/>
              <w:left w:val="nil"/>
              <w:bottom w:val="single" w:sz="4" w:space="0" w:color="C0C0C0"/>
              <w:right w:val="single" w:sz="4" w:space="0" w:color="000000"/>
            </w:tcBorders>
            <w:shd w:val="clear" w:color="auto" w:fill="auto"/>
            <w:noWrap/>
            <w:vAlign w:val="center"/>
            <w:hideMark/>
          </w:tcPr>
          <w:p w14:paraId="616574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603,9</w:t>
            </w:r>
          </w:p>
        </w:tc>
      </w:tr>
      <w:tr w:rsidR="00412F4A" w:rsidRPr="00412F4A" w14:paraId="00E1745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92B2655" w14:textId="77777777" w:rsidR="00412F4A" w:rsidRPr="00412F4A" w:rsidRDefault="00412F4A" w:rsidP="00412F4A">
            <w:pPr>
              <w:rPr>
                <w:rFonts w:ascii="Arial" w:hAnsi="Arial" w:cs="Arial"/>
                <w:sz w:val="18"/>
                <w:szCs w:val="18"/>
              </w:rPr>
            </w:pPr>
            <w:r w:rsidRPr="00412F4A">
              <w:rPr>
                <w:rFonts w:ascii="Arial" w:hAnsi="Arial" w:cs="Arial"/>
                <w:sz w:val="18"/>
                <w:szCs w:val="18"/>
              </w:rPr>
              <w:t>2343</w:t>
            </w:r>
          </w:p>
        </w:tc>
        <w:tc>
          <w:tcPr>
            <w:tcW w:w="4831" w:type="dxa"/>
            <w:tcBorders>
              <w:top w:val="nil"/>
              <w:left w:val="nil"/>
              <w:bottom w:val="single" w:sz="4" w:space="0" w:color="C0C0C0"/>
              <w:right w:val="single" w:sz="4" w:space="0" w:color="000000"/>
            </w:tcBorders>
            <w:shd w:val="clear" w:color="auto" w:fill="auto"/>
            <w:vAlign w:val="center"/>
            <w:hideMark/>
          </w:tcPr>
          <w:p w14:paraId="276A4985"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ostale financijske rashode</w:t>
            </w:r>
          </w:p>
        </w:tc>
        <w:tc>
          <w:tcPr>
            <w:tcW w:w="851" w:type="dxa"/>
            <w:tcBorders>
              <w:top w:val="nil"/>
              <w:left w:val="nil"/>
              <w:bottom w:val="single" w:sz="4" w:space="0" w:color="C0C0C0"/>
              <w:right w:val="single" w:sz="4" w:space="0" w:color="000000"/>
            </w:tcBorders>
            <w:shd w:val="clear" w:color="auto" w:fill="auto"/>
            <w:vAlign w:val="center"/>
            <w:hideMark/>
          </w:tcPr>
          <w:p w14:paraId="33934776"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177</w:t>
            </w:r>
          </w:p>
        </w:tc>
        <w:tc>
          <w:tcPr>
            <w:tcW w:w="1329" w:type="dxa"/>
            <w:tcBorders>
              <w:top w:val="nil"/>
              <w:left w:val="nil"/>
              <w:bottom w:val="single" w:sz="4" w:space="0" w:color="C0C0C0"/>
              <w:right w:val="single" w:sz="4" w:space="0" w:color="000000"/>
            </w:tcBorders>
            <w:shd w:val="clear" w:color="auto" w:fill="auto"/>
            <w:noWrap/>
            <w:vAlign w:val="center"/>
            <w:hideMark/>
          </w:tcPr>
          <w:p w14:paraId="342953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96.257</w:t>
            </w:r>
          </w:p>
        </w:tc>
        <w:tc>
          <w:tcPr>
            <w:tcW w:w="1329" w:type="dxa"/>
            <w:tcBorders>
              <w:top w:val="nil"/>
              <w:left w:val="nil"/>
              <w:bottom w:val="single" w:sz="4" w:space="0" w:color="C0C0C0"/>
              <w:right w:val="single" w:sz="4" w:space="0" w:color="000000"/>
            </w:tcBorders>
            <w:shd w:val="clear" w:color="auto" w:fill="auto"/>
            <w:noWrap/>
            <w:vAlign w:val="center"/>
            <w:hideMark/>
          </w:tcPr>
          <w:p w14:paraId="306339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420.447</w:t>
            </w:r>
          </w:p>
        </w:tc>
        <w:tc>
          <w:tcPr>
            <w:tcW w:w="885" w:type="dxa"/>
            <w:tcBorders>
              <w:top w:val="nil"/>
              <w:left w:val="nil"/>
              <w:bottom w:val="single" w:sz="4" w:space="0" w:color="C0C0C0"/>
              <w:right w:val="single" w:sz="4" w:space="0" w:color="000000"/>
            </w:tcBorders>
            <w:shd w:val="clear" w:color="auto" w:fill="auto"/>
            <w:noWrap/>
            <w:vAlign w:val="center"/>
            <w:hideMark/>
          </w:tcPr>
          <w:p w14:paraId="69A52DF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436,8</w:t>
            </w:r>
          </w:p>
        </w:tc>
      </w:tr>
      <w:tr w:rsidR="00412F4A" w:rsidRPr="00412F4A" w14:paraId="27D6057A"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437E625" w14:textId="77777777" w:rsidR="00412F4A" w:rsidRPr="00412F4A" w:rsidRDefault="00412F4A" w:rsidP="00412F4A">
            <w:pPr>
              <w:rPr>
                <w:rFonts w:ascii="Arial" w:hAnsi="Arial" w:cs="Arial"/>
                <w:sz w:val="18"/>
                <w:szCs w:val="18"/>
              </w:rPr>
            </w:pPr>
            <w:r w:rsidRPr="00412F4A">
              <w:rPr>
                <w:rFonts w:ascii="Arial" w:hAnsi="Arial" w:cs="Arial"/>
                <w:sz w:val="18"/>
                <w:szCs w:val="18"/>
              </w:rPr>
              <w:t>235</w:t>
            </w:r>
          </w:p>
        </w:tc>
        <w:tc>
          <w:tcPr>
            <w:tcW w:w="4831" w:type="dxa"/>
            <w:tcBorders>
              <w:top w:val="nil"/>
              <w:left w:val="nil"/>
              <w:bottom w:val="single" w:sz="4" w:space="0" w:color="C0C0C0"/>
              <w:right w:val="single" w:sz="4" w:space="0" w:color="000000"/>
            </w:tcBorders>
            <w:shd w:val="clear" w:color="auto" w:fill="auto"/>
            <w:vAlign w:val="center"/>
            <w:hideMark/>
          </w:tcPr>
          <w:p w14:paraId="4F85056A"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subvencije</w:t>
            </w:r>
          </w:p>
        </w:tc>
        <w:tc>
          <w:tcPr>
            <w:tcW w:w="851" w:type="dxa"/>
            <w:tcBorders>
              <w:top w:val="nil"/>
              <w:left w:val="nil"/>
              <w:bottom w:val="single" w:sz="4" w:space="0" w:color="C0C0C0"/>
              <w:right w:val="single" w:sz="4" w:space="0" w:color="000000"/>
            </w:tcBorders>
            <w:shd w:val="clear" w:color="auto" w:fill="auto"/>
            <w:vAlign w:val="center"/>
            <w:hideMark/>
          </w:tcPr>
          <w:p w14:paraId="3D2D8EFF"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178</w:t>
            </w:r>
          </w:p>
        </w:tc>
        <w:tc>
          <w:tcPr>
            <w:tcW w:w="1329" w:type="dxa"/>
            <w:tcBorders>
              <w:top w:val="nil"/>
              <w:left w:val="nil"/>
              <w:bottom w:val="single" w:sz="4" w:space="0" w:color="C0C0C0"/>
              <w:right w:val="single" w:sz="4" w:space="0" w:color="000000"/>
            </w:tcBorders>
            <w:shd w:val="clear" w:color="auto" w:fill="auto"/>
            <w:noWrap/>
            <w:vAlign w:val="center"/>
            <w:hideMark/>
          </w:tcPr>
          <w:p w14:paraId="17D39E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C6756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13686A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8A4C932" w14:textId="77777777" w:rsidTr="007B4149">
        <w:trPr>
          <w:trHeight w:val="480"/>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89CEC57" w14:textId="77777777" w:rsidR="00412F4A" w:rsidRPr="00412F4A" w:rsidRDefault="00412F4A" w:rsidP="00412F4A">
            <w:pPr>
              <w:rPr>
                <w:rFonts w:ascii="Arial" w:hAnsi="Arial" w:cs="Arial"/>
                <w:sz w:val="18"/>
                <w:szCs w:val="18"/>
              </w:rPr>
            </w:pPr>
            <w:r w:rsidRPr="00412F4A">
              <w:rPr>
                <w:rFonts w:ascii="Arial" w:hAnsi="Arial" w:cs="Arial"/>
                <w:sz w:val="18"/>
                <w:szCs w:val="18"/>
              </w:rPr>
              <w:t>236</w:t>
            </w:r>
          </w:p>
        </w:tc>
        <w:tc>
          <w:tcPr>
            <w:tcW w:w="4831" w:type="dxa"/>
            <w:tcBorders>
              <w:top w:val="nil"/>
              <w:left w:val="nil"/>
              <w:bottom w:val="single" w:sz="4" w:space="0" w:color="C0C0C0"/>
              <w:right w:val="single" w:sz="4" w:space="0" w:color="000000"/>
            </w:tcBorders>
            <w:shd w:val="clear" w:color="auto" w:fill="auto"/>
            <w:vAlign w:val="center"/>
            <w:hideMark/>
          </w:tcPr>
          <w:p w14:paraId="1723A956"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povrat pomoći primljenih unutar općeg proračuna po protestiranim jamstvima</w:t>
            </w:r>
          </w:p>
        </w:tc>
        <w:tc>
          <w:tcPr>
            <w:tcW w:w="851" w:type="dxa"/>
            <w:tcBorders>
              <w:top w:val="nil"/>
              <w:left w:val="nil"/>
              <w:bottom w:val="single" w:sz="4" w:space="0" w:color="C0C0C0"/>
              <w:right w:val="single" w:sz="4" w:space="0" w:color="000000"/>
            </w:tcBorders>
            <w:shd w:val="clear" w:color="auto" w:fill="auto"/>
            <w:vAlign w:val="center"/>
            <w:hideMark/>
          </w:tcPr>
          <w:p w14:paraId="4E24190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179</w:t>
            </w:r>
          </w:p>
        </w:tc>
        <w:tc>
          <w:tcPr>
            <w:tcW w:w="1329" w:type="dxa"/>
            <w:tcBorders>
              <w:top w:val="nil"/>
              <w:left w:val="nil"/>
              <w:bottom w:val="single" w:sz="4" w:space="0" w:color="C0C0C0"/>
              <w:right w:val="single" w:sz="4" w:space="0" w:color="000000"/>
            </w:tcBorders>
            <w:shd w:val="clear" w:color="auto" w:fill="auto"/>
            <w:noWrap/>
            <w:vAlign w:val="center"/>
            <w:hideMark/>
          </w:tcPr>
          <w:p w14:paraId="59E080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14BFC3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1BBF657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64C5FF0"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4C74EC5" w14:textId="77777777" w:rsidR="00412F4A" w:rsidRPr="00412F4A" w:rsidRDefault="00412F4A" w:rsidP="00412F4A">
            <w:pPr>
              <w:rPr>
                <w:rFonts w:ascii="Arial" w:hAnsi="Arial" w:cs="Arial"/>
                <w:sz w:val="18"/>
                <w:szCs w:val="18"/>
              </w:rPr>
            </w:pPr>
            <w:r w:rsidRPr="00412F4A">
              <w:rPr>
                <w:rFonts w:ascii="Arial" w:hAnsi="Arial" w:cs="Arial"/>
                <w:sz w:val="18"/>
                <w:szCs w:val="18"/>
              </w:rPr>
              <w:t>237</w:t>
            </w:r>
          </w:p>
        </w:tc>
        <w:tc>
          <w:tcPr>
            <w:tcW w:w="4831" w:type="dxa"/>
            <w:tcBorders>
              <w:top w:val="nil"/>
              <w:left w:val="nil"/>
              <w:bottom w:val="single" w:sz="4" w:space="0" w:color="C0C0C0"/>
              <w:right w:val="single" w:sz="4" w:space="0" w:color="000000"/>
            </w:tcBorders>
            <w:shd w:val="clear" w:color="auto" w:fill="auto"/>
            <w:vAlign w:val="center"/>
            <w:hideMark/>
          </w:tcPr>
          <w:p w14:paraId="6D25999B"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naknade građanima i kućanstvima</w:t>
            </w:r>
          </w:p>
        </w:tc>
        <w:tc>
          <w:tcPr>
            <w:tcW w:w="851" w:type="dxa"/>
            <w:tcBorders>
              <w:top w:val="nil"/>
              <w:left w:val="nil"/>
              <w:bottom w:val="single" w:sz="4" w:space="0" w:color="C0C0C0"/>
              <w:right w:val="single" w:sz="4" w:space="0" w:color="000000"/>
            </w:tcBorders>
            <w:shd w:val="clear" w:color="auto" w:fill="auto"/>
            <w:vAlign w:val="center"/>
            <w:hideMark/>
          </w:tcPr>
          <w:p w14:paraId="5682B86F"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180</w:t>
            </w:r>
          </w:p>
        </w:tc>
        <w:tc>
          <w:tcPr>
            <w:tcW w:w="1329" w:type="dxa"/>
            <w:tcBorders>
              <w:top w:val="nil"/>
              <w:left w:val="nil"/>
              <w:bottom w:val="single" w:sz="4" w:space="0" w:color="C0C0C0"/>
              <w:right w:val="single" w:sz="4" w:space="0" w:color="000000"/>
            </w:tcBorders>
            <w:shd w:val="clear" w:color="auto" w:fill="auto"/>
            <w:noWrap/>
            <w:vAlign w:val="center"/>
            <w:hideMark/>
          </w:tcPr>
          <w:p w14:paraId="6FEA4E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1.051.684</w:t>
            </w:r>
          </w:p>
        </w:tc>
        <w:tc>
          <w:tcPr>
            <w:tcW w:w="1329" w:type="dxa"/>
            <w:tcBorders>
              <w:top w:val="nil"/>
              <w:left w:val="nil"/>
              <w:bottom w:val="single" w:sz="4" w:space="0" w:color="C0C0C0"/>
              <w:right w:val="single" w:sz="4" w:space="0" w:color="000000"/>
            </w:tcBorders>
            <w:shd w:val="clear" w:color="auto" w:fill="auto"/>
            <w:noWrap/>
            <w:vAlign w:val="center"/>
            <w:hideMark/>
          </w:tcPr>
          <w:p w14:paraId="0AC5AB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316.320</w:t>
            </w:r>
          </w:p>
        </w:tc>
        <w:tc>
          <w:tcPr>
            <w:tcW w:w="885" w:type="dxa"/>
            <w:tcBorders>
              <w:top w:val="nil"/>
              <w:left w:val="nil"/>
              <w:bottom w:val="single" w:sz="4" w:space="0" w:color="C0C0C0"/>
              <w:right w:val="single" w:sz="4" w:space="0" w:color="000000"/>
            </w:tcBorders>
            <w:shd w:val="clear" w:color="auto" w:fill="auto"/>
            <w:noWrap/>
            <w:vAlign w:val="center"/>
            <w:hideMark/>
          </w:tcPr>
          <w:p w14:paraId="5C488C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30,1</w:t>
            </w:r>
          </w:p>
        </w:tc>
      </w:tr>
      <w:tr w:rsidR="00412F4A" w:rsidRPr="00412F4A" w14:paraId="2141A92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B097140" w14:textId="77777777" w:rsidR="00412F4A" w:rsidRPr="00412F4A" w:rsidRDefault="00412F4A" w:rsidP="00412F4A">
            <w:pPr>
              <w:rPr>
                <w:rFonts w:ascii="Arial" w:hAnsi="Arial" w:cs="Arial"/>
                <w:sz w:val="18"/>
                <w:szCs w:val="18"/>
              </w:rPr>
            </w:pPr>
            <w:r w:rsidRPr="00412F4A">
              <w:rPr>
                <w:rFonts w:ascii="Arial" w:hAnsi="Arial" w:cs="Arial"/>
                <w:sz w:val="18"/>
                <w:szCs w:val="18"/>
              </w:rPr>
              <w:t>238</w:t>
            </w:r>
          </w:p>
        </w:tc>
        <w:tc>
          <w:tcPr>
            <w:tcW w:w="4831" w:type="dxa"/>
            <w:tcBorders>
              <w:top w:val="nil"/>
              <w:left w:val="nil"/>
              <w:bottom w:val="single" w:sz="4" w:space="0" w:color="C0C0C0"/>
              <w:right w:val="single" w:sz="4" w:space="0" w:color="000000"/>
            </w:tcBorders>
            <w:shd w:val="clear" w:color="auto" w:fill="auto"/>
            <w:vAlign w:val="center"/>
            <w:hideMark/>
          </w:tcPr>
          <w:p w14:paraId="544A6FC7"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kazne, naknade šteta i kapitalne pomoći</w:t>
            </w:r>
          </w:p>
        </w:tc>
        <w:tc>
          <w:tcPr>
            <w:tcW w:w="851" w:type="dxa"/>
            <w:tcBorders>
              <w:top w:val="nil"/>
              <w:left w:val="nil"/>
              <w:bottom w:val="single" w:sz="4" w:space="0" w:color="C0C0C0"/>
              <w:right w:val="single" w:sz="4" w:space="0" w:color="000000"/>
            </w:tcBorders>
            <w:shd w:val="clear" w:color="auto" w:fill="auto"/>
            <w:vAlign w:val="center"/>
            <w:hideMark/>
          </w:tcPr>
          <w:p w14:paraId="46AF02BA"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181</w:t>
            </w:r>
          </w:p>
        </w:tc>
        <w:tc>
          <w:tcPr>
            <w:tcW w:w="1329" w:type="dxa"/>
            <w:tcBorders>
              <w:top w:val="nil"/>
              <w:left w:val="nil"/>
              <w:bottom w:val="single" w:sz="4" w:space="0" w:color="C0C0C0"/>
              <w:right w:val="single" w:sz="4" w:space="0" w:color="000000"/>
            </w:tcBorders>
            <w:shd w:val="clear" w:color="auto" w:fill="auto"/>
            <w:noWrap/>
            <w:vAlign w:val="center"/>
            <w:hideMark/>
          </w:tcPr>
          <w:p w14:paraId="430886D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3928D3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6E3FD0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A9AD755"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F03AB10" w14:textId="77777777" w:rsidR="00412F4A" w:rsidRPr="00412F4A" w:rsidRDefault="00412F4A" w:rsidP="00412F4A">
            <w:pPr>
              <w:rPr>
                <w:rFonts w:ascii="Arial" w:hAnsi="Arial" w:cs="Arial"/>
                <w:sz w:val="18"/>
                <w:szCs w:val="18"/>
              </w:rPr>
            </w:pPr>
            <w:r w:rsidRPr="00412F4A">
              <w:rPr>
                <w:rFonts w:ascii="Arial" w:hAnsi="Arial" w:cs="Arial"/>
                <w:sz w:val="18"/>
                <w:szCs w:val="18"/>
              </w:rPr>
              <w:t>239</w:t>
            </w:r>
          </w:p>
        </w:tc>
        <w:tc>
          <w:tcPr>
            <w:tcW w:w="4831" w:type="dxa"/>
            <w:tcBorders>
              <w:top w:val="nil"/>
              <w:left w:val="nil"/>
              <w:bottom w:val="single" w:sz="4" w:space="0" w:color="C0C0C0"/>
              <w:right w:val="single" w:sz="4" w:space="0" w:color="000000"/>
            </w:tcBorders>
            <w:shd w:val="clear" w:color="auto" w:fill="auto"/>
            <w:vAlign w:val="center"/>
            <w:hideMark/>
          </w:tcPr>
          <w:p w14:paraId="7AC679D9" w14:textId="77777777" w:rsidR="00412F4A" w:rsidRPr="00412F4A" w:rsidRDefault="00412F4A" w:rsidP="00412F4A">
            <w:pPr>
              <w:rPr>
                <w:rFonts w:ascii="Arial" w:hAnsi="Arial" w:cs="Arial"/>
                <w:sz w:val="18"/>
                <w:szCs w:val="18"/>
              </w:rPr>
            </w:pPr>
            <w:r w:rsidRPr="00412F4A">
              <w:rPr>
                <w:rFonts w:ascii="Arial" w:hAnsi="Arial" w:cs="Arial"/>
                <w:sz w:val="18"/>
                <w:szCs w:val="18"/>
              </w:rPr>
              <w:t>Ostale tekuće obveze</w:t>
            </w:r>
          </w:p>
        </w:tc>
        <w:tc>
          <w:tcPr>
            <w:tcW w:w="851" w:type="dxa"/>
            <w:tcBorders>
              <w:top w:val="nil"/>
              <w:left w:val="nil"/>
              <w:bottom w:val="single" w:sz="4" w:space="0" w:color="C0C0C0"/>
              <w:right w:val="single" w:sz="4" w:space="0" w:color="000000"/>
            </w:tcBorders>
            <w:shd w:val="clear" w:color="auto" w:fill="auto"/>
            <w:vAlign w:val="center"/>
            <w:hideMark/>
          </w:tcPr>
          <w:p w14:paraId="2B3D6F8C"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182</w:t>
            </w:r>
          </w:p>
        </w:tc>
        <w:tc>
          <w:tcPr>
            <w:tcW w:w="1329" w:type="dxa"/>
            <w:tcBorders>
              <w:top w:val="nil"/>
              <w:left w:val="nil"/>
              <w:bottom w:val="single" w:sz="4" w:space="0" w:color="C0C0C0"/>
              <w:right w:val="single" w:sz="4" w:space="0" w:color="000000"/>
            </w:tcBorders>
            <w:shd w:val="clear" w:color="auto" w:fill="auto"/>
            <w:noWrap/>
            <w:vAlign w:val="center"/>
            <w:hideMark/>
          </w:tcPr>
          <w:p w14:paraId="6EED0F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1.216.519.038</w:t>
            </w:r>
          </w:p>
        </w:tc>
        <w:tc>
          <w:tcPr>
            <w:tcW w:w="1329" w:type="dxa"/>
            <w:tcBorders>
              <w:top w:val="nil"/>
              <w:left w:val="nil"/>
              <w:bottom w:val="single" w:sz="4" w:space="0" w:color="C0C0C0"/>
              <w:right w:val="single" w:sz="4" w:space="0" w:color="000000"/>
            </w:tcBorders>
            <w:shd w:val="clear" w:color="auto" w:fill="auto"/>
            <w:noWrap/>
            <w:vAlign w:val="center"/>
            <w:hideMark/>
          </w:tcPr>
          <w:p w14:paraId="1769FA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1.234.675.952</w:t>
            </w:r>
          </w:p>
        </w:tc>
        <w:tc>
          <w:tcPr>
            <w:tcW w:w="885" w:type="dxa"/>
            <w:tcBorders>
              <w:top w:val="nil"/>
              <w:left w:val="nil"/>
              <w:bottom w:val="single" w:sz="4" w:space="0" w:color="C0C0C0"/>
              <w:right w:val="single" w:sz="4" w:space="0" w:color="000000"/>
            </w:tcBorders>
            <w:shd w:val="clear" w:color="auto" w:fill="auto"/>
            <w:noWrap/>
            <w:vAlign w:val="center"/>
            <w:hideMark/>
          </w:tcPr>
          <w:p w14:paraId="57AD33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101,5</w:t>
            </w:r>
          </w:p>
        </w:tc>
      </w:tr>
      <w:tr w:rsidR="00412F4A" w:rsidRPr="00412F4A" w14:paraId="76CF3DD5"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1439F97" w14:textId="77777777" w:rsidR="00412F4A" w:rsidRPr="00412F4A" w:rsidRDefault="00412F4A" w:rsidP="00412F4A">
            <w:pPr>
              <w:rPr>
                <w:rFonts w:ascii="Arial" w:hAnsi="Arial" w:cs="Arial"/>
                <w:sz w:val="18"/>
                <w:szCs w:val="18"/>
              </w:rPr>
            </w:pPr>
            <w:r w:rsidRPr="00412F4A">
              <w:rPr>
                <w:rFonts w:ascii="Arial" w:hAnsi="Arial" w:cs="Arial"/>
                <w:sz w:val="18"/>
                <w:szCs w:val="18"/>
              </w:rPr>
              <w:t>24</w:t>
            </w:r>
          </w:p>
        </w:tc>
        <w:tc>
          <w:tcPr>
            <w:tcW w:w="4831" w:type="dxa"/>
            <w:tcBorders>
              <w:top w:val="nil"/>
              <w:left w:val="nil"/>
              <w:bottom w:val="single" w:sz="4" w:space="0" w:color="C0C0C0"/>
              <w:right w:val="single" w:sz="4" w:space="0" w:color="000000"/>
            </w:tcBorders>
            <w:shd w:val="clear" w:color="auto" w:fill="auto"/>
            <w:vAlign w:val="center"/>
            <w:hideMark/>
          </w:tcPr>
          <w:p w14:paraId="6A4E10CF"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nabavu nefinancijske imovine</w:t>
            </w:r>
          </w:p>
        </w:tc>
        <w:tc>
          <w:tcPr>
            <w:tcW w:w="851" w:type="dxa"/>
            <w:tcBorders>
              <w:top w:val="nil"/>
              <w:left w:val="nil"/>
              <w:bottom w:val="single" w:sz="4" w:space="0" w:color="C0C0C0"/>
              <w:right w:val="single" w:sz="4" w:space="0" w:color="000000"/>
            </w:tcBorders>
            <w:shd w:val="clear" w:color="auto" w:fill="auto"/>
            <w:vAlign w:val="center"/>
            <w:hideMark/>
          </w:tcPr>
          <w:p w14:paraId="4FE7D4CD"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183</w:t>
            </w:r>
          </w:p>
        </w:tc>
        <w:tc>
          <w:tcPr>
            <w:tcW w:w="1329" w:type="dxa"/>
            <w:tcBorders>
              <w:top w:val="nil"/>
              <w:left w:val="nil"/>
              <w:bottom w:val="single" w:sz="4" w:space="0" w:color="C0C0C0"/>
              <w:right w:val="single" w:sz="4" w:space="0" w:color="000000"/>
            </w:tcBorders>
            <w:shd w:val="clear" w:color="auto" w:fill="auto"/>
            <w:noWrap/>
            <w:vAlign w:val="center"/>
            <w:hideMark/>
          </w:tcPr>
          <w:p w14:paraId="0BDBA3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2.315.543</w:t>
            </w:r>
          </w:p>
        </w:tc>
        <w:tc>
          <w:tcPr>
            <w:tcW w:w="1329" w:type="dxa"/>
            <w:tcBorders>
              <w:top w:val="nil"/>
              <w:left w:val="nil"/>
              <w:bottom w:val="single" w:sz="4" w:space="0" w:color="C0C0C0"/>
              <w:right w:val="single" w:sz="4" w:space="0" w:color="000000"/>
            </w:tcBorders>
            <w:shd w:val="clear" w:color="auto" w:fill="auto"/>
            <w:noWrap/>
            <w:vAlign w:val="center"/>
            <w:hideMark/>
          </w:tcPr>
          <w:p w14:paraId="040DD6A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19.254.167</w:t>
            </w:r>
          </w:p>
        </w:tc>
        <w:tc>
          <w:tcPr>
            <w:tcW w:w="885" w:type="dxa"/>
            <w:tcBorders>
              <w:top w:val="nil"/>
              <w:left w:val="nil"/>
              <w:bottom w:val="single" w:sz="4" w:space="0" w:color="C0C0C0"/>
              <w:right w:val="single" w:sz="4" w:space="0" w:color="000000"/>
            </w:tcBorders>
            <w:shd w:val="clear" w:color="auto" w:fill="auto"/>
            <w:noWrap/>
            <w:vAlign w:val="center"/>
            <w:hideMark/>
          </w:tcPr>
          <w:p w14:paraId="21EF5C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831,5</w:t>
            </w:r>
          </w:p>
        </w:tc>
      </w:tr>
      <w:tr w:rsidR="00412F4A" w:rsidRPr="00412F4A" w14:paraId="5F937BE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784121D" w14:textId="77777777" w:rsidR="00412F4A" w:rsidRPr="00412F4A" w:rsidRDefault="00412F4A" w:rsidP="00412F4A">
            <w:pPr>
              <w:rPr>
                <w:rFonts w:ascii="Arial" w:hAnsi="Arial" w:cs="Arial"/>
                <w:sz w:val="18"/>
                <w:szCs w:val="18"/>
              </w:rPr>
            </w:pPr>
            <w:r w:rsidRPr="00412F4A">
              <w:rPr>
                <w:rFonts w:ascii="Arial" w:hAnsi="Arial" w:cs="Arial"/>
                <w:sz w:val="18"/>
                <w:szCs w:val="18"/>
              </w:rPr>
              <w:t>25</w:t>
            </w:r>
          </w:p>
        </w:tc>
        <w:tc>
          <w:tcPr>
            <w:tcW w:w="4831" w:type="dxa"/>
            <w:tcBorders>
              <w:top w:val="nil"/>
              <w:left w:val="nil"/>
              <w:bottom w:val="single" w:sz="4" w:space="0" w:color="C0C0C0"/>
              <w:right w:val="single" w:sz="4" w:space="0" w:color="000000"/>
            </w:tcBorders>
            <w:shd w:val="clear" w:color="auto" w:fill="auto"/>
            <w:vAlign w:val="center"/>
            <w:hideMark/>
          </w:tcPr>
          <w:p w14:paraId="70B78E37"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vrijednosne papire (AOP 185+192-199)</w:t>
            </w:r>
          </w:p>
        </w:tc>
        <w:tc>
          <w:tcPr>
            <w:tcW w:w="851" w:type="dxa"/>
            <w:tcBorders>
              <w:top w:val="nil"/>
              <w:left w:val="nil"/>
              <w:bottom w:val="single" w:sz="4" w:space="0" w:color="C0C0C0"/>
              <w:right w:val="single" w:sz="4" w:space="0" w:color="000000"/>
            </w:tcBorders>
            <w:shd w:val="clear" w:color="auto" w:fill="auto"/>
            <w:vAlign w:val="center"/>
            <w:hideMark/>
          </w:tcPr>
          <w:p w14:paraId="4CD7D03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184</w:t>
            </w:r>
          </w:p>
        </w:tc>
        <w:tc>
          <w:tcPr>
            <w:tcW w:w="1329" w:type="dxa"/>
            <w:tcBorders>
              <w:top w:val="nil"/>
              <w:left w:val="nil"/>
              <w:bottom w:val="single" w:sz="4" w:space="0" w:color="C0C0C0"/>
              <w:right w:val="single" w:sz="4" w:space="0" w:color="000000"/>
            </w:tcBorders>
            <w:shd w:val="clear" w:color="auto" w:fill="auto"/>
            <w:noWrap/>
            <w:vAlign w:val="center"/>
            <w:hideMark/>
          </w:tcPr>
          <w:p w14:paraId="0E5B87C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873AC4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38A651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95EA75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805BD37" w14:textId="77777777" w:rsidR="00412F4A" w:rsidRPr="00412F4A" w:rsidRDefault="00412F4A" w:rsidP="00412F4A">
            <w:pPr>
              <w:rPr>
                <w:rFonts w:ascii="Arial" w:hAnsi="Arial" w:cs="Arial"/>
                <w:sz w:val="18"/>
                <w:szCs w:val="18"/>
              </w:rPr>
            </w:pPr>
            <w:r w:rsidRPr="00412F4A">
              <w:rPr>
                <w:rFonts w:ascii="Arial" w:hAnsi="Arial" w:cs="Arial"/>
                <w:sz w:val="18"/>
                <w:szCs w:val="18"/>
              </w:rPr>
              <w:t> </w:t>
            </w:r>
          </w:p>
        </w:tc>
        <w:tc>
          <w:tcPr>
            <w:tcW w:w="4831" w:type="dxa"/>
            <w:tcBorders>
              <w:top w:val="nil"/>
              <w:left w:val="nil"/>
              <w:bottom w:val="single" w:sz="4" w:space="0" w:color="C0C0C0"/>
              <w:right w:val="single" w:sz="4" w:space="0" w:color="000000"/>
            </w:tcBorders>
            <w:shd w:val="clear" w:color="auto" w:fill="auto"/>
            <w:vAlign w:val="center"/>
            <w:hideMark/>
          </w:tcPr>
          <w:p w14:paraId="4F38AE76"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vrijednosne papire - tuzemne (AOP 186 do 191)</w:t>
            </w:r>
          </w:p>
        </w:tc>
        <w:tc>
          <w:tcPr>
            <w:tcW w:w="851" w:type="dxa"/>
            <w:tcBorders>
              <w:top w:val="nil"/>
              <w:left w:val="nil"/>
              <w:bottom w:val="single" w:sz="4" w:space="0" w:color="C0C0C0"/>
              <w:right w:val="single" w:sz="4" w:space="0" w:color="000000"/>
            </w:tcBorders>
            <w:shd w:val="clear" w:color="auto" w:fill="auto"/>
            <w:vAlign w:val="center"/>
            <w:hideMark/>
          </w:tcPr>
          <w:p w14:paraId="4C89C9A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185</w:t>
            </w:r>
          </w:p>
        </w:tc>
        <w:tc>
          <w:tcPr>
            <w:tcW w:w="1329" w:type="dxa"/>
            <w:tcBorders>
              <w:top w:val="nil"/>
              <w:left w:val="nil"/>
              <w:bottom w:val="single" w:sz="4" w:space="0" w:color="C0C0C0"/>
              <w:right w:val="single" w:sz="4" w:space="0" w:color="000000"/>
            </w:tcBorders>
            <w:shd w:val="clear" w:color="auto" w:fill="auto"/>
            <w:noWrap/>
            <w:vAlign w:val="center"/>
            <w:hideMark/>
          </w:tcPr>
          <w:p w14:paraId="5D09A48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55FA4E06"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E901A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E5165E5"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F4696FD" w14:textId="77777777" w:rsidR="00412F4A" w:rsidRPr="00412F4A" w:rsidRDefault="00412F4A" w:rsidP="00412F4A">
            <w:pPr>
              <w:rPr>
                <w:rFonts w:ascii="Arial" w:hAnsi="Arial" w:cs="Arial"/>
                <w:sz w:val="18"/>
                <w:szCs w:val="18"/>
              </w:rPr>
            </w:pPr>
            <w:r w:rsidRPr="00412F4A">
              <w:rPr>
                <w:rFonts w:ascii="Arial" w:hAnsi="Arial" w:cs="Arial"/>
                <w:sz w:val="18"/>
                <w:szCs w:val="18"/>
              </w:rPr>
              <w:t>2511</w:t>
            </w:r>
          </w:p>
        </w:tc>
        <w:tc>
          <w:tcPr>
            <w:tcW w:w="4831" w:type="dxa"/>
            <w:tcBorders>
              <w:top w:val="nil"/>
              <w:left w:val="nil"/>
              <w:bottom w:val="single" w:sz="4" w:space="0" w:color="C0C0C0"/>
              <w:right w:val="single" w:sz="4" w:space="0" w:color="000000"/>
            </w:tcBorders>
            <w:shd w:val="clear" w:color="auto" w:fill="auto"/>
            <w:vAlign w:val="center"/>
            <w:hideMark/>
          </w:tcPr>
          <w:p w14:paraId="121B2E6C"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čekove</w:t>
            </w:r>
          </w:p>
        </w:tc>
        <w:tc>
          <w:tcPr>
            <w:tcW w:w="851" w:type="dxa"/>
            <w:tcBorders>
              <w:top w:val="nil"/>
              <w:left w:val="nil"/>
              <w:bottom w:val="single" w:sz="4" w:space="0" w:color="C0C0C0"/>
              <w:right w:val="single" w:sz="4" w:space="0" w:color="000000"/>
            </w:tcBorders>
            <w:shd w:val="clear" w:color="auto" w:fill="auto"/>
            <w:vAlign w:val="center"/>
            <w:hideMark/>
          </w:tcPr>
          <w:p w14:paraId="37D095CA"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186</w:t>
            </w:r>
          </w:p>
        </w:tc>
        <w:tc>
          <w:tcPr>
            <w:tcW w:w="1329" w:type="dxa"/>
            <w:tcBorders>
              <w:top w:val="nil"/>
              <w:left w:val="nil"/>
              <w:bottom w:val="single" w:sz="4" w:space="0" w:color="C0C0C0"/>
              <w:right w:val="single" w:sz="4" w:space="0" w:color="000000"/>
            </w:tcBorders>
            <w:shd w:val="clear" w:color="auto" w:fill="auto"/>
            <w:noWrap/>
            <w:vAlign w:val="center"/>
            <w:hideMark/>
          </w:tcPr>
          <w:p w14:paraId="580F34D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5A6AB00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9F02F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F38C43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3BECC26" w14:textId="77777777" w:rsidR="00412F4A" w:rsidRPr="00412F4A" w:rsidRDefault="00412F4A" w:rsidP="00412F4A">
            <w:pPr>
              <w:rPr>
                <w:rFonts w:ascii="Arial" w:hAnsi="Arial" w:cs="Arial"/>
                <w:sz w:val="18"/>
                <w:szCs w:val="18"/>
              </w:rPr>
            </w:pPr>
            <w:r w:rsidRPr="00412F4A">
              <w:rPr>
                <w:rFonts w:ascii="Arial" w:hAnsi="Arial" w:cs="Arial"/>
                <w:sz w:val="18"/>
                <w:szCs w:val="18"/>
              </w:rPr>
              <w:t>2521</w:t>
            </w:r>
          </w:p>
        </w:tc>
        <w:tc>
          <w:tcPr>
            <w:tcW w:w="4831" w:type="dxa"/>
            <w:tcBorders>
              <w:top w:val="nil"/>
              <w:left w:val="nil"/>
              <w:bottom w:val="single" w:sz="4" w:space="0" w:color="C0C0C0"/>
              <w:right w:val="single" w:sz="4" w:space="0" w:color="000000"/>
            </w:tcBorders>
            <w:shd w:val="clear" w:color="auto" w:fill="auto"/>
            <w:vAlign w:val="center"/>
            <w:hideMark/>
          </w:tcPr>
          <w:p w14:paraId="39AA8BFF"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trezorske zapise</w:t>
            </w:r>
          </w:p>
        </w:tc>
        <w:tc>
          <w:tcPr>
            <w:tcW w:w="851" w:type="dxa"/>
            <w:tcBorders>
              <w:top w:val="nil"/>
              <w:left w:val="nil"/>
              <w:bottom w:val="single" w:sz="4" w:space="0" w:color="C0C0C0"/>
              <w:right w:val="single" w:sz="4" w:space="0" w:color="000000"/>
            </w:tcBorders>
            <w:shd w:val="clear" w:color="auto" w:fill="auto"/>
            <w:vAlign w:val="center"/>
            <w:hideMark/>
          </w:tcPr>
          <w:p w14:paraId="5EC98655"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187</w:t>
            </w:r>
          </w:p>
        </w:tc>
        <w:tc>
          <w:tcPr>
            <w:tcW w:w="1329" w:type="dxa"/>
            <w:tcBorders>
              <w:top w:val="nil"/>
              <w:left w:val="nil"/>
              <w:bottom w:val="single" w:sz="4" w:space="0" w:color="C0C0C0"/>
              <w:right w:val="single" w:sz="4" w:space="0" w:color="000000"/>
            </w:tcBorders>
            <w:shd w:val="clear" w:color="auto" w:fill="auto"/>
            <w:noWrap/>
            <w:vAlign w:val="center"/>
            <w:hideMark/>
          </w:tcPr>
          <w:p w14:paraId="74335CC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17ACF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0F6420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FFA0FBE"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FCCC821" w14:textId="77777777" w:rsidR="00412F4A" w:rsidRPr="00412F4A" w:rsidRDefault="00412F4A" w:rsidP="00412F4A">
            <w:pPr>
              <w:rPr>
                <w:rFonts w:ascii="Arial" w:hAnsi="Arial" w:cs="Arial"/>
                <w:sz w:val="18"/>
                <w:szCs w:val="18"/>
              </w:rPr>
            </w:pPr>
            <w:r w:rsidRPr="00412F4A">
              <w:rPr>
                <w:rFonts w:ascii="Arial" w:hAnsi="Arial" w:cs="Arial"/>
                <w:sz w:val="18"/>
                <w:szCs w:val="18"/>
              </w:rPr>
              <w:t>2531</w:t>
            </w:r>
          </w:p>
        </w:tc>
        <w:tc>
          <w:tcPr>
            <w:tcW w:w="4831" w:type="dxa"/>
            <w:tcBorders>
              <w:top w:val="nil"/>
              <w:left w:val="nil"/>
              <w:bottom w:val="single" w:sz="4" w:space="0" w:color="C0C0C0"/>
              <w:right w:val="single" w:sz="4" w:space="0" w:color="000000"/>
            </w:tcBorders>
            <w:shd w:val="clear" w:color="auto" w:fill="auto"/>
            <w:vAlign w:val="center"/>
            <w:hideMark/>
          </w:tcPr>
          <w:p w14:paraId="3E265269"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mjenice</w:t>
            </w:r>
          </w:p>
        </w:tc>
        <w:tc>
          <w:tcPr>
            <w:tcW w:w="851" w:type="dxa"/>
            <w:tcBorders>
              <w:top w:val="nil"/>
              <w:left w:val="nil"/>
              <w:bottom w:val="single" w:sz="4" w:space="0" w:color="C0C0C0"/>
              <w:right w:val="single" w:sz="4" w:space="0" w:color="000000"/>
            </w:tcBorders>
            <w:shd w:val="clear" w:color="auto" w:fill="auto"/>
            <w:vAlign w:val="center"/>
            <w:hideMark/>
          </w:tcPr>
          <w:p w14:paraId="5F34575D"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188</w:t>
            </w:r>
          </w:p>
        </w:tc>
        <w:tc>
          <w:tcPr>
            <w:tcW w:w="1329" w:type="dxa"/>
            <w:tcBorders>
              <w:top w:val="nil"/>
              <w:left w:val="nil"/>
              <w:bottom w:val="single" w:sz="4" w:space="0" w:color="C0C0C0"/>
              <w:right w:val="single" w:sz="4" w:space="0" w:color="000000"/>
            </w:tcBorders>
            <w:shd w:val="clear" w:color="auto" w:fill="auto"/>
            <w:noWrap/>
            <w:vAlign w:val="center"/>
            <w:hideMark/>
          </w:tcPr>
          <w:p w14:paraId="760887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033644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0E9BF4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454B9E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73AA6D9" w14:textId="77777777" w:rsidR="00412F4A" w:rsidRPr="00412F4A" w:rsidRDefault="00412F4A" w:rsidP="00412F4A">
            <w:pPr>
              <w:rPr>
                <w:rFonts w:ascii="Arial" w:hAnsi="Arial" w:cs="Arial"/>
                <w:sz w:val="18"/>
                <w:szCs w:val="18"/>
              </w:rPr>
            </w:pPr>
            <w:r w:rsidRPr="00412F4A">
              <w:rPr>
                <w:rFonts w:ascii="Arial" w:hAnsi="Arial" w:cs="Arial"/>
                <w:sz w:val="18"/>
                <w:szCs w:val="18"/>
              </w:rPr>
              <w:t>2541</w:t>
            </w:r>
          </w:p>
        </w:tc>
        <w:tc>
          <w:tcPr>
            <w:tcW w:w="4831" w:type="dxa"/>
            <w:tcBorders>
              <w:top w:val="nil"/>
              <w:left w:val="nil"/>
              <w:bottom w:val="single" w:sz="4" w:space="0" w:color="C0C0C0"/>
              <w:right w:val="single" w:sz="4" w:space="0" w:color="000000"/>
            </w:tcBorders>
            <w:shd w:val="clear" w:color="auto" w:fill="auto"/>
            <w:vAlign w:val="center"/>
            <w:hideMark/>
          </w:tcPr>
          <w:p w14:paraId="701F767F"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obveznice</w:t>
            </w:r>
          </w:p>
        </w:tc>
        <w:tc>
          <w:tcPr>
            <w:tcW w:w="851" w:type="dxa"/>
            <w:tcBorders>
              <w:top w:val="nil"/>
              <w:left w:val="nil"/>
              <w:bottom w:val="single" w:sz="4" w:space="0" w:color="C0C0C0"/>
              <w:right w:val="single" w:sz="4" w:space="0" w:color="000000"/>
            </w:tcBorders>
            <w:shd w:val="clear" w:color="auto" w:fill="auto"/>
            <w:vAlign w:val="center"/>
            <w:hideMark/>
          </w:tcPr>
          <w:p w14:paraId="0211D1AA"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189</w:t>
            </w:r>
          </w:p>
        </w:tc>
        <w:tc>
          <w:tcPr>
            <w:tcW w:w="1329" w:type="dxa"/>
            <w:tcBorders>
              <w:top w:val="nil"/>
              <w:left w:val="nil"/>
              <w:bottom w:val="single" w:sz="4" w:space="0" w:color="C0C0C0"/>
              <w:right w:val="single" w:sz="4" w:space="0" w:color="000000"/>
            </w:tcBorders>
            <w:shd w:val="clear" w:color="auto" w:fill="auto"/>
            <w:noWrap/>
            <w:vAlign w:val="center"/>
            <w:hideMark/>
          </w:tcPr>
          <w:p w14:paraId="00A50D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56F258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2A2FBC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0082C3A"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16D0C5E" w14:textId="77777777" w:rsidR="00412F4A" w:rsidRPr="00412F4A" w:rsidRDefault="00412F4A" w:rsidP="00412F4A">
            <w:pPr>
              <w:rPr>
                <w:rFonts w:ascii="Arial" w:hAnsi="Arial" w:cs="Arial"/>
                <w:sz w:val="18"/>
                <w:szCs w:val="18"/>
              </w:rPr>
            </w:pPr>
            <w:r w:rsidRPr="00412F4A">
              <w:rPr>
                <w:rFonts w:ascii="Arial" w:hAnsi="Arial" w:cs="Arial"/>
                <w:sz w:val="18"/>
                <w:szCs w:val="18"/>
              </w:rPr>
              <w:t>2551</w:t>
            </w:r>
          </w:p>
        </w:tc>
        <w:tc>
          <w:tcPr>
            <w:tcW w:w="4831" w:type="dxa"/>
            <w:tcBorders>
              <w:top w:val="nil"/>
              <w:left w:val="nil"/>
              <w:bottom w:val="single" w:sz="4" w:space="0" w:color="C0C0C0"/>
              <w:right w:val="single" w:sz="4" w:space="0" w:color="000000"/>
            </w:tcBorders>
            <w:shd w:val="clear" w:color="auto" w:fill="auto"/>
            <w:vAlign w:val="center"/>
            <w:hideMark/>
          </w:tcPr>
          <w:p w14:paraId="0F803B22"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opcije i druge financijske derivate</w:t>
            </w:r>
          </w:p>
        </w:tc>
        <w:tc>
          <w:tcPr>
            <w:tcW w:w="851" w:type="dxa"/>
            <w:tcBorders>
              <w:top w:val="nil"/>
              <w:left w:val="nil"/>
              <w:bottom w:val="single" w:sz="4" w:space="0" w:color="C0C0C0"/>
              <w:right w:val="single" w:sz="4" w:space="0" w:color="000000"/>
            </w:tcBorders>
            <w:shd w:val="clear" w:color="auto" w:fill="auto"/>
            <w:vAlign w:val="center"/>
            <w:hideMark/>
          </w:tcPr>
          <w:p w14:paraId="456937AE"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190</w:t>
            </w:r>
          </w:p>
        </w:tc>
        <w:tc>
          <w:tcPr>
            <w:tcW w:w="1329" w:type="dxa"/>
            <w:tcBorders>
              <w:top w:val="nil"/>
              <w:left w:val="nil"/>
              <w:bottom w:val="single" w:sz="4" w:space="0" w:color="C0C0C0"/>
              <w:right w:val="single" w:sz="4" w:space="0" w:color="000000"/>
            </w:tcBorders>
            <w:shd w:val="clear" w:color="auto" w:fill="auto"/>
            <w:noWrap/>
            <w:vAlign w:val="center"/>
            <w:hideMark/>
          </w:tcPr>
          <w:p w14:paraId="7089EE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680E1E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967D9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9DB8B63"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4956AF6" w14:textId="77777777" w:rsidR="00412F4A" w:rsidRPr="00412F4A" w:rsidRDefault="00412F4A" w:rsidP="00412F4A">
            <w:pPr>
              <w:rPr>
                <w:rFonts w:ascii="Arial" w:hAnsi="Arial" w:cs="Arial"/>
                <w:sz w:val="18"/>
                <w:szCs w:val="18"/>
              </w:rPr>
            </w:pPr>
            <w:r w:rsidRPr="00412F4A">
              <w:rPr>
                <w:rFonts w:ascii="Arial" w:hAnsi="Arial" w:cs="Arial"/>
                <w:sz w:val="18"/>
                <w:szCs w:val="18"/>
              </w:rPr>
              <w:t>2561</w:t>
            </w:r>
          </w:p>
        </w:tc>
        <w:tc>
          <w:tcPr>
            <w:tcW w:w="4831" w:type="dxa"/>
            <w:tcBorders>
              <w:top w:val="nil"/>
              <w:left w:val="nil"/>
              <w:bottom w:val="single" w:sz="4" w:space="0" w:color="C0C0C0"/>
              <w:right w:val="single" w:sz="4" w:space="0" w:color="000000"/>
            </w:tcBorders>
            <w:shd w:val="clear" w:color="auto" w:fill="auto"/>
            <w:vAlign w:val="center"/>
            <w:hideMark/>
          </w:tcPr>
          <w:p w14:paraId="33353A8E"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ostale vrijednosne papire</w:t>
            </w:r>
          </w:p>
        </w:tc>
        <w:tc>
          <w:tcPr>
            <w:tcW w:w="851" w:type="dxa"/>
            <w:tcBorders>
              <w:top w:val="nil"/>
              <w:left w:val="nil"/>
              <w:bottom w:val="single" w:sz="4" w:space="0" w:color="C0C0C0"/>
              <w:right w:val="single" w:sz="4" w:space="0" w:color="000000"/>
            </w:tcBorders>
            <w:shd w:val="clear" w:color="auto" w:fill="auto"/>
            <w:vAlign w:val="center"/>
            <w:hideMark/>
          </w:tcPr>
          <w:p w14:paraId="1C14359A"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191</w:t>
            </w:r>
          </w:p>
        </w:tc>
        <w:tc>
          <w:tcPr>
            <w:tcW w:w="1329" w:type="dxa"/>
            <w:tcBorders>
              <w:top w:val="nil"/>
              <w:left w:val="nil"/>
              <w:bottom w:val="single" w:sz="4" w:space="0" w:color="C0C0C0"/>
              <w:right w:val="single" w:sz="4" w:space="0" w:color="000000"/>
            </w:tcBorders>
            <w:shd w:val="clear" w:color="auto" w:fill="auto"/>
            <w:noWrap/>
            <w:vAlign w:val="center"/>
            <w:hideMark/>
          </w:tcPr>
          <w:p w14:paraId="4E590A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8F565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093B7A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FE6DF3F"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67F3135" w14:textId="77777777" w:rsidR="00412F4A" w:rsidRPr="00412F4A" w:rsidRDefault="00412F4A" w:rsidP="00412F4A">
            <w:pPr>
              <w:rPr>
                <w:rFonts w:ascii="Arial" w:hAnsi="Arial" w:cs="Arial"/>
                <w:sz w:val="18"/>
                <w:szCs w:val="18"/>
              </w:rPr>
            </w:pPr>
            <w:r w:rsidRPr="00412F4A">
              <w:rPr>
                <w:rFonts w:ascii="Arial" w:hAnsi="Arial" w:cs="Arial"/>
                <w:sz w:val="18"/>
                <w:szCs w:val="18"/>
              </w:rPr>
              <w:t> </w:t>
            </w:r>
          </w:p>
        </w:tc>
        <w:tc>
          <w:tcPr>
            <w:tcW w:w="4831" w:type="dxa"/>
            <w:tcBorders>
              <w:top w:val="nil"/>
              <w:left w:val="nil"/>
              <w:bottom w:val="single" w:sz="4" w:space="0" w:color="C0C0C0"/>
              <w:right w:val="single" w:sz="4" w:space="0" w:color="000000"/>
            </w:tcBorders>
            <w:shd w:val="clear" w:color="auto" w:fill="auto"/>
            <w:vAlign w:val="center"/>
            <w:hideMark/>
          </w:tcPr>
          <w:p w14:paraId="588F625E"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vrijednosne papire - inozemne (AOP 193 do 198)</w:t>
            </w:r>
          </w:p>
        </w:tc>
        <w:tc>
          <w:tcPr>
            <w:tcW w:w="851" w:type="dxa"/>
            <w:tcBorders>
              <w:top w:val="nil"/>
              <w:left w:val="nil"/>
              <w:bottom w:val="single" w:sz="4" w:space="0" w:color="C0C0C0"/>
              <w:right w:val="single" w:sz="4" w:space="0" w:color="000000"/>
            </w:tcBorders>
            <w:shd w:val="clear" w:color="auto" w:fill="auto"/>
            <w:vAlign w:val="center"/>
            <w:hideMark/>
          </w:tcPr>
          <w:p w14:paraId="0FBD9F1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192</w:t>
            </w:r>
          </w:p>
        </w:tc>
        <w:tc>
          <w:tcPr>
            <w:tcW w:w="1329" w:type="dxa"/>
            <w:tcBorders>
              <w:top w:val="nil"/>
              <w:left w:val="nil"/>
              <w:bottom w:val="single" w:sz="4" w:space="0" w:color="C0C0C0"/>
              <w:right w:val="single" w:sz="4" w:space="0" w:color="000000"/>
            </w:tcBorders>
            <w:shd w:val="clear" w:color="auto" w:fill="auto"/>
            <w:noWrap/>
            <w:vAlign w:val="center"/>
            <w:hideMark/>
          </w:tcPr>
          <w:p w14:paraId="788E1C1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ED952A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245EE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161653F"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70F7DAE" w14:textId="77777777" w:rsidR="00412F4A" w:rsidRPr="00412F4A" w:rsidRDefault="00412F4A" w:rsidP="00412F4A">
            <w:pPr>
              <w:rPr>
                <w:rFonts w:ascii="Arial" w:hAnsi="Arial" w:cs="Arial"/>
                <w:sz w:val="18"/>
                <w:szCs w:val="18"/>
              </w:rPr>
            </w:pPr>
            <w:r w:rsidRPr="00412F4A">
              <w:rPr>
                <w:rFonts w:ascii="Arial" w:hAnsi="Arial" w:cs="Arial"/>
                <w:sz w:val="18"/>
                <w:szCs w:val="18"/>
              </w:rPr>
              <w:t>2512</w:t>
            </w:r>
          </w:p>
        </w:tc>
        <w:tc>
          <w:tcPr>
            <w:tcW w:w="4831" w:type="dxa"/>
            <w:tcBorders>
              <w:top w:val="nil"/>
              <w:left w:val="nil"/>
              <w:bottom w:val="single" w:sz="4" w:space="0" w:color="C0C0C0"/>
              <w:right w:val="single" w:sz="4" w:space="0" w:color="000000"/>
            </w:tcBorders>
            <w:shd w:val="clear" w:color="auto" w:fill="auto"/>
            <w:vAlign w:val="center"/>
            <w:hideMark/>
          </w:tcPr>
          <w:p w14:paraId="0855578D"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čekove</w:t>
            </w:r>
          </w:p>
        </w:tc>
        <w:tc>
          <w:tcPr>
            <w:tcW w:w="851" w:type="dxa"/>
            <w:tcBorders>
              <w:top w:val="nil"/>
              <w:left w:val="nil"/>
              <w:bottom w:val="single" w:sz="4" w:space="0" w:color="C0C0C0"/>
              <w:right w:val="single" w:sz="4" w:space="0" w:color="000000"/>
            </w:tcBorders>
            <w:shd w:val="clear" w:color="auto" w:fill="auto"/>
            <w:vAlign w:val="center"/>
            <w:hideMark/>
          </w:tcPr>
          <w:p w14:paraId="4D0C7FCF"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193</w:t>
            </w:r>
          </w:p>
        </w:tc>
        <w:tc>
          <w:tcPr>
            <w:tcW w:w="1329" w:type="dxa"/>
            <w:tcBorders>
              <w:top w:val="nil"/>
              <w:left w:val="nil"/>
              <w:bottom w:val="single" w:sz="4" w:space="0" w:color="C0C0C0"/>
              <w:right w:val="single" w:sz="4" w:space="0" w:color="000000"/>
            </w:tcBorders>
            <w:shd w:val="clear" w:color="auto" w:fill="auto"/>
            <w:noWrap/>
            <w:vAlign w:val="center"/>
            <w:hideMark/>
          </w:tcPr>
          <w:p w14:paraId="738FFBE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5BF55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84F9DB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5CCB862"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075E27B" w14:textId="77777777" w:rsidR="00412F4A" w:rsidRPr="00412F4A" w:rsidRDefault="00412F4A" w:rsidP="00412F4A">
            <w:pPr>
              <w:rPr>
                <w:rFonts w:ascii="Arial" w:hAnsi="Arial" w:cs="Arial"/>
                <w:sz w:val="18"/>
                <w:szCs w:val="18"/>
              </w:rPr>
            </w:pPr>
            <w:r w:rsidRPr="00412F4A">
              <w:rPr>
                <w:rFonts w:ascii="Arial" w:hAnsi="Arial" w:cs="Arial"/>
                <w:sz w:val="18"/>
                <w:szCs w:val="18"/>
              </w:rPr>
              <w:t>2522</w:t>
            </w:r>
          </w:p>
        </w:tc>
        <w:tc>
          <w:tcPr>
            <w:tcW w:w="4831" w:type="dxa"/>
            <w:tcBorders>
              <w:top w:val="nil"/>
              <w:left w:val="nil"/>
              <w:bottom w:val="single" w:sz="4" w:space="0" w:color="C0C0C0"/>
              <w:right w:val="single" w:sz="4" w:space="0" w:color="000000"/>
            </w:tcBorders>
            <w:shd w:val="clear" w:color="auto" w:fill="auto"/>
            <w:vAlign w:val="center"/>
            <w:hideMark/>
          </w:tcPr>
          <w:p w14:paraId="457E2BD3"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trezorske zapise</w:t>
            </w:r>
          </w:p>
        </w:tc>
        <w:tc>
          <w:tcPr>
            <w:tcW w:w="851" w:type="dxa"/>
            <w:tcBorders>
              <w:top w:val="nil"/>
              <w:left w:val="nil"/>
              <w:bottom w:val="single" w:sz="4" w:space="0" w:color="C0C0C0"/>
              <w:right w:val="single" w:sz="4" w:space="0" w:color="000000"/>
            </w:tcBorders>
            <w:shd w:val="clear" w:color="auto" w:fill="auto"/>
            <w:vAlign w:val="center"/>
            <w:hideMark/>
          </w:tcPr>
          <w:p w14:paraId="14641EC3"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194</w:t>
            </w:r>
          </w:p>
        </w:tc>
        <w:tc>
          <w:tcPr>
            <w:tcW w:w="1329" w:type="dxa"/>
            <w:tcBorders>
              <w:top w:val="nil"/>
              <w:left w:val="nil"/>
              <w:bottom w:val="single" w:sz="4" w:space="0" w:color="C0C0C0"/>
              <w:right w:val="single" w:sz="4" w:space="0" w:color="000000"/>
            </w:tcBorders>
            <w:shd w:val="clear" w:color="auto" w:fill="auto"/>
            <w:noWrap/>
            <w:vAlign w:val="center"/>
            <w:hideMark/>
          </w:tcPr>
          <w:p w14:paraId="5FFCED5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052AF0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5B55CE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D8E3D8D"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9CA4E09" w14:textId="77777777" w:rsidR="00412F4A" w:rsidRPr="00412F4A" w:rsidRDefault="00412F4A" w:rsidP="00412F4A">
            <w:pPr>
              <w:rPr>
                <w:rFonts w:ascii="Arial" w:hAnsi="Arial" w:cs="Arial"/>
                <w:sz w:val="18"/>
                <w:szCs w:val="18"/>
              </w:rPr>
            </w:pPr>
            <w:r w:rsidRPr="00412F4A">
              <w:rPr>
                <w:rFonts w:ascii="Arial" w:hAnsi="Arial" w:cs="Arial"/>
                <w:sz w:val="18"/>
                <w:szCs w:val="18"/>
              </w:rPr>
              <w:t>2532</w:t>
            </w:r>
          </w:p>
        </w:tc>
        <w:tc>
          <w:tcPr>
            <w:tcW w:w="4831" w:type="dxa"/>
            <w:tcBorders>
              <w:top w:val="nil"/>
              <w:left w:val="nil"/>
              <w:bottom w:val="single" w:sz="4" w:space="0" w:color="C0C0C0"/>
              <w:right w:val="single" w:sz="4" w:space="0" w:color="000000"/>
            </w:tcBorders>
            <w:shd w:val="clear" w:color="auto" w:fill="auto"/>
            <w:vAlign w:val="center"/>
            <w:hideMark/>
          </w:tcPr>
          <w:p w14:paraId="01207F39"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mjenice</w:t>
            </w:r>
          </w:p>
        </w:tc>
        <w:tc>
          <w:tcPr>
            <w:tcW w:w="851" w:type="dxa"/>
            <w:tcBorders>
              <w:top w:val="nil"/>
              <w:left w:val="nil"/>
              <w:bottom w:val="single" w:sz="4" w:space="0" w:color="C0C0C0"/>
              <w:right w:val="single" w:sz="4" w:space="0" w:color="000000"/>
            </w:tcBorders>
            <w:shd w:val="clear" w:color="auto" w:fill="auto"/>
            <w:vAlign w:val="center"/>
            <w:hideMark/>
          </w:tcPr>
          <w:p w14:paraId="56BD59EA"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195</w:t>
            </w:r>
          </w:p>
        </w:tc>
        <w:tc>
          <w:tcPr>
            <w:tcW w:w="1329" w:type="dxa"/>
            <w:tcBorders>
              <w:top w:val="nil"/>
              <w:left w:val="nil"/>
              <w:bottom w:val="single" w:sz="4" w:space="0" w:color="C0C0C0"/>
              <w:right w:val="single" w:sz="4" w:space="0" w:color="000000"/>
            </w:tcBorders>
            <w:shd w:val="clear" w:color="auto" w:fill="auto"/>
            <w:noWrap/>
            <w:vAlign w:val="center"/>
            <w:hideMark/>
          </w:tcPr>
          <w:p w14:paraId="392F46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5A879D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0B5742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C14911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4DC069D" w14:textId="77777777" w:rsidR="00412F4A" w:rsidRPr="00412F4A" w:rsidRDefault="00412F4A" w:rsidP="00412F4A">
            <w:pPr>
              <w:rPr>
                <w:rFonts w:ascii="Arial" w:hAnsi="Arial" w:cs="Arial"/>
                <w:sz w:val="18"/>
                <w:szCs w:val="18"/>
              </w:rPr>
            </w:pPr>
            <w:r w:rsidRPr="00412F4A">
              <w:rPr>
                <w:rFonts w:ascii="Arial" w:hAnsi="Arial" w:cs="Arial"/>
                <w:sz w:val="18"/>
                <w:szCs w:val="18"/>
              </w:rPr>
              <w:t>2542</w:t>
            </w:r>
          </w:p>
        </w:tc>
        <w:tc>
          <w:tcPr>
            <w:tcW w:w="4831" w:type="dxa"/>
            <w:tcBorders>
              <w:top w:val="nil"/>
              <w:left w:val="nil"/>
              <w:bottom w:val="single" w:sz="4" w:space="0" w:color="C0C0C0"/>
              <w:right w:val="single" w:sz="4" w:space="0" w:color="000000"/>
            </w:tcBorders>
            <w:shd w:val="clear" w:color="auto" w:fill="auto"/>
            <w:vAlign w:val="center"/>
            <w:hideMark/>
          </w:tcPr>
          <w:p w14:paraId="47F69E4F"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obveznice</w:t>
            </w:r>
          </w:p>
        </w:tc>
        <w:tc>
          <w:tcPr>
            <w:tcW w:w="851" w:type="dxa"/>
            <w:tcBorders>
              <w:top w:val="nil"/>
              <w:left w:val="nil"/>
              <w:bottom w:val="single" w:sz="4" w:space="0" w:color="C0C0C0"/>
              <w:right w:val="single" w:sz="4" w:space="0" w:color="000000"/>
            </w:tcBorders>
            <w:shd w:val="clear" w:color="auto" w:fill="auto"/>
            <w:vAlign w:val="center"/>
            <w:hideMark/>
          </w:tcPr>
          <w:p w14:paraId="5B241E68"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196</w:t>
            </w:r>
          </w:p>
        </w:tc>
        <w:tc>
          <w:tcPr>
            <w:tcW w:w="1329" w:type="dxa"/>
            <w:tcBorders>
              <w:top w:val="nil"/>
              <w:left w:val="nil"/>
              <w:bottom w:val="single" w:sz="4" w:space="0" w:color="C0C0C0"/>
              <w:right w:val="single" w:sz="4" w:space="0" w:color="000000"/>
            </w:tcBorders>
            <w:shd w:val="clear" w:color="auto" w:fill="auto"/>
            <w:noWrap/>
            <w:vAlign w:val="center"/>
            <w:hideMark/>
          </w:tcPr>
          <w:p w14:paraId="13AF503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7A58F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358861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6CA4D9C"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C0F9BF0" w14:textId="77777777" w:rsidR="00412F4A" w:rsidRPr="00412F4A" w:rsidRDefault="00412F4A" w:rsidP="00412F4A">
            <w:pPr>
              <w:rPr>
                <w:rFonts w:ascii="Arial" w:hAnsi="Arial" w:cs="Arial"/>
                <w:sz w:val="18"/>
                <w:szCs w:val="18"/>
              </w:rPr>
            </w:pPr>
            <w:r w:rsidRPr="00412F4A">
              <w:rPr>
                <w:rFonts w:ascii="Arial" w:hAnsi="Arial" w:cs="Arial"/>
                <w:sz w:val="18"/>
                <w:szCs w:val="18"/>
              </w:rPr>
              <w:t>2552</w:t>
            </w:r>
          </w:p>
        </w:tc>
        <w:tc>
          <w:tcPr>
            <w:tcW w:w="4831" w:type="dxa"/>
            <w:tcBorders>
              <w:top w:val="nil"/>
              <w:left w:val="nil"/>
              <w:bottom w:val="single" w:sz="4" w:space="0" w:color="C0C0C0"/>
              <w:right w:val="single" w:sz="4" w:space="0" w:color="000000"/>
            </w:tcBorders>
            <w:shd w:val="clear" w:color="auto" w:fill="auto"/>
            <w:vAlign w:val="center"/>
            <w:hideMark/>
          </w:tcPr>
          <w:p w14:paraId="0DDE2BF2"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opcije i druge financijske derivate</w:t>
            </w:r>
          </w:p>
        </w:tc>
        <w:tc>
          <w:tcPr>
            <w:tcW w:w="851" w:type="dxa"/>
            <w:tcBorders>
              <w:top w:val="nil"/>
              <w:left w:val="nil"/>
              <w:bottom w:val="single" w:sz="4" w:space="0" w:color="C0C0C0"/>
              <w:right w:val="single" w:sz="4" w:space="0" w:color="000000"/>
            </w:tcBorders>
            <w:shd w:val="clear" w:color="auto" w:fill="auto"/>
            <w:vAlign w:val="center"/>
            <w:hideMark/>
          </w:tcPr>
          <w:p w14:paraId="1F4889A8"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197</w:t>
            </w:r>
          </w:p>
        </w:tc>
        <w:tc>
          <w:tcPr>
            <w:tcW w:w="1329" w:type="dxa"/>
            <w:tcBorders>
              <w:top w:val="nil"/>
              <w:left w:val="nil"/>
              <w:bottom w:val="single" w:sz="4" w:space="0" w:color="C0C0C0"/>
              <w:right w:val="single" w:sz="4" w:space="0" w:color="000000"/>
            </w:tcBorders>
            <w:shd w:val="clear" w:color="auto" w:fill="auto"/>
            <w:noWrap/>
            <w:vAlign w:val="center"/>
            <w:hideMark/>
          </w:tcPr>
          <w:p w14:paraId="3CD5A1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AB423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1BD5091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D213BDF"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A10317D" w14:textId="77777777" w:rsidR="00412F4A" w:rsidRPr="00412F4A" w:rsidRDefault="00412F4A" w:rsidP="00412F4A">
            <w:pPr>
              <w:rPr>
                <w:rFonts w:ascii="Arial" w:hAnsi="Arial" w:cs="Arial"/>
                <w:sz w:val="18"/>
                <w:szCs w:val="18"/>
              </w:rPr>
            </w:pPr>
            <w:r w:rsidRPr="00412F4A">
              <w:rPr>
                <w:rFonts w:ascii="Arial" w:hAnsi="Arial" w:cs="Arial"/>
                <w:sz w:val="18"/>
                <w:szCs w:val="18"/>
              </w:rPr>
              <w:t>2562</w:t>
            </w:r>
          </w:p>
        </w:tc>
        <w:tc>
          <w:tcPr>
            <w:tcW w:w="4831" w:type="dxa"/>
            <w:tcBorders>
              <w:top w:val="nil"/>
              <w:left w:val="nil"/>
              <w:bottom w:val="single" w:sz="4" w:space="0" w:color="C0C0C0"/>
              <w:right w:val="single" w:sz="4" w:space="0" w:color="000000"/>
            </w:tcBorders>
            <w:shd w:val="clear" w:color="auto" w:fill="auto"/>
            <w:vAlign w:val="center"/>
            <w:hideMark/>
          </w:tcPr>
          <w:p w14:paraId="4A475DC1"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ostale vrijednosne papire</w:t>
            </w:r>
          </w:p>
        </w:tc>
        <w:tc>
          <w:tcPr>
            <w:tcW w:w="851" w:type="dxa"/>
            <w:tcBorders>
              <w:top w:val="nil"/>
              <w:left w:val="nil"/>
              <w:bottom w:val="single" w:sz="4" w:space="0" w:color="C0C0C0"/>
              <w:right w:val="single" w:sz="4" w:space="0" w:color="000000"/>
            </w:tcBorders>
            <w:shd w:val="clear" w:color="auto" w:fill="auto"/>
            <w:vAlign w:val="center"/>
            <w:hideMark/>
          </w:tcPr>
          <w:p w14:paraId="2EE48AAF"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198</w:t>
            </w:r>
          </w:p>
        </w:tc>
        <w:tc>
          <w:tcPr>
            <w:tcW w:w="1329" w:type="dxa"/>
            <w:tcBorders>
              <w:top w:val="nil"/>
              <w:left w:val="nil"/>
              <w:bottom w:val="single" w:sz="4" w:space="0" w:color="C0C0C0"/>
              <w:right w:val="single" w:sz="4" w:space="0" w:color="000000"/>
            </w:tcBorders>
            <w:shd w:val="clear" w:color="auto" w:fill="auto"/>
            <w:noWrap/>
            <w:vAlign w:val="center"/>
            <w:hideMark/>
          </w:tcPr>
          <w:p w14:paraId="10A91F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3315AA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5770CAC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482FD88"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F02973B" w14:textId="77777777" w:rsidR="00412F4A" w:rsidRPr="00412F4A" w:rsidRDefault="00412F4A" w:rsidP="00412F4A">
            <w:pPr>
              <w:rPr>
                <w:rFonts w:ascii="Arial" w:hAnsi="Arial" w:cs="Arial"/>
                <w:sz w:val="18"/>
                <w:szCs w:val="18"/>
              </w:rPr>
            </w:pPr>
            <w:r w:rsidRPr="00412F4A">
              <w:rPr>
                <w:rFonts w:ascii="Arial" w:hAnsi="Arial" w:cs="Arial"/>
                <w:sz w:val="18"/>
                <w:szCs w:val="18"/>
              </w:rPr>
              <w:t>259</w:t>
            </w:r>
          </w:p>
        </w:tc>
        <w:tc>
          <w:tcPr>
            <w:tcW w:w="4831" w:type="dxa"/>
            <w:tcBorders>
              <w:top w:val="nil"/>
              <w:left w:val="nil"/>
              <w:bottom w:val="single" w:sz="4" w:space="0" w:color="C0C0C0"/>
              <w:right w:val="single" w:sz="4" w:space="0" w:color="000000"/>
            </w:tcBorders>
            <w:shd w:val="clear" w:color="auto" w:fill="auto"/>
            <w:vAlign w:val="center"/>
            <w:hideMark/>
          </w:tcPr>
          <w:p w14:paraId="41707545" w14:textId="77777777" w:rsidR="00412F4A" w:rsidRPr="00412F4A" w:rsidRDefault="00412F4A" w:rsidP="00412F4A">
            <w:pPr>
              <w:rPr>
                <w:rFonts w:ascii="Arial" w:hAnsi="Arial" w:cs="Arial"/>
                <w:sz w:val="18"/>
                <w:szCs w:val="18"/>
              </w:rPr>
            </w:pPr>
            <w:r w:rsidRPr="00412F4A">
              <w:rPr>
                <w:rFonts w:ascii="Arial" w:hAnsi="Arial" w:cs="Arial"/>
                <w:sz w:val="18"/>
                <w:szCs w:val="18"/>
              </w:rPr>
              <w:t>Ispravak vrijednosti obveza za vrijednosne papire</w:t>
            </w:r>
          </w:p>
        </w:tc>
        <w:tc>
          <w:tcPr>
            <w:tcW w:w="851" w:type="dxa"/>
            <w:tcBorders>
              <w:top w:val="nil"/>
              <w:left w:val="nil"/>
              <w:bottom w:val="single" w:sz="4" w:space="0" w:color="C0C0C0"/>
              <w:right w:val="single" w:sz="4" w:space="0" w:color="000000"/>
            </w:tcBorders>
            <w:shd w:val="clear" w:color="auto" w:fill="auto"/>
            <w:vAlign w:val="center"/>
            <w:hideMark/>
          </w:tcPr>
          <w:p w14:paraId="124FB2CF"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199</w:t>
            </w:r>
          </w:p>
        </w:tc>
        <w:tc>
          <w:tcPr>
            <w:tcW w:w="1329" w:type="dxa"/>
            <w:tcBorders>
              <w:top w:val="nil"/>
              <w:left w:val="nil"/>
              <w:bottom w:val="single" w:sz="4" w:space="0" w:color="C0C0C0"/>
              <w:right w:val="single" w:sz="4" w:space="0" w:color="000000"/>
            </w:tcBorders>
            <w:shd w:val="clear" w:color="auto" w:fill="auto"/>
            <w:noWrap/>
            <w:vAlign w:val="center"/>
            <w:hideMark/>
          </w:tcPr>
          <w:p w14:paraId="168B61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C247AB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1E84B7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1C811B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0452BAB" w14:textId="77777777" w:rsidR="00412F4A" w:rsidRPr="00412F4A" w:rsidRDefault="00412F4A" w:rsidP="00412F4A">
            <w:pPr>
              <w:rPr>
                <w:rFonts w:ascii="Arial" w:hAnsi="Arial" w:cs="Arial"/>
                <w:sz w:val="18"/>
                <w:szCs w:val="18"/>
              </w:rPr>
            </w:pPr>
            <w:r w:rsidRPr="00412F4A">
              <w:rPr>
                <w:rFonts w:ascii="Arial" w:hAnsi="Arial" w:cs="Arial"/>
                <w:sz w:val="18"/>
                <w:szCs w:val="18"/>
              </w:rPr>
              <w:t>26</w:t>
            </w:r>
          </w:p>
        </w:tc>
        <w:tc>
          <w:tcPr>
            <w:tcW w:w="4831" w:type="dxa"/>
            <w:tcBorders>
              <w:top w:val="nil"/>
              <w:left w:val="nil"/>
              <w:bottom w:val="single" w:sz="4" w:space="0" w:color="C0C0C0"/>
              <w:right w:val="single" w:sz="4" w:space="0" w:color="000000"/>
            </w:tcBorders>
            <w:shd w:val="clear" w:color="auto" w:fill="auto"/>
            <w:vAlign w:val="center"/>
            <w:hideMark/>
          </w:tcPr>
          <w:p w14:paraId="48A8E9C1"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kredite i zajmove (AOP 201+218)</w:t>
            </w:r>
          </w:p>
        </w:tc>
        <w:tc>
          <w:tcPr>
            <w:tcW w:w="851" w:type="dxa"/>
            <w:tcBorders>
              <w:top w:val="nil"/>
              <w:left w:val="nil"/>
              <w:bottom w:val="single" w:sz="4" w:space="0" w:color="C0C0C0"/>
              <w:right w:val="single" w:sz="4" w:space="0" w:color="000000"/>
            </w:tcBorders>
            <w:shd w:val="clear" w:color="auto" w:fill="auto"/>
            <w:vAlign w:val="center"/>
            <w:hideMark/>
          </w:tcPr>
          <w:p w14:paraId="131C788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200</w:t>
            </w:r>
          </w:p>
        </w:tc>
        <w:tc>
          <w:tcPr>
            <w:tcW w:w="1329" w:type="dxa"/>
            <w:tcBorders>
              <w:top w:val="nil"/>
              <w:left w:val="nil"/>
              <w:bottom w:val="single" w:sz="4" w:space="0" w:color="C0C0C0"/>
              <w:right w:val="single" w:sz="4" w:space="0" w:color="000000"/>
            </w:tcBorders>
            <w:shd w:val="clear" w:color="auto" w:fill="auto"/>
            <w:noWrap/>
            <w:vAlign w:val="center"/>
            <w:hideMark/>
          </w:tcPr>
          <w:p w14:paraId="46482CE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3.097.062</w:t>
            </w:r>
          </w:p>
        </w:tc>
        <w:tc>
          <w:tcPr>
            <w:tcW w:w="1329" w:type="dxa"/>
            <w:tcBorders>
              <w:top w:val="nil"/>
              <w:left w:val="nil"/>
              <w:bottom w:val="single" w:sz="4" w:space="0" w:color="C0C0C0"/>
              <w:right w:val="single" w:sz="4" w:space="0" w:color="000000"/>
            </w:tcBorders>
            <w:shd w:val="clear" w:color="auto" w:fill="auto"/>
            <w:noWrap/>
            <w:vAlign w:val="center"/>
            <w:hideMark/>
          </w:tcPr>
          <w:p w14:paraId="59EF88A9"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6.961.727</w:t>
            </w:r>
          </w:p>
        </w:tc>
        <w:tc>
          <w:tcPr>
            <w:tcW w:w="885" w:type="dxa"/>
            <w:tcBorders>
              <w:top w:val="nil"/>
              <w:left w:val="nil"/>
              <w:bottom w:val="single" w:sz="4" w:space="0" w:color="C0C0C0"/>
              <w:right w:val="single" w:sz="4" w:space="0" w:color="000000"/>
            </w:tcBorders>
            <w:shd w:val="clear" w:color="auto" w:fill="auto"/>
            <w:noWrap/>
            <w:vAlign w:val="center"/>
            <w:hideMark/>
          </w:tcPr>
          <w:p w14:paraId="555AA7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224,8</w:t>
            </w:r>
          </w:p>
        </w:tc>
      </w:tr>
      <w:tr w:rsidR="00412F4A" w:rsidRPr="00412F4A" w14:paraId="5626E30A"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35B76F6" w14:textId="77777777" w:rsidR="00412F4A" w:rsidRPr="00412F4A" w:rsidRDefault="00412F4A" w:rsidP="00412F4A">
            <w:pPr>
              <w:rPr>
                <w:rFonts w:ascii="Arial" w:hAnsi="Arial" w:cs="Arial"/>
                <w:sz w:val="18"/>
                <w:szCs w:val="18"/>
              </w:rPr>
            </w:pPr>
            <w:r w:rsidRPr="00412F4A">
              <w:rPr>
                <w:rFonts w:ascii="Arial" w:hAnsi="Arial" w:cs="Arial"/>
                <w:sz w:val="18"/>
                <w:szCs w:val="18"/>
              </w:rPr>
              <w:t> </w:t>
            </w:r>
          </w:p>
        </w:tc>
        <w:tc>
          <w:tcPr>
            <w:tcW w:w="4831" w:type="dxa"/>
            <w:tcBorders>
              <w:top w:val="nil"/>
              <w:left w:val="nil"/>
              <w:bottom w:val="single" w:sz="4" w:space="0" w:color="C0C0C0"/>
              <w:right w:val="single" w:sz="4" w:space="0" w:color="000000"/>
            </w:tcBorders>
            <w:shd w:val="clear" w:color="auto" w:fill="auto"/>
            <w:vAlign w:val="center"/>
            <w:hideMark/>
          </w:tcPr>
          <w:p w14:paraId="26EF9608"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kredite i zajmove - tuzemne (AOP 202 do 217)</w:t>
            </w:r>
          </w:p>
        </w:tc>
        <w:tc>
          <w:tcPr>
            <w:tcW w:w="851" w:type="dxa"/>
            <w:tcBorders>
              <w:top w:val="nil"/>
              <w:left w:val="nil"/>
              <w:bottom w:val="single" w:sz="4" w:space="0" w:color="C0C0C0"/>
              <w:right w:val="single" w:sz="4" w:space="0" w:color="000000"/>
            </w:tcBorders>
            <w:shd w:val="clear" w:color="auto" w:fill="auto"/>
            <w:vAlign w:val="center"/>
            <w:hideMark/>
          </w:tcPr>
          <w:p w14:paraId="505B828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201</w:t>
            </w:r>
          </w:p>
        </w:tc>
        <w:tc>
          <w:tcPr>
            <w:tcW w:w="1329" w:type="dxa"/>
            <w:tcBorders>
              <w:top w:val="nil"/>
              <w:left w:val="nil"/>
              <w:bottom w:val="single" w:sz="4" w:space="0" w:color="C0C0C0"/>
              <w:right w:val="single" w:sz="4" w:space="0" w:color="000000"/>
            </w:tcBorders>
            <w:shd w:val="clear" w:color="auto" w:fill="auto"/>
            <w:noWrap/>
            <w:vAlign w:val="center"/>
            <w:hideMark/>
          </w:tcPr>
          <w:p w14:paraId="61AA614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3.097.062</w:t>
            </w:r>
          </w:p>
        </w:tc>
        <w:tc>
          <w:tcPr>
            <w:tcW w:w="1329" w:type="dxa"/>
            <w:tcBorders>
              <w:top w:val="nil"/>
              <w:left w:val="nil"/>
              <w:bottom w:val="single" w:sz="4" w:space="0" w:color="C0C0C0"/>
              <w:right w:val="single" w:sz="4" w:space="0" w:color="000000"/>
            </w:tcBorders>
            <w:shd w:val="clear" w:color="auto" w:fill="auto"/>
            <w:noWrap/>
            <w:vAlign w:val="center"/>
            <w:hideMark/>
          </w:tcPr>
          <w:p w14:paraId="6062FFD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6.961.727</w:t>
            </w:r>
          </w:p>
        </w:tc>
        <w:tc>
          <w:tcPr>
            <w:tcW w:w="885" w:type="dxa"/>
            <w:tcBorders>
              <w:top w:val="nil"/>
              <w:left w:val="nil"/>
              <w:bottom w:val="single" w:sz="4" w:space="0" w:color="C0C0C0"/>
              <w:right w:val="single" w:sz="4" w:space="0" w:color="000000"/>
            </w:tcBorders>
            <w:shd w:val="clear" w:color="auto" w:fill="auto"/>
            <w:noWrap/>
            <w:vAlign w:val="center"/>
            <w:hideMark/>
          </w:tcPr>
          <w:p w14:paraId="50FEB3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224,8</w:t>
            </w:r>
          </w:p>
        </w:tc>
      </w:tr>
      <w:tr w:rsidR="00412F4A" w:rsidRPr="00412F4A" w14:paraId="5AEFAD0E"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CE0EC1F" w14:textId="77777777" w:rsidR="00412F4A" w:rsidRPr="00412F4A" w:rsidRDefault="00412F4A" w:rsidP="00412F4A">
            <w:pPr>
              <w:rPr>
                <w:rFonts w:ascii="Arial" w:hAnsi="Arial" w:cs="Arial"/>
                <w:sz w:val="18"/>
                <w:szCs w:val="18"/>
              </w:rPr>
            </w:pPr>
            <w:r w:rsidRPr="00412F4A">
              <w:rPr>
                <w:rFonts w:ascii="Arial" w:hAnsi="Arial" w:cs="Arial"/>
                <w:sz w:val="18"/>
                <w:szCs w:val="18"/>
              </w:rPr>
              <w:t>2622</w:t>
            </w:r>
          </w:p>
        </w:tc>
        <w:tc>
          <w:tcPr>
            <w:tcW w:w="4831" w:type="dxa"/>
            <w:tcBorders>
              <w:top w:val="nil"/>
              <w:left w:val="nil"/>
              <w:bottom w:val="single" w:sz="4" w:space="0" w:color="C0C0C0"/>
              <w:right w:val="single" w:sz="4" w:space="0" w:color="000000"/>
            </w:tcBorders>
            <w:shd w:val="clear" w:color="auto" w:fill="auto"/>
            <w:vAlign w:val="center"/>
            <w:hideMark/>
          </w:tcPr>
          <w:p w14:paraId="4BCF33E8"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kredite od kreditnih institucija u javnom sektoru</w:t>
            </w:r>
          </w:p>
        </w:tc>
        <w:tc>
          <w:tcPr>
            <w:tcW w:w="851" w:type="dxa"/>
            <w:tcBorders>
              <w:top w:val="nil"/>
              <w:left w:val="nil"/>
              <w:bottom w:val="single" w:sz="4" w:space="0" w:color="C0C0C0"/>
              <w:right w:val="single" w:sz="4" w:space="0" w:color="000000"/>
            </w:tcBorders>
            <w:shd w:val="clear" w:color="auto" w:fill="auto"/>
            <w:vAlign w:val="center"/>
            <w:hideMark/>
          </w:tcPr>
          <w:p w14:paraId="67073288"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202</w:t>
            </w:r>
          </w:p>
        </w:tc>
        <w:tc>
          <w:tcPr>
            <w:tcW w:w="1329" w:type="dxa"/>
            <w:tcBorders>
              <w:top w:val="nil"/>
              <w:left w:val="nil"/>
              <w:bottom w:val="single" w:sz="4" w:space="0" w:color="C0C0C0"/>
              <w:right w:val="single" w:sz="4" w:space="0" w:color="000000"/>
            </w:tcBorders>
            <w:shd w:val="clear" w:color="auto" w:fill="auto"/>
            <w:noWrap/>
            <w:vAlign w:val="center"/>
            <w:hideMark/>
          </w:tcPr>
          <w:p w14:paraId="1A2A70C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90.786</w:t>
            </w:r>
          </w:p>
        </w:tc>
        <w:tc>
          <w:tcPr>
            <w:tcW w:w="1329" w:type="dxa"/>
            <w:tcBorders>
              <w:top w:val="nil"/>
              <w:left w:val="nil"/>
              <w:bottom w:val="single" w:sz="4" w:space="0" w:color="C0C0C0"/>
              <w:right w:val="single" w:sz="4" w:space="0" w:color="000000"/>
            </w:tcBorders>
            <w:shd w:val="clear" w:color="auto" w:fill="auto"/>
            <w:noWrap/>
            <w:vAlign w:val="center"/>
            <w:hideMark/>
          </w:tcPr>
          <w:p w14:paraId="69359F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66.750</w:t>
            </w:r>
          </w:p>
        </w:tc>
        <w:tc>
          <w:tcPr>
            <w:tcW w:w="885" w:type="dxa"/>
            <w:tcBorders>
              <w:top w:val="nil"/>
              <w:left w:val="nil"/>
              <w:bottom w:val="single" w:sz="4" w:space="0" w:color="C0C0C0"/>
              <w:right w:val="single" w:sz="4" w:space="0" w:color="000000"/>
            </w:tcBorders>
            <w:shd w:val="clear" w:color="auto" w:fill="auto"/>
            <w:noWrap/>
            <w:vAlign w:val="center"/>
            <w:hideMark/>
          </w:tcPr>
          <w:p w14:paraId="493A41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73,5</w:t>
            </w:r>
          </w:p>
        </w:tc>
      </w:tr>
      <w:tr w:rsidR="00412F4A" w:rsidRPr="00412F4A" w14:paraId="1170097F"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7CEDEF5" w14:textId="77777777" w:rsidR="00412F4A" w:rsidRPr="00412F4A" w:rsidRDefault="00412F4A" w:rsidP="00412F4A">
            <w:pPr>
              <w:rPr>
                <w:rFonts w:ascii="Arial" w:hAnsi="Arial" w:cs="Arial"/>
                <w:sz w:val="18"/>
                <w:szCs w:val="18"/>
              </w:rPr>
            </w:pPr>
            <w:r w:rsidRPr="00412F4A">
              <w:rPr>
                <w:rFonts w:ascii="Arial" w:hAnsi="Arial" w:cs="Arial"/>
                <w:sz w:val="18"/>
                <w:szCs w:val="18"/>
              </w:rPr>
              <w:t>2623</w:t>
            </w:r>
          </w:p>
        </w:tc>
        <w:tc>
          <w:tcPr>
            <w:tcW w:w="4831" w:type="dxa"/>
            <w:tcBorders>
              <w:top w:val="nil"/>
              <w:left w:val="nil"/>
              <w:bottom w:val="single" w:sz="4" w:space="0" w:color="C0C0C0"/>
              <w:right w:val="single" w:sz="4" w:space="0" w:color="000000"/>
            </w:tcBorders>
            <w:shd w:val="clear" w:color="auto" w:fill="auto"/>
            <w:vAlign w:val="center"/>
            <w:hideMark/>
          </w:tcPr>
          <w:p w14:paraId="164C33EC"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osiguravajućih društava u javnom sektoru</w:t>
            </w:r>
          </w:p>
        </w:tc>
        <w:tc>
          <w:tcPr>
            <w:tcW w:w="851" w:type="dxa"/>
            <w:tcBorders>
              <w:top w:val="nil"/>
              <w:left w:val="nil"/>
              <w:bottom w:val="single" w:sz="4" w:space="0" w:color="C0C0C0"/>
              <w:right w:val="single" w:sz="4" w:space="0" w:color="000000"/>
            </w:tcBorders>
            <w:shd w:val="clear" w:color="auto" w:fill="auto"/>
            <w:vAlign w:val="center"/>
            <w:hideMark/>
          </w:tcPr>
          <w:p w14:paraId="0470B330"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203</w:t>
            </w:r>
          </w:p>
        </w:tc>
        <w:tc>
          <w:tcPr>
            <w:tcW w:w="1329" w:type="dxa"/>
            <w:tcBorders>
              <w:top w:val="nil"/>
              <w:left w:val="nil"/>
              <w:bottom w:val="single" w:sz="4" w:space="0" w:color="C0C0C0"/>
              <w:right w:val="single" w:sz="4" w:space="0" w:color="000000"/>
            </w:tcBorders>
            <w:shd w:val="clear" w:color="auto" w:fill="auto"/>
            <w:noWrap/>
            <w:vAlign w:val="center"/>
            <w:hideMark/>
          </w:tcPr>
          <w:p w14:paraId="7296F2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3EAD5E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031D2DB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1AEB130"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2290736" w14:textId="77777777" w:rsidR="00412F4A" w:rsidRPr="00412F4A" w:rsidRDefault="00412F4A" w:rsidP="00412F4A">
            <w:pPr>
              <w:rPr>
                <w:rFonts w:ascii="Arial" w:hAnsi="Arial" w:cs="Arial"/>
                <w:sz w:val="18"/>
                <w:szCs w:val="18"/>
              </w:rPr>
            </w:pPr>
            <w:r w:rsidRPr="00412F4A">
              <w:rPr>
                <w:rFonts w:ascii="Arial" w:hAnsi="Arial" w:cs="Arial"/>
                <w:sz w:val="18"/>
                <w:szCs w:val="18"/>
              </w:rPr>
              <w:t>2624</w:t>
            </w:r>
          </w:p>
        </w:tc>
        <w:tc>
          <w:tcPr>
            <w:tcW w:w="4831" w:type="dxa"/>
            <w:tcBorders>
              <w:top w:val="nil"/>
              <w:left w:val="nil"/>
              <w:bottom w:val="single" w:sz="4" w:space="0" w:color="C0C0C0"/>
              <w:right w:val="single" w:sz="4" w:space="0" w:color="000000"/>
            </w:tcBorders>
            <w:shd w:val="clear" w:color="auto" w:fill="auto"/>
            <w:vAlign w:val="center"/>
            <w:hideMark/>
          </w:tcPr>
          <w:p w14:paraId="4B066454"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ostalih financijskih institucija u javnom sektoru</w:t>
            </w:r>
          </w:p>
        </w:tc>
        <w:tc>
          <w:tcPr>
            <w:tcW w:w="851" w:type="dxa"/>
            <w:tcBorders>
              <w:top w:val="nil"/>
              <w:left w:val="nil"/>
              <w:bottom w:val="single" w:sz="4" w:space="0" w:color="C0C0C0"/>
              <w:right w:val="single" w:sz="4" w:space="0" w:color="000000"/>
            </w:tcBorders>
            <w:shd w:val="clear" w:color="auto" w:fill="auto"/>
            <w:vAlign w:val="center"/>
            <w:hideMark/>
          </w:tcPr>
          <w:p w14:paraId="4F43CFD1"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204</w:t>
            </w:r>
          </w:p>
        </w:tc>
        <w:tc>
          <w:tcPr>
            <w:tcW w:w="1329" w:type="dxa"/>
            <w:tcBorders>
              <w:top w:val="nil"/>
              <w:left w:val="nil"/>
              <w:bottom w:val="single" w:sz="4" w:space="0" w:color="C0C0C0"/>
              <w:right w:val="single" w:sz="4" w:space="0" w:color="000000"/>
            </w:tcBorders>
            <w:shd w:val="clear" w:color="auto" w:fill="auto"/>
            <w:noWrap/>
            <w:vAlign w:val="center"/>
            <w:hideMark/>
          </w:tcPr>
          <w:p w14:paraId="778874F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8FB30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678418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68BBE93"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5D061B8" w14:textId="77777777" w:rsidR="00412F4A" w:rsidRPr="00412F4A" w:rsidRDefault="00412F4A" w:rsidP="00412F4A">
            <w:pPr>
              <w:rPr>
                <w:rFonts w:ascii="Arial" w:hAnsi="Arial" w:cs="Arial"/>
                <w:sz w:val="18"/>
                <w:szCs w:val="18"/>
              </w:rPr>
            </w:pPr>
            <w:r w:rsidRPr="00412F4A">
              <w:rPr>
                <w:rFonts w:ascii="Arial" w:hAnsi="Arial" w:cs="Arial"/>
                <w:sz w:val="18"/>
                <w:szCs w:val="18"/>
              </w:rPr>
              <w:t>2631</w:t>
            </w:r>
          </w:p>
        </w:tc>
        <w:tc>
          <w:tcPr>
            <w:tcW w:w="4831" w:type="dxa"/>
            <w:tcBorders>
              <w:top w:val="nil"/>
              <w:left w:val="nil"/>
              <w:bottom w:val="single" w:sz="4" w:space="0" w:color="C0C0C0"/>
              <w:right w:val="single" w:sz="4" w:space="0" w:color="000000"/>
            </w:tcBorders>
            <w:shd w:val="clear" w:color="auto" w:fill="auto"/>
            <w:vAlign w:val="center"/>
            <w:hideMark/>
          </w:tcPr>
          <w:p w14:paraId="16419D2C"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trgovačkih društava u javnom sektoru</w:t>
            </w:r>
          </w:p>
        </w:tc>
        <w:tc>
          <w:tcPr>
            <w:tcW w:w="851" w:type="dxa"/>
            <w:tcBorders>
              <w:top w:val="nil"/>
              <w:left w:val="nil"/>
              <w:bottom w:val="single" w:sz="4" w:space="0" w:color="C0C0C0"/>
              <w:right w:val="single" w:sz="4" w:space="0" w:color="000000"/>
            </w:tcBorders>
            <w:shd w:val="clear" w:color="auto" w:fill="auto"/>
            <w:vAlign w:val="center"/>
            <w:hideMark/>
          </w:tcPr>
          <w:p w14:paraId="6E3765D7"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205</w:t>
            </w:r>
          </w:p>
        </w:tc>
        <w:tc>
          <w:tcPr>
            <w:tcW w:w="1329" w:type="dxa"/>
            <w:tcBorders>
              <w:top w:val="nil"/>
              <w:left w:val="nil"/>
              <w:bottom w:val="single" w:sz="4" w:space="0" w:color="C0C0C0"/>
              <w:right w:val="single" w:sz="4" w:space="0" w:color="000000"/>
            </w:tcBorders>
            <w:shd w:val="clear" w:color="auto" w:fill="auto"/>
            <w:noWrap/>
            <w:vAlign w:val="center"/>
            <w:hideMark/>
          </w:tcPr>
          <w:p w14:paraId="5E4AE68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A7AF2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59AE80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8260ECF"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A1AD0B1" w14:textId="77777777" w:rsidR="00412F4A" w:rsidRPr="00412F4A" w:rsidRDefault="00412F4A" w:rsidP="00412F4A">
            <w:pPr>
              <w:rPr>
                <w:rFonts w:ascii="Arial" w:hAnsi="Arial" w:cs="Arial"/>
                <w:sz w:val="18"/>
                <w:szCs w:val="18"/>
              </w:rPr>
            </w:pPr>
            <w:r w:rsidRPr="00412F4A">
              <w:rPr>
                <w:rFonts w:ascii="Arial" w:hAnsi="Arial" w:cs="Arial"/>
                <w:sz w:val="18"/>
                <w:szCs w:val="18"/>
              </w:rPr>
              <w:t>2643</w:t>
            </w:r>
          </w:p>
        </w:tc>
        <w:tc>
          <w:tcPr>
            <w:tcW w:w="4831" w:type="dxa"/>
            <w:tcBorders>
              <w:top w:val="nil"/>
              <w:left w:val="nil"/>
              <w:bottom w:val="single" w:sz="4" w:space="0" w:color="C0C0C0"/>
              <w:right w:val="single" w:sz="4" w:space="0" w:color="000000"/>
            </w:tcBorders>
            <w:shd w:val="clear" w:color="auto" w:fill="auto"/>
            <w:vAlign w:val="center"/>
            <w:hideMark/>
          </w:tcPr>
          <w:p w14:paraId="41C4CE1F"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kredite od tuzemnih kreditnih institucija izvan javnog sektora</w:t>
            </w:r>
          </w:p>
        </w:tc>
        <w:tc>
          <w:tcPr>
            <w:tcW w:w="851" w:type="dxa"/>
            <w:tcBorders>
              <w:top w:val="nil"/>
              <w:left w:val="nil"/>
              <w:bottom w:val="single" w:sz="4" w:space="0" w:color="C0C0C0"/>
              <w:right w:val="single" w:sz="4" w:space="0" w:color="000000"/>
            </w:tcBorders>
            <w:shd w:val="clear" w:color="auto" w:fill="auto"/>
            <w:vAlign w:val="center"/>
            <w:hideMark/>
          </w:tcPr>
          <w:p w14:paraId="36246177"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206</w:t>
            </w:r>
          </w:p>
        </w:tc>
        <w:tc>
          <w:tcPr>
            <w:tcW w:w="1329" w:type="dxa"/>
            <w:tcBorders>
              <w:top w:val="nil"/>
              <w:left w:val="nil"/>
              <w:bottom w:val="single" w:sz="4" w:space="0" w:color="C0C0C0"/>
              <w:right w:val="single" w:sz="4" w:space="0" w:color="000000"/>
            </w:tcBorders>
            <w:shd w:val="clear" w:color="auto" w:fill="auto"/>
            <w:noWrap/>
            <w:vAlign w:val="center"/>
            <w:hideMark/>
          </w:tcPr>
          <w:p w14:paraId="2CBBE2C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1.827.457</w:t>
            </w:r>
          </w:p>
        </w:tc>
        <w:tc>
          <w:tcPr>
            <w:tcW w:w="1329" w:type="dxa"/>
            <w:tcBorders>
              <w:top w:val="nil"/>
              <w:left w:val="nil"/>
              <w:bottom w:val="single" w:sz="4" w:space="0" w:color="C0C0C0"/>
              <w:right w:val="single" w:sz="4" w:space="0" w:color="000000"/>
            </w:tcBorders>
            <w:shd w:val="clear" w:color="auto" w:fill="auto"/>
            <w:noWrap/>
            <w:vAlign w:val="center"/>
            <w:hideMark/>
          </w:tcPr>
          <w:p w14:paraId="3EF7D0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5.411.490</w:t>
            </w:r>
          </w:p>
        </w:tc>
        <w:tc>
          <w:tcPr>
            <w:tcW w:w="885" w:type="dxa"/>
            <w:tcBorders>
              <w:top w:val="nil"/>
              <w:left w:val="nil"/>
              <w:bottom w:val="single" w:sz="4" w:space="0" w:color="C0C0C0"/>
              <w:right w:val="single" w:sz="4" w:space="0" w:color="000000"/>
            </w:tcBorders>
            <w:shd w:val="clear" w:color="auto" w:fill="auto"/>
            <w:noWrap/>
            <w:vAlign w:val="center"/>
            <w:hideMark/>
          </w:tcPr>
          <w:p w14:paraId="43FCE69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296,1</w:t>
            </w:r>
          </w:p>
        </w:tc>
      </w:tr>
      <w:tr w:rsidR="00412F4A" w:rsidRPr="00412F4A" w14:paraId="229D177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712F5A3" w14:textId="77777777" w:rsidR="00412F4A" w:rsidRPr="00412F4A" w:rsidRDefault="00412F4A" w:rsidP="00412F4A">
            <w:pPr>
              <w:rPr>
                <w:rFonts w:ascii="Arial" w:hAnsi="Arial" w:cs="Arial"/>
                <w:sz w:val="18"/>
                <w:szCs w:val="18"/>
              </w:rPr>
            </w:pPr>
            <w:r w:rsidRPr="00412F4A">
              <w:rPr>
                <w:rFonts w:ascii="Arial" w:hAnsi="Arial" w:cs="Arial"/>
                <w:sz w:val="18"/>
                <w:szCs w:val="18"/>
              </w:rPr>
              <w:t>2644</w:t>
            </w:r>
          </w:p>
        </w:tc>
        <w:tc>
          <w:tcPr>
            <w:tcW w:w="4831" w:type="dxa"/>
            <w:tcBorders>
              <w:top w:val="nil"/>
              <w:left w:val="nil"/>
              <w:bottom w:val="single" w:sz="4" w:space="0" w:color="C0C0C0"/>
              <w:right w:val="single" w:sz="4" w:space="0" w:color="000000"/>
            </w:tcBorders>
            <w:shd w:val="clear" w:color="auto" w:fill="auto"/>
            <w:vAlign w:val="center"/>
            <w:hideMark/>
          </w:tcPr>
          <w:p w14:paraId="3D665145"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tuzemnih osiguravajućih društava izvan javnog sektora</w:t>
            </w:r>
          </w:p>
        </w:tc>
        <w:tc>
          <w:tcPr>
            <w:tcW w:w="851" w:type="dxa"/>
            <w:tcBorders>
              <w:top w:val="nil"/>
              <w:left w:val="nil"/>
              <w:bottom w:val="single" w:sz="4" w:space="0" w:color="C0C0C0"/>
              <w:right w:val="single" w:sz="4" w:space="0" w:color="000000"/>
            </w:tcBorders>
            <w:shd w:val="clear" w:color="auto" w:fill="auto"/>
            <w:vAlign w:val="center"/>
            <w:hideMark/>
          </w:tcPr>
          <w:p w14:paraId="1948A2DA"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207</w:t>
            </w:r>
          </w:p>
        </w:tc>
        <w:tc>
          <w:tcPr>
            <w:tcW w:w="1329" w:type="dxa"/>
            <w:tcBorders>
              <w:top w:val="nil"/>
              <w:left w:val="nil"/>
              <w:bottom w:val="single" w:sz="4" w:space="0" w:color="C0C0C0"/>
              <w:right w:val="single" w:sz="4" w:space="0" w:color="000000"/>
            </w:tcBorders>
            <w:shd w:val="clear" w:color="auto" w:fill="auto"/>
            <w:noWrap/>
            <w:vAlign w:val="center"/>
            <w:hideMark/>
          </w:tcPr>
          <w:p w14:paraId="129C566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12AC1CD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70.837</w:t>
            </w:r>
          </w:p>
        </w:tc>
        <w:tc>
          <w:tcPr>
            <w:tcW w:w="885" w:type="dxa"/>
            <w:tcBorders>
              <w:top w:val="nil"/>
              <w:left w:val="nil"/>
              <w:bottom w:val="single" w:sz="4" w:space="0" w:color="C0C0C0"/>
              <w:right w:val="single" w:sz="4" w:space="0" w:color="000000"/>
            </w:tcBorders>
            <w:shd w:val="clear" w:color="auto" w:fill="auto"/>
            <w:noWrap/>
            <w:vAlign w:val="center"/>
            <w:hideMark/>
          </w:tcPr>
          <w:p w14:paraId="6FDA3E8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85794FA"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F99C4AF" w14:textId="77777777" w:rsidR="00412F4A" w:rsidRPr="00412F4A" w:rsidRDefault="00412F4A" w:rsidP="00412F4A">
            <w:pPr>
              <w:rPr>
                <w:rFonts w:ascii="Arial" w:hAnsi="Arial" w:cs="Arial"/>
                <w:sz w:val="18"/>
                <w:szCs w:val="18"/>
              </w:rPr>
            </w:pPr>
            <w:r w:rsidRPr="00412F4A">
              <w:rPr>
                <w:rFonts w:ascii="Arial" w:hAnsi="Arial" w:cs="Arial"/>
                <w:sz w:val="18"/>
                <w:szCs w:val="18"/>
              </w:rPr>
              <w:t>2645</w:t>
            </w:r>
          </w:p>
        </w:tc>
        <w:tc>
          <w:tcPr>
            <w:tcW w:w="4831" w:type="dxa"/>
            <w:tcBorders>
              <w:top w:val="nil"/>
              <w:left w:val="nil"/>
              <w:bottom w:val="single" w:sz="4" w:space="0" w:color="C0C0C0"/>
              <w:right w:val="single" w:sz="4" w:space="0" w:color="000000"/>
            </w:tcBorders>
            <w:shd w:val="clear" w:color="auto" w:fill="auto"/>
            <w:vAlign w:val="center"/>
            <w:hideMark/>
          </w:tcPr>
          <w:p w14:paraId="491B5DF7"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ostalih tuzemnih financijskih institucija izvan javnog sektora</w:t>
            </w:r>
          </w:p>
        </w:tc>
        <w:tc>
          <w:tcPr>
            <w:tcW w:w="851" w:type="dxa"/>
            <w:tcBorders>
              <w:top w:val="nil"/>
              <w:left w:val="nil"/>
              <w:bottom w:val="single" w:sz="4" w:space="0" w:color="C0C0C0"/>
              <w:right w:val="single" w:sz="4" w:space="0" w:color="000000"/>
            </w:tcBorders>
            <w:shd w:val="clear" w:color="auto" w:fill="auto"/>
            <w:vAlign w:val="center"/>
            <w:hideMark/>
          </w:tcPr>
          <w:p w14:paraId="39F0B841"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208</w:t>
            </w:r>
          </w:p>
        </w:tc>
        <w:tc>
          <w:tcPr>
            <w:tcW w:w="1329" w:type="dxa"/>
            <w:tcBorders>
              <w:top w:val="nil"/>
              <w:left w:val="nil"/>
              <w:bottom w:val="single" w:sz="4" w:space="0" w:color="C0C0C0"/>
              <w:right w:val="single" w:sz="4" w:space="0" w:color="000000"/>
            </w:tcBorders>
            <w:shd w:val="clear" w:color="auto" w:fill="auto"/>
            <w:noWrap/>
            <w:vAlign w:val="center"/>
            <w:hideMark/>
          </w:tcPr>
          <w:p w14:paraId="62D9623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770.988</w:t>
            </w:r>
          </w:p>
        </w:tc>
        <w:tc>
          <w:tcPr>
            <w:tcW w:w="1329" w:type="dxa"/>
            <w:tcBorders>
              <w:top w:val="nil"/>
              <w:left w:val="nil"/>
              <w:bottom w:val="single" w:sz="4" w:space="0" w:color="C0C0C0"/>
              <w:right w:val="single" w:sz="4" w:space="0" w:color="000000"/>
            </w:tcBorders>
            <w:shd w:val="clear" w:color="auto" w:fill="auto"/>
            <w:noWrap/>
            <w:vAlign w:val="center"/>
            <w:hideMark/>
          </w:tcPr>
          <w:p w14:paraId="4898BDB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1.080.155</w:t>
            </w:r>
          </w:p>
        </w:tc>
        <w:tc>
          <w:tcPr>
            <w:tcW w:w="885" w:type="dxa"/>
            <w:tcBorders>
              <w:top w:val="nil"/>
              <w:left w:val="nil"/>
              <w:bottom w:val="single" w:sz="4" w:space="0" w:color="C0C0C0"/>
              <w:right w:val="single" w:sz="4" w:space="0" w:color="000000"/>
            </w:tcBorders>
            <w:shd w:val="clear" w:color="auto" w:fill="auto"/>
            <w:noWrap/>
            <w:vAlign w:val="center"/>
            <w:hideMark/>
          </w:tcPr>
          <w:p w14:paraId="26B27C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140,1</w:t>
            </w:r>
          </w:p>
        </w:tc>
      </w:tr>
      <w:tr w:rsidR="00412F4A" w:rsidRPr="00412F4A" w14:paraId="4B025312"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2FB1017" w14:textId="77777777" w:rsidR="00412F4A" w:rsidRPr="00412F4A" w:rsidRDefault="00412F4A" w:rsidP="00412F4A">
            <w:pPr>
              <w:rPr>
                <w:rFonts w:ascii="Arial" w:hAnsi="Arial" w:cs="Arial"/>
                <w:sz w:val="18"/>
                <w:szCs w:val="18"/>
              </w:rPr>
            </w:pPr>
            <w:r w:rsidRPr="00412F4A">
              <w:rPr>
                <w:rFonts w:ascii="Arial" w:hAnsi="Arial" w:cs="Arial"/>
                <w:sz w:val="18"/>
                <w:szCs w:val="18"/>
              </w:rPr>
              <w:t>2653</w:t>
            </w:r>
          </w:p>
        </w:tc>
        <w:tc>
          <w:tcPr>
            <w:tcW w:w="4831" w:type="dxa"/>
            <w:tcBorders>
              <w:top w:val="nil"/>
              <w:left w:val="nil"/>
              <w:bottom w:val="single" w:sz="4" w:space="0" w:color="C0C0C0"/>
              <w:right w:val="single" w:sz="4" w:space="0" w:color="000000"/>
            </w:tcBorders>
            <w:shd w:val="clear" w:color="auto" w:fill="auto"/>
            <w:vAlign w:val="center"/>
            <w:hideMark/>
          </w:tcPr>
          <w:p w14:paraId="34A510F5"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tuzemnih trgovačkih društava izvan javnog sektora</w:t>
            </w:r>
          </w:p>
        </w:tc>
        <w:tc>
          <w:tcPr>
            <w:tcW w:w="851" w:type="dxa"/>
            <w:tcBorders>
              <w:top w:val="nil"/>
              <w:left w:val="nil"/>
              <w:bottom w:val="single" w:sz="4" w:space="0" w:color="C0C0C0"/>
              <w:right w:val="single" w:sz="4" w:space="0" w:color="000000"/>
            </w:tcBorders>
            <w:shd w:val="clear" w:color="auto" w:fill="auto"/>
            <w:vAlign w:val="center"/>
            <w:hideMark/>
          </w:tcPr>
          <w:p w14:paraId="3B884F3C"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209</w:t>
            </w:r>
          </w:p>
        </w:tc>
        <w:tc>
          <w:tcPr>
            <w:tcW w:w="1329" w:type="dxa"/>
            <w:tcBorders>
              <w:top w:val="nil"/>
              <w:left w:val="nil"/>
              <w:bottom w:val="single" w:sz="4" w:space="0" w:color="C0C0C0"/>
              <w:right w:val="single" w:sz="4" w:space="0" w:color="000000"/>
            </w:tcBorders>
            <w:shd w:val="clear" w:color="auto" w:fill="auto"/>
            <w:noWrap/>
            <w:vAlign w:val="center"/>
            <w:hideMark/>
          </w:tcPr>
          <w:p w14:paraId="77548E8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407.831</w:t>
            </w:r>
          </w:p>
        </w:tc>
        <w:tc>
          <w:tcPr>
            <w:tcW w:w="1329" w:type="dxa"/>
            <w:tcBorders>
              <w:top w:val="nil"/>
              <w:left w:val="nil"/>
              <w:bottom w:val="single" w:sz="4" w:space="0" w:color="C0C0C0"/>
              <w:right w:val="single" w:sz="4" w:space="0" w:color="000000"/>
            </w:tcBorders>
            <w:shd w:val="clear" w:color="auto" w:fill="auto"/>
            <w:noWrap/>
            <w:vAlign w:val="center"/>
            <w:hideMark/>
          </w:tcPr>
          <w:p w14:paraId="01ECDA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332.495</w:t>
            </w:r>
          </w:p>
        </w:tc>
        <w:tc>
          <w:tcPr>
            <w:tcW w:w="885" w:type="dxa"/>
            <w:tcBorders>
              <w:top w:val="nil"/>
              <w:left w:val="nil"/>
              <w:bottom w:val="single" w:sz="4" w:space="0" w:color="C0C0C0"/>
              <w:right w:val="single" w:sz="4" w:space="0" w:color="000000"/>
            </w:tcBorders>
            <w:shd w:val="clear" w:color="auto" w:fill="auto"/>
            <w:noWrap/>
            <w:vAlign w:val="center"/>
            <w:hideMark/>
          </w:tcPr>
          <w:p w14:paraId="767A405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81,5</w:t>
            </w:r>
          </w:p>
        </w:tc>
      </w:tr>
      <w:tr w:rsidR="00412F4A" w:rsidRPr="00412F4A" w14:paraId="1FD2D00E"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339BCD2" w14:textId="77777777" w:rsidR="00412F4A" w:rsidRPr="00412F4A" w:rsidRDefault="00412F4A" w:rsidP="00412F4A">
            <w:pPr>
              <w:rPr>
                <w:rFonts w:ascii="Arial" w:hAnsi="Arial" w:cs="Arial"/>
                <w:sz w:val="18"/>
                <w:szCs w:val="18"/>
              </w:rPr>
            </w:pPr>
            <w:r w:rsidRPr="00412F4A">
              <w:rPr>
                <w:rFonts w:ascii="Arial" w:hAnsi="Arial" w:cs="Arial"/>
                <w:sz w:val="18"/>
                <w:szCs w:val="18"/>
              </w:rPr>
              <w:t>2654</w:t>
            </w:r>
          </w:p>
        </w:tc>
        <w:tc>
          <w:tcPr>
            <w:tcW w:w="4831" w:type="dxa"/>
            <w:tcBorders>
              <w:top w:val="nil"/>
              <w:left w:val="nil"/>
              <w:bottom w:val="single" w:sz="4" w:space="0" w:color="C0C0C0"/>
              <w:right w:val="single" w:sz="4" w:space="0" w:color="000000"/>
            </w:tcBorders>
            <w:shd w:val="clear" w:color="auto" w:fill="auto"/>
            <w:vAlign w:val="center"/>
            <w:hideMark/>
          </w:tcPr>
          <w:p w14:paraId="490D919D"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tuzemnih obrtnika</w:t>
            </w:r>
          </w:p>
        </w:tc>
        <w:tc>
          <w:tcPr>
            <w:tcW w:w="851" w:type="dxa"/>
            <w:tcBorders>
              <w:top w:val="nil"/>
              <w:left w:val="nil"/>
              <w:bottom w:val="single" w:sz="4" w:space="0" w:color="C0C0C0"/>
              <w:right w:val="single" w:sz="4" w:space="0" w:color="000000"/>
            </w:tcBorders>
            <w:shd w:val="clear" w:color="auto" w:fill="auto"/>
            <w:vAlign w:val="center"/>
            <w:hideMark/>
          </w:tcPr>
          <w:p w14:paraId="28981F42"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210</w:t>
            </w:r>
          </w:p>
        </w:tc>
        <w:tc>
          <w:tcPr>
            <w:tcW w:w="1329" w:type="dxa"/>
            <w:tcBorders>
              <w:top w:val="nil"/>
              <w:left w:val="nil"/>
              <w:bottom w:val="single" w:sz="4" w:space="0" w:color="C0C0C0"/>
              <w:right w:val="single" w:sz="4" w:space="0" w:color="000000"/>
            </w:tcBorders>
            <w:shd w:val="clear" w:color="auto" w:fill="auto"/>
            <w:noWrap/>
            <w:vAlign w:val="center"/>
            <w:hideMark/>
          </w:tcPr>
          <w:p w14:paraId="6EF3FE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165C86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58C530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B5B74F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5845990" w14:textId="77777777" w:rsidR="00412F4A" w:rsidRPr="00412F4A" w:rsidRDefault="00412F4A" w:rsidP="00412F4A">
            <w:pPr>
              <w:rPr>
                <w:rFonts w:ascii="Arial" w:hAnsi="Arial" w:cs="Arial"/>
                <w:sz w:val="18"/>
                <w:szCs w:val="18"/>
              </w:rPr>
            </w:pPr>
            <w:r w:rsidRPr="00412F4A">
              <w:rPr>
                <w:rFonts w:ascii="Arial" w:hAnsi="Arial" w:cs="Arial"/>
                <w:sz w:val="18"/>
                <w:szCs w:val="18"/>
              </w:rPr>
              <w:t>2671</w:t>
            </w:r>
          </w:p>
        </w:tc>
        <w:tc>
          <w:tcPr>
            <w:tcW w:w="4831" w:type="dxa"/>
            <w:tcBorders>
              <w:top w:val="nil"/>
              <w:left w:val="nil"/>
              <w:bottom w:val="single" w:sz="4" w:space="0" w:color="C0C0C0"/>
              <w:right w:val="single" w:sz="4" w:space="0" w:color="000000"/>
            </w:tcBorders>
            <w:shd w:val="clear" w:color="auto" w:fill="auto"/>
            <w:vAlign w:val="center"/>
            <w:hideMark/>
          </w:tcPr>
          <w:p w14:paraId="716CD728"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državnog proračuna</w:t>
            </w:r>
          </w:p>
        </w:tc>
        <w:tc>
          <w:tcPr>
            <w:tcW w:w="851" w:type="dxa"/>
            <w:tcBorders>
              <w:top w:val="nil"/>
              <w:left w:val="nil"/>
              <w:bottom w:val="single" w:sz="4" w:space="0" w:color="C0C0C0"/>
              <w:right w:val="single" w:sz="4" w:space="0" w:color="000000"/>
            </w:tcBorders>
            <w:shd w:val="clear" w:color="auto" w:fill="auto"/>
            <w:vAlign w:val="center"/>
            <w:hideMark/>
          </w:tcPr>
          <w:p w14:paraId="7786FE75"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211</w:t>
            </w:r>
          </w:p>
        </w:tc>
        <w:tc>
          <w:tcPr>
            <w:tcW w:w="1329" w:type="dxa"/>
            <w:tcBorders>
              <w:top w:val="nil"/>
              <w:left w:val="nil"/>
              <w:bottom w:val="single" w:sz="4" w:space="0" w:color="C0C0C0"/>
              <w:right w:val="single" w:sz="4" w:space="0" w:color="000000"/>
            </w:tcBorders>
            <w:shd w:val="clear" w:color="auto" w:fill="auto"/>
            <w:noWrap/>
            <w:vAlign w:val="center"/>
            <w:hideMark/>
          </w:tcPr>
          <w:p w14:paraId="10DCC21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000FDD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BA6DC3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3E0A1C8"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EA2EB65" w14:textId="77777777" w:rsidR="00412F4A" w:rsidRPr="00412F4A" w:rsidRDefault="00412F4A" w:rsidP="00412F4A">
            <w:pPr>
              <w:rPr>
                <w:rFonts w:ascii="Arial" w:hAnsi="Arial" w:cs="Arial"/>
                <w:sz w:val="18"/>
                <w:szCs w:val="18"/>
              </w:rPr>
            </w:pPr>
            <w:r w:rsidRPr="00412F4A">
              <w:rPr>
                <w:rFonts w:ascii="Arial" w:hAnsi="Arial" w:cs="Arial"/>
                <w:sz w:val="18"/>
                <w:szCs w:val="18"/>
              </w:rPr>
              <w:lastRenderedPageBreak/>
              <w:t>2672</w:t>
            </w:r>
          </w:p>
        </w:tc>
        <w:tc>
          <w:tcPr>
            <w:tcW w:w="4831" w:type="dxa"/>
            <w:tcBorders>
              <w:top w:val="nil"/>
              <w:left w:val="nil"/>
              <w:bottom w:val="single" w:sz="4" w:space="0" w:color="C0C0C0"/>
              <w:right w:val="single" w:sz="4" w:space="0" w:color="000000"/>
            </w:tcBorders>
            <w:shd w:val="clear" w:color="auto" w:fill="auto"/>
            <w:vAlign w:val="center"/>
            <w:hideMark/>
          </w:tcPr>
          <w:p w14:paraId="1B2D35FE"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županijskih proračuna</w:t>
            </w:r>
          </w:p>
        </w:tc>
        <w:tc>
          <w:tcPr>
            <w:tcW w:w="851" w:type="dxa"/>
            <w:tcBorders>
              <w:top w:val="nil"/>
              <w:left w:val="nil"/>
              <w:bottom w:val="single" w:sz="4" w:space="0" w:color="C0C0C0"/>
              <w:right w:val="single" w:sz="4" w:space="0" w:color="000000"/>
            </w:tcBorders>
            <w:shd w:val="clear" w:color="auto" w:fill="auto"/>
            <w:vAlign w:val="center"/>
            <w:hideMark/>
          </w:tcPr>
          <w:p w14:paraId="307D22DF"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212</w:t>
            </w:r>
          </w:p>
        </w:tc>
        <w:tc>
          <w:tcPr>
            <w:tcW w:w="1329" w:type="dxa"/>
            <w:tcBorders>
              <w:top w:val="nil"/>
              <w:left w:val="nil"/>
              <w:bottom w:val="single" w:sz="4" w:space="0" w:color="C0C0C0"/>
              <w:right w:val="single" w:sz="4" w:space="0" w:color="000000"/>
            </w:tcBorders>
            <w:shd w:val="clear" w:color="auto" w:fill="auto"/>
            <w:noWrap/>
            <w:vAlign w:val="center"/>
            <w:hideMark/>
          </w:tcPr>
          <w:p w14:paraId="4BAF97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A514F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0C6A44D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A08F4A5"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BAB6B25" w14:textId="77777777" w:rsidR="00412F4A" w:rsidRPr="00412F4A" w:rsidRDefault="00412F4A" w:rsidP="00412F4A">
            <w:pPr>
              <w:rPr>
                <w:rFonts w:ascii="Arial" w:hAnsi="Arial" w:cs="Arial"/>
                <w:sz w:val="18"/>
                <w:szCs w:val="18"/>
              </w:rPr>
            </w:pPr>
            <w:r w:rsidRPr="00412F4A">
              <w:rPr>
                <w:rFonts w:ascii="Arial" w:hAnsi="Arial" w:cs="Arial"/>
                <w:sz w:val="18"/>
                <w:szCs w:val="18"/>
              </w:rPr>
              <w:t>2673</w:t>
            </w:r>
          </w:p>
        </w:tc>
        <w:tc>
          <w:tcPr>
            <w:tcW w:w="4831" w:type="dxa"/>
            <w:tcBorders>
              <w:top w:val="nil"/>
              <w:left w:val="nil"/>
              <w:bottom w:val="single" w:sz="4" w:space="0" w:color="C0C0C0"/>
              <w:right w:val="single" w:sz="4" w:space="0" w:color="000000"/>
            </w:tcBorders>
            <w:shd w:val="clear" w:color="auto" w:fill="auto"/>
            <w:vAlign w:val="center"/>
            <w:hideMark/>
          </w:tcPr>
          <w:p w14:paraId="3A3A3D17"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gradskih proračuna</w:t>
            </w:r>
          </w:p>
        </w:tc>
        <w:tc>
          <w:tcPr>
            <w:tcW w:w="851" w:type="dxa"/>
            <w:tcBorders>
              <w:top w:val="nil"/>
              <w:left w:val="nil"/>
              <w:bottom w:val="single" w:sz="4" w:space="0" w:color="C0C0C0"/>
              <w:right w:val="single" w:sz="4" w:space="0" w:color="000000"/>
            </w:tcBorders>
            <w:shd w:val="clear" w:color="auto" w:fill="auto"/>
            <w:vAlign w:val="center"/>
            <w:hideMark/>
          </w:tcPr>
          <w:p w14:paraId="67465C3E"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213</w:t>
            </w:r>
          </w:p>
        </w:tc>
        <w:tc>
          <w:tcPr>
            <w:tcW w:w="1329" w:type="dxa"/>
            <w:tcBorders>
              <w:top w:val="nil"/>
              <w:left w:val="nil"/>
              <w:bottom w:val="single" w:sz="4" w:space="0" w:color="C0C0C0"/>
              <w:right w:val="single" w:sz="4" w:space="0" w:color="000000"/>
            </w:tcBorders>
            <w:shd w:val="clear" w:color="auto" w:fill="auto"/>
            <w:noWrap/>
            <w:vAlign w:val="center"/>
            <w:hideMark/>
          </w:tcPr>
          <w:p w14:paraId="114D9B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962BD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0C0E420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C9A32CC"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49E2472" w14:textId="77777777" w:rsidR="00412F4A" w:rsidRPr="00412F4A" w:rsidRDefault="00412F4A" w:rsidP="00412F4A">
            <w:pPr>
              <w:rPr>
                <w:rFonts w:ascii="Arial" w:hAnsi="Arial" w:cs="Arial"/>
                <w:sz w:val="18"/>
                <w:szCs w:val="18"/>
              </w:rPr>
            </w:pPr>
            <w:r w:rsidRPr="00412F4A">
              <w:rPr>
                <w:rFonts w:ascii="Arial" w:hAnsi="Arial" w:cs="Arial"/>
                <w:sz w:val="18"/>
                <w:szCs w:val="18"/>
              </w:rPr>
              <w:t>2674</w:t>
            </w:r>
          </w:p>
        </w:tc>
        <w:tc>
          <w:tcPr>
            <w:tcW w:w="4831" w:type="dxa"/>
            <w:tcBorders>
              <w:top w:val="nil"/>
              <w:left w:val="nil"/>
              <w:bottom w:val="single" w:sz="4" w:space="0" w:color="C0C0C0"/>
              <w:right w:val="single" w:sz="4" w:space="0" w:color="000000"/>
            </w:tcBorders>
            <w:shd w:val="clear" w:color="auto" w:fill="auto"/>
            <w:vAlign w:val="center"/>
            <w:hideMark/>
          </w:tcPr>
          <w:p w14:paraId="21E926B2"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općinskih proračuna</w:t>
            </w:r>
          </w:p>
        </w:tc>
        <w:tc>
          <w:tcPr>
            <w:tcW w:w="851" w:type="dxa"/>
            <w:tcBorders>
              <w:top w:val="nil"/>
              <w:left w:val="nil"/>
              <w:bottom w:val="single" w:sz="4" w:space="0" w:color="C0C0C0"/>
              <w:right w:val="single" w:sz="4" w:space="0" w:color="000000"/>
            </w:tcBorders>
            <w:shd w:val="clear" w:color="auto" w:fill="auto"/>
            <w:vAlign w:val="center"/>
            <w:hideMark/>
          </w:tcPr>
          <w:p w14:paraId="087E491E"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214</w:t>
            </w:r>
          </w:p>
        </w:tc>
        <w:tc>
          <w:tcPr>
            <w:tcW w:w="1329" w:type="dxa"/>
            <w:tcBorders>
              <w:top w:val="nil"/>
              <w:left w:val="nil"/>
              <w:bottom w:val="single" w:sz="4" w:space="0" w:color="C0C0C0"/>
              <w:right w:val="single" w:sz="4" w:space="0" w:color="000000"/>
            </w:tcBorders>
            <w:shd w:val="clear" w:color="auto" w:fill="auto"/>
            <w:noWrap/>
            <w:vAlign w:val="center"/>
            <w:hideMark/>
          </w:tcPr>
          <w:p w14:paraId="6FC7BE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5CD843C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6FAD0B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13B2A9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29B9C8B" w14:textId="77777777" w:rsidR="00412F4A" w:rsidRPr="00412F4A" w:rsidRDefault="00412F4A" w:rsidP="00412F4A">
            <w:pPr>
              <w:rPr>
                <w:rFonts w:ascii="Arial" w:hAnsi="Arial" w:cs="Arial"/>
                <w:sz w:val="18"/>
                <w:szCs w:val="18"/>
              </w:rPr>
            </w:pPr>
            <w:r w:rsidRPr="00412F4A">
              <w:rPr>
                <w:rFonts w:ascii="Arial" w:hAnsi="Arial" w:cs="Arial"/>
                <w:sz w:val="18"/>
                <w:szCs w:val="18"/>
              </w:rPr>
              <w:t>2675</w:t>
            </w:r>
          </w:p>
        </w:tc>
        <w:tc>
          <w:tcPr>
            <w:tcW w:w="4831" w:type="dxa"/>
            <w:tcBorders>
              <w:top w:val="nil"/>
              <w:left w:val="nil"/>
              <w:bottom w:val="single" w:sz="4" w:space="0" w:color="C0C0C0"/>
              <w:right w:val="single" w:sz="4" w:space="0" w:color="000000"/>
            </w:tcBorders>
            <w:shd w:val="clear" w:color="auto" w:fill="auto"/>
            <w:vAlign w:val="center"/>
            <w:hideMark/>
          </w:tcPr>
          <w:p w14:paraId="46D15192"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HZMO-a, HZZ-a i HZZO-a</w:t>
            </w:r>
          </w:p>
        </w:tc>
        <w:tc>
          <w:tcPr>
            <w:tcW w:w="851" w:type="dxa"/>
            <w:tcBorders>
              <w:top w:val="nil"/>
              <w:left w:val="nil"/>
              <w:bottom w:val="single" w:sz="4" w:space="0" w:color="C0C0C0"/>
              <w:right w:val="single" w:sz="4" w:space="0" w:color="000000"/>
            </w:tcBorders>
            <w:shd w:val="clear" w:color="auto" w:fill="auto"/>
            <w:vAlign w:val="center"/>
            <w:hideMark/>
          </w:tcPr>
          <w:p w14:paraId="6733160B"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215</w:t>
            </w:r>
          </w:p>
        </w:tc>
        <w:tc>
          <w:tcPr>
            <w:tcW w:w="1329" w:type="dxa"/>
            <w:tcBorders>
              <w:top w:val="nil"/>
              <w:left w:val="nil"/>
              <w:bottom w:val="single" w:sz="4" w:space="0" w:color="C0C0C0"/>
              <w:right w:val="single" w:sz="4" w:space="0" w:color="000000"/>
            </w:tcBorders>
            <w:shd w:val="clear" w:color="auto" w:fill="auto"/>
            <w:noWrap/>
            <w:vAlign w:val="center"/>
            <w:hideMark/>
          </w:tcPr>
          <w:p w14:paraId="2DE1933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1D887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2AD53A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DCC205D"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5DCE892" w14:textId="77777777" w:rsidR="00412F4A" w:rsidRPr="00412F4A" w:rsidRDefault="00412F4A" w:rsidP="00412F4A">
            <w:pPr>
              <w:rPr>
                <w:rFonts w:ascii="Arial" w:hAnsi="Arial" w:cs="Arial"/>
                <w:sz w:val="18"/>
                <w:szCs w:val="18"/>
              </w:rPr>
            </w:pPr>
            <w:r w:rsidRPr="00412F4A">
              <w:rPr>
                <w:rFonts w:ascii="Arial" w:hAnsi="Arial" w:cs="Arial"/>
                <w:sz w:val="18"/>
                <w:szCs w:val="18"/>
              </w:rPr>
              <w:t>2676</w:t>
            </w:r>
          </w:p>
        </w:tc>
        <w:tc>
          <w:tcPr>
            <w:tcW w:w="4831" w:type="dxa"/>
            <w:tcBorders>
              <w:top w:val="nil"/>
              <w:left w:val="nil"/>
              <w:bottom w:val="single" w:sz="4" w:space="0" w:color="C0C0C0"/>
              <w:right w:val="single" w:sz="4" w:space="0" w:color="000000"/>
            </w:tcBorders>
            <w:shd w:val="clear" w:color="auto" w:fill="auto"/>
            <w:vAlign w:val="center"/>
            <w:hideMark/>
          </w:tcPr>
          <w:p w14:paraId="66D31875"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ostalih izvanproračunskih korisnika državnog proračuna</w:t>
            </w:r>
          </w:p>
        </w:tc>
        <w:tc>
          <w:tcPr>
            <w:tcW w:w="851" w:type="dxa"/>
            <w:tcBorders>
              <w:top w:val="nil"/>
              <w:left w:val="nil"/>
              <w:bottom w:val="single" w:sz="4" w:space="0" w:color="C0C0C0"/>
              <w:right w:val="single" w:sz="4" w:space="0" w:color="000000"/>
            </w:tcBorders>
            <w:shd w:val="clear" w:color="auto" w:fill="auto"/>
            <w:vAlign w:val="center"/>
            <w:hideMark/>
          </w:tcPr>
          <w:p w14:paraId="4B5E1E2A"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216</w:t>
            </w:r>
          </w:p>
        </w:tc>
        <w:tc>
          <w:tcPr>
            <w:tcW w:w="1329" w:type="dxa"/>
            <w:tcBorders>
              <w:top w:val="nil"/>
              <w:left w:val="nil"/>
              <w:bottom w:val="single" w:sz="4" w:space="0" w:color="C0C0C0"/>
              <w:right w:val="single" w:sz="4" w:space="0" w:color="000000"/>
            </w:tcBorders>
            <w:shd w:val="clear" w:color="auto" w:fill="auto"/>
            <w:noWrap/>
            <w:vAlign w:val="center"/>
            <w:hideMark/>
          </w:tcPr>
          <w:p w14:paraId="74B80D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53D94C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525479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FB79D40"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B024CB3" w14:textId="77777777" w:rsidR="00412F4A" w:rsidRPr="00412F4A" w:rsidRDefault="00412F4A" w:rsidP="00412F4A">
            <w:pPr>
              <w:rPr>
                <w:rFonts w:ascii="Arial" w:hAnsi="Arial" w:cs="Arial"/>
                <w:sz w:val="18"/>
                <w:szCs w:val="18"/>
              </w:rPr>
            </w:pPr>
            <w:r w:rsidRPr="00412F4A">
              <w:rPr>
                <w:rFonts w:ascii="Arial" w:hAnsi="Arial" w:cs="Arial"/>
                <w:sz w:val="18"/>
                <w:szCs w:val="18"/>
              </w:rPr>
              <w:t>2677</w:t>
            </w:r>
          </w:p>
        </w:tc>
        <w:tc>
          <w:tcPr>
            <w:tcW w:w="4831" w:type="dxa"/>
            <w:tcBorders>
              <w:top w:val="nil"/>
              <w:left w:val="nil"/>
              <w:bottom w:val="single" w:sz="4" w:space="0" w:color="C0C0C0"/>
              <w:right w:val="single" w:sz="4" w:space="0" w:color="000000"/>
            </w:tcBorders>
            <w:shd w:val="clear" w:color="auto" w:fill="auto"/>
            <w:noWrap/>
            <w:vAlign w:val="center"/>
            <w:hideMark/>
          </w:tcPr>
          <w:p w14:paraId="524562B7"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izvanproračunskih korisnika županijskih, gradskih i općinskih proračuna</w:t>
            </w:r>
          </w:p>
        </w:tc>
        <w:tc>
          <w:tcPr>
            <w:tcW w:w="851" w:type="dxa"/>
            <w:tcBorders>
              <w:top w:val="nil"/>
              <w:left w:val="nil"/>
              <w:bottom w:val="single" w:sz="4" w:space="0" w:color="C0C0C0"/>
              <w:right w:val="single" w:sz="4" w:space="0" w:color="000000"/>
            </w:tcBorders>
            <w:shd w:val="clear" w:color="auto" w:fill="auto"/>
            <w:vAlign w:val="center"/>
            <w:hideMark/>
          </w:tcPr>
          <w:p w14:paraId="4AE8F1B4"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217</w:t>
            </w:r>
          </w:p>
        </w:tc>
        <w:tc>
          <w:tcPr>
            <w:tcW w:w="1329" w:type="dxa"/>
            <w:tcBorders>
              <w:top w:val="nil"/>
              <w:left w:val="nil"/>
              <w:bottom w:val="single" w:sz="4" w:space="0" w:color="C0C0C0"/>
              <w:right w:val="single" w:sz="4" w:space="0" w:color="000000"/>
            </w:tcBorders>
            <w:shd w:val="clear" w:color="auto" w:fill="auto"/>
            <w:noWrap/>
            <w:vAlign w:val="center"/>
            <w:hideMark/>
          </w:tcPr>
          <w:p w14:paraId="658D5D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B472D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4B85C3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6A8A6F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2187B4A" w14:textId="77777777" w:rsidR="00412F4A" w:rsidRPr="00412F4A" w:rsidRDefault="00412F4A" w:rsidP="00412F4A">
            <w:pPr>
              <w:rPr>
                <w:rFonts w:ascii="Arial" w:hAnsi="Arial" w:cs="Arial"/>
                <w:sz w:val="18"/>
                <w:szCs w:val="18"/>
              </w:rPr>
            </w:pPr>
            <w:r w:rsidRPr="00412F4A">
              <w:rPr>
                <w:rFonts w:ascii="Arial" w:hAnsi="Arial" w:cs="Arial"/>
                <w:sz w:val="18"/>
                <w:szCs w:val="18"/>
              </w:rPr>
              <w:t> </w:t>
            </w:r>
          </w:p>
        </w:tc>
        <w:tc>
          <w:tcPr>
            <w:tcW w:w="4831" w:type="dxa"/>
            <w:tcBorders>
              <w:top w:val="nil"/>
              <w:left w:val="nil"/>
              <w:bottom w:val="single" w:sz="4" w:space="0" w:color="C0C0C0"/>
              <w:right w:val="single" w:sz="4" w:space="0" w:color="000000"/>
            </w:tcBorders>
            <w:shd w:val="clear" w:color="auto" w:fill="auto"/>
            <w:vAlign w:val="center"/>
            <w:hideMark/>
          </w:tcPr>
          <w:p w14:paraId="203E93F6"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kredite i zajmove - inozemne (AOP 219 do 227)</w:t>
            </w:r>
          </w:p>
        </w:tc>
        <w:tc>
          <w:tcPr>
            <w:tcW w:w="851" w:type="dxa"/>
            <w:tcBorders>
              <w:top w:val="nil"/>
              <w:left w:val="nil"/>
              <w:bottom w:val="single" w:sz="4" w:space="0" w:color="C0C0C0"/>
              <w:right w:val="single" w:sz="4" w:space="0" w:color="000000"/>
            </w:tcBorders>
            <w:shd w:val="clear" w:color="auto" w:fill="auto"/>
            <w:vAlign w:val="center"/>
            <w:hideMark/>
          </w:tcPr>
          <w:p w14:paraId="1BBF023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218</w:t>
            </w:r>
          </w:p>
        </w:tc>
        <w:tc>
          <w:tcPr>
            <w:tcW w:w="1329" w:type="dxa"/>
            <w:tcBorders>
              <w:top w:val="nil"/>
              <w:left w:val="nil"/>
              <w:bottom w:val="single" w:sz="4" w:space="0" w:color="C0C0C0"/>
              <w:right w:val="single" w:sz="4" w:space="0" w:color="000000"/>
            </w:tcBorders>
            <w:shd w:val="clear" w:color="auto" w:fill="auto"/>
            <w:noWrap/>
            <w:vAlign w:val="center"/>
            <w:hideMark/>
          </w:tcPr>
          <w:p w14:paraId="09C3994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FDCB261"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0B40E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29C835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F1A1911" w14:textId="77777777" w:rsidR="00412F4A" w:rsidRPr="00412F4A" w:rsidRDefault="00412F4A" w:rsidP="00412F4A">
            <w:pPr>
              <w:rPr>
                <w:rFonts w:ascii="Arial" w:hAnsi="Arial" w:cs="Arial"/>
                <w:sz w:val="18"/>
                <w:szCs w:val="18"/>
              </w:rPr>
            </w:pPr>
            <w:r w:rsidRPr="00412F4A">
              <w:rPr>
                <w:rFonts w:ascii="Arial" w:hAnsi="Arial" w:cs="Arial"/>
                <w:sz w:val="18"/>
                <w:szCs w:val="18"/>
              </w:rPr>
              <w:t>2613</w:t>
            </w:r>
          </w:p>
        </w:tc>
        <w:tc>
          <w:tcPr>
            <w:tcW w:w="4831" w:type="dxa"/>
            <w:tcBorders>
              <w:top w:val="nil"/>
              <w:left w:val="nil"/>
              <w:bottom w:val="single" w:sz="4" w:space="0" w:color="C0C0C0"/>
              <w:right w:val="single" w:sz="4" w:space="0" w:color="000000"/>
            </w:tcBorders>
            <w:shd w:val="clear" w:color="auto" w:fill="auto"/>
            <w:vAlign w:val="center"/>
            <w:hideMark/>
          </w:tcPr>
          <w:p w14:paraId="474051A7"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međunarodnih organizacija</w:t>
            </w:r>
          </w:p>
        </w:tc>
        <w:tc>
          <w:tcPr>
            <w:tcW w:w="851" w:type="dxa"/>
            <w:tcBorders>
              <w:top w:val="nil"/>
              <w:left w:val="nil"/>
              <w:bottom w:val="single" w:sz="4" w:space="0" w:color="C0C0C0"/>
              <w:right w:val="single" w:sz="4" w:space="0" w:color="000000"/>
            </w:tcBorders>
            <w:shd w:val="clear" w:color="auto" w:fill="auto"/>
            <w:vAlign w:val="center"/>
            <w:hideMark/>
          </w:tcPr>
          <w:p w14:paraId="09896184"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219</w:t>
            </w:r>
          </w:p>
        </w:tc>
        <w:tc>
          <w:tcPr>
            <w:tcW w:w="1329" w:type="dxa"/>
            <w:tcBorders>
              <w:top w:val="nil"/>
              <w:left w:val="nil"/>
              <w:bottom w:val="single" w:sz="4" w:space="0" w:color="C0C0C0"/>
              <w:right w:val="single" w:sz="4" w:space="0" w:color="000000"/>
            </w:tcBorders>
            <w:shd w:val="clear" w:color="auto" w:fill="auto"/>
            <w:noWrap/>
            <w:vAlign w:val="center"/>
            <w:hideMark/>
          </w:tcPr>
          <w:p w14:paraId="766EC3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1249D2C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3526F54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7B61CD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967F660" w14:textId="77777777" w:rsidR="00412F4A" w:rsidRPr="00412F4A" w:rsidRDefault="00412F4A" w:rsidP="00412F4A">
            <w:pPr>
              <w:rPr>
                <w:rFonts w:ascii="Arial" w:hAnsi="Arial" w:cs="Arial"/>
                <w:sz w:val="18"/>
                <w:szCs w:val="18"/>
              </w:rPr>
            </w:pPr>
            <w:r w:rsidRPr="00412F4A">
              <w:rPr>
                <w:rFonts w:ascii="Arial" w:hAnsi="Arial" w:cs="Arial"/>
                <w:sz w:val="18"/>
                <w:szCs w:val="18"/>
              </w:rPr>
              <w:t>2614</w:t>
            </w:r>
          </w:p>
        </w:tc>
        <w:tc>
          <w:tcPr>
            <w:tcW w:w="4831" w:type="dxa"/>
            <w:tcBorders>
              <w:top w:val="nil"/>
              <w:left w:val="nil"/>
              <w:bottom w:val="single" w:sz="4" w:space="0" w:color="C0C0C0"/>
              <w:right w:val="single" w:sz="4" w:space="0" w:color="000000"/>
            </w:tcBorders>
            <w:shd w:val="clear" w:color="auto" w:fill="auto"/>
            <w:vAlign w:val="center"/>
            <w:hideMark/>
          </w:tcPr>
          <w:p w14:paraId="6463A32E"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kredite i zajmove od institucija i tijela EU</w:t>
            </w:r>
          </w:p>
        </w:tc>
        <w:tc>
          <w:tcPr>
            <w:tcW w:w="851" w:type="dxa"/>
            <w:tcBorders>
              <w:top w:val="nil"/>
              <w:left w:val="nil"/>
              <w:bottom w:val="single" w:sz="4" w:space="0" w:color="C0C0C0"/>
              <w:right w:val="single" w:sz="4" w:space="0" w:color="000000"/>
            </w:tcBorders>
            <w:shd w:val="clear" w:color="auto" w:fill="auto"/>
            <w:vAlign w:val="center"/>
            <w:hideMark/>
          </w:tcPr>
          <w:p w14:paraId="5D780189"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220</w:t>
            </w:r>
          </w:p>
        </w:tc>
        <w:tc>
          <w:tcPr>
            <w:tcW w:w="1329" w:type="dxa"/>
            <w:tcBorders>
              <w:top w:val="nil"/>
              <w:left w:val="nil"/>
              <w:bottom w:val="single" w:sz="4" w:space="0" w:color="C0C0C0"/>
              <w:right w:val="single" w:sz="4" w:space="0" w:color="000000"/>
            </w:tcBorders>
            <w:shd w:val="clear" w:color="auto" w:fill="auto"/>
            <w:noWrap/>
            <w:vAlign w:val="center"/>
            <w:hideMark/>
          </w:tcPr>
          <w:p w14:paraId="5FDFDF3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A82A0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0444F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68D3962"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07DA5A5" w14:textId="77777777" w:rsidR="00412F4A" w:rsidRPr="00412F4A" w:rsidRDefault="00412F4A" w:rsidP="00412F4A">
            <w:pPr>
              <w:rPr>
                <w:rFonts w:ascii="Arial" w:hAnsi="Arial" w:cs="Arial"/>
                <w:sz w:val="18"/>
                <w:szCs w:val="18"/>
              </w:rPr>
            </w:pPr>
            <w:r w:rsidRPr="00412F4A">
              <w:rPr>
                <w:rFonts w:ascii="Arial" w:hAnsi="Arial" w:cs="Arial"/>
                <w:sz w:val="18"/>
                <w:szCs w:val="18"/>
              </w:rPr>
              <w:t>2615</w:t>
            </w:r>
          </w:p>
        </w:tc>
        <w:tc>
          <w:tcPr>
            <w:tcW w:w="4831" w:type="dxa"/>
            <w:tcBorders>
              <w:top w:val="nil"/>
              <w:left w:val="nil"/>
              <w:bottom w:val="single" w:sz="4" w:space="0" w:color="C0C0C0"/>
              <w:right w:val="single" w:sz="4" w:space="0" w:color="000000"/>
            </w:tcBorders>
            <w:shd w:val="clear" w:color="auto" w:fill="auto"/>
            <w:vAlign w:val="center"/>
            <w:hideMark/>
          </w:tcPr>
          <w:p w14:paraId="1F488B9A"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inozemnih vlada u EU</w:t>
            </w:r>
          </w:p>
        </w:tc>
        <w:tc>
          <w:tcPr>
            <w:tcW w:w="851" w:type="dxa"/>
            <w:tcBorders>
              <w:top w:val="nil"/>
              <w:left w:val="nil"/>
              <w:bottom w:val="single" w:sz="4" w:space="0" w:color="C0C0C0"/>
              <w:right w:val="single" w:sz="4" w:space="0" w:color="000000"/>
            </w:tcBorders>
            <w:shd w:val="clear" w:color="auto" w:fill="auto"/>
            <w:vAlign w:val="center"/>
            <w:hideMark/>
          </w:tcPr>
          <w:p w14:paraId="3D2052B6"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221</w:t>
            </w:r>
          </w:p>
        </w:tc>
        <w:tc>
          <w:tcPr>
            <w:tcW w:w="1329" w:type="dxa"/>
            <w:tcBorders>
              <w:top w:val="nil"/>
              <w:left w:val="nil"/>
              <w:bottom w:val="single" w:sz="4" w:space="0" w:color="C0C0C0"/>
              <w:right w:val="single" w:sz="4" w:space="0" w:color="000000"/>
            </w:tcBorders>
            <w:shd w:val="clear" w:color="auto" w:fill="auto"/>
            <w:noWrap/>
            <w:vAlign w:val="center"/>
            <w:hideMark/>
          </w:tcPr>
          <w:p w14:paraId="1C11D9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3D969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6BA5C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E161D2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2DF53B8" w14:textId="77777777" w:rsidR="00412F4A" w:rsidRPr="00412F4A" w:rsidRDefault="00412F4A" w:rsidP="00412F4A">
            <w:pPr>
              <w:rPr>
                <w:rFonts w:ascii="Arial" w:hAnsi="Arial" w:cs="Arial"/>
                <w:sz w:val="18"/>
                <w:szCs w:val="18"/>
              </w:rPr>
            </w:pPr>
            <w:r w:rsidRPr="00412F4A">
              <w:rPr>
                <w:rFonts w:ascii="Arial" w:hAnsi="Arial" w:cs="Arial"/>
                <w:sz w:val="18"/>
                <w:szCs w:val="18"/>
              </w:rPr>
              <w:t>2616</w:t>
            </w:r>
          </w:p>
        </w:tc>
        <w:tc>
          <w:tcPr>
            <w:tcW w:w="4831" w:type="dxa"/>
            <w:tcBorders>
              <w:top w:val="nil"/>
              <w:left w:val="nil"/>
              <w:bottom w:val="single" w:sz="4" w:space="0" w:color="C0C0C0"/>
              <w:right w:val="single" w:sz="4" w:space="0" w:color="000000"/>
            </w:tcBorders>
            <w:shd w:val="clear" w:color="auto" w:fill="auto"/>
            <w:vAlign w:val="center"/>
            <w:hideMark/>
          </w:tcPr>
          <w:p w14:paraId="5C9BA1FE"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inozemnih vlada izvan EU</w:t>
            </w:r>
          </w:p>
        </w:tc>
        <w:tc>
          <w:tcPr>
            <w:tcW w:w="851" w:type="dxa"/>
            <w:tcBorders>
              <w:top w:val="nil"/>
              <w:left w:val="nil"/>
              <w:bottom w:val="single" w:sz="4" w:space="0" w:color="C0C0C0"/>
              <w:right w:val="single" w:sz="4" w:space="0" w:color="000000"/>
            </w:tcBorders>
            <w:shd w:val="clear" w:color="auto" w:fill="auto"/>
            <w:vAlign w:val="center"/>
            <w:hideMark/>
          </w:tcPr>
          <w:p w14:paraId="59A2798B"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222</w:t>
            </w:r>
          </w:p>
        </w:tc>
        <w:tc>
          <w:tcPr>
            <w:tcW w:w="1329" w:type="dxa"/>
            <w:tcBorders>
              <w:top w:val="nil"/>
              <w:left w:val="nil"/>
              <w:bottom w:val="single" w:sz="4" w:space="0" w:color="C0C0C0"/>
              <w:right w:val="single" w:sz="4" w:space="0" w:color="000000"/>
            </w:tcBorders>
            <w:shd w:val="clear" w:color="auto" w:fill="auto"/>
            <w:noWrap/>
            <w:vAlign w:val="center"/>
            <w:hideMark/>
          </w:tcPr>
          <w:p w14:paraId="491DB56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13C4AC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B23F90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35175BE"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16901EA" w14:textId="77777777" w:rsidR="00412F4A" w:rsidRPr="00412F4A" w:rsidRDefault="00412F4A" w:rsidP="00412F4A">
            <w:pPr>
              <w:rPr>
                <w:rFonts w:ascii="Arial" w:hAnsi="Arial" w:cs="Arial"/>
                <w:sz w:val="18"/>
                <w:szCs w:val="18"/>
              </w:rPr>
            </w:pPr>
            <w:r w:rsidRPr="00412F4A">
              <w:rPr>
                <w:rFonts w:ascii="Arial" w:hAnsi="Arial" w:cs="Arial"/>
                <w:sz w:val="18"/>
                <w:szCs w:val="18"/>
              </w:rPr>
              <w:t>2646</w:t>
            </w:r>
          </w:p>
        </w:tc>
        <w:tc>
          <w:tcPr>
            <w:tcW w:w="4831" w:type="dxa"/>
            <w:tcBorders>
              <w:top w:val="nil"/>
              <w:left w:val="nil"/>
              <w:bottom w:val="single" w:sz="4" w:space="0" w:color="C0C0C0"/>
              <w:right w:val="single" w:sz="4" w:space="0" w:color="000000"/>
            </w:tcBorders>
            <w:shd w:val="clear" w:color="auto" w:fill="auto"/>
            <w:vAlign w:val="center"/>
            <w:hideMark/>
          </w:tcPr>
          <w:p w14:paraId="547B2FF2"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kredite od inozemnih kreditnih institucija</w:t>
            </w:r>
          </w:p>
        </w:tc>
        <w:tc>
          <w:tcPr>
            <w:tcW w:w="851" w:type="dxa"/>
            <w:tcBorders>
              <w:top w:val="nil"/>
              <w:left w:val="nil"/>
              <w:bottom w:val="single" w:sz="4" w:space="0" w:color="C0C0C0"/>
              <w:right w:val="single" w:sz="4" w:space="0" w:color="000000"/>
            </w:tcBorders>
            <w:shd w:val="clear" w:color="auto" w:fill="auto"/>
            <w:vAlign w:val="center"/>
            <w:hideMark/>
          </w:tcPr>
          <w:p w14:paraId="14EB2AC3"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223</w:t>
            </w:r>
          </w:p>
        </w:tc>
        <w:tc>
          <w:tcPr>
            <w:tcW w:w="1329" w:type="dxa"/>
            <w:tcBorders>
              <w:top w:val="nil"/>
              <w:left w:val="nil"/>
              <w:bottom w:val="single" w:sz="4" w:space="0" w:color="C0C0C0"/>
              <w:right w:val="single" w:sz="4" w:space="0" w:color="000000"/>
            </w:tcBorders>
            <w:shd w:val="clear" w:color="auto" w:fill="auto"/>
            <w:noWrap/>
            <w:vAlign w:val="center"/>
            <w:hideMark/>
          </w:tcPr>
          <w:p w14:paraId="1CD4382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147A3A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3015E72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6334A54"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71EEB2A" w14:textId="77777777" w:rsidR="00412F4A" w:rsidRPr="00412F4A" w:rsidRDefault="00412F4A" w:rsidP="00412F4A">
            <w:pPr>
              <w:rPr>
                <w:rFonts w:ascii="Arial" w:hAnsi="Arial" w:cs="Arial"/>
                <w:sz w:val="18"/>
                <w:szCs w:val="18"/>
              </w:rPr>
            </w:pPr>
            <w:r w:rsidRPr="00412F4A">
              <w:rPr>
                <w:rFonts w:ascii="Arial" w:hAnsi="Arial" w:cs="Arial"/>
                <w:sz w:val="18"/>
                <w:szCs w:val="18"/>
              </w:rPr>
              <w:t>2647</w:t>
            </w:r>
          </w:p>
        </w:tc>
        <w:tc>
          <w:tcPr>
            <w:tcW w:w="4831" w:type="dxa"/>
            <w:tcBorders>
              <w:top w:val="nil"/>
              <w:left w:val="nil"/>
              <w:bottom w:val="single" w:sz="4" w:space="0" w:color="C0C0C0"/>
              <w:right w:val="single" w:sz="4" w:space="0" w:color="000000"/>
            </w:tcBorders>
            <w:shd w:val="clear" w:color="auto" w:fill="auto"/>
            <w:vAlign w:val="center"/>
            <w:hideMark/>
          </w:tcPr>
          <w:p w14:paraId="78308EBC"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inozemnih osiguravajućih društava</w:t>
            </w:r>
          </w:p>
        </w:tc>
        <w:tc>
          <w:tcPr>
            <w:tcW w:w="851" w:type="dxa"/>
            <w:tcBorders>
              <w:top w:val="nil"/>
              <w:left w:val="nil"/>
              <w:bottom w:val="single" w:sz="4" w:space="0" w:color="C0C0C0"/>
              <w:right w:val="single" w:sz="4" w:space="0" w:color="000000"/>
            </w:tcBorders>
            <w:shd w:val="clear" w:color="auto" w:fill="auto"/>
            <w:vAlign w:val="center"/>
            <w:hideMark/>
          </w:tcPr>
          <w:p w14:paraId="79E0B276"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224</w:t>
            </w:r>
          </w:p>
        </w:tc>
        <w:tc>
          <w:tcPr>
            <w:tcW w:w="1329" w:type="dxa"/>
            <w:tcBorders>
              <w:top w:val="nil"/>
              <w:left w:val="nil"/>
              <w:bottom w:val="single" w:sz="4" w:space="0" w:color="C0C0C0"/>
              <w:right w:val="single" w:sz="4" w:space="0" w:color="000000"/>
            </w:tcBorders>
            <w:shd w:val="clear" w:color="auto" w:fill="auto"/>
            <w:noWrap/>
            <w:vAlign w:val="center"/>
            <w:hideMark/>
          </w:tcPr>
          <w:p w14:paraId="3C2B55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58C1EB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B83467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CB6F2CF"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8B73F18" w14:textId="77777777" w:rsidR="00412F4A" w:rsidRPr="00412F4A" w:rsidRDefault="00412F4A" w:rsidP="00412F4A">
            <w:pPr>
              <w:rPr>
                <w:rFonts w:ascii="Arial" w:hAnsi="Arial" w:cs="Arial"/>
                <w:sz w:val="18"/>
                <w:szCs w:val="18"/>
              </w:rPr>
            </w:pPr>
            <w:r w:rsidRPr="00412F4A">
              <w:rPr>
                <w:rFonts w:ascii="Arial" w:hAnsi="Arial" w:cs="Arial"/>
                <w:sz w:val="18"/>
                <w:szCs w:val="18"/>
              </w:rPr>
              <w:t>2648</w:t>
            </w:r>
          </w:p>
        </w:tc>
        <w:tc>
          <w:tcPr>
            <w:tcW w:w="4831" w:type="dxa"/>
            <w:tcBorders>
              <w:top w:val="nil"/>
              <w:left w:val="nil"/>
              <w:bottom w:val="single" w:sz="4" w:space="0" w:color="C0C0C0"/>
              <w:right w:val="single" w:sz="4" w:space="0" w:color="000000"/>
            </w:tcBorders>
            <w:shd w:val="clear" w:color="auto" w:fill="auto"/>
            <w:vAlign w:val="center"/>
            <w:hideMark/>
          </w:tcPr>
          <w:p w14:paraId="28FC7FF8"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ostalih inozemnih financijskih institucija</w:t>
            </w:r>
          </w:p>
        </w:tc>
        <w:tc>
          <w:tcPr>
            <w:tcW w:w="851" w:type="dxa"/>
            <w:tcBorders>
              <w:top w:val="nil"/>
              <w:left w:val="nil"/>
              <w:bottom w:val="single" w:sz="4" w:space="0" w:color="C0C0C0"/>
              <w:right w:val="single" w:sz="4" w:space="0" w:color="000000"/>
            </w:tcBorders>
            <w:shd w:val="clear" w:color="auto" w:fill="auto"/>
            <w:vAlign w:val="center"/>
            <w:hideMark/>
          </w:tcPr>
          <w:p w14:paraId="79C6177F"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225</w:t>
            </w:r>
          </w:p>
        </w:tc>
        <w:tc>
          <w:tcPr>
            <w:tcW w:w="1329" w:type="dxa"/>
            <w:tcBorders>
              <w:top w:val="nil"/>
              <w:left w:val="nil"/>
              <w:bottom w:val="single" w:sz="4" w:space="0" w:color="C0C0C0"/>
              <w:right w:val="single" w:sz="4" w:space="0" w:color="000000"/>
            </w:tcBorders>
            <w:shd w:val="clear" w:color="auto" w:fill="auto"/>
            <w:noWrap/>
            <w:vAlign w:val="center"/>
            <w:hideMark/>
          </w:tcPr>
          <w:p w14:paraId="3F804B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37CF5C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290B2C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EDB9D9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18DAD8B" w14:textId="77777777" w:rsidR="00412F4A" w:rsidRPr="00412F4A" w:rsidRDefault="00412F4A" w:rsidP="00412F4A">
            <w:pPr>
              <w:rPr>
                <w:rFonts w:ascii="Arial" w:hAnsi="Arial" w:cs="Arial"/>
                <w:sz w:val="18"/>
                <w:szCs w:val="18"/>
              </w:rPr>
            </w:pPr>
            <w:r w:rsidRPr="00412F4A">
              <w:rPr>
                <w:rFonts w:ascii="Arial" w:hAnsi="Arial" w:cs="Arial"/>
                <w:sz w:val="18"/>
                <w:szCs w:val="18"/>
              </w:rPr>
              <w:t>2655</w:t>
            </w:r>
          </w:p>
        </w:tc>
        <w:tc>
          <w:tcPr>
            <w:tcW w:w="4831" w:type="dxa"/>
            <w:tcBorders>
              <w:top w:val="nil"/>
              <w:left w:val="nil"/>
              <w:bottom w:val="single" w:sz="4" w:space="0" w:color="C0C0C0"/>
              <w:right w:val="single" w:sz="4" w:space="0" w:color="000000"/>
            </w:tcBorders>
            <w:shd w:val="clear" w:color="auto" w:fill="auto"/>
            <w:vAlign w:val="center"/>
            <w:hideMark/>
          </w:tcPr>
          <w:p w14:paraId="334765C5"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inozemnih trgovačkih društava</w:t>
            </w:r>
          </w:p>
        </w:tc>
        <w:tc>
          <w:tcPr>
            <w:tcW w:w="851" w:type="dxa"/>
            <w:tcBorders>
              <w:top w:val="nil"/>
              <w:left w:val="nil"/>
              <w:bottom w:val="single" w:sz="4" w:space="0" w:color="C0C0C0"/>
              <w:right w:val="single" w:sz="4" w:space="0" w:color="000000"/>
            </w:tcBorders>
            <w:shd w:val="clear" w:color="auto" w:fill="auto"/>
            <w:vAlign w:val="center"/>
            <w:hideMark/>
          </w:tcPr>
          <w:p w14:paraId="5517F9DA"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226</w:t>
            </w:r>
          </w:p>
        </w:tc>
        <w:tc>
          <w:tcPr>
            <w:tcW w:w="1329" w:type="dxa"/>
            <w:tcBorders>
              <w:top w:val="nil"/>
              <w:left w:val="nil"/>
              <w:bottom w:val="single" w:sz="4" w:space="0" w:color="C0C0C0"/>
              <w:right w:val="single" w:sz="4" w:space="0" w:color="000000"/>
            </w:tcBorders>
            <w:shd w:val="clear" w:color="auto" w:fill="auto"/>
            <w:noWrap/>
            <w:vAlign w:val="center"/>
            <w:hideMark/>
          </w:tcPr>
          <w:p w14:paraId="13D909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085CF1A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0AE6EC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45AED2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A3A25D6" w14:textId="77777777" w:rsidR="00412F4A" w:rsidRPr="00412F4A" w:rsidRDefault="00412F4A" w:rsidP="00412F4A">
            <w:pPr>
              <w:rPr>
                <w:rFonts w:ascii="Arial" w:hAnsi="Arial" w:cs="Arial"/>
                <w:sz w:val="18"/>
                <w:szCs w:val="18"/>
              </w:rPr>
            </w:pPr>
            <w:r w:rsidRPr="00412F4A">
              <w:rPr>
                <w:rFonts w:ascii="Arial" w:hAnsi="Arial" w:cs="Arial"/>
                <w:sz w:val="18"/>
                <w:szCs w:val="18"/>
              </w:rPr>
              <w:t>2656</w:t>
            </w:r>
          </w:p>
        </w:tc>
        <w:tc>
          <w:tcPr>
            <w:tcW w:w="4831" w:type="dxa"/>
            <w:tcBorders>
              <w:top w:val="nil"/>
              <w:left w:val="nil"/>
              <w:bottom w:val="single" w:sz="4" w:space="0" w:color="C0C0C0"/>
              <w:right w:val="single" w:sz="4" w:space="0" w:color="000000"/>
            </w:tcBorders>
            <w:shd w:val="clear" w:color="auto" w:fill="auto"/>
            <w:vAlign w:val="center"/>
            <w:hideMark/>
          </w:tcPr>
          <w:p w14:paraId="23CA7D8D"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zajmove od inozemnih obrtnika</w:t>
            </w:r>
          </w:p>
        </w:tc>
        <w:tc>
          <w:tcPr>
            <w:tcW w:w="851" w:type="dxa"/>
            <w:tcBorders>
              <w:top w:val="nil"/>
              <w:left w:val="nil"/>
              <w:bottom w:val="single" w:sz="4" w:space="0" w:color="C0C0C0"/>
              <w:right w:val="single" w:sz="4" w:space="0" w:color="000000"/>
            </w:tcBorders>
            <w:shd w:val="clear" w:color="auto" w:fill="auto"/>
            <w:vAlign w:val="center"/>
            <w:hideMark/>
          </w:tcPr>
          <w:p w14:paraId="2A3F58F9"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227</w:t>
            </w:r>
          </w:p>
        </w:tc>
        <w:tc>
          <w:tcPr>
            <w:tcW w:w="1329" w:type="dxa"/>
            <w:tcBorders>
              <w:top w:val="nil"/>
              <w:left w:val="nil"/>
              <w:bottom w:val="single" w:sz="4" w:space="0" w:color="C0C0C0"/>
              <w:right w:val="single" w:sz="4" w:space="0" w:color="000000"/>
            </w:tcBorders>
            <w:shd w:val="clear" w:color="auto" w:fill="auto"/>
            <w:noWrap/>
            <w:vAlign w:val="center"/>
            <w:hideMark/>
          </w:tcPr>
          <w:p w14:paraId="5B451EA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05B4B59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00A851E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0F67364"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F48A9AA" w14:textId="77777777" w:rsidR="00412F4A" w:rsidRPr="00412F4A" w:rsidRDefault="00412F4A" w:rsidP="00412F4A">
            <w:pPr>
              <w:rPr>
                <w:rFonts w:ascii="Arial" w:hAnsi="Arial" w:cs="Arial"/>
                <w:sz w:val="18"/>
                <w:szCs w:val="18"/>
              </w:rPr>
            </w:pPr>
            <w:r w:rsidRPr="00412F4A">
              <w:rPr>
                <w:rFonts w:ascii="Arial" w:hAnsi="Arial" w:cs="Arial"/>
                <w:sz w:val="18"/>
                <w:szCs w:val="18"/>
              </w:rPr>
              <w:t>29</w:t>
            </w:r>
          </w:p>
        </w:tc>
        <w:tc>
          <w:tcPr>
            <w:tcW w:w="4831" w:type="dxa"/>
            <w:tcBorders>
              <w:top w:val="nil"/>
              <w:left w:val="nil"/>
              <w:bottom w:val="single" w:sz="4" w:space="0" w:color="C0C0C0"/>
              <w:right w:val="single" w:sz="4" w:space="0" w:color="000000"/>
            </w:tcBorders>
            <w:shd w:val="clear" w:color="auto" w:fill="auto"/>
            <w:vAlign w:val="center"/>
            <w:hideMark/>
          </w:tcPr>
          <w:p w14:paraId="61A1C269" w14:textId="77777777" w:rsidR="00412F4A" w:rsidRPr="00412F4A" w:rsidRDefault="00412F4A" w:rsidP="00412F4A">
            <w:pPr>
              <w:rPr>
                <w:rFonts w:ascii="Arial" w:hAnsi="Arial" w:cs="Arial"/>
                <w:sz w:val="18"/>
                <w:szCs w:val="18"/>
              </w:rPr>
            </w:pPr>
            <w:r w:rsidRPr="00412F4A">
              <w:rPr>
                <w:rFonts w:ascii="Arial" w:hAnsi="Arial" w:cs="Arial"/>
                <w:sz w:val="18"/>
                <w:szCs w:val="18"/>
              </w:rPr>
              <w:t>Odgođeno plaćanje rashoda i prihodi budućih razdoblja (AOP 229+230)</w:t>
            </w:r>
          </w:p>
        </w:tc>
        <w:tc>
          <w:tcPr>
            <w:tcW w:w="851" w:type="dxa"/>
            <w:tcBorders>
              <w:top w:val="nil"/>
              <w:left w:val="nil"/>
              <w:bottom w:val="single" w:sz="4" w:space="0" w:color="C0C0C0"/>
              <w:right w:val="single" w:sz="4" w:space="0" w:color="000000"/>
            </w:tcBorders>
            <w:shd w:val="clear" w:color="auto" w:fill="auto"/>
            <w:vAlign w:val="center"/>
            <w:hideMark/>
          </w:tcPr>
          <w:p w14:paraId="15AC265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228</w:t>
            </w:r>
          </w:p>
        </w:tc>
        <w:tc>
          <w:tcPr>
            <w:tcW w:w="1329" w:type="dxa"/>
            <w:tcBorders>
              <w:top w:val="nil"/>
              <w:left w:val="nil"/>
              <w:bottom w:val="single" w:sz="4" w:space="0" w:color="C0C0C0"/>
              <w:right w:val="single" w:sz="4" w:space="0" w:color="000000"/>
            </w:tcBorders>
            <w:shd w:val="clear" w:color="auto" w:fill="auto"/>
            <w:noWrap/>
            <w:vAlign w:val="center"/>
            <w:hideMark/>
          </w:tcPr>
          <w:p w14:paraId="0846A1A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810.750</w:t>
            </w:r>
          </w:p>
        </w:tc>
        <w:tc>
          <w:tcPr>
            <w:tcW w:w="1329" w:type="dxa"/>
            <w:tcBorders>
              <w:top w:val="nil"/>
              <w:left w:val="nil"/>
              <w:bottom w:val="single" w:sz="4" w:space="0" w:color="C0C0C0"/>
              <w:right w:val="single" w:sz="4" w:space="0" w:color="000000"/>
            </w:tcBorders>
            <w:shd w:val="clear" w:color="auto" w:fill="auto"/>
            <w:noWrap/>
            <w:vAlign w:val="center"/>
            <w:hideMark/>
          </w:tcPr>
          <w:p w14:paraId="18B5692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792.602</w:t>
            </w:r>
          </w:p>
        </w:tc>
        <w:tc>
          <w:tcPr>
            <w:tcW w:w="885" w:type="dxa"/>
            <w:tcBorders>
              <w:top w:val="nil"/>
              <w:left w:val="nil"/>
              <w:bottom w:val="single" w:sz="4" w:space="0" w:color="C0C0C0"/>
              <w:right w:val="single" w:sz="4" w:space="0" w:color="000000"/>
            </w:tcBorders>
            <w:shd w:val="clear" w:color="auto" w:fill="auto"/>
            <w:noWrap/>
            <w:vAlign w:val="center"/>
            <w:hideMark/>
          </w:tcPr>
          <w:p w14:paraId="028FC7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97,8</w:t>
            </w:r>
          </w:p>
        </w:tc>
      </w:tr>
      <w:tr w:rsidR="00412F4A" w:rsidRPr="00412F4A" w14:paraId="08E135B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9B5B36C" w14:textId="77777777" w:rsidR="00412F4A" w:rsidRPr="00412F4A" w:rsidRDefault="00412F4A" w:rsidP="00412F4A">
            <w:pPr>
              <w:rPr>
                <w:rFonts w:ascii="Arial" w:hAnsi="Arial" w:cs="Arial"/>
                <w:sz w:val="18"/>
                <w:szCs w:val="18"/>
              </w:rPr>
            </w:pPr>
            <w:r w:rsidRPr="00412F4A">
              <w:rPr>
                <w:rFonts w:ascii="Arial" w:hAnsi="Arial" w:cs="Arial"/>
                <w:sz w:val="18"/>
                <w:szCs w:val="18"/>
              </w:rPr>
              <w:t>291</w:t>
            </w:r>
          </w:p>
        </w:tc>
        <w:tc>
          <w:tcPr>
            <w:tcW w:w="4831" w:type="dxa"/>
            <w:tcBorders>
              <w:top w:val="nil"/>
              <w:left w:val="nil"/>
              <w:bottom w:val="single" w:sz="4" w:space="0" w:color="C0C0C0"/>
              <w:right w:val="single" w:sz="4" w:space="0" w:color="000000"/>
            </w:tcBorders>
            <w:shd w:val="clear" w:color="auto" w:fill="auto"/>
            <w:vAlign w:val="center"/>
            <w:hideMark/>
          </w:tcPr>
          <w:p w14:paraId="7AB11CE2" w14:textId="77777777" w:rsidR="00412F4A" w:rsidRPr="00412F4A" w:rsidRDefault="00412F4A" w:rsidP="00412F4A">
            <w:pPr>
              <w:rPr>
                <w:rFonts w:ascii="Arial" w:hAnsi="Arial" w:cs="Arial"/>
                <w:sz w:val="18"/>
                <w:szCs w:val="18"/>
              </w:rPr>
            </w:pPr>
            <w:r w:rsidRPr="00412F4A">
              <w:rPr>
                <w:rFonts w:ascii="Arial" w:hAnsi="Arial" w:cs="Arial"/>
                <w:sz w:val="18"/>
                <w:szCs w:val="18"/>
              </w:rPr>
              <w:t>Odgođeno plaćanje rashoda</w:t>
            </w:r>
          </w:p>
        </w:tc>
        <w:tc>
          <w:tcPr>
            <w:tcW w:w="851" w:type="dxa"/>
            <w:tcBorders>
              <w:top w:val="nil"/>
              <w:left w:val="nil"/>
              <w:bottom w:val="single" w:sz="4" w:space="0" w:color="C0C0C0"/>
              <w:right w:val="single" w:sz="4" w:space="0" w:color="000000"/>
            </w:tcBorders>
            <w:shd w:val="clear" w:color="auto" w:fill="auto"/>
            <w:vAlign w:val="center"/>
            <w:hideMark/>
          </w:tcPr>
          <w:p w14:paraId="77AE0475"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229</w:t>
            </w:r>
          </w:p>
        </w:tc>
        <w:tc>
          <w:tcPr>
            <w:tcW w:w="1329" w:type="dxa"/>
            <w:tcBorders>
              <w:top w:val="nil"/>
              <w:left w:val="nil"/>
              <w:bottom w:val="single" w:sz="4" w:space="0" w:color="C0C0C0"/>
              <w:right w:val="single" w:sz="4" w:space="0" w:color="000000"/>
            </w:tcBorders>
            <w:shd w:val="clear" w:color="auto" w:fill="auto"/>
            <w:noWrap/>
            <w:vAlign w:val="center"/>
            <w:hideMark/>
          </w:tcPr>
          <w:p w14:paraId="69EDEE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318.144</w:t>
            </w:r>
          </w:p>
        </w:tc>
        <w:tc>
          <w:tcPr>
            <w:tcW w:w="1329" w:type="dxa"/>
            <w:tcBorders>
              <w:top w:val="nil"/>
              <w:left w:val="nil"/>
              <w:bottom w:val="single" w:sz="4" w:space="0" w:color="C0C0C0"/>
              <w:right w:val="single" w:sz="4" w:space="0" w:color="000000"/>
            </w:tcBorders>
            <w:shd w:val="clear" w:color="auto" w:fill="auto"/>
            <w:noWrap/>
            <w:vAlign w:val="center"/>
            <w:hideMark/>
          </w:tcPr>
          <w:p w14:paraId="67D6D69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335.322</w:t>
            </w:r>
          </w:p>
        </w:tc>
        <w:tc>
          <w:tcPr>
            <w:tcW w:w="885" w:type="dxa"/>
            <w:tcBorders>
              <w:top w:val="nil"/>
              <w:left w:val="nil"/>
              <w:bottom w:val="single" w:sz="4" w:space="0" w:color="C0C0C0"/>
              <w:right w:val="single" w:sz="4" w:space="0" w:color="000000"/>
            </w:tcBorders>
            <w:shd w:val="clear" w:color="auto" w:fill="auto"/>
            <w:noWrap/>
            <w:vAlign w:val="center"/>
            <w:hideMark/>
          </w:tcPr>
          <w:p w14:paraId="37F3391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105,4</w:t>
            </w:r>
          </w:p>
        </w:tc>
      </w:tr>
      <w:tr w:rsidR="00412F4A" w:rsidRPr="00412F4A" w14:paraId="138FD92E"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2D58C16" w14:textId="77777777" w:rsidR="00412F4A" w:rsidRPr="00412F4A" w:rsidRDefault="00412F4A" w:rsidP="00412F4A">
            <w:pPr>
              <w:rPr>
                <w:rFonts w:ascii="Arial" w:hAnsi="Arial" w:cs="Arial"/>
                <w:sz w:val="18"/>
                <w:szCs w:val="18"/>
              </w:rPr>
            </w:pPr>
            <w:r w:rsidRPr="00412F4A">
              <w:rPr>
                <w:rFonts w:ascii="Arial" w:hAnsi="Arial" w:cs="Arial"/>
                <w:sz w:val="18"/>
                <w:szCs w:val="18"/>
              </w:rPr>
              <w:t>292</w:t>
            </w:r>
          </w:p>
        </w:tc>
        <w:tc>
          <w:tcPr>
            <w:tcW w:w="4831" w:type="dxa"/>
            <w:tcBorders>
              <w:top w:val="nil"/>
              <w:left w:val="nil"/>
              <w:bottom w:val="single" w:sz="4" w:space="0" w:color="C0C0C0"/>
              <w:right w:val="single" w:sz="4" w:space="0" w:color="000000"/>
            </w:tcBorders>
            <w:shd w:val="clear" w:color="auto" w:fill="auto"/>
            <w:vAlign w:val="center"/>
            <w:hideMark/>
          </w:tcPr>
          <w:p w14:paraId="156BF818" w14:textId="77777777" w:rsidR="00412F4A" w:rsidRPr="00412F4A" w:rsidRDefault="00412F4A" w:rsidP="00412F4A">
            <w:pPr>
              <w:rPr>
                <w:rFonts w:ascii="Arial" w:hAnsi="Arial" w:cs="Arial"/>
                <w:sz w:val="18"/>
                <w:szCs w:val="18"/>
              </w:rPr>
            </w:pPr>
            <w:r w:rsidRPr="00412F4A">
              <w:rPr>
                <w:rFonts w:ascii="Arial" w:hAnsi="Arial" w:cs="Arial"/>
                <w:sz w:val="18"/>
                <w:szCs w:val="18"/>
              </w:rPr>
              <w:t>Naplaćeni prihodi budućih razdoblja</w:t>
            </w:r>
          </w:p>
        </w:tc>
        <w:tc>
          <w:tcPr>
            <w:tcW w:w="851" w:type="dxa"/>
            <w:tcBorders>
              <w:top w:val="nil"/>
              <w:left w:val="nil"/>
              <w:bottom w:val="single" w:sz="4" w:space="0" w:color="C0C0C0"/>
              <w:right w:val="single" w:sz="4" w:space="0" w:color="000000"/>
            </w:tcBorders>
            <w:shd w:val="clear" w:color="auto" w:fill="auto"/>
            <w:vAlign w:val="center"/>
            <w:hideMark/>
          </w:tcPr>
          <w:p w14:paraId="6A196ADC"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230</w:t>
            </w:r>
          </w:p>
        </w:tc>
        <w:tc>
          <w:tcPr>
            <w:tcW w:w="1329" w:type="dxa"/>
            <w:tcBorders>
              <w:top w:val="nil"/>
              <w:left w:val="nil"/>
              <w:bottom w:val="single" w:sz="4" w:space="0" w:color="C0C0C0"/>
              <w:right w:val="single" w:sz="4" w:space="0" w:color="000000"/>
            </w:tcBorders>
            <w:shd w:val="clear" w:color="auto" w:fill="auto"/>
            <w:noWrap/>
            <w:vAlign w:val="center"/>
            <w:hideMark/>
          </w:tcPr>
          <w:p w14:paraId="6C2578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492.606</w:t>
            </w:r>
          </w:p>
        </w:tc>
        <w:tc>
          <w:tcPr>
            <w:tcW w:w="1329" w:type="dxa"/>
            <w:tcBorders>
              <w:top w:val="nil"/>
              <w:left w:val="nil"/>
              <w:bottom w:val="single" w:sz="4" w:space="0" w:color="C0C0C0"/>
              <w:right w:val="single" w:sz="4" w:space="0" w:color="000000"/>
            </w:tcBorders>
            <w:shd w:val="clear" w:color="auto" w:fill="auto"/>
            <w:noWrap/>
            <w:vAlign w:val="center"/>
            <w:hideMark/>
          </w:tcPr>
          <w:p w14:paraId="7485F26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457.280</w:t>
            </w:r>
          </w:p>
        </w:tc>
        <w:tc>
          <w:tcPr>
            <w:tcW w:w="885" w:type="dxa"/>
            <w:tcBorders>
              <w:top w:val="nil"/>
              <w:left w:val="nil"/>
              <w:bottom w:val="single" w:sz="4" w:space="0" w:color="C0C0C0"/>
              <w:right w:val="single" w:sz="4" w:space="0" w:color="000000"/>
            </w:tcBorders>
            <w:shd w:val="clear" w:color="auto" w:fill="auto"/>
            <w:noWrap/>
            <w:vAlign w:val="center"/>
            <w:hideMark/>
          </w:tcPr>
          <w:p w14:paraId="51B122C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92,8</w:t>
            </w:r>
          </w:p>
        </w:tc>
      </w:tr>
      <w:tr w:rsidR="00412F4A" w:rsidRPr="00412F4A" w14:paraId="7CE7E254"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08B659F" w14:textId="77777777" w:rsidR="00412F4A" w:rsidRPr="00412F4A" w:rsidRDefault="00412F4A" w:rsidP="00412F4A">
            <w:pPr>
              <w:rPr>
                <w:rFonts w:ascii="Arial" w:hAnsi="Arial" w:cs="Arial"/>
                <w:sz w:val="18"/>
                <w:szCs w:val="18"/>
              </w:rPr>
            </w:pPr>
            <w:r w:rsidRPr="00412F4A">
              <w:rPr>
                <w:rFonts w:ascii="Arial" w:hAnsi="Arial" w:cs="Arial"/>
                <w:sz w:val="18"/>
                <w:szCs w:val="18"/>
              </w:rPr>
              <w:t>9</w:t>
            </w:r>
          </w:p>
        </w:tc>
        <w:tc>
          <w:tcPr>
            <w:tcW w:w="4831" w:type="dxa"/>
            <w:tcBorders>
              <w:top w:val="nil"/>
              <w:left w:val="nil"/>
              <w:bottom w:val="single" w:sz="4" w:space="0" w:color="C0C0C0"/>
              <w:right w:val="single" w:sz="4" w:space="0" w:color="000000"/>
            </w:tcBorders>
            <w:shd w:val="clear" w:color="auto" w:fill="auto"/>
            <w:vAlign w:val="center"/>
            <w:hideMark/>
          </w:tcPr>
          <w:p w14:paraId="4EC6492C" w14:textId="77777777" w:rsidR="00412F4A" w:rsidRPr="00412F4A" w:rsidRDefault="00412F4A" w:rsidP="00412F4A">
            <w:pPr>
              <w:rPr>
                <w:rFonts w:ascii="Arial" w:hAnsi="Arial" w:cs="Arial"/>
                <w:sz w:val="18"/>
                <w:szCs w:val="18"/>
              </w:rPr>
            </w:pPr>
            <w:r w:rsidRPr="00412F4A">
              <w:rPr>
                <w:rFonts w:ascii="Arial" w:hAnsi="Arial" w:cs="Arial"/>
                <w:sz w:val="18"/>
                <w:szCs w:val="18"/>
              </w:rPr>
              <w:t>Vlastiti izvori (AOP 232 + 239 - 248 + 249 do 251)</w:t>
            </w:r>
          </w:p>
        </w:tc>
        <w:tc>
          <w:tcPr>
            <w:tcW w:w="851" w:type="dxa"/>
            <w:tcBorders>
              <w:top w:val="nil"/>
              <w:left w:val="nil"/>
              <w:bottom w:val="single" w:sz="4" w:space="0" w:color="C0C0C0"/>
              <w:right w:val="single" w:sz="4" w:space="0" w:color="000000"/>
            </w:tcBorders>
            <w:shd w:val="clear" w:color="auto" w:fill="auto"/>
            <w:vAlign w:val="center"/>
            <w:hideMark/>
          </w:tcPr>
          <w:p w14:paraId="27F1F09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231</w:t>
            </w:r>
          </w:p>
        </w:tc>
        <w:tc>
          <w:tcPr>
            <w:tcW w:w="1329" w:type="dxa"/>
            <w:tcBorders>
              <w:top w:val="nil"/>
              <w:left w:val="nil"/>
              <w:bottom w:val="single" w:sz="4" w:space="0" w:color="C0C0C0"/>
              <w:right w:val="single" w:sz="4" w:space="0" w:color="000000"/>
            </w:tcBorders>
            <w:shd w:val="clear" w:color="auto" w:fill="auto"/>
            <w:noWrap/>
            <w:vAlign w:val="center"/>
            <w:hideMark/>
          </w:tcPr>
          <w:p w14:paraId="07A83910"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1.904.812.928</w:t>
            </w:r>
          </w:p>
        </w:tc>
        <w:tc>
          <w:tcPr>
            <w:tcW w:w="1329" w:type="dxa"/>
            <w:tcBorders>
              <w:top w:val="nil"/>
              <w:left w:val="nil"/>
              <w:bottom w:val="single" w:sz="4" w:space="0" w:color="C0C0C0"/>
              <w:right w:val="single" w:sz="4" w:space="0" w:color="000000"/>
            </w:tcBorders>
            <w:shd w:val="clear" w:color="auto" w:fill="auto"/>
            <w:noWrap/>
            <w:vAlign w:val="center"/>
            <w:hideMark/>
          </w:tcPr>
          <w:p w14:paraId="5BA1CA9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2.077.277.649</w:t>
            </w:r>
          </w:p>
        </w:tc>
        <w:tc>
          <w:tcPr>
            <w:tcW w:w="885" w:type="dxa"/>
            <w:tcBorders>
              <w:top w:val="nil"/>
              <w:left w:val="nil"/>
              <w:bottom w:val="single" w:sz="4" w:space="0" w:color="C0C0C0"/>
              <w:right w:val="single" w:sz="4" w:space="0" w:color="000000"/>
            </w:tcBorders>
            <w:shd w:val="clear" w:color="auto" w:fill="auto"/>
            <w:noWrap/>
            <w:vAlign w:val="center"/>
            <w:hideMark/>
          </w:tcPr>
          <w:p w14:paraId="68E6E4E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109,1</w:t>
            </w:r>
          </w:p>
        </w:tc>
      </w:tr>
      <w:tr w:rsidR="00412F4A" w:rsidRPr="00412F4A" w14:paraId="789E1E7E"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6E2B91C" w14:textId="77777777" w:rsidR="00412F4A" w:rsidRPr="00412F4A" w:rsidRDefault="00412F4A" w:rsidP="00412F4A">
            <w:pPr>
              <w:rPr>
                <w:rFonts w:ascii="Arial" w:hAnsi="Arial" w:cs="Arial"/>
                <w:sz w:val="18"/>
                <w:szCs w:val="18"/>
              </w:rPr>
            </w:pPr>
            <w:r w:rsidRPr="00412F4A">
              <w:rPr>
                <w:rFonts w:ascii="Arial" w:hAnsi="Arial" w:cs="Arial"/>
                <w:sz w:val="18"/>
                <w:szCs w:val="18"/>
              </w:rPr>
              <w:t>91</w:t>
            </w:r>
          </w:p>
        </w:tc>
        <w:tc>
          <w:tcPr>
            <w:tcW w:w="4831" w:type="dxa"/>
            <w:tcBorders>
              <w:top w:val="nil"/>
              <w:left w:val="nil"/>
              <w:bottom w:val="single" w:sz="4" w:space="0" w:color="C0C0C0"/>
              <w:right w:val="single" w:sz="4" w:space="0" w:color="000000"/>
            </w:tcBorders>
            <w:shd w:val="clear" w:color="auto" w:fill="auto"/>
            <w:vAlign w:val="center"/>
            <w:hideMark/>
          </w:tcPr>
          <w:p w14:paraId="22E4461C" w14:textId="77777777" w:rsidR="00412F4A" w:rsidRPr="00412F4A" w:rsidRDefault="00412F4A" w:rsidP="00412F4A">
            <w:pPr>
              <w:rPr>
                <w:rFonts w:ascii="Arial" w:hAnsi="Arial" w:cs="Arial"/>
                <w:sz w:val="18"/>
                <w:szCs w:val="18"/>
              </w:rPr>
            </w:pPr>
            <w:r w:rsidRPr="00412F4A">
              <w:rPr>
                <w:rFonts w:ascii="Arial" w:hAnsi="Arial" w:cs="Arial"/>
                <w:sz w:val="18"/>
                <w:szCs w:val="18"/>
              </w:rPr>
              <w:t>Vlastiti izvori i ispravak vlastitih izvora (AOP 233-236)</w:t>
            </w:r>
          </w:p>
        </w:tc>
        <w:tc>
          <w:tcPr>
            <w:tcW w:w="851" w:type="dxa"/>
            <w:tcBorders>
              <w:top w:val="nil"/>
              <w:left w:val="nil"/>
              <w:bottom w:val="single" w:sz="4" w:space="0" w:color="C0C0C0"/>
              <w:right w:val="single" w:sz="4" w:space="0" w:color="000000"/>
            </w:tcBorders>
            <w:shd w:val="clear" w:color="auto" w:fill="auto"/>
            <w:vAlign w:val="center"/>
            <w:hideMark/>
          </w:tcPr>
          <w:p w14:paraId="2A6258F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232</w:t>
            </w:r>
          </w:p>
        </w:tc>
        <w:tc>
          <w:tcPr>
            <w:tcW w:w="1329" w:type="dxa"/>
            <w:tcBorders>
              <w:top w:val="nil"/>
              <w:left w:val="nil"/>
              <w:bottom w:val="single" w:sz="4" w:space="0" w:color="C0C0C0"/>
              <w:right w:val="single" w:sz="4" w:space="0" w:color="000000"/>
            </w:tcBorders>
            <w:shd w:val="clear" w:color="auto" w:fill="auto"/>
            <w:noWrap/>
            <w:vAlign w:val="center"/>
            <w:hideMark/>
          </w:tcPr>
          <w:p w14:paraId="19FBEFCC"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1.700.638.970</w:t>
            </w:r>
          </w:p>
        </w:tc>
        <w:tc>
          <w:tcPr>
            <w:tcW w:w="1329" w:type="dxa"/>
            <w:tcBorders>
              <w:top w:val="nil"/>
              <w:left w:val="nil"/>
              <w:bottom w:val="single" w:sz="4" w:space="0" w:color="C0C0C0"/>
              <w:right w:val="single" w:sz="4" w:space="0" w:color="000000"/>
            </w:tcBorders>
            <w:shd w:val="clear" w:color="auto" w:fill="auto"/>
            <w:noWrap/>
            <w:vAlign w:val="center"/>
            <w:hideMark/>
          </w:tcPr>
          <w:p w14:paraId="712B2672"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1.820.549.460</w:t>
            </w:r>
          </w:p>
        </w:tc>
        <w:tc>
          <w:tcPr>
            <w:tcW w:w="885" w:type="dxa"/>
            <w:tcBorders>
              <w:top w:val="nil"/>
              <w:left w:val="nil"/>
              <w:bottom w:val="single" w:sz="4" w:space="0" w:color="C0C0C0"/>
              <w:right w:val="single" w:sz="4" w:space="0" w:color="000000"/>
            </w:tcBorders>
            <w:shd w:val="clear" w:color="auto" w:fill="auto"/>
            <w:noWrap/>
            <w:vAlign w:val="center"/>
            <w:hideMark/>
          </w:tcPr>
          <w:p w14:paraId="1F6ECC3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107,1</w:t>
            </w:r>
          </w:p>
        </w:tc>
      </w:tr>
      <w:tr w:rsidR="00412F4A" w:rsidRPr="00412F4A" w14:paraId="197CA5E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504BBE9" w14:textId="77777777" w:rsidR="00412F4A" w:rsidRPr="00412F4A" w:rsidRDefault="00412F4A" w:rsidP="00412F4A">
            <w:pPr>
              <w:rPr>
                <w:rFonts w:ascii="Arial" w:hAnsi="Arial" w:cs="Arial"/>
                <w:sz w:val="18"/>
                <w:szCs w:val="18"/>
              </w:rPr>
            </w:pPr>
            <w:r w:rsidRPr="00412F4A">
              <w:rPr>
                <w:rFonts w:ascii="Arial" w:hAnsi="Arial" w:cs="Arial"/>
                <w:sz w:val="18"/>
                <w:szCs w:val="18"/>
              </w:rPr>
              <w:t>911</w:t>
            </w:r>
          </w:p>
        </w:tc>
        <w:tc>
          <w:tcPr>
            <w:tcW w:w="4831" w:type="dxa"/>
            <w:tcBorders>
              <w:top w:val="nil"/>
              <w:left w:val="nil"/>
              <w:bottom w:val="single" w:sz="4" w:space="0" w:color="C0C0C0"/>
              <w:right w:val="single" w:sz="4" w:space="0" w:color="000000"/>
            </w:tcBorders>
            <w:shd w:val="clear" w:color="auto" w:fill="auto"/>
            <w:vAlign w:val="center"/>
            <w:hideMark/>
          </w:tcPr>
          <w:p w14:paraId="01A9C878" w14:textId="77777777" w:rsidR="00412F4A" w:rsidRPr="00412F4A" w:rsidRDefault="00412F4A" w:rsidP="00412F4A">
            <w:pPr>
              <w:rPr>
                <w:rFonts w:ascii="Arial" w:hAnsi="Arial" w:cs="Arial"/>
                <w:sz w:val="18"/>
                <w:szCs w:val="18"/>
              </w:rPr>
            </w:pPr>
            <w:r w:rsidRPr="00412F4A">
              <w:rPr>
                <w:rFonts w:ascii="Arial" w:hAnsi="Arial" w:cs="Arial"/>
                <w:sz w:val="18"/>
                <w:szCs w:val="18"/>
              </w:rPr>
              <w:t>Vlastiti izvori (AOP 234+235)</w:t>
            </w:r>
          </w:p>
        </w:tc>
        <w:tc>
          <w:tcPr>
            <w:tcW w:w="851" w:type="dxa"/>
            <w:tcBorders>
              <w:top w:val="nil"/>
              <w:left w:val="nil"/>
              <w:bottom w:val="single" w:sz="4" w:space="0" w:color="C0C0C0"/>
              <w:right w:val="single" w:sz="4" w:space="0" w:color="000000"/>
            </w:tcBorders>
            <w:shd w:val="clear" w:color="auto" w:fill="auto"/>
            <w:vAlign w:val="center"/>
            <w:hideMark/>
          </w:tcPr>
          <w:p w14:paraId="697C498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233</w:t>
            </w:r>
          </w:p>
        </w:tc>
        <w:tc>
          <w:tcPr>
            <w:tcW w:w="1329" w:type="dxa"/>
            <w:tcBorders>
              <w:top w:val="nil"/>
              <w:left w:val="nil"/>
              <w:bottom w:val="single" w:sz="4" w:space="0" w:color="C0C0C0"/>
              <w:right w:val="single" w:sz="4" w:space="0" w:color="000000"/>
            </w:tcBorders>
            <w:shd w:val="clear" w:color="auto" w:fill="auto"/>
            <w:noWrap/>
            <w:vAlign w:val="center"/>
            <w:hideMark/>
          </w:tcPr>
          <w:p w14:paraId="601CD69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1.704.100.924</w:t>
            </w:r>
          </w:p>
        </w:tc>
        <w:tc>
          <w:tcPr>
            <w:tcW w:w="1329" w:type="dxa"/>
            <w:tcBorders>
              <w:top w:val="nil"/>
              <w:left w:val="nil"/>
              <w:bottom w:val="single" w:sz="4" w:space="0" w:color="C0C0C0"/>
              <w:right w:val="single" w:sz="4" w:space="0" w:color="000000"/>
            </w:tcBorders>
            <w:shd w:val="clear" w:color="auto" w:fill="auto"/>
            <w:noWrap/>
            <w:vAlign w:val="center"/>
            <w:hideMark/>
          </w:tcPr>
          <w:p w14:paraId="4D626143"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1.827.720.343</w:t>
            </w:r>
          </w:p>
        </w:tc>
        <w:tc>
          <w:tcPr>
            <w:tcW w:w="885" w:type="dxa"/>
            <w:tcBorders>
              <w:top w:val="nil"/>
              <w:left w:val="nil"/>
              <w:bottom w:val="single" w:sz="4" w:space="0" w:color="C0C0C0"/>
              <w:right w:val="single" w:sz="4" w:space="0" w:color="000000"/>
            </w:tcBorders>
            <w:shd w:val="clear" w:color="auto" w:fill="auto"/>
            <w:noWrap/>
            <w:vAlign w:val="center"/>
            <w:hideMark/>
          </w:tcPr>
          <w:p w14:paraId="523A167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107,3</w:t>
            </w:r>
          </w:p>
        </w:tc>
      </w:tr>
      <w:tr w:rsidR="00412F4A" w:rsidRPr="00412F4A" w14:paraId="1DFB5F07"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DF469A0" w14:textId="77777777" w:rsidR="00412F4A" w:rsidRPr="00412F4A" w:rsidRDefault="00412F4A" w:rsidP="00412F4A">
            <w:pPr>
              <w:rPr>
                <w:rFonts w:ascii="Arial" w:hAnsi="Arial" w:cs="Arial"/>
                <w:sz w:val="18"/>
                <w:szCs w:val="18"/>
              </w:rPr>
            </w:pPr>
            <w:r w:rsidRPr="00412F4A">
              <w:rPr>
                <w:rFonts w:ascii="Arial" w:hAnsi="Arial" w:cs="Arial"/>
                <w:sz w:val="18"/>
                <w:szCs w:val="18"/>
              </w:rPr>
              <w:t>9111</w:t>
            </w:r>
          </w:p>
        </w:tc>
        <w:tc>
          <w:tcPr>
            <w:tcW w:w="4831" w:type="dxa"/>
            <w:tcBorders>
              <w:top w:val="nil"/>
              <w:left w:val="nil"/>
              <w:bottom w:val="single" w:sz="4" w:space="0" w:color="C0C0C0"/>
              <w:right w:val="single" w:sz="4" w:space="0" w:color="000000"/>
            </w:tcBorders>
            <w:shd w:val="clear" w:color="auto" w:fill="auto"/>
            <w:vAlign w:val="center"/>
            <w:hideMark/>
          </w:tcPr>
          <w:p w14:paraId="04850482" w14:textId="77777777" w:rsidR="00412F4A" w:rsidRPr="00412F4A" w:rsidRDefault="00412F4A" w:rsidP="00412F4A">
            <w:pPr>
              <w:rPr>
                <w:rFonts w:ascii="Arial" w:hAnsi="Arial" w:cs="Arial"/>
                <w:sz w:val="18"/>
                <w:szCs w:val="18"/>
              </w:rPr>
            </w:pPr>
            <w:r w:rsidRPr="00412F4A">
              <w:rPr>
                <w:rFonts w:ascii="Arial" w:hAnsi="Arial" w:cs="Arial"/>
                <w:sz w:val="18"/>
                <w:szCs w:val="18"/>
              </w:rPr>
              <w:t>Vlastiti izvori iz proračuna</w:t>
            </w:r>
          </w:p>
        </w:tc>
        <w:tc>
          <w:tcPr>
            <w:tcW w:w="851" w:type="dxa"/>
            <w:tcBorders>
              <w:top w:val="nil"/>
              <w:left w:val="nil"/>
              <w:bottom w:val="single" w:sz="4" w:space="0" w:color="C0C0C0"/>
              <w:right w:val="single" w:sz="4" w:space="0" w:color="000000"/>
            </w:tcBorders>
            <w:shd w:val="clear" w:color="auto" w:fill="auto"/>
            <w:vAlign w:val="center"/>
            <w:hideMark/>
          </w:tcPr>
          <w:p w14:paraId="7E0A997C"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234</w:t>
            </w:r>
          </w:p>
        </w:tc>
        <w:tc>
          <w:tcPr>
            <w:tcW w:w="1329" w:type="dxa"/>
            <w:tcBorders>
              <w:top w:val="nil"/>
              <w:left w:val="nil"/>
              <w:bottom w:val="single" w:sz="4" w:space="0" w:color="C0C0C0"/>
              <w:right w:val="single" w:sz="4" w:space="0" w:color="000000"/>
            </w:tcBorders>
            <w:shd w:val="clear" w:color="auto" w:fill="auto"/>
            <w:noWrap/>
            <w:vAlign w:val="center"/>
            <w:hideMark/>
          </w:tcPr>
          <w:p w14:paraId="77AF14F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1.653.663.093</w:t>
            </w:r>
          </w:p>
        </w:tc>
        <w:tc>
          <w:tcPr>
            <w:tcW w:w="1329" w:type="dxa"/>
            <w:tcBorders>
              <w:top w:val="nil"/>
              <w:left w:val="nil"/>
              <w:bottom w:val="single" w:sz="4" w:space="0" w:color="C0C0C0"/>
              <w:right w:val="single" w:sz="4" w:space="0" w:color="000000"/>
            </w:tcBorders>
            <w:shd w:val="clear" w:color="auto" w:fill="auto"/>
            <w:noWrap/>
            <w:vAlign w:val="center"/>
            <w:hideMark/>
          </w:tcPr>
          <w:p w14:paraId="12C44F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1.777.414.795</w:t>
            </w:r>
          </w:p>
        </w:tc>
        <w:tc>
          <w:tcPr>
            <w:tcW w:w="885" w:type="dxa"/>
            <w:tcBorders>
              <w:top w:val="nil"/>
              <w:left w:val="nil"/>
              <w:bottom w:val="single" w:sz="4" w:space="0" w:color="C0C0C0"/>
              <w:right w:val="single" w:sz="4" w:space="0" w:color="000000"/>
            </w:tcBorders>
            <w:shd w:val="clear" w:color="auto" w:fill="auto"/>
            <w:noWrap/>
            <w:vAlign w:val="center"/>
            <w:hideMark/>
          </w:tcPr>
          <w:p w14:paraId="1033602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107,5</w:t>
            </w:r>
          </w:p>
        </w:tc>
      </w:tr>
      <w:tr w:rsidR="00412F4A" w:rsidRPr="00412F4A" w14:paraId="5124A3D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F795A3F" w14:textId="77777777" w:rsidR="00412F4A" w:rsidRPr="00412F4A" w:rsidRDefault="00412F4A" w:rsidP="00412F4A">
            <w:pPr>
              <w:rPr>
                <w:rFonts w:ascii="Arial" w:hAnsi="Arial" w:cs="Arial"/>
                <w:sz w:val="18"/>
                <w:szCs w:val="18"/>
              </w:rPr>
            </w:pPr>
            <w:r w:rsidRPr="00412F4A">
              <w:rPr>
                <w:rFonts w:ascii="Arial" w:hAnsi="Arial" w:cs="Arial"/>
                <w:sz w:val="18"/>
                <w:szCs w:val="18"/>
              </w:rPr>
              <w:t>9112</w:t>
            </w:r>
          </w:p>
        </w:tc>
        <w:tc>
          <w:tcPr>
            <w:tcW w:w="4831" w:type="dxa"/>
            <w:tcBorders>
              <w:top w:val="nil"/>
              <w:left w:val="nil"/>
              <w:bottom w:val="single" w:sz="4" w:space="0" w:color="C0C0C0"/>
              <w:right w:val="single" w:sz="4" w:space="0" w:color="000000"/>
            </w:tcBorders>
            <w:shd w:val="clear" w:color="auto" w:fill="auto"/>
            <w:vAlign w:val="center"/>
            <w:hideMark/>
          </w:tcPr>
          <w:p w14:paraId="7D880065" w14:textId="77777777" w:rsidR="00412F4A" w:rsidRPr="00412F4A" w:rsidRDefault="00412F4A" w:rsidP="00412F4A">
            <w:pPr>
              <w:rPr>
                <w:rFonts w:ascii="Arial" w:hAnsi="Arial" w:cs="Arial"/>
                <w:sz w:val="18"/>
                <w:szCs w:val="18"/>
              </w:rPr>
            </w:pPr>
            <w:r w:rsidRPr="00412F4A">
              <w:rPr>
                <w:rFonts w:ascii="Arial" w:hAnsi="Arial" w:cs="Arial"/>
                <w:sz w:val="18"/>
                <w:szCs w:val="18"/>
              </w:rPr>
              <w:t>Ostali vlastiti izvori</w:t>
            </w:r>
          </w:p>
        </w:tc>
        <w:tc>
          <w:tcPr>
            <w:tcW w:w="851" w:type="dxa"/>
            <w:tcBorders>
              <w:top w:val="nil"/>
              <w:left w:val="nil"/>
              <w:bottom w:val="single" w:sz="4" w:space="0" w:color="C0C0C0"/>
              <w:right w:val="single" w:sz="4" w:space="0" w:color="000000"/>
            </w:tcBorders>
            <w:shd w:val="clear" w:color="auto" w:fill="auto"/>
            <w:vAlign w:val="center"/>
            <w:hideMark/>
          </w:tcPr>
          <w:p w14:paraId="658416E7"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235</w:t>
            </w:r>
          </w:p>
        </w:tc>
        <w:tc>
          <w:tcPr>
            <w:tcW w:w="1329" w:type="dxa"/>
            <w:tcBorders>
              <w:top w:val="nil"/>
              <w:left w:val="nil"/>
              <w:bottom w:val="single" w:sz="4" w:space="0" w:color="C0C0C0"/>
              <w:right w:val="single" w:sz="4" w:space="0" w:color="000000"/>
            </w:tcBorders>
            <w:shd w:val="clear" w:color="auto" w:fill="auto"/>
            <w:noWrap/>
            <w:vAlign w:val="center"/>
            <w:hideMark/>
          </w:tcPr>
          <w:p w14:paraId="176F91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50.437.831</w:t>
            </w:r>
          </w:p>
        </w:tc>
        <w:tc>
          <w:tcPr>
            <w:tcW w:w="1329" w:type="dxa"/>
            <w:tcBorders>
              <w:top w:val="nil"/>
              <w:left w:val="nil"/>
              <w:bottom w:val="single" w:sz="4" w:space="0" w:color="C0C0C0"/>
              <w:right w:val="single" w:sz="4" w:space="0" w:color="000000"/>
            </w:tcBorders>
            <w:shd w:val="clear" w:color="auto" w:fill="auto"/>
            <w:noWrap/>
            <w:vAlign w:val="center"/>
            <w:hideMark/>
          </w:tcPr>
          <w:p w14:paraId="2E32B50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50.305.548</w:t>
            </w:r>
          </w:p>
        </w:tc>
        <w:tc>
          <w:tcPr>
            <w:tcW w:w="885" w:type="dxa"/>
            <w:tcBorders>
              <w:top w:val="nil"/>
              <w:left w:val="nil"/>
              <w:bottom w:val="single" w:sz="4" w:space="0" w:color="C0C0C0"/>
              <w:right w:val="single" w:sz="4" w:space="0" w:color="000000"/>
            </w:tcBorders>
            <w:shd w:val="clear" w:color="auto" w:fill="auto"/>
            <w:noWrap/>
            <w:vAlign w:val="center"/>
            <w:hideMark/>
          </w:tcPr>
          <w:p w14:paraId="6A581B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99,7</w:t>
            </w:r>
          </w:p>
        </w:tc>
      </w:tr>
      <w:tr w:rsidR="00412F4A" w:rsidRPr="00412F4A" w14:paraId="55EF13B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5AD755A" w14:textId="77777777" w:rsidR="00412F4A" w:rsidRPr="00412F4A" w:rsidRDefault="00412F4A" w:rsidP="00412F4A">
            <w:pPr>
              <w:rPr>
                <w:rFonts w:ascii="Arial" w:hAnsi="Arial" w:cs="Arial"/>
                <w:sz w:val="18"/>
                <w:szCs w:val="18"/>
              </w:rPr>
            </w:pPr>
            <w:r w:rsidRPr="00412F4A">
              <w:rPr>
                <w:rFonts w:ascii="Arial" w:hAnsi="Arial" w:cs="Arial"/>
                <w:sz w:val="18"/>
                <w:szCs w:val="18"/>
              </w:rPr>
              <w:t>912</w:t>
            </w:r>
          </w:p>
        </w:tc>
        <w:tc>
          <w:tcPr>
            <w:tcW w:w="4831" w:type="dxa"/>
            <w:tcBorders>
              <w:top w:val="nil"/>
              <w:left w:val="nil"/>
              <w:bottom w:val="single" w:sz="4" w:space="0" w:color="C0C0C0"/>
              <w:right w:val="single" w:sz="4" w:space="0" w:color="000000"/>
            </w:tcBorders>
            <w:shd w:val="clear" w:color="auto" w:fill="auto"/>
            <w:vAlign w:val="center"/>
            <w:hideMark/>
          </w:tcPr>
          <w:p w14:paraId="6A7BAACD" w14:textId="77777777" w:rsidR="00412F4A" w:rsidRPr="00412F4A" w:rsidRDefault="00412F4A" w:rsidP="00412F4A">
            <w:pPr>
              <w:rPr>
                <w:rFonts w:ascii="Arial" w:hAnsi="Arial" w:cs="Arial"/>
                <w:sz w:val="18"/>
                <w:szCs w:val="18"/>
              </w:rPr>
            </w:pPr>
            <w:r w:rsidRPr="00412F4A">
              <w:rPr>
                <w:rFonts w:ascii="Arial" w:hAnsi="Arial" w:cs="Arial"/>
                <w:sz w:val="18"/>
                <w:szCs w:val="18"/>
              </w:rPr>
              <w:t>Ispravak vlastitih izvora za obveze (AOP 237+238)</w:t>
            </w:r>
          </w:p>
        </w:tc>
        <w:tc>
          <w:tcPr>
            <w:tcW w:w="851" w:type="dxa"/>
            <w:tcBorders>
              <w:top w:val="nil"/>
              <w:left w:val="nil"/>
              <w:bottom w:val="single" w:sz="4" w:space="0" w:color="C0C0C0"/>
              <w:right w:val="single" w:sz="4" w:space="0" w:color="000000"/>
            </w:tcBorders>
            <w:shd w:val="clear" w:color="auto" w:fill="auto"/>
            <w:vAlign w:val="center"/>
            <w:hideMark/>
          </w:tcPr>
          <w:p w14:paraId="255461A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236</w:t>
            </w:r>
          </w:p>
        </w:tc>
        <w:tc>
          <w:tcPr>
            <w:tcW w:w="1329" w:type="dxa"/>
            <w:tcBorders>
              <w:top w:val="nil"/>
              <w:left w:val="nil"/>
              <w:bottom w:val="single" w:sz="4" w:space="0" w:color="C0C0C0"/>
              <w:right w:val="single" w:sz="4" w:space="0" w:color="000000"/>
            </w:tcBorders>
            <w:shd w:val="clear" w:color="auto" w:fill="auto"/>
            <w:noWrap/>
            <w:vAlign w:val="center"/>
            <w:hideMark/>
          </w:tcPr>
          <w:p w14:paraId="3132FBB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3.461.954</w:t>
            </w:r>
          </w:p>
        </w:tc>
        <w:tc>
          <w:tcPr>
            <w:tcW w:w="1329" w:type="dxa"/>
            <w:tcBorders>
              <w:top w:val="nil"/>
              <w:left w:val="nil"/>
              <w:bottom w:val="single" w:sz="4" w:space="0" w:color="C0C0C0"/>
              <w:right w:val="single" w:sz="4" w:space="0" w:color="000000"/>
            </w:tcBorders>
            <w:shd w:val="clear" w:color="auto" w:fill="auto"/>
            <w:noWrap/>
            <w:vAlign w:val="center"/>
            <w:hideMark/>
          </w:tcPr>
          <w:p w14:paraId="0BEF703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7.170.883</w:t>
            </w:r>
          </w:p>
        </w:tc>
        <w:tc>
          <w:tcPr>
            <w:tcW w:w="885" w:type="dxa"/>
            <w:tcBorders>
              <w:top w:val="nil"/>
              <w:left w:val="nil"/>
              <w:bottom w:val="single" w:sz="4" w:space="0" w:color="C0C0C0"/>
              <w:right w:val="single" w:sz="4" w:space="0" w:color="000000"/>
            </w:tcBorders>
            <w:shd w:val="clear" w:color="auto" w:fill="auto"/>
            <w:noWrap/>
            <w:vAlign w:val="center"/>
            <w:hideMark/>
          </w:tcPr>
          <w:p w14:paraId="7BB1254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207,1</w:t>
            </w:r>
          </w:p>
        </w:tc>
      </w:tr>
      <w:tr w:rsidR="00412F4A" w:rsidRPr="00412F4A" w14:paraId="71B824BF"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FD3487D" w14:textId="77777777" w:rsidR="00412F4A" w:rsidRPr="00412F4A" w:rsidRDefault="00412F4A" w:rsidP="00412F4A">
            <w:pPr>
              <w:rPr>
                <w:rFonts w:ascii="Arial" w:hAnsi="Arial" w:cs="Arial"/>
                <w:sz w:val="18"/>
                <w:szCs w:val="18"/>
              </w:rPr>
            </w:pPr>
            <w:r w:rsidRPr="00412F4A">
              <w:rPr>
                <w:rFonts w:ascii="Arial" w:hAnsi="Arial" w:cs="Arial"/>
                <w:sz w:val="18"/>
                <w:szCs w:val="18"/>
              </w:rPr>
              <w:t>9121</w:t>
            </w:r>
          </w:p>
        </w:tc>
        <w:tc>
          <w:tcPr>
            <w:tcW w:w="4831" w:type="dxa"/>
            <w:tcBorders>
              <w:top w:val="nil"/>
              <w:left w:val="nil"/>
              <w:bottom w:val="single" w:sz="4" w:space="0" w:color="C0C0C0"/>
              <w:right w:val="single" w:sz="4" w:space="0" w:color="000000"/>
            </w:tcBorders>
            <w:shd w:val="clear" w:color="auto" w:fill="auto"/>
            <w:vAlign w:val="center"/>
            <w:hideMark/>
          </w:tcPr>
          <w:p w14:paraId="7790BF6B" w14:textId="77777777" w:rsidR="00412F4A" w:rsidRPr="00412F4A" w:rsidRDefault="00412F4A" w:rsidP="00412F4A">
            <w:pPr>
              <w:rPr>
                <w:rFonts w:ascii="Arial" w:hAnsi="Arial" w:cs="Arial"/>
                <w:sz w:val="18"/>
                <w:szCs w:val="18"/>
              </w:rPr>
            </w:pPr>
            <w:r w:rsidRPr="00412F4A">
              <w:rPr>
                <w:rFonts w:ascii="Arial" w:hAnsi="Arial" w:cs="Arial"/>
                <w:sz w:val="18"/>
                <w:szCs w:val="18"/>
              </w:rPr>
              <w:t>Ispravak vlastitih izvora iz proračuna za obveze</w:t>
            </w:r>
          </w:p>
        </w:tc>
        <w:tc>
          <w:tcPr>
            <w:tcW w:w="851" w:type="dxa"/>
            <w:tcBorders>
              <w:top w:val="nil"/>
              <w:left w:val="nil"/>
              <w:bottom w:val="single" w:sz="4" w:space="0" w:color="C0C0C0"/>
              <w:right w:val="single" w:sz="4" w:space="0" w:color="000000"/>
            </w:tcBorders>
            <w:shd w:val="clear" w:color="auto" w:fill="auto"/>
            <w:vAlign w:val="center"/>
            <w:hideMark/>
          </w:tcPr>
          <w:p w14:paraId="070C6E2D"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237</w:t>
            </w:r>
          </w:p>
        </w:tc>
        <w:tc>
          <w:tcPr>
            <w:tcW w:w="1329" w:type="dxa"/>
            <w:tcBorders>
              <w:top w:val="nil"/>
              <w:left w:val="nil"/>
              <w:bottom w:val="single" w:sz="4" w:space="0" w:color="C0C0C0"/>
              <w:right w:val="single" w:sz="4" w:space="0" w:color="000000"/>
            </w:tcBorders>
            <w:shd w:val="clear" w:color="auto" w:fill="auto"/>
            <w:noWrap/>
            <w:vAlign w:val="center"/>
            <w:hideMark/>
          </w:tcPr>
          <w:p w14:paraId="02EB63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3.461.954</w:t>
            </w:r>
          </w:p>
        </w:tc>
        <w:tc>
          <w:tcPr>
            <w:tcW w:w="1329" w:type="dxa"/>
            <w:tcBorders>
              <w:top w:val="nil"/>
              <w:left w:val="nil"/>
              <w:bottom w:val="single" w:sz="4" w:space="0" w:color="C0C0C0"/>
              <w:right w:val="single" w:sz="4" w:space="0" w:color="000000"/>
            </w:tcBorders>
            <w:shd w:val="clear" w:color="auto" w:fill="auto"/>
            <w:noWrap/>
            <w:vAlign w:val="center"/>
            <w:hideMark/>
          </w:tcPr>
          <w:p w14:paraId="1B42E39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7.170.883</w:t>
            </w:r>
          </w:p>
        </w:tc>
        <w:tc>
          <w:tcPr>
            <w:tcW w:w="885" w:type="dxa"/>
            <w:tcBorders>
              <w:top w:val="nil"/>
              <w:left w:val="nil"/>
              <w:bottom w:val="single" w:sz="4" w:space="0" w:color="C0C0C0"/>
              <w:right w:val="single" w:sz="4" w:space="0" w:color="000000"/>
            </w:tcBorders>
            <w:shd w:val="clear" w:color="auto" w:fill="auto"/>
            <w:noWrap/>
            <w:vAlign w:val="center"/>
            <w:hideMark/>
          </w:tcPr>
          <w:p w14:paraId="70225F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207,1</w:t>
            </w:r>
          </w:p>
        </w:tc>
      </w:tr>
      <w:tr w:rsidR="00412F4A" w:rsidRPr="00412F4A" w14:paraId="65BDB554"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06697B7" w14:textId="77777777" w:rsidR="00412F4A" w:rsidRPr="00412F4A" w:rsidRDefault="00412F4A" w:rsidP="00412F4A">
            <w:pPr>
              <w:rPr>
                <w:rFonts w:ascii="Arial" w:hAnsi="Arial" w:cs="Arial"/>
                <w:sz w:val="18"/>
                <w:szCs w:val="18"/>
              </w:rPr>
            </w:pPr>
            <w:r w:rsidRPr="00412F4A">
              <w:rPr>
                <w:rFonts w:ascii="Arial" w:hAnsi="Arial" w:cs="Arial"/>
                <w:sz w:val="18"/>
                <w:szCs w:val="18"/>
              </w:rPr>
              <w:t>9122</w:t>
            </w:r>
          </w:p>
        </w:tc>
        <w:tc>
          <w:tcPr>
            <w:tcW w:w="4831" w:type="dxa"/>
            <w:tcBorders>
              <w:top w:val="nil"/>
              <w:left w:val="nil"/>
              <w:bottom w:val="single" w:sz="4" w:space="0" w:color="C0C0C0"/>
              <w:right w:val="single" w:sz="4" w:space="0" w:color="000000"/>
            </w:tcBorders>
            <w:shd w:val="clear" w:color="auto" w:fill="auto"/>
            <w:vAlign w:val="center"/>
            <w:hideMark/>
          </w:tcPr>
          <w:p w14:paraId="3AD729B6" w14:textId="77777777" w:rsidR="00412F4A" w:rsidRPr="00412F4A" w:rsidRDefault="00412F4A" w:rsidP="00412F4A">
            <w:pPr>
              <w:rPr>
                <w:rFonts w:ascii="Arial" w:hAnsi="Arial" w:cs="Arial"/>
                <w:sz w:val="18"/>
                <w:szCs w:val="18"/>
              </w:rPr>
            </w:pPr>
            <w:r w:rsidRPr="00412F4A">
              <w:rPr>
                <w:rFonts w:ascii="Arial" w:hAnsi="Arial" w:cs="Arial"/>
                <w:sz w:val="18"/>
                <w:szCs w:val="18"/>
              </w:rPr>
              <w:t>Ispravak ostalih vlastitih izvora za obveze</w:t>
            </w:r>
          </w:p>
        </w:tc>
        <w:tc>
          <w:tcPr>
            <w:tcW w:w="851" w:type="dxa"/>
            <w:tcBorders>
              <w:top w:val="nil"/>
              <w:left w:val="nil"/>
              <w:bottom w:val="single" w:sz="4" w:space="0" w:color="C0C0C0"/>
              <w:right w:val="single" w:sz="4" w:space="0" w:color="000000"/>
            </w:tcBorders>
            <w:shd w:val="clear" w:color="auto" w:fill="auto"/>
            <w:vAlign w:val="center"/>
            <w:hideMark/>
          </w:tcPr>
          <w:p w14:paraId="6B6809F9"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238</w:t>
            </w:r>
          </w:p>
        </w:tc>
        <w:tc>
          <w:tcPr>
            <w:tcW w:w="1329" w:type="dxa"/>
            <w:tcBorders>
              <w:top w:val="nil"/>
              <w:left w:val="nil"/>
              <w:bottom w:val="single" w:sz="4" w:space="0" w:color="C0C0C0"/>
              <w:right w:val="single" w:sz="4" w:space="0" w:color="000000"/>
            </w:tcBorders>
            <w:shd w:val="clear" w:color="auto" w:fill="auto"/>
            <w:noWrap/>
            <w:vAlign w:val="center"/>
            <w:hideMark/>
          </w:tcPr>
          <w:p w14:paraId="115394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E6208F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21FF99D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FCAFE3C"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9E24AC2" w14:textId="77777777" w:rsidR="00412F4A" w:rsidRPr="00412F4A" w:rsidRDefault="00412F4A" w:rsidP="00412F4A">
            <w:pPr>
              <w:rPr>
                <w:rFonts w:ascii="Arial" w:hAnsi="Arial" w:cs="Arial"/>
                <w:sz w:val="18"/>
                <w:szCs w:val="18"/>
              </w:rPr>
            </w:pPr>
            <w:r w:rsidRPr="00412F4A">
              <w:rPr>
                <w:rFonts w:ascii="Arial" w:hAnsi="Arial" w:cs="Arial"/>
                <w:sz w:val="18"/>
                <w:szCs w:val="18"/>
              </w:rPr>
              <w:t>922</w:t>
            </w:r>
          </w:p>
        </w:tc>
        <w:tc>
          <w:tcPr>
            <w:tcW w:w="4831" w:type="dxa"/>
            <w:tcBorders>
              <w:top w:val="nil"/>
              <w:left w:val="nil"/>
              <w:bottom w:val="single" w:sz="4" w:space="0" w:color="C0C0C0"/>
              <w:right w:val="single" w:sz="4" w:space="0" w:color="000000"/>
            </w:tcBorders>
            <w:shd w:val="clear" w:color="auto" w:fill="auto"/>
            <w:vAlign w:val="center"/>
            <w:hideMark/>
          </w:tcPr>
          <w:p w14:paraId="395AB5E4" w14:textId="77777777" w:rsidR="00412F4A" w:rsidRPr="00412F4A" w:rsidRDefault="00412F4A" w:rsidP="00412F4A">
            <w:pPr>
              <w:rPr>
                <w:rFonts w:ascii="Arial" w:hAnsi="Arial" w:cs="Arial"/>
                <w:sz w:val="18"/>
                <w:szCs w:val="18"/>
              </w:rPr>
            </w:pPr>
            <w:r w:rsidRPr="00412F4A">
              <w:rPr>
                <w:rFonts w:ascii="Arial" w:hAnsi="Arial" w:cs="Arial"/>
                <w:sz w:val="18"/>
                <w:szCs w:val="18"/>
              </w:rPr>
              <w:t>Višak/manjak prihoda (AOP 240-244)</w:t>
            </w:r>
          </w:p>
        </w:tc>
        <w:tc>
          <w:tcPr>
            <w:tcW w:w="851" w:type="dxa"/>
            <w:tcBorders>
              <w:top w:val="nil"/>
              <w:left w:val="nil"/>
              <w:bottom w:val="single" w:sz="4" w:space="0" w:color="C0C0C0"/>
              <w:right w:val="single" w:sz="4" w:space="0" w:color="000000"/>
            </w:tcBorders>
            <w:shd w:val="clear" w:color="auto" w:fill="auto"/>
            <w:vAlign w:val="center"/>
            <w:hideMark/>
          </w:tcPr>
          <w:p w14:paraId="6800B54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239</w:t>
            </w:r>
          </w:p>
        </w:tc>
        <w:tc>
          <w:tcPr>
            <w:tcW w:w="1329" w:type="dxa"/>
            <w:tcBorders>
              <w:top w:val="nil"/>
              <w:left w:val="nil"/>
              <w:bottom w:val="single" w:sz="4" w:space="0" w:color="C0C0C0"/>
              <w:right w:val="single" w:sz="4" w:space="0" w:color="000000"/>
            </w:tcBorders>
            <w:shd w:val="clear" w:color="auto" w:fill="auto"/>
            <w:noWrap/>
            <w:vAlign w:val="center"/>
            <w:hideMark/>
          </w:tcPr>
          <w:p w14:paraId="7E367F1D"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1.837.827</w:t>
            </w:r>
          </w:p>
        </w:tc>
        <w:tc>
          <w:tcPr>
            <w:tcW w:w="1329" w:type="dxa"/>
            <w:tcBorders>
              <w:top w:val="nil"/>
              <w:left w:val="nil"/>
              <w:bottom w:val="single" w:sz="4" w:space="0" w:color="C0C0C0"/>
              <w:right w:val="single" w:sz="4" w:space="0" w:color="000000"/>
            </w:tcBorders>
            <w:shd w:val="clear" w:color="auto" w:fill="auto"/>
            <w:noWrap/>
            <w:vAlign w:val="center"/>
            <w:hideMark/>
          </w:tcPr>
          <w:p w14:paraId="0BB76915"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-4.200.678</w:t>
            </w:r>
          </w:p>
        </w:tc>
        <w:tc>
          <w:tcPr>
            <w:tcW w:w="885" w:type="dxa"/>
            <w:tcBorders>
              <w:top w:val="nil"/>
              <w:left w:val="nil"/>
              <w:bottom w:val="single" w:sz="4" w:space="0" w:color="C0C0C0"/>
              <w:right w:val="single" w:sz="4" w:space="0" w:color="000000"/>
            </w:tcBorders>
            <w:shd w:val="clear" w:color="auto" w:fill="auto"/>
            <w:noWrap/>
            <w:vAlign w:val="center"/>
            <w:hideMark/>
          </w:tcPr>
          <w:p w14:paraId="164713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-228,6</w:t>
            </w:r>
          </w:p>
        </w:tc>
      </w:tr>
      <w:tr w:rsidR="00412F4A" w:rsidRPr="00412F4A" w14:paraId="5BFCE12E"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9881F95" w14:textId="77777777" w:rsidR="00412F4A" w:rsidRPr="00412F4A" w:rsidRDefault="00412F4A" w:rsidP="00412F4A">
            <w:pPr>
              <w:rPr>
                <w:rFonts w:ascii="Arial" w:hAnsi="Arial" w:cs="Arial"/>
                <w:sz w:val="18"/>
                <w:szCs w:val="18"/>
              </w:rPr>
            </w:pPr>
            <w:r w:rsidRPr="00412F4A">
              <w:rPr>
                <w:rFonts w:ascii="Arial" w:hAnsi="Arial" w:cs="Arial"/>
                <w:sz w:val="18"/>
                <w:szCs w:val="18"/>
              </w:rPr>
              <w:t>9221</w:t>
            </w:r>
          </w:p>
        </w:tc>
        <w:tc>
          <w:tcPr>
            <w:tcW w:w="4831" w:type="dxa"/>
            <w:tcBorders>
              <w:top w:val="nil"/>
              <w:left w:val="nil"/>
              <w:bottom w:val="single" w:sz="4" w:space="0" w:color="C0C0C0"/>
              <w:right w:val="single" w:sz="4" w:space="0" w:color="000000"/>
            </w:tcBorders>
            <w:shd w:val="clear" w:color="auto" w:fill="auto"/>
            <w:vAlign w:val="center"/>
            <w:hideMark/>
          </w:tcPr>
          <w:p w14:paraId="26308487" w14:textId="77777777" w:rsidR="00412F4A" w:rsidRPr="00412F4A" w:rsidRDefault="00412F4A" w:rsidP="00412F4A">
            <w:pPr>
              <w:rPr>
                <w:rFonts w:ascii="Arial" w:hAnsi="Arial" w:cs="Arial"/>
                <w:sz w:val="18"/>
                <w:szCs w:val="18"/>
              </w:rPr>
            </w:pPr>
            <w:r w:rsidRPr="00412F4A">
              <w:rPr>
                <w:rFonts w:ascii="Arial" w:hAnsi="Arial" w:cs="Arial"/>
                <w:sz w:val="18"/>
                <w:szCs w:val="18"/>
              </w:rPr>
              <w:t>Višak prihoda (AOP 241 do 243)</w:t>
            </w:r>
          </w:p>
        </w:tc>
        <w:tc>
          <w:tcPr>
            <w:tcW w:w="851" w:type="dxa"/>
            <w:tcBorders>
              <w:top w:val="nil"/>
              <w:left w:val="nil"/>
              <w:bottom w:val="single" w:sz="4" w:space="0" w:color="C0C0C0"/>
              <w:right w:val="single" w:sz="4" w:space="0" w:color="000000"/>
            </w:tcBorders>
            <w:shd w:val="clear" w:color="auto" w:fill="auto"/>
            <w:vAlign w:val="center"/>
            <w:hideMark/>
          </w:tcPr>
          <w:p w14:paraId="2E58EA0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240</w:t>
            </w:r>
          </w:p>
        </w:tc>
        <w:tc>
          <w:tcPr>
            <w:tcW w:w="1329" w:type="dxa"/>
            <w:tcBorders>
              <w:top w:val="nil"/>
              <w:left w:val="nil"/>
              <w:bottom w:val="single" w:sz="4" w:space="0" w:color="C0C0C0"/>
              <w:right w:val="single" w:sz="4" w:space="0" w:color="000000"/>
            </w:tcBorders>
            <w:shd w:val="clear" w:color="auto" w:fill="auto"/>
            <w:noWrap/>
            <w:vAlign w:val="center"/>
            <w:hideMark/>
          </w:tcPr>
          <w:p w14:paraId="24164D0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16.119.224</w:t>
            </w:r>
          </w:p>
        </w:tc>
        <w:tc>
          <w:tcPr>
            <w:tcW w:w="1329" w:type="dxa"/>
            <w:tcBorders>
              <w:top w:val="nil"/>
              <w:left w:val="nil"/>
              <w:bottom w:val="single" w:sz="4" w:space="0" w:color="C0C0C0"/>
              <w:right w:val="single" w:sz="4" w:space="0" w:color="000000"/>
            </w:tcBorders>
            <w:shd w:val="clear" w:color="auto" w:fill="auto"/>
            <w:noWrap/>
            <w:vAlign w:val="center"/>
            <w:hideMark/>
          </w:tcPr>
          <w:p w14:paraId="0696F55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16.198.239</w:t>
            </w:r>
          </w:p>
        </w:tc>
        <w:tc>
          <w:tcPr>
            <w:tcW w:w="885" w:type="dxa"/>
            <w:tcBorders>
              <w:top w:val="nil"/>
              <w:left w:val="nil"/>
              <w:bottom w:val="single" w:sz="4" w:space="0" w:color="C0C0C0"/>
              <w:right w:val="single" w:sz="4" w:space="0" w:color="000000"/>
            </w:tcBorders>
            <w:shd w:val="clear" w:color="auto" w:fill="auto"/>
            <w:noWrap/>
            <w:vAlign w:val="center"/>
            <w:hideMark/>
          </w:tcPr>
          <w:p w14:paraId="684FE47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100,5</w:t>
            </w:r>
          </w:p>
        </w:tc>
      </w:tr>
      <w:tr w:rsidR="00412F4A" w:rsidRPr="00412F4A" w14:paraId="704B2D0F"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F5778C8" w14:textId="77777777" w:rsidR="00412F4A" w:rsidRPr="00412F4A" w:rsidRDefault="00412F4A" w:rsidP="00412F4A">
            <w:pPr>
              <w:rPr>
                <w:rFonts w:ascii="Arial" w:hAnsi="Arial" w:cs="Arial"/>
                <w:sz w:val="18"/>
                <w:szCs w:val="18"/>
              </w:rPr>
            </w:pPr>
            <w:r w:rsidRPr="00412F4A">
              <w:rPr>
                <w:rFonts w:ascii="Arial" w:hAnsi="Arial" w:cs="Arial"/>
                <w:sz w:val="18"/>
                <w:szCs w:val="18"/>
              </w:rPr>
              <w:t>92211</w:t>
            </w:r>
          </w:p>
        </w:tc>
        <w:tc>
          <w:tcPr>
            <w:tcW w:w="4831" w:type="dxa"/>
            <w:tcBorders>
              <w:top w:val="nil"/>
              <w:left w:val="nil"/>
              <w:bottom w:val="single" w:sz="4" w:space="0" w:color="C0C0C0"/>
              <w:right w:val="single" w:sz="4" w:space="0" w:color="000000"/>
            </w:tcBorders>
            <w:shd w:val="clear" w:color="auto" w:fill="auto"/>
            <w:vAlign w:val="center"/>
            <w:hideMark/>
          </w:tcPr>
          <w:p w14:paraId="29C146AE" w14:textId="77777777" w:rsidR="00412F4A" w:rsidRPr="00412F4A" w:rsidRDefault="00412F4A" w:rsidP="00412F4A">
            <w:pPr>
              <w:rPr>
                <w:rFonts w:ascii="Arial" w:hAnsi="Arial" w:cs="Arial"/>
                <w:sz w:val="18"/>
                <w:szCs w:val="18"/>
              </w:rPr>
            </w:pPr>
            <w:r w:rsidRPr="00412F4A">
              <w:rPr>
                <w:rFonts w:ascii="Arial" w:hAnsi="Arial" w:cs="Arial"/>
                <w:sz w:val="18"/>
                <w:szCs w:val="18"/>
              </w:rPr>
              <w:t>Višak prihoda poslovanja</w:t>
            </w:r>
          </w:p>
        </w:tc>
        <w:tc>
          <w:tcPr>
            <w:tcW w:w="851" w:type="dxa"/>
            <w:tcBorders>
              <w:top w:val="nil"/>
              <w:left w:val="nil"/>
              <w:bottom w:val="single" w:sz="4" w:space="0" w:color="C0C0C0"/>
              <w:right w:val="single" w:sz="4" w:space="0" w:color="000000"/>
            </w:tcBorders>
            <w:shd w:val="clear" w:color="auto" w:fill="auto"/>
            <w:vAlign w:val="center"/>
            <w:hideMark/>
          </w:tcPr>
          <w:p w14:paraId="76C159A0"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241</w:t>
            </w:r>
          </w:p>
        </w:tc>
        <w:tc>
          <w:tcPr>
            <w:tcW w:w="1329" w:type="dxa"/>
            <w:tcBorders>
              <w:top w:val="nil"/>
              <w:left w:val="nil"/>
              <w:bottom w:val="single" w:sz="4" w:space="0" w:color="C0C0C0"/>
              <w:right w:val="single" w:sz="4" w:space="0" w:color="000000"/>
            </w:tcBorders>
            <w:shd w:val="clear" w:color="auto" w:fill="auto"/>
            <w:noWrap/>
            <w:vAlign w:val="center"/>
            <w:hideMark/>
          </w:tcPr>
          <w:p w14:paraId="729835D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15.607.671</w:t>
            </w:r>
          </w:p>
        </w:tc>
        <w:tc>
          <w:tcPr>
            <w:tcW w:w="1329" w:type="dxa"/>
            <w:tcBorders>
              <w:top w:val="nil"/>
              <w:left w:val="nil"/>
              <w:bottom w:val="single" w:sz="4" w:space="0" w:color="C0C0C0"/>
              <w:right w:val="single" w:sz="4" w:space="0" w:color="000000"/>
            </w:tcBorders>
            <w:shd w:val="clear" w:color="auto" w:fill="auto"/>
            <w:noWrap/>
            <w:vAlign w:val="center"/>
            <w:hideMark/>
          </w:tcPr>
          <w:p w14:paraId="5456C7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10.111.720</w:t>
            </w:r>
          </w:p>
        </w:tc>
        <w:tc>
          <w:tcPr>
            <w:tcW w:w="885" w:type="dxa"/>
            <w:tcBorders>
              <w:top w:val="nil"/>
              <w:left w:val="nil"/>
              <w:bottom w:val="single" w:sz="4" w:space="0" w:color="C0C0C0"/>
              <w:right w:val="single" w:sz="4" w:space="0" w:color="000000"/>
            </w:tcBorders>
            <w:shd w:val="clear" w:color="auto" w:fill="auto"/>
            <w:noWrap/>
            <w:vAlign w:val="center"/>
            <w:hideMark/>
          </w:tcPr>
          <w:p w14:paraId="202616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64,8</w:t>
            </w:r>
          </w:p>
        </w:tc>
      </w:tr>
      <w:tr w:rsidR="00412F4A" w:rsidRPr="00412F4A" w14:paraId="0AB54F62"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F0C8EEA" w14:textId="77777777" w:rsidR="00412F4A" w:rsidRPr="00412F4A" w:rsidRDefault="00412F4A" w:rsidP="00412F4A">
            <w:pPr>
              <w:rPr>
                <w:rFonts w:ascii="Arial" w:hAnsi="Arial" w:cs="Arial"/>
                <w:sz w:val="18"/>
                <w:szCs w:val="18"/>
              </w:rPr>
            </w:pPr>
            <w:r w:rsidRPr="00412F4A">
              <w:rPr>
                <w:rFonts w:ascii="Arial" w:hAnsi="Arial" w:cs="Arial"/>
                <w:sz w:val="18"/>
                <w:szCs w:val="18"/>
              </w:rPr>
              <w:t>92212</w:t>
            </w:r>
          </w:p>
        </w:tc>
        <w:tc>
          <w:tcPr>
            <w:tcW w:w="4831" w:type="dxa"/>
            <w:tcBorders>
              <w:top w:val="nil"/>
              <w:left w:val="nil"/>
              <w:bottom w:val="single" w:sz="4" w:space="0" w:color="C0C0C0"/>
              <w:right w:val="single" w:sz="4" w:space="0" w:color="000000"/>
            </w:tcBorders>
            <w:shd w:val="clear" w:color="auto" w:fill="auto"/>
            <w:vAlign w:val="center"/>
            <w:hideMark/>
          </w:tcPr>
          <w:p w14:paraId="6FD36139" w14:textId="77777777" w:rsidR="00412F4A" w:rsidRPr="00412F4A" w:rsidRDefault="00412F4A" w:rsidP="00412F4A">
            <w:pPr>
              <w:rPr>
                <w:rFonts w:ascii="Arial" w:hAnsi="Arial" w:cs="Arial"/>
                <w:sz w:val="18"/>
                <w:szCs w:val="18"/>
              </w:rPr>
            </w:pPr>
            <w:r w:rsidRPr="00412F4A">
              <w:rPr>
                <w:rFonts w:ascii="Arial" w:hAnsi="Arial" w:cs="Arial"/>
                <w:sz w:val="18"/>
                <w:szCs w:val="18"/>
              </w:rPr>
              <w:t>Višak prihoda od nefinancijske imovine</w:t>
            </w:r>
          </w:p>
        </w:tc>
        <w:tc>
          <w:tcPr>
            <w:tcW w:w="851" w:type="dxa"/>
            <w:tcBorders>
              <w:top w:val="nil"/>
              <w:left w:val="nil"/>
              <w:bottom w:val="single" w:sz="4" w:space="0" w:color="C0C0C0"/>
              <w:right w:val="single" w:sz="4" w:space="0" w:color="000000"/>
            </w:tcBorders>
            <w:shd w:val="clear" w:color="auto" w:fill="auto"/>
            <w:vAlign w:val="center"/>
            <w:hideMark/>
          </w:tcPr>
          <w:p w14:paraId="1B45CD15"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242</w:t>
            </w:r>
          </w:p>
        </w:tc>
        <w:tc>
          <w:tcPr>
            <w:tcW w:w="1329" w:type="dxa"/>
            <w:tcBorders>
              <w:top w:val="nil"/>
              <w:left w:val="nil"/>
              <w:bottom w:val="single" w:sz="4" w:space="0" w:color="C0C0C0"/>
              <w:right w:val="single" w:sz="4" w:space="0" w:color="000000"/>
            </w:tcBorders>
            <w:shd w:val="clear" w:color="auto" w:fill="auto"/>
            <w:noWrap/>
            <w:vAlign w:val="center"/>
            <w:hideMark/>
          </w:tcPr>
          <w:p w14:paraId="5FD95E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3107124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754C9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FA29E12"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8B32C41" w14:textId="77777777" w:rsidR="00412F4A" w:rsidRPr="00412F4A" w:rsidRDefault="00412F4A" w:rsidP="00412F4A">
            <w:pPr>
              <w:rPr>
                <w:rFonts w:ascii="Arial" w:hAnsi="Arial" w:cs="Arial"/>
                <w:sz w:val="18"/>
                <w:szCs w:val="18"/>
              </w:rPr>
            </w:pPr>
            <w:r w:rsidRPr="00412F4A">
              <w:rPr>
                <w:rFonts w:ascii="Arial" w:hAnsi="Arial" w:cs="Arial"/>
                <w:sz w:val="18"/>
                <w:szCs w:val="18"/>
              </w:rPr>
              <w:t>92213</w:t>
            </w:r>
          </w:p>
        </w:tc>
        <w:tc>
          <w:tcPr>
            <w:tcW w:w="4831" w:type="dxa"/>
            <w:tcBorders>
              <w:top w:val="nil"/>
              <w:left w:val="nil"/>
              <w:bottom w:val="single" w:sz="4" w:space="0" w:color="C0C0C0"/>
              <w:right w:val="single" w:sz="4" w:space="0" w:color="000000"/>
            </w:tcBorders>
            <w:shd w:val="clear" w:color="auto" w:fill="auto"/>
            <w:vAlign w:val="center"/>
            <w:hideMark/>
          </w:tcPr>
          <w:p w14:paraId="3CB5A8A8" w14:textId="77777777" w:rsidR="00412F4A" w:rsidRPr="00412F4A" w:rsidRDefault="00412F4A" w:rsidP="00412F4A">
            <w:pPr>
              <w:rPr>
                <w:rFonts w:ascii="Arial" w:hAnsi="Arial" w:cs="Arial"/>
                <w:sz w:val="18"/>
                <w:szCs w:val="18"/>
              </w:rPr>
            </w:pPr>
            <w:r w:rsidRPr="00412F4A">
              <w:rPr>
                <w:rFonts w:ascii="Arial" w:hAnsi="Arial" w:cs="Arial"/>
                <w:sz w:val="18"/>
                <w:szCs w:val="18"/>
              </w:rPr>
              <w:t>Višak primitaka od financijske imovine</w:t>
            </w:r>
          </w:p>
        </w:tc>
        <w:tc>
          <w:tcPr>
            <w:tcW w:w="851" w:type="dxa"/>
            <w:tcBorders>
              <w:top w:val="nil"/>
              <w:left w:val="nil"/>
              <w:bottom w:val="single" w:sz="4" w:space="0" w:color="C0C0C0"/>
              <w:right w:val="single" w:sz="4" w:space="0" w:color="000000"/>
            </w:tcBorders>
            <w:shd w:val="clear" w:color="auto" w:fill="auto"/>
            <w:vAlign w:val="center"/>
            <w:hideMark/>
          </w:tcPr>
          <w:p w14:paraId="20141637"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243</w:t>
            </w:r>
          </w:p>
        </w:tc>
        <w:tc>
          <w:tcPr>
            <w:tcW w:w="1329" w:type="dxa"/>
            <w:tcBorders>
              <w:top w:val="nil"/>
              <w:left w:val="nil"/>
              <w:bottom w:val="single" w:sz="4" w:space="0" w:color="C0C0C0"/>
              <w:right w:val="single" w:sz="4" w:space="0" w:color="000000"/>
            </w:tcBorders>
            <w:shd w:val="clear" w:color="auto" w:fill="auto"/>
            <w:noWrap/>
            <w:vAlign w:val="center"/>
            <w:hideMark/>
          </w:tcPr>
          <w:p w14:paraId="3DA5060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511.553</w:t>
            </w:r>
          </w:p>
        </w:tc>
        <w:tc>
          <w:tcPr>
            <w:tcW w:w="1329" w:type="dxa"/>
            <w:tcBorders>
              <w:top w:val="nil"/>
              <w:left w:val="nil"/>
              <w:bottom w:val="single" w:sz="4" w:space="0" w:color="C0C0C0"/>
              <w:right w:val="single" w:sz="4" w:space="0" w:color="000000"/>
            </w:tcBorders>
            <w:shd w:val="clear" w:color="auto" w:fill="auto"/>
            <w:noWrap/>
            <w:vAlign w:val="center"/>
            <w:hideMark/>
          </w:tcPr>
          <w:p w14:paraId="7EE4663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6.086.519</w:t>
            </w:r>
          </w:p>
        </w:tc>
        <w:tc>
          <w:tcPr>
            <w:tcW w:w="885" w:type="dxa"/>
            <w:tcBorders>
              <w:top w:val="nil"/>
              <w:left w:val="nil"/>
              <w:bottom w:val="single" w:sz="4" w:space="0" w:color="C0C0C0"/>
              <w:right w:val="single" w:sz="4" w:space="0" w:color="000000"/>
            </w:tcBorders>
            <w:shd w:val="clear" w:color="auto" w:fill="auto"/>
            <w:noWrap/>
            <w:vAlign w:val="center"/>
            <w:hideMark/>
          </w:tcPr>
          <w:p w14:paraId="1B3371D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1.189,8</w:t>
            </w:r>
          </w:p>
        </w:tc>
      </w:tr>
      <w:tr w:rsidR="00412F4A" w:rsidRPr="00412F4A" w14:paraId="70FD8DF3"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C96DA07" w14:textId="77777777" w:rsidR="00412F4A" w:rsidRPr="00412F4A" w:rsidRDefault="00412F4A" w:rsidP="00412F4A">
            <w:pPr>
              <w:rPr>
                <w:rFonts w:ascii="Arial" w:hAnsi="Arial" w:cs="Arial"/>
                <w:sz w:val="18"/>
                <w:szCs w:val="18"/>
              </w:rPr>
            </w:pPr>
            <w:r w:rsidRPr="00412F4A">
              <w:rPr>
                <w:rFonts w:ascii="Arial" w:hAnsi="Arial" w:cs="Arial"/>
                <w:sz w:val="18"/>
                <w:szCs w:val="18"/>
              </w:rPr>
              <w:t>9222</w:t>
            </w:r>
          </w:p>
        </w:tc>
        <w:tc>
          <w:tcPr>
            <w:tcW w:w="4831" w:type="dxa"/>
            <w:tcBorders>
              <w:top w:val="nil"/>
              <w:left w:val="nil"/>
              <w:bottom w:val="single" w:sz="4" w:space="0" w:color="C0C0C0"/>
              <w:right w:val="single" w:sz="4" w:space="0" w:color="000000"/>
            </w:tcBorders>
            <w:shd w:val="clear" w:color="auto" w:fill="auto"/>
            <w:vAlign w:val="center"/>
            <w:hideMark/>
          </w:tcPr>
          <w:p w14:paraId="02370EF2" w14:textId="77777777" w:rsidR="00412F4A" w:rsidRPr="00412F4A" w:rsidRDefault="00412F4A" w:rsidP="00412F4A">
            <w:pPr>
              <w:rPr>
                <w:rFonts w:ascii="Arial" w:hAnsi="Arial" w:cs="Arial"/>
                <w:sz w:val="18"/>
                <w:szCs w:val="18"/>
              </w:rPr>
            </w:pPr>
            <w:r w:rsidRPr="00412F4A">
              <w:rPr>
                <w:rFonts w:ascii="Arial" w:hAnsi="Arial" w:cs="Arial"/>
                <w:sz w:val="18"/>
                <w:szCs w:val="18"/>
              </w:rPr>
              <w:t>Manjak prihoda (AOP 245 do 247)</w:t>
            </w:r>
          </w:p>
        </w:tc>
        <w:tc>
          <w:tcPr>
            <w:tcW w:w="851" w:type="dxa"/>
            <w:tcBorders>
              <w:top w:val="nil"/>
              <w:left w:val="nil"/>
              <w:bottom w:val="single" w:sz="4" w:space="0" w:color="C0C0C0"/>
              <w:right w:val="single" w:sz="4" w:space="0" w:color="000000"/>
            </w:tcBorders>
            <w:shd w:val="clear" w:color="auto" w:fill="auto"/>
            <w:vAlign w:val="center"/>
            <w:hideMark/>
          </w:tcPr>
          <w:p w14:paraId="1545099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244</w:t>
            </w:r>
          </w:p>
        </w:tc>
        <w:tc>
          <w:tcPr>
            <w:tcW w:w="1329" w:type="dxa"/>
            <w:tcBorders>
              <w:top w:val="nil"/>
              <w:left w:val="nil"/>
              <w:bottom w:val="single" w:sz="4" w:space="0" w:color="C0C0C0"/>
              <w:right w:val="single" w:sz="4" w:space="0" w:color="000000"/>
            </w:tcBorders>
            <w:shd w:val="clear" w:color="auto" w:fill="auto"/>
            <w:noWrap/>
            <w:vAlign w:val="center"/>
            <w:hideMark/>
          </w:tcPr>
          <w:p w14:paraId="148CED9A"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14.281.397</w:t>
            </w:r>
          </w:p>
        </w:tc>
        <w:tc>
          <w:tcPr>
            <w:tcW w:w="1329" w:type="dxa"/>
            <w:tcBorders>
              <w:top w:val="nil"/>
              <w:left w:val="nil"/>
              <w:bottom w:val="single" w:sz="4" w:space="0" w:color="C0C0C0"/>
              <w:right w:val="single" w:sz="4" w:space="0" w:color="000000"/>
            </w:tcBorders>
            <w:shd w:val="clear" w:color="auto" w:fill="auto"/>
            <w:noWrap/>
            <w:vAlign w:val="center"/>
            <w:hideMark/>
          </w:tcPr>
          <w:p w14:paraId="7D83E2F7"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20.398.917</w:t>
            </w:r>
          </w:p>
        </w:tc>
        <w:tc>
          <w:tcPr>
            <w:tcW w:w="885" w:type="dxa"/>
            <w:tcBorders>
              <w:top w:val="nil"/>
              <w:left w:val="nil"/>
              <w:bottom w:val="single" w:sz="4" w:space="0" w:color="C0C0C0"/>
              <w:right w:val="single" w:sz="4" w:space="0" w:color="000000"/>
            </w:tcBorders>
            <w:shd w:val="clear" w:color="auto" w:fill="auto"/>
            <w:noWrap/>
            <w:vAlign w:val="center"/>
            <w:hideMark/>
          </w:tcPr>
          <w:p w14:paraId="47A71C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142,8</w:t>
            </w:r>
          </w:p>
        </w:tc>
      </w:tr>
      <w:tr w:rsidR="00412F4A" w:rsidRPr="00412F4A" w14:paraId="0F46A18F"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A3BA49A" w14:textId="77777777" w:rsidR="00412F4A" w:rsidRPr="00412F4A" w:rsidRDefault="00412F4A" w:rsidP="00412F4A">
            <w:pPr>
              <w:rPr>
                <w:rFonts w:ascii="Arial" w:hAnsi="Arial" w:cs="Arial"/>
                <w:sz w:val="18"/>
                <w:szCs w:val="18"/>
              </w:rPr>
            </w:pPr>
            <w:r w:rsidRPr="00412F4A">
              <w:rPr>
                <w:rFonts w:ascii="Arial" w:hAnsi="Arial" w:cs="Arial"/>
                <w:sz w:val="18"/>
                <w:szCs w:val="18"/>
              </w:rPr>
              <w:t>92221</w:t>
            </w:r>
          </w:p>
        </w:tc>
        <w:tc>
          <w:tcPr>
            <w:tcW w:w="4831" w:type="dxa"/>
            <w:tcBorders>
              <w:top w:val="nil"/>
              <w:left w:val="nil"/>
              <w:bottom w:val="single" w:sz="4" w:space="0" w:color="C0C0C0"/>
              <w:right w:val="single" w:sz="4" w:space="0" w:color="000000"/>
            </w:tcBorders>
            <w:shd w:val="clear" w:color="auto" w:fill="auto"/>
            <w:vAlign w:val="center"/>
            <w:hideMark/>
          </w:tcPr>
          <w:p w14:paraId="6D269590" w14:textId="77777777" w:rsidR="00412F4A" w:rsidRPr="00412F4A" w:rsidRDefault="00412F4A" w:rsidP="00412F4A">
            <w:pPr>
              <w:rPr>
                <w:rFonts w:ascii="Arial" w:hAnsi="Arial" w:cs="Arial"/>
                <w:sz w:val="18"/>
                <w:szCs w:val="18"/>
              </w:rPr>
            </w:pPr>
            <w:r w:rsidRPr="00412F4A">
              <w:rPr>
                <w:rFonts w:ascii="Arial" w:hAnsi="Arial" w:cs="Arial"/>
                <w:sz w:val="18"/>
                <w:szCs w:val="18"/>
              </w:rPr>
              <w:t>Manjak prihoda poslovanja</w:t>
            </w:r>
          </w:p>
        </w:tc>
        <w:tc>
          <w:tcPr>
            <w:tcW w:w="851" w:type="dxa"/>
            <w:tcBorders>
              <w:top w:val="nil"/>
              <w:left w:val="nil"/>
              <w:bottom w:val="single" w:sz="4" w:space="0" w:color="C0C0C0"/>
              <w:right w:val="single" w:sz="4" w:space="0" w:color="000000"/>
            </w:tcBorders>
            <w:shd w:val="clear" w:color="auto" w:fill="auto"/>
            <w:vAlign w:val="center"/>
            <w:hideMark/>
          </w:tcPr>
          <w:p w14:paraId="7C44AB8C"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245</w:t>
            </w:r>
          </w:p>
        </w:tc>
        <w:tc>
          <w:tcPr>
            <w:tcW w:w="1329" w:type="dxa"/>
            <w:tcBorders>
              <w:top w:val="nil"/>
              <w:left w:val="nil"/>
              <w:bottom w:val="single" w:sz="4" w:space="0" w:color="C0C0C0"/>
              <w:right w:val="single" w:sz="4" w:space="0" w:color="000000"/>
            </w:tcBorders>
            <w:shd w:val="clear" w:color="auto" w:fill="auto"/>
            <w:noWrap/>
            <w:vAlign w:val="center"/>
            <w:hideMark/>
          </w:tcPr>
          <w:p w14:paraId="71760B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58B641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6309EFE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961544D"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3B0967C" w14:textId="77777777" w:rsidR="00412F4A" w:rsidRPr="00412F4A" w:rsidRDefault="00412F4A" w:rsidP="00412F4A">
            <w:pPr>
              <w:rPr>
                <w:rFonts w:ascii="Arial" w:hAnsi="Arial" w:cs="Arial"/>
                <w:sz w:val="18"/>
                <w:szCs w:val="18"/>
              </w:rPr>
            </w:pPr>
            <w:r w:rsidRPr="00412F4A">
              <w:rPr>
                <w:rFonts w:ascii="Arial" w:hAnsi="Arial" w:cs="Arial"/>
                <w:sz w:val="18"/>
                <w:szCs w:val="18"/>
              </w:rPr>
              <w:t>92222</w:t>
            </w:r>
          </w:p>
        </w:tc>
        <w:tc>
          <w:tcPr>
            <w:tcW w:w="4831" w:type="dxa"/>
            <w:tcBorders>
              <w:top w:val="nil"/>
              <w:left w:val="nil"/>
              <w:bottom w:val="single" w:sz="4" w:space="0" w:color="C0C0C0"/>
              <w:right w:val="single" w:sz="4" w:space="0" w:color="000000"/>
            </w:tcBorders>
            <w:shd w:val="clear" w:color="auto" w:fill="auto"/>
            <w:vAlign w:val="center"/>
            <w:hideMark/>
          </w:tcPr>
          <w:p w14:paraId="4889DAFA" w14:textId="77777777" w:rsidR="00412F4A" w:rsidRPr="00412F4A" w:rsidRDefault="00412F4A" w:rsidP="00412F4A">
            <w:pPr>
              <w:rPr>
                <w:rFonts w:ascii="Arial" w:hAnsi="Arial" w:cs="Arial"/>
                <w:sz w:val="18"/>
                <w:szCs w:val="18"/>
              </w:rPr>
            </w:pPr>
            <w:r w:rsidRPr="00412F4A">
              <w:rPr>
                <w:rFonts w:ascii="Arial" w:hAnsi="Arial" w:cs="Arial"/>
                <w:sz w:val="18"/>
                <w:szCs w:val="18"/>
              </w:rPr>
              <w:t>Manjak prihoda od nefinancijske imovine</w:t>
            </w:r>
          </w:p>
        </w:tc>
        <w:tc>
          <w:tcPr>
            <w:tcW w:w="851" w:type="dxa"/>
            <w:tcBorders>
              <w:top w:val="nil"/>
              <w:left w:val="nil"/>
              <w:bottom w:val="single" w:sz="4" w:space="0" w:color="C0C0C0"/>
              <w:right w:val="single" w:sz="4" w:space="0" w:color="000000"/>
            </w:tcBorders>
            <w:shd w:val="clear" w:color="auto" w:fill="auto"/>
            <w:vAlign w:val="center"/>
            <w:hideMark/>
          </w:tcPr>
          <w:p w14:paraId="6BA2910B"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246</w:t>
            </w:r>
          </w:p>
        </w:tc>
        <w:tc>
          <w:tcPr>
            <w:tcW w:w="1329" w:type="dxa"/>
            <w:tcBorders>
              <w:top w:val="nil"/>
              <w:left w:val="nil"/>
              <w:bottom w:val="single" w:sz="4" w:space="0" w:color="C0C0C0"/>
              <w:right w:val="single" w:sz="4" w:space="0" w:color="000000"/>
            </w:tcBorders>
            <w:shd w:val="clear" w:color="auto" w:fill="auto"/>
            <w:noWrap/>
            <w:vAlign w:val="center"/>
            <w:hideMark/>
          </w:tcPr>
          <w:p w14:paraId="56A3463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14.281.397</w:t>
            </w:r>
          </w:p>
        </w:tc>
        <w:tc>
          <w:tcPr>
            <w:tcW w:w="1329" w:type="dxa"/>
            <w:tcBorders>
              <w:top w:val="nil"/>
              <w:left w:val="nil"/>
              <w:bottom w:val="single" w:sz="4" w:space="0" w:color="C0C0C0"/>
              <w:right w:val="single" w:sz="4" w:space="0" w:color="000000"/>
            </w:tcBorders>
            <w:shd w:val="clear" w:color="auto" w:fill="auto"/>
            <w:noWrap/>
            <w:vAlign w:val="center"/>
            <w:hideMark/>
          </w:tcPr>
          <w:p w14:paraId="50CA53B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20.398.917</w:t>
            </w:r>
          </w:p>
        </w:tc>
        <w:tc>
          <w:tcPr>
            <w:tcW w:w="885" w:type="dxa"/>
            <w:tcBorders>
              <w:top w:val="nil"/>
              <w:left w:val="nil"/>
              <w:bottom w:val="single" w:sz="4" w:space="0" w:color="C0C0C0"/>
              <w:right w:val="single" w:sz="4" w:space="0" w:color="000000"/>
            </w:tcBorders>
            <w:shd w:val="clear" w:color="auto" w:fill="auto"/>
            <w:noWrap/>
            <w:vAlign w:val="center"/>
            <w:hideMark/>
          </w:tcPr>
          <w:p w14:paraId="7CFAB79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142,8</w:t>
            </w:r>
          </w:p>
        </w:tc>
      </w:tr>
      <w:tr w:rsidR="00412F4A" w:rsidRPr="00412F4A" w14:paraId="0DFB06CD"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5EBD5FA" w14:textId="77777777" w:rsidR="00412F4A" w:rsidRPr="00412F4A" w:rsidRDefault="00412F4A" w:rsidP="00412F4A">
            <w:pPr>
              <w:rPr>
                <w:rFonts w:ascii="Arial" w:hAnsi="Arial" w:cs="Arial"/>
                <w:sz w:val="18"/>
                <w:szCs w:val="18"/>
              </w:rPr>
            </w:pPr>
            <w:r w:rsidRPr="00412F4A">
              <w:rPr>
                <w:rFonts w:ascii="Arial" w:hAnsi="Arial" w:cs="Arial"/>
                <w:sz w:val="18"/>
                <w:szCs w:val="18"/>
              </w:rPr>
              <w:t>92223</w:t>
            </w:r>
          </w:p>
        </w:tc>
        <w:tc>
          <w:tcPr>
            <w:tcW w:w="4831" w:type="dxa"/>
            <w:tcBorders>
              <w:top w:val="nil"/>
              <w:left w:val="nil"/>
              <w:bottom w:val="single" w:sz="4" w:space="0" w:color="C0C0C0"/>
              <w:right w:val="single" w:sz="4" w:space="0" w:color="000000"/>
            </w:tcBorders>
            <w:shd w:val="clear" w:color="auto" w:fill="auto"/>
            <w:vAlign w:val="center"/>
            <w:hideMark/>
          </w:tcPr>
          <w:p w14:paraId="237CC704" w14:textId="77777777" w:rsidR="00412F4A" w:rsidRPr="00412F4A" w:rsidRDefault="00412F4A" w:rsidP="00412F4A">
            <w:pPr>
              <w:rPr>
                <w:rFonts w:ascii="Arial" w:hAnsi="Arial" w:cs="Arial"/>
                <w:sz w:val="18"/>
                <w:szCs w:val="18"/>
              </w:rPr>
            </w:pPr>
            <w:r w:rsidRPr="00412F4A">
              <w:rPr>
                <w:rFonts w:ascii="Arial" w:hAnsi="Arial" w:cs="Arial"/>
                <w:sz w:val="18"/>
                <w:szCs w:val="18"/>
              </w:rPr>
              <w:t>Manjak primitaka od financijske imovine</w:t>
            </w:r>
          </w:p>
        </w:tc>
        <w:tc>
          <w:tcPr>
            <w:tcW w:w="851" w:type="dxa"/>
            <w:tcBorders>
              <w:top w:val="nil"/>
              <w:left w:val="nil"/>
              <w:bottom w:val="single" w:sz="4" w:space="0" w:color="C0C0C0"/>
              <w:right w:val="single" w:sz="4" w:space="0" w:color="000000"/>
            </w:tcBorders>
            <w:shd w:val="clear" w:color="auto" w:fill="auto"/>
            <w:vAlign w:val="center"/>
            <w:hideMark/>
          </w:tcPr>
          <w:p w14:paraId="04EBAD36"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247</w:t>
            </w:r>
          </w:p>
        </w:tc>
        <w:tc>
          <w:tcPr>
            <w:tcW w:w="1329" w:type="dxa"/>
            <w:tcBorders>
              <w:top w:val="nil"/>
              <w:left w:val="nil"/>
              <w:bottom w:val="single" w:sz="4" w:space="0" w:color="C0C0C0"/>
              <w:right w:val="single" w:sz="4" w:space="0" w:color="000000"/>
            </w:tcBorders>
            <w:shd w:val="clear" w:color="auto" w:fill="auto"/>
            <w:noWrap/>
            <w:vAlign w:val="center"/>
            <w:hideMark/>
          </w:tcPr>
          <w:p w14:paraId="6060B26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8A905B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074C1CD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C3C8017"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2409DC4" w14:textId="77777777" w:rsidR="00412F4A" w:rsidRPr="00412F4A" w:rsidRDefault="00412F4A" w:rsidP="00412F4A">
            <w:pPr>
              <w:rPr>
                <w:rFonts w:ascii="Arial" w:hAnsi="Arial" w:cs="Arial"/>
                <w:sz w:val="18"/>
                <w:szCs w:val="18"/>
              </w:rPr>
            </w:pPr>
            <w:r w:rsidRPr="00412F4A">
              <w:rPr>
                <w:rFonts w:ascii="Arial" w:hAnsi="Arial" w:cs="Arial"/>
                <w:sz w:val="18"/>
                <w:szCs w:val="18"/>
              </w:rPr>
              <w:t>93</w:t>
            </w:r>
          </w:p>
        </w:tc>
        <w:tc>
          <w:tcPr>
            <w:tcW w:w="4831" w:type="dxa"/>
            <w:tcBorders>
              <w:top w:val="nil"/>
              <w:left w:val="nil"/>
              <w:bottom w:val="single" w:sz="4" w:space="0" w:color="C0C0C0"/>
              <w:right w:val="single" w:sz="4" w:space="0" w:color="000000"/>
            </w:tcBorders>
            <w:shd w:val="clear" w:color="auto" w:fill="auto"/>
            <w:vAlign w:val="center"/>
            <w:hideMark/>
          </w:tcPr>
          <w:p w14:paraId="33F16A5B" w14:textId="77777777" w:rsidR="00412F4A" w:rsidRPr="00412F4A" w:rsidRDefault="00412F4A" w:rsidP="00412F4A">
            <w:pPr>
              <w:rPr>
                <w:rFonts w:ascii="Arial" w:hAnsi="Arial" w:cs="Arial"/>
                <w:sz w:val="18"/>
                <w:szCs w:val="18"/>
              </w:rPr>
            </w:pPr>
            <w:r w:rsidRPr="00412F4A">
              <w:rPr>
                <w:rFonts w:ascii="Arial" w:hAnsi="Arial" w:cs="Arial"/>
                <w:sz w:val="18"/>
                <w:szCs w:val="18"/>
              </w:rPr>
              <w:t>Obračunati rashodi poslovanja</w:t>
            </w:r>
          </w:p>
        </w:tc>
        <w:tc>
          <w:tcPr>
            <w:tcW w:w="851" w:type="dxa"/>
            <w:tcBorders>
              <w:top w:val="nil"/>
              <w:left w:val="nil"/>
              <w:bottom w:val="single" w:sz="4" w:space="0" w:color="C0C0C0"/>
              <w:right w:val="single" w:sz="4" w:space="0" w:color="000000"/>
            </w:tcBorders>
            <w:shd w:val="clear" w:color="auto" w:fill="auto"/>
            <w:vAlign w:val="center"/>
            <w:hideMark/>
          </w:tcPr>
          <w:p w14:paraId="4F89EC2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248</w:t>
            </w:r>
          </w:p>
        </w:tc>
        <w:tc>
          <w:tcPr>
            <w:tcW w:w="1329" w:type="dxa"/>
            <w:tcBorders>
              <w:top w:val="nil"/>
              <w:left w:val="nil"/>
              <w:bottom w:val="single" w:sz="4" w:space="0" w:color="C0C0C0"/>
              <w:right w:val="single" w:sz="4" w:space="0" w:color="000000"/>
            </w:tcBorders>
            <w:shd w:val="clear" w:color="auto" w:fill="auto"/>
            <w:noWrap/>
            <w:vAlign w:val="center"/>
            <w:hideMark/>
          </w:tcPr>
          <w:p w14:paraId="7935EF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53414C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920</w:t>
            </w:r>
          </w:p>
        </w:tc>
        <w:tc>
          <w:tcPr>
            <w:tcW w:w="885" w:type="dxa"/>
            <w:tcBorders>
              <w:top w:val="nil"/>
              <w:left w:val="nil"/>
              <w:bottom w:val="single" w:sz="4" w:space="0" w:color="C0C0C0"/>
              <w:right w:val="single" w:sz="4" w:space="0" w:color="000000"/>
            </w:tcBorders>
            <w:shd w:val="clear" w:color="auto" w:fill="auto"/>
            <w:noWrap/>
            <w:vAlign w:val="center"/>
            <w:hideMark/>
          </w:tcPr>
          <w:p w14:paraId="5A0E937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AFF05E0"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80AEB37" w14:textId="77777777" w:rsidR="00412F4A" w:rsidRPr="00412F4A" w:rsidRDefault="00412F4A" w:rsidP="00412F4A">
            <w:pPr>
              <w:rPr>
                <w:rFonts w:ascii="Arial" w:hAnsi="Arial" w:cs="Arial"/>
                <w:sz w:val="18"/>
                <w:szCs w:val="18"/>
              </w:rPr>
            </w:pPr>
            <w:r w:rsidRPr="00412F4A">
              <w:rPr>
                <w:rFonts w:ascii="Arial" w:hAnsi="Arial" w:cs="Arial"/>
                <w:sz w:val="18"/>
                <w:szCs w:val="18"/>
              </w:rPr>
              <w:t>96</w:t>
            </w:r>
          </w:p>
        </w:tc>
        <w:tc>
          <w:tcPr>
            <w:tcW w:w="4831" w:type="dxa"/>
            <w:tcBorders>
              <w:top w:val="nil"/>
              <w:left w:val="nil"/>
              <w:bottom w:val="single" w:sz="4" w:space="0" w:color="C0C0C0"/>
              <w:right w:val="single" w:sz="4" w:space="0" w:color="000000"/>
            </w:tcBorders>
            <w:shd w:val="clear" w:color="auto" w:fill="auto"/>
            <w:vAlign w:val="center"/>
            <w:hideMark/>
          </w:tcPr>
          <w:p w14:paraId="15EE765F" w14:textId="77777777" w:rsidR="00412F4A" w:rsidRPr="00412F4A" w:rsidRDefault="00412F4A" w:rsidP="00412F4A">
            <w:pPr>
              <w:rPr>
                <w:rFonts w:ascii="Arial" w:hAnsi="Arial" w:cs="Arial"/>
                <w:sz w:val="18"/>
                <w:szCs w:val="18"/>
              </w:rPr>
            </w:pPr>
            <w:r w:rsidRPr="00412F4A">
              <w:rPr>
                <w:rFonts w:ascii="Arial" w:hAnsi="Arial" w:cs="Arial"/>
                <w:sz w:val="18"/>
                <w:szCs w:val="18"/>
              </w:rPr>
              <w:t>Obračunati prihodi poslovanja</w:t>
            </w:r>
          </w:p>
        </w:tc>
        <w:tc>
          <w:tcPr>
            <w:tcW w:w="851" w:type="dxa"/>
            <w:tcBorders>
              <w:top w:val="nil"/>
              <w:left w:val="nil"/>
              <w:bottom w:val="single" w:sz="4" w:space="0" w:color="C0C0C0"/>
              <w:right w:val="single" w:sz="4" w:space="0" w:color="000000"/>
            </w:tcBorders>
            <w:shd w:val="clear" w:color="auto" w:fill="auto"/>
            <w:vAlign w:val="center"/>
            <w:hideMark/>
          </w:tcPr>
          <w:p w14:paraId="783FE8BC"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249</w:t>
            </w:r>
          </w:p>
        </w:tc>
        <w:tc>
          <w:tcPr>
            <w:tcW w:w="1329" w:type="dxa"/>
            <w:tcBorders>
              <w:top w:val="nil"/>
              <w:left w:val="nil"/>
              <w:bottom w:val="single" w:sz="4" w:space="0" w:color="C0C0C0"/>
              <w:right w:val="single" w:sz="4" w:space="0" w:color="000000"/>
            </w:tcBorders>
            <w:shd w:val="clear" w:color="auto" w:fill="auto"/>
            <w:noWrap/>
            <w:vAlign w:val="center"/>
            <w:hideMark/>
          </w:tcPr>
          <w:p w14:paraId="46D066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195.410.275</w:t>
            </w:r>
          </w:p>
        </w:tc>
        <w:tc>
          <w:tcPr>
            <w:tcW w:w="1329" w:type="dxa"/>
            <w:tcBorders>
              <w:top w:val="nil"/>
              <w:left w:val="nil"/>
              <w:bottom w:val="single" w:sz="4" w:space="0" w:color="C0C0C0"/>
              <w:right w:val="single" w:sz="4" w:space="0" w:color="000000"/>
            </w:tcBorders>
            <w:shd w:val="clear" w:color="auto" w:fill="auto"/>
            <w:noWrap/>
            <w:vAlign w:val="center"/>
            <w:hideMark/>
          </w:tcPr>
          <w:p w14:paraId="43F5BC8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256.204.218</w:t>
            </w:r>
          </w:p>
        </w:tc>
        <w:tc>
          <w:tcPr>
            <w:tcW w:w="885" w:type="dxa"/>
            <w:tcBorders>
              <w:top w:val="nil"/>
              <w:left w:val="nil"/>
              <w:bottom w:val="single" w:sz="4" w:space="0" w:color="C0C0C0"/>
              <w:right w:val="single" w:sz="4" w:space="0" w:color="000000"/>
            </w:tcBorders>
            <w:shd w:val="clear" w:color="auto" w:fill="auto"/>
            <w:noWrap/>
            <w:vAlign w:val="center"/>
            <w:hideMark/>
          </w:tcPr>
          <w:p w14:paraId="454FA1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131,1</w:t>
            </w:r>
          </w:p>
        </w:tc>
      </w:tr>
      <w:tr w:rsidR="00412F4A" w:rsidRPr="00412F4A" w14:paraId="4CDF02A8"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4911208" w14:textId="77777777" w:rsidR="00412F4A" w:rsidRPr="00412F4A" w:rsidRDefault="00412F4A" w:rsidP="00412F4A">
            <w:pPr>
              <w:rPr>
                <w:rFonts w:ascii="Arial" w:hAnsi="Arial" w:cs="Arial"/>
                <w:sz w:val="18"/>
                <w:szCs w:val="18"/>
              </w:rPr>
            </w:pPr>
            <w:r w:rsidRPr="00412F4A">
              <w:rPr>
                <w:rFonts w:ascii="Arial" w:hAnsi="Arial" w:cs="Arial"/>
                <w:sz w:val="18"/>
                <w:szCs w:val="18"/>
              </w:rPr>
              <w:t>97</w:t>
            </w:r>
          </w:p>
        </w:tc>
        <w:tc>
          <w:tcPr>
            <w:tcW w:w="4831" w:type="dxa"/>
            <w:tcBorders>
              <w:top w:val="nil"/>
              <w:left w:val="nil"/>
              <w:bottom w:val="single" w:sz="4" w:space="0" w:color="C0C0C0"/>
              <w:right w:val="single" w:sz="4" w:space="0" w:color="000000"/>
            </w:tcBorders>
            <w:shd w:val="clear" w:color="auto" w:fill="auto"/>
            <w:vAlign w:val="center"/>
            <w:hideMark/>
          </w:tcPr>
          <w:p w14:paraId="0C6D8477" w14:textId="77777777" w:rsidR="00412F4A" w:rsidRPr="00412F4A" w:rsidRDefault="00412F4A" w:rsidP="00412F4A">
            <w:pPr>
              <w:rPr>
                <w:rFonts w:ascii="Arial" w:hAnsi="Arial" w:cs="Arial"/>
                <w:sz w:val="18"/>
                <w:szCs w:val="18"/>
              </w:rPr>
            </w:pPr>
            <w:r w:rsidRPr="00412F4A">
              <w:rPr>
                <w:rFonts w:ascii="Arial" w:hAnsi="Arial" w:cs="Arial"/>
                <w:sz w:val="18"/>
                <w:szCs w:val="18"/>
              </w:rPr>
              <w:t>Obračunati prihodi od prodaje nefinancijske imovine</w:t>
            </w:r>
          </w:p>
        </w:tc>
        <w:tc>
          <w:tcPr>
            <w:tcW w:w="851" w:type="dxa"/>
            <w:tcBorders>
              <w:top w:val="nil"/>
              <w:left w:val="nil"/>
              <w:bottom w:val="single" w:sz="4" w:space="0" w:color="C0C0C0"/>
              <w:right w:val="single" w:sz="4" w:space="0" w:color="000000"/>
            </w:tcBorders>
            <w:shd w:val="clear" w:color="auto" w:fill="auto"/>
            <w:vAlign w:val="center"/>
            <w:hideMark/>
          </w:tcPr>
          <w:p w14:paraId="607F8E9D"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250</w:t>
            </w:r>
          </w:p>
        </w:tc>
        <w:tc>
          <w:tcPr>
            <w:tcW w:w="1329" w:type="dxa"/>
            <w:tcBorders>
              <w:top w:val="nil"/>
              <w:left w:val="nil"/>
              <w:bottom w:val="single" w:sz="4" w:space="0" w:color="C0C0C0"/>
              <w:right w:val="single" w:sz="4" w:space="0" w:color="000000"/>
            </w:tcBorders>
            <w:shd w:val="clear" w:color="auto" w:fill="auto"/>
            <w:noWrap/>
            <w:vAlign w:val="center"/>
            <w:hideMark/>
          </w:tcPr>
          <w:p w14:paraId="188EFE8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6.925.856</w:t>
            </w:r>
          </w:p>
        </w:tc>
        <w:tc>
          <w:tcPr>
            <w:tcW w:w="1329" w:type="dxa"/>
            <w:tcBorders>
              <w:top w:val="nil"/>
              <w:left w:val="nil"/>
              <w:bottom w:val="single" w:sz="4" w:space="0" w:color="C0C0C0"/>
              <w:right w:val="single" w:sz="4" w:space="0" w:color="000000"/>
            </w:tcBorders>
            <w:shd w:val="clear" w:color="auto" w:fill="auto"/>
            <w:noWrap/>
            <w:vAlign w:val="center"/>
            <w:hideMark/>
          </w:tcPr>
          <w:p w14:paraId="40C6F3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4.725.569</w:t>
            </w:r>
          </w:p>
        </w:tc>
        <w:tc>
          <w:tcPr>
            <w:tcW w:w="885" w:type="dxa"/>
            <w:tcBorders>
              <w:top w:val="nil"/>
              <w:left w:val="nil"/>
              <w:bottom w:val="single" w:sz="4" w:space="0" w:color="C0C0C0"/>
              <w:right w:val="single" w:sz="4" w:space="0" w:color="000000"/>
            </w:tcBorders>
            <w:shd w:val="clear" w:color="auto" w:fill="auto"/>
            <w:noWrap/>
            <w:vAlign w:val="center"/>
            <w:hideMark/>
          </w:tcPr>
          <w:p w14:paraId="2B85F39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68,2</w:t>
            </w:r>
          </w:p>
        </w:tc>
      </w:tr>
      <w:tr w:rsidR="00412F4A" w:rsidRPr="00412F4A" w14:paraId="7712A35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275CB36" w14:textId="77777777" w:rsidR="00412F4A" w:rsidRPr="00412F4A" w:rsidRDefault="00412F4A" w:rsidP="00412F4A">
            <w:pPr>
              <w:rPr>
                <w:rFonts w:ascii="Arial" w:hAnsi="Arial" w:cs="Arial"/>
                <w:sz w:val="18"/>
                <w:szCs w:val="18"/>
              </w:rPr>
            </w:pPr>
            <w:r w:rsidRPr="00412F4A">
              <w:rPr>
                <w:rFonts w:ascii="Arial" w:hAnsi="Arial" w:cs="Arial"/>
                <w:sz w:val="18"/>
                <w:szCs w:val="18"/>
              </w:rPr>
              <w:t>98</w:t>
            </w:r>
          </w:p>
        </w:tc>
        <w:tc>
          <w:tcPr>
            <w:tcW w:w="4831" w:type="dxa"/>
            <w:tcBorders>
              <w:top w:val="nil"/>
              <w:left w:val="nil"/>
              <w:bottom w:val="single" w:sz="4" w:space="0" w:color="C0C0C0"/>
              <w:right w:val="single" w:sz="4" w:space="0" w:color="000000"/>
            </w:tcBorders>
            <w:shd w:val="clear" w:color="auto" w:fill="auto"/>
            <w:vAlign w:val="center"/>
            <w:hideMark/>
          </w:tcPr>
          <w:p w14:paraId="1C01AAD7" w14:textId="77777777" w:rsidR="00412F4A" w:rsidRPr="00412F4A" w:rsidRDefault="00412F4A" w:rsidP="00412F4A">
            <w:pPr>
              <w:rPr>
                <w:rFonts w:ascii="Arial" w:hAnsi="Arial" w:cs="Arial"/>
                <w:sz w:val="18"/>
                <w:szCs w:val="18"/>
              </w:rPr>
            </w:pPr>
            <w:r w:rsidRPr="00412F4A">
              <w:rPr>
                <w:rFonts w:ascii="Arial" w:hAnsi="Arial" w:cs="Arial"/>
                <w:sz w:val="18"/>
                <w:szCs w:val="18"/>
              </w:rPr>
              <w:t>Rezerviranja viška prihoda</w:t>
            </w:r>
          </w:p>
        </w:tc>
        <w:tc>
          <w:tcPr>
            <w:tcW w:w="851" w:type="dxa"/>
            <w:tcBorders>
              <w:top w:val="nil"/>
              <w:left w:val="nil"/>
              <w:bottom w:val="single" w:sz="4" w:space="0" w:color="C0C0C0"/>
              <w:right w:val="single" w:sz="4" w:space="0" w:color="000000"/>
            </w:tcBorders>
            <w:shd w:val="clear" w:color="auto" w:fill="auto"/>
            <w:vAlign w:val="center"/>
            <w:hideMark/>
          </w:tcPr>
          <w:p w14:paraId="0703B3E1"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251</w:t>
            </w:r>
          </w:p>
        </w:tc>
        <w:tc>
          <w:tcPr>
            <w:tcW w:w="1329" w:type="dxa"/>
            <w:tcBorders>
              <w:top w:val="nil"/>
              <w:left w:val="nil"/>
              <w:bottom w:val="single" w:sz="4" w:space="0" w:color="C0C0C0"/>
              <w:right w:val="single" w:sz="4" w:space="0" w:color="000000"/>
            </w:tcBorders>
            <w:shd w:val="clear" w:color="auto" w:fill="auto"/>
            <w:noWrap/>
            <w:vAlign w:val="center"/>
            <w:hideMark/>
          </w:tcPr>
          <w:p w14:paraId="341873F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92496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BB5588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9D45A99"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111082A" w14:textId="77777777" w:rsidR="00412F4A" w:rsidRPr="00412F4A" w:rsidRDefault="00412F4A" w:rsidP="00412F4A">
            <w:pPr>
              <w:rPr>
                <w:rFonts w:ascii="Arial" w:hAnsi="Arial" w:cs="Arial"/>
                <w:sz w:val="18"/>
                <w:szCs w:val="18"/>
              </w:rPr>
            </w:pPr>
            <w:r w:rsidRPr="00412F4A">
              <w:rPr>
                <w:rFonts w:ascii="Arial" w:hAnsi="Arial" w:cs="Arial"/>
                <w:sz w:val="18"/>
                <w:szCs w:val="18"/>
              </w:rPr>
              <w:t>99</w:t>
            </w:r>
          </w:p>
        </w:tc>
        <w:tc>
          <w:tcPr>
            <w:tcW w:w="4831" w:type="dxa"/>
            <w:tcBorders>
              <w:top w:val="nil"/>
              <w:left w:val="nil"/>
              <w:bottom w:val="single" w:sz="4" w:space="0" w:color="C0C0C0"/>
              <w:right w:val="single" w:sz="4" w:space="0" w:color="000000"/>
            </w:tcBorders>
            <w:shd w:val="clear" w:color="auto" w:fill="auto"/>
            <w:vAlign w:val="center"/>
            <w:hideMark/>
          </w:tcPr>
          <w:p w14:paraId="2572F8B8" w14:textId="77777777" w:rsidR="00412F4A" w:rsidRPr="00412F4A" w:rsidRDefault="00412F4A" w:rsidP="00412F4A">
            <w:pPr>
              <w:rPr>
                <w:rFonts w:ascii="Arial" w:hAnsi="Arial" w:cs="Arial"/>
                <w:sz w:val="18"/>
                <w:szCs w:val="18"/>
              </w:rPr>
            </w:pPr>
            <w:proofErr w:type="spellStart"/>
            <w:r w:rsidRPr="00412F4A">
              <w:rPr>
                <w:rFonts w:ascii="Arial" w:hAnsi="Arial" w:cs="Arial"/>
                <w:sz w:val="18"/>
                <w:szCs w:val="18"/>
              </w:rPr>
              <w:t>Izvanbilančni</w:t>
            </w:r>
            <w:proofErr w:type="spellEnd"/>
            <w:r w:rsidRPr="00412F4A">
              <w:rPr>
                <w:rFonts w:ascii="Arial" w:hAnsi="Arial" w:cs="Arial"/>
                <w:sz w:val="18"/>
                <w:szCs w:val="18"/>
              </w:rPr>
              <w:t xml:space="preserve"> zapisi (= 0)</w:t>
            </w:r>
          </w:p>
        </w:tc>
        <w:tc>
          <w:tcPr>
            <w:tcW w:w="851" w:type="dxa"/>
            <w:tcBorders>
              <w:top w:val="nil"/>
              <w:left w:val="nil"/>
              <w:bottom w:val="single" w:sz="4" w:space="0" w:color="C0C0C0"/>
              <w:right w:val="single" w:sz="4" w:space="0" w:color="000000"/>
            </w:tcBorders>
            <w:shd w:val="clear" w:color="auto" w:fill="auto"/>
            <w:vAlign w:val="center"/>
            <w:hideMark/>
          </w:tcPr>
          <w:p w14:paraId="46BC6CEE"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252</w:t>
            </w:r>
          </w:p>
        </w:tc>
        <w:tc>
          <w:tcPr>
            <w:tcW w:w="1329" w:type="dxa"/>
            <w:tcBorders>
              <w:top w:val="nil"/>
              <w:left w:val="nil"/>
              <w:bottom w:val="single" w:sz="4" w:space="0" w:color="C0C0C0"/>
              <w:right w:val="single" w:sz="4" w:space="0" w:color="000000"/>
            </w:tcBorders>
            <w:shd w:val="clear" w:color="auto" w:fill="auto"/>
            <w:noWrap/>
            <w:vAlign w:val="center"/>
            <w:hideMark/>
          </w:tcPr>
          <w:p w14:paraId="45ABC83E"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A2DCDEF"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A423AB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1C29C87"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2A475D3" w14:textId="77777777" w:rsidR="00412F4A" w:rsidRPr="00412F4A" w:rsidRDefault="00412F4A" w:rsidP="00412F4A">
            <w:pPr>
              <w:rPr>
                <w:rFonts w:ascii="Arial" w:hAnsi="Arial" w:cs="Arial"/>
                <w:sz w:val="18"/>
                <w:szCs w:val="18"/>
              </w:rPr>
            </w:pPr>
            <w:r w:rsidRPr="00412F4A">
              <w:rPr>
                <w:rFonts w:ascii="Arial" w:hAnsi="Arial" w:cs="Arial"/>
                <w:sz w:val="18"/>
                <w:szCs w:val="18"/>
              </w:rPr>
              <w:t>991</w:t>
            </w:r>
          </w:p>
        </w:tc>
        <w:tc>
          <w:tcPr>
            <w:tcW w:w="4831" w:type="dxa"/>
            <w:tcBorders>
              <w:top w:val="nil"/>
              <w:left w:val="nil"/>
              <w:bottom w:val="single" w:sz="4" w:space="0" w:color="C0C0C0"/>
              <w:right w:val="single" w:sz="4" w:space="0" w:color="000000"/>
            </w:tcBorders>
            <w:shd w:val="clear" w:color="auto" w:fill="auto"/>
            <w:vAlign w:val="center"/>
            <w:hideMark/>
          </w:tcPr>
          <w:p w14:paraId="3A48FC1D" w14:textId="77777777" w:rsidR="00412F4A" w:rsidRPr="00412F4A" w:rsidRDefault="00412F4A" w:rsidP="00412F4A">
            <w:pPr>
              <w:rPr>
                <w:rFonts w:ascii="Arial" w:hAnsi="Arial" w:cs="Arial"/>
                <w:sz w:val="18"/>
                <w:szCs w:val="18"/>
              </w:rPr>
            </w:pPr>
            <w:proofErr w:type="spellStart"/>
            <w:r w:rsidRPr="00412F4A">
              <w:rPr>
                <w:rFonts w:ascii="Arial" w:hAnsi="Arial" w:cs="Arial"/>
                <w:sz w:val="18"/>
                <w:szCs w:val="18"/>
              </w:rPr>
              <w:t>Izvanbilančni</w:t>
            </w:r>
            <w:proofErr w:type="spellEnd"/>
            <w:r w:rsidRPr="00412F4A">
              <w:rPr>
                <w:rFonts w:ascii="Arial" w:hAnsi="Arial" w:cs="Arial"/>
                <w:sz w:val="18"/>
                <w:szCs w:val="18"/>
              </w:rPr>
              <w:t xml:space="preserve"> zapisi - aktiva (AOP 254)</w:t>
            </w:r>
          </w:p>
        </w:tc>
        <w:tc>
          <w:tcPr>
            <w:tcW w:w="851" w:type="dxa"/>
            <w:tcBorders>
              <w:top w:val="nil"/>
              <w:left w:val="nil"/>
              <w:bottom w:val="single" w:sz="4" w:space="0" w:color="C0C0C0"/>
              <w:right w:val="single" w:sz="4" w:space="0" w:color="000000"/>
            </w:tcBorders>
            <w:shd w:val="clear" w:color="auto" w:fill="auto"/>
            <w:vAlign w:val="center"/>
            <w:hideMark/>
          </w:tcPr>
          <w:p w14:paraId="1CFCC3E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253</w:t>
            </w:r>
          </w:p>
        </w:tc>
        <w:tc>
          <w:tcPr>
            <w:tcW w:w="1329" w:type="dxa"/>
            <w:tcBorders>
              <w:top w:val="nil"/>
              <w:left w:val="nil"/>
              <w:bottom w:val="single" w:sz="4" w:space="0" w:color="C0C0C0"/>
              <w:right w:val="single" w:sz="4" w:space="0" w:color="000000"/>
            </w:tcBorders>
            <w:shd w:val="clear" w:color="auto" w:fill="auto"/>
            <w:noWrap/>
            <w:vAlign w:val="center"/>
            <w:hideMark/>
          </w:tcPr>
          <w:p w14:paraId="27F4F0FB"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11.660.574.448</w:t>
            </w:r>
          </w:p>
        </w:tc>
        <w:tc>
          <w:tcPr>
            <w:tcW w:w="1329" w:type="dxa"/>
            <w:tcBorders>
              <w:top w:val="nil"/>
              <w:left w:val="nil"/>
              <w:bottom w:val="single" w:sz="4" w:space="0" w:color="C0C0C0"/>
              <w:right w:val="single" w:sz="4" w:space="0" w:color="000000"/>
            </w:tcBorders>
            <w:shd w:val="clear" w:color="auto" w:fill="auto"/>
            <w:noWrap/>
            <w:vAlign w:val="center"/>
            <w:hideMark/>
          </w:tcPr>
          <w:p w14:paraId="7ACD8228" w14:textId="77777777" w:rsidR="00412F4A" w:rsidRPr="00412F4A" w:rsidRDefault="00412F4A" w:rsidP="00412F4A">
            <w:pPr>
              <w:jc w:val="right"/>
              <w:rPr>
                <w:rFonts w:ascii="Arial" w:hAnsi="Arial" w:cs="Arial"/>
                <w:b/>
                <w:bCs/>
                <w:color w:val="000080"/>
                <w:sz w:val="16"/>
                <w:szCs w:val="16"/>
              </w:rPr>
            </w:pPr>
            <w:r w:rsidRPr="00412F4A">
              <w:rPr>
                <w:rFonts w:ascii="Arial" w:hAnsi="Arial" w:cs="Arial"/>
                <w:b/>
                <w:bCs/>
                <w:color w:val="000080"/>
                <w:sz w:val="16"/>
                <w:szCs w:val="16"/>
              </w:rPr>
              <w:t>14.072.136.372</w:t>
            </w:r>
          </w:p>
        </w:tc>
        <w:tc>
          <w:tcPr>
            <w:tcW w:w="885" w:type="dxa"/>
            <w:tcBorders>
              <w:top w:val="nil"/>
              <w:left w:val="nil"/>
              <w:bottom w:val="single" w:sz="4" w:space="0" w:color="C0C0C0"/>
              <w:right w:val="single" w:sz="4" w:space="0" w:color="000000"/>
            </w:tcBorders>
            <w:shd w:val="clear" w:color="auto" w:fill="auto"/>
            <w:noWrap/>
            <w:vAlign w:val="center"/>
            <w:hideMark/>
          </w:tcPr>
          <w:p w14:paraId="3907227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120,7</w:t>
            </w:r>
          </w:p>
        </w:tc>
      </w:tr>
      <w:tr w:rsidR="00412F4A" w:rsidRPr="00412F4A" w14:paraId="2B1F7919" w14:textId="77777777" w:rsidTr="007B4149">
        <w:trPr>
          <w:trHeight w:val="255"/>
        </w:trPr>
        <w:tc>
          <w:tcPr>
            <w:tcW w:w="981" w:type="dxa"/>
            <w:tcBorders>
              <w:top w:val="nil"/>
              <w:left w:val="single" w:sz="4" w:space="0" w:color="000000"/>
              <w:bottom w:val="single" w:sz="4" w:space="0" w:color="000000"/>
              <w:right w:val="single" w:sz="4" w:space="0" w:color="000000"/>
            </w:tcBorders>
            <w:shd w:val="clear" w:color="auto" w:fill="auto"/>
            <w:vAlign w:val="center"/>
            <w:hideMark/>
          </w:tcPr>
          <w:p w14:paraId="01FBCAB4" w14:textId="77777777" w:rsidR="00412F4A" w:rsidRPr="00412F4A" w:rsidRDefault="00412F4A" w:rsidP="00412F4A">
            <w:pPr>
              <w:rPr>
                <w:rFonts w:ascii="Arial" w:hAnsi="Arial" w:cs="Arial"/>
                <w:sz w:val="18"/>
                <w:szCs w:val="18"/>
              </w:rPr>
            </w:pPr>
            <w:r w:rsidRPr="00412F4A">
              <w:rPr>
                <w:rFonts w:ascii="Arial" w:hAnsi="Arial" w:cs="Arial"/>
                <w:sz w:val="18"/>
                <w:szCs w:val="18"/>
              </w:rPr>
              <w:t>996</w:t>
            </w:r>
          </w:p>
        </w:tc>
        <w:tc>
          <w:tcPr>
            <w:tcW w:w="4831" w:type="dxa"/>
            <w:tcBorders>
              <w:top w:val="nil"/>
              <w:left w:val="nil"/>
              <w:bottom w:val="single" w:sz="4" w:space="0" w:color="000000"/>
              <w:right w:val="single" w:sz="4" w:space="0" w:color="000000"/>
            </w:tcBorders>
            <w:shd w:val="clear" w:color="auto" w:fill="auto"/>
            <w:vAlign w:val="center"/>
            <w:hideMark/>
          </w:tcPr>
          <w:p w14:paraId="339BFED5" w14:textId="77777777" w:rsidR="00412F4A" w:rsidRPr="00412F4A" w:rsidRDefault="00412F4A" w:rsidP="00412F4A">
            <w:pPr>
              <w:rPr>
                <w:rFonts w:ascii="Arial" w:hAnsi="Arial" w:cs="Arial"/>
                <w:sz w:val="18"/>
                <w:szCs w:val="18"/>
              </w:rPr>
            </w:pPr>
            <w:proofErr w:type="spellStart"/>
            <w:r w:rsidRPr="00412F4A">
              <w:rPr>
                <w:rFonts w:ascii="Arial" w:hAnsi="Arial" w:cs="Arial"/>
                <w:sz w:val="18"/>
                <w:szCs w:val="18"/>
              </w:rPr>
              <w:t>Izvanbilančni</w:t>
            </w:r>
            <w:proofErr w:type="spellEnd"/>
            <w:r w:rsidRPr="00412F4A">
              <w:rPr>
                <w:rFonts w:ascii="Arial" w:hAnsi="Arial" w:cs="Arial"/>
                <w:sz w:val="18"/>
                <w:szCs w:val="18"/>
              </w:rPr>
              <w:t xml:space="preserve"> zapisi - pasiva</w:t>
            </w:r>
          </w:p>
        </w:tc>
        <w:tc>
          <w:tcPr>
            <w:tcW w:w="851" w:type="dxa"/>
            <w:tcBorders>
              <w:top w:val="nil"/>
              <w:left w:val="nil"/>
              <w:bottom w:val="single" w:sz="4" w:space="0" w:color="000000"/>
              <w:right w:val="single" w:sz="4" w:space="0" w:color="000000"/>
            </w:tcBorders>
            <w:shd w:val="clear" w:color="auto" w:fill="auto"/>
            <w:vAlign w:val="center"/>
            <w:hideMark/>
          </w:tcPr>
          <w:p w14:paraId="028C0801" w14:textId="77777777" w:rsidR="00412F4A" w:rsidRPr="00412F4A" w:rsidRDefault="00412F4A" w:rsidP="00412F4A">
            <w:pPr>
              <w:jc w:val="center"/>
              <w:rPr>
                <w:rFonts w:ascii="Arial" w:hAnsi="Arial" w:cs="Arial"/>
                <w:b/>
                <w:bCs/>
                <w:color w:val="000000"/>
                <w:sz w:val="16"/>
                <w:szCs w:val="16"/>
              </w:rPr>
            </w:pPr>
            <w:r w:rsidRPr="00412F4A">
              <w:rPr>
                <w:rFonts w:ascii="Arial" w:hAnsi="Arial" w:cs="Arial"/>
                <w:b/>
                <w:bCs/>
                <w:color w:val="000000"/>
                <w:sz w:val="16"/>
                <w:szCs w:val="16"/>
              </w:rPr>
              <w:t>254</w:t>
            </w:r>
          </w:p>
        </w:tc>
        <w:tc>
          <w:tcPr>
            <w:tcW w:w="1329" w:type="dxa"/>
            <w:tcBorders>
              <w:top w:val="nil"/>
              <w:left w:val="nil"/>
              <w:bottom w:val="single" w:sz="4" w:space="0" w:color="000000"/>
              <w:right w:val="single" w:sz="4" w:space="0" w:color="000000"/>
            </w:tcBorders>
            <w:shd w:val="clear" w:color="auto" w:fill="auto"/>
            <w:noWrap/>
            <w:vAlign w:val="center"/>
            <w:hideMark/>
          </w:tcPr>
          <w:p w14:paraId="511BB19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11.660.574.448</w:t>
            </w:r>
          </w:p>
        </w:tc>
        <w:tc>
          <w:tcPr>
            <w:tcW w:w="1329" w:type="dxa"/>
            <w:tcBorders>
              <w:top w:val="nil"/>
              <w:left w:val="nil"/>
              <w:bottom w:val="single" w:sz="4" w:space="0" w:color="000000"/>
              <w:right w:val="single" w:sz="4" w:space="0" w:color="000000"/>
            </w:tcBorders>
            <w:shd w:val="clear" w:color="auto" w:fill="auto"/>
            <w:noWrap/>
            <w:vAlign w:val="center"/>
            <w:hideMark/>
          </w:tcPr>
          <w:p w14:paraId="2E7862D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14.072.136.372</w:t>
            </w:r>
          </w:p>
        </w:tc>
        <w:tc>
          <w:tcPr>
            <w:tcW w:w="885" w:type="dxa"/>
            <w:tcBorders>
              <w:top w:val="nil"/>
              <w:left w:val="nil"/>
              <w:bottom w:val="single" w:sz="4" w:space="0" w:color="000000"/>
              <w:right w:val="single" w:sz="4" w:space="0" w:color="000000"/>
            </w:tcBorders>
            <w:shd w:val="clear" w:color="auto" w:fill="auto"/>
            <w:noWrap/>
            <w:vAlign w:val="center"/>
            <w:hideMark/>
          </w:tcPr>
          <w:p w14:paraId="5B74CE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120,7</w:t>
            </w:r>
          </w:p>
        </w:tc>
      </w:tr>
      <w:tr w:rsidR="00412F4A" w:rsidRPr="00412F4A" w14:paraId="76BCAEE2" w14:textId="77777777" w:rsidTr="007B4149">
        <w:trPr>
          <w:trHeight w:val="360"/>
        </w:trPr>
        <w:tc>
          <w:tcPr>
            <w:tcW w:w="5812" w:type="dxa"/>
            <w:gridSpan w:val="2"/>
            <w:tcBorders>
              <w:top w:val="single" w:sz="4" w:space="0" w:color="000000"/>
              <w:left w:val="single" w:sz="4" w:space="0" w:color="000000"/>
              <w:bottom w:val="single" w:sz="4" w:space="0" w:color="C0C0C0"/>
              <w:right w:val="single" w:sz="4" w:space="0" w:color="000000"/>
            </w:tcBorders>
            <w:shd w:val="clear" w:color="000000" w:fill="808080"/>
            <w:noWrap/>
            <w:vAlign w:val="center"/>
            <w:hideMark/>
          </w:tcPr>
          <w:p w14:paraId="71757D96" w14:textId="77777777" w:rsidR="00412F4A" w:rsidRPr="00412F4A" w:rsidRDefault="00412F4A" w:rsidP="00412F4A">
            <w:pPr>
              <w:rPr>
                <w:rFonts w:ascii="Arial" w:hAnsi="Arial" w:cs="Arial"/>
                <w:b/>
                <w:bCs/>
                <w:color w:val="FFFFFF"/>
                <w:sz w:val="20"/>
                <w:szCs w:val="20"/>
              </w:rPr>
            </w:pPr>
            <w:r w:rsidRPr="00412F4A">
              <w:rPr>
                <w:rFonts w:ascii="Arial" w:hAnsi="Arial" w:cs="Arial"/>
                <w:b/>
                <w:bCs/>
                <w:color w:val="FFFFFF"/>
                <w:sz w:val="20"/>
                <w:szCs w:val="20"/>
              </w:rPr>
              <w:t>Obvezni analitički podaci</w:t>
            </w:r>
          </w:p>
        </w:tc>
        <w:tc>
          <w:tcPr>
            <w:tcW w:w="851" w:type="dxa"/>
            <w:tcBorders>
              <w:top w:val="nil"/>
              <w:left w:val="nil"/>
              <w:bottom w:val="single" w:sz="4" w:space="0" w:color="C0C0C0"/>
              <w:right w:val="single" w:sz="4" w:space="0" w:color="000000"/>
            </w:tcBorders>
            <w:shd w:val="clear" w:color="auto" w:fill="auto"/>
            <w:noWrap/>
            <w:vAlign w:val="center"/>
            <w:hideMark/>
          </w:tcPr>
          <w:p w14:paraId="435FC499" w14:textId="77777777" w:rsidR="00412F4A" w:rsidRPr="00412F4A" w:rsidRDefault="00412F4A" w:rsidP="00412F4A">
            <w:pPr>
              <w:rPr>
                <w:rFonts w:ascii="Arial" w:hAnsi="Arial" w:cs="Arial"/>
                <w:color w:val="FFFFFF"/>
                <w:sz w:val="20"/>
                <w:szCs w:val="20"/>
              </w:rPr>
            </w:pPr>
            <w:r w:rsidRPr="00412F4A">
              <w:rPr>
                <w:rFonts w:ascii="Arial" w:hAnsi="Arial" w:cs="Arial"/>
                <w:color w:val="FFFFFF"/>
                <w:sz w:val="20"/>
                <w:szCs w:val="20"/>
              </w:rPr>
              <w:t> </w:t>
            </w:r>
          </w:p>
        </w:tc>
        <w:tc>
          <w:tcPr>
            <w:tcW w:w="1329" w:type="dxa"/>
            <w:tcBorders>
              <w:top w:val="nil"/>
              <w:left w:val="nil"/>
              <w:bottom w:val="single" w:sz="4" w:space="0" w:color="C0C0C0"/>
              <w:right w:val="single" w:sz="4" w:space="0" w:color="000000"/>
            </w:tcBorders>
            <w:shd w:val="clear" w:color="auto" w:fill="auto"/>
            <w:noWrap/>
            <w:vAlign w:val="center"/>
            <w:hideMark/>
          </w:tcPr>
          <w:p w14:paraId="4C060B01" w14:textId="77777777" w:rsidR="00412F4A" w:rsidRPr="00412F4A" w:rsidRDefault="00412F4A" w:rsidP="00412F4A">
            <w:pPr>
              <w:rPr>
                <w:rFonts w:ascii="Arial" w:hAnsi="Arial" w:cs="Arial"/>
                <w:color w:val="FFFFFF"/>
                <w:sz w:val="20"/>
                <w:szCs w:val="20"/>
              </w:rPr>
            </w:pPr>
            <w:r w:rsidRPr="00412F4A">
              <w:rPr>
                <w:rFonts w:ascii="Arial" w:hAnsi="Arial" w:cs="Arial"/>
                <w:color w:val="FFFFFF"/>
                <w:sz w:val="20"/>
                <w:szCs w:val="20"/>
              </w:rPr>
              <w:t> </w:t>
            </w:r>
          </w:p>
        </w:tc>
        <w:tc>
          <w:tcPr>
            <w:tcW w:w="1329" w:type="dxa"/>
            <w:tcBorders>
              <w:top w:val="nil"/>
              <w:left w:val="nil"/>
              <w:bottom w:val="single" w:sz="4" w:space="0" w:color="C0C0C0"/>
              <w:right w:val="single" w:sz="4" w:space="0" w:color="000000"/>
            </w:tcBorders>
            <w:shd w:val="clear" w:color="auto" w:fill="auto"/>
            <w:noWrap/>
            <w:vAlign w:val="center"/>
            <w:hideMark/>
          </w:tcPr>
          <w:p w14:paraId="1EE11502" w14:textId="77777777" w:rsidR="00412F4A" w:rsidRPr="00412F4A" w:rsidRDefault="00412F4A" w:rsidP="00412F4A">
            <w:pPr>
              <w:rPr>
                <w:rFonts w:ascii="Arial" w:hAnsi="Arial" w:cs="Arial"/>
                <w:sz w:val="20"/>
                <w:szCs w:val="20"/>
              </w:rPr>
            </w:pPr>
            <w:r w:rsidRPr="00412F4A">
              <w:rPr>
                <w:rFonts w:ascii="Arial" w:hAnsi="Arial" w:cs="Arial"/>
                <w:sz w:val="20"/>
                <w:szCs w:val="20"/>
              </w:rPr>
              <w:t> </w:t>
            </w:r>
          </w:p>
        </w:tc>
        <w:tc>
          <w:tcPr>
            <w:tcW w:w="885" w:type="dxa"/>
            <w:tcBorders>
              <w:top w:val="nil"/>
              <w:left w:val="nil"/>
              <w:bottom w:val="single" w:sz="4" w:space="0" w:color="C0C0C0"/>
              <w:right w:val="single" w:sz="4" w:space="0" w:color="000000"/>
            </w:tcBorders>
            <w:shd w:val="clear" w:color="auto" w:fill="auto"/>
            <w:noWrap/>
            <w:vAlign w:val="center"/>
            <w:hideMark/>
          </w:tcPr>
          <w:p w14:paraId="3BEFB9EE" w14:textId="77777777" w:rsidR="00412F4A" w:rsidRPr="00412F4A" w:rsidRDefault="00412F4A" w:rsidP="00412F4A">
            <w:pPr>
              <w:rPr>
                <w:rFonts w:ascii="Arial" w:hAnsi="Arial" w:cs="Arial"/>
                <w:sz w:val="20"/>
                <w:szCs w:val="20"/>
              </w:rPr>
            </w:pPr>
            <w:r w:rsidRPr="00412F4A">
              <w:rPr>
                <w:rFonts w:ascii="Arial" w:hAnsi="Arial" w:cs="Arial"/>
                <w:sz w:val="20"/>
                <w:szCs w:val="20"/>
              </w:rPr>
              <w:t> </w:t>
            </w:r>
          </w:p>
        </w:tc>
      </w:tr>
      <w:tr w:rsidR="00412F4A" w:rsidRPr="00412F4A" w14:paraId="56FD825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F8E029F" w14:textId="77777777" w:rsidR="00412F4A" w:rsidRPr="00412F4A" w:rsidRDefault="00412F4A" w:rsidP="00412F4A">
            <w:pPr>
              <w:rPr>
                <w:rFonts w:ascii="Arial" w:hAnsi="Arial" w:cs="Arial"/>
                <w:sz w:val="18"/>
                <w:szCs w:val="18"/>
              </w:rPr>
            </w:pPr>
            <w:r w:rsidRPr="00412F4A">
              <w:rPr>
                <w:rFonts w:ascii="Arial" w:hAnsi="Arial" w:cs="Arial"/>
                <w:sz w:val="18"/>
                <w:szCs w:val="18"/>
              </w:rPr>
              <w:t>dio 13</w:t>
            </w:r>
          </w:p>
        </w:tc>
        <w:tc>
          <w:tcPr>
            <w:tcW w:w="4831" w:type="dxa"/>
            <w:tcBorders>
              <w:top w:val="nil"/>
              <w:left w:val="nil"/>
              <w:bottom w:val="single" w:sz="4" w:space="0" w:color="C0C0C0"/>
              <w:right w:val="single" w:sz="4" w:space="0" w:color="000000"/>
            </w:tcBorders>
            <w:shd w:val="clear" w:color="auto" w:fill="auto"/>
            <w:vAlign w:val="center"/>
            <w:hideMark/>
          </w:tcPr>
          <w:p w14:paraId="4607649B"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dane zajmove - dospjela</w:t>
            </w:r>
          </w:p>
        </w:tc>
        <w:tc>
          <w:tcPr>
            <w:tcW w:w="851" w:type="dxa"/>
            <w:tcBorders>
              <w:top w:val="nil"/>
              <w:left w:val="nil"/>
              <w:bottom w:val="single" w:sz="4" w:space="0" w:color="C0C0C0"/>
              <w:right w:val="single" w:sz="4" w:space="0" w:color="000000"/>
            </w:tcBorders>
            <w:shd w:val="clear" w:color="auto" w:fill="auto"/>
            <w:vAlign w:val="center"/>
            <w:hideMark/>
          </w:tcPr>
          <w:p w14:paraId="24AB55C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255</w:t>
            </w:r>
          </w:p>
        </w:tc>
        <w:tc>
          <w:tcPr>
            <w:tcW w:w="1329" w:type="dxa"/>
            <w:tcBorders>
              <w:top w:val="nil"/>
              <w:left w:val="nil"/>
              <w:bottom w:val="single" w:sz="4" w:space="0" w:color="C0C0C0"/>
              <w:right w:val="single" w:sz="4" w:space="0" w:color="000000"/>
            </w:tcBorders>
            <w:shd w:val="clear" w:color="auto" w:fill="auto"/>
            <w:noWrap/>
            <w:vAlign w:val="center"/>
            <w:hideMark/>
          </w:tcPr>
          <w:p w14:paraId="5C070B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980</w:t>
            </w:r>
          </w:p>
        </w:tc>
        <w:tc>
          <w:tcPr>
            <w:tcW w:w="1329" w:type="dxa"/>
            <w:tcBorders>
              <w:top w:val="nil"/>
              <w:left w:val="nil"/>
              <w:bottom w:val="single" w:sz="4" w:space="0" w:color="C0C0C0"/>
              <w:right w:val="single" w:sz="4" w:space="0" w:color="000000"/>
            </w:tcBorders>
            <w:shd w:val="clear" w:color="auto" w:fill="auto"/>
            <w:noWrap/>
            <w:vAlign w:val="center"/>
            <w:hideMark/>
          </w:tcPr>
          <w:p w14:paraId="1544098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980</w:t>
            </w:r>
          </w:p>
        </w:tc>
        <w:tc>
          <w:tcPr>
            <w:tcW w:w="885" w:type="dxa"/>
            <w:tcBorders>
              <w:top w:val="nil"/>
              <w:left w:val="nil"/>
              <w:bottom w:val="single" w:sz="4" w:space="0" w:color="C0C0C0"/>
              <w:right w:val="single" w:sz="4" w:space="0" w:color="000000"/>
            </w:tcBorders>
            <w:shd w:val="clear" w:color="auto" w:fill="auto"/>
            <w:noWrap/>
            <w:vAlign w:val="center"/>
            <w:hideMark/>
          </w:tcPr>
          <w:p w14:paraId="6E2D32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7302C06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67D4041" w14:textId="77777777" w:rsidR="00412F4A" w:rsidRPr="00412F4A" w:rsidRDefault="00412F4A" w:rsidP="00412F4A">
            <w:pPr>
              <w:rPr>
                <w:rFonts w:ascii="Arial" w:hAnsi="Arial" w:cs="Arial"/>
                <w:sz w:val="18"/>
                <w:szCs w:val="18"/>
              </w:rPr>
            </w:pPr>
            <w:r w:rsidRPr="00412F4A">
              <w:rPr>
                <w:rFonts w:ascii="Arial" w:hAnsi="Arial" w:cs="Arial"/>
                <w:sz w:val="18"/>
                <w:szCs w:val="18"/>
              </w:rPr>
              <w:t>dio 13</w:t>
            </w:r>
          </w:p>
        </w:tc>
        <w:tc>
          <w:tcPr>
            <w:tcW w:w="4831" w:type="dxa"/>
            <w:tcBorders>
              <w:top w:val="nil"/>
              <w:left w:val="nil"/>
              <w:bottom w:val="single" w:sz="4" w:space="0" w:color="C0C0C0"/>
              <w:right w:val="single" w:sz="4" w:space="0" w:color="000000"/>
            </w:tcBorders>
            <w:shd w:val="clear" w:color="auto" w:fill="auto"/>
            <w:vAlign w:val="center"/>
            <w:hideMark/>
          </w:tcPr>
          <w:p w14:paraId="1E16EDDC"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dane zajmove - nedospjela</w:t>
            </w:r>
          </w:p>
        </w:tc>
        <w:tc>
          <w:tcPr>
            <w:tcW w:w="851" w:type="dxa"/>
            <w:tcBorders>
              <w:top w:val="nil"/>
              <w:left w:val="nil"/>
              <w:bottom w:val="single" w:sz="4" w:space="0" w:color="C0C0C0"/>
              <w:right w:val="single" w:sz="4" w:space="0" w:color="000000"/>
            </w:tcBorders>
            <w:shd w:val="clear" w:color="auto" w:fill="auto"/>
            <w:vAlign w:val="center"/>
            <w:hideMark/>
          </w:tcPr>
          <w:p w14:paraId="70AFC82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256</w:t>
            </w:r>
          </w:p>
        </w:tc>
        <w:tc>
          <w:tcPr>
            <w:tcW w:w="1329" w:type="dxa"/>
            <w:tcBorders>
              <w:top w:val="nil"/>
              <w:left w:val="nil"/>
              <w:bottom w:val="single" w:sz="4" w:space="0" w:color="C0C0C0"/>
              <w:right w:val="single" w:sz="4" w:space="0" w:color="000000"/>
            </w:tcBorders>
            <w:shd w:val="clear" w:color="auto" w:fill="auto"/>
            <w:noWrap/>
            <w:vAlign w:val="center"/>
            <w:hideMark/>
          </w:tcPr>
          <w:p w14:paraId="229E08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3AFBD7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28056B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E61C9F5"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B9CC0C2" w14:textId="77777777" w:rsidR="00412F4A" w:rsidRPr="00412F4A" w:rsidRDefault="00412F4A" w:rsidP="00412F4A">
            <w:pPr>
              <w:rPr>
                <w:rFonts w:ascii="Arial" w:hAnsi="Arial" w:cs="Arial"/>
                <w:sz w:val="18"/>
                <w:szCs w:val="18"/>
              </w:rPr>
            </w:pPr>
            <w:r w:rsidRPr="00412F4A">
              <w:rPr>
                <w:rFonts w:ascii="Arial" w:hAnsi="Arial" w:cs="Arial"/>
                <w:sz w:val="18"/>
                <w:szCs w:val="18"/>
              </w:rPr>
              <w:t>dio 16</w:t>
            </w:r>
          </w:p>
        </w:tc>
        <w:tc>
          <w:tcPr>
            <w:tcW w:w="4831" w:type="dxa"/>
            <w:tcBorders>
              <w:top w:val="nil"/>
              <w:left w:val="nil"/>
              <w:bottom w:val="single" w:sz="4" w:space="0" w:color="C0C0C0"/>
              <w:right w:val="single" w:sz="4" w:space="0" w:color="000000"/>
            </w:tcBorders>
            <w:shd w:val="clear" w:color="auto" w:fill="auto"/>
            <w:vAlign w:val="center"/>
            <w:hideMark/>
          </w:tcPr>
          <w:p w14:paraId="579B9DEE"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prihode poslovanja - dospjela</w:t>
            </w:r>
          </w:p>
        </w:tc>
        <w:tc>
          <w:tcPr>
            <w:tcW w:w="851" w:type="dxa"/>
            <w:tcBorders>
              <w:top w:val="nil"/>
              <w:left w:val="nil"/>
              <w:bottom w:val="single" w:sz="4" w:space="0" w:color="C0C0C0"/>
              <w:right w:val="single" w:sz="4" w:space="0" w:color="000000"/>
            </w:tcBorders>
            <w:shd w:val="clear" w:color="auto" w:fill="auto"/>
            <w:vAlign w:val="center"/>
            <w:hideMark/>
          </w:tcPr>
          <w:p w14:paraId="080689E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257</w:t>
            </w:r>
          </w:p>
        </w:tc>
        <w:tc>
          <w:tcPr>
            <w:tcW w:w="1329" w:type="dxa"/>
            <w:tcBorders>
              <w:top w:val="nil"/>
              <w:left w:val="nil"/>
              <w:bottom w:val="single" w:sz="4" w:space="0" w:color="C0C0C0"/>
              <w:right w:val="single" w:sz="4" w:space="0" w:color="000000"/>
            </w:tcBorders>
            <w:shd w:val="clear" w:color="auto" w:fill="auto"/>
            <w:noWrap/>
            <w:vAlign w:val="center"/>
            <w:hideMark/>
          </w:tcPr>
          <w:p w14:paraId="7DE63A7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106.965.552</w:t>
            </w:r>
          </w:p>
        </w:tc>
        <w:tc>
          <w:tcPr>
            <w:tcW w:w="1329" w:type="dxa"/>
            <w:tcBorders>
              <w:top w:val="nil"/>
              <w:left w:val="nil"/>
              <w:bottom w:val="single" w:sz="4" w:space="0" w:color="C0C0C0"/>
              <w:right w:val="single" w:sz="4" w:space="0" w:color="000000"/>
            </w:tcBorders>
            <w:shd w:val="clear" w:color="auto" w:fill="auto"/>
            <w:noWrap/>
            <w:vAlign w:val="center"/>
            <w:hideMark/>
          </w:tcPr>
          <w:p w14:paraId="045DBA4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151.312.125</w:t>
            </w:r>
          </w:p>
        </w:tc>
        <w:tc>
          <w:tcPr>
            <w:tcW w:w="885" w:type="dxa"/>
            <w:tcBorders>
              <w:top w:val="nil"/>
              <w:left w:val="nil"/>
              <w:bottom w:val="single" w:sz="4" w:space="0" w:color="C0C0C0"/>
              <w:right w:val="single" w:sz="4" w:space="0" w:color="000000"/>
            </w:tcBorders>
            <w:shd w:val="clear" w:color="auto" w:fill="auto"/>
            <w:noWrap/>
            <w:vAlign w:val="center"/>
            <w:hideMark/>
          </w:tcPr>
          <w:p w14:paraId="1ABF0CF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141,5</w:t>
            </w:r>
          </w:p>
        </w:tc>
      </w:tr>
      <w:tr w:rsidR="00412F4A" w:rsidRPr="00412F4A" w14:paraId="56AC9B34"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88D8E7F" w14:textId="77777777" w:rsidR="00412F4A" w:rsidRPr="00412F4A" w:rsidRDefault="00412F4A" w:rsidP="00412F4A">
            <w:pPr>
              <w:rPr>
                <w:rFonts w:ascii="Arial" w:hAnsi="Arial" w:cs="Arial"/>
                <w:sz w:val="18"/>
                <w:szCs w:val="18"/>
              </w:rPr>
            </w:pPr>
            <w:r w:rsidRPr="00412F4A">
              <w:rPr>
                <w:rFonts w:ascii="Arial" w:hAnsi="Arial" w:cs="Arial"/>
                <w:sz w:val="18"/>
                <w:szCs w:val="18"/>
              </w:rPr>
              <w:t>dio 16</w:t>
            </w:r>
          </w:p>
        </w:tc>
        <w:tc>
          <w:tcPr>
            <w:tcW w:w="4831" w:type="dxa"/>
            <w:tcBorders>
              <w:top w:val="nil"/>
              <w:left w:val="nil"/>
              <w:bottom w:val="single" w:sz="4" w:space="0" w:color="C0C0C0"/>
              <w:right w:val="single" w:sz="4" w:space="0" w:color="000000"/>
            </w:tcBorders>
            <w:shd w:val="clear" w:color="auto" w:fill="auto"/>
            <w:vAlign w:val="center"/>
            <w:hideMark/>
          </w:tcPr>
          <w:p w14:paraId="69A09DD0"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prihode poslovanja - nedospjela</w:t>
            </w:r>
          </w:p>
        </w:tc>
        <w:tc>
          <w:tcPr>
            <w:tcW w:w="851" w:type="dxa"/>
            <w:tcBorders>
              <w:top w:val="nil"/>
              <w:left w:val="nil"/>
              <w:bottom w:val="single" w:sz="4" w:space="0" w:color="C0C0C0"/>
              <w:right w:val="single" w:sz="4" w:space="0" w:color="000000"/>
            </w:tcBorders>
            <w:shd w:val="clear" w:color="auto" w:fill="auto"/>
            <w:vAlign w:val="center"/>
            <w:hideMark/>
          </w:tcPr>
          <w:p w14:paraId="51D3222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258</w:t>
            </w:r>
          </w:p>
        </w:tc>
        <w:tc>
          <w:tcPr>
            <w:tcW w:w="1329" w:type="dxa"/>
            <w:tcBorders>
              <w:top w:val="nil"/>
              <w:left w:val="nil"/>
              <w:bottom w:val="single" w:sz="4" w:space="0" w:color="C0C0C0"/>
              <w:right w:val="single" w:sz="4" w:space="0" w:color="000000"/>
            </w:tcBorders>
            <w:shd w:val="clear" w:color="auto" w:fill="auto"/>
            <w:noWrap/>
            <w:vAlign w:val="center"/>
            <w:hideMark/>
          </w:tcPr>
          <w:p w14:paraId="2BD334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197.386.694</w:t>
            </w:r>
          </w:p>
        </w:tc>
        <w:tc>
          <w:tcPr>
            <w:tcW w:w="1329" w:type="dxa"/>
            <w:tcBorders>
              <w:top w:val="nil"/>
              <w:left w:val="nil"/>
              <w:bottom w:val="single" w:sz="4" w:space="0" w:color="C0C0C0"/>
              <w:right w:val="single" w:sz="4" w:space="0" w:color="000000"/>
            </w:tcBorders>
            <w:shd w:val="clear" w:color="auto" w:fill="auto"/>
            <w:noWrap/>
            <w:vAlign w:val="center"/>
            <w:hideMark/>
          </w:tcPr>
          <w:p w14:paraId="60A319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224.876.188</w:t>
            </w:r>
          </w:p>
        </w:tc>
        <w:tc>
          <w:tcPr>
            <w:tcW w:w="885" w:type="dxa"/>
            <w:tcBorders>
              <w:top w:val="nil"/>
              <w:left w:val="nil"/>
              <w:bottom w:val="single" w:sz="4" w:space="0" w:color="C0C0C0"/>
              <w:right w:val="single" w:sz="4" w:space="0" w:color="000000"/>
            </w:tcBorders>
            <w:shd w:val="clear" w:color="auto" w:fill="auto"/>
            <w:noWrap/>
            <w:vAlign w:val="center"/>
            <w:hideMark/>
          </w:tcPr>
          <w:p w14:paraId="6C24B12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113,9</w:t>
            </w:r>
          </w:p>
        </w:tc>
      </w:tr>
      <w:tr w:rsidR="00412F4A" w:rsidRPr="00412F4A" w14:paraId="1957B927"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6CAEDBC" w14:textId="77777777" w:rsidR="00412F4A" w:rsidRPr="00412F4A" w:rsidRDefault="00412F4A" w:rsidP="00412F4A">
            <w:pPr>
              <w:rPr>
                <w:rFonts w:ascii="Arial" w:hAnsi="Arial" w:cs="Arial"/>
                <w:sz w:val="18"/>
                <w:szCs w:val="18"/>
              </w:rPr>
            </w:pPr>
            <w:r w:rsidRPr="00412F4A">
              <w:rPr>
                <w:rFonts w:ascii="Arial" w:hAnsi="Arial" w:cs="Arial"/>
                <w:sz w:val="18"/>
                <w:szCs w:val="18"/>
              </w:rPr>
              <w:t>dio 17</w:t>
            </w:r>
          </w:p>
        </w:tc>
        <w:tc>
          <w:tcPr>
            <w:tcW w:w="4831" w:type="dxa"/>
            <w:tcBorders>
              <w:top w:val="nil"/>
              <w:left w:val="nil"/>
              <w:bottom w:val="single" w:sz="4" w:space="0" w:color="C0C0C0"/>
              <w:right w:val="single" w:sz="4" w:space="0" w:color="000000"/>
            </w:tcBorders>
            <w:shd w:val="clear" w:color="auto" w:fill="auto"/>
            <w:vAlign w:val="center"/>
            <w:hideMark/>
          </w:tcPr>
          <w:p w14:paraId="220F28F4"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od prodaje nefinancijske imovine - dospjela</w:t>
            </w:r>
          </w:p>
        </w:tc>
        <w:tc>
          <w:tcPr>
            <w:tcW w:w="851" w:type="dxa"/>
            <w:tcBorders>
              <w:top w:val="nil"/>
              <w:left w:val="nil"/>
              <w:bottom w:val="single" w:sz="4" w:space="0" w:color="C0C0C0"/>
              <w:right w:val="single" w:sz="4" w:space="0" w:color="000000"/>
            </w:tcBorders>
            <w:shd w:val="clear" w:color="auto" w:fill="auto"/>
            <w:vAlign w:val="center"/>
            <w:hideMark/>
          </w:tcPr>
          <w:p w14:paraId="3AA2E27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259</w:t>
            </w:r>
          </w:p>
        </w:tc>
        <w:tc>
          <w:tcPr>
            <w:tcW w:w="1329" w:type="dxa"/>
            <w:tcBorders>
              <w:top w:val="nil"/>
              <w:left w:val="nil"/>
              <w:bottom w:val="single" w:sz="4" w:space="0" w:color="C0C0C0"/>
              <w:right w:val="single" w:sz="4" w:space="0" w:color="000000"/>
            </w:tcBorders>
            <w:shd w:val="clear" w:color="auto" w:fill="auto"/>
            <w:noWrap/>
            <w:vAlign w:val="center"/>
            <w:hideMark/>
          </w:tcPr>
          <w:p w14:paraId="15D6060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1.114.800</w:t>
            </w:r>
          </w:p>
        </w:tc>
        <w:tc>
          <w:tcPr>
            <w:tcW w:w="1329" w:type="dxa"/>
            <w:tcBorders>
              <w:top w:val="nil"/>
              <w:left w:val="nil"/>
              <w:bottom w:val="single" w:sz="4" w:space="0" w:color="C0C0C0"/>
              <w:right w:val="single" w:sz="4" w:space="0" w:color="000000"/>
            </w:tcBorders>
            <w:shd w:val="clear" w:color="auto" w:fill="auto"/>
            <w:noWrap/>
            <w:vAlign w:val="center"/>
            <w:hideMark/>
          </w:tcPr>
          <w:p w14:paraId="4EB239D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814.799</w:t>
            </w:r>
          </w:p>
        </w:tc>
        <w:tc>
          <w:tcPr>
            <w:tcW w:w="885" w:type="dxa"/>
            <w:tcBorders>
              <w:top w:val="nil"/>
              <w:left w:val="nil"/>
              <w:bottom w:val="single" w:sz="4" w:space="0" w:color="C0C0C0"/>
              <w:right w:val="single" w:sz="4" w:space="0" w:color="000000"/>
            </w:tcBorders>
            <w:shd w:val="clear" w:color="auto" w:fill="auto"/>
            <w:noWrap/>
            <w:vAlign w:val="center"/>
            <w:hideMark/>
          </w:tcPr>
          <w:p w14:paraId="2662049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73,1</w:t>
            </w:r>
          </w:p>
        </w:tc>
      </w:tr>
      <w:tr w:rsidR="00412F4A" w:rsidRPr="00412F4A" w14:paraId="5C2DD63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566D6E5" w14:textId="77777777" w:rsidR="00412F4A" w:rsidRPr="00412F4A" w:rsidRDefault="00412F4A" w:rsidP="00412F4A">
            <w:pPr>
              <w:rPr>
                <w:rFonts w:ascii="Arial" w:hAnsi="Arial" w:cs="Arial"/>
                <w:sz w:val="18"/>
                <w:szCs w:val="18"/>
              </w:rPr>
            </w:pPr>
            <w:r w:rsidRPr="00412F4A">
              <w:rPr>
                <w:rFonts w:ascii="Arial" w:hAnsi="Arial" w:cs="Arial"/>
                <w:sz w:val="18"/>
                <w:szCs w:val="18"/>
              </w:rPr>
              <w:lastRenderedPageBreak/>
              <w:t>dio 17</w:t>
            </w:r>
          </w:p>
        </w:tc>
        <w:tc>
          <w:tcPr>
            <w:tcW w:w="4831" w:type="dxa"/>
            <w:tcBorders>
              <w:top w:val="nil"/>
              <w:left w:val="nil"/>
              <w:bottom w:val="single" w:sz="4" w:space="0" w:color="C0C0C0"/>
              <w:right w:val="single" w:sz="4" w:space="0" w:color="000000"/>
            </w:tcBorders>
            <w:shd w:val="clear" w:color="auto" w:fill="auto"/>
            <w:vAlign w:val="center"/>
            <w:hideMark/>
          </w:tcPr>
          <w:p w14:paraId="654F0534"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od prodaje nefinancijske imovine - nedospjela</w:t>
            </w:r>
          </w:p>
        </w:tc>
        <w:tc>
          <w:tcPr>
            <w:tcW w:w="851" w:type="dxa"/>
            <w:tcBorders>
              <w:top w:val="nil"/>
              <w:left w:val="nil"/>
              <w:bottom w:val="single" w:sz="4" w:space="0" w:color="C0C0C0"/>
              <w:right w:val="single" w:sz="4" w:space="0" w:color="000000"/>
            </w:tcBorders>
            <w:shd w:val="clear" w:color="auto" w:fill="auto"/>
            <w:vAlign w:val="center"/>
            <w:hideMark/>
          </w:tcPr>
          <w:p w14:paraId="238778F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260</w:t>
            </w:r>
          </w:p>
        </w:tc>
        <w:tc>
          <w:tcPr>
            <w:tcW w:w="1329" w:type="dxa"/>
            <w:tcBorders>
              <w:top w:val="nil"/>
              <w:left w:val="nil"/>
              <w:bottom w:val="single" w:sz="4" w:space="0" w:color="C0C0C0"/>
              <w:right w:val="single" w:sz="4" w:space="0" w:color="000000"/>
            </w:tcBorders>
            <w:shd w:val="clear" w:color="auto" w:fill="auto"/>
            <w:noWrap/>
            <w:vAlign w:val="center"/>
            <w:hideMark/>
          </w:tcPr>
          <w:p w14:paraId="1F37F30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5.816.023</w:t>
            </w:r>
          </w:p>
        </w:tc>
        <w:tc>
          <w:tcPr>
            <w:tcW w:w="1329" w:type="dxa"/>
            <w:tcBorders>
              <w:top w:val="nil"/>
              <w:left w:val="nil"/>
              <w:bottom w:val="single" w:sz="4" w:space="0" w:color="C0C0C0"/>
              <w:right w:val="single" w:sz="4" w:space="0" w:color="000000"/>
            </w:tcBorders>
            <w:shd w:val="clear" w:color="auto" w:fill="auto"/>
            <w:noWrap/>
            <w:vAlign w:val="center"/>
            <w:hideMark/>
          </w:tcPr>
          <w:p w14:paraId="4073D4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3.916.256</w:t>
            </w:r>
          </w:p>
        </w:tc>
        <w:tc>
          <w:tcPr>
            <w:tcW w:w="885" w:type="dxa"/>
            <w:tcBorders>
              <w:top w:val="nil"/>
              <w:left w:val="nil"/>
              <w:bottom w:val="single" w:sz="4" w:space="0" w:color="C0C0C0"/>
              <w:right w:val="single" w:sz="4" w:space="0" w:color="000000"/>
            </w:tcBorders>
            <w:shd w:val="clear" w:color="auto" w:fill="auto"/>
            <w:noWrap/>
            <w:vAlign w:val="center"/>
            <w:hideMark/>
          </w:tcPr>
          <w:p w14:paraId="36BF18F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67,3</w:t>
            </w:r>
          </w:p>
        </w:tc>
      </w:tr>
      <w:tr w:rsidR="00412F4A" w:rsidRPr="00412F4A" w14:paraId="0C3A44F5"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580841A" w14:textId="77777777" w:rsidR="00412F4A" w:rsidRPr="00412F4A" w:rsidRDefault="00412F4A" w:rsidP="00412F4A">
            <w:pPr>
              <w:rPr>
                <w:rFonts w:ascii="Arial" w:hAnsi="Arial" w:cs="Arial"/>
                <w:sz w:val="18"/>
                <w:szCs w:val="18"/>
              </w:rPr>
            </w:pPr>
            <w:r w:rsidRPr="00412F4A">
              <w:rPr>
                <w:rFonts w:ascii="Arial" w:hAnsi="Arial" w:cs="Arial"/>
                <w:sz w:val="18"/>
                <w:szCs w:val="18"/>
              </w:rPr>
              <w:t>12911</w:t>
            </w:r>
          </w:p>
        </w:tc>
        <w:tc>
          <w:tcPr>
            <w:tcW w:w="4831" w:type="dxa"/>
            <w:tcBorders>
              <w:top w:val="nil"/>
              <w:left w:val="nil"/>
              <w:bottom w:val="single" w:sz="4" w:space="0" w:color="C0C0C0"/>
              <w:right w:val="single" w:sz="4" w:space="0" w:color="000000"/>
            </w:tcBorders>
            <w:shd w:val="clear" w:color="auto" w:fill="auto"/>
            <w:vAlign w:val="center"/>
            <w:hideMark/>
          </w:tcPr>
          <w:p w14:paraId="0E58BE27"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naknade koje se refundiraju</w:t>
            </w:r>
          </w:p>
        </w:tc>
        <w:tc>
          <w:tcPr>
            <w:tcW w:w="851" w:type="dxa"/>
            <w:tcBorders>
              <w:top w:val="nil"/>
              <w:left w:val="nil"/>
              <w:bottom w:val="single" w:sz="4" w:space="0" w:color="C0C0C0"/>
              <w:right w:val="single" w:sz="4" w:space="0" w:color="000000"/>
            </w:tcBorders>
            <w:shd w:val="clear" w:color="auto" w:fill="auto"/>
            <w:vAlign w:val="center"/>
            <w:hideMark/>
          </w:tcPr>
          <w:p w14:paraId="7D83967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261</w:t>
            </w:r>
          </w:p>
        </w:tc>
        <w:tc>
          <w:tcPr>
            <w:tcW w:w="1329" w:type="dxa"/>
            <w:tcBorders>
              <w:top w:val="nil"/>
              <w:left w:val="nil"/>
              <w:bottom w:val="single" w:sz="4" w:space="0" w:color="C0C0C0"/>
              <w:right w:val="single" w:sz="4" w:space="0" w:color="000000"/>
            </w:tcBorders>
            <w:shd w:val="clear" w:color="auto" w:fill="auto"/>
            <w:noWrap/>
            <w:vAlign w:val="center"/>
            <w:hideMark/>
          </w:tcPr>
          <w:p w14:paraId="3C2F30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16.548.802</w:t>
            </w:r>
          </w:p>
        </w:tc>
        <w:tc>
          <w:tcPr>
            <w:tcW w:w="1329" w:type="dxa"/>
            <w:tcBorders>
              <w:top w:val="nil"/>
              <w:left w:val="nil"/>
              <w:bottom w:val="single" w:sz="4" w:space="0" w:color="C0C0C0"/>
              <w:right w:val="single" w:sz="4" w:space="0" w:color="000000"/>
            </w:tcBorders>
            <w:shd w:val="clear" w:color="auto" w:fill="auto"/>
            <w:noWrap/>
            <w:vAlign w:val="center"/>
            <w:hideMark/>
          </w:tcPr>
          <w:p w14:paraId="795E31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33.618.053</w:t>
            </w:r>
          </w:p>
        </w:tc>
        <w:tc>
          <w:tcPr>
            <w:tcW w:w="885" w:type="dxa"/>
            <w:tcBorders>
              <w:top w:val="nil"/>
              <w:left w:val="nil"/>
              <w:bottom w:val="single" w:sz="4" w:space="0" w:color="C0C0C0"/>
              <w:right w:val="single" w:sz="4" w:space="0" w:color="000000"/>
            </w:tcBorders>
            <w:shd w:val="clear" w:color="auto" w:fill="auto"/>
            <w:noWrap/>
            <w:vAlign w:val="center"/>
            <w:hideMark/>
          </w:tcPr>
          <w:p w14:paraId="2DA0C8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203,1</w:t>
            </w:r>
          </w:p>
        </w:tc>
      </w:tr>
      <w:tr w:rsidR="00412F4A" w:rsidRPr="00412F4A" w14:paraId="46291660"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27410EB" w14:textId="77777777" w:rsidR="00412F4A" w:rsidRPr="00412F4A" w:rsidRDefault="00412F4A" w:rsidP="00412F4A">
            <w:pPr>
              <w:rPr>
                <w:rFonts w:ascii="Arial" w:hAnsi="Arial" w:cs="Arial"/>
                <w:sz w:val="18"/>
                <w:szCs w:val="18"/>
              </w:rPr>
            </w:pPr>
            <w:r w:rsidRPr="00412F4A">
              <w:rPr>
                <w:rFonts w:ascii="Arial" w:hAnsi="Arial" w:cs="Arial"/>
                <w:sz w:val="18"/>
                <w:szCs w:val="18"/>
              </w:rPr>
              <w:t>12912</w:t>
            </w:r>
          </w:p>
        </w:tc>
        <w:tc>
          <w:tcPr>
            <w:tcW w:w="4831" w:type="dxa"/>
            <w:tcBorders>
              <w:top w:val="nil"/>
              <w:left w:val="nil"/>
              <w:bottom w:val="single" w:sz="4" w:space="0" w:color="C0C0C0"/>
              <w:right w:val="single" w:sz="4" w:space="0" w:color="000000"/>
            </w:tcBorders>
            <w:shd w:val="clear" w:color="auto" w:fill="auto"/>
            <w:vAlign w:val="center"/>
            <w:hideMark/>
          </w:tcPr>
          <w:p w14:paraId="29B9DDC4"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predujmove</w:t>
            </w:r>
          </w:p>
        </w:tc>
        <w:tc>
          <w:tcPr>
            <w:tcW w:w="851" w:type="dxa"/>
            <w:tcBorders>
              <w:top w:val="nil"/>
              <w:left w:val="nil"/>
              <w:bottom w:val="single" w:sz="4" w:space="0" w:color="C0C0C0"/>
              <w:right w:val="single" w:sz="4" w:space="0" w:color="000000"/>
            </w:tcBorders>
            <w:shd w:val="clear" w:color="auto" w:fill="auto"/>
            <w:vAlign w:val="center"/>
            <w:hideMark/>
          </w:tcPr>
          <w:p w14:paraId="5A7D6C3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262</w:t>
            </w:r>
          </w:p>
        </w:tc>
        <w:tc>
          <w:tcPr>
            <w:tcW w:w="1329" w:type="dxa"/>
            <w:tcBorders>
              <w:top w:val="nil"/>
              <w:left w:val="nil"/>
              <w:bottom w:val="single" w:sz="4" w:space="0" w:color="C0C0C0"/>
              <w:right w:val="single" w:sz="4" w:space="0" w:color="000000"/>
            </w:tcBorders>
            <w:shd w:val="clear" w:color="auto" w:fill="auto"/>
            <w:noWrap/>
            <w:vAlign w:val="center"/>
            <w:hideMark/>
          </w:tcPr>
          <w:p w14:paraId="18AE37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617.487</w:t>
            </w:r>
          </w:p>
        </w:tc>
        <w:tc>
          <w:tcPr>
            <w:tcW w:w="1329" w:type="dxa"/>
            <w:tcBorders>
              <w:top w:val="nil"/>
              <w:left w:val="nil"/>
              <w:bottom w:val="single" w:sz="4" w:space="0" w:color="C0C0C0"/>
              <w:right w:val="single" w:sz="4" w:space="0" w:color="000000"/>
            </w:tcBorders>
            <w:shd w:val="clear" w:color="auto" w:fill="auto"/>
            <w:noWrap/>
            <w:vAlign w:val="center"/>
            <w:hideMark/>
          </w:tcPr>
          <w:p w14:paraId="6E8C68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678.265</w:t>
            </w:r>
          </w:p>
        </w:tc>
        <w:tc>
          <w:tcPr>
            <w:tcW w:w="885" w:type="dxa"/>
            <w:tcBorders>
              <w:top w:val="nil"/>
              <w:left w:val="nil"/>
              <w:bottom w:val="single" w:sz="4" w:space="0" w:color="C0C0C0"/>
              <w:right w:val="single" w:sz="4" w:space="0" w:color="000000"/>
            </w:tcBorders>
            <w:shd w:val="clear" w:color="auto" w:fill="auto"/>
            <w:noWrap/>
            <w:vAlign w:val="center"/>
            <w:hideMark/>
          </w:tcPr>
          <w:p w14:paraId="1B8B32D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109,8</w:t>
            </w:r>
          </w:p>
        </w:tc>
      </w:tr>
      <w:tr w:rsidR="00412F4A" w:rsidRPr="00412F4A" w14:paraId="0344A76F"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14C3F49" w14:textId="77777777" w:rsidR="00412F4A" w:rsidRPr="00412F4A" w:rsidRDefault="00412F4A" w:rsidP="00412F4A">
            <w:pPr>
              <w:rPr>
                <w:rFonts w:ascii="Arial" w:hAnsi="Arial" w:cs="Arial"/>
                <w:sz w:val="18"/>
                <w:szCs w:val="18"/>
              </w:rPr>
            </w:pPr>
            <w:r w:rsidRPr="00412F4A">
              <w:rPr>
                <w:rFonts w:ascii="Arial" w:hAnsi="Arial" w:cs="Arial"/>
                <w:sz w:val="18"/>
                <w:szCs w:val="18"/>
              </w:rPr>
              <w:t>12913</w:t>
            </w:r>
          </w:p>
        </w:tc>
        <w:tc>
          <w:tcPr>
            <w:tcW w:w="4831" w:type="dxa"/>
            <w:tcBorders>
              <w:top w:val="nil"/>
              <w:left w:val="nil"/>
              <w:bottom w:val="single" w:sz="4" w:space="0" w:color="C0C0C0"/>
              <w:right w:val="single" w:sz="4" w:space="0" w:color="000000"/>
            </w:tcBorders>
            <w:shd w:val="clear" w:color="auto" w:fill="auto"/>
            <w:vAlign w:val="center"/>
            <w:hideMark/>
          </w:tcPr>
          <w:p w14:paraId="5524A843"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dane predujmove za EU projekte</w:t>
            </w:r>
          </w:p>
        </w:tc>
        <w:tc>
          <w:tcPr>
            <w:tcW w:w="851" w:type="dxa"/>
            <w:tcBorders>
              <w:top w:val="nil"/>
              <w:left w:val="nil"/>
              <w:bottom w:val="single" w:sz="4" w:space="0" w:color="C0C0C0"/>
              <w:right w:val="single" w:sz="4" w:space="0" w:color="000000"/>
            </w:tcBorders>
            <w:shd w:val="clear" w:color="auto" w:fill="auto"/>
            <w:vAlign w:val="center"/>
            <w:hideMark/>
          </w:tcPr>
          <w:p w14:paraId="7A57FCE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263</w:t>
            </w:r>
          </w:p>
        </w:tc>
        <w:tc>
          <w:tcPr>
            <w:tcW w:w="1329" w:type="dxa"/>
            <w:tcBorders>
              <w:top w:val="nil"/>
              <w:left w:val="nil"/>
              <w:bottom w:val="single" w:sz="4" w:space="0" w:color="C0C0C0"/>
              <w:right w:val="single" w:sz="4" w:space="0" w:color="000000"/>
            </w:tcBorders>
            <w:shd w:val="clear" w:color="auto" w:fill="auto"/>
            <w:noWrap/>
            <w:vAlign w:val="center"/>
            <w:hideMark/>
          </w:tcPr>
          <w:p w14:paraId="1C8D75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146.372</w:t>
            </w:r>
          </w:p>
        </w:tc>
        <w:tc>
          <w:tcPr>
            <w:tcW w:w="1329" w:type="dxa"/>
            <w:tcBorders>
              <w:top w:val="nil"/>
              <w:left w:val="nil"/>
              <w:bottom w:val="single" w:sz="4" w:space="0" w:color="C0C0C0"/>
              <w:right w:val="single" w:sz="4" w:space="0" w:color="000000"/>
            </w:tcBorders>
            <w:shd w:val="clear" w:color="auto" w:fill="auto"/>
            <w:noWrap/>
            <w:vAlign w:val="center"/>
            <w:hideMark/>
          </w:tcPr>
          <w:p w14:paraId="79E330A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5.011</w:t>
            </w:r>
          </w:p>
        </w:tc>
        <w:tc>
          <w:tcPr>
            <w:tcW w:w="885" w:type="dxa"/>
            <w:tcBorders>
              <w:top w:val="nil"/>
              <w:left w:val="nil"/>
              <w:bottom w:val="single" w:sz="4" w:space="0" w:color="C0C0C0"/>
              <w:right w:val="single" w:sz="4" w:space="0" w:color="000000"/>
            </w:tcBorders>
            <w:shd w:val="clear" w:color="auto" w:fill="auto"/>
            <w:noWrap/>
            <w:vAlign w:val="center"/>
            <w:hideMark/>
          </w:tcPr>
          <w:p w14:paraId="1BCF85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3,4</w:t>
            </w:r>
          </w:p>
        </w:tc>
      </w:tr>
      <w:tr w:rsidR="00412F4A" w:rsidRPr="00412F4A" w14:paraId="3DB30874"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BD7FBED" w14:textId="77777777" w:rsidR="00412F4A" w:rsidRPr="00412F4A" w:rsidRDefault="00412F4A" w:rsidP="00412F4A">
            <w:pPr>
              <w:rPr>
                <w:rFonts w:ascii="Arial" w:hAnsi="Arial" w:cs="Arial"/>
                <w:sz w:val="18"/>
                <w:szCs w:val="18"/>
              </w:rPr>
            </w:pPr>
            <w:r w:rsidRPr="00412F4A">
              <w:rPr>
                <w:rFonts w:ascii="Arial" w:hAnsi="Arial" w:cs="Arial"/>
                <w:sz w:val="18"/>
                <w:szCs w:val="18"/>
              </w:rPr>
              <w:t>12921</w:t>
            </w:r>
          </w:p>
        </w:tc>
        <w:tc>
          <w:tcPr>
            <w:tcW w:w="4831" w:type="dxa"/>
            <w:tcBorders>
              <w:top w:val="nil"/>
              <w:left w:val="nil"/>
              <w:bottom w:val="single" w:sz="4" w:space="0" w:color="C0C0C0"/>
              <w:right w:val="single" w:sz="4" w:space="0" w:color="000000"/>
            </w:tcBorders>
            <w:shd w:val="clear" w:color="auto" w:fill="auto"/>
            <w:vAlign w:val="center"/>
            <w:hideMark/>
          </w:tcPr>
          <w:p w14:paraId="27E8B28E" w14:textId="77777777" w:rsidR="00412F4A" w:rsidRPr="00412F4A" w:rsidRDefault="00412F4A" w:rsidP="00412F4A">
            <w:pPr>
              <w:rPr>
                <w:rFonts w:ascii="Arial" w:hAnsi="Arial" w:cs="Arial"/>
                <w:sz w:val="18"/>
                <w:szCs w:val="18"/>
              </w:rPr>
            </w:pPr>
            <w:r w:rsidRPr="00412F4A">
              <w:rPr>
                <w:rFonts w:ascii="Arial" w:hAnsi="Arial" w:cs="Arial"/>
                <w:sz w:val="18"/>
                <w:szCs w:val="18"/>
              </w:rPr>
              <w:t>Ostala nespomenuta potraživanja</w:t>
            </w:r>
          </w:p>
        </w:tc>
        <w:tc>
          <w:tcPr>
            <w:tcW w:w="851" w:type="dxa"/>
            <w:tcBorders>
              <w:top w:val="nil"/>
              <w:left w:val="nil"/>
              <w:bottom w:val="single" w:sz="4" w:space="0" w:color="C0C0C0"/>
              <w:right w:val="single" w:sz="4" w:space="0" w:color="000000"/>
            </w:tcBorders>
            <w:shd w:val="clear" w:color="auto" w:fill="auto"/>
            <w:vAlign w:val="center"/>
            <w:hideMark/>
          </w:tcPr>
          <w:p w14:paraId="2516BAF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264</w:t>
            </w:r>
          </w:p>
        </w:tc>
        <w:tc>
          <w:tcPr>
            <w:tcW w:w="1329" w:type="dxa"/>
            <w:tcBorders>
              <w:top w:val="nil"/>
              <w:left w:val="nil"/>
              <w:bottom w:val="single" w:sz="4" w:space="0" w:color="C0C0C0"/>
              <w:right w:val="single" w:sz="4" w:space="0" w:color="000000"/>
            </w:tcBorders>
            <w:shd w:val="clear" w:color="auto" w:fill="auto"/>
            <w:noWrap/>
            <w:vAlign w:val="center"/>
            <w:hideMark/>
          </w:tcPr>
          <w:p w14:paraId="740E82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3.387.644</w:t>
            </w:r>
          </w:p>
        </w:tc>
        <w:tc>
          <w:tcPr>
            <w:tcW w:w="1329" w:type="dxa"/>
            <w:tcBorders>
              <w:top w:val="nil"/>
              <w:left w:val="nil"/>
              <w:bottom w:val="single" w:sz="4" w:space="0" w:color="C0C0C0"/>
              <w:right w:val="single" w:sz="4" w:space="0" w:color="000000"/>
            </w:tcBorders>
            <w:shd w:val="clear" w:color="auto" w:fill="auto"/>
            <w:noWrap/>
            <w:vAlign w:val="center"/>
            <w:hideMark/>
          </w:tcPr>
          <w:p w14:paraId="6BB9BE8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3.387.464</w:t>
            </w:r>
          </w:p>
        </w:tc>
        <w:tc>
          <w:tcPr>
            <w:tcW w:w="885" w:type="dxa"/>
            <w:tcBorders>
              <w:top w:val="nil"/>
              <w:left w:val="nil"/>
              <w:bottom w:val="single" w:sz="4" w:space="0" w:color="C0C0C0"/>
              <w:right w:val="single" w:sz="4" w:space="0" w:color="000000"/>
            </w:tcBorders>
            <w:shd w:val="clear" w:color="auto" w:fill="auto"/>
            <w:noWrap/>
            <w:vAlign w:val="center"/>
            <w:hideMark/>
          </w:tcPr>
          <w:p w14:paraId="4FCE703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100,0</w:t>
            </w:r>
          </w:p>
        </w:tc>
      </w:tr>
      <w:tr w:rsidR="00412F4A" w:rsidRPr="00412F4A" w14:paraId="14F63208"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8581F43" w14:textId="77777777" w:rsidR="00412F4A" w:rsidRPr="00412F4A" w:rsidRDefault="00412F4A" w:rsidP="00412F4A">
            <w:pPr>
              <w:rPr>
                <w:rFonts w:ascii="Arial" w:hAnsi="Arial" w:cs="Arial"/>
                <w:sz w:val="18"/>
                <w:szCs w:val="18"/>
              </w:rPr>
            </w:pPr>
            <w:r w:rsidRPr="00412F4A">
              <w:rPr>
                <w:rFonts w:ascii="Arial" w:hAnsi="Arial" w:cs="Arial"/>
                <w:sz w:val="18"/>
                <w:szCs w:val="18"/>
              </w:rPr>
              <w:t>12931</w:t>
            </w:r>
          </w:p>
        </w:tc>
        <w:tc>
          <w:tcPr>
            <w:tcW w:w="4831" w:type="dxa"/>
            <w:tcBorders>
              <w:top w:val="nil"/>
              <w:left w:val="nil"/>
              <w:bottom w:val="single" w:sz="4" w:space="0" w:color="C0C0C0"/>
              <w:right w:val="single" w:sz="4" w:space="0" w:color="000000"/>
            </w:tcBorders>
            <w:shd w:val="clear" w:color="auto" w:fill="auto"/>
            <w:vAlign w:val="center"/>
            <w:hideMark/>
          </w:tcPr>
          <w:p w14:paraId="07B40E02"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prodana potraživanja (</w:t>
            </w:r>
            <w:proofErr w:type="spellStart"/>
            <w:r w:rsidRPr="00412F4A">
              <w:rPr>
                <w:rFonts w:ascii="Arial" w:hAnsi="Arial" w:cs="Arial"/>
                <w:sz w:val="18"/>
                <w:szCs w:val="18"/>
              </w:rPr>
              <w:t>faktoring</w:t>
            </w:r>
            <w:proofErr w:type="spellEnd"/>
            <w:r w:rsidRPr="00412F4A">
              <w:rPr>
                <w:rFonts w:ascii="Arial" w:hAnsi="Arial" w:cs="Arial"/>
                <w:sz w:val="18"/>
                <w:szCs w:val="18"/>
              </w:rPr>
              <w:t>)</w:t>
            </w:r>
          </w:p>
        </w:tc>
        <w:tc>
          <w:tcPr>
            <w:tcW w:w="851" w:type="dxa"/>
            <w:tcBorders>
              <w:top w:val="nil"/>
              <w:left w:val="nil"/>
              <w:bottom w:val="single" w:sz="4" w:space="0" w:color="C0C0C0"/>
              <w:right w:val="single" w:sz="4" w:space="0" w:color="000000"/>
            </w:tcBorders>
            <w:shd w:val="clear" w:color="auto" w:fill="auto"/>
            <w:vAlign w:val="center"/>
            <w:hideMark/>
          </w:tcPr>
          <w:p w14:paraId="218A0CD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265</w:t>
            </w:r>
          </w:p>
        </w:tc>
        <w:tc>
          <w:tcPr>
            <w:tcW w:w="1329" w:type="dxa"/>
            <w:tcBorders>
              <w:top w:val="nil"/>
              <w:left w:val="nil"/>
              <w:bottom w:val="single" w:sz="4" w:space="0" w:color="C0C0C0"/>
              <w:right w:val="single" w:sz="4" w:space="0" w:color="000000"/>
            </w:tcBorders>
            <w:shd w:val="clear" w:color="auto" w:fill="auto"/>
            <w:noWrap/>
            <w:vAlign w:val="center"/>
            <w:hideMark/>
          </w:tcPr>
          <w:p w14:paraId="481B4AB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5A0EAB5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FD1214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CD43084"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3EA07FD" w14:textId="77777777" w:rsidR="00412F4A" w:rsidRPr="00412F4A" w:rsidRDefault="00412F4A" w:rsidP="00412F4A">
            <w:pPr>
              <w:rPr>
                <w:rFonts w:ascii="Arial" w:hAnsi="Arial" w:cs="Arial"/>
                <w:sz w:val="18"/>
                <w:szCs w:val="18"/>
              </w:rPr>
            </w:pPr>
            <w:r w:rsidRPr="00412F4A">
              <w:rPr>
                <w:rFonts w:ascii="Arial" w:hAnsi="Arial" w:cs="Arial"/>
                <w:sz w:val="18"/>
                <w:szCs w:val="18"/>
              </w:rPr>
              <w:t>12941</w:t>
            </w:r>
          </w:p>
        </w:tc>
        <w:tc>
          <w:tcPr>
            <w:tcW w:w="4831" w:type="dxa"/>
            <w:tcBorders>
              <w:top w:val="nil"/>
              <w:left w:val="nil"/>
              <w:bottom w:val="single" w:sz="4" w:space="0" w:color="C0C0C0"/>
              <w:right w:val="single" w:sz="4" w:space="0" w:color="000000"/>
            </w:tcBorders>
            <w:shd w:val="clear" w:color="auto" w:fill="auto"/>
            <w:vAlign w:val="center"/>
            <w:hideMark/>
          </w:tcPr>
          <w:p w14:paraId="04415FC3"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proračuna od proračunskih korisnika za povrat u nadležni proračun</w:t>
            </w:r>
          </w:p>
        </w:tc>
        <w:tc>
          <w:tcPr>
            <w:tcW w:w="851" w:type="dxa"/>
            <w:tcBorders>
              <w:top w:val="nil"/>
              <w:left w:val="nil"/>
              <w:bottom w:val="single" w:sz="4" w:space="0" w:color="C0C0C0"/>
              <w:right w:val="single" w:sz="4" w:space="0" w:color="000000"/>
            </w:tcBorders>
            <w:shd w:val="clear" w:color="auto" w:fill="auto"/>
            <w:vAlign w:val="center"/>
            <w:hideMark/>
          </w:tcPr>
          <w:p w14:paraId="5B03701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266</w:t>
            </w:r>
          </w:p>
        </w:tc>
        <w:tc>
          <w:tcPr>
            <w:tcW w:w="1329" w:type="dxa"/>
            <w:tcBorders>
              <w:top w:val="nil"/>
              <w:left w:val="nil"/>
              <w:bottom w:val="single" w:sz="4" w:space="0" w:color="C0C0C0"/>
              <w:right w:val="single" w:sz="4" w:space="0" w:color="000000"/>
            </w:tcBorders>
            <w:shd w:val="clear" w:color="auto" w:fill="auto"/>
            <w:noWrap/>
            <w:vAlign w:val="center"/>
            <w:hideMark/>
          </w:tcPr>
          <w:p w14:paraId="2DEF06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6.775</w:t>
            </w:r>
          </w:p>
        </w:tc>
        <w:tc>
          <w:tcPr>
            <w:tcW w:w="1329" w:type="dxa"/>
            <w:tcBorders>
              <w:top w:val="nil"/>
              <w:left w:val="nil"/>
              <w:bottom w:val="single" w:sz="4" w:space="0" w:color="C0C0C0"/>
              <w:right w:val="single" w:sz="4" w:space="0" w:color="000000"/>
            </w:tcBorders>
            <w:shd w:val="clear" w:color="auto" w:fill="auto"/>
            <w:noWrap/>
            <w:vAlign w:val="center"/>
            <w:hideMark/>
          </w:tcPr>
          <w:p w14:paraId="45E4E36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38.715</w:t>
            </w:r>
          </w:p>
        </w:tc>
        <w:tc>
          <w:tcPr>
            <w:tcW w:w="885" w:type="dxa"/>
            <w:tcBorders>
              <w:top w:val="nil"/>
              <w:left w:val="nil"/>
              <w:bottom w:val="single" w:sz="4" w:space="0" w:color="C0C0C0"/>
              <w:right w:val="single" w:sz="4" w:space="0" w:color="000000"/>
            </w:tcBorders>
            <w:shd w:val="clear" w:color="auto" w:fill="auto"/>
            <w:noWrap/>
            <w:vAlign w:val="center"/>
            <w:hideMark/>
          </w:tcPr>
          <w:p w14:paraId="78F3D23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571,4</w:t>
            </w:r>
          </w:p>
        </w:tc>
      </w:tr>
      <w:tr w:rsidR="00412F4A" w:rsidRPr="00412F4A" w14:paraId="79564A62" w14:textId="77777777" w:rsidTr="007B4149">
        <w:trPr>
          <w:trHeight w:val="480"/>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3561C22" w14:textId="77777777" w:rsidR="00412F4A" w:rsidRPr="00412F4A" w:rsidRDefault="00412F4A" w:rsidP="00412F4A">
            <w:pPr>
              <w:rPr>
                <w:rFonts w:ascii="Arial" w:hAnsi="Arial" w:cs="Arial"/>
                <w:sz w:val="18"/>
                <w:szCs w:val="18"/>
              </w:rPr>
            </w:pPr>
            <w:r w:rsidRPr="00412F4A">
              <w:rPr>
                <w:rFonts w:ascii="Arial" w:hAnsi="Arial" w:cs="Arial"/>
                <w:sz w:val="18"/>
                <w:szCs w:val="18"/>
              </w:rPr>
              <w:t>16371</w:t>
            </w:r>
          </w:p>
        </w:tc>
        <w:tc>
          <w:tcPr>
            <w:tcW w:w="4831" w:type="dxa"/>
            <w:tcBorders>
              <w:top w:val="nil"/>
              <w:left w:val="nil"/>
              <w:bottom w:val="single" w:sz="4" w:space="0" w:color="C0C0C0"/>
              <w:right w:val="single" w:sz="4" w:space="0" w:color="000000"/>
            </w:tcBorders>
            <w:shd w:val="clear" w:color="auto" w:fill="auto"/>
            <w:vAlign w:val="center"/>
            <w:hideMark/>
          </w:tcPr>
          <w:p w14:paraId="09821893"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povrat pomoći danih proračunskim korisnicima državnog proračuna po protestiranim jamstvima</w:t>
            </w:r>
          </w:p>
        </w:tc>
        <w:tc>
          <w:tcPr>
            <w:tcW w:w="851" w:type="dxa"/>
            <w:tcBorders>
              <w:top w:val="nil"/>
              <w:left w:val="nil"/>
              <w:bottom w:val="single" w:sz="4" w:space="0" w:color="C0C0C0"/>
              <w:right w:val="single" w:sz="4" w:space="0" w:color="000000"/>
            </w:tcBorders>
            <w:shd w:val="clear" w:color="auto" w:fill="auto"/>
            <w:vAlign w:val="center"/>
            <w:hideMark/>
          </w:tcPr>
          <w:p w14:paraId="5EF5792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267</w:t>
            </w:r>
          </w:p>
        </w:tc>
        <w:tc>
          <w:tcPr>
            <w:tcW w:w="1329" w:type="dxa"/>
            <w:tcBorders>
              <w:top w:val="nil"/>
              <w:left w:val="nil"/>
              <w:bottom w:val="single" w:sz="4" w:space="0" w:color="C0C0C0"/>
              <w:right w:val="single" w:sz="4" w:space="0" w:color="000000"/>
            </w:tcBorders>
            <w:shd w:val="clear" w:color="auto" w:fill="auto"/>
            <w:noWrap/>
            <w:vAlign w:val="center"/>
            <w:hideMark/>
          </w:tcPr>
          <w:p w14:paraId="0A3668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4559B5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335930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C6CF07D" w14:textId="77777777" w:rsidTr="007B4149">
        <w:trPr>
          <w:trHeight w:val="480"/>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E707F71" w14:textId="77777777" w:rsidR="00412F4A" w:rsidRPr="00412F4A" w:rsidRDefault="00412F4A" w:rsidP="00412F4A">
            <w:pPr>
              <w:rPr>
                <w:rFonts w:ascii="Arial" w:hAnsi="Arial" w:cs="Arial"/>
                <w:sz w:val="18"/>
                <w:szCs w:val="18"/>
              </w:rPr>
            </w:pPr>
            <w:r w:rsidRPr="00412F4A">
              <w:rPr>
                <w:rFonts w:ascii="Arial" w:hAnsi="Arial" w:cs="Arial"/>
                <w:sz w:val="18"/>
                <w:szCs w:val="18"/>
              </w:rPr>
              <w:t>16372</w:t>
            </w:r>
          </w:p>
        </w:tc>
        <w:tc>
          <w:tcPr>
            <w:tcW w:w="4831" w:type="dxa"/>
            <w:tcBorders>
              <w:top w:val="nil"/>
              <w:left w:val="nil"/>
              <w:bottom w:val="single" w:sz="4" w:space="0" w:color="C0C0C0"/>
              <w:right w:val="single" w:sz="4" w:space="0" w:color="000000"/>
            </w:tcBorders>
            <w:shd w:val="clear" w:color="auto" w:fill="auto"/>
            <w:vAlign w:val="center"/>
            <w:hideMark/>
          </w:tcPr>
          <w:p w14:paraId="3CD61D58"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povrat pomoći danih proračunskim korisnicima županijskih, gradskih i općinskih proračuna po protestiranim jamstvima</w:t>
            </w:r>
          </w:p>
        </w:tc>
        <w:tc>
          <w:tcPr>
            <w:tcW w:w="851" w:type="dxa"/>
            <w:tcBorders>
              <w:top w:val="nil"/>
              <w:left w:val="nil"/>
              <w:bottom w:val="single" w:sz="4" w:space="0" w:color="C0C0C0"/>
              <w:right w:val="single" w:sz="4" w:space="0" w:color="000000"/>
            </w:tcBorders>
            <w:shd w:val="clear" w:color="auto" w:fill="auto"/>
            <w:vAlign w:val="center"/>
            <w:hideMark/>
          </w:tcPr>
          <w:p w14:paraId="7D308637"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268</w:t>
            </w:r>
          </w:p>
        </w:tc>
        <w:tc>
          <w:tcPr>
            <w:tcW w:w="1329" w:type="dxa"/>
            <w:tcBorders>
              <w:top w:val="nil"/>
              <w:left w:val="nil"/>
              <w:bottom w:val="single" w:sz="4" w:space="0" w:color="C0C0C0"/>
              <w:right w:val="single" w:sz="4" w:space="0" w:color="000000"/>
            </w:tcBorders>
            <w:shd w:val="clear" w:color="auto" w:fill="auto"/>
            <w:noWrap/>
            <w:vAlign w:val="center"/>
            <w:hideMark/>
          </w:tcPr>
          <w:p w14:paraId="4999F69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329626E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55FEF5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BBD1DCE" w14:textId="77777777" w:rsidTr="007B4149">
        <w:trPr>
          <w:trHeight w:val="480"/>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A529AC4" w14:textId="77777777" w:rsidR="00412F4A" w:rsidRPr="00412F4A" w:rsidRDefault="00412F4A" w:rsidP="00412F4A">
            <w:pPr>
              <w:rPr>
                <w:rFonts w:ascii="Arial" w:hAnsi="Arial" w:cs="Arial"/>
                <w:sz w:val="18"/>
                <w:szCs w:val="18"/>
              </w:rPr>
            </w:pPr>
            <w:r w:rsidRPr="00412F4A">
              <w:rPr>
                <w:rFonts w:ascii="Arial" w:hAnsi="Arial" w:cs="Arial"/>
                <w:sz w:val="18"/>
                <w:szCs w:val="18"/>
              </w:rPr>
              <w:t>16373</w:t>
            </w:r>
          </w:p>
        </w:tc>
        <w:tc>
          <w:tcPr>
            <w:tcW w:w="4831" w:type="dxa"/>
            <w:tcBorders>
              <w:top w:val="nil"/>
              <w:left w:val="nil"/>
              <w:bottom w:val="single" w:sz="4" w:space="0" w:color="C0C0C0"/>
              <w:right w:val="single" w:sz="4" w:space="0" w:color="000000"/>
            </w:tcBorders>
            <w:shd w:val="clear" w:color="auto" w:fill="auto"/>
            <w:vAlign w:val="center"/>
            <w:hideMark/>
          </w:tcPr>
          <w:p w14:paraId="5E082340"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povrat pomoći danih županijskim proračunima po protestiranim jamstvima</w:t>
            </w:r>
          </w:p>
        </w:tc>
        <w:tc>
          <w:tcPr>
            <w:tcW w:w="851" w:type="dxa"/>
            <w:tcBorders>
              <w:top w:val="nil"/>
              <w:left w:val="nil"/>
              <w:bottom w:val="single" w:sz="4" w:space="0" w:color="C0C0C0"/>
              <w:right w:val="single" w:sz="4" w:space="0" w:color="000000"/>
            </w:tcBorders>
            <w:shd w:val="clear" w:color="auto" w:fill="auto"/>
            <w:vAlign w:val="center"/>
            <w:hideMark/>
          </w:tcPr>
          <w:p w14:paraId="793D241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269</w:t>
            </w:r>
          </w:p>
        </w:tc>
        <w:tc>
          <w:tcPr>
            <w:tcW w:w="1329" w:type="dxa"/>
            <w:tcBorders>
              <w:top w:val="nil"/>
              <w:left w:val="nil"/>
              <w:bottom w:val="single" w:sz="4" w:space="0" w:color="C0C0C0"/>
              <w:right w:val="single" w:sz="4" w:space="0" w:color="000000"/>
            </w:tcBorders>
            <w:shd w:val="clear" w:color="auto" w:fill="auto"/>
            <w:noWrap/>
            <w:vAlign w:val="center"/>
            <w:hideMark/>
          </w:tcPr>
          <w:p w14:paraId="399F72E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350715C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6BDC41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43F9D65" w14:textId="77777777" w:rsidTr="007B4149">
        <w:trPr>
          <w:trHeight w:val="480"/>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12D6C89" w14:textId="77777777" w:rsidR="00412F4A" w:rsidRPr="00412F4A" w:rsidRDefault="00412F4A" w:rsidP="00412F4A">
            <w:pPr>
              <w:rPr>
                <w:rFonts w:ascii="Arial" w:hAnsi="Arial" w:cs="Arial"/>
                <w:sz w:val="18"/>
                <w:szCs w:val="18"/>
              </w:rPr>
            </w:pPr>
            <w:r w:rsidRPr="00412F4A">
              <w:rPr>
                <w:rFonts w:ascii="Arial" w:hAnsi="Arial" w:cs="Arial"/>
                <w:sz w:val="18"/>
                <w:szCs w:val="18"/>
              </w:rPr>
              <w:t>16374</w:t>
            </w:r>
          </w:p>
        </w:tc>
        <w:tc>
          <w:tcPr>
            <w:tcW w:w="4831" w:type="dxa"/>
            <w:tcBorders>
              <w:top w:val="nil"/>
              <w:left w:val="nil"/>
              <w:bottom w:val="single" w:sz="4" w:space="0" w:color="C0C0C0"/>
              <w:right w:val="single" w:sz="4" w:space="0" w:color="000000"/>
            </w:tcBorders>
            <w:shd w:val="clear" w:color="auto" w:fill="auto"/>
            <w:vAlign w:val="center"/>
            <w:hideMark/>
          </w:tcPr>
          <w:p w14:paraId="66A9919E"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povrat pomoći danih gradskim proračunima po protestiranim jamstvima</w:t>
            </w:r>
          </w:p>
        </w:tc>
        <w:tc>
          <w:tcPr>
            <w:tcW w:w="851" w:type="dxa"/>
            <w:tcBorders>
              <w:top w:val="nil"/>
              <w:left w:val="nil"/>
              <w:bottom w:val="single" w:sz="4" w:space="0" w:color="C0C0C0"/>
              <w:right w:val="single" w:sz="4" w:space="0" w:color="000000"/>
            </w:tcBorders>
            <w:shd w:val="clear" w:color="auto" w:fill="auto"/>
            <w:vAlign w:val="center"/>
            <w:hideMark/>
          </w:tcPr>
          <w:p w14:paraId="1244500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270</w:t>
            </w:r>
          </w:p>
        </w:tc>
        <w:tc>
          <w:tcPr>
            <w:tcW w:w="1329" w:type="dxa"/>
            <w:tcBorders>
              <w:top w:val="nil"/>
              <w:left w:val="nil"/>
              <w:bottom w:val="single" w:sz="4" w:space="0" w:color="C0C0C0"/>
              <w:right w:val="single" w:sz="4" w:space="0" w:color="000000"/>
            </w:tcBorders>
            <w:shd w:val="clear" w:color="auto" w:fill="auto"/>
            <w:noWrap/>
            <w:vAlign w:val="center"/>
            <w:hideMark/>
          </w:tcPr>
          <w:p w14:paraId="61BF49D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02810F3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2C31240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76E6891" w14:textId="77777777" w:rsidTr="007B4149">
        <w:trPr>
          <w:trHeight w:val="480"/>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7862AC5" w14:textId="77777777" w:rsidR="00412F4A" w:rsidRPr="00412F4A" w:rsidRDefault="00412F4A" w:rsidP="00412F4A">
            <w:pPr>
              <w:rPr>
                <w:rFonts w:ascii="Arial" w:hAnsi="Arial" w:cs="Arial"/>
                <w:sz w:val="18"/>
                <w:szCs w:val="18"/>
              </w:rPr>
            </w:pPr>
            <w:r w:rsidRPr="00412F4A">
              <w:rPr>
                <w:rFonts w:ascii="Arial" w:hAnsi="Arial" w:cs="Arial"/>
                <w:sz w:val="18"/>
                <w:szCs w:val="18"/>
              </w:rPr>
              <w:t>16375</w:t>
            </w:r>
          </w:p>
        </w:tc>
        <w:tc>
          <w:tcPr>
            <w:tcW w:w="4831" w:type="dxa"/>
            <w:tcBorders>
              <w:top w:val="nil"/>
              <w:left w:val="nil"/>
              <w:bottom w:val="single" w:sz="4" w:space="0" w:color="C0C0C0"/>
              <w:right w:val="single" w:sz="4" w:space="0" w:color="000000"/>
            </w:tcBorders>
            <w:shd w:val="clear" w:color="auto" w:fill="auto"/>
            <w:vAlign w:val="center"/>
            <w:hideMark/>
          </w:tcPr>
          <w:p w14:paraId="0123A3CF"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povrat pomoći danih općinskim proračunima po protestiranim jamstvima</w:t>
            </w:r>
          </w:p>
        </w:tc>
        <w:tc>
          <w:tcPr>
            <w:tcW w:w="851" w:type="dxa"/>
            <w:tcBorders>
              <w:top w:val="nil"/>
              <w:left w:val="nil"/>
              <w:bottom w:val="single" w:sz="4" w:space="0" w:color="C0C0C0"/>
              <w:right w:val="single" w:sz="4" w:space="0" w:color="000000"/>
            </w:tcBorders>
            <w:shd w:val="clear" w:color="auto" w:fill="auto"/>
            <w:vAlign w:val="center"/>
            <w:hideMark/>
          </w:tcPr>
          <w:p w14:paraId="4F4FE050"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271</w:t>
            </w:r>
          </w:p>
        </w:tc>
        <w:tc>
          <w:tcPr>
            <w:tcW w:w="1329" w:type="dxa"/>
            <w:tcBorders>
              <w:top w:val="nil"/>
              <w:left w:val="nil"/>
              <w:bottom w:val="single" w:sz="4" w:space="0" w:color="C0C0C0"/>
              <w:right w:val="single" w:sz="4" w:space="0" w:color="000000"/>
            </w:tcBorders>
            <w:shd w:val="clear" w:color="auto" w:fill="auto"/>
            <w:noWrap/>
            <w:vAlign w:val="center"/>
            <w:hideMark/>
          </w:tcPr>
          <w:p w14:paraId="465D4C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043AB4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5B2EA4A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B11550E" w14:textId="77777777" w:rsidTr="007B4149">
        <w:trPr>
          <w:trHeight w:val="480"/>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1AE3F5E" w14:textId="77777777" w:rsidR="00412F4A" w:rsidRPr="00412F4A" w:rsidRDefault="00412F4A" w:rsidP="00412F4A">
            <w:pPr>
              <w:rPr>
                <w:rFonts w:ascii="Arial" w:hAnsi="Arial" w:cs="Arial"/>
                <w:sz w:val="18"/>
                <w:szCs w:val="18"/>
              </w:rPr>
            </w:pPr>
            <w:r w:rsidRPr="00412F4A">
              <w:rPr>
                <w:rFonts w:ascii="Arial" w:hAnsi="Arial" w:cs="Arial"/>
                <w:sz w:val="18"/>
                <w:szCs w:val="18"/>
              </w:rPr>
              <w:t>16376</w:t>
            </w:r>
          </w:p>
        </w:tc>
        <w:tc>
          <w:tcPr>
            <w:tcW w:w="4831" w:type="dxa"/>
            <w:tcBorders>
              <w:top w:val="nil"/>
              <w:left w:val="nil"/>
              <w:bottom w:val="single" w:sz="4" w:space="0" w:color="C0C0C0"/>
              <w:right w:val="single" w:sz="4" w:space="0" w:color="000000"/>
            </w:tcBorders>
            <w:shd w:val="clear" w:color="auto" w:fill="auto"/>
            <w:vAlign w:val="center"/>
            <w:hideMark/>
          </w:tcPr>
          <w:p w14:paraId="24C1D7EF"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povrat pomoći danih HZMO-u, HZZ-u i HZZO-u po protestiranim jamstvima</w:t>
            </w:r>
          </w:p>
        </w:tc>
        <w:tc>
          <w:tcPr>
            <w:tcW w:w="851" w:type="dxa"/>
            <w:tcBorders>
              <w:top w:val="nil"/>
              <w:left w:val="nil"/>
              <w:bottom w:val="single" w:sz="4" w:space="0" w:color="C0C0C0"/>
              <w:right w:val="single" w:sz="4" w:space="0" w:color="000000"/>
            </w:tcBorders>
            <w:shd w:val="clear" w:color="auto" w:fill="auto"/>
            <w:vAlign w:val="center"/>
            <w:hideMark/>
          </w:tcPr>
          <w:p w14:paraId="3B85BD0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272</w:t>
            </w:r>
          </w:p>
        </w:tc>
        <w:tc>
          <w:tcPr>
            <w:tcW w:w="1329" w:type="dxa"/>
            <w:tcBorders>
              <w:top w:val="nil"/>
              <w:left w:val="nil"/>
              <w:bottom w:val="single" w:sz="4" w:space="0" w:color="C0C0C0"/>
              <w:right w:val="single" w:sz="4" w:space="0" w:color="000000"/>
            </w:tcBorders>
            <w:shd w:val="clear" w:color="auto" w:fill="auto"/>
            <w:noWrap/>
            <w:vAlign w:val="center"/>
            <w:hideMark/>
          </w:tcPr>
          <w:p w14:paraId="14B24B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16FFAFE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6A0CE09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FCD1B70" w14:textId="77777777" w:rsidTr="007B4149">
        <w:trPr>
          <w:trHeight w:val="480"/>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2F8BD26" w14:textId="77777777" w:rsidR="00412F4A" w:rsidRPr="00412F4A" w:rsidRDefault="00412F4A" w:rsidP="00412F4A">
            <w:pPr>
              <w:rPr>
                <w:rFonts w:ascii="Arial" w:hAnsi="Arial" w:cs="Arial"/>
                <w:sz w:val="18"/>
                <w:szCs w:val="18"/>
              </w:rPr>
            </w:pPr>
            <w:r w:rsidRPr="00412F4A">
              <w:rPr>
                <w:rFonts w:ascii="Arial" w:hAnsi="Arial" w:cs="Arial"/>
                <w:sz w:val="18"/>
                <w:szCs w:val="18"/>
              </w:rPr>
              <w:t>16377</w:t>
            </w:r>
          </w:p>
        </w:tc>
        <w:tc>
          <w:tcPr>
            <w:tcW w:w="4831" w:type="dxa"/>
            <w:tcBorders>
              <w:top w:val="nil"/>
              <w:left w:val="nil"/>
              <w:bottom w:val="single" w:sz="4" w:space="0" w:color="C0C0C0"/>
              <w:right w:val="single" w:sz="4" w:space="0" w:color="000000"/>
            </w:tcBorders>
            <w:shd w:val="clear" w:color="auto" w:fill="auto"/>
            <w:vAlign w:val="center"/>
            <w:hideMark/>
          </w:tcPr>
          <w:p w14:paraId="0B7D2417"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povrat pomoći danih ostalim izvanproračunskim korisnicima državnog proračuna po protestiranim jamstvima</w:t>
            </w:r>
          </w:p>
        </w:tc>
        <w:tc>
          <w:tcPr>
            <w:tcW w:w="851" w:type="dxa"/>
            <w:tcBorders>
              <w:top w:val="nil"/>
              <w:left w:val="nil"/>
              <w:bottom w:val="single" w:sz="4" w:space="0" w:color="C0C0C0"/>
              <w:right w:val="single" w:sz="4" w:space="0" w:color="000000"/>
            </w:tcBorders>
            <w:shd w:val="clear" w:color="auto" w:fill="auto"/>
            <w:vAlign w:val="center"/>
            <w:hideMark/>
          </w:tcPr>
          <w:p w14:paraId="5ADE2C3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273</w:t>
            </w:r>
          </w:p>
        </w:tc>
        <w:tc>
          <w:tcPr>
            <w:tcW w:w="1329" w:type="dxa"/>
            <w:tcBorders>
              <w:top w:val="nil"/>
              <w:left w:val="nil"/>
              <w:bottom w:val="single" w:sz="4" w:space="0" w:color="C0C0C0"/>
              <w:right w:val="single" w:sz="4" w:space="0" w:color="000000"/>
            </w:tcBorders>
            <w:shd w:val="clear" w:color="auto" w:fill="auto"/>
            <w:noWrap/>
            <w:vAlign w:val="center"/>
            <w:hideMark/>
          </w:tcPr>
          <w:p w14:paraId="185249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7DDEE0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0800BFD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ADB5E65" w14:textId="77777777" w:rsidTr="007B4149">
        <w:trPr>
          <w:trHeight w:val="480"/>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AA25A3A" w14:textId="77777777" w:rsidR="00412F4A" w:rsidRPr="00412F4A" w:rsidRDefault="00412F4A" w:rsidP="00412F4A">
            <w:pPr>
              <w:rPr>
                <w:rFonts w:ascii="Arial" w:hAnsi="Arial" w:cs="Arial"/>
                <w:sz w:val="18"/>
                <w:szCs w:val="18"/>
              </w:rPr>
            </w:pPr>
            <w:r w:rsidRPr="00412F4A">
              <w:rPr>
                <w:rFonts w:ascii="Arial" w:hAnsi="Arial" w:cs="Arial"/>
                <w:sz w:val="18"/>
                <w:szCs w:val="18"/>
              </w:rPr>
              <w:t>16378</w:t>
            </w:r>
          </w:p>
        </w:tc>
        <w:tc>
          <w:tcPr>
            <w:tcW w:w="4831" w:type="dxa"/>
            <w:tcBorders>
              <w:top w:val="nil"/>
              <w:left w:val="nil"/>
              <w:bottom w:val="single" w:sz="4" w:space="0" w:color="C0C0C0"/>
              <w:right w:val="single" w:sz="4" w:space="0" w:color="000000"/>
            </w:tcBorders>
            <w:shd w:val="clear" w:color="auto" w:fill="auto"/>
            <w:vAlign w:val="center"/>
            <w:hideMark/>
          </w:tcPr>
          <w:p w14:paraId="616C21EF"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povrat pomoći danih izvanproračunskim korisnicima županijskih, gradskih i općinskih proračuna po protestiranim jamstvima</w:t>
            </w:r>
          </w:p>
        </w:tc>
        <w:tc>
          <w:tcPr>
            <w:tcW w:w="851" w:type="dxa"/>
            <w:tcBorders>
              <w:top w:val="nil"/>
              <w:left w:val="nil"/>
              <w:bottom w:val="single" w:sz="4" w:space="0" w:color="C0C0C0"/>
              <w:right w:val="single" w:sz="4" w:space="0" w:color="000000"/>
            </w:tcBorders>
            <w:shd w:val="clear" w:color="auto" w:fill="auto"/>
            <w:vAlign w:val="center"/>
            <w:hideMark/>
          </w:tcPr>
          <w:p w14:paraId="0C5EB6E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274</w:t>
            </w:r>
          </w:p>
        </w:tc>
        <w:tc>
          <w:tcPr>
            <w:tcW w:w="1329" w:type="dxa"/>
            <w:tcBorders>
              <w:top w:val="nil"/>
              <w:left w:val="nil"/>
              <w:bottom w:val="single" w:sz="4" w:space="0" w:color="C0C0C0"/>
              <w:right w:val="single" w:sz="4" w:space="0" w:color="000000"/>
            </w:tcBorders>
            <w:shd w:val="clear" w:color="auto" w:fill="auto"/>
            <w:noWrap/>
            <w:vAlign w:val="center"/>
            <w:hideMark/>
          </w:tcPr>
          <w:p w14:paraId="289A7C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99AAB2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DA4EB1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C529887" w14:textId="77777777" w:rsidTr="007B4149">
        <w:trPr>
          <w:trHeight w:val="480"/>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CC11365" w14:textId="77777777" w:rsidR="00412F4A" w:rsidRPr="00412F4A" w:rsidRDefault="00412F4A" w:rsidP="00412F4A">
            <w:pPr>
              <w:rPr>
                <w:rFonts w:ascii="Arial" w:hAnsi="Arial" w:cs="Arial"/>
                <w:sz w:val="18"/>
                <w:szCs w:val="18"/>
              </w:rPr>
            </w:pPr>
            <w:r w:rsidRPr="00412F4A">
              <w:rPr>
                <w:rFonts w:ascii="Arial" w:hAnsi="Arial" w:cs="Arial"/>
                <w:sz w:val="18"/>
                <w:szCs w:val="18"/>
              </w:rPr>
              <w:t>16631</w:t>
            </w:r>
          </w:p>
        </w:tc>
        <w:tc>
          <w:tcPr>
            <w:tcW w:w="4831" w:type="dxa"/>
            <w:tcBorders>
              <w:top w:val="nil"/>
              <w:left w:val="nil"/>
              <w:bottom w:val="single" w:sz="4" w:space="0" w:color="C0C0C0"/>
              <w:right w:val="single" w:sz="4" w:space="0" w:color="000000"/>
            </w:tcBorders>
            <w:shd w:val="clear" w:color="auto" w:fill="auto"/>
            <w:vAlign w:val="center"/>
            <w:hideMark/>
          </w:tcPr>
          <w:p w14:paraId="7611E733"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povrat donacija danih neprofitnim organizacijama, građanima i kućanstvima u tuzemstvu po protestiranim jamstvima</w:t>
            </w:r>
          </w:p>
        </w:tc>
        <w:tc>
          <w:tcPr>
            <w:tcW w:w="851" w:type="dxa"/>
            <w:tcBorders>
              <w:top w:val="nil"/>
              <w:left w:val="nil"/>
              <w:bottom w:val="single" w:sz="4" w:space="0" w:color="C0C0C0"/>
              <w:right w:val="single" w:sz="4" w:space="0" w:color="000000"/>
            </w:tcBorders>
            <w:shd w:val="clear" w:color="auto" w:fill="auto"/>
            <w:vAlign w:val="center"/>
            <w:hideMark/>
          </w:tcPr>
          <w:p w14:paraId="27DF83B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275</w:t>
            </w:r>
          </w:p>
        </w:tc>
        <w:tc>
          <w:tcPr>
            <w:tcW w:w="1329" w:type="dxa"/>
            <w:tcBorders>
              <w:top w:val="nil"/>
              <w:left w:val="nil"/>
              <w:bottom w:val="single" w:sz="4" w:space="0" w:color="C0C0C0"/>
              <w:right w:val="single" w:sz="4" w:space="0" w:color="000000"/>
            </w:tcBorders>
            <w:shd w:val="clear" w:color="auto" w:fill="auto"/>
            <w:noWrap/>
            <w:vAlign w:val="center"/>
            <w:hideMark/>
          </w:tcPr>
          <w:p w14:paraId="44CDDF5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8FF271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5F8A6B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7038509E" w14:textId="77777777" w:rsidTr="007B4149">
        <w:trPr>
          <w:trHeight w:val="480"/>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7B25F76" w14:textId="77777777" w:rsidR="00412F4A" w:rsidRPr="00412F4A" w:rsidRDefault="00412F4A" w:rsidP="00412F4A">
            <w:pPr>
              <w:rPr>
                <w:rFonts w:ascii="Arial" w:hAnsi="Arial" w:cs="Arial"/>
                <w:sz w:val="18"/>
                <w:szCs w:val="18"/>
              </w:rPr>
            </w:pPr>
            <w:r w:rsidRPr="00412F4A">
              <w:rPr>
                <w:rFonts w:ascii="Arial" w:hAnsi="Arial" w:cs="Arial"/>
                <w:sz w:val="18"/>
                <w:szCs w:val="18"/>
              </w:rPr>
              <w:t>16641</w:t>
            </w:r>
          </w:p>
        </w:tc>
        <w:tc>
          <w:tcPr>
            <w:tcW w:w="4831" w:type="dxa"/>
            <w:tcBorders>
              <w:top w:val="nil"/>
              <w:left w:val="nil"/>
              <w:bottom w:val="single" w:sz="4" w:space="0" w:color="C0C0C0"/>
              <w:right w:val="single" w:sz="4" w:space="0" w:color="000000"/>
            </w:tcBorders>
            <w:shd w:val="clear" w:color="auto" w:fill="auto"/>
            <w:vAlign w:val="center"/>
            <w:hideMark/>
          </w:tcPr>
          <w:p w14:paraId="41052BB3"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povrat kapitalnih pomoći danih trgovačkim društvima u javnom sektoru po protestiranim jamstvima</w:t>
            </w:r>
          </w:p>
        </w:tc>
        <w:tc>
          <w:tcPr>
            <w:tcW w:w="851" w:type="dxa"/>
            <w:tcBorders>
              <w:top w:val="nil"/>
              <w:left w:val="nil"/>
              <w:bottom w:val="single" w:sz="4" w:space="0" w:color="C0C0C0"/>
              <w:right w:val="single" w:sz="4" w:space="0" w:color="000000"/>
            </w:tcBorders>
            <w:shd w:val="clear" w:color="auto" w:fill="auto"/>
            <w:vAlign w:val="center"/>
            <w:hideMark/>
          </w:tcPr>
          <w:p w14:paraId="7E6A593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276</w:t>
            </w:r>
          </w:p>
        </w:tc>
        <w:tc>
          <w:tcPr>
            <w:tcW w:w="1329" w:type="dxa"/>
            <w:tcBorders>
              <w:top w:val="nil"/>
              <w:left w:val="nil"/>
              <w:bottom w:val="single" w:sz="4" w:space="0" w:color="C0C0C0"/>
              <w:right w:val="single" w:sz="4" w:space="0" w:color="000000"/>
            </w:tcBorders>
            <w:shd w:val="clear" w:color="auto" w:fill="auto"/>
            <w:noWrap/>
            <w:vAlign w:val="center"/>
            <w:hideMark/>
          </w:tcPr>
          <w:p w14:paraId="50ECFE4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EE4A4B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148FEB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A266EE9" w14:textId="77777777" w:rsidTr="007B4149">
        <w:trPr>
          <w:trHeight w:val="480"/>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B79BEE0" w14:textId="77777777" w:rsidR="00412F4A" w:rsidRPr="00412F4A" w:rsidRDefault="00412F4A" w:rsidP="00412F4A">
            <w:pPr>
              <w:rPr>
                <w:rFonts w:ascii="Arial" w:hAnsi="Arial" w:cs="Arial"/>
                <w:sz w:val="18"/>
                <w:szCs w:val="18"/>
              </w:rPr>
            </w:pPr>
            <w:r w:rsidRPr="00412F4A">
              <w:rPr>
                <w:rFonts w:ascii="Arial" w:hAnsi="Arial" w:cs="Arial"/>
                <w:sz w:val="18"/>
                <w:szCs w:val="18"/>
              </w:rPr>
              <w:t>16642</w:t>
            </w:r>
          </w:p>
        </w:tc>
        <w:tc>
          <w:tcPr>
            <w:tcW w:w="4831" w:type="dxa"/>
            <w:tcBorders>
              <w:top w:val="nil"/>
              <w:left w:val="nil"/>
              <w:bottom w:val="single" w:sz="4" w:space="0" w:color="C0C0C0"/>
              <w:right w:val="single" w:sz="4" w:space="0" w:color="000000"/>
            </w:tcBorders>
            <w:shd w:val="clear" w:color="auto" w:fill="auto"/>
            <w:vAlign w:val="center"/>
            <w:hideMark/>
          </w:tcPr>
          <w:p w14:paraId="489C6C6B"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povrat kapitalnih pomoći danih tuzemnim trgovačkim društvima izvan javnog sektora po protestiranim jamstvima</w:t>
            </w:r>
          </w:p>
        </w:tc>
        <w:tc>
          <w:tcPr>
            <w:tcW w:w="851" w:type="dxa"/>
            <w:tcBorders>
              <w:top w:val="nil"/>
              <w:left w:val="nil"/>
              <w:bottom w:val="single" w:sz="4" w:space="0" w:color="C0C0C0"/>
              <w:right w:val="single" w:sz="4" w:space="0" w:color="000000"/>
            </w:tcBorders>
            <w:shd w:val="clear" w:color="auto" w:fill="auto"/>
            <w:vAlign w:val="center"/>
            <w:hideMark/>
          </w:tcPr>
          <w:p w14:paraId="33F824E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277</w:t>
            </w:r>
          </w:p>
        </w:tc>
        <w:tc>
          <w:tcPr>
            <w:tcW w:w="1329" w:type="dxa"/>
            <w:tcBorders>
              <w:top w:val="nil"/>
              <w:left w:val="nil"/>
              <w:bottom w:val="single" w:sz="4" w:space="0" w:color="C0C0C0"/>
              <w:right w:val="single" w:sz="4" w:space="0" w:color="000000"/>
            </w:tcBorders>
            <w:shd w:val="clear" w:color="auto" w:fill="auto"/>
            <w:noWrap/>
            <w:vAlign w:val="center"/>
            <w:hideMark/>
          </w:tcPr>
          <w:p w14:paraId="51AD93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0AEF5CB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1BC405F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51582FD" w14:textId="77777777" w:rsidTr="007B4149">
        <w:trPr>
          <w:trHeight w:val="480"/>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F79BCBB" w14:textId="77777777" w:rsidR="00412F4A" w:rsidRPr="00412F4A" w:rsidRDefault="00412F4A" w:rsidP="00412F4A">
            <w:pPr>
              <w:rPr>
                <w:rFonts w:ascii="Arial" w:hAnsi="Arial" w:cs="Arial"/>
                <w:sz w:val="18"/>
                <w:szCs w:val="18"/>
              </w:rPr>
            </w:pPr>
            <w:r w:rsidRPr="00412F4A">
              <w:rPr>
                <w:rFonts w:ascii="Arial" w:hAnsi="Arial" w:cs="Arial"/>
                <w:sz w:val="18"/>
                <w:szCs w:val="18"/>
              </w:rPr>
              <w:t>16643</w:t>
            </w:r>
          </w:p>
        </w:tc>
        <w:tc>
          <w:tcPr>
            <w:tcW w:w="4831" w:type="dxa"/>
            <w:tcBorders>
              <w:top w:val="nil"/>
              <w:left w:val="nil"/>
              <w:bottom w:val="single" w:sz="4" w:space="0" w:color="C0C0C0"/>
              <w:right w:val="single" w:sz="4" w:space="0" w:color="000000"/>
            </w:tcBorders>
            <w:shd w:val="clear" w:color="auto" w:fill="auto"/>
            <w:vAlign w:val="center"/>
            <w:hideMark/>
          </w:tcPr>
          <w:p w14:paraId="3C4A34D7"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za povrat kapitalnih pomoći danih tuzemnim obrtnicima po protestiranim jamstvima</w:t>
            </w:r>
          </w:p>
        </w:tc>
        <w:tc>
          <w:tcPr>
            <w:tcW w:w="851" w:type="dxa"/>
            <w:tcBorders>
              <w:top w:val="nil"/>
              <w:left w:val="nil"/>
              <w:bottom w:val="single" w:sz="4" w:space="0" w:color="C0C0C0"/>
              <w:right w:val="single" w:sz="4" w:space="0" w:color="000000"/>
            </w:tcBorders>
            <w:shd w:val="clear" w:color="auto" w:fill="auto"/>
            <w:vAlign w:val="center"/>
            <w:hideMark/>
          </w:tcPr>
          <w:p w14:paraId="05D9ECF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278</w:t>
            </w:r>
          </w:p>
        </w:tc>
        <w:tc>
          <w:tcPr>
            <w:tcW w:w="1329" w:type="dxa"/>
            <w:tcBorders>
              <w:top w:val="nil"/>
              <w:left w:val="nil"/>
              <w:bottom w:val="single" w:sz="4" w:space="0" w:color="C0C0C0"/>
              <w:right w:val="single" w:sz="4" w:space="0" w:color="000000"/>
            </w:tcBorders>
            <w:shd w:val="clear" w:color="auto" w:fill="auto"/>
            <w:noWrap/>
            <w:vAlign w:val="center"/>
            <w:hideMark/>
          </w:tcPr>
          <w:p w14:paraId="1464261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116AF0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3E4480F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C45174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54F0146" w14:textId="77777777" w:rsidR="00412F4A" w:rsidRPr="00412F4A" w:rsidRDefault="00412F4A" w:rsidP="00412F4A">
            <w:pPr>
              <w:rPr>
                <w:rFonts w:ascii="Arial" w:hAnsi="Arial" w:cs="Arial"/>
                <w:sz w:val="18"/>
                <w:szCs w:val="18"/>
              </w:rPr>
            </w:pPr>
            <w:r w:rsidRPr="00412F4A">
              <w:rPr>
                <w:rFonts w:ascii="Arial" w:hAnsi="Arial" w:cs="Arial"/>
                <w:sz w:val="18"/>
                <w:szCs w:val="18"/>
              </w:rPr>
              <w:t>16721</w:t>
            </w:r>
          </w:p>
        </w:tc>
        <w:tc>
          <w:tcPr>
            <w:tcW w:w="4831" w:type="dxa"/>
            <w:tcBorders>
              <w:top w:val="nil"/>
              <w:left w:val="nil"/>
              <w:bottom w:val="single" w:sz="4" w:space="0" w:color="C0C0C0"/>
              <w:right w:val="single" w:sz="4" w:space="0" w:color="000000"/>
            </w:tcBorders>
            <w:shd w:val="clear" w:color="auto" w:fill="auto"/>
            <w:vAlign w:val="center"/>
            <w:hideMark/>
          </w:tcPr>
          <w:p w14:paraId="42F09A58" w14:textId="77777777" w:rsidR="00412F4A" w:rsidRPr="00412F4A" w:rsidRDefault="00412F4A" w:rsidP="00412F4A">
            <w:pPr>
              <w:rPr>
                <w:rFonts w:ascii="Arial" w:hAnsi="Arial" w:cs="Arial"/>
                <w:sz w:val="18"/>
                <w:szCs w:val="18"/>
              </w:rPr>
            </w:pPr>
            <w:r w:rsidRPr="00412F4A">
              <w:rPr>
                <w:rFonts w:ascii="Arial" w:hAnsi="Arial" w:cs="Arial"/>
                <w:sz w:val="18"/>
                <w:szCs w:val="18"/>
              </w:rPr>
              <w:t>Potraživanja proračunskih korisnika za sredstva uplaćena u nadležni proračun</w:t>
            </w:r>
          </w:p>
        </w:tc>
        <w:tc>
          <w:tcPr>
            <w:tcW w:w="851" w:type="dxa"/>
            <w:tcBorders>
              <w:top w:val="nil"/>
              <w:left w:val="nil"/>
              <w:bottom w:val="single" w:sz="4" w:space="0" w:color="C0C0C0"/>
              <w:right w:val="single" w:sz="4" w:space="0" w:color="000000"/>
            </w:tcBorders>
            <w:shd w:val="clear" w:color="auto" w:fill="auto"/>
            <w:vAlign w:val="center"/>
            <w:hideMark/>
          </w:tcPr>
          <w:p w14:paraId="235DF97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279</w:t>
            </w:r>
          </w:p>
        </w:tc>
        <w:tc>
          <w:tcPr>
            <w:tcW w:w="1329" w:type="dxa"/>
            <w:tcBorders>
              <w:top w:val="nil"/>
              <w:left w:val="nil"/>
              <w:bottom w:val="single" w:sz="4" w:space="0" w:color="C0C0C0"/>
              <w:right w:val="single" w:sz="4" w:space="0" w:color="000000"/>
            </w:tcBorders>
            <w:shd w:val="clear" w:color="auto" w:fill="auto"/>
            <w:noWrap/>
            <w:vAlign w:val="center"/>
            <w:hideMark/>
          </w:tcPr>
          <w:p w14:paraId="6738E9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61.399.892</w:t>
            </w:r>
          </w:p>
        </w:tc>
        <w:tc>
          <w:tcPr>
            <w:tcW w:w="1329" w:type="dxa"/>
            <w:tcBorders>
              <w:top w:val="nil"/>
              <w:left w:val="nil"/>
              <w:bottom w:val="single" w:sz="4" w:space="0" w:color="C0C0C0"/>
              <w:right w:val="single" w:sz="4" w:space="0" w:color="000000"/>
            </w:tcBorders>
            <w:shd w:val="clear" w:color="auto" w:fill="auto"/>
            <w:noWrap/>
            <w:vAlign w:val="center"/>
            <w:hideMark/>
          </w:tcPr>
          <w:p w14:paraId="0D7142C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63.261.248</w:t>
            </w:r>
          </w:p>
        </w:tc>
        <w:tc>
          <w:tcPr>
            <w:tcW w:w="885" w:type="dxa"/>
            <w:tcBorders>
              <w:top w:val="nil"/>
              <w:left w:val="nil"/>
              <w:bottom w:val="single" w:sz="4" w:space="0" w:color="C0C0C0"/>
              <w:right w:val="single" w:sz="4" w:space="0" w:color="000000"/>
            </w:tcBorders>
            <w:shd w:val="clear" w:color="auto" w:fill="auto"/>
            <w:noWrap/>
            <w:vAlign w:val="center"/>
            <w:hideMark/>
          </w:tcPr>
          <w:p w14:paraId="4D1C285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103,0</w:t>
            </w:r>
          </w:p>
        </w:tc>
      </w:tr>
      <w:tr w:rsidR="00412F4A" w:rsidRPr="00412F4A" w14:paraId="071D0C70"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199FD8B" w14:textId="77777777" w:rsidR="00412F4A" w:rsidRPr="00412F4A" w:rsidRDefault="00412F4A" w:rsidP="00412F4A">
            <w:pPr>
              <w:rPr>
                <w:rFonts w:ascii="Arial" w:hAnsi="Arial" w:cs="Arial"/>
                <w:sz w:val="18"/>
                <w:szCs w:val="18"/>
              </w:rPr>
            </w:pPr>
            <w:r w:rsidRPr="00412F4A">
              <w:rPr>
                <w:rFonts w:ascii="Arial" w:hAnsi="Arial" w:cs="Arial"/>
                <w:sz w:val="18"/>
                <w:szCs w:val="18"/>
              </w:rPr>
              <w:t>dio 23</w:t>
            </w:r>
          </w:p>
        </w:tc>
        <w:tc>
          <w:tcPr>
            <w:tcW w:w="4831" w:type="dxa"/>
            <w:tcBorders>
              <w:top w:val="nil"/>
              <w:left w:val="nil"/>
              <w:bottom w:val="single" w:sz="4" w:space="0" w:color="C0C0C0"/>
              <w:right w:val="single" w:sz="4" w:space="0" w:color="000000"/>
            </w:tcBorders>
            <w:shd w:val="clear" w:color="auto" w:fill="auto"/>
            <w:vAlign w:val="center"/>
            <w:hideMark/>
          </w:tcPr>
          <w:p w14:paraId="5BA08AAC"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rashode poslovanja - dospjele</w:t>
            </w:r>
          </w:p>
        </w:tc>
        <w:tc>
          <w:tcPr>
            <w:tcW w:w="851" w:type="dxa"/>
            <w:tcBorders>
              <w:top w:val="nil"/>
              <w:left w:val="nil"/>
              <w:bottom w:val="single" w:sz="4" w:space="0" w:color="C0C0C0"/>
              <w:right w:val="single" w:sz="4" w:space="0" w:color="000000"/>
            </w:tcBorders>
            <w:shd w:val="clear" w:color="auto" w:fill="auto"/>
            <w:vAlign w:val="center"/>
            <w:hideMark/>
          </w:tcPr>
          <w:p w14:paraId="38F4C5C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280</w:t>
            </w:r>
          </w:p>
        </w:tc>
        <w:tc>
          <w:tcPr>
            <w:tcW w:w="1329" w:type="dxa"/>
            <w:tcBorders>
              <w:top w:val="nil"/>
              <w:left w:val="nil"/>
              <w:bottom w:val="single" w:sz="4" w:space="0" w:color="C0C0C0"/>
              <w:right w:val="single" w:sz="4" w:space="0" w:color="000000"/>
            </w:tcBorders>
            <w:shd w:val="clear" w:color="auto" w:fill="auto"/>
            <w:noWrap/>
            <w:vAlign w:val="center"/>
            <w:hideMark/>
          </w:tcPr>
          <w:p w14:paraId="2153F5E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5.741.847</w:t>
            </w:r>
          </w:p>
        </w:tc>
        <w:tc>
          <w:tcPr>
            <w:tcW w:w="1329" w:type="dxa"/>
            <w:tcBorders>
              <w:top w:val="nil"/>
              <w:left w:val="nil"/>
              <w:bottom w:val="single" w:sz="4" w:space="0" w:color="C0C0C0"/>
              <w:right w:val="single" w:sz="4" w:space="0" w:color="000000"/>
            </w:tcBorders>
            <w:shd w:val="clear" w:color="auto" w:fill="auto"/>
            <w:noWrap/>
            <w:vAlign w:val="center"/>
            <w:hideMark/>
          </w:tcPr>
          <w:p w14:paraId="2D0C6E0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6.220.729</w:t>
            </w:r>
          </w:p>
        </w:tc>
        <w:tc>
          <w:tcPr>
            <w:tcW w:w="885" w:type="dxa"/>
            <w:tcBorders>
              <w:top w:val="nil"/>
              <w:left w:val="nil"/>
              <w:bottom w:val="single" w:sz="4" w:space="0" w:color="C0C0C0"/>
              <w:right w:val="single" w:sz="4" w:space="0" w:color="000000"/>
            </w:tcBorders>
            <w:shd w:val="clear" w:color="auto" w:fill="auto"/>
            <w:noWrap/>
            <w:vAlign w:val="center"/>
            <w:hideMark/>
          </w:tcPr>
          <w:p w14:paraId="50E5488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108,3</w:t>
            </w:r>
          </w:p>
        </w:tc>
      </w:tr>
      <w:tr w:rsidR="00412F4A" w:rsidRPr="00412F4A" w14:paraId="4DD0C1BF"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072D58C" w14:textId="77777777" w:rsidR="00412F4A" w:rsidRPr="00412F4A" w:rsidRDefault="00412F4A" w:rsidP="00412F4A">
            <w:pPr>
              <w:rPr>
                <w:rFonts w:ascii="Arial" w:hAnsi="Arial" w:cs="Arial"/>
                <w:sz w:val="18"/>
                <w:szCs w:val="18"/>
              </w:rPr>
            </w:pPr>
            <w:r w:rsidRPr="00412F4A">
              <w:rPr>
                <w:rFonts w:ascii="Arial" w:hAnsi="Arial" w:cs="Arial"/>
                <w:sz w:val="18"/>
                <w:szCs w:val="18"/>
              </w:rPr>
              <w:t>dio 23</w:t>
            </w:r>
          </w:p>
        </w:tc>
        <w:tc>
          <w:tcPr>
            <w:tcW w:w="4831" w:type="dxa"/>
            <w:tcBorders>
              <w:top w:val="nil"/>
              <w:left w:val="nil"/>
              <w:bottom w:val="single" w:sz="4" w:space="0" w:color="C0C0C0"/>
              <w:right w:val="single" w:sz="4" w:space="0" w:color="000000"/>
            </w:tcBorders>
            <w:shd w:val="clear" w:color="auto" w:fill="auto"/>
            <w:vAlign w:val="center"/>
            <w:hideMark/>
          </w:tcPr>
          <w:p w14:paraId="5076F975"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rashode poslovanja - nedospjele</w:t>
            </w:r>
          </w:p>
        </w:tc>
        <w:tc>
          <w:tcPr>
            <w:tcW w:w="851" w:type="dxa"/>
            <w:tcBorders>
              <w:top w:val="nil"/>
              <w:left w:val="nil"/>
              <w:bottom w:val="single" w:sz="4" w:space="0" w:color="C0C0C0"/>
              <w:right w:val="single" w:sz="4" w:space="0" w:color="000000"/>
            </w:tcBorders>
            <w:shd w:val="clear" w:color="auto" w:fill="auto"/>
            <w:vAlign w:val="center"/>
            <w:hideMark/>
          </w:tcPr>
          <w:p w14:paraId="7F4CCDA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281</w:t>
            </w:r>
          </w:p>
        </w:tc>
        <w:tc>
          <w:tcPr>
            <w:tcW w:w="1329" w:type="dxa"/>
            <w:tcBorders>
              <w:top w:val="nil"/>
              <w:left w:val="nil"/>
              <w:bottom w:val="single" w:sz="4" w:space="0" w:color="C0C0C0"/>
              <w:right w:val="single" w:sz="4" w:space="0" w:color="000000"/>
            </w:tcBorders>
            <w:shd w:val="clear" w:color="auto" w:fill="auto"/>
            <w:noWrap/>
            <w:vAlign w:val="center"/>
            <w:hideMark/>
          </w:tcPr>
          <w:p w14:paraId="407B58C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1.418.004.833</w:t>
            </w:r>
          </w:p>
        </w:tc>
        <w:tc>
          <w:tcPr>
            <w:tcW w:w="1329" w:type="dxa"/>
            <w:tcBorders>
              <w:top w:val="nil"/>
              <w:left w:val="nil"/>
              <w:bottom w:val="single" w:sz="4" w:space="0" w:color="C0C0C0"/>
              <w:right w:val="single" w:sz="4" w:space="0" w:color="000000"/>
            </w:tcBorders>
            <w:shd w:val="clear" w:color="auto" w:fill="auto"/>
            <w:noWrap/>
            <w:vAlign w:val="center"/>
            <w:hideMark/>
          </w:tcPr>
          <w:p w14:paraId="570A09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1.446.200.082</w:t>
            </w:r>
          </w:p>
        </w:tc>
        <w:tc>
          <w:tcPr>
            <w:tcW w:w="885" w:type="dxa"/>
            <w:tcBorders>
              <w:top w:val="nil"/>
              <w:left w:val="nil"/>
              <w:bottom w:val="single" w:sz="4" w:space="0" w:color="C0C0C0"/>
              <w:right w:val="single" w:sz="4" w:space="0" w:color="000000"/>
            </w:tcBorders>
            <w:shd w:val="clear" w:color="auto" w:fill="auto"/>
            <w:noWrap/>
            <w:vAlign w:val="center"/>
            <w:hideMark/>
          </w:tcPr>
          <w:p w14:paraId="3718CF2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102,0</w:t>
            </w:r>
          </w:p>
        </w:tc>
      </w:tr>
      <w:tr w:rsidR="00412F4A" w:rsidRPr="00412F4A" w14:paraId="010D8C09"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CA59267" w14:textId="77777777" w:rsidR="00412F4A" w:rsidRPr="00412F4A" w:rsidRDefault="00412F4A" w:rsidP="00412F4A">
            <w:pPr>
              <w:rPr>
                <w:rFonts w:ascii="Arial" w:hAnsi="Arial" w:cs="Arial"/>
                <w:sz w:val="18"/>
                <w:szCs w:val="18"/>
              </w:rPr>
            </w:pPr>
            <w:r w:rsidRPr="00412F4A">
              <w:rPr>
                <w:rFonts w:ascii="Arial" w:hAnsi="Arial" w:cs="Arial"/>
                <w:sz w:val="18"/>
                <w:szCs w:val="18"/>
              </w:rPr>
              <w:t>dio 24</w:t>
            </w:r>
          </w:p>
        </w:tc>
        <w:tc>
          <w:tcPr>
            <w:tcW w:w="4831" w:type="dxa"/>
            <w:tcBorders>
              <w:top w:val="nil"/>
              <w:left w:val="nil"/>
              <w:bottom w:val="single" w:sz="4" w:space="0" w:color="C0C0C0"/>
              <w:right w:val="single" w:sz="4" w:space="0" w:color="000000"/>
            </w:tcBorders>
            <w:shd w:val="clear" w:color="auto" w:fill="auto"/>
            <w:vAlign w:val="center"/>
            <w:hideMark/>
          </w:tcPr>
          <w:p w14:paraId="56EE6756"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nabavu nefinancijske imovine - dospjele</w:t>
            </w:r>
          </w:p>
        </w:tc>
        <w:tc>
          <w:tcPr>
            <w:tcW w:w="851" w:type="dxa"/>
            <w:tcBorders>
              <w:top w:val="nil"/>
              <w:left w:val="nil"/>
              <w:bottom w:val="single" w:sz="4" w:space="0" w:color="C0C0C0"/>
              <w:right w:val="single" w:sz="4" w:space="0" w:color="000000"/>
            </w:tcBorders>
            <w:shd w:val="clear" w:color="auto" w:fill="auto"/>
            <w:vAlign w:val="center"/>
            <w:hideMark/>
          </w:tcPr>
          <w:p w14:paraId="12FF39F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282</w:t>
            </w:r>
          </w:p>
        </w:tc>
        <w:tc>
          <w:tcPr>
            <w:tcW w:w="1329" w:type="dxa"/>
            <w:tcBorders>
              <w:top w:val="nil"/>
              <w:left w:val="nil"/>
              <w:bottom w:val="single" w:sz="4" w:space="0" w:color="C0C0C0"/>
              <w:right w:val="single" w:sz="4" w:space="0" w:color="000000"/>
            </w:tcBorders>
            <w:shd w:val="clear" w:color="auto" w:fill="auto"/>
            <w:noWrap/>
            <w:vAlign w:val="center"/>
            <w:hideMark/>
          </w:tcPr>
          <w:p w14:paraId="6460806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3.010</w:t>
            </w:r>
          </w:p>
        </w:tc>
        <w:tc>
          <w:tcPr>
            <w:tcW w:w="1329" w:type="dxa"/>
            <w:tcBorders>
              <w:top w:val="nil"/>
              <w:left w:val="nil"/>
              <w:bottom w:val="single" w:sz="4" w:space="0" w:color="C0C0C0"/>
              <w:right w:val="single" w:sz="4" w:space="0" w:color="000000"/>
            </w:tcBorders>
            <w:shd w:val="clear" w:color="auto" w:fill="auto"/>
            <w:noWrap/>
            <w:vAlign w:val="center"/>
            <w:hideMark/>
          </w:tcPr>
          <w:p w14:paraId="652A623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438</w:t>
            </w:r>
          </w:p>
        </w:tc>
        <w:tc>
          <w:tcPr>
            <w:tcW w:w="885" w:type="dxa"/>
            <w:tcBorders>
              <w:top w:val="nil"/>
              <w:left w:val="nil"/>
              <w:bottom w:val="single" w:sz="4" w:space="0" w:color="C0C0C0"/>
              <w:right w:val="single" w:sz="4" w:space="0" w:color="000000"/>
            </w:tcBorders>
            <w:shd w:val="clear" w:color="auto" w:fill="auto"/>
            <w:noWrap/>
            <w:vAlign w:val="center"/>
            <w:hideMark/>
          </w:tcPr>
          <w:p w14:paraId="26074C7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14,6</w:t>
            </w:r>
          </w:p>
        </w:tc>
      </w:tr>
      <w:tr w:rsidR="00412F4A" w:rsidRPr="00412F4A" w14:paraId="280A170A"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FC1F315" w14:textId="77777777" w:rsidR="00412F4A" w:rsidRPr="00412F4A" w:rsidRDefault="00412F4A" w:rsidP="00412F4A">
            <w:pPr>
              <w:rPr>
                <w:rFonts w:ascii="Arial" w:hAnsi="Arial" w:cs="Arial"/>
                <w:sz w:val="18"/>
                <w:szCs w:val="18"/>
              </w:rPr>
            </w:pPr>
            <w:r w:rsidRPr="00412F4A">
              <w:rPr>
                <w:rFonts w:ascii="Arial" w:hAnsi="Arial" w:cs="Arial"/>
                <w:sz w:val="18"/>
                <w:szCs w:val="18"/>
              </w:rPr>
              <w:t>dio 24</w:t>
            </w:r>
          </w:p>
        </w:tc>
        <w:tc>
          <w:tcPr>
            <w:tcW w:w="4831" w:type="dxa"/>
            <w:tcBorders>
              <w:top w:val="nil"/>
              <w:left w:val="nil"/>
              <w:bottom w:val="single" w:sz="4" w:space="0" w:color="C0C0C0"/>
              <w:right w:val="single" w:sz="4" w:space="0" w:color="000000"/>
            </w:tcBorders>
            <w:shd w:val="clear" w:color="auto" w:fill="auto"/>
            <w:vAlign w:val="center"/>
            <w:hideMark/>
          </w:tcPr>
          <w:p w14:paraId="4E976736"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nabavu nefinancijske imovine - nedospjele</w:t>
            </w:r>
          </w:p>
        </w:tc>
        <w:tc>
          <w:tcPr>
            <w:tcW w:w="851" w:type="dxa"/>
            <w:tcBorders>
              <w:top w:val="nil"/>
              <w:left w:val="nil"/>
              <w:bottom w:val="single" w:sz="4" w:space="0" w:color="C0C0C0"/>
              <w:right w:val="single" w:sz="4" w:space="0" w:color="000000"/>
            </w:tcBorders>
            <w:shd w:val="clear" w:color="auto" w:fill="auto"/>
            <w:vAlign w:val="center"/>
            <w:hideMark/>
          </w:tcPr>
          <w:p w14:paraId="215F6E4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283</w:t>
            </w:r>
          </w:p>
        </w:tc>
        <w:tc>
          <w:tcPr>
            <w:tcW w:w="1329" w:type="dxa"/>
            <w:tcBorders>
              <w:top w:val="nil"/>
              <w:left w:val="nil"/>
              <w:bottom w:val="single" w:sz="4" w:space="0" w:color="C0C0C0"/>
              <w:right w:val="single" w:sz="4" w:space="0" w:color="000000"/>
            </w:tcBorders>
            <w:shd w:val="clear" w:color="auto" w:fill="auto"/>
            <w:noWrap/>
            <w:vAlign w:val="center"/>
            <w:hideMark/>
          </w:tcPr>
          <w:p w14:paraId="6516E76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2.312.533</w:t>
            </w:r>
          </w:p>
        </w:tc>
        <w:tc>
          <w:tcPr>
            <w:tcW w:w="1329" w:type="dxa"/>
            <w:tcBorders>
              <w:top w:val="nil"/>
              <w:left w:val="nil"/>
              <w:bottom w:val="single" w:sz="4" w:space="0" w:color="C0C0C0"/>
              <w:right w:val="single" w:sz="4" w:space="0" w:color="000000"/>
            </w:tcBorders>
            <w:shd w:val="clear" w:color="auto" w:fill="auto"/>
            <w:noWrap/>
            <w:vAlign w:val="center"/>
            <w:hideMark/>
          </w:tcPr>
          <w:p w14:paraId="3AB7F7B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19.253.729</w:t>
            </w:r>
          </w:p>
        </w:tc>
        <w:tc>
          <w:tcPr>
            <w:tcW w:w="885" w:type="dxa"/>
            <w:tcBorders>
              <w:top w:val="nil"/>
              <w:left w:val="nil"/>
              <w:bottom w:val="single" w:sz="4" w:space="0" w:color="C0C0C0"/>
              <w:right w:val="single" w:sz="4" w:space="0" w:color="000000"/>
            </w:tcBorders>
            <w:shd w:val="clear" w:color="auto" w:fill="auto"/>
            <w:noWrap/>
            <w:vAlign w:val="center"/>
            <w:hideMark/>
          </w:tcPr>
          <w:p w14:paraId="3EA7022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832,6</w:t>
            </w:r>
          </w:p>
        </w:tc>
      </w:tr>
      <w:tr w:rsidR="00412F4A" w:rsidRPr="00412F4A" w14:paraId="2DAFA8C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622AD0E" w14:textId="77777777" w:rsidR="00412F4A" w:rsidRPr="00412F4A" w:rsidRDefault="00412F4A" w:rsidP="00412F4A">
            <w:pPr>
              <w:rPr>
                <w:rFonts w:ascii="Arial" w:hAnsi="Arial" w:cs="Arial"/>
                <w:sz w:val="18"/>
                <w:szCs w:val="18"/>
              </w:rPr>
            </w:pPr>
            <w:r w:rsidRPr="00412F4A">
              <w:rPr>
                <w:rFonts w:ascii="Arial" w:hAnsi="Arial" w:cs="Arial"/>
                <w:sz w:val="18"/>
                <w:szCs w:val="18"/>
              </w:rPr>
              <w:t>dio 25</w:t>
            </w:r>
          </w:p>
        </w:tc>
        <w:tc>
          <w:tcPr>
            <w:tcW w:w="4831" w:type="dxa"/>
            <w:tcBorders>
              <w:top w:val="nil"/>
              <w:left w:val="nil"/>
              <w:bottom w:val="single" w:sz="4" w:space="0" w:color="C0C0C0"/>
              <w:right w:val="single" w:sz="4" w:space="0" w:color="000000"/>
            </w:tcBorders>
            <w:shd w:val="clear" w:color="auto" w:fill="auto"/>
            <w:vAlign w:val="center"/>
            <w:hideMark/>
          </w:tcPr>
          <w:p w14:paraId="1B55C46F"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vrijednosne papire - dospjele</w:t>
            </w:r>
          </w:p>
        </w:tc>
        <w:tc>
          <w:tcPr>
            <w:tcW w:w="851" w:type="dxa"/>
            <w:tcBorders>
              <w:top w:val="nil"/>
              <w:left w:val="nil"/>
              <w:bottom w:val="single" w:sz="4" w:space="0" w:color="C0C0C0"/>
              <w:right w:val="single" w:sz="4" w:space="0" w:color="000000"/>
            </w:tcBorders>
            <w:shd w:val="clear" w:color="auto" w:fill="auto"/>
            <w:vAlign w:val="center"/>
            <w:hideMark/>
          </w:tcPr>
          <w:p w14:paraId="445DA1B4"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284</w:t>
            </w:r>
          </w:p>
        </w:tc>
        <w:tc>
          <w:tcPr>
            <w:tcW w:w="1329" w:type="dxa"/>
            <w:tcBorders>
              <w:top w:val="nil"/>
              <w:left w:val="nil"/>
              <w:bottom w:val="single" w:sz="4" w:space="0" w:color="C0C0C0"/>
              <w:right w:val="single" w:sz="4" w:space="0" w:color="000000"/>
            </w:tcBorders>
            <w:shd w:val="clear" w:color="auto" w:fill="auto"/>
            <w:noWrap/>
            <w:vAlign w:val="center"/>
            <w:hideMark/>
          </w:tcPr>
          <w:p w14:paraId="571145E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CB30A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0BB8054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042190F"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6EA72F2" w14:textId="77777777" w:rsidR="00412F4A" w:rsidRPr="00412F4A" w:rsidRDefault="00412F4A" w:rsidP="00412F4A">
            <w:pPr>
              <w:rPr>
                <w:rFonts w:ascii="Arial" w:hAnsi="Arial" w:cs="Arial"/>
                <w:sz w:val="18"/>
                <w:szCs w:val="18"/>
              </w:rPr>
            </w:pPr>
            <w:r w:rsidRPr="00412F4A">
              <w:rPr>
                <w:rFonts w:ascii="Arial" w:hAnsi="Arial" w:cs="Arial"/>
                <w:sz w:val="18"/>
                <w:szCs w:val="18"/>
              </w:rPr>
              <w:t>dio 25</w:t>
            </w:r>
          </w:p>
        </w:tc>
        <w:tc>
          <w:tcPr>
            <w:tcW w:w="4831" w:type="dxa"/>
            <w:tcBorders>
              <w:top w:val="nil"/>
              <w:left w:val="nil"/>
              <w:bottom w:val="single" w:sz="4" w:space="0" w:color="C0C0C0"/>
              <w:right w:val="single" w:sz="4" w:space="0" w:color="000000"/>
            </w:tcBorders>
            <w:shd w:val="clear" w:color="auto" w:fill="auto"/>
            <w:vAlign w:val="center"/>
            <w:hideMark/>
          </w:tcPr>
          <w:p w14:paraId="2B487E8A"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vrijednosne papire - nedospjele</w:t>
            </w:r>
          </w:p>
        </w:tc>
        <w:tc>
          <w:tcPr>
            <w:tcW w:w="851" w:type="dxa"/>
            <w:tcBorders>
              <w:top w:val="nil"/>
              <w:left w:val="nil"/>
              <w:bottom w:val="single" w:sz="4" w:space="0" w:color="C0C0C0"/>
              <w:right w:val="single" w:sz="4" w:space="0" w:color="000000"/>
            </w:tcBorders>
            <w:shd w:val="clear" w:color="auto" w:fill="auto"/>
            <w:vAlign w:val="center"/>
            <w:hideMark/>
          </w:tcPr>
          <w:p w14:paraId="172B38B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285</w:t>
            </w:r>
          </w:p>
        </w:tc>
        <w:tc>
          <w:tcPr>
            <w:tcW w:w="1329" w:type="dxa"/>
            <w:tcBorders>
              <w:top w:val="nil"/>
              <w:left w:val="nil"/>
              <w:bottom w:val="single" w:sz="4" w:space="0" w:color="C0C0C0"/>
              <w:right w:val="single" w:sz="4" w:space="0" w:color="000000"/>
            </w:tcBorders>
            <w:shd w:val="clear" w:color="auto" w:fill="auto"/>
            <w:noWrap/>
            <w:vAlign w:val="center"/>
            <w:hideMark/>
          </w:tcPr>
          <w:p w14:paraId="702ABFD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330F216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66824FF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679A61C5"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2C830FC" w14:textId="77777777" w:rsidR="00412F4A" w:rsidRPr="00412F4A" w:rsidRDefault="00412F4A" w:rsidP="00412F4A">
            <w:pPr>
              <w:rPr>
                <w:rFonts w:ascii="Arial" w:hAnsi="Arial" w:cs="Arial"/>
                <w:sz w:val="18"/>
                <w:szCs w:val="18"/>
              </w:rPr>
            </w:pPr>
            <w:r w:rsidRPr="00412F4A">
              <w:rPr>
                <w:rFonts w:ascii="Arial" w:hAnsi="Arial" w:cs="Arial"/>
                <w:sz w:val="18"/>
                <w:szCs w:val="18"/>
              </w:rPr>
              <w:t>dio 26</w:t>
            </w:r>
          </w:p>
        </w:tc>
        <w:tc>
          <w:tcPr>
            <w:tcW w:w="4831" w:type="dxa"/>
            <w:tcBorders>
              <w:top w:val="nil"/>
              <w:left w:val="nil"/>
              <w:bottom w:val="single" w:sz="4" w:space="0" w:color="C0C0C0"/>
              <w:right w:val="single" w:sz="4" w:space="0" w:color="000000"/>
            </w:tcBorders>
            <w:shd w:val="clear" w:color="auto" w:fill="auto"/>
            <w:vAlign w:val="center"/>
            <w:hideMark/>
          </w:tcPr>
          <w:p w14:paraId="050C19E7"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kredite i zajmove - dospjele</w:t>
            </w:r>
          </w:p>
        </w:tc>
        <w:tc>
          <w:tcPr>
            <w:tcW w:w="851" w:type="dxa"/>
            <w:tcBorders>
              <w:top w:val="nil"/>
              <w:left w:val="nil"/>
              <w:bottom w:val="single" w:sz="4" w:space="0" w:color="C0C0C0"/>
              <w:right w:val="single" w:sz="4" w:space="0" w:color="000000"/>
            </w:tcBorders>
            <w:shd w:val="clear" w:color="auto" w:fill="auto"/>
            <w:vAlign w:val="center"/>
            <w:hideMark/>
          </w:tcPr>
          <w:p w14:paraId="3C4A6B3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286</w:t>
            </w:r>
          </w:p>
        </w:tc>
        <w:tc>
          <w:tcPr>
            <w:tcW w:w="1329" w:type="dxa"/>
            <w:tcBorders>
              <w:top w:val="nil"/>
              <w:left w:val="nil"/>
              <w:bottom w:val="single" w:sz="4" w:space="0" w:color="C0C0C0"/>
              <w:right w:val="single" w:sz="4" w:space="0" w:color="000000"/>
            </w:tcBorders>
            <w:shd w:val="clear" w:color="auto" w:fill="auto"/>
            <w:noWrap/>
            <w:vAlign w:val="center"/>
            <w:hideMark/>
          </w:tcPr>
          <w:p w14:paraId="0DFEFA1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09CCFC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17F330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D0D2354"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8A5A686" w14:textId="77777777" w:rsidR="00412F4A" w:rsidRPr="00412F4A" w:rsidRDefault="00412F4A" w:rsidP="00412F4A">
            <w:pPr>
              <w:rPr>
                <w:rFonts w:ascii="Arial" w:hAnsi="Arial" w:cs="Arial"/>
                <w:sz w:val="18"/>
                <w:szCs w:val="18"/>
              </w:rPr>
            </w:pPr>
            <w:r w:rsidRPr="00412F4A">
              <w:rPr>
                <w:rFonts w:ascii="Arial" w:hAnsi="Arial" w:cs="Arial"/>
                <w:sz w:val="18"/>
                <w:szCs w:val="18"/>
              </w:rPr>
              <w:t>dio 26</w:t>
            </w:r>
          </w:p>
        </w:tc>
        <w:tc>
          <w:tcPr>
            <w:tcW w:w="4831" w:type="dxa"/>
            <w:tcBorders>
              <w:top w:val="nil"/>
              <w:left w:val="nil"/>
              <w:bottom w:val="single" w:sz="4" w:space="0" w:color="C0C0C0"/>
              <w:right w:val="single" w:sz="4" w:space="0" w:color="000000"/>
            </w:tcBorders>
            <w:shd w:val="clear" w:color="auto" w:fill="auto"/>
            <w:vAlign w:val="center"/>
            <w:hideMark/>
          </w:tcPr>
          <w:p w14:paraId="75F221FE"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kredite i zajmove - nedospjele</w:t>
            </w:r>
          </w:p>
        </w:tc>
        <w:tc>
          <w:tcPr>
            <w:tcW w:w="851" w:type="dxa"/>
            <w:tcBorders>
              <w:top w:val="nil"/>
              <w:left w:val="nil"/>
              <w:bottom w:val="single" w:sz="4" w:space="0" w:color="C0C0C0"/>
              <w:right w:val="single" w:sz="4" w:space="0" w:color="000000"/>
            </w:tcBorders>
            <w:shd w:val="clear" w:color="auto" w:fill="auto"/>
            <w:vAlign w:val="center"/>
            <w:hideMark/>
          </w:tcPr>
          <w:p w14:paraId="650EF9C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287</w:t>
            </w:r>
          </w:p>
        </w:tc>
        <w:tc>
          <w:tcPr>
            <w:tcW w:w="1329" w:type="dxa"/>
            <w:tcBorders>
              <w:top w:val="nil"/>
              <w:left w:val="nil"/>
              <w:bottom w:val="single" w:sz="4" w:space="0" w:color="C0C0C0"/>
              <w:right w:val="single" w:sz="4" w:space="0" w:color="000000"/>
            </w:tcBorders>
            <w:shd w:val="clear" w:color="auto" w:fill="auto"/>
            <w:noWrap/>
            <w:vAlign w:val="center"/>
            <w:hideMark/>
          </w:tcPr>
          <w:p w14:paraId="0A90D5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3.097.062</w:t>
            </w:r>
          </w:p>
        </w:tc>
        <w:tc>
          <w:tcPr>
            <w:tcW w:w="1329" w:type="dxa"/>
            <w:tcBorders>
              <w:top w:val="nil"/>
              <w:left w:val="nil"/>
              <w:bottom w:val="single" w:sz="4" w:space="0" w:color="C0C0C0"/>
              <w:right w:val="single" w:sz="4" w:space="0" w:color="000000"/>
            </w:tcBorders>
            <w:shd w:val="clear" w:color="auto" w:fill="auto"/>
            <w:noWrap/>
            <w:vAlign w:val="center"/>
            <w:hideMark/>
          </w:tcPr>
          <w:p w14:paraId="71486A6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6.961.726</w:t>
            </w:r>
          </w:p>
        </w:tc>
        <w:tc>
          <w:tcPr>
            <w:tcW w:w="885" w:type="dxa"/>
            <w:tcBorders>
              <w:top w:val="nil"/>
              <w:left w:val="nil"/>
              <w:bottom w:val="single" w:sz="4" w:space="0" w:color="C0C0C0"/>
              <w:right w:val="single" w:sz="4" w:space="0" w:color="000000"/>
            </w:tcBorders>
            <w:shd w:val="clear" w:color="auto" w:fill="auto"/>
            <w:noWrap/>
            <w:vAlign w:val="center"/>
            <w:hideMark/>
          </w:tcPr>
          <w:p w14:paraId="022769A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224,8</w:t>
            </w:r>
          </w:p>
        </w:tc>
      </w:tr>
      <w:tr w:rsidR="00412F4A" w:rsidRPr="00412F4A" w14:paraId="6A488CD5"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C112A6E" w14:textId="77777777" w:rsidR="00412F4A" w:rsidRPr="00412F4A" w:rsidRDefault="00412F4A" w:rsidP="00412F4A">
            <w:pPr>
              <w:rPr>
                <w:rFonts w:ascii="Arial" w:hAnsi="Arial" w:cs="Arial"/>
                <w:sz w:val="18"/>
                <w:szCs w:val="18"/>
              </w:rPr>
            </w:pPr>
            <w:r w:rsidRPr="00412F4A">
              <w:rPr>
                <w:rFonts w:ascii="Arial" w:hAnsi="Arial" w:cs="Arial"/>
                <w:sz w:val="18"/>
                <w:szCs w:val="18"/>
              </w:rPr>
              <w:t>23951</w:t>
            </w:r>
          </w:p>
        </w:tc>
        <w:tc>
          <w:tcPr>
            <w:tcW w:w="4831" w:type="dxa"/>
            <w:tcBorders>
              <w:top w:val="nil"/>
              <w:left w:val="nil"/>
              <w:bottom w:val="single" w:sz="4" w:space="0" w:color="C0C0C0"/>
              <w:right w:val="single" w:sz="4" w:space="0" w:color="000000"/>
            </w:tcBorders>
            <w:shd w:val="clear" w:color="auto" w:fill="auto"/>
            <w:noWrap/>
            <w:vAlign w:val="center"/>
            <w:hideMark/>
          </w:tcPr>
          <w:p w14:paraId="7995916E"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predujmove</w:t>
            </w:r>
          </w:p>
        </w:tc>
        <w:tc>
          <w:tcPr>
            <w:tcW w:w="851" w:type="dxa"/>
            <w:tcBorders>
              <w:top w:val="nil"/>
              <w:left w:val="nil"/>
              <w:bottom w:val="single" w:sz="4" w:space="0" w:color="C0C0C0"/>
              <w:right w:val="single" w:sz="4" w:space="0" w:color="000000"/>
            </w:tcBorders>
            <w:shd w:val="clear" w:color="auto" w:fill="auto"/>
            <w:vAlign w:val="center"/>
            <w:hideMark/>
          </w:tcPr>
          <w:p w14:paraId="79F9102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288</w:t>
            </w:r>
          </w:p>
        </w:tc>
        <w:tc>
          <w:tcPr>
            <w:tcW w:w="1329" w:type="dxa"/>
            <w:tcBorders>
              <w:top w:val="nil"/>
              <w:left w:val="nil"/>
              <w:bottom w:val="single" w:sz="4" w:space="0" w:color="C0C0C0"/>
              <w:right w:val="single" w:sz="4" w:space="0" w:color="000000"/>
            </w:tcBorders>
            <w:shd w:val="clear" w:color="auto" w:fill="auto"/>
            <w:noWrap/>
            <w:vAlign w:val="center"/>
            <w:hideMark/>
          </w:tcPr>
          <w:p w14:paraId="62ECED3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1.071.195.605</w:t>
            </w:r>
          </w:p>
        </w:tc>
        <w:tc>
          <w:tcPr>
            <w:tcW w:w="1329" w:type="dxa"/>
            <w:tcBorders>
              <w:top w:val="nil"/>
              <w:left w:val="nil"/>
              <w:bottom w:val="single" w:sz="4" w:space="0" w:color="C0C0C0"/>
              <w:right w:val="single" w:sz="4" w:space="0" w:color="000000"/>
            </w:tcBorders>
            <w:shd w:val="clear" w:color="auto" w:fill="auto"/>
            <w:noWrap/>
            <w:vAlign w:val="center"/>
            <w:hideMark/>
          </w:tcPr>
          <w:p w14:paraId="3654995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1.089.165.120</w:t>
            </w:r>
          </w:p>
        </w:tc>
        <w:tc>
          <w:tcPr>
            <w:tcW w:w="885" w:type="dxa"/>
            <w:tcBorders>
              <w:top w:val="nil"/>
              <w:left w:val="nil"/>
              <w:bottom w:val="single" w:sz="4" w:space="0" w:color="C0C0C0"/>
              <w:right w:val="single" w:sz="4" w:space="0" w:color="000000"/>
            </w:tcBorders>
            <w:shd w:val="clear" w:color="auto" w:fill="auto"/>
            <w:noWrap/>
            <w:vAlign w:val="center"/>
            <w:hideMark/>
          </w:tcPr>
          <w:p w14:paraId="668A7F7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101,7</w:t>
            </w:r>
          </w:p>
        </w:tc>
      </w:tr>
      <w:tr w:rsidR="00412F4A" w:rsidRPr="00412F4A" w14:paraId="0FC9A94F"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C4FC5B4" w14:textId="77777777" w:rsidR="00412F4A" w:rsidRPr="00412F4A" w:rsidRDefault="00412F4A" w:rsidP="00412F4A">
            <w:pPr>
              <w:rPr>
                <w:rFonts w:ascii="Arial" w:hAnsi="Arial" w:cs="Arial"/>
                <w:sz w:val="18"/>
                <w:szCs w:val="18"/>
              </w:rPr>
            </w:pPr>
            <w:r w:rsidRPr="00412F4A">
              <w:rPr>
                <w:rFonts w:ascii="Arial" w:hAnsi="Arial" w:cs="Arial"/>
                <w:sz w:val="18"/>
                <w:szCs w:val="18"/>
              </w:rPr>
              <w:t>23952</w:t>
            </w:r>
          </w:p>
        </w:tc>
        <w:tc>
          <w:tcPr>
            <w:tcW w:w="4831" w:type="dxa"/>
            <w:tcBorders>
              <w:top w:val="nil"/>
              <w:left w:val="nil"/>
              <w:bottom w:val="single" w:sz="4" w:space="0" w:color="C0C0C0"/>
              <w:right w:val="single" w:sz="4" w:space="0" w:color="000000"/>
            </w:tcBorders>
            <w:shd w:val="clear" w:color="auto" w:fill="auto"/>
            <w:noWrap/>
            <w:vAlign w:val="center"/>
            <w:hideMark/>
          </w:tcPr>
          <w:p w14:paraId="1B609409"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depozite</w:t>
            </w:r>
          </w:p>
        </w:tc>
        <w:tc>
          <w:tcPr>
            <w:tcW w:w="851" w:type="dxa"/>
            <w:tcBorders>
              <w:top w:val="nil"/>
              <w:left w:val="nil"/>
              <w:bottom w:val="single" w:sz="4" w:space="0" w:color="C0C0C0"/>
              <w:right w:val="single" w:sz="4" w:space="0" w:color="000000"/>
            </w:tcBorders>
            <w:shd w:val="clear" w:color="auto" w:fill="auto"/>
            <w:vAlign w:val="center"/>
            <w:hideMark/>
          </w:tcPr>
          <w:p w14:paraId="631BEAA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289</w:t>
            </w:r>
          </w:p>
        </w:tc>
        <w:tc>
          <w:tcPr>
            <w:tcW w:w="1329" w:type="dxa"/>
            <w:tcBorders>
              <w:top w:val="nil"/>
              <w:left w:val="nil"/>
              <w:bottom w:val="single" w:sz="4" w:space="0" w:color="C0C0C0"/>
              <w:right w:val="single" w:sz="4" w:space="0" w:color="000000"/>
            </w:tcBorders>
            <w:shd w:val="clear" w:color="auto" w:fill="auto"/>
            <w:noWrap/>
            <w:vAlign w:val="center"/>
            <w:hideMark/>
          </w:tcPr>
          <w:p w14:paraId="4106945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54.292.386</w:t>
            </w:r>
          </w:p>
        </w:tc>
        <w:tc>
          <w:tcPr>
            <w:tcW w:w="1329" w:type="dxa"/>
            <w:tcBorders>
              <w:top w:val="nil"/>
              <w:left w:val="nil"/>
              <w:bottom w:val="single" w:sz="4" w:space="0" w:color="C0C0C0"/>
              <w:right w:val="single" w:sz="4" w:space="0" w:color="000000"/>
            </w:tcBorders>
            <w:shd w:val="clear" w:color="auto" w:fill="auto"/>
            <w:noWrap/>
            <w:vAlign w:val="center"/>
            <w:hideMark/>
          </w:tcPr>
          <w:p w14:paraId="3474940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80.246.058</w:t>
            </w:r>
          </w:p>
        </w:tc>
        <w:tc>
          <w:tcPr>
            <w:tcW w:w="885" w:type="dxa"/>
            <w:tcBorders>
              <w:top w:val="nil"/>
              <w:left w:val="nil"/>
              <w:bottom w:val="single" w:sz="4" w:space="0" w:color="C0C0C0"/>
              <w:right w:val="single" w:sz="4" w:space="0" w:color="000000"/>
            </w:tcBorders>
            <w:shd w:val="clear" w:color="auto" w:fill="auto"/>
            <w:noWrap/>
            <w:vAlign w:val="center"/>
            <w:hideMark/>
          </w:tcPr>
          <w:p w14:paraId="775EED7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147,8</w:t>
            </w:r>
          </w:p>
        </w:tc>
      </w:tr>
      <w:tr w:rsidR="00412F4A" w:rsidRPr="00412F4A" w14:paraId="6697B41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670E788" w14:textId="77777777" w:rsidR="00412F4A" w:rsidRPr="00412F4A" w:rsidRDefault="00412F4A" w:rsidP="00412F4A">
            <w:pPr>
              <w:rPr>
                <w:rFonts w:ascii="Arial" w:hAnsi="Arial" w:cs="Arial"/>
                <w:sz w:val="18"/>
                <w:szCs w:val="18"/>
              </w:rPr>
            </w:pPr>
            <w:r w:rsidRPr="00412F4A">
              <w:rPr>
                <w:rFonts w:ascii="Arial" w:hAnsi="Arial" w:cs="Arial"/>
                <w:sz w:val="18"/>
                <w:szCs w:val="18"/>
              </w:rPr>
              <w:t>23953</w:t>
            </w:r>
          </w:p>
        </w:tc>
        <w:tc>
          <w:tcPr>
            <w:tcW w:w="4831" w:type="dxa"/>
            <w:tcBorders>
              <w:top w:val="nil"/>
              <w:left w:val="nil"/>
              <w:bottom w:val="single" w:sz="4" w:space="0" w:color="C0C0C0"/>
              <w:right w:val="single" w:sz="4" w:space="0" w:color="000000"/>
            </w:tcBorders>
            <w:shd w:val="clear" w:color="auto" w:fill="auto"/>
            <w:noWrap/>
            <w:vAlign w:val="center"/>
            <w:hideMark/>
          </w:tcPr>
          <w:p w14:paraId="746F3035"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jamčevine</w:t>
            </w:r>
          </w:p>
        </w:tc>
        <w:tc>
          <w:tcPr>
            <w:tcW w:w="851" w:type="dxa"/>
            <w:tcBorders>
              <w:top w:val="nil"/>
              <w:left w:val="nil"/>
              <w:bottom w:val="single" w:sz="4" w:space="0" w:color="C0C0C0"/>
              <w:right w:val="single" w:sz="4" w:space="0" w:color="000000"/>
            </w:tcBorders>
            <w:shd w:val="clear" w:color="auto" w:fill="auto"/>
            <w:vAlign w:val="center"/>
            <w:hideMark/>
          </w:tcPr>
          <w:p w14:paraId="68995F5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290</w:t>
            </w:r>
          </w:p>
        </w:tc>
        <w:tc>
          <w:tcPr>
            <w:tcW w:w="1329" w:type="dxa"/>
            <w:tcBorders>
              <w:top w:val="nil"/>
              <w:left w:val="nil"/>
              <w:bottom w:val="single" w:sz="4" w:space="0" w:color="C0C0C0"/>
              <w:right w:val="single" w:sz="4" w:space="0" w:color="000000"/>
            </w:tcBorders>
            <w:shd w:val="clear" w:color="auto" w:fill="auto"/>
            <w:noWrap/>
            <w:vAlign w:val="center"/>
            <w:hideMark/>
          </w:tcPr>
          <w:p w14:paraId="5EEC1AD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9.455.921</w:t>
            </w:r>
          </w:p>
        </w:tc>
        <w:tc>
          <w:tcPr>
            <w:tcW w:w="1329" w:type="dxa"/>
            <w:tcBorders>
              <w:top w:val="nil"/>
              <w:left w:val="nil"/>
              <w:bottom w:val="single" w:sz="4" w:space="0" w:color="C0C0C0"/>
              <w:right w:val="single" w:sz="4" w:space="0" w:color="000000"/>
            </w:tcBorders>
            <w:shd w:val="clear" w:color="auto" w:fill="auto"/>
            <w:noWrap/>
            <w:vAlign w:val="center"/>
            <w:hideMark/>
          </w:tcPr>
          <w:p w14:paraId="22CFBDA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12.004.130</w:t>
            </w:r>
          </w:p>
        </w:tc>
        <w:tc>
          <w:tcPr>
            <w:tcW w:w="885" w:type="dxa"/>
            <w:tcBorders>
              <w:top w:val="nil"/>
              <w:left w:val="nil"/>
              <w:bottom w:val="single" w:sz="4" w:space="0" w:color="C0C0C0"/>
              <w:right w:val="single" w:sz="4" w:space="0" w:color="000000"/>
            </w:tcBorders>
            <w:shd w:val="clear" w:color="auto" w:fill="auto"/>
            <w:noWrap/>
            <w:vAlign w:val="center"/>
            <w:hideMark/>
          </w:tcPr>
          <w:p w14:paraId="16AC2F1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126,9</w:t>
            </w:r>
          </w:p>
        </w:tc>
      </w:tr>
      <w:tr w:rsidR="00412F4A" w:rsidRPr="00412F4A" w14:paraId="4BD38899"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4E4A04F" w14:textId="77777777" w:rsidR="00412F4A" w:rsidRPr="00412F4A" w:rsidRDefault="00412F4A" w:rsidP="00412F4A">
            <w:pPr>
              <w:rPr>
                <w:rFonts w:ascii="Arial" w:hAnsi="Arial" w:cs="Arial"/>
                <w:sz w:val="18"/>
                <w:szCs w:val="18"/>
              </w:rPr>
            </w:pPr>
            <w:r w:rsidRPr="00412F4A">
              <w:rPr>
                <w:rFonts w:ascii="Arial" w:hAnsi="Arial" w:cs="Arial"/>
                <w:sz w:val="18"/>
                <w:szCs w:val="18"/>
              </w:rPr>
              <w:t>23954</w:t>
            </w:r>
          </w:p>
        </w:tc>
        <w:tc>
          <w:tcPr>
            <w:tcW w:w="4831" w:type="dxa"/>
            <w:tcBorders>
              <w:top w:val="nil"/>
              <w:left w:val="nil"/>
              <w:bottom w:val="single" w:sz="4" w:space="0" w:color="C0C0C0"/>
              <w:right w:val="single" w:sz="4" w:space="0" w:color="000000"/>
            </w:tcBorders>
            <w:shd w:val="clear" w:color="auto" w:fill="auto"/>
            <w:noWrap/>
            <w:vAlign w:val="center"/>
            <w:hideMark/>
          </w:tcPr>
          <w:p w14:paraId="31E6DB41" w14:textId="77777777" w:rsidR="00412F4A" w:rsidRPr="00412F4A" w:rsidRDefault="00412F4A" w:rsidP="00412F4A">
            <w:pPr>
              <w:rPr>
                <w:rFonts w:ascii="Arial" w:hAnsi="Arial" w:cs="Arial"/>
                <w:sz w:val="18"/>
                <w:szCs w:val="18"/>
              </w:rPr>
            </w:pPr>
            <w:r w:rsidRPr="00412F4A">
              <w:rPr>
                <w:rFonts w:ascii="Arial" w:hAnsi="Arial" w:cs="Arial"/>
                <w:sz w:val="18"/>
                <w:szCs w:val="18"/>
              </w:rPr>
              <w:t>Ostale nespomenute obveze</w:t>
            </w:r>
          </w:p>
        </w:tc>
        <w:tc>
          <w:tcPr>
            <w:tcW w:w="851" w:type="dxa"/>
            <w:tcBorders>
              <w:top w:val="nil"/>
              <w:left w:val="nil"/>
              <w:bottom w:val="single" w:sz="4" w:space="0" w:color="C0C0C0"/>
              <w:right w:val="single" w:sz="4" w:space="0" w:color="000000"/>
            </w:tcBorders>
            <w:shd w:val="clear" w:color="auto" w:fill="auto"/>
            <w:vAlign w:val="center"/>
            <w:hideMark/>
          </w:tcPr>
          <w:p w14:paraId="00761D5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291</w:t>
            </w:r>
          </w:p>
        </w:tc>
        <w:tc>
          <w:tcPr>
            <w:tcW w:w="1329" w:type="dxa"/>
            <w:tcBorders>
              <w:top w:val="nil"/>
              <w:left w:val="nil"/>
              <w:bottom w:val="single" w:sz="4" w:space="0" w:color="C0C0C0"/>
              <w:right w:val="single" w:sz="4" w:space="0" w:color="000000"/>
            </w:tcBorders>
            <w:shd w:val="clear" w:color="auto" w:fill="auto"/>
            <w:noWrap/>
            <w:vAlign w:val="center"/>
            <w:hideMark/>
          </w:tcPr>
          <w:p w14:paraId="4E4F5197"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4.129.756</w:t>
            </w:r>
          </w:p>
        </w:tc>
        <w:tc>
          <w:tcPr>
            <w:tcW w:w="1329" w:type="dxa"/>
            <w:tcBorders>
              <w:top w:val="nil"/>
              <w:left w:val="nil"/>
              <w:bottom w:val="single" w:sz="4" w:space="0" w:color="C0C0C0"/>
              <w:right w:val="single" w:sz="4" w:space="0" w:color="000000"/>
            </w:tcBorders>
            <w:shd w:val="clear" w:color="auto" w:fill="auto"/>
            <w:noWrap/>
            <w:vAlign w:val="center"/>
            <w:hideMark/>
          </w:tcPr>
          <w:p w14:paraId="53F9EB4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6.919.552</w:t>
            </w:r>
          </w:p>
        </w:tc>
        <w:tc>
          <w:tcPr>
            <w:tcW w:w="885" w:type="dxa"/>
            <w:tcBorders>
              <w:top w:val="nil"/>
              <w:left w:val="nil"/>
              <w:bottom w:val="single" w:sz="4" w:space="0" w:color="C0C0C0"/>
              <w:right w:val="single" w:sz="4" w:space="0" w:color="000000"/>
            </w:tcBorders>
            <w:shd w:val="clear" w:color="auto" w:fill="auto"/>
            <w:noWrap/>
            <w:vAlign w:val="center"/>
            <w:hideMark/>
          </w:tcPr>
          <w:p w14:paraId="35C46E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167,6</w:t>
            </w:r>
          </w:p>
        </w:tc>
      </w:tr>
      <w:tr w:rsidR="00412F4A" w:rsidRPr="00412F4A" w14:paraId="38E9E46C"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D2C2516" w14:textId="77777777" w:rsidR="00412F4A" w:rsidRPr="00412F4A" w:rsidRDefault="00412F4A" w:rsidP="00412F4A">
            <w:pPr>
              <w:rPr>
                <w:rFonts w:ascii="Arial" w:hAnsi="Arial" w:cs="Arial"/>
                <w:sz w:val="18"/>
                <w:szCs w:val="18"/>
              </w:rPr>
            </w:pPr>
            <w:r w:rsidRPr="00412F4A">
              <w:rPr>
                <w:rFonts w:ascii="Arial" w:hAnsi="Arial" w:cs="Arial"/>
                <w:sz w:val="18"/>
                <w:szCs w:val="18"/>
              </w:rPr>
              <w:t>23955</w:t>
            </w:r>
          </w:p>
        </w:tc>
        <w:tc>
          <w:tcPr>
            <w:tcW w:w="4831" w:type="dxa"/>
            <w:tcBorders>
              <w:top w:val="nil"/>
              <w:left w:val="nil"/>
              <w:bottom w:val="single" w:sz="4" w:space="0" w:color="C0C0C0"/>
              <w:right w:val="single" w:sz="4" w:space="0" w:color="000000"/>
            </w:tcBorders>
            <w:shd w:val="clear" w:color="auto" w:fill="auto"/>
            <w:noWrap/>
            <w:vAlign w:val="center"/>
            <w:hideMark/>
          </w:tcPr>
          <w:p w14:paraId="719765C0"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Obveze za naplaćene tuđe prihode </w:t>
            </w:r>
          </w:p>
        </w:tc>
        <w:tc>
          <w:tcPr>
            <w:tcW w:w="851" w:type="dxa"/>
            <w:tcBorders>
              <w:top w:val="nil"/>
              <w:left w:val="nil"/>
              <w:bottom w:val="single" w:sz="4" w:space="0" w:color="C0C0C0"/>
              <w:right w:val="single" w:sz="4" w:space="0" w:color="000000"/>
            </w:tcBorders>
            <w:shd w:val="clear" w:color="auto" w:fill="auto"/>
            <w:vAlign w:val="center"/>
            <w:hideMark/>
          </w:tcPr>
          <w:p w14:paraId="58276FC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292</w:t>
            </w:r>
          </w:p>
        </w:tc>
        <w:tc>
          <w:tcPr>
            <w:tcW w:w="1329" w:type="dxa"/>
            <w:tcBorders>
              <w:top w:val="nil"/>
              <w:left w:val="nil"/>
              <w:bottom w:val="single" w:sz="4" w:space="0" w:color="C0C0C0"/>
              <w:right w:val="single" w:sz="4" w:space="0" w:color="000000"/>
            </w:tcBorders>
            <w:shd w:val="clear" w:color="auto" w:fill="auto"/>
            <w:noWrap/>
            <w:vAlign w:val="center"/>
            <w:hideMark/>
          </w:tcPr>
          <w:p w14:paraId="7BF74CC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11.181</w:t>
            </w:r>
          </w:p>
        </w:tc>
        <w:tc>
          <w:tcPr>
            <w:tcW w:w="1329" w:type="dxa"/>
            <w:tcBorders>
              <w:top w:val="nil"/>
              <w:left w:val="nil"/>
              <w:bottom w:val="single" w:sz="4" w:space="0" w:color="C0C0C0"/>
              <w:right w:val="single" w:sz="4" w:space="0" w:color="000000"/>
            </w:tcBorders>
            <w:shd w:val="clear" w:color="auto" w:fill="auto"/>
            <w:noWrap/>
            <w:vAlign w:val="center"/>
            <w:hideMark/>
          </w:tcPr>
          <w:p w14:paraId="594A40D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11.661</w:t>
            </w:r>
          </w:p>
        </w:tc>
        <w:tc>
          <w:tcPr>
            <w:tcW w:w="885" w:type="dxa"/>
            <w:tcBorders>
              <w:top w:val="nil"/>
              <w:left w:val="nil"/>
              <w:bottom w:val="single" w:sz="4" w:space="0" w:color="C0C0C0"/>
              <w:right w:val="single" w:sz="4" w:space="0" w:color="000000"/>
            </w:tcBorders>
            <w:shd w:val="clear" w:color="auto" w:fill="auto"/>
            <w:noWrap/>
            <w:vAlign w:val="center"/>
            <w:hideMark/>
          </w:tcPr>
          <w:p w14:paraId="10A584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104,3</w:t>
            </w:r>
          </w:p>
        </w:tc>
      </w:tr>
      <w:tr w:rsidR="00412F4A" w:rsidRPr="00412F4A" w14:paraId="261286C3"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FECD906" w14:textId="77777777" w:rsidR="00412F4A" w:rsidRPr="00412F4A" w:rsidRDefault="00412F4A" w:rsidP="00412F4A">
            <w:pPr>
              <w:rPr>
                <w:rFonts w:ascii="Arial" w:hAnsi="Arial" w:cs="Arial"/>
                <w:sz w:val="18"/>
                <w:szCs w:val="18"/>
              </w:rPr>
            </w:pPr>
            <w:r w:rsidRPr="00412F4A">
              <w:rPr>
                <w:rFonts w:ascii="Arial" w:hAnsi="Arial" w:cs="Arial"/>
                <w:sz w:val="18"/>
                <w:szCs w:val="18"/>
              </w:rPr>
              <w:t>23956</w:t>
            </w:r>
          </w:p>
        </w:tc>
        <w:tc>
          <w:tcPr>
            <w:tcW w:w="4831" w:type="dxa"/>
            <w:tcBorders>
              <w:top w:val="nil"/>
              <w:left w:val="nil"/>
              <w:bottom w:val="single" w:sz="4" w:space="0" w:color="C0C0C0"/>
              <w:right w:val="single" w:sz="4" w:space="0" w:color="000000"/>
            </w:tcBorders>
            <w:shd w:val="clear" w:color="auto" w:fill="auto"/>
            <w:noWrap/>
            <w:vAlign w:val="center"/>
            <w:hideMark/>
          </w:tcPr>
          <w:p w14:paraId="3C4EBA8F" w14:textId="77777777" w:rsidR="00412F4A" w:rsidRPr="00412F4A" w:rsidRDefault="00412F4A" w:rsidP="00412F4A">
            <w:pPr>
              <w:rPr>
                <w:rFonts w:ascii="Arial" w:hAnsi="Arial" w:cs="Arial"/>
                <w:sz w:val="18"/>
                <w:szCs w:val="18"/>
              </w:rPr>
            </w:pPr>
            <w:r w:rsidRPr="00412F4A">
              <w:rPr>
                <w:rFonts w:ascii="Arial" w:hAnsi="Arial" w:cs="Arial"/>
                <w:sz w:val="18"/>
                <w:szCs w:val="18"/>
              </w:rPr>
              <w:t>Obveze proračuna za naplaćena sredstva proračunskog korisnika</w:t>
            </w:r>
          </w:p>
        </w:tc>
        <w:tc>
          <w:tcPr>
            <w:tcW w:w="851" w:type="dxa"/>
            <w:tcBorders>
              <w:top w:val="nil"/>
              <w:left w:val="nil"/>
              <w:bottom w:val="single" w:sz="4" w:space="0" w:color="C0C0C0"/>
              <w:right w:val="single" w:sz="4" w:space="0" w:color="000000"/>
            </w:tcBorders>
            <w:shd w:val="clear" w:color="auto" w:fill="auto"/>
            <w:vAlign w:val="center"/>
            <w:hideMark/>
          </w:tcPr>
          <w:p w14:paraId="3357D1B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293</w:t>
            </w:r>
          </w:p>
        </w:tc>
        <w:tc>
          <w:tcPr>
            <w:tcW w:w="1329" w:type="dxa"/>
            <w:tcBorders>
              <w:top w:val="nil"/>
              <w:left w:val="nil"/>
              <w:bottom w:val="single" w:sz="4" w:space="0" w:color="C0C0C0"/>
              <w:right w:val="single" w:sz="4" w:space="0" w:color="000000"/>
            </w:tcBorders>
            <w:shd w:val="clear" w:color="auto" w:fill="auto"/>
            <w:noWrap/>
            <w:vAlign w:val="center"/>
            <w:hideMark/>
          </w:tcPr>
          <w:p w14:paraId="4B147A0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669.714</w:t>
            </w:r>
          </w:p>
        </w:tc>
        <w:tc>
          <w:tcPr>
            <w:tcW w:w="1329" w:type="dxa"/>
            <w:tcBorders>
              <w:top w:val="nil"/>
              <w:left w:val="nil"/>
              <w:bottom w:val="single" w:sz="4" w:space="0" w:color="C0C0C0"/>
              <w:right w:val="single" w:sz="4" w:space="0" w:color="000000"/>
            </w:tcBorders>
            <w:shd w:val="clear" w:color="auto" w:fill="auto"/>
            <w:noWrap/>
            <w:vAlign w:val="center"/>
            <w:hideMark/>
          </w:tcPr>
          <w:p w14:paraId="6B9A024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635.473</w:t>
            </w:r>
          </w:p>
        </w:tc>
        <w:tc>
          <w:tcPr>
            <w:tcW w:w="885" w:type="dxa"/>
            <w:tcBorders>
              <w:top w:val="nil"/>
              <w:left w:val="nil"/>
              <w:bottom w:val="single" w:sz="4" w:space="0" w:color="C0C0C0"/>
              <w:right w:val="single" w:sz="4" w:space="0" w:color="000000"/>
            </w:tcBorders>
            <w:shd w:val="clear" w:color="auto" w:fill="auto"/>
            <w:noWrap/>
            <w:vAlign w:val="center"/>
            <w:hideMark/>
          </w:tcPr>
          <w:p w14:paraId="0E5676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94,9</w:t>
            </w:r>
          </w:p>
        </w:tc>
      </w:tr>
      <w:tr w:rsidR="00412F4A" w:rsidRPr="00412F4A" w14:paraId="2FB55D5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FC8B31E" w14:textId="77777777" w:rsidR="00412F4A" w:rsidRPr="00412F4A" w:rsidRDefault="00412F4A" w:rsidP="00412F4A">
            <w:pPr>
              <w:rPr>
                <w:rFonts w:ascii="Arial" w:hAnsi="Arial" w:cs="Arial"/>
                <w:sz w:val="18"/>
                <w:szCs w:val="18"/>
              </w:rPr>
            </w:pPr>
            <w:r w:rsidRPr="00412F4A">
              <w:rPr>
                <w:rFonts w:ascii="Arial" w:hAnsi="Arial" w:cs="Arial"/>
                <w:sz w:val="18"/>
                <w:szCs w:val="18"/>
              </w:rPr>
              <w:t>23957</w:t>
            </w:r>
          </w:p>
        </w:tc>
        <w:tc>
          <w:tcPr>
            <w:tcW w:w="4831" w:type="dxa"/>
            <w:tcBorders>
              <w:top w:val="nil"/>
              <w:left w:val="nil"/>
              <w:bottom w:val="single" w:sz="4" w:space="0" w:color="C0C0C0"/>
              <w:right w:val="single" w:sz="4" w:space="0" w:color="000000"/>
            </w:tcBorders>
            <w:shd w:val="clear" w:color="auto" w:fill="auto"/>
            <w:noWrap/>
            <w:vAlign w:val="center"/>
            <w:hideMark/>
          </w:tcPr>
          <w:p w14:paraId="418C5C4A"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EU predujmove</w:t>
            </w:r>
          </w:p>
        </w:tc>
        <w:tc>
          <w:tcPr>
            <w:tcW w:w="851" w:type="dxa"/>
            <w:tcBorders>
              <w:top w:val="nil"/>
              <w:left w:val="nil"/>
              <w:bottom w:val="single" w:sz="4" w:space="0" w:color="C0C0C0"/>
              <w:right w:val="single" w:sz="4" w:space="0" w:color="000000"/>
            </w:tcBorders>
            <w:shd w:val="clear" w:color="auto" w:fill="auto"/>
            <w:vAlign w:val="center"/>
            <w:hideMark/>
          </w:tcPr>
          <w:p w14:paraId="40BD6D4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294</w:t>
            </w:r>
          </w:p>
        </w:tc>
        <w:tc>
          <w:tcPr>
            <w:tcW w:w="1329" w:type="dxa"/>
            <w:tcBorders>
              <w:top w:val="nil"/>
              <w:left w:val="nil"/>
              <w:bottom w:val="single" w:sz="4" w:space="0" w:color="C0C0C0"/>
              <w:right w:val="single" w:sz="4" w:space="0" w:color="000000"/>
            </w:tcBorders>
            <w:shd w:val="clear" w:color="auto" w:fill="auto"/>
            <w:noWrap/>
            <w:vAlign w:val="center"/>
            <w:hideMark/>
          </w:tcPr>
          <w:p w14:paraId="3E163A4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237.614</w:t>
            </w:r>
          </w:p>
        </w:tc>
        <w:tc>
          <w:tcPr>
            <w:tcW w:w="1329" w:type="dxa"/>
            <w:tcBorders>
              <w:top w:val="nil"/>
              <w:left w:val="nil"/>
              <w:bottom w:val="single" w:sz="4" w:space="0" w:color="C0C0C0"/>
              <w:right w:val="single" w:sz="4" w:space="0" w:color="000000"/>
            </w:tcBorders>
            <w:shd w:val="clear" w:color="auto" w:fill="auto"/>
            <w:noWrap/>
            <w:vAlign w:val="center"/>
            <w:hideMark/>
          </w:tcPr>
          <w:p w14:paraId="75C758F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BACD00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0,0</w:t>
            </w:r>
          </w:p>
        </w:tc>
      </w:tr>
      <w:tr w:rsidR="00412F4A" w:rsidRPr="00412F4A" w14:paraId="32FC4549"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BCB4A8B" w14:textId="77777777" w:rsidR="00412F4A" w:rsidRPr="00412F4A" w:rsidRDefault="00412F4A" w:rsidP="00412F4A">
            <w:pPr>
              <w:rPr>
                <w:rFonts w:ascii="Arial" w:hAnsi="Arial" w:cs="Arial"/>
                <w:sz w:val="18"/>
                <w:szCs w:val="18"/>
              </w:rPr>
            </w:pPr>
            <w:r w:rsidRPr="00412F4A">
              <w:rPr>
                <w:rFonts w:ascii="Arial" w:hAnsi="Arial" w:cs="Arial"/>
                <w:sz w:val="18"/>
                <w:szCs w:val="18"/>
              </w:rPr>
              <w:t>23958</w:t>
            </w:r>
          </w:p>
        </w:tc>
        <w:tc>
          <w:tcPr>
            <w:tcW w:w="4831" w:type="dxa"/>
            <w:tcBorders>
              <w:top w:val="nil"/>
              <w:left w:val="nil"/>
              <w:bottom w:val="single" w:sz="4" w:space="0" w:color="C0C0C0"/>
              <w:right w:val="single" w:sz="4" w:space="0" w:color="000000"/>
            </w:tcBorders>
            <w:shd w:val="clear" w:color="auto" w:fill="auto"/>
            <w:noWrap/>
            <w:vAlign w:val="center"/>
            <w:hideMark/>
          </w:tcPr>
          <w:p w14:paraId="20F79236" w14:textId="77777777" w:rsidR="00412F4A" w:rsidRPr="00412F4A" w:rsidRDefault="00412F4A" w:rsidP="00412F4A">
            <w:pPr>
              <w:rPr>
                <w:rFonts w:ascii="Arial" w:hAnsi="Arial" w:cs="Arial"/>
                <w:sz w:val="18"/>
                <w:szCs w:val="18"/>
              </w:rPr>
            </w:pPr>
            <w:r w:rsidRPr="00412F4A">
              <w:rPr>
                <w:rFonts w:ascii="Arial" w:hAnsi="Arial" w:cs="Arial"/>
                <w:sz w:val="18"/>
                <w:szCs w:val="18"/>
              </w:rPr>
              <w:t>Obveze proračunskih korisnika za povrat u proračun</w:t>
            </w:r>
          </w:p>
        </w:tc>
        <w:tc>
          <w:tcPr>
            <w:tcW w:w="851" w:type="dxa"/>
            <w:tcBorders>
              <w:top w:val="nil"/>
              <w:left w:val="nil"/>
              <w:bottom w:val="single" w:sz="4" w:space="0" w:color="C0C0C0"/>
              <w:right w:val="single" w:sz="4" w:space="0" w:color="000000"/>
            </w:tcBorders>
            <w:shd w:val="clear" w:color="auto" w:fill="auto"/>
            <w:vAlign w:val="center"/>
            <w:hideMark/>
          </w:tcPr>
          <w:p w14:paraId="54B0E1A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295</w:t>
            </w:r>
          </w:p>
        </w:tc>
        <w:tc>
          <w:tcPr>
            <w:tcW w:w="1329" w:type="dxa"/>
            <w:tcBorders>
              <w:top w:val="nil"/>
              <w:left w:val="nil"/>
              <w:bottom w:val="single" w:sz="4" w:space="0" w:color="C0C0C0"/>
              <w:right w:val="single" w:sz="4" w:space="0" w:color="000000"/>
            </w:tcBorders>
            <w:shd w:val="clear" w:color="auto" w:fill="auto"/>
            <w:noWrap/>
            <w:vAlign w:val="center"/>
            <w:hideMark/>
          </w:tcPr>
          <w:p w14:paraId="20CEB5A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10.594.940</w:t>
            </w:r>
          </w:p>
        </w:tc>
        <w:tc>
          <w:tcPr>
            <w:tcW w:w="1329" w:type="dxa"/>
            <w:tcBorders>
              <w:top w:val="nil"/>
              <w:left w:val="nil"/>
              <w:bottom w:val="single" w:sz="4" w:space="0" w:color="C0C0C0"/>
              <w:right w:val="single" w:sz="4" w:space="0" w:color="000000"/>
            </w:tcBorders>
            <w:shd w:val="clear" w:color="auto" w:fill="auto"/>
            <w:noWrap/>
            <w:vAlign w:val="center"/>
            <w:hideMark/>
          </w:tcPr>
          <w:p w14:paraId="351C125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23.028.296</w:t>
            </w:r>
          </w:p>
        </w:tc>
        <w:tc>
          <w:tcPr>
            <w:tcW w:w="885" w:type="dxa"/>
            <w:tcBorders>
              <w:top w:val="nil"/>
              <w:left w:val="nil"/>
              <w:bottom w:val="single" w:sz="4" w:space="0" w:color="C0C0C0"/>
              <w:right w:val="single" w:sz="4" w:space="0" w:color="000000"/>
            </w:tcBorders>
            <w:shd w:val="clear" w:color="auto" w:fill="auto"/>
            <w:noWrap/>
            <w:vAlign w:val="center"/>
            <w:hideMark/>
          </w:tcPr>
          <w:p w14:paraId="10F8C7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217,4</w:t>
            </w:r>
          </w:p>
        </w:tc>
      </w:tr>
      <w:tr w:rsidR="00412F4A" w:rsidRPr="00412F4A" w14:paraId="7BA0451E"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12FAC482" w14:textId="77777777" w:rsidR="00412F4A" w:rsidRPr="00412F4A" w:rsidRDefault="00412F4A" w:rsidP="00412F4A">
            <w:pPr>
              <w:rPr>
                <w:rFonts w:ascii="Arial" w:hAnsi="Arial" w:cs="Arial"/>
                <w:sz w:val="18"/>
                <w:szCs w:val="18"/>
              </w:rPr>
            </w:pPr>
            <w:r w:rsidRPr="00412F4A">
              <w:rPr>
                <w:rFonts w:ascii="Arial" w:hAnsi="Arial" w:cs="Arial"/>
                <w:sz w:val="18"/>
                <w:szCs w:val="18"/>
              </w:rPr>
              <w:t>26223</w:t>
            </w:r>
          </w:p>
        </w:tc>
        <w:tc>
          <w:tcPr>
            <w:tcW w:w="4831" w:type="dxa"/>
            <w:tcBorders>
              <w:top w:val="nil"/>
              <w:left w:val="nil"/>
              <w:bottom w:val="single" w:sz="4" w:space="0" w:color="C0C0C0"/>
              <w:right w:val="single" w:sz="4" w:space="0" w:color="000000"/>
            </w:tcBorders>
            <w:shd w:val="clear" w:color="auto" w:fill="auto"/>
            <w:noWrap/>
            <w:vAlign w:val="center"/>
            <w:hideMark/>
          </w:tcPr>
          <w:p w14:paraId="3951718A"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Obveze za financijski leasing od kreditnih institucija u </w:t>
            </w:r>
            <w:r w:rsidRPr="00412F4A">
              <w:rPr>
                <w:rFonts w:ascii="Arial" w:hAnsi="Arial" w:cs="Arial"/>
                <w:sz w:val="18"/>
                <w:szCs w:val="18"/>
              </w:rPr>
              <w:lastRenderedPageBreak/>
              <w:t>javnom sektoru</w:t>
            </w:r>
          </w:p>
        </w:tc>
        <w:tc>
          <w:tcPr>
            <w:tcW w:w="851" w:type="dxa"/>
            <w:tcBorders>
              <w:top w:val="nil"/>
              <w:left w:val="nil"/>
              <w:bottom w:val="single" w:sz="4" w:space="0" w:color="C0C0C0"/>
              <w:right w:val="single" w:sz="4" w:space="0" w:color="000000"/>
            </w:tcBorders>
            <w:shd w:val="clear" w:color="auto" w:fill="auto"/>
            <w:vAlign w:val="center"/>
            <w:hideMark/>
          </w:tcPr>
          <w:p w14:paraId="047D8B76"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lastRenderedPageBreak/>
              <w:t>296</w:t>
            </w:r>
          </w:p>
        </w:tc>
        <w:tc>
          <w:tcPr>
            <w:tcW w:w="1329" w:type="dxa"/>
            <w:tcBorders>
              <w:top w:val="nil"/>
              <w:left w:val="nil"/>
              <w:bottom w:val="single" w:sz="4" w:space="0" w:color="C0C0C0"/>
              <w:right w:val="single" w:sz="4" w:space="0" w:color="000000"/>
            </w:tcBorders>
            <w:shd w:val="clear" w:color="auto" w:fill="auto"/>
            <w:noWrap/>
            <w:vAlign w:val="center"/>
            <w:hideMark/>
          </w:tcPr>
          <w:p w14:paraId="5F5BD6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90.786</w:t>
            </w:r>
          </w:p>
        </w:tc>
        <w:tc>
          <w:tcPr>
            <w:tcW w:w="1329" w:type="dxa"/>
            <w:tcBorders>
              <w:top w:val="nil"/>
              <w:left w:val="nil"/>
              <w:bottom w:val="single" w:sz="4" w:space="0" w:color="C0C0C0"/>
              <w:right w:val="single" w:sz="4" w:space="0" w:color="000000"/>
            </w:tcBorders>
            <w:shd w:val="clear" w:color="auto" w:fill="auto"/>
            <w:noWrap/>
            <w:vAlign w:val="center"/>
            <w:hideMark/>
          </w:tcPr>
          <w:p w14:paraId="6142D14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66.748</w:t>
            </w:r>
          </w:p>
        </w:tc>
        <w:tc>
          <w:tcPr>
            <w:tcW w:w="885" w:type="dxa"/>
            <w:tcBorders>
              <w:top w:val="nil"/>
              <w:left w:val="nil"/>
              <w:bottom w:val="single" w:sz="4" w:space="0" w:color="C0C0C0"/>
              <w:right w:val="single" w:sz="4" w:space="0" w:color="000000"/>
            </w:tcBorders>
            <w:shd w:val="clear" w:color="auto" w:fill="auto"/>
            <w:noWrap/>
            <w:vAlign w:val="center"/>
            <w:hideMark/>
          </w:tcPr>
          <w:p w14:paraId="5B62E2B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73,5</w:t>
            </w:r>
          </w:p>
        </w:tc>
      </w:tr>
      <w:tr w:rsidR="00412F4A" w:rsidRPr="00412F4A" w14:paraId="1FFD7D6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E888A68" w14:textId="77777777" w:rsidR="00412F4A" w:rsidRPr="00412F4A" w:rsidRDefault="00412F4A" w:rsidP="00412F4A">
            <w:pPr>
              <w:rPr>
                <w:rFonts w:ascii="Arial" w:hAnsi="Arial" w:cs="Arial"/>
                <w:sz w:val="18"/>
                <w:szCs w:val="18"/>
              </w:rPr>
            </w:pPr>
            <w:r w:rsidRPr="00412F4A">
              <w:rPr>
                <w:rFonts w:ascii="Arial" w:hAnsi="Arial" w:cs="Arial"/>
                <w:sz w:val="18"/>
                <w:szCs w:val="18"/>
              </w:rPr>
              <w:t>26224</w:t>
            </w:r>
          </w:p>
        </w:tc>
        <w:tc>
          <w:tcPr>
            <w:tcW w:w="4831" w:type="dxa"/>
            <w:tcBorders>
              <w:top w:val="nil"/>
              <w:left w:val="nil"/>
              <w:bottom w:val="single" w:sz="4" w:space="0" w:color="C0C0C0"/>
              <w:right w:val="single" w:sz="4" w:space="0" w:color="000000"/>
            </w:tcBorders>
            <w:shd w:val="clear" w:color="auto" w:fill="auto"/>
            <w:noWrap/>
            <w:vAlign w:val="center"/>
            <w:hideMark/>
          </w:tcPr>
          <w:p w14:paraId="67329105"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Obveze za zajmove po </w:t>
            </w:r>
            <w:proofErr w:type="spellStart"/>
            <w:r w:rsidRPr="00412F4A">
              <w:rPr>
                <w:rFonts w:ascii="Arial" w:hAnsi="Arial" w:cs="Arial"/>
                <w:sz w:val="18"/>
                <w:szCs w:val="18"/>
              </w:rPr>
              <w:t>faktoringu</w:t>
            </w:r>
            <w:proofErr w:type="spellEnd"/>
            <w:r w:rsidRPr="00412F4A">
              <w:rPr>
                <w:rFonts w:ascii="Arial" w:hAnsi="Arial" w:cs="Arial"/>
                <w:sz w:val="18"/>
                <w:szCs w:val="18"/>
              </w:rPr>
              <w:t xml:space="preserve"> od kreditnih institucija u javnom sektoru</w:t>
            </w:r>
          </w:p>
        </w:tc>
        <w:tc>
          <w:tcPr>
            <w:tcW w:w="851" w:type="dxa"/>
            <w:tcBorders>
              <w:top w:val="nil"/>
              <w:left w:val="nil"/>
              <w:bottom w:val="single" w:sz="4" w:space="0" w:color="C0C0C0"/>
              <w:right w:val="single" w:sz="4" w:space="0" w:color="000000"/>
            </w:tcBorders>
            <w:shd w:val="clear" w:color="auto" w:fill="auto"/>
            <w:vAlign w:val="center"/>
            <w:hideMark/>
          </w:tcPr>
          <w:p w14:paraId="19F2537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297</w:t>
            </w:r>
          </w:p>
        </w:tc>
        <w:tc>
          <w:tcPr>
            <w:tcW w:w="1329" w:type="dxa"/>
            <w:tcBorders>
              <w:top w:val="nil"/>
              <w:left w:val="nil"/>
              <w:bottom w:val="single" w:sz="4" w:space="0" w:color="C0C0C0"/>
              <w:right w:val="single" w:sz="4" w:space="0" w:color="000000"/>
            </w:tcBorders>
            <w:shd w:val="clear" w:color="auto" w:fill="auto"/>
            <w:noWrap/>
            <w:vAlign w:val="center"/>
            <w:hideMark/>
          </w:tcPr>
          <w:p w14:paraId="0078F69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3B98CA1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6F8D6F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6962C47"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AC13BD3" w14:textId="77777777" w:rsidR="00412F4A" w:rsidRPr="00412F4A" w:rsidRDefault="00412F4A" w:rsidP="00412F4A">
            <w:pPr>
              <w:rPr>
                <w:rFonts w:ascii="Arial" w:hAnsi="Arial" w:cs="Arial"/>
                <w:sz w:val="18"/>
                <w:szCs w:val="18"/>
              </w:rPr>
            </w:pPr>
            <w:r w:rsidRPr="00412F4A">
              <w:rPr>
                <w:rFonts w:ascii="Arial" w:hAnsi="Arial" w:cs="Arial"/>
                <w:sz w:val="18"/>
                <w:szCs w:val="18"/>
              </w:rPr>
              <w:t>26233</w:t>
            </w:r>
          </w:p>
        </w:tc>
        <w:tc>
          <w:tcPr>
            <w:tcW w:w="4831" w:type="dxa"/>
            <w:tcBorders>
              <w:top w:val="nil"/>
              <w:left w:val="nil"/>
              <w:bottom w:val="single" w:sz="4" w:space="0" w:color="C0C0C0"/>
              <w:right w:val="single" w:sz="4" w:space="0" w:color="000000"/>
            </w:tcBorders>
            <w:shd w:val="clear" w:color="auto" w:fill="auto"/>
            <w:noWrap/>
            <w:vAlign w:val="center"/>
            <w:hideMark/>
          </w:tcPr>
          <w:p w14:paraId="4220F235"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Obveze za zajmove po </w:t>
            </w:r>
            <w:proofErr w:type="spellStart"/>
            <w:r w:rsidRPr="00412F4A">
              <w:rPr>
                <w:rFonts w:ascii="Arial" w:hAnsi="Arial" w:cs="Arial"/>
                <w:sz w:val="18"/>
                <w:szCs w:val="18"/>
              </w:rPr>
              <w:t>faktoringu</w:t>
            </w:r>
            <w:proofErr w:type="spellEnd"/>
            <w:r w:rsidRPr="00412F4A">
              <w:rPr>
                <w:rFonts w:ascii="Arial" w:hAnsi="Arial" w:cs="Arial"/>
                <w:sz w:val="18"/>
                <w:szCs w:val="18"/>
              </w:rPr>
              <w:t xml:space="preserve"> od osiguravajućih društava u javnom sektoru</w:t>
            </w:r>
          </w:p>
        </w:tc>
        <w:tc>
          <w:tcPr>
            <w:tcW w:w="851" w:type="dxa"/>
            <w:tcBorders>
              <w:top w:val="nil"/>
              <w:left w:val="nil"/>
              <w:bottom w:val="single" w:sz="4" w:space="0" w:color="C0C0C0"/>
              <w:right w:val="single" w:sz="4" w:space="0" w:color="000000"/>
            </w:tcBorders>
            <w:shd w:val="clear" w:color="auto" w:fill="auto"/>
            <w:vAlign w:val="center"/>
            <w:hideMark/>
          </w:tcPr>
          <w:p w14:paraId="04F8ABF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298</w:t>
            </w:r>
          </w:p>
        </w:tc>
        <w:tc>
          <w:tcPr>
            <w:tcW w:w="1329" w:type="dxa"/>
            <w:tcBorders>
              <w:top w:val="nil"/>
              <w:left w:val="nil"/>
              <w:bottom w:val="single" w:sz="4" w:space="0" w:color="C0C0C0"/>
              <w:right w:val="single" w:sz="4" w:space="0" w:color="000000"/>
            </w:tcBorders>
            <w:shd w:val="clear" w:color="auto" w:fill="auto"/>
            <w:noWrap/>
            <w:vAlign w:val="center"/>
            <w:hideMark/>
          </w:tcPr>
          <w:p w14:paraId="52E97B2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226FE0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0CED4C5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5AA5071D"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A2D59A3" w14:textId="77777777" w:rsidR="00412F4A" w:rsidRPr="00412F4A" w:rsidRDefault="00412F4A" w:rsidP="00412F4A">
            <w:pPr>
              <w:rPr>
                <w:rFonts w:ascii="Arial" w:hAnsi="Arial" w:cs="Arial"/>
                <w:sz w:val="18"/>
                <w:szCs w:val="18"/>
              </w:rPr>
            </w:pPr>
            <w:r w:rsidRPr="00412F4A">
              <w:rPr>
                <w:rFonts w:ascii="Arial" w:hAnsi="Arial" w:cs="Arial"/>
                <w:sz w:val="18"/>
                <w:szCs w:val="18"/>
              </w:rPr>
              <w:t>26243</w:t>
            </w:r>
          </w:p>
        </w:tc>
        <w:tc>
          <w:tcPr>
            <w:tcW w:w="4831" w:type="dxa"/>
            <w:tcBorders>
              <w:top w:val="nil"/>
              <w:left w:val="nil"/>
              <w:bottom w:val="single" w:sz="4" w:space="0" w:color="C0C0C0"/>
              <w:right w:val="single" w:sz="4" w:space="0" w:color="000000"/>
            </w:tcBorders>
            <w:shd w:val="clear" w:color="auto" w:fill="auto"/>
            <w:noWrap/>
            <w:vAlign w:val="center"/>
            <w:hideMark/>
          </w:tcPr>
          <w:p w14:paraId="48D4A4BF"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financijski leasing od ostalih financijskih institucija u javnom sektoru</w:t>
            </w:r>
          </w:p>
        </w:tc>
        <w:tc>
          <w:tcPr>
            <w:tcW w:w="851" w:type="dxa"/>
            <w:tcBorders>
              <w:top w:val="nil"/>
              <w:left w:val="nil"/>
              <w:bottom w:val="single" w:sz="4" w:space="0" w:color="C0C0C0"/>
              <w:right w:val="single" w:sz="4" w:space="0" w:color="000000"/>
            </w:tcBorders>
            <w:shd w:val="clear" w:color="auto" w:fill="auto"/>
            <w:vAlign w:val="center"/>
            <w:hideMark/>
          </w:tcPr>
          <w:p w14:paraId="20C107C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299</w:t>
            </w:r>
          </w:p>
        </w:tc>
        <w:tc>
          <w:tcPr>
            <w:tcW w:w="1329" w:type="dxa"/>
            <w:tcBorders>
              <w:top w:val="nil"/>
              <w:left w:val="nil"/>
              <w:bottom w:val="single" w:sz="4" w:space="0" w:color="C0C0C0"/>
              <w:right w:val="single" w:sz="4" w:space="0" w:color="000000"/>
            </w:tcBorders>
            <w:shd w:val="clear" w:color="auto" w:fill="auto"/>
            <w:noWrap/>
            <w:vAlign w:val="center"/>
            <w:hideMark/>
          </w:tcPr>
          <w:p w14:paraId="2853652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25D8F6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A52EEE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7D87AE2"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80EB7AF" w14:textId="77777777" w:rsidR="00412F4A" w:rsidRPr="00412F4A" w:rsidRDefault="00412F4A" w:rsidP="00412F4A">
            <w:pPr>
              <w:rPr>
                <w:rFonts w:ascii="Arial" w:hAnsi="Arial" w:cs="Arial"/>
                <w:sz w:val="18"/>
                <w:szCs w:val="18"/>
              </w:rPr>
            </w:pPr>
            <w:r w:rsidRPr="00412F4A">
              <w:rPr>
                <w:rFonts w:ascii="Arial" w:hAnsi="Arial" w:cs="Arial"/>
                <w:sz w:val="18"/>
                <w:szCs w:val="18"/>
              </w:rPr>
              <w:t>26244</w:t>
            </w:r>
          </w:p>
        </w:tc>
        <w:tc>
          <w:tcPr>
            <w:tcW w:w="4831" w:type="dxa"/>
            <w:tcBorders>
              <w:top w:val="nil"/>
              <w:left w:val="nil"/>
              <w:bottom w:val="single" w:sz="4" w:space="0" w:color="C0C0C0"/>
              <w:right w:val="single" w:sz="4" w:space="0" w:color="000000"/>
            </w:tcBorders>
            <w:shd w:val="clear" w:color="auto" w:fill="auto"/>
            <w:noWrap/>
            <w:vAlign w:val="center"/>
            <w:hideMark/>
          </w:tcPr>
          <w:p w14:paraId="37A96760"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Obveze za zajmove po </w:t>
            </w:r>
            <w:proofErr w:type="spellStart"/>
            <w:r w:rsidRPr="00412F4A">
              <w:rPr>
                <w:rFonts w:ascii="Arial" w:hAnsi="Arial" w:cs="Arial"/>
                <w:sz w:val="18"/>
                <w:szCs w:val="18"/>
              </w:rPr>
              <w:t>faktoringu</w:t>
            </w:r>
            <w:proofErr w:type="spellEnd"/>
            <w:r w:rsidRPr="00412F4A">
              <w:rPr>
                <w:rFonts w:ascii="Arial" w:hAnsi="Arial" w:cs="Arial"/>
                <w:sz w:val="18"/>
                <w:szCs w:val="18"/>
              </w:rPr>
              <w:t xml:space="preserve"> od ostalih financijskih institucija u javnom sektoru</w:t>
            </w:r>
          </w:p>
        </w:tc>
        <w:tc>
          <w:tcPr>
            <w:tcW w:w="851" w:type="dxa"/>
            <w:tcBorders>
              <w:top w:val="nil"/>
              <w:left w:val="nil"/>
              <w:bottom w:val="single" w:sz="4" w:space="0" w:color="C0C0C0"/>
              <w:right w:val="single" w:sz="4" w:space="0" w:color="000000"/>
            </w:tcBorders>
            <w:shd w:val="clear" w:color="auto" w:fill="auto"/>
            <w:vAlign w:val="center"/>
            <w:hideMark/>
          </w:tcPr>
          <w:p w14:paraId="78EFAD8E"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300</w:t>
            </w:r>
          </w:p>
        </w:tc>
        <w:tc>
          <w:tcPr>
            <w:tcW w:w="1329" w:type="dxa"/>
            <w:tcBorders>
              <w:top w:val="nil"/>
              <w:left w:val="nil"/>
              <w:bottom w:val="single" w:sz="4" w:space="0" w:color="C0C0C0"/>
              <w:right w:val="single" w:sz="4" w:space="0" w:color="000000"/>
            </w:tcBorders>
            <w:shd w:val="clear" w:color="auto" w:fill="auto"/>
            <w:noWrap/>
            <w:vAlign w:val="center"/>
            <w:hideMark/>
          </w:tcPr>
          <w:p w14:paraId="1DE21F1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06CE9A0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3EF7E9F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BD57C8D"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6EF0020" w14:textId="77777777" w:rsidR="00412F4A" w:rsidRPr="00412F4A" w:rsidRDefault="00412F4A" w:rsidP="00412F4A">
            <w:pPr>
              <w:rPr>
                <w:rFonts w:ascii="Arial" w:hAnsi="Arial" w:cs="Arial"/>
                <w:sz w:val="18"/>
                <w:szCs w:val="18"/>
              </w:rPr>
            </w:pPr>
            <w:r w:rsidRPr="00412F4A">
              <w:rPr>
                <w:rFonts w:ascii="Arial" w:hAnsi="Arial" w:cs="Arial"/>
                <w:sz w:val="18"/>
                <w:szCs w:val="18"/>
              </w:rPr>
              <w:t>26314</w:t>
            </w:r>
          </w:p>
        </w:tc>
        <w:tc>
          <w:tcPr>
            <w:tcW w:w="4831" w:type="dxa"/>
            <w:tcBorders>
              <w:top w:val="nil"/>
              <w:left w:val="nil"/>
              <w:bottom w:val="single" w:sz="4" w:space="0" w:color="C0C0C0"/>
              <w:right w:val="single" w:sz="4" w:space="0" w:color="000000"/>
            </w:tcBorders>
            <w:shd w:val="clear" w:color="auto" w:fill="auto"/>
            <w:noWrap/>
            <w:vAlign w:val="center"/>
            <w:hideMark/>
          </w:tcPr>
          <w:p w14:paraId="29E4A52A"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Obveze za zajmove po </w:t>
            </w:r>
            <w:proofErr w:type="spellStart"/>
            <w:r w:rsidRPr="00412F4A">
              <w:rPr>
                <w:rFonts w:ascii="Arial" w:hAnsi="Arial" w:cs="Arial"/>
                <w:sz w:val="18"/>
                <w:szCs w:val="18"/>
              </w:rPr>
              <w:t>faktoringu</w:t>
            </w:r>
            <w:proofErr w:type="spellEnd"/>
            <w:r w:rsidRPr="00412F4A">
              <w:rPr>
                <w:rFonts w:ascii="Arial" w:hAnsi="Arial" w:cs="Arial"/>
                <w:sz w:val="18"/>
                <w:szCs w:val="18"/>
              </w:rPr>
              <w:t xml:space="preserve"> od trgovačkih društava u javnom sektoru</w:t>
            </w:r>
          </w:p>
        </w:tc>
        <w:tc>
          <w:tcPr>
            <w:tcW w:w="851" w:type="dxa"/>
            <w:tcBorders>
              <w:top w:val="nil"/>
              <w:left w:val="nil"/>
              <w:bottom w:val="single" w:sz="4" w:space="0" w:color="C0C0C0"/>
              <w:right w:val="single" w:sz="4" w:space="0" w:color="000000"/>
            </w:tcBorders>
            <w:shd w:val="clear" w:color="auto" w:fill="auto"/>
            <w:vAlign w:val="center"/>
            <w:hideMark/>
          </w:tcPr>
          <w:p w14:paraId="43A1186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301</w:t>
            </w:r>
          </w:p>
        </w:tc>
        <w:tc>
          <w:tcPr>
            <w:tcW w:w="1329" w:type="dxa"/>
            <w:tcBorders>
              <w:top w:val="nil"/>
              <w:left w:val="nil"/>
              <w:bottom w:val="single" w:sz="4" w:space="0" w:color="C0C0C0"/>
              <w:right w:val="single" w:sz="4" w:space="0" w:color="000000"/>
            </w:tcBorders>
            <w:shd w:val="clear" w:color="auto" w:fill="auto"/>
            <w:noWrap/>
            <w:vAlign w:val="center"/>
            <w:hideMark/>
          </w:tcPr>
          <w:p w14:paraId="1632AAB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30CD2E1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A6EE860"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E88390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6817E03F" w14:textId="77777777" w:rsidR="00412F4A" w:rsidRPr="00412F4A" w:rsidRDefault="00412F4A" w:rsidP="00412F4A">
            <w:pPr>
              <w:rPr>
                <w:rFonts w:ascii="Arial" w:hAnsi="Arial" w:cs="Arial"/>
                <w:sz w:val="18"/>
                <w:szCs w:val="18"/>
              </w:rPr>
            </w:pPr>
            <w:r w:rsidRPr="00412F4A">
              <w:rPr>
                <w:rFonts w:ascii="Arial" w:hAnsi="Arial" w:cs="Arial"/>
                <w:sz w:val="18"/>
                <w:szCs w:val="18"/>
              </w:rPr>
              <w:t>26433</w:t>
            </w:r>
          </w:p>
        </w:tc>
        <w:tc>
          <w:tcPr>
            <w:tcW w:w="4831" w:type="dxa"/>
            <w:tcBorders>
              <w:top w:val="nil"/>
              <w:left w:val="nil"/>
              <w:bottom w:val="single" w:sz="4" w:space="0" w:color="C0C0C0"/>
              <w:right w:val="single" w:sz="4" w:space="0" w:color="000000"/>
            </w:tcBorders>
            <w:shd w:val="clear" w:color="auto" w:fill="auto"/>
            <w:noWrap/>
            <w:vAlign w:val="center"/>
            <w:hideMark/>
          </w:tcPr>
          <w:p w14:paraId="7702C579"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financijski leasing od tuzemnih kreditnih institucija izvan javnog sektora</w:t>
            </w:r>
          </w:p>
        </w:tc>
        <w:tc>
          <w:tcPr>
            <w:tcW w:w="851" w:type="dxa"/>
            <w:tcBorders>
              <w:top w:val="nil"/>
              <w:left w:val="nil"/>
              <w:bottom w:val="single" w:sz="4" w:space="0" w:color="C0C0C0"/>
              <w:right w:val="single" w:sz="4" w:space="0" w:color="000000"/>
            </w:tcBorders>
            <w:shd w:val="clear" w:color="auto" w:fill="auto"/>
            <w:vAlign w:val="center"/>
            <w:hideMark/>
          </w:tcPr>
          <w:p w14:paraId="405EA51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302</w:t>
            </w:r>
          </w:p>
        </w:tc>
        <w:tc>
          <w:tcPr>
            <w:tcW w:w="1329" w:type="dxa"/>
            <w:tcBorders>
              <w:top w:val="nil"/>
              <w:left w:val="nil"/>
              <w:bottom w:val="single" w:sz="4" w:space="0" w:color="C0C0C0"/>
              <w:right w:val="single" w:sz="4" w:space="0" w:color="000000"/>
            </w:tcBorders>
            <w:shd w:val="clear" w:color="auto" w:fill="auto"/>
            <w:noWrap/>
            <w:vAlign w:val="center"/>
            <w:hideMark/>
          </w:tcPr>
          <w:p w14:paraId="09EF95F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1.303.370</w:t>
            </w:r>
          </w:p>
        </w:tc>
        <w:tc>
          <w:tcPr>
            <w:tcW w:w="1329" w:type="dxa"/>
            <w:tcBorders>
              <w:top w:val="nil"/>
              <w:left w:val="nil"/>
              <w:bottom w:val="single" w:sz="4" w:space="0" w:color="C0C0C0"/>
              <w:right w:val="single" w:sz="4" w:space="0" w:color="000000"/>
            </w:tcBorders>
            <w:shd w:val="clear" w:color="auto" w:fill="auto"/>
            <w:noWrap/>
            <w:vAlign w:val="center"/>
            <w:hideMark/>
          </w:tcPr>
          <w:p w14:paraId="4758997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4.695.692</w:t>
            </w:r>
          </w:p>
        </w:tc>
        <w:tc>
          <w:tcPr>
            <w:tcW w:w="885" w:type="dxa"/>
            <w:tcBorders>
              <w:top w:val="nil"/>
              <w:left w:val="nil"/>
              <w:bottom w:val="single" w:sz="4" w:space="0" w:color="C0C0C0"/>
              <w:right w:val="single" w:sz="4" w:space="0" w:color="000000"/>
            </w:tcBorders>
            <w:shd w:val="clear" w:color="auto" w:fill="auto"/>
            <w:noWrap/>
            <w:vAlign w:val="center"/>
            <w:hideMark/>
          </w:tcPr>
          <w:p w14:paraId="2D05472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360,3</w:t>
            </w:r>
          </w:p>
        </w:tc>
      </w:tr>
      <w:tr w:rsidR="00412F4A" w:rsidRPr="00412F4A" w14:paraId="4645B482"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AFFA2EC" w14:textId="77777777" w:rsidR="00412F4A" w:rsidRPr="00412F4A" w:rsidRDefault="00412F4A" w:rsidP="00412F4A">
            <w:pPr>
              <w:rPr>
                <w:rFonts w:ascii="Arial" w:hAnsi="Arial" w:cs="Arial"/>
                <w:sz w:val="18"/>
                <w:szCs w:val="18"/>
              </w:rPr>
            </w:pPr>
            <w:r w:rsidRPr="00412F4A">
              <w:rPr>
                <w:rFonts w:ascii="Arial" w:hAnsi="Arial" w:cs="Arial"/>
                <w:sz w:val="18"/>
                <w:szCs w:val="18"/>
              </w:rPr>
              <w:t>26434</w:t>
            </w:r>
          </w:p>
        </w:tc>
        <w:tc>
          <w:tcPr>
            <w:tcW w:w="4831" w:type="dxa"/>
            <w:tcBorders>
              <w:top w:val="nil"/>
              <w:left w:val="nil"/>
              <w:bottom w:val="single" w:sz="4" w:space="0" w:color="C0C0C0"/>
              <w:right w:val="single" w:sz="4" w:space="0" w:color="000000"/>
            </w:tcBorders>
            <w:shd w:val="clear" w:color="auto" w:fill="auto"/>
            <w:noWrap/>
            <w:vAlign w:val="center"/>
            <w:hideMark/>
          </w:tcPr>
          <w:p w14:paraId="0C19FD1F"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Obveze za zajmove po </w:t>
            </w:r>
            <w:proofErr w:type="spellStart"/>
            <w:r w:rsidRPr="00412F4A">
              <w:rPr>
                <w:rFonts w:ascii="Arial" w:hAnsi="Arial" w:cs="Arial"/>
                <w:sz w:val="18"/>
                <w:szCs w:val="18"/>
              </w:rPr>
              <w:t>faktoringu</w:t>
            </w:r>
            <w:proofErr w:type="spellEnd"/>
            <w:r w:rsidRPr="00412F4A">
              <w:rPr>
                <w:rFonts w:ascii="Arial" w:hAnsi="Arial" w:cs="Arial"/>
                <w:sz w:val="18"/>
                <w:szCs w:val="18"/>
              </w:rPr>
              <w:t xml:space="preserve"> od tuzemnih kreditnih institucija izvan javnog sektora</w:t>
            </w:r>
          </w:p>
        </w:tc>
        <w:tc>
          <w:tcPr>
            <w:tcW w:w="851" w:type="dxa"/>
            <w:tcBorders>
              <w:top w:val="nil"/>
              <w:left w:val="nil"/>
              <w:bottom w:val="single" w:sz="4" w:space="0" w:color="C0C0C0"/>
              <w:right w:val="single" w:sz="4" w:space="0" w:color="000000"/>
            </w:tcBorders>
            <w:shd w:val="clear" w:color="auto" w:fill="auto"/>
            <w:vAlign w:val="center"/>
            <w:hideMark/>
          </w:tcPr>
          <w:p w14:paraId="5C104961"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303</w:t>
            </w:r>
          </w:p>
        </w:tc>
        <w:tc>
          <w:tcPr>
            <w:tcW w:w="1329" w:type="dxa"/>
            <w:tcBorders>
              <w:top w:val="nil"/>
              <w:left w:val="nil"/>
              <w:bottom w:val="single" w:sz="4" w:space="0" w:color="C0C0C0"/>
              <w:right w:val="single" w:sz="4" w:space="0" w:color="000000"/>
            </w:tcBorders>
            <w:shd w:val="clear" w:color="auto" w:fill="auto"/>
            <w:noWrap/>
            <w:vAlign w:val="center"/>
            <w:hideMark/>
          </w:tcPr>
          <w:p w14:paraId="77DBF42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92.083</w:t>
            </w:r>
          </w:p>
        </w:tc>
        <w:tc>
          <w:tcPr>
            <w:tcW w:w="1329" w:type="dxa"/>
            <w:tcBorders>
              <w:top w:val="nil"/>
              <w:left w:val="nil"/>
              <w:bottom w:val="single" w:sz="4" w:space="0" w:color="C0C0C0"/>
              <w:right w:val="single" w:sz="4" w:space="0" w:color="000000"/>
            </w:tcBorders>
            <w:shd w:val="clear" w:color="auto" w:fill="auto"/>
            <w:noWrap/>
            <w:vAlign w:val="center"/>
            <w:hideMark/>
          </w:tcPr>
          <w:p w14:paraId="4C31E41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66.993</w:t>
            </w:r>
          </w:p>
        </w:tc>
        <w:tc>
          <w:tcPr>
            <w:tcW w:w="885" w:type="dxa"/>
            <w:tcBorders>
              <w:top w:val="nil"/>
              <w:left w:val="nil"/>
              <w:bottom w:val="single" w:sz="4" w:space="0" w:color="C0C0C0"/>
              <w:right w:val="single" w:sz="4" w:space="0" w:color="000000"/>
            </w:tcBorders>
            <w:shd w:val="clear" w:color="auto" w:fill="auto"/>
            <w:noWrap/>
            <w:vAlign w:val="center"/>
            <w:hideMark/>
          </w:tcPr>
          <w:p w14:paraId="3109210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72,8</w:t>
            </w:r>
          </w:p>
        </w:tc>
      </w:tr>
      <w:tr w:rsidR="00412F4A" w:rsidRPr="00412F4A" w14:paraId="77352A9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7B2AAF52" w14:textId="77777777" w:rsidR="00412F4A" w:rsidRPr="00412F4A" w:rsidRDefault="00412F4A" w:rsidP="00412F4A">
            <w:pPr>
              <w:rPr>
                <w:rFonts w:ascii="Arial" w:hAnsi="Arial" w:cs="Arial"/>
                <w:sz w:val="18"/>
                <w:szCs w:val="18"/>
              </w:rPr>
            </w:pPr>
            <w:r w:rsidRPr="00412F4A">
              <w:rPr>
                <w:rFonts w:ascii="Arial" w:hAnsi="Arial" w:cs="Arial"/>
                <w:sz w:val="18"/>
                <w:szCs w:val="18"/>
              </w:rPr>
              <w:t>26443</w:t>
            </w:r>
          </w:p>
        </w:tc>
        <w:tc>
          <w:tcPr>
            <w:tcW w:w="4831" w:type="dxa"/>
            <w:tcBorders>
              <w:top w:val="nil"/>
              <w:left w:val="nil"/>
              <w:bottom w:val="single" w:sz="4" w:space="0" w:color="C0C0C0"/>
              <w:right w:val="single" w:sz="4" w:space="0" w:color="000000"/>
            </w:tcBorders>
            <w:shd w:val="clear" w:color="auto" w:fill="auto"/>
            <w:noWrap/>
            <w:vAlign w:val="center"/>
            <w:hideMark/>
          </w:tcPr>
          <w:p w14:paraId="2F94E3A9"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Obveze za zajmove po </w:t>
            </w:r>
            <w:proofErr w:type="spellStart"/>
            <w:r w:rsidRPr="00412F4A">
              <w:rPr>
                <w:rFonts w:ascii="Arial" w:hAnsi="Arial" w:cs="Arial"/>
                <w:sz w:val="18"/>
                <w:szCs w:val="18"/>
              </w:rPr>
              <w:t>faktoringu</w:t>
            </w:r>
            <w:proofErr w:type="spellEnd"/>
            <w:r w:rsidRPr="00412F4A">
              <w:rPr>
                <w:rFonts w:ascii="Arial" w:hAnsi="Arial" w:cs="Arial"/>
                <w:sz w:val="18"/>
                <w:szCs w:val="18"/>
              </w:rPr>
              <w:t xml:space="preserve"> od tuzemnih osiguravajućih društava izvan javnog sektora</w:t>
            </w:r>
          </w:p>
        </w:tc>
        <w:tc>
          <w:tcPr>
            <w:tcW w:w="851" w:type="dxa"/>
            <w:tcBorders>
              <w:top w:val="nil"/>
              <w:left w:val="nil"/>
              <w:bottom w:val="single" w:sz="4" w:space="0" w:color="C0C0C0"/>
              <w:right w:val="single" w:sz="4" w:space="0" w:color="000000"/>
            </w:tcBorders>
            <w:shd w:val="clear" w:color="auto" w:fill="auto"/>
            <w:vAlign w:val="center"/>
            <w:hideMark/>
          </w:tcPr>
          <w:p w14:paraId="7DEEA26F"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304</w:t>
            </w:r>
          </w:p>
        </w:tc>
        <w:tc>
          <w:tcPr>
            <w:tcW w:w="1329" w:type="dxa"/>
            <w:tcBorders>
              <w:top w:val="nil"/>
              <w:left w:val="nil"/>
              <w:bottom w:val="single" w:sz="4" w:space="0" w:color="C0C0C0"/>
              <w:right w:val="single" w:sz="4" w:space="0" w:color="000000"/>
            </w:tcBorders>
            <w:shd w:val="clear" w:color="auto" w:fill="auto"/>
            <w:noWrap/>
            <w:vAlign w:val="center"/>
            <w:hideMark/>
          </w:tcPr>
          <w:p w14:paraId="46DA669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439DDEC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131.925</w:t>
            </w:r>
          </w:p>
        </w:tc>
        <w:tc>
          <w:tcPr>
            <w:tcW w:w="885" w:type="dxa"/>
            <w:tcBorders>
              <w:top w:val="nil"/>
              <w:left w:val="nil"/>
              <w:bottom w:val="single" w:sz="4" w:space="0" w:color="C0C0C0"/>
              <w:right w:val="single" w:sz="4" w:space="0" w:color="000000"/>
            </w:tcBorders>
            <w:shd w:val="clear" w:color="auto" w:fill="auto"/>
            <w:noWrap/>
            <w:vAlign w:val="center"/>
            <w:hideMark/>
          </w:tcPr>
          <w:p w14:paraId="1A778BA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B8F3D5C"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DB06B34" w14:textId="77777777" w:rsidR="00412F4A" w:rsidRPr="00412F4A" w:rsidRDefault="00412F4A" w:rsidP="00412F4A">
            <w:pPr>
              <w:rPr>
                <w:rFonts w:ascii="Arial" w:hAnsi="Arial" w:cs="Arial"/>
                <w:sz w:val="18"/>
                <w:szCs w:val="18"/>
              </w:rPr>
            </w:pPr>
            <w:r w:rsidRPr="00412F4A">
              <w:rPr>
                <w:rFonts w:ascii="Arial" w:hAnsi="Arial" w:cs="Arial"/>
                <w:sz w:val="18"/>
                <w:szCs w:val="18"/>
              </w:rPr>
              <w:t>26453</w:t>
            </w:r>
          </w:p>
        </w:tc>
        <w:tc>
          <w:tcPr>
            <w:tcW w:w="4831" w:type="dxa"/>
            <w:tcBorders>
              <w:top w:val="nil"/>
              <w:left w:val="nil"/>
              <w:bottom w:val="single" w:sz="4" w:space="0" w:color="C0C0C0"/>
              <w:right w:val="single" w:sz="4" w:space="0" w:color="000000"/>
            </w:tcBorders>
            <w:shd w:val="clear" w:color="auto" w:fill="auto"/>
            <w:noWrap/>
            <w:vAlign w:val="center"/>
            <w:hideMark/>
          </w:tcPr>
          <w:p w14:paraId="040D7D24"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financijski leasing od ostalih tuzemnih financijskih institucija izvan javnog sektora</w:t>
            </w:r>
          </w:p>
        </w:tc>
        <w:tc>
          <w:tcPr>
            <w:tcW w:w="851" w:type="dxa"/>
            <w:tcBorders>
              <w:top w:val="nil"/>
              <w:left w:val="nil"/>
              <w:bottom w:val="single" w:sz="4" w:space="0" w:color="C0C0C0"/>
              <w:right w:val="single" w:sz="4" w:space="0" w:color="000000"/>
            </w:tcBorders>
            <w:shd w:val="clear" w:color="auto" w:fill="auto"/>
            <w:vAlign w:val="center"/>
            <w:hideMark/>
          </w:tcPr>
          <w:p w14:paraId="148679FD"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305</w:t>
            </w:r>
          </w:p>
        </w:tc>
        <w:tc>
          <w:tcPr>
            <w:tcW w:w="1329" w:type="dxa"/>
            <w:tcBorders>
              <w:top w:val="nil"/>
              <w:left w:val="nil"/>
              <w:bottom w:val="single" w:sz="4" w:space="0" w:color="C0C0C0"/>
              <w:right w:val="single" w:sz="4" w:space="0" w:color="000000"/>
            </w:tcBorders>
            <w:shd w:val="clear" w:color="auto" w:fill="auto"/>
            <w:noWrap/>
            <w:vAlign w:val="center"/>
            <w:hideMark/>
          </w:tcPr>
          <w:p w14:paraId="0602A35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674.438</w:t>
            </w:r>
          </w:p>
        </w:tc>
        <w:tc>
          <w:tcPr>
            <w:tcW w:w="1329" w:type="dxa"/>
            <w:tcBorders>
              <w:top w:val="nil"/>
              <w:left w:val="nil"/>
              <w:bottom w:val="single" w:sz="4" w:space="0" w:color="C0C0C0"/>
              <w:right w:val="single" w:sz="4" w:space="0" w:color="000000"/>
            </w:tcBorders>
            <w:shd w:val="clear" w:color="auto" w:fill="auto"/>
            <w:noWrap/>
            <w:vAlign w:val="center"/>
            <w:hideMark/>
          </w:tcPr>
          <w:p w14:paraId="2E40546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985.760</w:t>
            </w:r>
          </w:p>
        </w:tc>
        <w:tc>
          <w:tcPr>
            <w:tcW w:w="885" w:type="dxa"/>
            <w:tcBorders>
              <w:top w:val="nil"/>
              <w:left w:val="nil"/>
              <w:bottom w:val="single" w:sz="4" w:space="0" w:color="C0C0C0"/>
              <w:right w:val="single" w:sz="4" w:space="0" w:color="000000"/>
            </w:tcBorders>
            <w:shd w:val="clear" w:color="auto" w:fill="auto"/>
            <w:noWrap/>
            <w:vAlign w:val="center"/>
            <w:hideMark/>
          </w:tcPr>
          <w:p w14:paraId="74F30EE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146,2</w:t>
            </w:r>
          </w:p>
        </w:tc>
      </w:tr>
      <w:tr w:rsidR="00412F4A" w:rsidRPr="00412F4A" w14:paraId="05EE4203"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131C811" w14:textId="77777777" w:rsidR="00412F4A" w:rsidRPr="00412F4A" w:rsidRDefault="00412F4A" w:rsidP="00412F4A">
            <w:pPr>
              <w:rPr>
                <w:rFonts w:ascii="Arial" w:hAnsi="Arial" w:cs="Arial"/>
                <w:sz w:val="18"/>
                <w:szCs w:val="18"/>
              </w:rPr>
            </w:pPr>
            <w:r w:rsidRPr="00412F4A">
              <w:rPr>
                <w:rFonts w:ascii="Arial" w:hAnsi="Arial" w:cs="Arial"/>
                <w:sz w:val="18"/>
                <w:szCs w:val="18"/>
              </w:rPr>
              <w:t>26454</w:t>
            </w:r>
          </w:p>
        </w:tc>
        <w:tc>
          <w:tcPr>
            <w:tcW w:w="4831" w:type="dxa"/>
            <w:tcBorders>
              <w:top w:val="nil"/>
              <w:left w:val="nil"/>
              <w:bottom w:val="single" w:sz="4" w:space="0" w:color="C0C0C0"/>
              <w:right w:val="single" w:sz="4" w:space="0" w:color="000000"/>
            </w:tcBorders>
            <w:shd w:val="clear" w:color="auto" w:fill="auto"/>
            <w:noWrap/>
            <w:vAlign w:val="center"/>
            <w:hideMark/>
          </w:tcPr>
          <w:p w14:paraId="5DD4FF41"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Obveze za zajmove po </w:t>
            </w:r>
            <w:proofErr w:type="spellStart"/>
            <w:r w:rsidRPr="00412F4A">
              <w:rPr>
                <w:rFonts w:ascii="Arial" w:hAnsi="Arial" w:cs="Arial"/>
                <w:sz w:val="18"/>
                <w:szCs w:val="18"/>
              </w:rPr>
              <w:t>faktoringu</w:t>
            </w:r>
            <w:proofErr w:type="spellEnd"/>
            <w:r w:rsidRPr="00412F4A">
              <w:rPr>
                <w:rFonts w:ascii="Arial" w:hAnsi="Arial" w:cs="Arial"/>
                <w:sz w:val="18"/>
                <w:szCs w:val="18"/>
              </w:rPr>
              <w:t xml:space="preserve"> od ostalih tuzemnih financijskih institucija izvan javnog sektora</w:t>
            </w:r>
          </w:p>
        </w:tc>
        <w:tc>
          <w:tcPr>
            <w:tcW w:w="851" w:type="dxa"/>
            <w:tcBorders>
              <w:top w:val="nil"/>
              <w:left w:val="nil"/>
              <w:bottom w:val="single" w:sz="4" w:space="0" w:color="C0C0C0"/>
              <w:right w:val="single" w:sz="4" w:space="0" w:color="000000"/>
            </w:tcBorders>
            <w:shd w:val="clear" w:color="auto" w:fill="auto"/>
            <w:vAlign w:val="center"/>
            <w:hideMark/>
          </w:tcPr>
          <w:p w14:paraId="4F513A9A"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306</w:t>
            </w:r>
          </w:p>
        </w:tc>
        <w:tc>
          <w:tcPr>
            <w:tcW w:w="1329" w:type="dxa"/>
            <w:tcBorders>
              <w:top w:val="nil"/>
              <w:left w:val="nil"/>
              <w:bottom w:val="single" w:sz="4" w:space="0" w:color="C0C0C0"/>
              <w:right w:val="single" w:sz="4" w:space="0" w:color="000000"/>
            </w:tcBorders>
            <w:shd w:val="clear" w:color="auto" w:fill="auto"/>
            <w:noWrap/>
            <w:vAlign w:val="center"/>
            <w:hideMark/>
          </w:tcPr>
          <w:p w14:paraId="7A42058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51DBE9BC"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CA2A05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ED12ADC"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0673240" w14:textId="77777777" w:rsidR="00412F4A" w:rsidRPr="00412F4A" w:rsidRDefault="00412F4A" w:rsidP="00412F4A">
            <w:pPr>
              <w:rPr>
                <w:rFonts w:ascii="Arial" w:hAnsi="Arial" w:cs="Arial"/>
                <w:sz w:val="18"/>
                <w:szCs w:val="18"/>
              </w:rPr>
            </w:pPr>
            <w:r w:rsidRPr="00412F4A">
              <w:rPr>
                <w:rFonts w:ascii="Arial" w:hAnsi="Arial" w:cs="Arial"/>
                <w:sz w:val="18"/>
                <w:szCs w:val="18"/>
              </w:rPr>
              <w:t>26463</w:t>
            </w:r>
          </w:p>
        </w:tc>
        <w:tc>
          <w:tcPr>
            <w:tcW w:w="4831" w:type="dxa"/>
            <w:tcBorders>
              <w:top w:val="nil"/>
              <w:left w:val="nil"/>
              <w:bottom w:val="single" w:sz="4" w:space="0" w:color="C0C0C0"/>
              <w:right w:val="single" w:sz="4" w:space="0" w:color="000000"/>
            </w:tcBorders>
            <w:shd w:val="clear" w:color="auto" w:fill="auto"/>
            <w:noWrap/>
            <w:vAlign w:val="center"/>
            <w:hideMark/>
          </w:tcPr>
          <w:p w14:paraId="31FF8DD4"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financijski leasing od inozemnih kreditnih institucija</w:t>
            </w:r>
          </w:p>
        </w:tc>
        <w:tc>
          <w:tcPr>
            <w:tcW w:w="851" w:type="dxa"/>
            <w:tcBorders>
              <w:top w:val="nil"/>
              <w:left w:val="nil"/>
              <w:bottom w:val="single" w:sz="4" w:space="0" w:color="C0C0C0"/>
              <w:right w:val="single" w:sz="4" w:space="0" w:color="000000"/>
            </w:tcBorders>
            <w:shd w:val="clear" w:color="auto" w:fill="auto"/>
            <w:vAlign w:val="center"/>
            <w:hideMark/>
          </w:tcPr>
          <w:p w14:paraId="33F0C9EB"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307</w:t>
            </w:r>
          </w:p>
        </w:tc>
        <w:tc>
          <w:tcPr>
            <w:tcW w:w="1329" w:type="dxa"/>
            <w:tcBorders>
              <w:top w:val="nil"/>
              <w:left w:val="nil"/>
              <w:bottom w:val="single" w:sz="4" w:space="0" w:color="C0C0C0"/>
              <w:right w:val="single" w:sz="4" w:space="0" w:color="000000"/>
            </w:tcBorders>
            <w:shd w:val="clear" w:color="auto" w:fill="auto"/>
            <w:noWrap/>
            <w:vAlign w:val="center"/>
            <w:hideMark/>
          </w:tcPr>
          <w:p w14:paraId="377F164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2186C729"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A93452A"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31C0211"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09660228" w14:textId="77777777" w:rsidR="00412F4A" w:rsidRPr="00412F4A" w:rsidRDefault="00412F4A" w:rsidP="00412F4A">
            <w:pPr>
              <w:rPr>
                <w:rFonts w:ascii="Arial" w:hAnsi="Arial" w:cs="Arial"/>
                <w:sz w:val="18"/>
                <w:szCs w:val="18"/>
              </w:rPr>
            </w:pPr>
            <w:r w:rsidRPr="00412F4A">
              <w:rPr>
                <w:rFonts w:ascii="Arial" w:hAnsi="Arial" w:cs="Arial"/>
                <w:sz w:val="18"/>
                <w:szCs w:val="18"/>
              </w:rPr>
              <w:t>26464</w:t>
            </w:r>
          </w:p>
        </w:tc>
        <w:tc>
          <w:tcPr>
            <w:tcW w:w="4831" w:type="dxa"/>
            <w:tcBorders>
              <w:top w:val="nil"/>
              <w:left w:val="nil"/>
              <w:bottom w:val="single" w:sz="4" w:space="0" w:color="C0C0C0"/>
              <w:right w:val="single" w:sz="4" w:space="0" w:color="000000"/>
            </w:tcBorders>
            <w:shd w:val="clear" w:color="auto" w:fill="auto"/>
            <w:noWrap/>
            <w:vAlign w:val="center"/>
            <w:hideMark/>
          </w:tcPr>
          <w:p w14:paraId="296D6FE8"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Obveze za zajmove po </w:t>
            </w:r>
            <w:proofErr w:type="spellStart"/>
            <w:r w:rsidRPr="00412F4A">
              <w:rPr>
                <w:rFonts w:ascii="Arial" w:hAnsi="Arial" w:cs="Arial"/>
                <w:sz w:val="18"/>
                <w:szCs w:val="18"/>
              </w:rPr>
              <w:t>faktoringu</w:t>
            </w:r>
            <w:proofErr w:type="spellEnd"/>
            <w:r w:rsidRPr="00412F4A">
              <w:rPr>
                <w:rFonts w:ascii="Arial" w:hAnsi="Arial" w:cs="Arial"/>
                <w:sz w:val="18"/>
                <w:szCs w:val="18"/>
              </w:rPr>
              <w:t xml:space="preserve"> od inozemnih kreditnih institucija</w:t>
            </w:r>
          </w:p>
        </w:tc>
        <w:tc>
          <w:tcPr>
            <w:tcW w:w="851" w:type="dxa"/>
            <w:tcBorders>
              <w:top w:val="nil"/>
              <w:left w:val="nil"/>
              <w:bottom w:val="single" w:sz="4" w:space="0" w:color="C0C0C0"/>
              <w:right w:val="single" w:sz="4" w:space="0" w:color="000000"/>
            </w:tcBorders>
            <w:shd w:val="clear" w:color="auto" w:fill="auto"/>
            <w:vAlign w:val="center"/>
            <w:hideMark/>
          </w:tcPr>
          <w:p w14:paraId="666AD3A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308</w:t>
            </w:r>
          </w:p>
        </w:tc>
        <w:tc>
          <w:tcPr>
            <w:tcW w:w="1329" w:type="dxa"/>
            <w:tcBorders>
              <w:top w:val="nil"/>
              <w:left w:val="nil"/>
              <w:bottom w:val="single" w:sz="4" w:space="0" w:color="C0C0C0"/>
              <w:right w:val="single" w:sz="4" w:space="0" w:color="000000"/>
            </w:tcBorders>
            <w:shd w:val="clear" w:color="auto" w:fill="auto"/>
            <w:noWrap/>
            <w:vAlign w:val="center"/>
            <w:hideMark/>
          </w:tcPr>
          <w:p w14:paraId="2B4756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AD832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030A0986"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CDEDD59"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54881C58" w14:textId="77777777" w:rsidR="00412F4A" w:rsidRPr="00412F4A" w:rsidRDefault="00412F4A" w:rsidP="00412F4A">
            <w:pPr>
              <w:rPr>
                <w:rFonts w:ascii="Arial" w:hAnsi="Arial" w:cs="Arial"/>
                <w:sz w:val="18"/>
                <w:szCs w:val="18"/>
              </w:rPr>
            </w:pPr>
            <w:r w:rsidRPr="00412F4A">
              <w:rPr>
                <w:rFonts w:ascii="Arial" w:hAnsi="Arial" w:cs="Arial"/>
                <w:sz w:val="18"/>
                <w:szCs w:val="18"/>
              </w:rPr>
              <w:t>26473</w:t>
            </w:r>
          </w:p>
        </w:tc>
        <w:tc>
          <w:tcPr>
            <w:tcW w:w="4831" w:type="dxa"/>
            <w:tcBorders>
              <w:top w:val="nil"/>
              <w:left w:val="nil"/>
              <w:bottom w:val="single" w:sz="4" w:space="0" w:color="C0C0C0"/>
              <w:right w:val="single" w:sz="4" w:space="0" w:color="000000"/>
            </w:tcBorders>
            <w:shd w:val="clear" w:color="auto" w:fill="auto"/>
            <w:noWrap/>
            <w:vAlign w:val="center"/>
            <w:hideMark/>
          </w:tcPr>
          <w:p w14:paraId="04B44878"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Obveze za zajmove po </w:t>
            </w:r>
            <w:proofErr w:type="spellStart"/>
            <w:r w:rsidRPr="00412F4A">
              <w:rPr>
                <w:rFonts w:ascii="Arial" w:hAnsi="Arial" w:cs="Arial"/>
                <w:sz w:val="18"/>
                <w:szCs w:val="18"/>
              </w:rPr>
              <w:t>faktoringu</w:t>
            </w:r>
            <w:proofErr w:type="spellEnd"/>
            <w:r w:rsidRPr="00412F4A">
              <w:rPr>
                <w:rFonts w:ascii="Arial" w:hAnsi="Arial" w:cs="Arial"/>
                <w:sz w:val="18"/>
                <w:szCs w:val="18"/>
              </w:rPr>
              <w:t xml:space="preserve"> od inozemnih osiguravajućih društava</w:t>
            </w:r>
          </w:p>
        </w:tc>
        <w:tc>
          <w:tcPr>
            <w:tcW w:w="851" w:type="dxa"/>
            <w:tcBorders>
              <w:top w:val="nil"/>
              <w:left w:val="nil"/>
              <w:bottom w:val="single" w:sz="4" w:space="0" w:color="C0C0C0"/>
              <w:right w:val="single" w:sz="4" w:space="0" w:color="000000"/>
            </w:tcBorders>
            <w:shd w:val="clear" w:color="auto" w:fill="auto"/>
            <w:vAlign w:val="center"/>
            <w:hideMark/>
          </w:tcPr>
          <w:p w14:paraId="134CD7AC"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309</w:t>
            </w:r>
          </w:p>
        </w:tc>
        <w:tc>
          <w:tcPr>
            <w:tcW w:w="1329" w:type="dxa"/>
            <w:tcBorders>
              <w:top w:val="nil"/>
              <w:left w:val="nil"/>
              <w:bottom w:val="single" w:sz="4" w:space="0" w:color="C0C0C0"/>
              <w:right w:val="single" w:sz="4" w:space="0" w:color="000000"/>
            </w:tcBorders>
            <w:shd w:val="clear" w:color="auto" w:fill="auto"/>
            <w:noWrap/>
            <w:vAlign w:val="center"/>
            <w:hideMark/>
          </w:tcPr>
          <w:p w14:paraId="05FA9E2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7A930321"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4EC009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8A069CB"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CDE5FFF" w14:textId="77777777" w:rsidR="00412F4A" w:rsidRPr="00412F4A" w:rsidRDefault="00412F4A" w:rsidP="00412F4A">
            <w:pPr>
              <w:rPr>
                <w:rFonts w:ascii="Arial" w:hAnsi="Arial" w:cs="Arial"/>
                <w:sz w:val="18"/>
                <w:szCs w:val="18"/>
              </w:rPr>
            </w:pPr>
            <w:r w:rsidRPr="00412F4A">
              <w:rPr>
                <w:rFonts w:ascii="Arial" w:hAnsi="Arial" w:cs="Arial"/>
                <w:sz w:val="18"/>
                <w:szCs w:val="18"/>
              </w:rPr>
              <w:t>26483</w:t>
            </w:r>
          </w:p>
        </w:tc>
        <w:tc>
          <w:tcPr>
            <w:tcW w:w="4831" w:type="dxa"/>
            <w:tcBorders>
              <w:top w:val="nil"/>
              <w:left w:val="nil"/>
              <w:bottom w:val="single" w:sz="4" w:space="0" w:color="C0C0C0"/>
              <w:right w:val="single" w:sz="4" w:space="0" w:color="000000"/>
            </w:tcBorders>
            <w:shd w:val="clear" w:color="auto" w:fill="auto"/>
            <w:noWrap/>
            <w:vAlign w:val="center"/>
            <w:hideMark/>
          </w:tcPr>
          <w:p w14:paraId="6A158A1C" w14:textId="77777777" w:rsidR="00412F4A" w:rsidRPr="00412F4A" w:rsidRDefault="00412F4A" w:rsidP="00412F4A">
            <w:pPr>
              <w:rPr>
                <w:rFonts w:ascii="Arial" w:hAnsi="Arial" w:cs="Arial"/>
                <w:sz w:val="18"/>
                <w:szCs w:val="18"/>
              </w:rPr>
            </w:pPr>
            <w:r w:rsidRPr="00412F4A">
              <w:rPr>
                <w:rFonts w:ascii="Arial" w:hAnsi="Arial" w:cs="Arial"/>
                <w:sz w:val="18"/>
                <w:szCs w:val="18"/>
              </w:rPr>
              <w:t>Obveze za financijski leasing od ostalih inozemnih financijskih institucija</w:t>
            </w:r>
          </w:p>
        </w:tc>
        <w:tc>
          <w:tcPr>
            <w:tcW w:w="851" w:type="dxa"/>
            <w:tcBorders>
              <w:top w:val="nil"/>
              <w:left w:val="nil"/>
              <w:bottom w:val="single" w:sz="4" w:space="0" w:color="C0C0C0"/>
              <w:right w:val="single" w:sz="4" w:space="0" w:color="000000"/>
            </w:tcBorders>
            <w:shd w:val="clear" w:color="auto" w:fill="auto"/>
            <w:vAlign w:val="center"/>
            <w:hideMark/>
          </w:tcPr>
          <w:p w14:paraId="57603128"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310</w:t>
            </w:r>
          </w:p>
        </w:tc>
        <w:tc>
          <w:tcPr>
            <w:tcW w:w="1329" w:type="dxa"/>
            <w:tcBorders>
              <w:top w:val="nil"/>
              <w:left w:val="nil"/>
              <w:bottom w:val="single" w:sz="4" w:space="0" w:color="C0C0C0"/>
              <w:right w:val="single" w:sz="4" w:space="0" w:color="000000"/>
            </w:tcBorders>
            <w:shd w:val="clear" w:color="auto" w:fill="auto"/>
            <w:noWrap/>
            <w:vAlign w:val="center"/>
            <w:hideMark/>
          </w:tcPr>
          <w:p w14:paraId="204AB555"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D1B43A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49FEA22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438073B2"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4D077B98" w14:textId="77777777" w:rsidR="00412F4A" w:rsidRPr="00412F4A" w:rsidRDefault="00412F4A" w:rsidP="00412F4A">
            <w:pPr>
              <w:rPr>
                <w:rFonts w:ascii="Arial" w:hAnsi="Arial" w:cs="Arial"/>
                <w:sz w:val="18"/>
                <w:szCs w:val="18"/>
              </w:rPr>
            </w:pPr>
            <w:r w:rsidRPr="00412F4A">
              <w:rPr>
                <w:rFonts w:ascii="Arial" w:hAnsi="Arial" w:cs="Arial"/>
                <w:sz w:val="18"/>
                <w:szCs w:val="18"/>
              </w:rPr>
              <w:t>26484</w:t>
            </w:r>
          </w:p>
        </w:tc>
        <w:tc>
          <w:tcPr>
            <w:tcW w:w="4831" w:type="dxa"/>
            <w:tcBorders>
              <w:top w:val="nil"/>
              <w:left w:val="nil"/>
              <w:bottom w:val="single" w:sz="4" w:space="0" w:color="C0C0C0"/>
              <w:right w:val="single" w:sz="4" w:space="0" w:color="000000"/>
            </w:tcBorders>
            <w:shd w:val="clear" w:color="auto" w:fill="auto"/>
            <w:noWrap/>
            <w:vAlign w:val="center"/>
            <w:hideMark/>
          </w:tcPr>
          <w:p w14:paraId="331D50CF"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Obveze za zajmove po </w:t>
            </w:r>
            <w:proofErr w:type="spellStart"/>
            <w:r w:rsidRPr="00412F4A">
              <w:rPr>
                <w:rFonts w:ascii="Arial" w:hAnsi="Arial" w:cs="Arial"/>
                <w:sz w:val="18"/>
                <w:szCs w:val="18"/>
              </w:rPr>
              <w:t>faktoringu</w:t>
            </w:r>
            <w:proofErr w:type="spellEnd"/>
            <w:r w:rsidRPr="00412F4A">
              <w:rPr>
                <w:rFonts w:ascii="Arial" w:hAnsi="Arial" w:cs="Arial"/>
                <w:sz w:val="18"/>
                <w:szCs w:val="18"/>
              </w:rPr>
              <w:t xml:space="preserve"> od ostalih inozemnih financijskih institucija</w:t>
            </w:r>
          </w:p>
        </w:tc>
        <w:tc>
          <w:tcPr>
            <w:tcW w:w="851" w:type="dxa"/>
            <w:tcBorders>
              <w:top w:val="nil"/>
              <w:left w:val="nil"/>
              <w:bottom w:val="single" w:sz="4" w:space="0" w:color="C0C0C0"/>
              <w:right w:val="single" w:sz="4" w:space="0" w:color="000000"/>
            </w:tcBorders>
            <w:shd w:val="clear" w:color="auto" w:fill="auto"/>
            <w:vAlign w:val="center"/>
            <w:hideMark/>
          </w:tcPr>
          <w:p w14:paraId="06B1DFD5"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311</w:t>
            </w:r>
          </w:p>
        </w:tc>
        <w:tc>
          <w:tcPr>
            <w:tcW w:w="1329" w:type="dxa"/>
            <w:tcBorders>
              <w:top w:val="nil"/>
              <w:left w:val="nil"/>
              <w:bottom w:val="single" w:sz="4" w:space="0" w:color="C0C0C0"/>
              <w:right w:val="single" w:sz="4" w:space="0" w:color="000000"/>
            </w:tcBorders>
            <w:shd w:val="clear" w:color="auto" w:fill="auto"/>
            <w:noWrap/>
            <w:vAlign w:val="center"/>
            <w:hideMark/>
          </w:tcPr>
          <w:p w14:paraId="70E49E8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0DA3A5ED"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5A211DC8"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3C8DC815"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31E35F0A" w14:textId="77777777" w:rsidR="00412F4A" w:rsidRPr="00412F4A" w:rsidRDefault="00412F4A" w:rsidP="00412F4A">
            <w:pPr>
              <w:rPr>
                <w:rFonts w:ascii="Arial" w:hAnsi="Arial" w:cs="Arial"/>
                <w:sz w:val="18"/>
                <w:szCs w:val="18"/>
              </w:rPr>
            </w:pPr>
            <w:r w:rsidRPr="00412F4A">
              <w:rPr>
                <w:rFonts w:ascii="Arial" w:hAnsi="Arial" w:cs="Arial"/>
                <w:sz w:val="18"/>
                <w:szCs w:val="18"/>
              </w:rPr>
              <w:t>26534</w:t>
            </w:r>
          </w:p>
        </w:tc>
        <w:tc>
          <w:tcPr>
            <w:tcW w:w="4831" w:type="dxa"/>
            <w:tcBorders>
              <w:top w:val="nil"/>
              <w:left w:val="nil"/>
              <w:bottom w:val="single" w:sz="4" w:space="0" w:color="C0C0C0"/>
              <w:right w:val="single" w:sz="4" w:space="0" w:color="000000"/>
            </w:tcBorders>
            <w:shd w:val="clear" w:color="auto" w:fill="auto"/>
            <w:noWrap/>
            <w:vAlign w:val="center"/>
            <w:hideMark/>
          </w:tcPr>
          <w:p w14:paraId="7AC1C145"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Obveze za zajmove po </w:t>
            </w:r>
            <w:proofErr w:type="spellStart"/>
            <w:r w:rsidRPr="00412F4A">
              <w:rPr>
                <w:rFonts w:ascii="Arial" w:hAnsi="Arial" w:cs="Arial"/>
                <w:sz w:val="18"/>
                <w:szCs w:val="18"/>
              </w:rPr>
              <w:t>faktoringu</w:t>
            </w:r>
            <w:proofErr w:type="spellEnd"/>
            <w:r w:rsidRPr="00412F4A">
              <w:rPr>
                <w:rFonts w:ascii="Arial" w:hAnsi="Arial" w:cs="Arial"/>
                <w:sz w:val="18"/>
                <w:szCs w:val="18"/>
              </w:rPr>
              <w:t xml:space="preserve"> od tuzemnih trgovačkih društava izvan javnog sektora</w:t>
            </w:r>
          </w:p>
        </w:tc>
        <w:tc>
          <w:tcPr>
            <w:tcW w:w="851" w:type="dxa"/>
            <w:tcBorders>
              <w:top w:val="nil"/>
              <w:left w:val="nil"/>
              <w:bottom w:val="single" w:sz="4" w:space="0" w:color="C0C0C0"/>
              <w:right w:val="single" w:sz="4" w:space="0" w:color="000000"/>
            </w:tcBorders>
            <w:shd w:val="clear" w:color="auto" w:fill="auto"/>
            <w:vAlign w:val="center"/>
            <w:hideMark/>
          </w:tcPr>
          <w:p w14:paraId="76206E9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312</w:t>
            </w:r>
          </w:p>
        </w:tc>
        <w:tc>
          <w:tcPr>
            <w:tcW w:w="1329" w:type="dxa"/>
            <w:tcBorders>
              <w:top w:val="nil"/>
              <w:left w:val="nil"/>
              <w:bottom w:val="single" w:sz="4" w:space="0" w:color="C0C0C0"/>
              <w:right w:val="single" w:sz="4" w:space="0" w:color="000000"/>
            </w:tcBorders>
            <w:shd w:val="clear" w:color="auto" w:fill="auto"/>
            <w:noWrap/>
            <w:vAlign w:val="center"/>
            <w:hideMark/>
          </w:tcPr>
          <w:p w14:paraId="553ED6A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6BD38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0425E34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2CA71C6"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6418F91" w14:textId="77777777" w:rsidR="00412F4A" w:rsidRPr="00412F4A" w:rsidRDefault="00412F4A" w:rsidP="00412F4A">
            <w:pPr>
              <w:rPr>
                <w:rFonts w:ascii="Arial" w:hAnsi="Arial" w:cs="Arial"/>
                <w:sz w:val="18"/>
                <w:szCs w:val="18"/>
              </w:rPr>
            </w:pPr>
            <w:r w:rsidRPr="00412F4A">
              <w:rPr>
                <w:rFonts w:ascii="Arial" w:hAnsi="Arial" w:cs="Arial"/>
                <w:sz w:val="18"/>
                <w:szCs w:val="18"/>
              </w:rPr>
              <w:t>26544</w:t>
            </w:r>
          </w:p>
        </w:tc>
        <w:tc>
          <w:tcPr>
            <w:tcW w:w="4831" w:type="dxa"/>
            <w:tcBorders>
              <w:top w:val="nil"/>
              <w:left w:val="nil"/>
              <w:bottom w:val="single" w:sz="4" w:space="0" w:color="C0C0C0"/>
              <w:right w:val="single" w:sz="4" w:space="0" w:color="000000"/>
            </w:tcBorders>
            <w:shd w:val="clear" w:color="auto" w:fill="auto"/>
            <w:noWrap/>
            <w:vAlign w:val="center"/>
            <w:hideMark/>
          </w:tcPr>
          <w:p w14:paraId="3C2D8185"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Obveze za zajmove po </w:t>
            </w:r>
            <w:proofErr w:type="spellStart"/>
            <w:r w:rsidRPr="00412F4A">
              <w:rPr>
                <w:rFonts w:ascii="Arial" w:hAnsi="Arial" w:cs="Arial"/>
                <w:sz w:val="18"/>
                <w:szCs w:val="18"/>
              </w:rPr>
              <w:t>faktoringu</w:t>
            </w:r>
            <w:proofErr w:type="spellEnd"/>
            <w:r w:rsidRPr="00412F4A">
              <w:rPr>
                <w:rFonts w:ascii="Arial" w:hAnsi="Arial" w:cs="Arial"/>
                <w:sz w:val="18"/>
                <w:szCs w:val="18"/>
              </w:rPr>
              <w:t xml:space="preserve"> od tuzemnih obrtnika</w:t>
            </w:r>
          </w:p>
        </w:tc>
        <w:tc>
          <w:tcPr>
            <w:tcW w:w="851" w:type="dxa"/>
            <w:tcBorders>
              <w:top w:val="nil"/>
              <w:left w:val="nil"/>
              <w:bottom w:val="single" w:sz="4" w:space="0" w:color="C0C0C0"/>
              <w:right w:val="single" w:sz="4" w:space="0" w:color="000000"/>
            </w:tcBorders>
            <w:shd w:val="clear" w:color="auto" w:fill="auto"/>
            <w:vAlign w:val="center"/>
            <w:hideMark/>
          </w:tcPr>
          <w:p w14:paraId="38CEAEF9"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313</w:t>
            </w:r>
          </w:p>
        </w:tc>
        <w:tc>
          <w:tcPr>
            <w:tcW w:w="1329" w:type="dxa"/>
            <w:tcBorders>
              <w:top w:val="nil"/>
              <w:left w:val="nil"/>
              <w:bottom w:val="single" w:sz="4" w:space="0" w:color="C0C0C0"/>
              <w:right w:val="single" w:sz="4" w:space="0" w:color="000000"/>
            </w:tcBorders>
            <w:shd w:val="clear" w:color="auto" w:fill="auto"/>
            <w:noWrap/>
            <w:vAlign w:val="center"/>
            <w:hideMark/>
          </w:tcPr>
          <w:p w14:paraId="6C1B504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6EE2F0F4"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1342BFF2"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2A6B79E7" w14:textId="77777777" w:rsidTr="007B4149">
        <w:trPr>
          <w:trHeight w:val="255"/>
        </w:trPr>
        <w:tc>
          <w:tcPr>
            <w:tcW w:w="981" w:type="dxa"/>
            <w:tcBorders>
              <w:top w:val="nil"/>
              <w:left w:val="single" w:sz="4" w:space="0" w:color="000000"/>
              <w:bottom w:val="single" w:sz="4" w:space="0" w:color="C0C0C0"/>
              <w:right w:val="single" w:sz="4" w:space="0" w:color="000000"/>
            </w:tcBorders>
            <w:shd w:val="clear" w:color="auto" w:fill="auto"/>
            <w:vAlign w:val="center"/>
            <w:hideMark/>
          </w:tcPr>
          <w:p w14:paraId="2B7B57A7" w14:textId="77777777" w:rsidR="00412F4A" w:rsidRPr="00412F4A" w:rsidRDefault="00412F4A" w:rsidP="00412F4A">
            <w:pPr>
              <w:rPr>
                <w:rFonts w:ascii="Arial" w:hAnsi="Arial" w:cs="Arial"/>
                <w:sz w:val="18"/>
                <w:szCs w:val="18"/>
              </w:rPr>
            </w:pPr>
            <w:r w:rsidRPr="00412F4A">
              <w:rPr>
                <w:rFonts w:ascii="Arial" w:hAnsi="Arial" w:cs="Arial"/>
                <w:sz w:val="18"/>
                <w:szCs w:val="18"/>
              </w:rPr>
              <w:t>26554</w:t>
            </w:r>
          </w:p>
        </w:tc>
        <w:tc>
          <w:tcPr>
            <w:tcW w:w="4831" w:type="dxa"/>
            <w:tcBorders>
              <w:top w:val="nil"/>
              <w:left w:val="nil"/>
              <w:bottom w:val="single" w:sz="4" w:space="0" w:color="C0C0C0"/>
              <w:right w:val="single" w:sz="4" w:space="0" w:color="000000"/>
            </w:tcBorders>
            <w:shd w:val="clear" w:color="auto" w:fill="auto"/>
            <w:noWrap/>
            <w:vAlign w:val="center"/>
            <w:hideMark/>
          </w:tcPr>
          <w:p w14:paraId="35DE6748"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Obveze za zajmove po </w:t>
            </w:r>
            <w:proofErr w:type="spellStart"/>
            <w:r w:rsidRPr="00412F4A">
              <w:rPr>
                <w:rFonts w:ascii="Arial" w:hAnsi="Arial" w:cs="Arial"/>
                <w:sz w:val="18"/>
                <w:szCs w:val="18"/>
              </w:rPr>
              <w:t>faktoringu</w:t>
            </w:r>
            <w:proofErr w:type="spellEnd"/>
            <w:r w:rsidRPr="00412F4A">
              <w:rPr>
                <w:rFonts w:ascii="Arial" w:hAnsi="Arial" w:cs="Arial"/>
                <w:sz w:val="18"/>
                <w:szCs w:val="18"/>
              </w:rPr>
              <w:t xml:space="preserve"> od inozemnih trgovačkih društava</w:t>
            </w:r>
          </w:p>
        </w:tc>
        <w:tc>
          <w:tcPr>
            <w:tcW w:w="851" w:type="dxa"/>
            <w:tcBorders>
              <w:top w:val="nil"/>
              <w:left w:val="nil"/>
              <w:bottom w:val="single" w:sz="4" w:space="0" w:color="C0C0C0"/>
              <w:right w:val="single" w:sz="4" w:space="0" w:color="000000"/>
            </w:tcBorders>
            <w:shd w:val="clear" w:color="auto" w:fill="auto"/>
            <w:vAlign w:val="center"/>
            <w:hideMark/>
          </w:tcPr>
          <w:p w14:paraId="302CF5D2"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314</w:t>
            </w:r>
          </w:p>
        </w:tc>
        <w:tc>
          <w:tcPr>
            <w:tcW w:w="1329" w:type="dxa"/>
            <w:tcBorders>
              <w:top w:val="nil"/>
              <w:left w:val="nil"/>
              <w:bottom w:val="single" w:sz="4" w:space="0" w:color="C0C0C0"/>
              <w:right w:val="single" w:sz="4" w:space="0" w:color="000000"/>
            </w:tcBorders>
            <w:shd w:val="clear" w:color="auto" w:fill="auto"/>
            <w:noWrap/>
            <w:vAlign w:val="center"/>
            <w:hideMark/>
          </w:tcPr>
          <w:p w14:paraId="47DF49C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C0C0C0"/>
              <w:right w:val="single" w:sz="4" w:space="0" w:color="000000"/>
            </w:tcBorders>
            <w:shd w:val="clear" w:color="auto" w:fill="auto"/>
            <w:noWrap/>
            <w:vAlign w:val="center"/>
            <w:hideMark/>
          </w:tcPr>
          <w:p w14:paraId="5C1D9AD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C0C0C0"/>
              <w:right w:val="single" w:sz="4" w:space="0" w:color="000000"/>
            </w:tcBorders>
            <w:shd w:val="clear" w:color="auto" w:fill="auto"/>
            <w:noWrap/>
            <w:vAlign w:val="center"/>
            <w:hideMark/>
          </w:tcPr>
          <w:p w14:paraId="76C97A73"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1B9369BE" w14:textId="77777777" w:rsidTr="007B4149">
        <w:trPr>
          <w:trHeight w:val="282"/>
        </w:trPr>
        <w:tc>
          <w:tcPr>
            <w:tcW w:w="981" w:type="dxa"/>
            <w:tcBorders>
              <w:top w:val="nil"/>
              <w:left w:val="single" w:sz="4" w:space="0" w:color="000000"/>
              <w:bottom w:val="single" w:sz="4" w:space="0" w:color="000000"/>
              <w:right w:val="single" w:sz="4" w:space="0" w:color="000000"/>
            </w:tcBorders>
            <w:shd w:val="clear" w:color="auto" w:fill="auto"/>
            <w:vAlign w:val="center"/>
            <w:hideMark/>
          </w:tcPr>
          <w:p w14:paraId="78304A96" w14:textId="77777777" w:rsidR="00412F4A" w:rsidRPr="00412F4A" w:rsidRDefault="00412F4A" w:rsidP="00412F4A">
            <w:pPr>
              <w:rPr>
                <w:rFonts w:ascii="Arial" w:hAnsi="Arial" w:cs="Arial"/>
                <w:sz w:val="18"/>
                <w:szCs w:val="18"/>
              </w:rPr>
            </w:pPr>
            <w:r w:rsidRPr="00412F4A">
              <w:rPr>
                <w:rFonts w:ascii="Arial" w:hAnsi="Arial" w:cs="Arial"/>
                <w:sz w:val="18"/>
                <w:szCs w:val="18"/>
              </w:rPr>
              <w:t>26564</w:t>
            </w:r>
          </w:p>
        </w:tc>
        <w:tc>
          <w:tcPr>
            <w:tcW w:w="4831" w:type="dxa"/>
            <w:tcBorders>
              <w:top w:val="nil"/>
              <w:left w:val="nil"/>
              <w:bottom w:val="single" w:sz="4" w:space="0" w:color="000000"/>
              <w:right w:val="single" w:sz="4" w:space="0" w:color="000000"/>
            </w:tcBorders>
            <w:shd w:val="clear" w:color="auto" w:fill="auto"/>
            <w:noWrap/>
            <w:vAlign w:val="center"/>
            <w:hideMark/>
          </w:tcPr>
          <w:p w14:paraId="6FAA5B1E" w14:textId="77777777" w:rsidR="00412F4A" w:rsidRPr="00412F4A" w:rsidRDefault="00412F4A" w:rsidP="00412F4A">
            <w:pPr>
              <w:rPr>
                <w:rFonts w:ascii="Arial" w:hAnsi="Arial" w:cs="Arial"/>
                <w:sz w:val="18"/>
                <w:szCs w:val="18"/>
              </w:rPr>
            </w:pPr>
            <w:r w:rsidRPr="00412F4A">
              <w:rPr>
                <w:rFonts w:ascii="Arial" w:hAnsi="Arial" w:cs="Arial"/>
                <w:sz w:val="18"/>
                <w:szCs w:val="18"/>
              </w:rPr>
              <w:t xml:space="preserve">Obveze za zajmove po </w:t>
            </w:r>
            <w:proofErr w:type="spellStart"/>
            <w:r w:rsidRPr="00412F4A">
              <w:rPr>
                <w:rFonts w:ascii="Arial" w:hAnsi="Arial" w:cs="Arial"/>
                <w:sz w:val="18"/>
                <w:szCs w:val="18"/>
              </w:rPr>
              <w:t>faktoringu</w:t>
            </w:r>
            <w:proofErr w:type="spellEnd"/>
            <w:r w:rsidRPr="00412F4A">
              <w:rPr>
                <w:rFonts w:ascii="Arial" w:hAnsi="Arial" w:cs="Arial"/>
                <w:sz w:val="18"/>
                <w:szCs w:val="18"/>
              </w:rPr>
              <w:t xml:space="preserve"> od inozemnih obrtnika</w:t>
            </w:r>
          </w:p>
        </w:tc>
        <w:tc>
          <w:tcPr>
            <w:tcW w:w="851" w:type="dxa"/>
            <w:tcBorders>
              <w:top w:val="nil"/>
              <w:left w:val="nil"/>
              <w:bottom w:val="single" w:sz="4" w:space="0" w:color="000000"/>
              <w:right w:val="single" w:sz="4" w:space="0" w:color="000000"/>
            </w:tcBorders>
            <w:shd w:val="clear" w:color="auto" w:fill="auto"/>
            <w:vAlign w:val="center"/>
            <w:hideMark/>
          </w:tcPr>
          <w:p w14:paraId="75768D33" w14:textId="77777777" w:rsidR="00412F4A" w:rsidRPr="00412F4A" w:rsidRDefault="00412F4A" w:rsidP="00412F4A">
            <w:pPr>
              <w:jc w:val="center"/>
              <w:rPr>
                <w:rFonts w:ascii="Arial" w:hAnsi="Arial" w:cs="Arial"/>
                <w:b/>
                <w:bCs/>
                <w:sz w:val="16"/>
                <w:szCs w:val="16"/>
              </w:rPr>
            </w:pPr>
            <w:r w:rsidRPr="00412F4A">
              <w:rPr>
                <w:rFonts w:ascii="Arial" w:hAnsi="Arial" w:cs="Arial"/>
                <w:b/>
                <w:bCs/>
                <w:sz w:val="16"/>
                <w:szCs w:val="16"/>
              </w:rPr>
              <w:t>315</w:t>
            </w:r>
          </w:p>
        </w:tc>
        <w:tc>
          <w:tcPr>
            <w:tcW w:w="1329" w:type="dxa"/>
            <w:tcBorders>
              <w:top w:val="nil"/>
              <w:left w:val="nil"/>
              <w:bottom w:val="single" w:sz="4" w:space="0" w:color="000000"/>
              <w:right w:val="single" w:sz="4" w:space="0" w:color="000000"/>
            </w:tcBorders>
            <w:shd w:val="clear" w:color="auto" w:fill="auto"/>
            <w:noWrap/>
            <w:vAlign w:val="center"/>
            <w:hideMark/>
          </w:tcPr>
          <w:p w14:paraId="6013CEBE"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1329" w:type="dxa"/>
            <w:tcBorders>
              <w:top w:val="nil"/>
              <w:left w:val="nil"/>
              <w:bottom w:val="single" w:sz="4" w:space="0" w:color="000000"/>
              <w:right w:val="single" w:sz="4" w:space="0" w:color="000000"/>
            </w:tcBorders>
            <w:shd w:val="clear" w:color="auto" w:fill="auto"/>
            <w:noWrap/>
            <w:vAlign w:val="center"/>
            <w:hideMark/>
          </w:tcPr>
          <w:p w14:paraId="72EF3A8B"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0</w:t>
            </w:r>
          </w:p>
        </w:tc>
        <w:tc>
          <w:tcPr>
            <w:tcW w:w="885" w:type="dxa"/>
            <w:tcBorders>
              <w:top w:val="nil"/>
              <w:left w:val="nil"/>
              <w:bottom w:val="single" w:sz="4" w:space="0" w:color="000000"/>
              <w:right w:val="single" w:sz="4" w:space="0" w:color="000000"/>
            </w:tcBorders>
            <w:shd w:val="clear" w:color="auto" w:fill="auto"/>
            <w:noWrap/>
            <w:vAlign w:val="center"/>
            <w:hideMark/>
          </w:tcPr>
          <w:p w14:paraId="5EA5D96F" w14:textId="77777777" w:rsidR="00412F4A" w:rsidRPr="00412F4A" w:rsidRDefault="00412F4A" w:rsidP="00412F4A">
            <w:pPr>
              <w:jc w:val="right"/>
              <w:rPr>
                <w:rFonts w:ascii="Arial" w:hAnsi="Arial" w:cs="Arial"/>
                <w:sz w:val="16"/>
                <w:szCs w:val="16"/>
              </w:rPr>
            </w:pPr>
            <w:r w:rsidRPr="00412F4A">
              <w:rPr>
                <w:rFonts w:ascii="Arial" w:hAnsi="Arial" w:cs="Arial"/>
                <w:sz w:val="16"/>
                <w:szCs w:val="16"/>
              </w:rPr>
              <w:t>-</w:t>
            </w:r>
          </w:p>
        </w:tc>
      </w:tr>
      <w:tr w:rsidR="00412F4A" w:rsidRPr="00412F4A" w14:paraId="06C349A8" w14:textId="77777777" w:rsidTr="007B4149">
        <w:trPr>
          <w:trHeight w:val="255"/>
        </w:trPr>
        <w:tc>
          <w:tcPr>
            <w:tcW w:w="981" w:type="dxa"/>
            <w:tcBorders>
              <w:top w:val="nil"/>
              <w:left w:val="nil"/>
              <w:bottom w:val="nil"/>
              <w:right w:val="nil"/>
            </w:tcBorders>
            <w:shd w:val="clear" w:color="auto" w:fill="auto"/>
            <w:noWrap/>
            <w:vAlign w:val="center"/>
            <w:hideMark/>
          </w:tcPr>
          <w:p w14:paraId="014C5F84" w14:textId="77777777" w:rsidR="00412F4A" w:rsidRPr="00412F4A" w:rsidRDefault="00412F4A" w:rsidP="00412F4A">
            <w:pPr>
              <w:jc w:val="right"/>
              <w:rPr>
                <w:rFonts w:ascii="Arial" w:hAnsi="Arial" w:cs="Arial"/>
                <w:sz w:val="16"/>
                <w:szCs w:val="16"/>
              </w:rPr>
            </w:pPr>
          </w:p>
        </w:tc>
        <w:tc>
          <w:tcPr>
            <w:tcW w:w="4831" w:type="dxa"/>
            <w:tcBorders>
              <w:top w:val="nil"/>
              <w:left w:val="nil"/>
              <w:bottom w:val="nil"/>
              <w:right w:val="nil"/>
            </w:tcBorders>
            <w:shd w:val="clear" w:color="auto" w:fill="auto"/>
            <w:noWrap/>
            <w:vAlign w:val="center"/>
            <w:hideMark/>
          </w:tcPr>
          <w:p w14:paraId="69F8F4FC" w14:textId="77777777" w:rsidR="00412F4A" w:rsidRPr="00412F4A" w:rsidRDefault="00412F4A" w:rsidP="00412F4A">
            <w:pPr>
              <w:rPr>
                <w:sz w:val="20"/>
                <w:szCs w:val="20"/>
              </w:rPr>
            </w:pPr>
          </w:p>
        </w:tc>
        <w:tc>
          <w:tcPr>
            <w:tcW w:w="851" w:type="dxa"/>
            <w:tcBorders>
              <w:top w:val="nil"/>
              <w:left w:val="nil"/>
              <w:bottom w:val="nil"/>
              <w:right w:val="nil"/>
            </w:tcBorders>
            <w:shd w:val="clear" w:color="auto" w:fill="auto"/>
            <w:noWrap/>
            <w:vAlign w:val="center"/>
            <w:hideMark/>
          </w:tcPr>
          <w:p w14:paraId="0EDB63EF" w14:textId="77777777" w:rsidR="00412F4A" w:rsidRPr="00412F4A" w:rsidRDefault="00412F4A" w:rsidP="00412F4A">
            <w:pPr>
              <w:rPr>
                <w:sz w:val="20"/>
                <w:szCs w:val="20"/>
              </w:rPr>
            </w:pPr>
          </w:p>
        </w:tc>
        <w:tc>
          <w:tcPr>
            <w:tcW w:w="1329" w:type="dxa"/>
            <w:tcBorders>
              <w:top w:val="nil"/>
              <w:left w:val="nil"/>
              <w:bottom w:val="nil"/>
              <w:right w:val="nil"/>
            </w:tcBorders>
            <w:shd w:val="clear" w:color="auto" w:fill="auto"/>
            <w:noWrap/>
            <w:vAlign w:val="center"/>
            <w:hideMark/>
          </w:tcPr>
          <w:p w14:paraId="1195747C" w14:textId="77777777" w:rsidR="00412F4A" w:rsidRPr="00412F4A" w:rsidRDefault="00412F4A" w:rsidP="00412F4A">
            <w:pPr>
              <w:rPr>
                <w:sz w:val="20"/>
                <w:szCs w:val="20"/>
              </w:rPr>
            </w:pPr>
          </w:p>
        </w:tc>
        <w:tc>
          <w:tcPr>
            <w:tcW w:w="1329" w:type="dxa"/>
            <w:tcBorders>
              <w:top w:val="nil"/>
              <w:left w:val="nil"/>
              <w:bottom w:val="nil"/>
              <w:right w:val="nil"/>
            </w:tcBorders>
            <w:shd w:val="clear" w:color="auto" w:fill="auto"/>
            <w:noWrap/>
            <w:vAlign w:val="center"/>
            <w:hideMark/>
          </w:tcPr>
          <w:p w14:paraId="2DA2766A" w14:textId="77777777" w:rsidR="00412F4A" w:rsidRPr="00412F4A" w:rsidRDefault="00412F4A" w:rsidP="00412F4A">
            <w:pPr>
              <w:rPr>
                <w:sz w:val="20"/>
                <w:szCs w:val="20"/>
              </w:rPr>
            </w:pPr>
          </w:p>
        </w:tc>
        <w:tc>
          <w:tcPr>
            <w:tcW w:w="885" w:type="dxa"/>
            <w:tcBorders>
              <w:top w:val="nil"/>
              <w:left w:val="nil"/>
              <w:bottom w:val="nil"/>
              <w:right w:val="nil"/>
            </w:tcBorders>
            <w:shd w:val="clear" w:color="auto" w:fill="auto"/>
            <w:noWrap/>
            <w:vAlign w:val="center"/>
            <w:hideMark/>
          </w:tcPr>
          <w:p w14:paraId="4CA59148" w14:textId="77777777" w:rsidR="00412F4A" w:rsidRPr="00412F4A" w:rsidRDefault="00412F4A" w:rsidP="00412F4A">
            <w:pPr>
              <w:rPr>
                <w:sz w:val="20"/>
                <w:szCs w:val="20"/>
              </w:rPr>
            </w:pPr>
          </w:p>
        </w:tc>
      </w:tr>
      <w:tr w:rsidR="00412F4A" w:rsidRPr="00412F4A" w14:paraId="24D59841" w14:textId="77777777" w:rsidTr="007B4149">
        <w:trPr>
          <w:trHeight w:val="510"/>
        </w:trPr>
        <w:tc>
          <w:tcPr>
            <w:tcW w:w="5812" w:type="dxa"/>
            <w:gridSpan w:val="2"/>
            <w:tcBorders>
              <w:top w:val="nil"/>
              <w:left w:val="nil"/>
              <w:bottom w:val="nil"/>
              <w:right w:val="nil"/>
            </w:tcBorders>
            <w:shd w:val="clear" w:color="auto" w:fill="auto"/>
            <w:noWrap/>
            <w:vAlign w:val="center"/>
            <w:hideMark/>
          </w:tcPr>
          <w:p w14:paraId="0CED64FC" w14:textId="77777777" w:rsidR="00412F4A" w:rsidRPr="00412F4A" w:rsidRDefault="00412F4A" w:rsidP="00412F4A">
            <w:pPr>
              <w:rPr>
                <w:rFonts w:ascii="Arial" w:hAnsi="Arial" w:cs="Arial"/>
                <w:sz w:val="18"/>
                <w:szCs w:val="18"/>
              </w:rPr>
            </w:pPr>
            <w:r w:rsidRPr="00412F4A">
              <w:rPr>
                <w:rFonts w:ascii="Arial" w:hAnsi="Arial" w:cs="Arial"/>
                <w:sz w:val="18"/>
                <w:szCs w:val="18"/>
              </w:rPr>
              <w:t>U ___________________________________ dana _________________ 20____ godine.</w:t>
            </w:r>
          </w:p>
        </w:tc>
        <w:tc>
          <w:tcPr>
            <w:tcW w:w="851" w:type="dxa"/>
            <w:tcBorders>
              <w:top w:val="nil"/>
              <w:left w:val="nil"/>
              <w:bottom w:val="nil"/>
              <w:right w:val="nil"/>
            </w:tcBorders>
            <w:shd w:val="clear" w:color="auto" w:fill="auto"/>
            <w:noWrap/>
            <w:vAlign w:val="center"/>
            <w:hideMark/>
          </w:tcPr>
          <w:p w14:paraId="0A47DECF" w14:textId="77777777" w:rsidR="00412F4A" w:rsidRPr="00412F4A" w:rsidRDefault="00412F4A" w:rsidP="00412F4A">
            <w:pPr>
              <w:rPr>
                <w:rFonts w:ascii="Arial" w:hAnsi="Arial" w:cs="Arial"/>
                <w:sz w:val="18"/>
                <w:szCs w:val="18"/>
              </w:rPr>
            </w:pPr>
          </w:p>
        </w:tc>
        <w:tc>
          <w:tcPr>
            <w:tcW w:w="2658" w:type="dxa"/>
            <w:gridSpan w:val="2"/>
            <w:tcBorders>
              <w:top w:val="nil"/>
              <w:left w:val="nil"/>
              <w:bottom w:val="nil"/>
              <w:right w:val="nil"/>
            </w:tcBorders>
            <w:shd w:val="clear" w:color="auto" w:fill="auto"/>
            <w:hideMark/>
          </w:tcPr>
          <w:p w14:paraId="023B54B7" w14:textId="77777777" w:rsidR="00412F4A" w:rsidRPr="00412F4A" w:rsidRDefault="00412F4A" w:rsidP="00412F4A">
            <w:pPr>
              <w:jc w:val="center"/>
              <w:rPr>
                <w:rFonts w:ascii="Arial" w:hAnsi="Arial" w:cs="Arial"/>
                <w:sz w:val="16"/>
                <w:szCs w:val="16"/>
              </w:rPr>
            </w:pPr>
            <w:proofErr w:type="spellStart"/>
            <w:r w:rsidRPr="00412F4A">
              <w:rPr>
                <w:rFonts w:ascii="Arial" w:hAnsi="Arial" w:cs="Arial"/>
                <w:sz w:val="16"/>
                <w:szCs w:val="16"/>
              </w:rPr>
              <w:t>Odgoovorna</w:t>
            </w:r>
            <w:proofErr w:type="spellEnd"/>
            <w:r w:rsidRPr="00412F4A">
              <w:rPr>
                <w:rFonts w:ascii="Arial" w:hAnsi="Arial" w:cs="Arial"/>
                <w:sz w:val="16"/>
                <w:szCs w:val="16"/>
              </w:rPr>
              <w:t xml:space="preserve"> osoba (potpis)</w:t>
            </w:r>
          </w:p>
        </w:tc>
        <w:tc>
          <w:tcPr>
            <w:tcW w:w="885" w:type="dxa"/>
            <w:tcBorders>
              <w:top w:val="nil"/>
              <w:left w:val="nil"/>
              <w:bottom w:val="nil"/>
              <w:right w:val="nil"/>
            </w:tcBorders>
            <w:shd w:val="clear" w:color="auto" w:fill="auto"/>
            <w:noWrap/>
            <w:vAlign w:val="center"/>
            <w:hideMark/>
          </w:tcPr>
          <w:p w14:paraId="392D95B8" w14:textId="77777777" w:rsidR="00412F4A" w:rsidRPr="00412F4A" w:rsidRDefault="00412F4A" w:rsidP="00412F4A">
            <w:pPr>
              <w:jc w:val="center"/>
              <w:rPr>
                <w:rFonts w:ascii="Arial" w:hAnsi="Arial" w:cs="Arial"/>
                <w:sz w:val="16"/>
                <w:szCs w:val="16"/>
              </w:rPr>
            </w:pPr>
          </w:p>
        </w:tc>
      </w:tr>
      <w:tr w:rsidR="00412F4A" w:rsidRPr="00412F4A" w14:paraId="74CA0042" w14:textId="77777777" w:rsidTr="007B4149">
        <w:trPr>
          <w:trHeight w:val="300"/>
        </w:trPr>
        <w:tc>
          <w:tcPr>
            <w:tcW w:w="5812" w:type="dxa"/>
            <w:gridSpan w:val="2"/>
            <w:tcBorders>
              <w:top w:val="nil"/>
              <w:left w:val="nil"/>
              <w:bottom w:val="nil"/>
              <w:right w:val="nil"/>
            </w:tcBorders>
            <w:shd w:val="clear" w:color="auto" w:fill="auto"/>
            <w:noWrap/>
            <w:vAlign w:val="center"/>
            <w:hideMark/>
          </w:tcPr>
          <w:p w14:paraId="313EA904" w14:textId="77777777" w:rsidR="00412F4A" w:rsidRPr="00412F4A" w:rsidRDefault="00412F4A" w:rsidP="00412F4A">
            <w:pPr>
              <w:rPr>
                <w:rFonts w:ascii="Arial" w:hAnsi="Arial" w:cs="Arial"/>
                <w:sz w:val="18"/>
                <w:szCs w:val="18"/>
              </w:rPr>
            </w:pPr>
            <w:r w:rsidRPr="00412F4A">
              <w:rPr>
                <w:rFonts w:ascii="Arial" w:hAnsi="Arial" w:cs="Arial"/>
                <w:sz w:val="18"/>
                <w:szCs w:val="18"/>
              </w:rPr>
              <w:t>Osoba za kontaktiranje: RUŽICA MATAIĆ PRŠA</w:t>
            </w:r>
          </w:p>
        </w:tc>
        <w:tc>
          <w:tcPr>
            <w:tcW w:w="851" w:type="dxa"/>
            <w:tcBorders>
              <w:top w:val="nil"/>
              <w:left w:val="nil"/>
              <w:bottom w:val="nil"/>
              <w:right w:val="nil"/>
            </w:tcBorders>
            <w:shd w:val="clear" w:color="auto" w:fill="auto"/>
            <w:noWrap/>
            <w:vAlign w:val="center"/>
            <w:hideMark/>
          </w:tcPr>
          <w:p w14:paraId="4BE6C928" w14:textId="77777777" w:rsidR="00412F4A" w:rsidRPr="00412F4A" w:rsidRDefault="00412F4A" w:rsidP="00412F4A">
            <w:pPr>
              <w:rPr>
                <w:rFonts w:ascii="Arial" w:hAnsi="Arial" w:cs="Arial"/>
                <w:sz w:val="18"/>
                <w:szCs w:val="18"/>
              </w:rPr>
            </w:pPr>
          </w:p>
        </w:tc>
        <w:tc>
          <w:tcPr>
            <w:tcW w:w="1329" w:type="dxa"/>
            <w:tcBorders>
              <w:top w:val="nil"/>
              <w:left w:val="nil"/>
              <w:bottom w:val="single" w:sz="4" w:space="0" w:color="auto"/>
              <w:right w:val="nil"/>
            </w:tcBorders>
            <w:shd w:val="clear" w:color="auto" w:fill="auto"/>
            <w:noWrap/>
            <w:vAlign w:val="center"/>
            <w:hideMark/>
          </w:tcPr>
          <w:p w14:paraId="6FBFE10A" w14:textId="77777777" w:rsidR="00412F4A" w:rsidRPr="00412F4A" w:rsidRDefault="00412F4A" w:rsidP="00412F4A">
            <w:pPr>
              <w:rPr>
                <w:rFonts w:ascii="Arial" w:hAnsi="Arial" w:cs="Arial"/>
                <w:sz w:val="18"/>
                <w:szCs w:val="18"/>
              </w:rPr>
            </w:pPr>
            <w:r w:rsidRPr="00412F4A">
              <w:rPr>
                <w:rFonts w:ascii="Arial" w:hAnsi="Arial" w:cs="Arial"/>
                <w:sz w:val="18"/>
                <w:szCs w:val="18"/>
              </w:rPr>
              <w:t> </w:t>
            </w:r>
          </w:p>
        </w:tc>
        <w:tc>
          <w:tcPr>
            <w:tcW w:w="1329" w:type="dxa"/>
            <w:tcBorders>
              <w:top w:val="nil"/>
              <w:left w:val="nil"/>
              <w:bottom w:val="single" w:sz="4" w:space="0" w:color="auto"/>
              <w:right w:val="nil"/>
            </w:tcBorders>
            <w:shd w:val="clear" w:color="auto" w:fill="auto"/>
            <w:noWrap/>
            <w:vAlign w:val="center"/>
            <w:hideMark/>
          </w:tcPr>
          <w:p w14:paraId="2F2930D9" w14:textId="77777777" w:rsidR="00412F4A" w:rsidRPr="00412F4A" w:rsidRDefault="00412F4A" w:rsidP="00412F4A">
            <w:pPr>
              <w:rPr>
                <w:rFonts w:ascii="Arial" w:hAnsi="Arial" w:cs="Arial"/>
                <w:sz w:val="18"/>
                <w:szCs w:val="18"/>
              </w:rPr>
            </w:pPr>
            <w:r w:rsidRPr="00412F4A">
              <w:rPr>
                <w:rFonts w:ascii="Arial" w:hAnsi="Arial" w:cs="Arial"/>
                <w:sz w:val="18"/>
                <w:szCs w:val="18"/>
              </w:rPr>
              <w:t> </w:t>
            </w:r>
          </w:p>
        </w:tc>
        <w:tc>
          <w:tcPr>
            <w:tcW w:w="885" w:type="dxa"/>
            <w:tcBorders>
              <w:top w:val="nil"/>
              <w:left w:val="nil"/>
              <w:bottom w:val="nil"/>
              <w:right w:val="nil"/>
            </w:tcBorders>
            <w:shd w:val="clear" w:color="auto" w:fill="auto"/>
            <w:noWrap/>
            <w:vAlign w:val="center"/>
            <w:hideMark/>
          </w:tcPr>
          <w:p w14:paraId="5A43C42E" w14:textId="77777777" w:rsidR="00412F4A" w:rsidRPr="00412F4A" w:rsidRDefault="00412F4A" w:rsidP="00412F4A">
            <w:pPr>
              <w:rPr>
                <w:rFonts w:ascii="Arial" w:hAnsi="Arial" w:cs="Arial"/>
                <w:sz w:val="18"/>
                <w:szCs w:val="18"/>
              </w:rPr>
            </w:pPr>
          </w:p>
        </w:tc>
      </w:tr>
      <w:tr w:rsidR="00412F4A" w:rsidRPr="00412F4A" w14:paraId="0A557BA7" w14:textId="77777777" w:rsidTr="007B4149">
        <w:trPr>
          <w:trHeight w:val="300"/>
        </w:trPr>
        <w:tc>
          <w:tcPr>
            <w:tcW w:w="5812" w:type="dxa"/>
            <w:gridSpan w:val="2"/>
            <w:tcBorders>
              <w:top w:val="nil"/>
              <w:left w:val="nil"/>
              <w:bottom w:val="nil"/>
              <w:right w:val="nil"/>
            </w:tcBorders>
            <w:shd w:val="clear" w:color="auto" w:fill="auto"/>
            <w:noWrap/>
            <w:vAlign w:val="center"/>
            <w:hideMark/>
          </w:tcPr>
          <w:p w14:paraId="0478E53B" w14:textId="77777777" w:rsidR="00412F4A" w:rsidRPr="00412F4A" w:rsidRDefault="00412F4A" w:rsidP="00412F4A">
            <w:pPr>
              <w:rPr>
                <w:rFonts w:ascii="Arial" w:hAnsi="Arial" w:cs="Arial"/>
                <w:sz w:val="18"/>
                <w:szCs w:val="18"/>
              </w:rPr>
            </w:pPr>
            <w:r w:rsidRPr="00412F4A">
              <w:rPr>
                <w:rFonts w:ascii="Arial" w:hAnsi="Arial" w:cs="Arial"/>
                <w:sz w:val="18"/>
                <w:szCs w:val="18"/>
              </w:rPr>
              <w:t>Telefon za kontakt: 01/3714-656</w:t>
            </w:r>
          </w:p>
        </w:tc>
        <w:tc>
          <w:tcPr>
            <w:tcW w:w="851" w:type="dxa"/>
            <w:tcBorders>
              <w:top w:val="nil"/>
              <w:left w:val="nil"/>
              <w:bottom w:val="nil"/>
              <w:right w:val="nil"/>
            </w:tcBorders>
            <w:shd w:val="clear" w:color="auto" w:fill="auto"/>
            <w:noWrap/>
            <w:vAlign w:val="center"/>
            <w:hideMark/>
          </w:tcPr>
          <w:p w14:paraId="2CFEC8A6" w14:textId="77777777" w:rsidR="00412F4A" w:rsidRPr="00412F4A" w:rsidRDefault="00412F4A" w:rsidP="00412F4A">
            <w:pPr>
              <w:rPr>
                <w:rFonts w:ascii="Arial" w:hAnsi="Arial" w:cs="Arial"/>
                <w:sz w:val="18"/>
                <w:szCs w:val="18"/>
              </w:rPr>
            </w:pPr>
          </w:p>
        </w:tc>
        <w:tc>
          <w:tcPr>
            <w:tcW w:w="1329" w:type="dxa"/>
            <w:tcBorders>
              <w:top w:val="nil"/>
              <w:left w:val="nil"/>
              <w:bottom w:val="nil"/>
              <w:right w:val="nil"/>
            </w:tcBorders>
            <w:shd w:val="clear" w:color="auto" w:fill="auto"/>
            <w:noWrap/>
            <w:vAlign w:val="center"/>
            <w:hideMark/>
          </w:tcPr>
          <w:p w14:paraId="45645555" w14:textId="77777777" w:rsidR="00412F4A" w:rsidRPr="00412F4A" w:rsidRDefault="00412F4A" w:rsidP="00412F4A">
            <w:pPr>
              <w:rPr>
                <w:sz w:val="20"/>
                <w:szCs w:val="20"/>
              </w:rPr>
            </w:pPr>
          </w:p>
        </w:tc>
        <w:tc>
          <w:tcPr>
            <w:tcW w:w="1329" w:type="dxa"/>
            <w:tcBorders>
              <w:top w:val="nil"/>
              <w:left w:val="nil"/>
              <w:bottom w:val="nil"/>
              <w:right w:val="nil"/>
            </w:tcBorders>
            <w:shd w:val="clear" w:color="auto" w:fill="auto"/>
            <w:noWrap/>
            <w:vAlign w:val="center"/>
            <w:hideMark/>
          </w:tcPr>
          <w:p w14:paraId="352A6D3B" w14:textId="77777777" w:rsidR="00412F4A" w:rsidRPr="00412F4A" w:rsidRDefault="00412F4A" w:rsidP="00412F4A">
            <w:pPr>
              <w:rPr>
                <w:sz w:val="20"/>
                <w:szCs w:val="20"/>
              </w:rPr>
            </w:pPr>
          </w:p>
        </w:tc>
        <w:tc>
          <w:tcPr>
            <w:tcW w:w="885" w:type="dxa"/>
            <w:tcBorders>
              <w:top w:val="nil"/>
              <w:left w:val="nil"/>
              <w:bottom w:val="nil"/>
              <w:right w:val="nil"/>
            </w:tcBorders>
            <w:shd w:val="clear" w:color="auto" w:fill="auto"/>
            <w:noWrap/>
            <w:vAlign w:val="center"/>
            <w:hideMark/>
          </w:tcPr>
          <w:p w14:paraId="37AD319F" w14:textId="77777777" w:rsidR="00412F4A" w:rsidRPr="00412F4A" w:rsidRDefault="00412F4A" w:rsidP="00412F4A">
            <w:pPr>
              <w:rPr>
                <w:sz w:val="20"/>
                <w:szCs w:val="20"/>
              </w:rPr>
            </w:pPr>
          </w:p>
        </w:tc>
      </w:tr>
      <w:tr w:rsidR="00412F4A" w:rsidRPr="00412F4A" w14:paraId="46EDA372" w14:textId="77777777" w:rsidTr="007B4149">
        <w:trPr>
          <w:trHeight w:val="300"/>
        </w:trPr>
        <w:tc>
          <w:tcPr>
            <w:tcW w:w="5812" w:type="dxa"/>
            <w:gridSpan w:val="2"/>
            <w:tcBorders>
              <w:top w:val="nil"/>
              <w:left w:val="nil"/>
              <w:bottom w:val="nil"/>
              <w:right w:val="nil"/>
            </w:tcBorders>
            <w:shd w:val="clear" w:color="auto" w:fill="auto"/>
            <w:noWrap/>
            <w:vAlign w:val="center"/>
            <w:hideMark/>
          </w:tcPr>
          <w:p w14:paraId="0C7575CF" w14:textId="77777777" w:rsidR="00412F4A" w:rsidRPr="00412F4A" w:rsidRDefault="00412F4A" w:rsidP="00412F4A">
            <w:pPr>
              <w:rPr>
                <w:rFonts w:ascii="Arial" w:hAnsi="Arial" w:cs="Arial"/>
                <w:sz w:val="18"/>
                <w:szCs w:val="18"/>
              </w:rPr>
            </w:pPr>
            <w:r w:rsidRPr="00412F4A">
              <w:rPr>
                <w:rFonts w:ascii="Arial" w:hAnsi="Arial" w:cs="Arial"/>
                <w:sz w:val="18"/>
                <w:szCs w:val="18"/>
              </w:rPr>
              <w:t>Odgovorna osoba: IVAN MALENICA</w:t>
            </w:r>
          </w:p>
        </w:tc>
        <w:tc>
          <w:tcPr>
            <w:tcW w:w="851" w:type="dxa"/>
            <w:tcBorders>
              <w:top w:val="nil"/>
              <w:left w:val="nil"/>
              <w:bottom w:val="nil"/>
              <w:right w:val="nil"/>
            </w:tcBorders>
            <w:shd w:val="clear" w:color="auto" w:fill="auto"/>
            <w:noWrap/>
            <w:vAlign w:val="center"/>
            <w:hideMark/>
          </w:tcPr>
          <w:p w14:paraId="11354C43" w14:textId="77777777" w:rsidR="00412F4A" w:rsidRPr="00412F4A" w:rsidRDefault="00412F4A" w:rsidP="00412F4A">
            <w:pPr>
              <w:rPr>
                <w:rFonts w:ascii="Arial" w:hAnsi="Arial" w:cs="Arial"/>
                <w:sz w:val="18"/>
                <w:szCs w:val="18"/>
              </w:rPr>
            </w:pPr>
          </w:p>
        </w:tc>
        <w:tc>
          <w:tcPr>
            <w:tcW w:w="1329" w:type="dxa"/>
            <w:tcBorders>
              <w:top w:val="nil"/>
              <w:left w:val="nil"/>
              <w:bottom w:val="nil"/>
              <w:right w:val="nil"/>
            </w:tcBorders>
            <w:shd w:val="clear" w:color="auto" w:fill="auto"/>
            <w:noWrap/>
            <w:vAlign w:val="center"/>
            <w:hideMark/>
          </w:tcPr>
          <w:p w14:paraId="44BB5372" w14:textId="77777777" w:rsidR="00412F4A" w:rsidRPr="00412F4A" w:rsidRDefault="00412F4A" w:rsidP="00412F4A">
            <w:pPr>
              <w:rPr>
                <w:sz w:val="20"/>
                <w:szCs w:val="20"/>
              </w:rPr>
            </w:pPr>
          </w:p>
        </w:tc>
        <w:tc>
          <w:tcPr>
            <w:tcW w:w="1329" w:type="dxa"/>
            <w:tcBorders>
              <w:top w:val="nil"/>
              <w:left w:val="nil"/>
              <w:bottom w:val="nil"/>
              <w:right w:val="nil"/>
            </w:tcBorders>
            <w:shd w:val="clear" w:color="auto" w:fill="auto"/>
            <w:noWrap/>
            <w:vAlign w:val="center"/>
            <w:hideMark/>
          </w:tcPr>
          <w:p w14:paraId="617D2397" w14:textId="77777777" w:rsidR="00412F4A" w:rsidRPr="00412F4A" w:rsidRDefault="00412F4A" w:rsidP="00412F4A">
            <w:pPr>
              <w:rPr>
                <w:sz w:val="20"/>
                <w:szCs w:val="20"/>
              </w:rPr>
            </w:pPr>
          </w:p>
        </w:tc>
        <w:tc>
          <w:tcPr>
            <w:tcW w:w="885" w:type="dxa"/>
            <w:tcBorders>
              <w:top w:val="nil"/>
              <w:left w:val="nil"/>
              <w:bottom w:val="nil"/>
              <w:right w:val="nil"/>
            </w:tcBorders>
            <w:shd w:val="clear" w:color="auto" w:fill="auto"/>
            <w:noWrap/>
            <w:vAlign w:val="center"/>
            <w:hideMark/>
          </w:tcPr>
          <w:p w14:paraId="18CB3645" w14:textId="77777777" w:rsidR="00412F4A" w:rsidRPr="00412F4A" w:rsidRDefault="00412F4A" w:rsidP="00412F4A">
            <w:pPr>
              <w:rPr>
                <w:sz w:val="20"/>
                <w:szCs w:val="20"/>
              </w:rPr>
            </w:pPr>
          </w:p>
        </w:tc>
      </w:tr>
      <w:tr w:rsidR="00412F4A" w:rsidRPr="00412F4A" w14:paraId="090E60EE" w14:textId="77777777" w:rsidTr="007B4149">
        <w:trPr>
          <w:trHeight w:val="102"/>
        </w:trPr>
        <w:tc>
          <w:tcPr>
            <w:tcW w:w="981" w:type="dxa"/>
            <w:tcBorders>
              <w:top w:val="nil"/>
              <w:left w:val="nil"/>
              <w:bottom w:val="nil"/>
              <w:right w:val="nil"/>
            </w:tcBorders>
            <w:shd w:val="clear" w:color="auto" w:fill="auto"/>
            <w:noWrap/>
            <w:vAlign w:val="center"/>
            <w:hideMark/>
          </w:tcPr>
          <w:p w14:paraId="25A436F7" w14:textId="77777777" w:rsidR="00412F4A" w:rsidRPr="00412F4A" w:rsidRDefault="00412F4A" w:rsidP="00412F4A">
            <w:pPr>
              <w:rPr>
                <w:sz w:val="20"/>
                <w:szCs w:val="20"/>
              </w:rPr>
            </w:pPr>
          </w:p>
        </w:tc>
        <w:tc>
          <w:tcPr>
            <w:tcW w:w="4831" w:type="dxa"/>
            <w:tcBorders>
              <w:top w:val="nil"/>
              <w:left w:val="nil"/>
              <w:bottom w:val="nil"/>
              <w:right w:val="nil"/>
            </w:tcBorders>
            <w:shd w:val="clear" w:color="auto" w:fill="auto"/>
            <w:noWrap/>
            <w:vAlign w:val="center"/>
            <w:hideMark/>
          </w:tcPr>
          <w:p w14:paraId="27DD6072" w14:textId="77777777" w:rsidR="00412F4A" w:rsidRPr="00412F4A" w:rsidRDefault="00412F4A" w:rsidP="00412F4A">
            <w:pPr>
              <w:rPr>
                <w:sz w:val="20"/>
                <w:szCs w:val="20"/>
              </w:rPr>
            </w:pPr>
          </w:p>
        </w:tc>
        <w:tc>
          <w:tcPr>
            <w:tcW w:w="851" w:type="dxa"/>
            <w:tcBorders>
              <w:top w:val="nil"/>
              <w:left w:val="nil"/>
              <w:bottom w:val="nil"/>
              <w:right w:val="nil"/>
            </w:tcBorders>
            <w:shd w:val="clear" w:color="auto" w:fill="auto"/>
            <w:noWrap/>
            <w:vAlign w:val="center"/>
            <w:hideMark/>
          </w:tcPr>
          <w:p w14:paraId="72C9D086" w14:textId="77777777" w:rsidR="00412F4A" w:rsidRPr="00412F4A" w:rsidRDefault="00412F4A" w:rsidP="00412F4A">
            <w:pPr>
              <w:rPr>
                <w:sz w:val="20"/>
                <w:szCs w:val="20"/>
              </w:rPr>
            </w:pPr>
          </w:p>
        </w:tc>
        <w:tc>
          <w:tcPr>
            <w:tcW w:w="1329" w:type="dxa"/>
            <w:tcBorders>
              <w:top w:val="nil"/>
              <w:left w:val="nil"/>
              <w:bottom w:val="nil"/>
              <w:right w:val="nil"/>
            </w:tcBorders>
            <w:shd w:val="clear" w:color="auto" w:fill="auto"/>
            <w:noWrap/>
            <w:vAlign w:val="center"/>
            <w:hideMark/>
          </w:tcPr>
          <w:p w14:paraId="4351A016" w14:textId="77777777" w:rsidR="00412F4A" w:rsidRPr="00412F4A" w:rsidRDefault="00412F4A" w:rsidP="00412F4A">
            <w:pPr>
              <w:rPr>
                <w:sz w:val="20"/>
                <w:szCs w:val="20"/>
              </w:rPr>
            </w:pPr>
          </w:p>
        </w:tc>
        <w:tc>
          <w:tcPr>
            <w:tcW w:w="1329" w:type="dxa"/>
            <w:tcBorders>
              <w:top w:val="nil"/>
              <w:left w:val="nil"/>
              <w:bottom w:val="nil"/>
              <w:right w:val="nil"/>
            </w:tcBorders>
            <w:shd w:val="clear" w:color="auto" w:fill="auto"/>
            <w:noWrap/>
            <w:vAlign w:val="center"/>
            <w:hideMark/>
          </w:tcPr>
          <w:p w14:paraId="2D774C20" w14:textId="77777777" w:rsidR="00412F4A" w:rsidRPr="00412F4A" w:rsidRDefault="00412F4A" w:rsidP="00412F4A">
            <w:pPr>
              <w:rPr>
                <w:sz w:val="20"/>
                <w:szCs w:val="20"/>
              </w:rPr>
            </w:pPr>
          </w:p>
        </w:tc>
        <w:tc>
          <w:tcPr>
            <w:tcW w:w="885" w:type="dxa"/>
            <w:tcBorders>
              <w:top w:val="nil"/>
              <w:left w:val="nil"/>
              <w:bottom w:val="nil"/>
              <w:right w:val="nil"/>
            </w:tcBorders>
            <w:shd w:val="clear" w:color="auto" w:fill="auto"/>
            <w:noWrap/>
            <w:vAlign w:val="center"/>
            <w:hideMark/>
          </w:tcPr>
          <w:p w14:paraId="54B04330" w14:textId="77777777" w:rsidR="00412F4A" w:rsidRPr="00412F4A" w:rsidRDefault="00412F4A" w:rsidP="00412F4A">
            <w:pPr>
              <w:rPr>
                <w:sz w:val="20"/>
                <w:szCs w:val="20"/>
              </w:rPr>
            </w:pPr>
          </w:p>
        </w:tc>
      </w:tr>
    </w:tbl>
    <w:p w14:paraId="07A951CC" w14:textId="77777777" w:rsidR="00412F4A" w:rsidRPr="00412F4A" w:rsidRDefault="00412F4A" w:rsidP="00412F4A">
      <w:pPr>
        <w:sectPr w:rsidR="00412F4A" w:rsidRPr="00412F4A" w:rsidSect="001C739E">
          <w:pgSz w:w="11906" w:h="16838"/>
          <w:pgMar w:top="1418" w:right="1418" w:bottom="1134" w:left="1418" w:header="709" w:footer="709" w:gutter="0"/>
          <w:cols w:space="720"/>
          <w:docGrid w:linePitch="326"/>
        </w:sectPr>
      </w:pPr>
    </w:p>
    <w:p w14:paraId="05B3AF98" w14:textId="77777777" w:rsidR="00412F4A" w:rsidRPr="00412F4A" w:rsidRDefault="00412F4A" w:rsidP="00412F4A"/>
    <w:p w14:paraId="48F6EA93" w14:textId="77777777" w:rsidR="00FB0240" w:rsidRPr="00412F4A" w:rsidRDefault="00FB0240" w:rsidP="00412F4A"/>
    <w:sectPr w:rsidR="00FB0240" w:rsidRPr="00412F4A" w:rsidSect="00EB25CE">
      <w:footerReference w:type="default" r:id="rId22"/>
      <w:pgSz w:w="11906" w:h="16838"/>
      <w:pgMar w:top="1418" w:right="1418" w:bottom="1134" w:left="1418"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59C0B" w14:textId="77777777" w:rsidR="005777ED" w:rsidRDefault="005777ED">
      <w:r>
        <w:separator/>
      </w:r>
    </w:p>
  </w:endnote>
  <w:endnote w:type="continuationSeparator" w:id="0">
    <w:p w14:paraId="78081061" w14:textId="77777777" w:rsidR="005777ED" w:rsidRDefault="00577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1D159" w14:textId="77777777" w:rsidR="00412F4A" w:rsidRDefault="00412F4A">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92672" w14:textId="77777777" w:rsidR="00412F4A" w:rsidRDefault="00412F4A">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3E6F" w14:textId="77777777" w:rsidR="00412F4A" w:rsidRDefault="00412F4A">
    <w:pPr>
      <w:pBdr>
        <w:top w:val="nil"/>
        <w:left w:val="nil"/>
        <w:bottom w:val="nil"/>
        <w:right w:val="nil"/>
        <w:between w:val="nil"/>
      </w:pBdr>
      <w:tabs>
        <w:tab w:val="center" w:pos="4536"/>
        <w:tab w:val="right" w:pos="9072"/>
      </w:tabs>
      <w:jc w:val="right"/>
      <w:rPr>
        <w:color w:val="000000"/>
      </w:rPr>
    </w:pPr>
    <w:r>
      <w:fldChar w:fldCharType="begin"/>
    </w:r>
    <w:r>
      <w:instrText>PAGE</w:instrText>
    </w:r>
    <w:r>
      <w:fldChar w:fldCharType="separate"/>
    </w:r>
    <w:r>
      <w:rPr>
        <w:noProof/>
      </w:rPr>
      <w:t>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061B6" w14:textId="77777777" w:rsidR="00AE03A8" w:rsidRDefault="00AE03A8">
    <w:pPr>
      <w:pBdr>
        <w:top w:val="nil"/>
        <w:left w:val="nil"/>
        <w:bottom w:val="nil"/>
        <w:right w:val="nil"/>
        <w:between w:val="nil"/>
      </w:pBdr>
      <w:tabs>
        <w:tab w:val="center" w:pos="4536"/>
        <w:tab w:val="right" w:pos="9072"/>
      </w:tabs>
      <w:jc w:val="right"/>
      <w:rPr>
        <w:color w:val="000000"/>
      </w:rPr>
    </w:pPr>
    <w:r>
      <w:fldChar w:fldCharType="begin"/>
    </w:r>
    <w:r>
      <w:instrText>PAGE</w:instrText>
    </w:r>
    <w:r>
      <w:fldChar w:fldCharType="separate"/>
    </w:r>
    <w:r w:rsidR="004B615D">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7A58E" w14:textId="77777777" w:rsidR="005777ED" w:rsidRDefault="005777ED">
      <w:r>
        <w:separator/>
      </w:r>
    </w:p>
  </w:footnote>
  <w:footnote w:type="continuationSeparator" w:id="0">
    <w:p w14:paraId="0530C809" w14:textId="77777777" w:rsidR="005777ED" w:rsidRDefault="005777ED">
      <w:r>
        <w:continuationSeparator/>
      </w:r>
    </w:p>
  </w:footnote>
  <w:footnote w:id="1">
    <w:p w14:paraId="117FA4E8" w14:textId="77777777" w:rsidR="00412F4A" w:rsidRDefault="00412F4A" w:rsidP="00412F4A">
      <w:pPr>
        <w:pBdr>
          <w:top w:val="nil"/>
          <w:left w:val="nil"/>
          <w:bottom w:val="nil"/>
          <w:right w:val="nil"/>
          <w:between w:val="nil"/>
        </w:pBdr>
        <w:rPr>
          <w:color w:val="000000"/>
          <w:sz w:val="20"/>
          <w:szCs w:val="20"/>
        </w:rPr>
      </w:pPr>
      <w:r>
        <w:rPr>
          <w:rStyle w:val="Referencafusnote"/>
        </w:rPr>
        <w:t>1</w:t>
      </w:r>
      <w:r>
        <w:rPr>
          <w:color w:val="000000"/>
          <w:sz w:val="20"/>
          <w:szCs w:val="20"/>
        </w:rPr>
        <w:t xml:space="preserve"> </w:t>
      </w:r>
      <w:hyperlink r:id="rId1">
        <w:r>
          <w:rPr>
            <w:color w:val="0000FF"/>
            <w:sz w:val="20"/>
            <w:szCs w:val="20"/>
            <w:u w:val="single"/>
          </w:rPr>
          <w:t>https://pravosudje.gov.hr/UserDocsImages/slike/Ustrojstvo%20MP/organigram_ustrojstvo%202020/Organigram%20Min%20pravosudja%20i%20uprave_2020.pdf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6041D" w14:textId="77777777" w:rsidR="00412F4A" w:rsidRDefault="00412F4A">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4915"/>
    <w:multiLevelType w:val="hybridMultilevel"/>
    <w:tmpl w:val="BC44ED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F51E3F"/>
    <w:multiLevelType w:val="hybridMultilevel"/>
    <w:tmpl w:val="E6866676"/>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17377D"/>
    <w:multiLevelType w:val="hybridMultilevel"/>
    <w:tmpl w:val="F198F1C0"/>
    <w:lvl w:ilvl="0" w:tplc="F3583482">
      <w:start w:val="1"/>
      <w:numFmt w:val="bullet"/>
      <w:lvlText w:val="-"/>
      <w:lvlJc w:val="left"/>
      <w:pPr>
        <w:ind w:left="720" w:hanging="360"/>
      </w:pPr>
      <w:rPr>
        <w:rFonts w:ascii="Calibri" w:hAnsi="Calibri" w:hint="default"/>
      </w:rPr>
    </w:lvl>
    <w:lvl w:ilvl="1" w:tplc="E3E670AA">
      <w:start w:val="1"/>
      <w:numFmt w:val="bullet"/>
      <w:lvlText w:val="o"/>
      <w:lvlJc w:val="left"/>
      <w:pPr>
        <w:ind w:left="1440" w:hanging="360"/>
      </w:pPr>
      <w:rPr>
        <w:rFonts w:ascii="Courier New" w:hAnsi="Courier New" w:hint="default"/>
      </w:rPr>
    </w:lvl>
    <w:lvl w:ilvl="2" w:tplc="B1CA49E4">
      <w:start w:val="1"/>
      <w:numFmt w:val="bullet"/>
      <w:lvlText w:val=""/>
      <w:lvlJc w:val="left"/>
      <w:pPr>
        <w:ind w:left="2160" w:hanging="360"/>
      </w:pPr>
      <w:rPr>
        <w:rFonts w:ascii="Wingdings" w:hAnsi="Wingdings" w:hint="default"/>
      </w:rPr>
    </w:lvl>
    <w:lvl w:ilvl="3" w:tplc="412228CE">
      <w:start w:val="1"/>
      <w:numFmt w:val="bullet"/>
      <w:lvlText w:val=""/>
      <w:lvlJc w:val="left"/>
      <w:pPr>
        <w:ind w:left="2880" w:hanging="360"/>
      </w:pPr>
      <w:rPr>
        <w:rFonts w:ascii="Symbol" w:hAnsi="Symbol" w:hint="default"/>
      </w:rPr>
    </w:lvl>
    <w:lvl w:ilvl="4" w:tplc="D3A87E68">
      <w:start w:val="1"/>
      <w:numFmt w:val="bullet"/>
      <w:lvlText w:val="o"/>
      <w:lvlJc w:val="left"/>
      <w:pPr>
        <w:ind w:left="3600" w:hanging="360"/>
      </w:pPr>
      <w:rPr>
        <w:rFonts w:ascii="Courier New" w:hAnsi="Courier New" w:hint="default"/>
      </w:rPr>
    </w:lvl>
    <w:lvl w:ilvl="5" w:tplc="C1E64AB8">
      <w:start w:val="1"/>
      <w:numFmt w:val="bullet"/>
      <w:lvlText w:val=""/>
      <w:lvlJc w:val="left"/>
      <w:pPr>
        <w:ind w:left="4320" w:hanging="360"/>
      </w:pPr>
      <w:rPr>
        <w:rFonts w:ascii="Wingdings" w:hAnsi="Wingdings" w:hint="default"/>
      </w:rPr>
    </w:lvl>
    <w:lvl w:ilvl="6" w:tplc="F8CAF12E">
      <w:start w:val="1"/>
      <w:numFmt w:val="bullet"/>
      <w:lvlText w:val=""/>
      <w:lvlJc w:val="left"/>
      <w:pPr>
        <w:ind w:left="5040" w:hanging="360"/>
      </w:pPr>
      <w:rPr>
        <w:rFonts w:ascii="Symbol" w:hAnsi="Symbol" w:hint="default"/>
      </w:rPr>
    </w:lvl>
    <w:lvl w:ilvl="7" w:tplc="294A5594">
      <w:start w:val="1"/>
      <w:numFmt w:val="bullet"/>
      <w:lvlText w:val="o"/>
      <w:lvlJc w:val="left"/>
      <w:pPr>
        <w:ind w:left="5760" w:hanging="360"/>
      </w:pPr>
      <w:rPr>
        <w:rFonts w:ascii="Courier New" w:hAnsi="Courier New" w:hint="default"/>
      </w:rPr>
    </w:lvl>
    <w:lvl w:ilvl="8" w:tplc="62F02B26">
      <w:start w:val="1"/>
      <w:numFmt w:val="bullet"/>
      <w:lvlText w:val=""/>
      <w:lvlJc w:val="left"/>
      <w:pPr>
        <w:ind w:left="6480" w:hanging="360"/>
      </w:pPr>
      <w:rPr>
        <w:rFonts w:ascii="Wingdings" w:hAnsi="Wingdings" w:hint="default"/>
      </w:rPr>
    </w:lvl>
  </w:abstractNum>
  <w:abstractNum w:abstractNumId="3" w15:restartNumberingAfterBreak="0">
    <w:nsid w:val="0929154F"/>
    <w:multiLevelType w:val="multilevel"/>
    <w:tmpl w:val="34949AA8"/>
    <w:lvl w:ilvl="0">
      <w:start w:val="1"/>
      <w:numFmt w:val="decimal"/>
      <w:lvlText w:val="%1."/>
      <w:lvlJc w:val="left"/>
      <w:pPr>
        <w:ind w:left="36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 w15:restartNumberingAfterBreak="0">
    <w:nsid w:val="09885E6D"/>
    <w:multiLevelType w:val="hybridMultilevel"/>
    <w:tmpl w:val="8AAEDEF4"/>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9F645C1"/>
    <w:multiLevelType w:val="multilevel"/>
    <w:tmpl w:val="8B642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AF6755"/>
    <w:multiLevelType w:val="hybridMultilevel"/>
    <w:tmpl w:val="481A6308"/>
    <w:lvl w:ilvl="0" w:tplc="4236967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1761B84"/>
    <w:multiLevelType w:val="hybridMultilevel"/>
    <w:tmpl w:val="B3AA10F8"/>
    <w:lvl w:ilvl="0" w:tplc="56E4F7DE">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87C10C0"/>
    <w:multiLevelType w:val="multilevel"/>
    <w:tmpl w:val="8A429D1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8614FA"/>
    <w:multiLevelType w:val="multilevel"/>
    <w:tmpl w:val="02803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0BA295B"/>
    <w:multiLevelType w:val="multilevel"/>
    <w:tmpl w:val="7A963A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826B3D"/>
    <w:multiLevelType w:val="multilevel"/>
    <w:tmpl w:val="C6E257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421B9C"/>
    <w:multiLevelType w:val="multilevel"/>
    <w:tmpl w:val="EA5AFBD2"/>
    <w:lvl w:ilvl="0">
      <w:start w:val="3"/>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13" w15:restartNumberingAfterBreak="0">
    <w:nsid w:val="304211FA"/>
    <w:multiLevelType w:val="multilevel"/>
    <w:tmpl w:val="CB54F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593AA2"/>
    <w:multiLevelType w:val="multilevel"/>
    <w:tmpl w:val="55A2A63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AC6F4D"/>
    <w:multiLevelType w:val="hybridMultilevel"/>
    <w:tmpl w:val="71C4E7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6EF0F84"/>
    <w:multiLevelType w:val="multilevel"/>
    <w:tmpl w:val="BF3AA0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7735EC"/>
    <w:multiLevelType w:val="multilevel"/>
    <w:tmpl w:val="BD7278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25668E"/>
    <w:multiLevelType w:val="multilevel"/>
    <w:tmpl w:val="50A4FE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B66287D"/>
    <w:multiLevelType w:val="multilevel"/>
    <w:tmpl w:val="F45863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387F7D"/>
    <w:multiLevelType w:val="hybridMultilevel"/>
    <w:tmpl w:val="71507660"/>
    <w:lvl w:ilvl="0" w:tplc="5D144618">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98731F0"/>
    <w:multiLevelType w:val="multilevel"/>
    <w:tmpl w:val="EF1A65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F8E5AC1"/>
    <w:multiLevelType w:val="multilevel"/>
    <w:tmpl w:val="ED0C93EC"/>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377650C"/>
    <w:multiLevelType w:val="multilevel"/>
    <w:tmpl w:val="7406A718"/>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15:restartNumberingAfterBreak="0">
    <w:nsid w:val="73B94821"/>
    <w:multiLevelType w:val="hybridMultilevel"/>
    <w:tmpl w:val="C54A53A6"/>
    <w:lvl w:ilvl="0" w:tplc="5B949D0E">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776E1591"/>
    <w:multiLevelType w:val="hybridMultilevel"/>
    <w:tmpl w:val="33744972"/>
    <w:lvl w:ilvl="0" w:tplc="5D144618">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9876F92"/>
    <w:multiLevelType w:val="hybridMultilevel"/>
    <w:tmpl w:val="041AA0E4"/>
    <w:lvl w:ilvl="0" w:tplc="B1E06532">
      <w:start w:val="1"/>
      <w:numFmt w:val="decimal"/>
      <w:lvlText w:val="%1."/>
      <w:lvlJc w:val="left"/>
      <w:pPr>
        <w:ind w:left="720" w:hanging="360"/>
      </w:pPr>
    </w:lvl>
    <w:lvl w:ilvl="1" w:tplc="840C218E">
      <w:start w:val="1"/>
      <w:numFmt w:val="lowerLetter"/>
      <w:lvlText w:val="%2."/>
      <w:lvlJc w:val="left"/>
      <w:pPr>
        <w:ind w:left="1440" w:hanging="360"/>
      </w:pPr>
    </w:lvl>
    <w:lvl w:ilvl="2" w:tplc="C53C48E6">
      <w:start w:val="1"/>
      <w:numFmt w:val="lowerRoman"/>
      <w:lvlText w:val="%3."/>
      <w:lvlJc w:val="right"/>
      <w:pPr>
        <w:ind w:left="2160" w:hanging="180"/>
      </w:pPr>
    </w:lvl>
    <w:lvl w:ilvl="3" w:tplc="0B10A416">
      <w:start w:val="1"/>
      <w:numFmt w:val="decimal"/>
      <w:lvlText w:val="%4."/>
      <w:lvlJc w:val="left"/>
      <w:pPr>
        <w:ind w:left="2880" w:hanging="360"/>
      </w:pPr>
    </w:lvl>
    <w:lvl w:ilvl="4" w:tplc="4FD2A430">
      <w:start w:val="1"/>
      <w:numFmt w:val="lowerLetter"/>
      <w:lvlText w:val="%5."/>
      <w:lvlJc w:val="left"/>
      <w:pPr>
        <w:ind w:left="3600" w:hanging="360"/>
      </w:pPr>
    </w:lvl>
    <w:lvl w:ilvl="5" w:tplc="339A0808">
      <w:start w:val="1"/>
      <w:numFmt w:val="lowerRoman"/>
      <w:lvlText w:val="%6."/>
      <w:lvlJc w:val="right"/>
      <w:pPr>
        <w:ind w:left="4320" w:hanging="180"/>
      </w:pPr>
    </w:lvl>
    <w:lvl w:ilvl="6" w:tplc="6E6EE332">
      <w:start w:val="1"/>
      <w:numFmt w:val="decimal"/>
      <w:lvlText w:val="%7."/>
      <w:lvlJc w:val="left"/>
      <w:pPr>
        <w:ind w:left="5040" w:hanging="360"/>
      </w:pPr>
    </w:lvl>
    <w:lvl w:ilvl="7" w:tplc="AC78E8FA">
      <w:start w:val="1"/>
      <w:numFmt w:val="lowerLetter"/>
      <w:lvlText w:val="%8."/>
      <w:lvlJc w:val="left"/>
      <w:pPr>
        <w:ind w:left="5760" w:hanging="360"/>
      </w:pPr>
    </w:lvl>
    <w:lvl w:ilvl="8" w:tplc="43185F80">
      <w:start w:val="1"/>
      <w:numFmt w:val="lowerRoman"/>
      <w:lvlText w:val="%9."/>
      <w:lvlJc w:val="right"/>
      <w:pPr>
        <w:ind w:left="6480" w:hanging="180"/>
      </w:pPr>
    </w:lvl>
  </w:abstractNum>
  <w:abstractNum w:abstractNumId="27" w15:restartNumberingAfterBreak="0">
    <w:nsid w:val="7F553F4F"/>
    <w:multiLevelType w:val="hybridMultilevel"/>
    <w:tmpl w:val="5CFE013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321470703">
    <w:abstractNumId w:val="23"/>
  </w:num>
  <w:num w:numId="2" w16cid:durableId="1723286838">
    <w:abstractNumId w:val="18"/>
  </w:num>
  <w:num w:numId="3" w16cid:durableId="1953586320">
    <w:abstractNumId w:val="5"/>
  </w:num>
  <w:num w:numId="4" w16cid:durableId="1101297402">
    <w:abstractNumId w:val="12"/>
  </w:num>
  <w:num w:numId="5" w16cid:durableId="1299609713">
    <w:abstractNumId w:val="9"/>
  </w:num>
  <w:num w:numId="6" w16cid:durableId="1151366265">
    <w:abstractNumId w:val="16"/>
  </w:num>
  <w:num w:numId="7" w16cid:durableId="1572233288">
    <w:abstractNumId w:val="3"/>
  </w:num>
  <w:num w:numId="8" w16cid:durableId="481505511">
    <w:abstractNumId w:val="4"/>
  </w:num>
  <w:num w:numId="9" w16cid:durableId="1421291042">
    <w:abstractNumId w:val="24"/>
  </w:num>
  <w:num w:numId="10" w16cid:durableId="298920018">
    <w:abstractNumId w:val="15"/>
  </w:num>
  <w:num w:numId="11" w16cid:durableId="2099323406">
    <w:abstractNumId w:val="6"/>
  </w:num>
  <w:num w:numId="12" w16cid:durableId="2092117026">
    <w:abstractNumId w:val="20"/>
  </w:num>
  <w:num w:numId="13" w16cid:durableId="1895655068">
    <w:abstractNumId w:val="22"/>
  </w:num>
  <w:num w:numId="14" w16cid:durableId="1936136545">
    <w:abstractNumId w:val="0"/>
  </w:num>
  <w:num w:numId="15" w16cid:durableId="1778328500">
    <w:abstractNumId w:val="25"/>
  </w:num>
  <w:num w:numId="16" w16cid:durableId="1722047499">
    <w:abstractNumId w:val="26"/>
  </w:num>
  <w:num w:numId="17" w16cid:durableId="178548707">
    <w:abstractNumId w:val="2"/>
  </w:num>
  <w:num w:numId="18" w16cid:durableId="1452241787">
    <w:abstractNumId w:val="13"/>
  </w:num>
  <w:num w:numId="19" w16cid:durableId="850947426">
    <w:abstractNumId w:val="19"/>
  </w:num>
  <w:num w:numId="20" w16cid:durableId="737872224">
    <w:abstractNumId w:val="10"/>
  </w:num>
  <w:num w:numId="21" w16cid:durableId="1039353998">
    <w:abstractNumId w:val="11"/>
  </w:num>
  <w:num w:numId="22" w16cid:durableId="989335264">
    <w:abstractNumId w:val="21"/>
  </w:num>
  <w:num w:numId="23" w16cid:durableId="1317732469">
    <w:abstractNumId w:val="17"/>
  </w:num>
  <w:num w:numId="24" w16cid:durableId="695422554">
    <w:abstractNumId w:val="14"/>
  </w:num>
  <w:num w:numId="25" w16cid:durableId="1424183461">
    <w:abstractNumId w:val="8"/>
  </w:num>
  <w:num w:numId="26" w16cid:durableId="1308123266">
    <w:abstractNumId w:val="27"/>
  </w:num>
  <w:num w:numId="27" w16cid:durableId="863443238">
    <w:abstractNumId w:val="7"/>
  </w:num>
  <w:num w:numId="28" w16cid:durableId="6058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153B"/>
    <w:rsid w:val="00000CF0"/>
    <w:rsid w:val="00001408"/>
    <w:rsid w:val="000022D5"/>
    <w:rsid w:val="0000254D"/>
    <w:rsid w:val="00007711"/>
    <w:rsid w:val="000130D9"/>
    <w:rsid w:val="00015BEA"/>
    <w:rsid w:val="00017D76"/>
    <w:rsid w:val="00024D01"/>
    <w:rsid w:val="00034FFF"/>
    <w:rsid w:val="00052CAC"/>
    <w:rsid w:val="00053C64"/>
    <w:rsid w:val="000569AF"/>
    <w:rsid w:val="00056EA0"/>
    <w:rsid w:val="00060F77"/>
    <w:rsid w:val="0006301F"/>
    <w:rsid w:val="00076AB3"/>
    <w:rsid w:val="00083E30"/>
    <w:rsid w:val="000854F3"/>
    <w:rsid w:val="00087126"/>
    <w:rsid w:val="00087160"/>
    <w:rsid w:val="00097FE0"/>
    <w:rsid w:val="000A0368"/>
    <w:rsid w:val="000A0BAD"/>
    <w:rsid w:val="000A2D18"/>
    <w:rsid w:val="000A48F9"/>
    <w:rsid w:val="000A4F8E"/>
    <w:rsid w:val="000A56AB"/>
    <w:rsid w:val="000A6BE0"/>
    <w:rsid w:val="000B3572"/>
    <w:rsid w:val="000C0C58"/>
    <w:rsid w:val="000C4341"/>
    <w:rsid w:val="000C71F0"/>
    <w:rsid w:val="000D17F6"/>
    <w:rsid w:val="000D29C0"/>
    <w:rsid w:val="000D45A8"/>
    <w:rsid w:val="000D7320"/>
    <w:rsid w:val="000E12FF"/>
    <w:rsid w:val="000E7E64"/>
    <w:rsid w:val="000F31CB"/>
    <w:rsid w:val="001059D1"/>
    <w:rsid w:val="0010784E"/>
    <w:rsid w:val="0011403B"/>
    <w:rsid w:val="001167CB"/>
    <w:rsid w:val="0011713F"/>
    <w:rsid w:val="001258BC"/>
    <w:rsid w:val="0012764D"/>
    <w:rsid w:val="00145F17"/>
    <w:rsid w:val="00146502"/>
    <w:rsid w:val="0014699E"/>
    <w:rsid w:val="001606AF"/>
    <w:rsid w:val="001606DF"/>
    <w:rsid w:val="00172365"/>
    <w:rsid w:val="00174E6B"/>
    <w:rsid w:val="00177772"/>
    <w:rsid w:val="00180D3A"/>
    <w:rsid w:val="001817E3"/>
    <w:rsid w:val="0018550B"/>
    <w:rsid w:val="001931C7"/>
    <w:rsid w:val="0019405F"/>
    <w:rsid w:val="00194265"/>
    <w:rsid w:val="00195BF1"/>
    <w:rsid w:val="001A54C0"/>
    <w:rsid w:val="001B083D"/>
    <w:rsid w:val="001B5857"/>
    <w:rsid w:val="001B6B00"/>
    <w:rsid w:val="001C0A90"/>
    <w:rsid w:val="001C3BCE"/>
    <w:rsid w:val="001C739E"/>
    <w:rsid w:val="001C7E64"/>
    <w:rsid w:val="001E395A"/>
    <w:rsid w:val="001E4C18"/>
    <w:rsid w:val="001E5A9C"/>
    <w:rsid w:val="001E700B"/>
    <w:rsid w:val="001F36DA"/>
    <w:rsid w:val="00203145"/>
    <w:rsid w:val="00206B4B"/>
    <w:rsid w:val="00207735"/>
    <w:rsid w:val="002116C2"/>
    <w:rsid w:val="00212534"/>
    <w:rsid w:val="00213B29"/>
    <w:rsid w:val="0022025B"/>
    <w:rsid w:val="0023376D"/>
    <w:rsid w:val="00241AEF"/>
    <w:rsid w:val="00243184"/>
    <w:rsid w:val="00255F02"/>
    <w:rsid w:val="00260403"/>
    <w:rsid w:val="00261110"/>
    <w:rsid w:val="00264F53"/>
    <w:rsid w:val="00267719"/>
    <w:rsid w:val="002747BC"/>
    <w:rsid w:val="00276901"/>
    <w:rsid w:val="00280E9C"/>
    <w:rsid w:val="00281F88"/>
    <w:rsid w:val="00291D35"/>
    <w:rsid w:val="00293753"/>
    <w:rsid w:val="00297B30"/>
    <w:rsid w:val="002A233C"/>
    <w:rsid w:val="002A4DEC"/>
    <w:rsid w:val="002A662D"/>
    <w:rsid w:val="002B2DE9"/>
    <w:rsid w:val="002B69A7"/>
    <w:rsid w:val="002B6EB4"/>
    <w:rsid w:val="002B73A2"/>
    <w:rsid w:val="002C1584"/>
    <w:rsid w:val="002C1CCC"/>
    <w:rsid w:val="002D1F23"/>
    <w:rsid w:val="002D3B37"/>
    <w:rsid w:val="002D484D"/>
    <w:rsid w:val="002D5106"/>
    <w:rsid w:val="002E02B1"/>
    <w:rsid w:val="002E05B1"/>
    <w:rsid w:val="002E1F4D"/>
    <w:rsid w:val="002E35C1"/>
    <w:rsid w:val="002E50A3"/>
    <w:rsid w:val="002F0627"/>
    <w:rsid w:val="002F2F83"/>
    <w:rsid w:val="0030305D"/>
    <w:rsid w:val="00304180"/>
    <w:rsid w:val="0031699D"/>
    <w:rsid w:val="00317352"/>
    <w:rsid w:val="00322E5C"/>
    <w:rsid w:val="003256F8"/>
    <w:rsid w:val="00327CF8"/>
    <w:rsid w:val="003315BC"/>
    <w:rsid w:val="00342F6F"/>
    <w:rsid w:val="00345BB1"/>
    <w:rsid w:val="0035017F"/>
    <w:rsid w:val="003601F8"/>
    <w:rsid w:val="0036223D"/>
    <w:rsid w:val="00365D3F"/>
    <w:rsid w:val="003838D8"/>
    <w:rsid w:val="003874B3"/>
    <w:rsid w:val="00390108"/>
    <w:rsid w:val="0039311C"/>
    <w:rsid w:val="00393F5A"/>
    <w:rsid w:val="00397A3E"/>
    <w:rsid w:val="003A4BF4"/>
    <w:rsid w:val="003B0579"/>
    <w:rsid w:val="003B38AF"/>
    <w:rsid w:val="003B425C"/>
    <w:rsid w:val="003C18BA"/>
    <w:rsid w:val="003C7BED"/>
    <w:rsid w:val="003D0614"/>
    <w:rsid w:val="003E069A"/>
    <w:rsid w:val="003F5C8D"/>
    <w:rsid w:val="004006FB"/>
    <w:rsid w:val="00400E66"/>
    <w:rsid w:val="0040252D"/>
    <w:rsid w:val="004027AB"/>
    <w:rsid w:val="00402F71"/>
    <w:rsid w:val="0040401B"/>
    <w:rsid w:val="004114FC"/>
    <w:rsid w:val="00412F4A"/>
    <w:rsid w:val="00413796"/>
    <w:rsid w:val="00417008"/>
    <w:rsid w:val="00417794"/>
    <w:rsid w:val="00434E43"/>
    <w:rsid w:val="00435BBF"/>
    <w:rsid w:val="004417FE"/>
    <w:rsid w:val="00442961"/>
    <w:rsid w:val="00447480"/>
    <w:rsid w:val="00450F1B"/>
    <w:rsid w:val="00455518"/>
    <w:rsid w:val="00471E37"/>
    <w:rsid w:val="00472254"/>
    <w:rsid w:val="0047307A"/>
    <w:rsid w:val="00475B5D"/>
    <w:rsid w:val="0047621F"/>
    <w:rsid w:val="004769A5"/>
    <w:rsid w:val="00476B43"/>
    <w:rsid w:val="00477031"/>
    <w:rsid w:val="00481063"/>
    <w:rsid w:val="004855D1"/>
    <w:rsid w:val="00497357"/>
    <w:rsid w:val="004A4A1D"/>
    <w:rsid w:val="004A6A37"/>
    <w:rsid w:val="004B09CF"/>
    <w:rsid w:val="004B615D"/>
    <w:rsid w:val="004D0518"/>
    <w:rsid w:val="004D2E47"/>
    <w:rsid w:val="004E584D"/>
    <w:rsid w:val="004F5D9B"/>
    <w:rsid w:val="00502082"/>
    <w:rsid w:val="00503AAB"/>
    <w:rsid w:val="0051178D"/>
    <w:rsid w:val="005158A1"/>
    <w:rsid w:val="00520AC4"/>
    <w:rsid w:val="00521F5E"/>
    <w:rsid w:val="00534754"/>
    <w:rsid w:val="00537F98"/>
    <w:rsid w:val="005462F3"/>
    <w:rsid w:val="00546FB1"/>
    <w:rsid w:val="00557A91"/>
    <w:rsid w:val="0056015A"/>
    <w:rsid w:val="005618D3"/>
    <w:rsid w:val="00562DE1"/>
    <w:rsid w:val="005676FC"/>
    <w:rsid w:val="00572C2A"/>
    <w:rsid w:val="005742D9"/>
    <w:rsid w:val="005777ED"/>
    <w:rsid w:val="00577F91"/>
    <w:rsid w:val="00586348"/>
    <w:rsid w:val="0058785B"/>
    <w:rsid w:val="00590381"/>
    <w:rsid w:val="005907F0"/>
    <w:rsid w:val="00594374"/>
    <w:rsid w:val="00596BB4"/>
    <w:rsid w:val="00597515"/>
    <w:rsid w:val="005A0D2C"/>
    <w:rsid w:val="005A6307"/>
    <w:rsid w:val="005A630B"/>
    <w:rsid w:val="005B3890"/>
    <w:rsid w:val="005D0957"/>
    <w:rsid w:val="005D2C5E"/>
    <w:rsid w:val="005D3446"/>
    <w:rsid w:val="005D3667"/>
    <w:rsid w:val="005D4659"/>
    <w:rsid w:val="005E3C08"/>
    <w:rsid w:val="005E4BE3"/>
    <w:rsid w:val="005E6FA1"/>
    <w:rsid w:val="005F0045"/>
    <w:rsid w:val="005F264E"/>
    <w:rsid w:val="005F2760"/>
    <w:rsid w:val="00615503"/>
    <w:rsid w:val="0061600E"/>
    <w:rsid w:val="00616DD4"/>
    <w:rsid w:val="00616FD5"/>
    <w:rsid w:val="00622C0F"/>
    <w:rsid w:val="006252BD"/>
    <w:rsid w:val="0063315E"/>
    <w:rsid w:val="00634348"/>
    <w:rsid w:val="006355DC"/>
    <w:rsid w:val="00643092"/>
    <w:rsid w:val="006443C8"/>
    <w:rsid w:val="006509DB"/>
    <w:rsid w:val="00654A4E"/>
    <w:rsid w:val="00655E10"/>
    <w:rsid w:val="00662716"/>
    <w:rsid w:val="00673BFF"/>
    <w:rsid w:val="0067551A"/>
    <w:rsid w:val="006833FD"/>
    <w:rsid w:val="006872F4"/>
    <w:rsid w:val="0068797E"/>
    <w:rsid w:val="00690792"/>
    <w:rsid w:val="006933BD"/>
    <w:rsid w:val="006933C9"/>
    <w:rsid w:val="00693848"/>
    <w:rsid w:val="00693EC7"/>
    <w:rsid w:val="00694ED9"/>
    <w:rsid w:val="00695280"/>
    <w:rsid w:val="006A0EA1"/>
    <w:rsid w:val="006B0803"/>
    <w:rsid w:val="006B2297"/>
    <w:rsid w:val="006C2F5A"/>
    <w:rsid w:val="006C45B2"/>
    <w:rsid w:val="006C5FBC"/>
    <w:rsid w:val="006D4078"/>
    <w:rsid w:val="006D5782"/>
    <w:rsid w:val="006F171B"/>
    <w:rsid w:val="006F3D16"/>
    <w:rsid w:val="006F651E"/>
    <w:rsid w:val="006F7308"/>
    <w:rsid w:val="0070106B"/>
    <w:rsid w:val="0071018E"/>
    <w:rsid w:val="007150DB"/>
    <w:rsid w:val="00715951"/>
    <w:rsid w:val="00715F3F"/>
    <w:rsid w:val="007162F6"/>
    <w:rsid w:val="00721157"/>
    <w:rsid w:val="00732034"/>
    <w:rsid w:val="00733E65"/>
    <w:rsid w:val="007448A7"/>
    <w:rsid w:val="007449E6"/>
    <w:rsid w:val="00745285"/>
    <w:rsid w:val="00746FC3"/>
    <w:rsid w:val="00747630"/>
    <w:rsid w:val="007567B8"/>
    <w:rsid w:val="00762D3F"/>
    <w:rsid w:val="00767268"/>
    <w:rsid w:val="00772F7C"/>
    <w:rsid w:val="00775082"/>
    <w:rsid w:val="00790286"/>
    <w:rsid w:val="00792D28"/>
    <w:rsid w:val="00793164"/>
    <w:rsid w:val="007A2FA2"/>
    <w:rsid w:val="007B5380"/>
    <w:rsid w:val="007B547B"/>
    <w:rsid w:val="007B58F4"/>
    <w:rsid w:val="007C2DF6"/>
    <w:rsid w:val="007C692F"/>
    <w:rsid w:val="007D482D"/>
    <w:rsid w:val="007D6FC9"/>
    <w:rsid w:val="007F62A0"/>
    <w:rsid w:val="00800A4D"/>
    <w:rsid w:val="00800C0D"/>
    <w:rsid w:val="00800C2D"/>
    <w:rsid w:val="0080117A"/>
    <w:rsid w:val="008013A3"/>
    <w:rsid w:val="00803899"/>
    <w:rsid w:val="008059FA"/>
    <w:rsid w:val="00811D13"/>
    <w:rsid w:val="00815B40"/>
    <w:rsid w:val="0081655F"/>
    <w:rsid w:val="008166E2"/>
    <w:rsid w:val="008226D7"/>
    <w:rsid w:val="00833422"/>
    <w:rsid w:val="008337F6"/>
    <w:rsid w:val="00833CB4"/>
    <w:rsid w:val="008409B1"/>
    <w:rsid w:val="00841D80"/>
    <w:rsid w:val="008449B2"/>
    <w:rsid w:val="00850BAB"/>
    <w:rsid w:val="008515AA"/>
    <w:rsid w:val="008554EF"/>
    <w:rsid w:val="008566B8"/>
    <w:rsid w:val="00856877"/>
    <w:rsid w:val="00865CD5"/>
    <w:rsid w:val="00870F87"/>
    <w:rsid w:val="00874FBA"/>
    <w:rsid w:val="0087560E"/>
    <w:rsid w:val="008805CF"/>
    <w:rsid w:val="0089161F"/>
    <w:rsid w:val="008A0CE6"/>
    <w:rsid w:val="008A13B8"/>
    <w:rsid w:val="008A3E87"/>
    <w:rsid w:val="008A7909"/>
    <w:rsid w:val="008A7AF1"/>
    <w:rsid w:val="008B5764"/>
    <w:rsid w:val="008C58DA"/>
    <w:rsid w:val="008C660C"/>
    <w:rsid w:val="008C7C06"/>
    <w:rsid w:val="008D1BD5"/>
    <w:rsid w:val="008D3244"/>
    <w:rsid w:val="008D56E3"/>
    <w:rsid w:val="008E0B1E"/>
    <w:rsid w:val="008E214E"/>
    <w:rsid w:val="008E5550"/>
    <w:rsid w:val="008E73BB"/>
    <w:rsid w:val="00900EB6"/>
    <w:rsid w:val="009232F7"/>
    <w:rsid w:val="00925C0B"/>
    <w:rsid w:val="00933FF6"/>
    <w:rsid w:val="00936988"/>
    <w:rsid w:val="00940D96"/>
    <w:rsid w:val="00941B20"/>
    <w:rsid w:val="00942AF1"/>
    <w:rsid w:val="009525DE"/>
    <w:rsid w:val="00955384"/>
    <w:rsid w:val="00955B65"/>
    <w:rsid w:val="00961997"/>
    <w:rsid w:val="0096366D"/>
    <w:rsid w:val="0097527E"/>
    <w:rsid w:val="0097642D"/>
    <w:rsid w:val="0098769C"/>
    <w:rsid w:val="0099323C"/>
    <w:rsid w:val="009A6B5B"/>
    <w:rsid w:val="009B127A"/>
    <w:rsid w:val="009B1700"/>
    <w:rsid w:val="009B5095"/>
    <w:rsid w:val="009B5B0C"/>
    <w:rsid w:val="009B67C8"/>
    <w:rsid w:val="009C03B9"/>
    <w:rsid w:val="009C4CD2"/>
    <w:rsid w:val="009C7EF2"/>
    <w:rsid w:val="009D313C"/>
    <w:rsid w:val="009D7A61"/>
    <w:rsid w:val="009E651A"/>
    <w:rsid w:val="009F09BF"/>
    <w:rsid w:val="009F1E1C"/>
    <w:rsid w:val="009F68D6"/>
    <w:rsid w:val="009F79DB"/>
    <w:rsid w:val="00A12A18"/>
    <w:rsid w:val="00A140C4"/>
    <w:rsid w:val="00A22F36"/>
    <w:rsid w:val="00A2464A"/>
    <w:rsid w:val="00A353B6"/>
    <w:rsid w:val="00A406C9"/>
    <w:rsid w:val="00A5112A"/>
    <w:rsid w:val="00A512C1"/>
    <w:rsid w:val="00A52A14"/>
    <w:rsid w:val="00A53774"/>
    <w:rsid w:val="00A567E5"/>
    <w:rsid w:val="00A65992"/>
    <w:rsid w:val="00A65C96"/>
    <w:rsid w:val="00A8433D"/>
    <w:rsid w:val="00A8563F"/>
    <w:rsid w:val="00A86744"/>
    <w:rsid w:val="00A95E1B"/>
    <w:rsid w:val="00AA43C0"/>
    <w:rsid w:val="00AA4A60"/>
    <w:rsid w:val="00AA5BD2"/>
    <w:rsid w:val="00AB0897"/>
    <w:rsid w:val="00AB0AAC"/>
    <w:rsid w:val="00AB629D"/>
    <w:rsid w:val="00AC2753"/>
    <w:rsid w:val="00AC6214"/>
    <w:rsid w:val="00AD34A3"/>
    <w:rsid w:val="00AE03A8"/>
    <w:rsid w:val="00AE2904"/>
    <w:rsid w:val="00AE5978"/>
    <w:rsid w:val="00AE691F"/>
    <w:rsid w:val="00AE71B6"/>
    <w:rsid w:val="00AE7DE1"/>
    <w:rsid w:val="00B076CE"/>
    <w:rsid w:val="00B10D24"/>
    <w:rsid w:val="00B17B43"/>
    <w:rsid w:val="00B258A0"/>
    <w:rsid w:val="00B25D68"/>
    <w:rsid w:val="00B26B93"/>
    <w:rsid w:val="00B33DA1"/>
    <w:rsid w:val="00B3608B"/>
    <w:rsid w:val="00B409C1"/>
    <w:rsid w:val="00B41699"/>
    <w:rsid w:val="00B60E03"/>
    <w:rsid w:val="00B630EF"/>
    <w:rsid w:val="00B65564"/>
    <w:rsid w:val="00B702A5"/>
    <w:rsid w:val="00B70C76"/>
    <w:rsid w:val="00B714E7"/>
    <w:rsid w:val="00B71E54"/>
    <w:rsid w:val="00B71FAD"/>
    <w:rsid w:val="00B73641"/>
    <w:rsid w:val="00B75CDA"/>
    <w:rsid w:val="00B82D59"/>
    <w:rsid w:val="00B87848"/>
    <w:rsid w:val="00B92B0A"/>
    <w:rsid w:val="00B92DED"/>
    <w:rsid w:val="00B93AE6"/>
    <w:rsid w:val="00BA5D83"/>
    <w:rsid w:val="00BB174D"/>
    <w:rsid w:val="00BB434C"/>
    <w:rsid w:val="00BC0EAA"/>
    <w:rsid w:val="00BC3566"/>
    <w:rsid w:val="00BD41D9"/>
    <w:rsid w:val="00BD5D94"/>
    <w:rsid w:val="00BE300B"/>
    <w:rsid w:val="00BF0BA2"/>
    <w:rsid w:val="00C0303E"/>
    <w:rsid w:val="00C060A6"/>
    <w:rsid w:val="00C159C9"/>
    <w:rsid w:val="00C16281"/>
    <w:rsid w:val="00C211A7"/>
    <w:rsid w:val="00C22E33"/>
    <w:rsid w:val="00C262F0"/>
    <w:rsid w:val="00C26F45"/>
    <w:rsid w:val="00C315A4"/>
    <w:rsid w:val="00C322B3"/>
    <w:rsid w:val="00C32DD7"/>
    <w:rsid w:val="00C4153B"/>
    <w:rsid w:val="00C543F3"/>
    <w:rsid w:val="00C55092"/>
    <w:rsid w:val="00C57CEC"/>
    <w:rsid w:val="00C63FE8"/>
    <w:rsid w:val="00C66B8D"/>
    <w:rsid w:val="00C704E7"/>
    <w:rsid w:val="00C7231A"/>
    <w:rsid w:val="00C72B45"/>
    <w:rsid w:val="00C74879"/>
    <w:rsid w:val="00C85622"/>
    <w:rsid w:val="00C87A74"/>
    <w:rsid w:val="00C90BA9"/>
    <w:rsid w:val="00C96AD0"/>
    <w:rsid w:val="00CA3315"/>
    <w:rsid w:val="00CA4379"/>
    <w:rsid w:val="00CA61B4"/>
    <w:rsid w:val="00CB2571"/>
    <w:rsid w:val="00CB4DA1"/>
    <w:rsid w:val="00CC349C"/>
    <w:rsid w:val="00CC52F1"/>
    <w:rsid w:val="00CC5F4A"/>
    <w:rsid w:val="00CD2341"/>
    <w:rsid w:val="00CD3254"/>
    <w:rsid w:val="00CD5BBF"/>
    <w:rsid w:val="00CE0E8A"/>
    <w:rsid w:val="00CF1072"/>
    <w:rsid w:val="00CF3F31"/>
    <w:rsid w:val="00D11703"/>
    <w:rsid w:val="00D14303"/>
    <w:rsid w:val="00D20EE9"/>
    <w:rsid w:val="00D22657"/>
    <w:rsid w:val="00D22744"/>
    <w:rsid w:val="00D25E8A"/>
    <w:rsid w:val="00D37A46"/>
    <w:rsid w:val="00D41F2B"/>
    <w:rsid w:val="00D42BC3"/>
    <w:rsid w:val="00D53DBC"/>
    <w:rsid w:val="00D548D1"/>
    <w:rsid w:val="00D61BF6"/>
    <w:rsid w:val="00D65518"/>
    <w:rsid w:val="00D6609D"/>
    <w:rsid w:val="00D666BB"/>
    <w:rsid w:val="00D66AA4"/>
    <w:rsid w:val="00D72E94"/>
    <w:rsid w:val="00D74F9C"/>
    <w:rsid w:val="00D77AD9"/>
    <w:rsid w:val="00D83A5C"/>
    <w:rsid w:val="00D93857"/>
    <w:rsid w:val="00D95CD0"/>
    <w:rsid w:val="00DA2EE6"/>
    <w:rsid w:val="00DB23A9"/>
    <w:rsid w:val="00DB7C89"/>
    <w:rsid w:val="00DC741E"/>
    <w:rsid w:val="00DD0E44"/>
    <w:rsid w:val="00DE0C3C"/>
    <w:rsid w:val="00DE3613"/>
    <w:rsid w:val="00DF3ABF"/>
    <w:rsid w:val="00DF4031"/>
    <w:rsid w:val="00DF4809"/>
    <w:rsid w:val="00E02077"/>
    <w:rsid w:val="00E10126"/>
    <w:rsid w:val="00E112EE"/>
    <w:rsid w:val="00E15F17"/>
    <w:rsid w:val="00E2249B"/>
    <w:rsid w:val="00E249BF"/>
    <w:rsid w:val="00E44CCD"/>
    <w:rsid w:val="00E51544"/>
    <w:rsid w:val="00E526F1"/>
    <w:rsid w:val="00E5393B"/>
    <w:rsid w:val="00E638E5"/>
    <w:rsid w:val="00E740A8"/>
    <w:rsid w:val="00E80524"/>
    <w:rsid w:val="00E86D2F"/>
    <w:rsid w:val="00E93895"/>
    <w:rsid w:val="00E9560D"/>
    <w:rsid w:val="00E9722E"/>
    <w:rsid w:val="00EA0298"/>
    <w:rsid w:val="00EA6F8C"/>
    <w:rsid w:val="00EA796D"/>
    <w:rsid w:val="00EA7DAA"/>
    <w:rsid w:val="00EB25CE"/>
    <w:rsid w:val="00EC221E"/>
    <w:rsid w:val="00EC2BC2"/>
    <w:rsid w:val="00EC58A9"/>
    <w:rsid w:val="00EE01EC"/>
    <w:rsid w:val="00EE0B12"/>
    <w:rsid w:val="00EE36AD"/>
    <w:rsid w:val="00EE4DCD"/>
    <w:rsid w:val="00EE5012"/>
    <w:rsid w:val="00EF1E59"/>
    <w:rsid w:val="00EF4D32"/>
    <w:rsid w:val="00F03F51"/>
    <w:rsid w:val="00F062F0"/>
    <w:rsid w:val="00F1680C"/>
    <w:rsid w:val="00F222C3"/>
    <w:rsid w:val="00F267FC"/>
    <w:rsid w:val="00F3556D"/>
    <w:rsid w:val="00F37ED0"/>
    <w:rsid w:val="00F5554C"/>
    <w:rsid w:val="00F6428F"/>
    <w:rsid w:val="00F66563"/>
    <w:rsid w:val="00F70B18"/>
    <w:rsid w:val="00F74DED"/>
    <w:rsid w:val="00F84AE8"/>
    <w:rsid w:val="00F86074"/>
    <w:rsid w:val="00F91D2B"/>
    <w:rsid w:val="00FA0FF1"/>
    <w:rsid w:val="00FA3A2C"/>
    <w:rsid w:val="00FA3BDA"/>
    <w:rsid w:val="00FB0240"/>
    <w:rsid w:val="00FB1B16"/>
    <w:rsid w:val="00FB7F34"/>
    <w:rsid w:val="00FC3931"/>
    <w:rsid w:val="00FC41AC"/>
    <w:rsid w:val="00FD34A9"/>
    <w:rsid w:val="00FD41AB"/>
    <w:rsid w:val="00FD552E"/>
    <w:rsid w:val="00FE612F"/>
    <w:rsid w:val="00FE728B"/>
    <w:rsid w:val="00FF1FA9"/>
    <w:rsid w:val="00FF4128"/>
    <w:rsid w:val="00FF5208"/>
    <w:rsid w:val="00FF68A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82A6B"/>
  <w15:docId w15:val="{92F40243-934F-407E-A809-F1BE30E2E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1E0"/>
  </w:style>
  <w:style w:type="paragraph" w:styleId="Naslov1">
    <w:name w:val="heading 1"/>
    <w:basedOn w:val="Normal"/>
    <w:next w:val="Normal"/>
    <w:link w:val="Naslov1Char"/>
    <w:uiPriority w:val="9"/>
    <w:qFormat/>
    <w:rsid w:val="007B40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7B40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081994"/>
    <w:pPr>
      <w:keepNext/>
      <w:keepLines/>
      <w:spacing w:before="40"/>
      <w:outlineLvl w:val="2"/>
    </w:pPr>
    <w:rPr>
      <w:rFonts w:asciiTheme="majorHAnsi" w:eastAsiaTheme="majorEastAsia" w:hAnsiTheme="majorHAnsi" w:cstheme="majorBidi"/>
      <w:color w:val="243F60" w:themeColor="accent1" w:themeShade="7F"/>
    </w:rPr>
  </w:style>
  <w:style w:type="paragraph" w:styleId="Naslov4">
    <w:name w:val="heading 4"/>
    <w:basedOn w:val="Normal"/>
    <w:next w:val="Normal"/>
    <w:pPr>
      <w:keepNext/>
      <w:keepLines/>
      <w:spacing w:before="240" w:after="40"/>
      <w:outlineLvl w:val="3"/>
    </w:pPr>
    <w:rPr>
      <w:b/>
    </w:rPr>
  </w:style>
  <w:style w:type="paragraph" w:styleId="Naslov5">
    <w:name w:val="heading 5"/>
    <w:basedOn w:val="Normal"/>
    <w:next w:val="Normal"/>
    <w:pPr>
      <w:keepNext/>
      <w:keepLines/>
      <w:spacing w:before="220" w:after="40"/>
      <w:outlineLvl w:val="4"/>
    </w:pPr>
    <w:rPr>
      <w:b/>
      <w:sz w:val="22"/>
      <w:szCs w:val="22"/>
    </w:rPr>
  </w:style>
  <w:style w:type="paragraph" w:styleId="Naslov6">
    <w:name w:val="heading 6"/>
    <w:basedOn w:val="Normal"/>
    <w:next w:val="Normal"/>
    <w:pPr>
      <w:keepNext/>
      <w:keepLines/>
      <w:spacing w:before="200" w:after="40"/>
      <w:outlineLvl w:val="5"/>
    </w:pPr>
    <w:rPr>
      <w:b/>
      <w:sz w:val="20"/>
      <w:szCs w:val="20"/>
    </w:rPr>
  </w:style>
  <w:style w:type="paragraph" w:styleId="Naslov8">
    <w:name w:val="heading 8"/>
    <w:basedOn w:val="Normal"/>
    <w:next w:val="Normal"/>
    <w:link w:val="Naslov8Char"/>
    <w:uiPriority w:val="9"/>
    <w:semiHidden/>
    <w:unhideWhenUsed/>
    <w:qFormat/>
    <w:rsid w:val="008A0CE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7B400F"/>
    <w:rPr>
      <w:rFonts w:asciiTheme="majorHAnsi" w:eastAsiaTheme="majorEastAsia" w:hAnsiTheme="majorHAnsi" w:cstheme="majorBidi"/>
      <w:b/>
      <w:bCs/>
      <w:color w:val="365F91" w:themeColor="accent1" w:themeShade="BF"/>
      <w:sz w:val="28"/>
      <w:szCs w:val="28"/>
      <w:lang w:eastAsia="hr-HR"/>
    </w:rPr>
  </w:style>
  <w:style w:type="character" w:customStyle="1" w:styleId="Naslov2Char">
    <w:name w:val="Naslov 2 Char"/>
    <w:basedOn w:val="Zadanifontodlomka"/>
    <w:link w:val="Naslov2"/>
    <w:uiPriority w:val="9"/>
    <w:rsid w:val="007B400F"/>
    <w:rPr>
      <w:rFonts w:asciiTheme="majorHAnsi" w:eastAsiaTheme="majorEastAsia" w:hAnsiTheme="majorHAnsi" w:cstheme="majorBidi"/>
      <w:b/>
      <w:bCs/>
      <w:color w:val="4F81BD" w:themeColor="accent1"/>
      <w:sz w:val="26"/>
      <w:szCs w:val="26"/>
      <w:lang w:eastAsia="hr-HR"/>
    </w:rPr>
  </w:style>
  <w:style w:type="character" w:customStyle="1" w:styleId="Naslov3Char">
    <w:name w:val="Naslov 3 Char"/>
    <w:basedOn w:val="Zadanifontodlomka"/>
    <w:link w:val="Naslov3"/>
    <w:uiPriority w:val="9"/>
    <w:rsid w:val="00081994"/>
    <w:rPr>
      <w:rFonts w:asciiTheme="majorHAnsi" w:eastAsiaTheme="majorEastAsia" w:hAnsiTheme="majorHAnsi" w:cstheme="majorBidi"/>
      <w:color w:val="243F60" w:themeColor="accent1" w:themeShade="7F"/>
      <w:sz w:val="24"/>
      <w:szCs w:val="24"/>
      <w:lang w:eastAsia="hr-HR"/>
    </w:rPr>
  </w:style>
  <w:style w:type="character" w:customStyle="1" w:styleId="Naslov8Char">
    <w:name w:val="Naslov 8 Char"/>
    <w:basedOn w:val="Zadanifontodlomka"/>
    <w:link w:val="Naslov8"/>
    <w:uiPriority w:val="9"/>
    <w:semiHidden/>
    <w:rsid w:val="008A0CE6"/>
    <w:rPr>
      <w:rFonts w:asciiTheme="majorHAnsi" w:eastAsiaTheme="majorEastAsia" w:hAnsiTheme="majorHAnsi" w:cstheme="majorBidi"/>
      <w:color w:val="272727" w:themeColor="text1" w:themeTint="D8"/>
      <w:sz w:val="21"/>
      <w:szCs w:val="21"/>
    </w:rPr>
  </w:style>
  <w:style w:type="table" w:customStyle="1" w:styleId="TableNormal1">
    <w:name w:val="Table Normal1"/>
    <w:tblPr>
      <w:tblCellMar>
        <w:top w:w="0" w:type="dxa"/>
        <w:left w:w="0" w:type="dxa"/>
        <w:bottom w:w="0" w:type="dxa"/>
        <w:right w:w="0" w:type="dxa"/>
      </w:tblCellMar>
    </w:tblPr>
  </w:style>
  <w:style w:type="paragraph" w:styleId="Naslov">
    <w:name w:val="Title"/>
    <w:basedOn w:val="Normal"/>
    <w:next w:val="Normal"/>
    <w:pPr>
      <w:keepNext/>
      <w:keepLines/>
      <w:spacing w:before="480" w:after="120"/>
    </w:pPr>
    <w:rPr>
      <w:b/>
      <w:sz w:val="72"/>
      <w:szCs w:val="72"/>
    </w:rPr>
  </w:style>
  <w:style w:type="table" w:styleId="Reetkatablice">
    <w:name w:val="Table Grid"/>
    <w:basedOn w:val="Obinatablica"/>
    <w:uiPriority w:val="39"/>
    <w:rsid w:val="004C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4C1E5F"/>
    <w:rPr>
      <w:rFonts w:ascii="Tahoma" w:hAnsi="Tahoma" w:cs="Tahoma"/>
      <w:sz w:val="16"/>
      <w:szCs w:val="16"/>
    </w:rPr>
  </w:style>
  <w:style w:type="character" w:customStyle="1" w:styleId="TekstbaloniaChar">
    <w:name w:val="Tekst balončića Char"/>
    <w:basedOn w:val="Zadanifontodlomka"/>
    <w:link w:val="Tekstbalonia"/>
    <w:uiPriority w:val="99"/>
    <w:semiHidden/>
    <w:rsid w:val="004C1E5F"/>
    <w:rPr>
      <w:rFonts w:ascii="Tahoma" w:eastAsia="Times New Roman" w:hAnsi="Tahoma" w:cs="Tahoma"/>
      <w:sz w:val="16"/>
      <w:szCs w:val="16"/>
      <w:lang w:eastAsia="hr-HR"/>
    </w:rPr>
  </w:style>
  <w:style w:type="paragraph" w:styleId="Zaglavlje">
    <w:name w:val="header"/>
    <w:basedOn w:val="Normal"/>
    <w:link w:val="ZaglavljeChar"/>
    <w:uiPriority w:val="99"/>
    <w:unhideWhenUsed/>
    <w:rsid w:val="004C1E5F"/>
    <w:pPr>
      <w:tabs>
        <w:tab w:val="center" w:pos="4536"/>
        <w:tab w:val="right" w:pos="9072"/>
      </w:tabs>
    </w:pPr>
  </w:style>
  <w:style w:type="character" w:customStyle="1" w:styleId="ZaglavljeChar">
    <w:name w:val="Zaglavlje Char"/>
    <w:basedOn w:val="Zadanifontodlomka"/>
    <w:link w:val="Zaglavlje"/>
    <w:uiPriority w:val="99"/>
    <w:rsid w:val="004C1E5F"/>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4C1E5F"/>
    <w:pPr>
      <w:tabs>
        <w:tab w:val="center" w:pos="4536"/>
        <w:tab w:val="right" w:pos="9072"/>
      </w:tabs>
    </w:pPr>
  </w:style>
  <w:style w:type="character" w:customStyle="1" w:styleId="PodnojeChar">
    <w:name w:val="Podnožje Char"/>
    <w:basedOn w:val="Zadanifontodlomka"/>
    <w:link w:val="Podnoje"/>
    <w:uiPriority w:val="99"/>
    <w:rsid w:val="004C1E5F"/>
    <w:rPr>
      <w:rFonts w:ascii="Times New Roman" w:eastAsia="Times New Roman" w:hAnsi="Times New Roman" w:cs="Times New Roman"/>
      <w:sz w:val="24"/>
      <w:szCs w:val="24"/>
      <w:lang w:eastAsia="hr-HR"/>
    </w:rPr>
  </w:style>
  <w:style w:type="paragraph" w:styleId="Odlomakpopisa">
    <w:name w:val="List Paragraph"/>
    <w:basedOn w:val="Normal"/>
    <w:uiPriority w:val="34"/>
    <w:qFormat/>
    <w:rsid w:val="007B400F"/>
    <w:pPr>
      <w:ind w:left="720"/>
      <w:contextualSpacing/>
    </w:pPr>
  </w:style>
  <w:style w:type="paragraph" w:customStyle="1" w:styleId="Default">
    <w:name w:val="Default"/>
    <w:rsid w:val="007B400F"/>
    <w:pPr>
      <w:autoSpaceDE w:val="0"/>
      <w:autoSpaceDN w:val="0"/>
      <w:adjustRightInd w:val="0"/>
    </w:pPr>
    <w:rPr>
      <w:color w:val="000000"/>
    </w:rPr>
  </w:style>
  <w:style w:type="paragraph" w:styleId="TOCNaslov">
    <w:name w:val="TOC Heading"/>
    <w:basedOn w:val="Naslov1"/>
    <w:next w:val="Normal"/>
    <w:uiPriority w:val="39"/>
    <w:unhideWhenUsed/>
    <w:qFormat/>
    <w:rsid w:val="007B400F"/>
    <w:pPr>
      <w:spacing w:line="276" w:lineRule="auto"/>
      <w:outlineLvl w:val="9"/>
    </w:pPr>
  </w:style>
  <w:style w:type="paragraph" w:styleId="Sadraj1">
    <w:name w:val="toc 1"/>
    <w:basedOn w:val="Normal"/>
    <w:next w:val="Normal"/>
    <w:autoRedefine/>
    <w:uiPriority w:val="39"/>
    <w:unhideWhenUsed/>
    <w:rsid w:val="007B400F"/>
    <w:pPr>
      <w:spacing w:after="100"/>
    </w:pPr>
  </w:style>
  <w:style w:type="paragraph" w:styleId="Sadraj2">
    <w:name w:val="toc 2"/>
    <w:basedOn w:val="Normal"/>
    <w:next w:val="Normal"/>
    <w:autoRedefine/>
    <w:uiPriority w:val="39"/>
    <w:unhideWhenUsed/>
    <w:rsid w:val="007B400F"/>
    <w:pPr>
      <w:spacing w:after="100"/>
      <w:ind w:left="240"/>
    </w:pPr>
  </w:style>
  <w:style w:type="character" w:styleId="Hiperveza">
    <w:name w:val="Hyperlink"/>
    <w:basedOn w:val="Zadanifontodlomka"/>
    <w:uiPriority w:val="99"/>
    <w:unhideWhenUsed/>
    <w:rsid w:val="007B400F"/>
    <w:rPr>
      <w:color w:val="0000FF" w:themeColor="hyperlink"/>
      <w:u w:val="single"/>
    </w:rPr>
  </w:style>
  <w:style w:type="paragraph" w:styleId="Tekstfusnote">
    <w:name w:val="footnote text"/>
    <w:basedOn w:val="Normal"/>
    <w:link w:val="TekstfusnoteChar"/>
    <w:uiPriority w:val="99"/>
    <w:semiHidden/>
    <w:unhideWhenUsed/>
    <w:rsid w:val="0052240E"/>
    <w:rPr>
      <w:sz w:val="20"/>
      <w:szCs w:val="20"/>
    </w:rPr>
  </w:style>
  <w:style w:type="character" w:customStyle="1" w:styleId="TekstfusnoteChar">
    <w:name w:val="Tekst fusnote Char"/>
    <w:basedOn w:val="Zadanifontodlomka"/>
    <w:link w:val="Tekstfusnote"/>
    <w:uiPriority w:val="99"/>
    <w:semiHidden/>
    <w:rsid w:val="0052240E"/>
    <w:rPr>
      <w:rFonts w:ascii="Times New Roman" w:eastAsia="Times New Roman" w:hAnsi="Times New Roman" w:cs="Times New Roman"/>
      <w:sz w:val="20"/>
      <w:szCs w:val="20"/>
      <w:lang w:eastAsia="hr-HR"/>
    </w:rPr>
  </w:style>
  <w:style w:type="character" w:styleId="Referencafusnote">
    <w:name w:val="footnote reference"/>
    <w:basedOn w:val="Zadanifontodlomka"/>
    <w:uiPriority w:val="99"/>
    <w:semiHidden/>
    <w:unhideWhenUsed/>
    <w:rsid w:val="0052240E"/>
    <w:rPr>
      <w:vertAlign w:val="superscript"/>
    </w:rPr>
  </w:style>
  <w:style w:type="paragraph" w:customStyle="1" w:styleId="normal-000001">
    <w:name w:val="normal-000001"/>
    <w:basedOn w:val="Normal"/>
    <w:rsid w:val="00017BB0"/>
    <w:pPr>
      <w:spacing w:after="210"/>
      <w:jc w:val="both"/>
    </w:pPr>
    <w:rPr>
      <w:rFonts w:eastAsiaTheme="minorEastAsia"/>
    </w:rPr>
  </w:style>
  <w:style w:type="character" w:customStyle="1" w:styleId="defaultparagraphfont-000029">
    <w:name w:val="defaultparagraphfont-000029"/>
    <w:basedOn w:val="Zadanifontodlomka"/>
    <w:rsid w:val="00017BB0"/>
    <w:rPr>
      <w:rFonts w:ascii="Times New Roman" w:hAnsi="Times New Roman" w:cs="Times New Roman" w:hint="default"/>
      <w:b w:val="0"/>
      <w:bCs w:val="0"/>
      <w:sz w:val="24"/>
      <w:szCs w:val="24"/>
    </w:rPr>
  </w:style>
  <w:style w:type="paragraph" w:styleId="Sadraj3">
    <w:name w:val="toc 3"/>
    <w:basedOn w:val="Normal"/>
    <w:next w:val="Normal"/>
    <w:autoRedefine/>
    <w:uiPriority w:val="39"/>
    <w:unhideWhenUsed/>
    <w:rsid w:val="009863EA"/>
    <w:pPr>
      <w:spacing w:after="100"/>
      <w:ind w:left="480"/>
    </w:pPr>
  </w:style>
  <w:style w:type="character" w:customStyle="1" w:styleId="Nerijeenospominjanje1">
    <w:name w:val="Neriješeno spominjanje1"/>
    <w:basedOn w:val="Zadanifontodlomka"/>
    <w:uiPriority w:val="99"/>
    <w:semiHidden/>
    <w:unhideWhenUsed/>
    <w:rsid w:val="00B273F7"/>
    <w:rPr>
      <w:color w:val="605E5C"/>
      <w:shd w:val="clear" w:color="auto" w:fill="E1DFDD"/>
    </w:rPr>
  </w:style>
  <w:style w:type="character" w:styleId="Referencakomentara">
    <w:name w:val="annotation reference"/>
    <w:basedOn w:val="Zadanifontodlomka"/>
    <w:uiPriority w:val="99"/>
    <w:semiHidden/>
    <w:unhideWhenUsed/>
    <w:rsid w:val="00C16E00"/>
    <w:rPr>
      <w:sz w:val="16"/>
      <w:szCs w:val="16"/>
    </w:rPr>
  </w:style>
  <w:style w:type="paragraph" w:styleId="Tekstkomentara">
    <w:name w:val="annotation text"/>
    <w:basedOn w:val="Normal"/>
    <w:link w:val="TekstkomentaraChar"/>
    <w:uiPriority w:val="99"/>
    <w:semiHidden/>
    <w:unhideWhenUsed/>
    <w:rsid w:val="00C16E00"/>
    <w:rPr>
      <w:sz w:val="20"/>
      <w:szCs w:val="20"/>
    </w:rPr>
  </w:style>
  <w:style w:type="character" w:customStyle="1" w:styleId="TekstkomentaraChar">
    <w:name w:val="Tekst komentara Char"/>
    <w:basedOn w:val="Zadanifontodlomka"/>
    <w:link w:val="Tekstkomentara"/>
    <w:uiPriority w:val="99"/>
    <w:semiHidden/>
    <w:rsid w:val="00C16E00"/>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C16E00"/>
    <w:rPr>
      <w:b/>
      <w:bCs/>
    </w:rPr>
  </w:style>
  <w:style w:type="character" w:customStyle="1" w:styleId="PredmetkomentaraChar">
    <w:name w:val="Predmet komentara Char"/>
    <w:basedOn w:val="TekstkomentaraChar"/>
    <w:link w:val="Predmetkomentara"/>
    <w:uiPriority w:val="99"/>
    <w:semiHidden/>
    <w:rsid w:val="00C16E00"/>
    <w:rPr>
      <w:rFonts w:ascii="Times New Roman" w:eastAsia="Times New Roman" w:hAnsi="Times New Roman" w:cs="Times New Roman"/>
      <w:b/>
      <w:bCs/>
      <w:sz w:val="20"/>
      <w:szCs w:val="20"/>
      <w:lang w:eastAsia="hr-HR"/>
    </w:rPr>
  </w:style>
  <w:style w:type="paragraph" w:styleId="Podnaslov">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8">
    <w:name w:val="38"/>
    <w:basedOn w:val="Obinatablica"/>
    <w:tblPr>
      <w:tblStyleRowBandSize w:val="1"/>
      <w:tblStyleColBandSize w:val="1"/>
    </w:tblPr>
  </w:style>
  <w:style w:type="table" w:customStyle="1" w:styleId="37">
    <w:name w:val="37"/>
    <w:basedOn w:val="Obinatablica"/>
    <w:tblPr>
      <w:tblStyleRowBandSize w:val="1"/>
      <w:tblStyleColBandSize w:val="1"/>
    </w:tblPr>
  </w:style>
  <w:style w:type="table" w:customStyle="1" w:styleId="36">
    <w:name w:val="36"/>
    <w:basedOn w:val="Obinatablica"/>
    <w:tblPr>
      <w:tblStyleRowBandSize w:val="1"/>
      <w:tblStyleColBandSize w:val="1"/>
    </w:tblPr>
  </w:style>
  <w:style w:type="table" w:customStyle="1" w:styleId="35">
    <w:name w:val="35"/>
    <w:basedOn w:val="Obinatablica"/>
    <w:tblPr>
      <w:tblStyleRowBandSize w:val="1"/>
      <w:tblStyleColBandSize w:val="1"/>
    </w:tblPr>
  </w:style>
  <w:style w:type="table" w:customStyle="1" w:styleId="34">
    <w:name w:val="34"/>
    <w:basedOn w:val="Obinatablica"/>
    <w:tblPr>
      <w:tblStyleRowBandSize w:val="1"/>
      <w:tblStyleColBandSize w:val="1"/>
    </w:tblPr>
  </w:style>
  <w:style w:type="table" w:customStyle="1" w:styleId="33">
    <w:name w:val="33"/>
    <w:basedOn w:val="Obinatablica"/>
    <w:tblPr>
      <w:tblStyleRowBandSize w:val="1"/>
      <w:tblStyleColBandSize w:val="1"/>
    </w:tblPr>
  </w:style>
  <w:style w:type="table" w:customStyle="1" w:styleId="32">
    <w:name w:val="32"/>
    <w:basedOn w:val="Obinatablica"/>
    <w:tblPr>
      <w:tblStyleRowBandSize w:val="1"/>
      <w:tblStyleColBandSize w:val="1"/>
    </w:tblPr>
  </w:style>
  <w:style w:type="table" w:customStyle="1" w:styleId="31">
    <w:name w:val="31"/>
    <w:basedOn w:val="Obinatablica"/>
    <w:tblPr>
      <w:tblStyleRowBandSize w:val="1"/>
      <w:tblStyleColBandSize w:val="1"/>
    </w:tblPr>
  </w:style>
  <w:style w:type="table" w:customStyle="1" w:styleId="30">
    <w:name w:val="30"/>
    <w:basedOn w:val="Obinatablica"/>
    <w:tblPr>
      <w:tblStyleRowBandSize w:val="1"/>
      <w:tblStyleColBandSize w:val="1"/>
    </w:tblPr>
  </w:style>
  <w:style w:type="table" w:customStyle="1" w:styleId="29">
    <w:name w:val="29"/>
    <w:basedOn w:val="Obinatablica"/>
    <w:tblPr>
      <w:tblStyleRowBandSize w:val="1"/>
      <w:tblStyleColBandSize w:val="1"/>
    </w:tblPr>
  </w:style>
  <w:style w:type="table" w:customStyle="1" w:styleId="28">
    <w:name w:val="28"/>
    <w:basedOn w:val="Obinatablica"/>
    <w:tblPr>
      <w:tblStyleRowBandSize w:val="1"/>
      <w:tblStyleColBandSize w:val="1"/>
    </w:tblPr>
  </w:style>
  <w:style w:type="table" w:customStyle="1" w:styleId="27">
    <w:name w:val="27"/>
    <w:basedOn w:val="Obinatablica"/>
    <w:tblPr>
      <w:tblStyleRowBandSize w:val="1"/>
      <w:tblStyleColBandSize w:val="1"/>
    </w:tblPr>
  </w:style>
  <w:style w:type="table" w:customStyle="1" w:styleId="26">
    <w:name w:val="26"/>
    <w:basedOn w:val="Obinatablica"/>
    <w:tblPr>
      <w:tblStyleRowBandSize w:val="1"/>
      <w:tblStyleColBandSize w:val="1"/>
    </w:tblPr>
  </w:style>
  <w:style w:type="table" w:customStyle="1" w:styleId="25">
    <w:name w:val="25"/>
    <w:basedOn w:val="Obinatablica"/>
    <w:tblPr>
      <w:tblStyleRowBandSize w:val="1"/>
      <w:tblStyleColBandSize w:val="1"/>
    </w:tblPr>
  </w:style>
  <w:style w:type="table" w:customStyle="1" w:styleId="24">
    <w:name w:val="24"/>
    <w:basedOn w:val="Obinatablica"/>
    <w:tblPr>
      <w:tblStyleRowBandSize w:val="1"/>
      <w:tblStyleColBandSize w:val="1"/>
    </w:tblPr>
  </w:style>
  <w:style w:type="table" w:customStyle="1" w:styleId="23">
    <w:name w:val="23"/>
    <w:basedOn w:val="Obinatablica"/>
    <w:tblPr>
      <w:tblStyleRowBandSize w:val="1"/>
      <w:tblStyleColBandSize w:val="1"/>
    </w:tblPr>
  </w:style>
  <w:style w:type="table" w:customStyle="1" w:styleId="22">
    <w:name w:val="22"/>
    <w:basedOn w:val="Obinatablica"/>
    <w:tblPr>
      <w:tblStyleRowBandSize w:val="1"/>
      <w:tblStyleColBandSize w:val="1"/>
    </w:tblPr>
  </w:style>
  <w:style w:type="table" w:customStyle="1" w:styleId="21">
    <w:name w:val="21"/>
    <w:basedOn w:val="Obinatablica"/>
    <w:tblPr>
      <w:tblStyleRowBandSize w:val="1"/>
      <w:tblStyleColBandSize w:val="1"/>
    </w:tblPr>
  </w:style>
  <w:style w:type="table" w:customStyle="1" w:styleId="20">
    <w:name w:val="20"/>
    <w:basedOn w:val="Obinatablica"/>
    <w:tblPr>
      <w:tblStyleRowBandSize w:val="1"/>
      <w:tblStyleColBandSize w:val="1"/>
    </w:tblPr>
  </w:style>
  <w:style w:type="table" w:customStyle="1" w:styleId="19">
    <w:name w:val="19"/>
    <w:basedOn w:val="Obinatablica"/>
    <w:tblPr>
      <w:tblStyleRowBandSize w:val="1"/>
      <w:tblStyleColBandSize w:val="1"/>
    </w:tblPr>
  </w:style>
  <w:style w:type="table" w:customStyle="1" w:styleId="18">
    <w:name w:val="18"/>
    <w:basedOn w:val="Obinatablica"/>
    <w:tblPr>
      <w:tblStyleRowBandSize w:val="1"/>
      <w:tblStyleColBandSize w:val="1"/>
    </w:tblPr>
  </w:style>
  <w:style w:type="table" w:customStyle="1" w:styleId="17">
    <w:name w:val="17"/>
    <w:basedOn w:val="Obinatablica"/>
    <w:tblPr>
      <w:tblStyleRowBandSize w:val="1"/>
      <w:tblStyleColBandSize w:val="1"/>
    </w:tblPr>
  </w:style>
  <w:style w:type="table" w:customStyle="1" w:styleId="16">
    <w:name w:val="16"/>
    <w:basedOn w:val="Obinatablica"/>
    <w:tblPr>
      <w:tblStyleRowBandSize w:val="1"/>
      <w:tblStyleColBandSize w:val="1"/>
    </w:tblPr>
  </w:style>
  <w:style w:type="table" w:customStyle="1" w:styleId="15">
    <w:name w:val="15"/>
    <w:basedOn w:val="Obinatablica"/>
    <w:tblPr>
      <w:tblStyleRowBandSize w:val="1"/>
      <w:tblStyleColBandSize w:val="1"/>
    </w:tblPr>
  </w:style>
  <w:style w:type="table" w:customStyle="1" w:styleId="14">
    <w:name w:val="14"/>
    <w:basedOn w:val="Obinatablica"/>
    <w:tblPr>
      <w:tblStyleRowBandSize w:val="1"/>
      <w:tblStyleColBandSize w:val="1"/>
    </w:tblPr>
  </w:style>
  <w:style w:type="table" w:customStyle="1" w:styleId="13">
    <w:name w:val="13"/>
    <w:basedOn w:val="Obinatablica"/>
    <w:tblPr>
      <w:tblStyleRowBandSize w:val="1"/>
      <w:tblStyleColBandSize w:val="1"/>
    </w:tblPr>
  </w:style>
  <w:style w:type="table" w:customStyle="1" w:styleId="12">
    <w:name w:val="12"/>
    <w:basedOn w:val="Obinatablica"/>
    <w:tblPr>
      <w:tblStyleRowBandSize w:val="1"/>
      <w:tblStyleColBandSize w:val="1"/>
    </w:tblPr>
  </w:style>
  <w:style w:type="table" w:customStyle="1" w:styleId="11">
    <w:name w:val="11"/>
    <w:basedOn w:val="Obinatablica"/>
    <w:tblPr>
      <w:tblStyleRowBandSize w:val="1"/>
      <w:tblStyleColBandSize w:val="1"/>
    </w:tblPr>
  </w:style>
  <w:style w:type="table" w:customStyle="1" w:styleId="10">
    <w:name w:val="10"/>
    <w:basedOn w:val="Obinatablica"/>
    <w:tblPr>
      <w:tblStyleRowBandSize w:val="1"/>
      <w:tblStyleColBandSize w:val="1"/>
    </w:tblPr>
  </w:style>
  <w:style w:type="table" w:customStyle="1" w:styleId="9">
    <w:name w:val="9"/>
    <w:basedOn w:val="Obinatablica"/>
    <w:tblPr>
      <w:tblStyleRowBandSize w:val="1"/>
      <w:tblStyleColBandSize w:val="1"/>
    </w:tblPr>
  </w:style>
  <w:style w:type="table" w:customStyle="1" w:styleId="8">
    <w:name w:val="8"/>
    <w:basedOn w:val="Obinatablica"/>
    <w:tblPr>
      <w:tblStyleRowBandSize w:val="1"/>
      <w:tblStyleColBandSize w:val="1"/>
    </w:tblPr>
  </w:style>
  <w:style w:type="table" w:customStyle="1" w:styleId="7">
    <w:name w:val="7"/>
    <w:basedOn w:val="Obinatablica"/>
    <w:tblPr>
      <w:tblStyleRowBandSize w:val="1"/>
      <w:tblStyleColBandSize w:val="1"/>
    </w:tblPr>
  </w:style>
  <w:style w:type="table" w:customStyle="1" w:styleId="6">
    <w:name w:val="6"/>
    <w:basedOn w:val="Obinatablica"/>
    <w:tblPr>
      <w:tblStyleRowBandSize w:val="1"/>
      <w:tblStyleColBandSize w:val="1"/>
    </w:tblPr>
  </w:style>
  <w:style w:type="table" w:customStyle="1" w:styleId="5">
    <w:name w:val="5"/>
    <w:basedOn w:val="Obinatablica"/>
    <w:tblPr>
      <w:tblStyleRowBandSize w:val="1"/>
      <w:tblStyleColBandSize w:val="1"/>
    </w:tblPr>
  </w:style>
  <w:style w:type="table" w:customStyle="1" w:styleId="4">
    <w:name w:val="4"/>
    <w:basedOn w:val="Obinatablica"/>
    <w:tblPr>
      <w:tblStyleRowBandSize w:val="1"/>
      <w:tblStyleColBandSize w:val="1"/>
    </w:tblPr>
  </w:style>
  <w:style w:type="table" w:customStyle="1" w:styleId="3">
    <w:name w:val="3"/>
    <w:basedOn w:val="Obinatablica"/>
    <w:tblPr>
      <w:tblStyleRowBandSize w:val="1"/>
      <w:tblStyleColBandSize w:val="1"/>
    </w:tblPr>
  </w:style>
  <w:style w:type="table" w:customStyle="1" w:styleId="2">
    <w:name w:val="2"/>
    <w:basedOn w:val="Obinatablica"/>
    <w:tblPr>
      <w:tblStyleRowBandSize w:val="1"/>
      <w:tblStyleColBandSize w:val="1"/>
    </w:tblPr>
  </w:style>
  <w:style w:type="table" w:customStyle="1" w:styleId="1">
    <w:name w:val="1"/>
    <w:basedOn w:val="Obinatablica"/>
    <w:tblPr>
      <w:tblStyleRowBandSize w:val="1"/>
      <w:tblStyleColBandSize w:val="1"/>
    </w:tblPr>
  </w:style>
  <w:style w:type="character" w:customStyle="1" w:styleId="Nerijeenospominjanje2">
    <w:name w:val="Neriješeno spominjanje2"/>
    <w:basedOn w:val="Zadanifontodlomka"/>
    <w:uiPriority w:val="99"/>
    <w:semiHidden/>
    <w:unhideWhenUsed/>
    <w:rsid w:val="00654A4E"/>
    <w:rPr>
      <w:color w:val="808080"/>
      <w:shd w:val="clear" w:color="auto" w:fill="E6E6E6"/>
    </w:rPr>
  </w:style>
  <w:style w:type="character" w:customStyle="1" w:styleId="Nerijeenospominjanje3">
    <w:name w:val="Neriješeno spominjanje3"/>
    <w:basedOn w:val="Zadanifontodlomka"/>
    <w:uiPriority w:val="99"/>
    <w:semiHidden/>
    <w:unhideWhenUsed/>
    <w:rsid w:val="002747BC"/>
    <w:rPr>
      <w:color w:val="808080"/>
      <w:shd w:val="clear" w:color="auto" w:fill="E6E6E6"/>
    </w:rPr>
  </w:style>
  <w:style w:type="paragraph" w:customStyle="1" w:styleId="paragraph">
    <w:name w:val="paragraph"/>
    <w:basedOn w:val="Normal"/>
    <w:rsid w:val="008E73BB"/>
    <w:pPr>
      <w:spacing w:before="100" w:beforeAutospacing="1" w:after="100" w:afterAutospacing="1"/>
    </w:pPr>
  </w:style>
  <w:style w:type="character" w:customStyle="1" w:styleId="normaltextrun">
    <w:name w:val="normaltextrun"/>
    <w:basedOn w:val="Zadanifontodlomka"/>
    <w:rsid w:val="008E73BB"/>
  </w:style>
  <w:style w:type="character" w:customStyle="1" w:styleId="eop">
    <w:name w:val="eop"/>
    <w:basedOn w:val="Zadanifontodlomka"/>
    <w:rsid w:val="008E73BB"/>
  </w:style>
  <w:style w:type="character" w:customStyle="1" w:styleId="spellingerror">
    <w:name w:val="spellingerror"/>
    <w:basedOn w:val="Zadanifontodlomka"/>
    <w:rsid w:val="008E73BB"/>
  </w:style>
  <w:style w:type="character" w:styleId="SlijeenaHiperveza">
    <w:name w:val="FollowedHyperlink"/>
    <w:basedOn w:val="Zadanifontodlomka"/>
    <w:uiPriority w:val="99"/>
    <w:semiHidden/>
    <w:unhideWhenUsed/>
    <w:rsid w:val="005B3890"/>
    <w:rPr>
      <w:color w:val="954F72"/>
      <w:u w:val="single"/>
    </w:rPr>
  </w:style>
  <w:style w:type="paragraph" w:customStyle="1" w:styleId="font5">
    <w:name w:val="font5"/>
    <w:basedOn w:val="Normal"/>
    <w:rsid w:val="005B3890"/>
    <w:pPr>
      <w:spacing w:before="100" w:beforeAutospacing="1" w:after="100" w:afterAutospacing="1"/>
    </w:pPr>
    <w:rPr>
      <w:rFonts w:ascii="Cambria" w:hAnsi="Cambria"/>
      <w:b/>
      <w:bCs/>
      <w:sz w:val="26"/>
      <w:szCs w:val="26"/>
    </w:rPr>
  </w:style>
  <w:style w:type="paragraph" w:customStyle="1" w:styleId="font6">
    <w:name w:val="font6"/>
    <w:basedOn w:val="Normal"/>
    <w:rsid w:val="005B3890"/>
    <w:pPr>
      <w:spacing w:before="100" w:beforeAutospacing="1" w:after="100" w:afterAutospacing="1"/>
    </w:pPr>
    <w:rPr>
      <w:b/>
      <w:bCs/>
      <w:sz w:val="14"/>
      <w:szCs w:val="14"/>
    </w:rPr>
  </w:style>
  <w:style w:type="paragraph" w:customStyle="1" w:styleId="xl65">
    <w:name w:val="xl65"/>
    <w:basedOn w:val="Normal"/>
    <w:rsid w:val="005B3890"/>
    <w:pPr>
      <w:spacing w:before="100" w:beforeAutospacing="1" w:after="100" w:afterAutospacing="1"/>
      <w:textAlignment w:val="center"/>
    </w:pPr>
    <w:rPr>
      <w:rFonts w:ascii="Cambria" w:hAnsi="Cambria"/>
      <w:b/>
      <w:bCs/>
      <w:sz w:val="26"/>
      <w:szCs w:val="26"/>
    </w:rPr>
  </w:style>
  <w:style w:type="paragraph" w:customStyle="1" w:styleId="xl66">
    <w:name w:val="xl66"/>
    <w:basedOn w:val="Normal"/>
    <w:rsid w:val="005B3890"/>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67">
    <w:name w:val="xl67"/>
    <w:basedOn w:val="Normal"/>
    <w:rsid w:val="005B3890"/>
    <w:pPr>
      <w:pBdr>
        <w:left w:val="single" w:sz="8" w:space="0" w:color="auto"/>
        <w:bottom w:val="single" w:sz="8" w:space="0" w:color="auto"/>
        <w:right w:val="single" w:sz="8" w:space="0" w:color="auto"/>
      </w:pBdr>
      <w:shd w:val="clear" w:color="000000" w:fill="F2F2F2"/>
      <w:spacing w:before="100" w:beforeAutospacing="1" w:after="100" w:afterAutospacing="1"/>
      <w:textAlignment w:val="center"/>
    </w:pPr>
    <w:rPr>
      <w:b/>
      <w:bCs/>
    </w:rPr>
  </w:style>
  <w:style w:type="paragraph" w:customStyle="1" w:styleId="xl68">
    <w:name w:val="xl68"/>
    <w:basedOn w:val="Normal"/>
    <w:rsid w:val="005B3890"/>
    <w:pPr>
      <w:pBdr>
        <w:bottom w:val="single" w:sz="8" w:space="0" w:color="auto"/>
        <w:right w:val="single" w:sz="8" w:space="0" w:color="auto"/>
      </w:pBdr>
      <w:shd w:val="clear" w:color="000000" w:fill="F2F2F2"/>
      <w:spacing w:before="100" w:beforeAutospacing="1" w:after="100" w:afterAutospacing="1"/>
      <w:textAlignment w:val="center"/>
    </w:pPr>
    <w:rPr>
      <w:b/>
      <w:bCs/>
    </w:rPr>
  </w:style>
  <w:style w:type="paragraph" w:customStyle="1" w:styleId="xl69">
    <w:name w:val="xl69"/>
    <w:basedOn w:val="Normal"/>
    <w:rsid w:val="005B3890"/>
    <w:pPr>
      <w:pBdr>
        <w:bottom w:val="single" w:sz="8" w:space="0" w:color="auto"/>
        <w:right w:val="single" w:sz="8" w:space="0" w:color="auto"/>
      </w:pBdr>
      <w:shd w:val="clear" w:color="000000" w:fill="F2F2F2"/>
      <w:spacing w:before="100" w:beforeAutospacing="1" w:after="100" w:afterAutospacing="1"/>
      <w:textAlignment w:val="center"/>
    </w:pPr>
    <w:rPr>
      <w:b/>
      <w:bCs/>
    </w:rPr>
  </w:style>
  <w:style w:type="paragraph" w:customStyle="1" w:styleId="xl70">
    <w:name w:val="xl70"/>
    <w:basedOn w:val="Normal"/>
    <w:rsid w:val="005B3890"/>
    <w:pPr>
      <w:pBdr>
        <w:left w:val="single" w:sz="8" w:space="0" w:color="auto"/>
        <w:bottom w:val="single" w:sz="8" w:space="0" w:color="auto"/>
        <w:right w:val="single" w:sz="8" w:space="0" w:color="auto"/>
      </w:pBdr>
      <w:shd w:val="clear" w:color="000000" w:fill="BFBFBF"/>
      <w:spacing w:before="100" w:beforeAutospacing="1" w:after="100" w:afterAutospacing="1"/>
      <w:textAlignment w:val="center"/>
    </w:pPr>
    <w:rPr>
      <w:b/>
      <w:bCs/>
    </w:rPr>
  </w:style>
  <w:style w:type="paragraph" w:customStyle="1" w:styleId="xl71">
    <w:name w:val="xl71"/>
    <w:basedOn w:val="Normal"/>
    <w:rsid w:val="005B3890"/>
    <w:pPr>
      <w:pBdr>
        <w:bottom w:val="single" w:sz="8" w:space="0" w:color="auto"/>
        <w:right w:val="single" w:sz="8" w:space="0" w:color="auto"/>
      </w:pBdr>
      <w:shd w:val="clear" w:color="000000" w:fill="BFBFBF"/>
      <w:spacing w:before="100" w:beforeAutospacing="1" w:after="100" w:afterAutospacing="1"/>
      <w:textAlignment w:val="center"/>
    </w:pPr>
    <w:rPr>
      <w:b/>
      <w:bCs/>
    </w:rPr>
  </w:style>
  <w:style w:type="paragraph" w:customStyle="1" w:styleId="xl72">
    <w:name w:val="xl72"/>
    <w:basedOn w:val="Normal"/>
    <w:rsid w:val="005B3890"/>
    <w:pPr>
      <w:pBdr>
        <w:bottom w:val="single" w:sz="8" w:space="0" w:color="auto"/>
        <w:right w:val="single" w:sz="8" w:space="0" w:color="auto"/>
      </w:pBdr>
      <w:shd w:val="clear" w:color="000000" w:fill="BFBFBF"/>
      <w:spacing w:before="100" w:beforeAutospacing="1" w:after="100" w:afterAutospacing="1"/>
      <w:textAlignment w:val="center"/>
    </w:pPr>
    <w:rPr>
      <w:b/>
      <w:bCs/>
    </w:rPr>
  </w:style>
  <w:style w:type="paragraph" w:customStyle="1" w:styleId="xl73">
    <w:name w:val="xl73"/>
    <w:basedOn w:val="Normal"/>
    <w:rsid w:val="005B3890"/>
    <w:pPr>
      <w:pBdr>
        <w:left w:val="single" w:sz="8" w:space="0" w:color="auto"/>
        <w:right w:val="single" w:sz="8" w:space="0" w:color="auto"/>
      </w:pBdr>
      <w:shd w:val="clear" w:color="000000" w:fill="BFBFBF"/>
      <w:spacing w:before="100" w:beforeAutospacing="1" w:after="100" w:afterAutospacing="1"/>
      <w:textAlignment w:val="center"/>
    </w:pPr>
    <w:rPr>
      <w:b/>
      <w:bCs/>
    </w:rPr>
  </w:style>
  <w:style w:type="paragraph" w:customStyle="1" w:styleId="xl74">
    <w:name w:val="xl74"/>
    <w:basedOn w:val="Normal"/>
    <w:rsid w:val="005B3890"/>
    <w:pPr>
      <w:pBdr>
        <w:right w:val="single" w:sz="8" w:space="0" w:color="auto"/>
      </w:pBdr>
      <w:shd w:val="clear" w:color="000000" w:fill="BFBFBF"/>
      <w:spacing w:before="100" w:beforeAutospacing="1" w:after="100" w:afterAutospacing="1"/>
      <w:textAlignment w:val="center"/>
    </w:pPr>
    <w:rPr>
      <w:b/>
      <w:bCs/>
    </w:rPr>
  </w:style>
  <w:style w:type="paragraph" w:customStyle="1" w:styleId="xl75">
    <w:name w:val="xl75"/>
    <w:basedOn w:val="Normal"/>
    <w:rsid w:val="005B3890"/>
    <w:pPr>
      <w:pBdr>
        <w:right w:val="single" w:sz="8" w:space="0" w:color="auto"/>
      </w:pBdr>
      <w:shd w:val="clear" w:color="000000" w:fill="BFBFBF"/>
      <w:spacing w:before="100" w:beforeAutospacing="1" w:after="100" w:afterAutospacing="1"/>
      <w:textAlignment w:val="center"/>
    </w:pPr>
    <w:rPr>
      <w:b/>
      <w:bCs/>
    </w:rPr>
  </w:style>
  <w:style w:type="paragraph" w:customStyle="1" w:styleId="xl76">
    <w:name w:val="xl76"/>
    <w:basedOn w:val="Normal"/>
    <w:rsid w:val="005B3890"/>
    <w:pPr>
      <w:pBdr>
        <w:top w:val="single" w:sz="8" w:space="0" w:color="auto"/>
        <w:left w:val="single" w:sz="8" w:space="0" w:color="auto"/>
        <w:right w:val="single" w:sz="8" w:space="0" w:color="auto"/>
      </w:pBdr>
      <w:shd w:val="clear" w:color="000000" w:fill="BFBFBF"/>
      <w:spacing w:before="100" w:beforeAutospacing="1" w:after="100" w:afterAutospacing="1"/>
      <w:textAlignment w:val="center"/>
    </w:pPr>
    <w:rPr>
      <w:b/>
      <w:bCs/>
    </w:rPr>
  </w:style>
  <w:style w:type="paragraph" w:customStyle="1" w:styleId="xl77">
    <w:name w:val="xl77"/>
    <w:basedOn w:val="Normal"/>
    <w:rsid w:val="005B3890"/>
    <w:pPr>
      <w:pBdr>
        <w:top w:val="single" w:sz="8" w:space="0" w:color="auto"/>
        <w:left w:val="single" w:sz="8" w:space="0" w:color="auto"/>
      </w:pBdr>
      <w:shd w:val="clear" w:color="000000" w:fill="BFBFBF"/>
      <w:spacing w:before="100" w:beforeAutospacing="1" w:after="100" w:afterAutospacing="1"/>
      <w:textAlignment w:val="center"/>
    </w:pPr>
    <w:rPr>
      <w:b/>
      <w:bCs/>
    </w:rPr>
  </w:style>
  <w:style w:type="paragraph" w:customStyle="1" w:styleId="xl78">
    <w:name w:val="xl78"/>
    <w:basedOn w:val="Normal"/>
    <w:rsid w:val="005B3890"/>
    <w:pPr>
      <w:pBdr>
        <w:top w:val="single" w:sz="8" w:space="0" w:color="auto"/>
      </w:pBdr>
      <w:shd w:val="clear" w:color="000000" w:fill="BFBFBF"/>
      <w:spacing w:before="100" w:beforeAutospacing="1" w:after="100" w:afterAutospacing="1"/>
      <w:textAlignment w:val="center"/>
    </w:pPr>
    <w:rPr>
      <w:b/>
      <w:bCs/>
    </w:rPr>
  </w:style>
  <w:style w:type="paragraph" w:customStyle="1" w:styleId="xl79">
    <w:name w:val="xl79"/>
    <w:basedOn w:val="Normal"/>
    <w:rsid w:val="005B3890"/>
    <w:pPr>
      <w:pBdr>
        <w:top w:val="single" w:sz="8" w:space="0" w:color="auto"/>
        <w:left w:val="single" w:sz="8" w:space="0" w:color="auto"/>
        <w:right w:val="single" w:sz="8" w:space="0" w:color="auto"/>
      </w:pBdr>
      <w:shd w:val="clear" w:color="000000" w:fill="BFBFBF"/>
      <w:spacing w:before="100" w:beforeAutospacing="1" w:after="100" w:afterAutospacing="1"/>
      <w:textAlignment w:val="center"/>
    </w:pPr>
    <w:rPr>
      <w:b/>
      <w:bCs/>
    </w:rPr>
  </w:style>
  <w:style w:type="paragraph" w:customStyle="1" w:styleId="xl80">
    <w:name w:val="xl80"/>
    <w:basedOn w:val="Normal"/>
    <w:rsid w:val="005B3890"/>
    <w:pPr>
      <w:pBdr>
        <w:top w:val="single" w:sz="8" w:space="0" w:color="auto"/>
        <w:right w:val="single" w:sz="8" w:space="0" w:color="auto"/>
      </w:pBdr>
      <w:shd w:val="clear" w:color="000000" w:fill="BFBFBF"/>
      <w:spacing w:before="100" w:beforeAutospacing="1" w:after="100" w:afterAutospacing="1"/>
      <w:textAlignment w:val="center"/>
    </w:pPr>
    <w:rPr>
      <w:b/>
      <w:bCs/>
    </w:rPr>
  </w:style>
  <w:style w:type="paragraph" w:customStyle="1" w:styleId="xl81">
    <w:name w:val="xl81"/>
    <w:basedOn w:val="Normal"/>
    <w:rsid w:val="005B3890"/>
    <w:pPr>
      <w:pBdr>
        <w:top w:val="single" w:sz="8" w:space="0" w:color="auto"/>
        <w:left w:val="single" w:sz="8" w:space="0" w:color="auto"/>
        <w:right w:val="single" w:sz="8" w:space="0" w:color="auto"/>
      </w:pBdr>
      <w:shd w:val="clear" w:color="000000" w:fill="BFBFBF"/>
      <w:spacing w:before="100" w:beforeAutospacing="1" w:after="100" w:afterAutospacing="1"/>
      <w:textAlignment w:val="center"/>
    </w:pPr>
    <w:rPr>
      <w:b/>
      <w:bCs/>
    </w:rPr>
  </w:style>
  <w:style w:type="paragraph" w:customStyle="1" w:styleId="xl82">
    <w:name w:val="xl82"/>
    <w:basedOn w:val="Normal"/>
    <w:rsid w:val="005B3890"/>
    <w:pPr>
      <w:pBdr>
        <w:top w:val="single" w:sz="8" w:space="0" w:color="auto"/>
      </w:pBdr>
      <w:shd w:val="clear" w:color="000000" w:fill="BFBFBF"/>
      <w:spacing w:before="100" w:beforeAutospacing="1" w:after="100" w:afterAutospacing="1"/>
      <w:textAlignment w:val="center"/>
    </w:pPr>
    <w:rPr>
      <w:b/>
      <w:bCs/>
    </w:rPr>
  </w:style>
  <w:style w:type="paragraph" w:customStyle="1" w:styleId="xl83">
    <w:name w:val="xl83"/>
    <w:basedOn w:val="Normal"/>
    <w:rsid w:val="005B3890"/>
    <w:pPr>
      <w:pBdr>
        <w:top w:val="single" w:sz="8" w:space="0" w:color="auto"/>
        <w:left w:val="single" w:sz="8" w:space="0" w:color="auto"/>
        <w:bottom w:val="single" w:sz="8" w:space="0" w:color="auto"/>
      </w:pBdr>
      <w:shd w:val="clear" w:color="000000" w:fill="BFBFBF"/>
      <w:spacing w:before="100" w:beforeAutospacing="1" w:after="100" w:afterAutospacing="1"/>
      <w:textAlignment w:val="center"/>
    </w:pPr>
    <w:rPr>
      <w:b/>
      <w:bCs/>
    </w:rPr>
  </w:style>
  <w:style w:type="paragraph" w:customStyle="1" w:styleId="xl84">
    <w:name w:val="xl84"/>
    <w:basedOn w:val="Normal"/>
    <w:rsid w:val="005B3890"/>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center"/>
    </w:pPr>
    <w:rPr>
      <w:b/>
      <w:bCs/>
    </w:rPr>
  </w:style>
  <w:style w:type="paragraph" w:customStyle="1" w:styleId="xl85">
    <w:name w:val="xl85"/>
    <w:basedOn w:val="Normal"/>
    <w:rsid w:val="005B3890"/>
    <w:pPr>
      <w:pBdr>
        <w:top w:val="single" w:sz="8" w:space="0" w:color="auto"/>
        <w:bottom w:val="single" w:sz="8" w:space="0" w:color="auto"/>
      </w:pBdr>
      <w:shd w:val="clear" w:color="000000" w:fill="BFBFBF"/>
      <w:spacing w:before="100" w:beforeAutospacing="1" w:after="100" w:afterAutospacing="1"/>
      <w:textAlignment w:val="center"/>
    </w:pPr>
    <w:rPr>
      <w:b/>
      <w:bCs/>
    </w:rPr>
  </w:style>
  <w:style w:type="paragraph" w:customStyle="1" w:styleId="xl86">
    <w:name w:val="xl86"/>
    <w:basedOn w:val="Normal"/>
    <w:rsid w:val="005B3890"/>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center"/>
    </w:pPr>
    <w:rPr>
      <w:b/>
      <w:bCs/>
    </w:rPr>
  </w:style>
  <w:style w:type="paragraph" w:customStyle="1" w:styleId="xl87">
    <w:name w:val="xl87"/>
    <w:basedOn w:val="Normal"/>
    <w:rsid w:val="005B3890"/>
    <w:pPr>
      <w:pBdr>
        <w:top w:val="single" w:sz="8" w:space="0" w:color="auto"/>
        <w:bottom w:val="single" w:sz="8" w:space="0" w:color="auto"/>
        <w:right w:val="single" w:sz="8" w:space="0" w:color="auto"/>
      </w:pBdr>
      <w:shd w:val="clear" w:color="000000" w:fill="BFBFBF"/>
      <w:spacing w:before="100" w:beforeAutospacing="1" w:after="100" w:afterAutospacing="1"/>
      <w:textAlignment w:val="center"/>
    </w:pPr>
    <w:rPr>
      <w:b/>
      <w:bCs/>
    </w:rPr>
  </w:style>
  <w:style w:type="paragraph" w:customStyle="1" w:styleId="xl88">
    <w:name w:val="xl88"/>
    <w:basedOn w:val="Normal"/>
    <w:rsid w:val="005B3890"/>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center"/>
    </w:pPr>
    <w:rPr>
      <w:b/>
      <w:bCs/>
    </w:rPr>
  </w:style>
  <w:style w:type="paragraph" w:customStyle="1" w:styleId="xl89">
    <w:name w:val="xl89"/>
    <w:basedOn w:val="Normal"/>
    <w:rsid w:val="005B3890"/>
    <w:pPr>
      <w:pBdr>
        <w:top w:val="single" w:sz="8" w:space="0" w:color="auto"/>
        <w:bottom w:val="single" w:sz="8" w:space="0" w:color="auto"/>
      </w:pBdr>
      <w:shd w:val="clear" w:color="000000" w:fill="BFBFBF"/>
      <w:spacing w:before="100" w:beforeAutospacing="1" w:after="100" w:afterAutospacing="1"/>
      <w:textAlignment w:val="center"/>
    </w:pPr>
    <w:rPr>
      <w:b/>
      <w:bCs/>
    </w:rPr>
  </w:style>
  <w:style w:type="paragraph" w:customStyle="1" w:styleId="xl90">
    <w:name w:val="xl90"/>
    <w:basedOn w:val="Normal"/>
    <w:rsid w:val="005B3890"/>
    <w:pPr>
      <w:pBdr>
        <w:top w:val="single" w:sz="8" w:space="0" w:color="auto"/>
        <w:bottom w:val="single" w:sz="8" w:space="0" w:color="auto"/>
        <w:right w:val="single" w:sz="8" w:space="0" w:color="auto"/>
      </w:pBdr>
      <w:shd w:val="clear" w:color="000000" w:fill="BFBFBF"/>
      <w:spacing w:before="100" w:beforeAutospacing="1" w:after="100" w:afterAutospacing="1"/>
      <w:textAlignment w:val="center"/>
    </w:pPr>
    <w:rPr>
      <w:b/>
      <w:bCs/>
    </w:rPr>
  </w:style>
  <w:style w:type="paragraph" w:customStyle="1" w:styleId="xl91">
    <w:name w:val="xl91"/>
    <w:basedOn w:val="Normal"/>
    <w:rsid w:val="005B3890"/>
    <w:pPr>
      <w:pBdr>
        <w:top w:val="single" w:sz="8" w:space="0" w:color="auto"/>
        <w:left w:val="single" w:sz="8" w:space="0" w:color="auto"/>
        <w:bottom w:val="single" w:sz="8" w:space="0" w:color="auto"/>
      </w:pBdr>
      <w:shd w:val="clear" w:color="000000" w:fill="D6DCE4"/>
      <w:spacing w:before="100" w:beforeAutospacing="1" w:after="100" w:afterAutospacing="1"/>
      <w:textAlignment w:val="center"/>
    </w:pPr>
    <w:rPr>
      <w:b/>
      <w:bCs/>
    </w:rPr>
  </w:style>
  <w:style w:type="paragraph" w:customStyle="1" w:styleId="xl92">
    <w:name w:val="xl92"/>
    <w:basedOn w:val="Normal"/>
    <w:rsid w:val="005B3890"/>
    <w:pPr>
      <w:pBdr>
        <w:top w:val="single" w:sz="8" w:space="0" w:color="auto"/>
        <w:bottom w:val="single" w:sz="8" w:space="0" w:color="auto"/>
      </w:pBdr>
      <w:shd w:val="clear" w:color="000000" w:fill="D6DCE4"/>
      <w:spacing w:before="100" w:beforeAutospacing="1" w:after="100" w:afterAutospacing="1"/>
      <w:textAlignment w:val="center"/>
    </w:pPr>
    <w:rPr>
      <w:b/>
      <w:bCs/>
    </w:rPr>
  </w:style>
  <w:style w:type="paragraph" w:customStyle="1" w:styleId="xl93">
    <w:name w:val="xl93"/>
    <w:basedOn w:val="Normal"/>
    <w:rsid w:val="005B3890"/>
    <w:pPr>
      <w:pBdr>
        <w:top w:val="single" w:sz="8" w:space="0" w:color="auto"/>
        <w:left w:val="single" w:sz="8" w:space="0" w:color="auto"/>
        <w:bottom w:val="single" w:sz="8" w:space="0" w:color="auto"/>
        <w:right w:val="single" w:sz="8" w:space="0" w:color="auto"/>
      </w:pBdr>
      <w:shd w:val="clear" w:color="000000" w:fill="D6DCE4"/>
      <w:spacing w:before="100" w:beforeAutospacing="1" w:after="100" w:afterAutospacing="1"/>
      <w:textAlignment w:val="center"/>
    </w:pPr>
    <w:rPr>
      <w:b/>
      <w:bCs/>
    </w:rPr>
  </w:style>
  <w:style w:type="paragraph" w:customStyle="1" w:styleId="xl94">
    <w:name w:val="xl94"/>
    <w:basedOn w:val="Normal"/>
    <w:rsid w:val="005B3890"/>
    <w:pPr>
      <w:pBdr>
        <w:top w:val="single" w:sz="8" w:space="0" w:color="auto"/>
        <w:bottom w:val="single" w:sz="8" w:space="0" w:color="auto"/>
        <w:right w:val="single" w:sz="8" w:space="0" w:color="auto"/>
      </w:pBdr>
      <w:shd w:val="clear" w:color="000000" w:fill="D6DCE4"/>
      <w:spacing w:before="100" w:beforeAutospacing="1" w:after="100" w:afterAutospacing="1"/>
      <w:textAlignment w:val="center"/>
    </w:pPr>
    <w:rPr>
      <w:b/>
      <w:bCs/>
    </w:rPr>
  </w:style>
  <w:style w:type="paragraph" w:customStyle="1" w:styleId="xl95">
    <w:name w:val="xl95"/>
    <w:basedOn w:val="Normal"/>
    <w:rsid w:val="005B3890"/>
    <w:pPr>
      <w:pBdr>
        <w:top w:val="single" w:sz="8" w:space="0" w:color="auto"/>
        <w:left w:val="single" w:sz="8" w:space="0" w:color="auto"/>
        <w:bottom w:val="single" w:sz="8" w:space="0" w:color="auto"/>
        <w:right w:val="single" w:sz="8" w:space="0" w:color="auto"/>
      </w:pBdr>
      <w:shd w:val="clear" w:color="000000" w:fill="D6DCE4"/>
      <w:spacing w:before="100" w:beforeAutospacing="1" w:after="100" w:afterAutospacing="1"/>
      <w:textAlignment w:val="center"/>
    </w:pPr>
    <w:rPr>
      <w:b/>
      <w:bCs/>
    </w:rPr>
  </w:style>
  <w:style w:type="paragraph" w:customStyle="1" w:styleId="xl96">
    <w:name w:val="xl96"/>
    <w:basedOn w:val="Normal"/>
    <w:rsid w:val="005B3890"/>
    <w:pPr>
      <w:pBdr>
        <w:top w:val="single" w:sz="8" w:space="0" w:color="auto"/>
        <w:bottom w:val="single" w:sz="8" w:space="0" w:color="auto"/>
      </w:pBdr>
      <w:shd w:val="clear" w:color="000000" w:fill="D6DCE4"/>
      <w:spacing w:before="100" w:beforeAutospacing="1" w:after="100" w:afterAutospacing="1"/>
      <w:textAlignment w:val="center"/>
    </w:pPr>
    <w:rPr>
      <w:b/>
      <w:bCs/>
    </w:rPr>
  </w:style>
  <w:style w:type="paragraph" w:customStyle="1" w:styleId="xl97">
    <w:name w:val="xl97"/>
    <w:basedOn w:val="Normal"/>
    <w:rsid w:val="005B3890"/>
    <w:pPr>
      <w:pBdr>
        <w:top w:val="single" w:sz="8" w:space="0" w:color="auto"/>
        <w:bottom w:val="single" w:sz="8" w:space="0" w:color="auto"/>
        <w:right w:val="single" w:sz="8" w:space="0" w:color="auto"/>
      </w:pBdr>
      <w:shd w:val="clear" w:color="000000" w:fill="D6DCE4"/>
      <w:spacing w:before="100" w:beforeAutospacing="1" w:after="100" w:afterAutospacing="1"/>
      <w:textAlignment w:val="center"/>
    </w:pPr>
    <w:rPr>
      <w:b/>
      <w:bCs/>
    </w:rPr>
  </w:style>
  <w:style w:type="paragraph" w:customStyle="1" w:styleId="xl98">
    <w:name w:val="xl98"/>
    <w:basedOn w:val="Normal"/>
    <w:rsid w:val="005B3890"/>
    <w:pPr>
      <w:pBdr>
        <w:left w:val="single" w:sz="8" w:space="0" w:color="auto"/>
      </w:pBdr>
      <w:shd w:val="clear" w:color="000000" w:fill="D6DCE4"/>
      <w:spacing w:before="100" w:beforeAutospacing="1" w:after="100" w:afterAutospacing="1"/>
      <w:textAlignment w:val="center"/>
    </w:pPr>
    <w:rPr>
      <w:b/>
      <w:bCs/>
    </w:rPr>
  </w:style>
  <w:style w:type="paragraph" w:customStyle="1" w:styleId="xl99">
    <w:name w:val="xl99"/>
    <w:basedOn w:val="Normal"/>
    <w:rsid w:val="005B3890"/>
    <w:pPr>
      <w:pBdr>
        <w:left w:val="single" w:sz="8" w:space="0" w:color="auto"/>
        <w:right w:val="single" w:sz="8" w:space="0" w:color="auto"/>
      </w:pBdr>
      <w:shd w:val="clear" w:color="000000" w:fill="D6DCE4"/>
      <w:spacing w:before="100" w:beforeAutospacing="1" w:after="100" w:afterAutospacing="1"/>
      <w:textAlignment w:val="center"/>
    </w:pPr>
    <w:rPr>
      <w:b/>
      <w:bCs/>
    </w:rPr>
  </w:style>
  <w:style w:type="paragraph" w:customStyle="1" w:styleId="xl100">
    <w:name w:val="xl100"/>
    <w:basedOn w:val="Normal"/>
    <w:rsid w:val="005B3890"/>
    <w:pPr>
      <w:shd w:val="clear" w:color="000000" w:fill="D6DCE4"/>
      <w:spacing w:before="100" w:beforeAutospacing="1" w:after="100" w:afterAutospacing="1"/>
      <w:textAlignment w:val="center"/>
    </w:pPr>
    <w:rPr>
      <w:b/>
      <w:bCs/>
    </w:rPr>
  </w:style>
  <w:style w:type="paragraph" w:customStyle="1" w:styleId="xl101">
    <w:name w:val="xl101"/>
    <w:basedOn w:val="Normal"/>
    <w:rsid w:val="005B3890"/>
    <w:pPr>
      <w:pBdr>
        <w:left w:val="single" w:sz="8" w:space="0" w:color="auto"/>
        <w:right w:val="single" w:sz="8" w:space="0" w:color="auto"/>
      </w:pBdr>
      <w:shd w:val="clear" w:color="000000" w:fill="D6DCE4"/>
      <w:spacing w:before="100" w:beforeAutospacing="1" w:after="100" w:afterAutospacing="1"/>
      <w:textAlignment w:val="center"/>
    </w:pPr>
    <w:rPr>
      <w:b/>
      <w:bCs/>
    </w:rPr>
  </w:style>
  <w:style w:type="paragraph" w:customStyle="1" w:styleId="xl102">
    <w:name w:val="xl102"/>
    <w:basedOn w:val="Normal"/>
    <w:rsid w:val="005B3890"/>
    <w:pPr>
      <w:pBdr>
        <w:right w:val="single" w:sz="8" w:space="0" w:color="auto"/>
      </w:pBdr>
      <w:shd w:val="clear" w:color="000000" w:fill="D6DCE4"/>
      <w:spacing w:before="100" w:beforeAutospacing="1" w:after="100" w:afterAutospacing="1"/>
      <w:textAlignment w:val="center"/>
    </w:pPr>
    <w:rPr>
      <w:b/>
      <w:bCs/>
    </w:rPr>
  </w:style>
  <w:style w:type="paragraph" w:customStyle="1" w:styleId="xl103">
    <w:name w:val="xl103"/>
    <w:basedOn w:val="Normal"/>
    <w:rsid w:val="005B3890"/>
    <w:pPr>
      <w:pBdr>
        <w:left w:val="single" w:sz="8" w:space="0" w:color="auto"/>
        <w:right w:val="single" w:sz="8" w:space="0" w:color="auto"/>
      </w:pBdr>
      <w:shd w:val="clear" w:color="000000" w:fill="D6DCE4"/>
      <w:spacing w:before="100" w:beforeAutospacing="1" w:after="100" w:afterAutospacing="1"/>
      <w:textAlignment w:val="center"/>
    </w:pPr>
    <w:rPr>
      <w:b/>
      <w:bCs/>
    </w:rPr>
  </w:style>
  <w:style w:type="paragraph" w:customStyle="1" w:styleId="xl104">
    <w:name w:val="xl104"/>
    <w:basedOn w:val="Normal"/>
    <w:rsid w:val="005B3890"/>
    <w:pPr>
      <w:shd w:val="clear" w:color="000000" w:fill="D6DCE4"/>
      <w:spacing w:before="100" w:beforeAutospacing="1" w:after="100" w:afterAutospacing="1"/>
      <w:textAlignment w:val="center"/>
    </w:pPr>
    <w:rPr>
      <w:b/>
      <w:bCs/>
    </w:rPr>
  </w:style>
  <w:style w:type="paragraph" w:customStyle="1" w:styleId="xl105">
    <w:name w:val="xl105"/>
    <w:basedOn w:val="Normal"/>
    <w:rsid w:val="005B3890"/>
    <w:pPr>
      <w:pBdr>
        <w:top w:val="single" w:sz="8" w:space="0" w:color="auto"/>
        <w:right w:val="single" w:sz="8" w:space="0" w:color="auto"/>
      </w:pBdr>
      <w:shd w:val="clear" w:color="000000" w:fill="D6DCE4"/>
      <w:spacing w:before="100" w:beforeAutospacing="1" w:after="100" w:afterAutospacing="1"/>
      <w:textAlignment w:val="center"/>
    </w:pPr>
    <w:rPr>
      <w:b/>
      <w:bCs/>
    </w:rPr>
  </w:style>
  <w:style w:type="paragraph" w:customStyle="1" w:styleId="xl106">
    <w:name w:val="xl106"/>
    <w:basedOn w:val="Normal"/>
    <w:rsid w:val="005B3890"/>
    <w:pPr>
      <w:pBdr>
        <w:top w:val="single" w:sz="8" w:space="0" w:color="auto"/>
        <w:left w:val="single" w:sz="8" w:space="0" w:color="auto"/>
        <w:bottom w:val="single" w:sz="8" w:space="0" w:color="auto"/>
      </w:pBdr>
      <w:shd w:val="clear" w:color="000000" w:fill="ACB9CA"/>
      <w:spacing w:before="100" w:beforeAutospacing="1" w:after="100" w:afterAutospacing="1"/>
      <w:textAlignment w:val="center"/>
    </w:pPr>
    <w:rPr>
      <w:b/>
      <w:bCs/>
    </w:rPr>
  </w:style>
  <w:style w:type="paragraph" w:customStyle="1" w:styleId="xl107">
    <w:name w:val="xl107"/>
    <w:basedOn w:val="Normal"/>
    <w:rsid w:val="005B3890"/>
    <w:pPr>
      <w:pBdr>
        <w:top w:val="single" w:sz="8" w:space="0" w:color="auto"/>
        <w:left w:val="single" w:sz="8" w:space="0" w:color="auto"/>
        <w:bottom w:val="single" w:sz="8" w:space="0" w:color="auto"/>
        <w:right w:val="single" w:sz="8" w:space="0" w:color="auto"/>
      </w:pBdr>
      <w:shd w:val="clear" w:color="000000" w:fill="ACB9CA"/>
      <w:spacing w:before="100" w:beforeAutospacing="1" w:after="100" w:afterAutospacing="1"/>
      <w:textAlignment w:val="center"/>
    </w:pPr>
    <w:rPr>
      <w:b/>
      <w:bCs/>
    </w:rPr>
  </w:style>
  <w:style w:type="paragraph" w:customStyle="1" w:styleId="xl108">
    <w:name w:val="xl108"/>
    <w:basedOn w:val="Normal"/>
    <w:rsid w:val="005B3890"/>
    <w:pPr>
      <w:pBdr>
        <w:top w:val="single" w:sz="8" w:space="0" w:color="auto"/>
        <w:bottom w:val="single" w:sz="8" w:space="0" w:color="auto"/>
      </w:pBdr>
      <w:shd w:val="clear" w:color="000000" w:fill="ACB9CA"/>
      <w:spacing w:before="100" w:beforeAutospacing="1" w:after="100" w:afterAutospacing="1"/>
      <w:textAlignment w:val="center"/>
    </w:pPr>
    <w:rPr>
      <w:b/>
      <w:bCs/>
    </w:rPr>
  </w:style>
  <w:style w:type="paragraph" w:customStyle="1" w:styleId="xl109">
    <w:name w:val="xl109"/>
    <w:basedOn w:val="Normal"/>
    <w:rsid w:val="005B3890"/>
    <w:pPr>
      <w:pBdr>
        <w:top w:val="single" w:sz="8" w:space="0" w:color="auto"/>
        <w:left w:val="single" w:sz="8" w:space="0" w:color="auto"/>
        <w:bottom w:val="single" w:sz="8" w:space="0" w:color="auto"/>
        <w:right w:val="single" w:sz="8" w:space="0" w:color="auto"/>
      </w:pBdr>
      <w:shd w:val="clear" w:color="000000" w:fill="ACB9CA"/>
      <w:spacing w:before="100" w:beforeAutospacing="1" w:after="100" w:afterAutospacing="1"/>
      <w:textAlignment w:val="center"/>
    </w:pPr>
    <w:rPr>
      <w:b/>
      <w:bCs/>
    </w:rPr>
  </w:style>
  <w:style w:type="paragraph" w:customStyle="1" w:styleId="xl110">
    <w:name w:val="xl110"/>
    <w:basedOn w:val="Normal"/>
    <w:rsid w:val="005B3890"/>
    <w:pPr>
      <w:pBdr>
        <w:top w:val="single" w:sz="8" w:space="0" w:color="auto"/>
        <w:bottom w:val="single" w:sz="8" w:space="0" w:color="auto"/>
        <w:right w:val="single" w:sz="8" w:space="0" w:color="auto"/>
      </w:pBdr>
      <w:shd w:val="clear" w:color="000000" w:fill="ACB9CA"/>
      <w:spacing w:before="100" w:beforeAutospacing="1" w:after="100" w:afterAutospacing="1"/>
      <w:textAlignment w:val="center"/>
    </w:pPr>
    <w:rPr>
      <w:b/>
      <w:bCs/>
    </w:rPr>
  </w:style>
  <w:style w:type="paragraph" w:customStyle="1" w:styleId="xl111">
    <w:name w:val="xl111"/>
    <w:basedOn w:val="Normal"/>
    <w:rsid w:val="005B3890"/>
    <w:pPr>
      <w:pBdr>
        <w:top w:val="single" w:sz="8" w:space="0" w:color="auto"/>
        <w:left w:val="single" w:sz="8" w:space="0" w:color="auto"/>
        <w:bottom w:val="single" w:sz="8" w:space="0" w:color="auto"/>
        <w:right w:val="single" w:sz="8" w:space="0" w:color="auto"/>
      </w:pBdr>
      <w:shd w:val="clear" w:color="000000" w:fill="ACB9CA"/>
      <w:spacing w:before="100" w:beforeAutospacing="1" w:after="100" w:afterAutospacing="1"/>
      <w:textAlignment w:val="center"/>
    </w:pPr>
    <w:rPr>
      <w:b/>
      <w:bCs/>
    </w:rPr>
  </w:style>
  <w:style w:type="paragraph" w:customStyle="1" w:styleId="xl112">
    <w:name w:val="xl112"/>
    <w:basedOn w:val="Normal"/>
    <w:rsid w:val="005B3890"/>
    <w:pPr>
      <w:pBdr>
        <w:top w:val="single" w:sz="8" w:space="0" w:color="auto"/>
        <w:bottom w:val="single" w:sz="8" w:space="0" w:color="auto"/>
      </w:pBdr>
      <w:shd w:val="clear" w:color="000000" w:fill="ACB9CA"/>
      <w:spacing w:before="100" w:beforeAutospacing="1" w:after="100" w:afterAutospacing="1"/>
      <w:textAlignment w:val="center"/>
    </w:pPr>
    <w:rPr>
      <w:b/>
      <w:bCs/>
    </w:rPr>
  </w:style>
  <w:style w:type="paragraph" w:customStyle="1" w:styleId="xl113">
    <w:name w:val="xl113"/>
    <w:basedOn w:val="Normal"/>
    <w:rsid w:val="005B3890"/>
    <w:pPr>
      <w:pBdr>
        <w:top w:val="single" w:sz="8" w:space="0" w:color="auto"/>
        <w:bottom w:val="single" w:sz="8" w:space="0" w:color="auto"/>
        <w:right w:val="single" w:sz="8" w:space="0" w:color="auto"/>
      </w:pBdr>
      <w:shd w:val="clear" w:color="000000" w:fill="ACB9CA"/>
      <w:spacing w:before="100" w:beforeAutospacing="1" w:after="100" w:afterAutospacing="1"/>
      <w:textAlignment w:val="center"/>
    </w:pPr>
    <w:rPr>
      <w:b/>
      <w:bCs/>
    </w:rPr>
  </w:style>
  <w:style w:type="paragraph" w:customStyle="1" w:styleId="xl114">
    <w:name w:val="xl114"/>
    <w:basedOn w:val="Normal"/>
    <w:rsid w:val="005B3890"/>
    <w:pPr>
      <w:pBdr>
        <w:left w:val="single" w:sz="8" w:space="0" w:color="auto"/>
      </w:pBdr>
      <w:shd w:val="clear" w:color="000000" w:fill="ACB9CA"/>
      <w:spacing w:before="100" w:beforeAutospacing="1" w:after="100" w:afterAutospacing="1"/>
      <w:textAlignment w:val="center"/>
    </w:pPr>
    <w:rPr>
      <w:b/>
      <w:bCs/>
    </w:rPr>
  </w:style>
  <w:style w:type="paragraph" w:customStyle="1" w:styleId="xl115">
    <w:name w:val="xl115"/>
    <w:basedOn w:val="Normal"/>
    <w:rsid w:val="005B3890"/>
    <w:pPr>
      <w:pBdr>
        <w:left w:val="single" w:sz="8" w:space="0" w:color="auto"/>
        <w:right w:val="single" w:sz="8" w:space="0" w:color="auto"/>
      </w:pBdr>
      <w:shd w:val="clear" w:color="000000" w:fill="ACB9CA"/>
      <w:spacing w:before="100" w:beforeAutospacing="1" w:after="100" w:afterAutospacing="1"/>
      <w:textAlignment w:val="center"/>
    </w:pPr>
    <w:rPr>
      <w:b/>
      <w:bCs/>
    </w:rPr>
  </w:style>
  <w:style w:type="paragraph" w:customStyle="1" w:styleId="xl116">
    <w:name w:val="xl116"/>
    <w:basedOn w:val="Normal"/>
    <w:rsid w:val="005B3890"/>
    <w:pPr>
      <w:shd w:val="clear" w:color="000000" w:fill="ACB9CA"/>
      <w:spacing w:before="100" w:beforeAutospacing="1" w:after="100" w:afterAutospacing="1"/>
      <w:textAlignment w:val="center"/>
    </w:pPr>
    <w:rPr>
      <w:b/>
      <w:bCs/>
    </w:rPr>
  </w:style>
  <w:style w:type="paragraph" w:customStyle="1" w:styleId="xl117">
    <w:name w:val="xl117"/>
    <w:basedOn w:val="Normal"/>
    <w:rsid w:val="005B3890"/>
    <w:pPr>
      <w:pBdr>
        <w:left w:val="single" w:sz="8" w:space="0" w:color="auto"/>
        <w:right w:val="single" w:sz="8" w:space="0" w:color="auto"/>
      </w:pBdr>
      <w:shd w:val="clear" w:color="000000" w:fill="ACB9CA"/>
      <w:spacing w:before="100" w:beforeAutospacing="1" w:after="100" w:afterAutospacing="1"/>
      <w:textAlignment w:val="center"/>
    </w:pPr>
    <w:rPr>
      <w:b/>
      <w:bCs/>
    </w:rPr>
  </w:style>
  <w:style w:type="paragraph" w:customStyle="1" w:styleId="xl118">
    <w:name w:val="xl118"/>
    <w:basedOn w:val="Normal"/>
    <w:rsid w:val="005B3890"/>
    <w:pPr>
      <w:pBdr>
        <w:right w:val="single" w:sz="8" w:space="0" w:color="auto"/>
      </w:pBdr>
      <w:shd w:val="clear" w:color="000000" w:fill="ACB9CA"/>
      <w:spacing w:before="100" w:beforeAutospacing="1" w:after="100" w:afterAutospacing="1"/>
      <w:textAlignment w:val="center"/>
    </w:pPr>
    <w:rPr>
      <w:b/>
      <w:bCs/>
    </w:rPr>
  </w:style>
  <w:style w:type="paragraph" w:customStyle="1" w:styleId="xl119">
    <w:name w:val="xl119"/>
    <w:basedOn w:val="Normal"/>
    <w:rsid w:val="005B3890"/>
    <w:pPr>
      <w:pBdr>
        <w:left w:val="single" w:sz="8" w:space="0" w:color="auto"/>
        <w:right w:val="single" w:sz="8" w:space="0" w:color="auto"/>
      </w:pBdr>
      <w:shd w:val="clear" w:color="000000" w:fill="ACB9CA"/>
      <w:spacing w:before="100" w:beforeAutospacing="1" w:after="100" w:afterAutospacing="1"/>
      <w:textAlignment w:val="center"/>
    </w:pPr>
    <w:rPr>
      <w:b/>
      <w:bCs/>
    </w:rPr>
  </w:style>
  <w:style w:type="paragraph" w:customStyle="1" w:styleId="xl120">
    <w:name w:val="xl120"/>
    <w:basedOn w:val="Normal"/>
    <w:rsid w:val="005B3890"/>
    <w:pPr>
      <w:shd w:val="clear" w:color="000000" w:fill="ACB9CA"/>
      <w:spacing w:before="100" w:beforeAutospacing="1" w:after="100" w:afterAutospacing="1"/>
      <w:textAlignment w:val="center"/>
    </w:pPr>
    <w:rPr>
      <w:b/>
      <w:bCs/>
    </w:rPr>
  </w:style>
  <w:style w:type="paragraph" w:customStyle="1" w:styleId="xl121">
    <w:name w:val="xl121"/>
    <w:basedOn w:val="Normal"/>
    <w:rsid w:val="005B3890"/>
    <w:pPr>
      <w:pBdr>
        <w:left w:val="single" w:sz="8" w:space="0" w:color="auto"/>
      </w:pBdr>
      <w:shd w:val="clear" w:color="000000" w:fill="FCE4D6"/>
      <w:spacing w:before="100" w:beforeAutospacing="1" w:after="100" w:afterAutospacing="1"/>
      <w:textAlignment w:val="center"/>
    </w:pPr>
    <w:rPr>
      <w:b/>
      <w:bCs/>
    </w:rPr>
  </w:style>
  <w:style w:type="paragraph" w:customStyle="1" w:styleId="xl122">
    <w:name w:val="xl122"/>
    <w:basedOn w:val="Normal"/>
    <w:rsid w:val="005B389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textAlignment w:val="center"/>
    </w:pPr>
    <w:rPr>
      <w:b/>
      <w:bCs/>
    </w:rPr>
  </w:style>
  <w:style w:type="paragraph" w:customStyle="1" w:styleId="xl123">
    <w:name w:val="xl123"/>
    <w:basedOn w:val="Normal"/>
    <w:rsid w:val="005B3890"/>
    <w:pPr>
      <w:pBdr>
        <w:top w:val="single" w:sz="8" w:space="0" w:color="auto"/>
        <w:bottom w:val="single" w:sz="8" w:space="0" w:color="auto"/>
      </w:pBdr>
      <w:shd w:val="clear" w:color="000000" w:fill="FCE4D6"/>
      <w:spacing w:before="100" w:beforeAutospacing="1" w:after="100" w:afterAutospacing="1"/>
      <w:textAlignment w:val="center"/>
    </w:pPr>
    <w:rPr>
      <w:b/>
      <w:bCs/>
    </w:rPr>
  </w:style>
  <w:style w:type="paragraph" w:customStyle="1" w:styleId="xl124">
    <w:name w:val="xl124"/>
    <w:basedOn w:val="Normal"/>
    <w:rsid w:val="005B389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textAlignment w:val="center"/>
    </w:pPr>
    <w:rPr>
      <w:b/>
      <w:bCs/>
    </w:rPr>
  </w:style>
  <w:style w:type="paragraph" w:customStyle="1" w:styleId="xl125">
    <w:name w:val="xl125"/>
    <w:basedOn w:val="Normal"/>
    <w:rsid w:val="005B3890"/>
    <w:pPr>
      <w:pBdr>
        <w:top w:val="single" w:sz="8" w:space="0" w:color="auto"/>
        <w:bottom w:val="single" w:sz="8" w:space="0" w:color="auto"/>
        <w:right w:val="single" w:sz="8" w:space="0" w:color="auto"/>
      </w:pBdr>
      <w:shd w:val="clear" w:color="000000" w:fill="FCE4D6"/>
      <w:spacing w:before="100" w:beforeAutospacing="1" w:after="100" w:afterAutospacing="1"/>
      <w:textAlignment w:val="center"/>
    </w:pPr>
    <w:rPr>
      <w:b/>
      <w:bCs/>
    </w:rPr>
  </w:style>
  <w:style w:type="paragraph" w:customStyle="1" w:styleId="xl126">
    <w:name w:val="xl126"/>
    <w:basedOn w:val="Normal"/>
    <w:rsid w:val="005B389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textAlignment w:val="center"/>
    </w:pPr>
    <w:rPr>
      <w:b/>
      <w:bCs/>
    </w:rPr>
  </w:style>
  <w:style w:type="paragraph" w:customStyle="1" w:styleId="xl127">
    <w:name w:val="xl127"/>
    <w:basedOn w:val="Normal"/>
    <w:rsid w:val="005B3890"/>
    <w:pPr>
      <w:pBdr>
        <w:top w:val="single" w:sz="8" w:space="0" w:color="auto"/>
        <w:bottom w:val="single" w:sz="8" w:space="0" w:color="auto"/>
      </w:pBdr>
      <w:shd w:val="clear" w:color="000000" w:fill="FCE4D6"/>
      <w:spacing w:before="100" w:beforeAutospacing="1" w:after="100" w:afterAutospacing="1"/>
      <w:textAlignment w:val="center"/>
    </w:pPr>
    <w:rPr>
      <w:b/>
      <w:bCs/>
    </w:rPr>
  </w:style>
  <w:style w:type="paragraph" w:customStyle="1" w:styleId="xl128">
    <w:name w:val="xl128"/>
    <w:basedOn w:val="Normal"/>
    <w:rsid w:val="005B3890"/>
    <w:pPr>
      <w:pBdr>
        <w:left w:val="single" w:sz="8" w:space="0" w:color="auto"/>
        <w:right w:val="single" w:sz="8" w:space="0" w:color="auto"/>
      </w:pBdr>
      <w:shd w:val="clear" w:color="000000" w:fill="FCE4D6"/>
      <w:spacing w:before="100" w:beforeAutospacing="1" w:after="100" w:afterAutospacing="1"/>
      <w:textAlignment w:val="center"/>
    </w:pPr>
    <w:rPr>
      <w:b/>
      <w:bCs/>
    </w:rPr>
  </w:style>
  <w:style w:type="paragraph" w:customStyle="1" w:styleId="xl129">
    <w:name w:val="xl129"/>
    <w:basedOn w:val="Normal"/>
    <w:rsid w:val="005B3890"/>
    <w:pPr>
      <w:shd w:val="clear" w:color="000000" w:fill="FCE4D6"/>
      <w:spacing w:before="100" w:beforeAutospacing="1" w:after="100" w:afterAutospacing="1"/>
      <w:textAlignment w:val="center"/>
    </w:pPr>
    <w:rPr>
      <w:b/>
      <w:bCs/>
    </w:rPr>
  </w:style>
  <w:style w:type="paragraph" w:customStyle="1" w:styleId="xl130">
    <w:name w:val="xl130"/>
    <w:basedOn w:val="Normal"/>
    <w:rsid w:val="005B3890"/>
    <w:pPr>
      <w:pBdr>
        <w:left w:val="single" w:sz="8" w:space="0" w:color="auto"/>
        <w:right w:val="single" w:sz="8" w:space="0" w:color="auto"/>
      </w:pBdr>
      <w:shd w:val="clear" w:color="000000" w:fill="FCE4D6"/>
      <w:spacing w:before="100" w:beforeAutospacing="1" w:after="100" w:afterAutospacing="1"/>
      <w:textAlignment w:val="center"/>
    </w:pPr>
    <w:rPr>
      <w:b/>
      <w:bCs/>
    </w:rPr>
  </w:style>
  <w:style w:type="paragraph" w:customStyle="1" w:styleId="xl131">
    <w:name w:val="xl131"/>
    <w:basedOn w:val="Normal"/>
    <w:rsid w:val="005B3890"/>
    <w:pPr>
      <w:pBdr>
        <w:right w:val="single" w:sz="8" w:space="0" w:color="auto"/>
      </w:pBdr>
      <w:shd w:val="clear" w:color="000000" w:fill="FCE4D6"/>
      <w:spacing w:before="100" w:beforeAutospacing="1" w:after="100" w:afterAutospacing="1"/>
      <w:textAlignment w:val="center"/>
    </w:pPr>
    <w:rPr>
      <w:b/>
      <w:bCs/>
    </w:rPr>
  </w:style>
  <w:style w:type="paragraph" w:customStyle="1" w:styleId="xl132">
    <w:name w:val="xl132"/>
    <w:basedOn w:val="Normal"/>
    <w:rsid w:val="005B3890"/>
    <w:pPr>
      <w:pBdr>
        <w:left w:val="single" w:sz="8" w:space="0" w:color="auto"/>
        <w:right w:val="single" w:sz="8" w:space="0" w:color="auto"/>
      </w:pBdr>
      <w:shd w:val="clear" w:color="000000" w:fill="FCE4D6"/>
      <w:spacing w:before="100" w:beforeAutospacing="1" w:after="100" w:afterAutospacing="1"/>
      <w:textAlignment w:val="center"/>
    </w:pPr>
    <w:rPr>
      <w:b/>
      <w:bCs/>
    </w:rPr>
  </w:style>
  <w:style w:type="paragraph" w:customStyle="1" w:styleId="xl133">
    <w:name w:val="xl133"/>
    <w:basedOn w:val="Normal"/>
    <w:rsid w:val="005B3890"/>
    <w:pPr>
      <w:shd w:val="clear" w:color="000000" w:fill="FCE4D6"/>
      <w:spacing w:before="100" w:beforeAutospacing="1" w:after="100" w:afterAutospacing="1"/>
      <w:textAlignment w:val="center"/>
    </w:pPr>
    <w:rPr>
      <w:b/>
      <w:bCs/>
    </w:rPr>
  </w:style>
  <w:style w:type="paragraph" w:customStyle="1" w:styleId="xl134">
    <w:name w:val="xl134"/>
    <w:basedOn w:val="Normal"/>
    <w:rsid w:val="005B3890"/>
    <w:pPr>
      <w:pBdr>
        <w:top w:val="single" w:sz="8" w:space="0" w:color="auto"/>
        <w:left w:val="single" w:sz="8" w:space="0" w:color="auto"/>
        <w:bottom w:val="single" w:sz="8" w:space="0" w:color="auto"/>
        <w:right w:val="single" w:sz="8" w:space="0" w:color="auto"/>
      </w:pBdr>
      <w:shd w:val="clear" w:color="000000" w:fill="F8CBAD"/>
      <w:spacing w:before="100" w:beforeAutospacing="1" w:after="100" w:afterAutospacing="1"/>
      <w:textAlignment w:val="center"/>
    </w:pPr>
    <w:rPr>
      <w:b/>
      <w:bCs/>
    </w:rPr>
  </w:style>
  <w:style w:type="paragraph" w:customStyle="1" w:styleId="xl135">
    <w:name w:val="xl135"/>
    <w:basedOn w:val="Normal"/>
    <w:rsid w:val="005B3890"/>
    <w:pPr>
      <w:pBdr>
        <w:left w:val="single" w:sz="8" w:space="0" w:color="auto"/>
        <w:right w:val="single" w:sz="8" w:space="0" w:color="auto"/>
      </w:pBdr>
      <w:shd w:val="clear" w:color="000000" w:fill="F8CBAD"/>
      <w:spacing w:before="100" w:beforeAutospacing="1" w:after="100" w:afterAutospacing="1"/>
      <w:textAlignment w:val="center"/>
    </w:pPr>
    <w:rPr>
      <w:b/>
      <w:bCs/>
    </w:rPr>
  </w:style>
  <w:style w:type="paragraph" w:customStyle="1" w:styleId="xl136">
    <w:name w:val="xl136"/>
    <w:basedOn w:val="Normal"/>
    <w:rsid w:val="005B3890"/>
    <w:pPr>
      <w:shd w:val="clear" w:color="000000" w:fill="F8CBAD"/>
      <w:spacing w:before="100" w:beforeAutospacing="1" w:after="100" w:afterAutospacing="1"/>
      <w:textAlignment w:val="center"/>
    </w:pPr>
    <w:rPr>
      <w:b/>
      <w:bCs/>
    </w:rPr>
  </w:style>
  <w:style w:type="paragraph" w:customStyle="1" w:styleId="xl137">
    <w:name w:val="xl137"/>
    <w:basedOn w:val="Normal"/>
    <w:rsid w:val="005B3890"/>
    <w:pPr>
      <w:pBdr>
        <w:left w:val="single" w:sz="8" w:space="0" w:color="auto"/>
        <w:right w:val="single" w:sz="8" w:space="0" w:color="auto"/>
      </w:pBdr>
      <w:shd w:val="clear" w:color="000000" w:fill="F8CBAD"/>
      <w:spacing w:before="100" w:beforeAutospacing="1" w:after="100" w:afterAutospacing="1"/>
      <w:textAlignment w:val="center"/>
    </w:pPr>
    <w:rPr>
      <w:b/>
      <w:bCs/>
    </w:rPr>
  </w:style>
  <w:style w:type="paragraph" w:customStyle="1" w:styleId="xl138">
    <w:name w:val="xl138"/>
    <w:basedOn w:val="Normal"/>
    <w:rsid w:val="005B3890"/>
    <w:pPr>
      <w:pBdr>
        <w:right w:val="single" w:sz="8" w:space="0" w:color="auto"/>
      </w:pBdr>
      <w:shd w:val="clear" w:color="000000" w:fill="F8CBAD"/>
      <w:spacing w:before="100" w:beforeAutospacing="1" w:after="100" w:afterAutospacing="1"/>
      <w:textAlignment w:val="center"/>
    </w:pPr>
    <w:rPr>
      <w:b/>
      <w:bCs/>
    </w:rPr>
  </w:style>
  <w:style w:type="paragraph" w:customStyle="1" w:styleId="xl139">
    <w:name w:val="xl139"/>
    <w:basedOn w:val="Normal"/>
    <w:rsid w:val="005B3890"/>
    <w:pPr>
      <w:pBdr>
        <w:left w:val="single" w:sz="8" w:space="0" w:color="auto"/>
        <w:right w:val="single" w:sz="8" w:space="0" w:color="auto"/>
      </w:pBdr>
      <w:shd w:val="clear" w:color="000000" w:fill="F8CBAD"/>
      <w:spacing w:before="100" w:beforeAutospacing="1" w:after="100" w:afterAutospacing="1"/>
      <w:textAlignment w:val="center"/>
    </w:pPr>
    <w:rPr>
      <w:b/>
      <w:bCs/>
    </w:rPr>
  </w:style>
  <w:style w:type="paragraph" w:customStyle="1" w:styleId="xl140">
    <w:name w:val="xl140"/>
    <w:basedOn w:val="Normal"/>
    <w:rsid w:val="005B3890"/>
    <w:pPr>
      <w:shd w:val="clear" w:color="000000" w:fill="F8CBAD"/>
      <w:spacing w:before="100" w:beforeAutospacing="1" w:after="100" w:afterAutospacing="1"/>
      <w:textAlignment w:val="center"/>
    </w:pPr>
    <w:rPr>
      <w:b/>
      <w:bCs/>
    </w:rPr>
  </w:style>
  <w:style w:type="paragraph" w:customStyle="1" w:styleId="xl141">
    <w:name w:val="xl141"/>
    <w:basedOn w:val="Normal"/>
    <w:rsid w:val="005B3890"/>
    <w:pPr>
      <w:pBdr>
        <w:left w:val="single" w:sz="8" w:space="0" w:color="auto"/>
      </w:pBdr>
      <w:shd w:val="clear" w:color="000000" w:fill="F8CBAD"/>
      <w:spacing w:before="100" w:beforeAutospacing="1" w:after="100" w:afterAutospacing="1"/>
      <w:textAlignment w:val="center"/>
    </w:pPr>
    <w:rPr>
      <w:b/>
      <w:bCs/>
    </w:rPr>
  </w:style>
  <w:style w:type="paragraph" w:customStyle="1" w:styleId="xl142">
    <w:name w:val="xl142"/>
    <w:basedOn w:val="Normal"/>
    <w:rsid w:val="005B3890"/>
    <w:pPr>
      <w:pBdr>
        <w:top w:val="single" w:sz="8" w:space="0" w:color="auto"/>
        <w:bottom w:val="single" w:sz="8" w:space="0" w:color="auto"/>
      </w:pBdr>
      <w:shd w:val="clear" w:color="000000" w:fill="F8CBAD"/>
      <w:spacing w:before="100" w:beforeAutospacing="1" w:after="100" w:afterAutospacing="1"/>
      <w:textAlignment w:val="center"/>
    </w:pPr>
    <w:rPr>
      <w:b/>
      <w:bCs/>
    </w:rPr>
  </w:style>
  <w:style w:type="paragraph" w:customStyle="1" w:styleId="xl143">
    <w:name w:val="xl143"/>
    <w:basedOn w:val="Normal"/>
    <w:rsid w:val="005B3890"/>
    <w:pPr>
      <w:pBdr>
        <w:top w:val="single" w:sz="8" w:space="0" w:color="auto"/>
        <w:left w:val="single" w:sz="8" w:space="0" w:color="auto"/>
        <w:bottom w:val="single" w:sz="8" w:space="0" w:color="auto"/>
        <w:right w:val="single" w:sz="8" w:space="0" w:color="auto"/>
      </w:pBdr>
      <w:shd w:val="clear" w:color="000000" w:fill="F8CBAD"/>
      <w:spacing w:before="100" w:beforeAutospacing="1" w:after="100" w:afterAutospacing="1"/>
      <w:textAlignment w:val="center"/>
    </w:pPr>
    <w:rPr>
      <w:b/>
      <w:bCs/>
    </w:rPr>
  </w:style>
  <w:style w:type="paragraph" w:customStyle="1" w:styleId="xl144">
    <w:name w:val="xl144"/>
    <w:basedOn w:val="Normal"/>
    <w:rsid w:val="005B3890"/>
    <w:pPr>
      <w:pBdr>
        <w:top w:val="single" w:sz="8" w:space="0" w:color="auto"/>
        <w:bottom w:val="single" w:sz="8" w:space="0" w:color="auto"/>
        <w:right w:val="single" w:sz="8" w:space="0" w:color="auto"/>
      </w:pBdr>
      <w:shd w:val="clear" w:color="000000" w:fill="F8CBAD"/>
      <w:spacing w:before="100" w:beforeAutospacing="1" w:after="100" w:afterAutospacing="1"/>
      <w:textAlignment w:val="center"/>
    </w:pPr>
    <w:rPr>
      <w:b/>
      <w:bCs/>
    </w:rPr>
  </w:style>
  <w:style w:type="paragraph" w:customStyle="1" w:styleId="xl145">
    <w:name w:val="xl145"/>
    <w:basedOn w:val="Normal"/>
    <w:rsid w:val="005B3890"/>
    <w:pPr>
      <w:pBdr>
        <w:top w:val="single" w:sz="8" w:space="0" w:color="auto"/>
        <w:left w:val="single" w:sz="8" w:space="0" w:color="auto"/>
        <w:bottom w:val="single" w:sz="8" w:space="0" w:color="auto"/>
        <w:right w:val="single" w:sz="8" w:space="0" w:color="auto"/>
      </w:pBdr>
      <w:shd w:val="clear" w:color="000000" w:fill="F8CBAD"/>
      <w:spacing w:before="100" w:beforeAutospacing="1" w:after="100" w:afterAutospacing="1"/>
      <w:textAlignment w:val="center"/>
    </w:pPr>
    <w:rPr>
      <w:b/>
      <w:bCs/>
    </w:rPr>
  </w:style>
  <w:style w:type="paragraph" w:customStyle="1" w:styleId="xl146">
    <w:name w:val="xl146"/>
    <w:basedOn w:val="Normal"/>
    <w:rsid w:val="005B3890"/>
    <w:pPr>
      <w:pBdr>
        <w:top w:val="single" w:sz="8" w:space="0" w:color="auto"/>
        <w:bottom w:val="single" w:sz="8" w:space="0" w:color="auto"/>
      </w:pBdr>
      <w:shd w:val="clear" w:color="000000" w:fill="F8CBAD"/>
      <w:spacing w:before="100" w:beforeAutospacing="1" w:after="100" w:afterAutospacing="1"/>
      <w:textAlignment w:val="center"/>
    </w:pPr>
    <w:rPr>
      <w:b/>
      <w:bCs/>
    </w:rPr>
  </w:style>
  <w:style w:type="paragraph" w:customStyle="1" w:styleId="xl147">
    <w:name w:val="xl147"/>
    <w:basedOn w:val="Normal"/>
    <w:rsid w:val="005B3890"/>
    <w:pPr>
      <w:pBdr>
        <w:top w:val="single" w:sz="8" w:space="0" w:color="auto"/>
        <w:left w:val="single" w:sz="8" w:space="0" w:color="auto"/>
        <w:bottom w:val="single" w:sz="8" w:space="0" w:color="auto"/>
        <w:right w:val="single" w:sz="8" w:space="0" w:color="auto"/>
      </w:pBdr>
      <w:shd w:val="clear" w:color="000000" w:fill="FFE699"/>
      <w:spacing w:before="100" w:beforeAutospacing="1" w:after="100" w:afterAutospacing="1"/>
      <w:textAlignment w:val="center"/>
    </w:pPr>
    <w:rPr>
      <w:b/>
      <w:bCs/>
    </w:rPr>
  </w:style>
  <w:style w:type="paragraph" w:customStyle="1" w:styleId="xl148">
    <w:name w:val="xl148"/>
    <w:basedOn w:val="Normal"/>
    <w:rsid w:val="005B3890"/>
    <w:pPr>
      <w:pBdr>
        <w:left w:val="single" w:sz="8" w:space="0" w:color="auto"/>
        <w:right w:val="single" w:sz="8" w:space="0" w:color="auto"/>
      </w:pBdr>
      <w:shd w:val="clear" w:color="000000" w:fill="FFE699"/>
      <w:spacing w:before="100" w:beforeAutospacing="1" w:after="100" w:afterAutospacing="1"/>
      <w:textAlignment w:val="center"/>
    </w:pPr>
    <w:rPr>
      <w:b/>
      <w:bCs/>
    </w:rPr>
  </w:style>
  <w:style w:type="paragraph" w:customStyle="1" w:styleId="xl149">
    <w:name w:val="xl149"/>
    <w:basedOn w:val="Normal"/>
    <w:rsid w:val="005B3890"/>
    <w:pPr>
      <w:shd w:val="clear" w:color="000000" w:fill="FFE699"/>
      <w:spacing w:before="100" w:beforeAutospacing="1" w:after="100" w:afterAutospacing="1"/>
      <w:textAlignment w:val="center"/>
    </w:pPr>
    <w:rPr>
      <w:b/>
      <w:bCs/>
    </w:rPr>
  </w:style>
  <w:style w:type="paragraph" w:customStyle="1" w:styleId="xl150">
    <w:name w:val="xl150"/>
    <w:basedOn w:val="Normal"/>
    <w:rsid w:val="005B3890"/>
    <w:pPr>
      <w:pBdr>
        <w:left w:val="single" w:sz="8" w:space="0" w:color="auto"/>
        <w:right w:val="single" w:sz="8" w:space="0" w:color="auto"/>
      </w:pBdr>
      <w:shd w:val="clear" w:color="000000" w:fill="FFE699"/>
      <w:spacing w:before="100" w:beforeAutospacing="1" w:after="100" w:afterAutospacing="1"/>
      <w:textAlignment w:val="center"/>
    </w:pPr>
    <w:rPr>
      <w:b/>
      <w:bCs/>
    </w:rPr>
  </w:style>
  <w:style w:type="paragraph" w:customStyle="1" w:styleId="xl151">
    <w:name w:val="xl151"/>
    <w:basedOn w:val="Normal"/>
    <w:rsid w:val="005B3890"/>
    <w:pPr>
      <w:pBdr>
        <w:right w:val="single" w:sz="8" w:space="0" w:color="auto"/>
      </w:pBdr>
      <w:shd w:val="clear" w:color="000000" w:fill="FFE699"/>
      <w:spacing w:before="100" w:beforeAutospacing="1" w:after="100" w:afterAutospacing="1"/>
      <w:textAlignment w:val="center"/>
    </w:pPr>
    <w:rPr>
      <w:b/>
      <w:bCs/>
    </w:rPr>
  </w:style>
  <w:style w:type="paragraph" w:customStyle="1" w:styleId="xl152">
    <w:name w:val="xl152"/>
    <w:basedOn w:val="Normal"/>
    <w:rsid w:val="005B3890"/>
    <w:pPr>
      <w:pBdr>
        <w:left w:val="single" w:sz="8" w:space="0" w:color="auto"/>
        <w:right w:val="single" w:sz="8" w:space="0" w:color="auto"/>
      </w:pBdr>
      <w:shd w:val="clear" w:color="000000" w:fill="FFE699"/>
      <w:spacing w:before="100" w:beforeAutospacing="1" w:after="100" w:afterAutospacing="1"/>
      <w:textAlignment w:val="center"/>
    </w:pPr>
    <w:rPr>
      <w:b/>
      <w:bCs/>
    </w:rPr>
  </w:style>
  <w:style w:type="paragraph" w:customStyle="1" w:styleId="xl153">
    <w:name w:val="xl153"/>
    <w:basedOn w:val="Normal"/>
    <w:rsid w:val="005B3890"/>
    <w:pPr>
      <w:shd w:val="clear" w:color="000000" w:fill="FFE699"/>
      <w:spacing w:before="100" w:beforeAutospacing="1" w:after="100" w:afterAutospacing="1"/>
      <w:textAlignment w:val="center"/>
    </w:pPr>
    <w:rPr>
      <w:b/>
      <w:bCs/>
    </w:rPr>
  </w:style>
  <w:style w:type="paragraph" w:customStyle="1" w:styleId="xl154">
    <w:name w:val="xl154"/>
    <w:basedOn w:val="Normal"/>
    <w:rsid w:val="005B3890"/>
    <w:pPr>
      <w:pBdr>
        <w:top w:val="single" w:sz="8" w:space="0" w:color="auto"/>
        <w:bottom w:val="single" w:sz="8" w:space="0" w:color="auto"/>
      </w:pBdr>
      <w:shd w:val="clear" w:color="000000" w:fill="FFE699"/>
      <w:spacing w:before="100" w:beforeAutospacing="1" w:after="100" w:afterAutospacing="1"/>
      <w:textAlignment w:val="center"/>
    </w:pPr>
    <w:rPr>
      <w:b/>
      <w:bCs/>
    </w:rPr>
  </w:style>
  <w:style w:type="paragraph" w:customStyle="1" w:styleId="xl155">
    <w:name w:val="xl155"/>
    <w:basedOn w:val="Normal"/>
    <w:rsid w:val="005B3890"/>
    <w:pPr>
      <w:pBdr>
        <w:top w:val="single" w:sz="8" w:space="0" w:color="auto"/>
        <w:left w:val="single" w:sz="8" w:space="0" w:color="auto"/>
        <w:bottom w:val="single" w:sz="8" w:space="0" w:color="auto"/>
        <w:right w:val="single" w:sz="8" w:space="0" w:color="auto"/>
      </w:pBdr>
      <w:shd w:val="clear" w:color="000000" w:fill="FFE699"/>
      <w:spacing w:before="100" w:beforeAutospacing="1" w:after="100" w:afterAutospacing="1"/>
      <w:textAlignment w:val="center"/>
    </w:pPr>
    <w:rPr>
      <w:b/>
      <w:bCs/>
    </w:rPr>
  </w:style>
  <w:style w:type="paragraph" w:customStyle="1" w:styleId="xl156">
    <w:name w:val="xl156"/>
    <w:basedOn w:val="Normal"/>
    <w:rsid w:val="005B3890"/>
    <w:pPr>
      <w:pBdr>
        <w:top w:val="single" w:sz="8" w:space="0" w:color="auto"/>
        <w:bottom w:val="single" w:sz="8" w:space="0" w:color="auto"/>
        <w:right w:val="single" w:sz="8" w:space="0" w:color="auto"/>
      </w:pBdr>
      <w:shd w:val="clear" w:color="000000" w:fill="FFE699"/>
      <w:spacing w:before="100" w:beforeAutospacing="1" w:after="100" w:afterAutospacing="1"/>
      <w:textAlignment w:val="center"/>
    </w:pPr>
    <w:rPr>
      <w:b/>
      <w:bCs/>
    </w:rPr>
  </w:style>
  <w:style w:type="paragraph" w:customStyle="1" w:styleId="xl157">
    <w:name w:val="xl157"/>
    <w:basedOn w:val="Normal"/>
    <w:rsid w:val="005B3890"/>
    <w:pPr>
      <w:pBdr>
        <w:top w:val="single" w:sz="8" w:space="0" w:color="auto"/>
        <w:left w:val="single" w:sz="8" w:space="0" w:color="auto"/>
        <w:bottom w:val="single" w:sz="8" w:space="0" w:color="auto"/>
        <w:right w:val="single" w:sz="8" w:space="0" w:color="auto"/>
      </w:pBdr>
      <w:shd w:val="clear" w:color="000000" w:fill="FFE699"/>
      <w:spacing w:before="100" w:beforeAutospacing="1" w:after="100" w:afterAutospacing="1"/>
      <w:textAlignment w:val="center"/>
    </w:pPr>
    <w:rPr>
      <w:b/>
      <w:bCs/>
    </w:rPr>
  </w:style>
  <w:style w:type="paragraph" w:customStyle="1" w:styleId="xl158">
    <w:name w:val="xl158"/>
    <w:basedOn w:val="Normal"/>
    <w:rsid w:val="005B3890"/>
    <w:pPr>
      <w:pBdr>
        <w:top w:val="single" w:sz="8" w:space="0" w:color="auto"/>
        <w:bottom w:val="single" w:sz="8" w:space="0" w:color="auto"/>
      </w:pBdr>
      <w:shd w:val="clear" w:color="000000" w:fill="FFE699"/>
      <w:spacing w:before="100" w:beforeAutospacing="1" w:after="100" w:afterAutospacing="1"/>
      <w:textAlignment w:val="center"/>
    </w:pPr>
    <w:rPr>
      <w:b/>
      <w:bCs/>
    </w:rPr>
  </w:style>
  <w:style w:type="paragraph" w:customStyle="1" w:styleId="xl159">
    <w:name w:val="xl159"/>
    <w:basedOn w:val="Normal"/>
    <w:rsid w:val="005B3890"/>
    <w:pPr>
      <w:pBdr>
        <w:top w:val="single" w:sz="8" w:space="0" w:color="auto"/>
        <w:left w:val="single" w:sz="8" w:space="0" w:color="auto"/>
        <w:bottom w:val="single" w:sz="8" w:space="0" w:color="auto"/>
        <w:right w:val="single" w:sz="8" w:space="0" w:color="auto"/>
      </w:pBdr>
      <w:shd w:val="clear" w:color="000000" w:fill="FFF2CC"/>
      <w:spacing w:before="100" w:beforeAutospacing="1" w:after="100" w:afterAutospacing="1"/>
      <w:textAlignment w:val="center"/>
    </w:pPr>
    <w:rPr>
      <w:b/>
      <w:bCs/>
    </w:rPr>
  </w:style>
  <w:style w:type="paragraph" w:customStyle="1" w:styleId="xl160">
    <w:name w:val="xl160"/>
    <w:basedOn w:val="Normal"/>
    <w:rsid w:val="005B3890"/>
    <w:pPr>
      <w:pBdr>
        <w:left w:val="single" w:sz="8" w:space="0" w:color="auto"/>
        <w:right w:val="single" w:sz="8" w:space="0" w:color="auto"/>
      </w:pBdr>
      <w:shd w:val="clear" w:color="000000" w:fill="FFF2CC"/>
      <w:spacing w:before="100" w:beforeAutospacing="1" w:after="100" w:afterAutospacing="1"/>
      <w:textAlignment w:val="center"/>
    </w:pPr>
    <w:rPr>
      <w:b/>
      <w:bCs/>
    </w:rPr>
  </w:style>
  <w:style w:type="paragraph" w:customStyle="1" w:styleId="xl161">
    <w:name w:val="xl161"/>
    <w:basedOn w:val="Normal"/>
    <w:rsid w:val="005B3890"/>
    <w:pPr>
      <w:shd w:val="clear" w:color="000000" w:fill="FFF2CC"/>
      <w:spacing w:before="100" w:beforeAutospacing="1" w:after="100" w:afterAutospacing="1"/>
      <w:textAlignment w:val="center"/>
    </w:pPr>
    <w:rPr>
      <w:b/>
      <w:bCs/>
    </w:rPr>
  </w:style>
  <w:style w:type="paragraph" w:customStyle="1" w:styleId="xl162">
    <w:name w:val="xl162"/>
    <w:basedOn w:val="Normal"/>
    <w:rsid w:val="005B3890"/>
    <w:pPr>
      <w:pBdr>
        <w:left w:val="single" w:sz="8" w:space="0" w:color="auto"/>
        <w:right w:val="single" w:sz="8" w:space="0" w:color="auto"/>
      </w:pBdr>
      <w:shd w:val="clear" w:color="000000" w:fill="FFF2CC"/>
      <w:spacing w:before="100" w:beforeAutospacing="1" w:after="100" w:afterAutospacing="1"/>
      <w:textAlignment w:val="center"/>
    </w:pPr>
    <w:rPr>
      <w:b/>
      <w:bCs/>
    </w:rPr>
  </w:style>
  <w:style w:type="paragraph" w:customStyle="1" w:styleId="xl163">
    <w:name w:val="xl163"/>
    <w:basedOn w:val="Normal"/>
    <w:rsid w:val="005B3890"/>
    <w:pPr>
      <w:pBdr>
        <w:right w:val="single" w:sz="8" w:space="0" w:color="auto"/>
      </w:pBdr>
      <w:shd w:val="clear" w:color="000000" w:fill="FFF2CC"/>
      <w:spacing w:before="100" w:beforeAutospacing="1" w:after="100" w:afterAutospacing="1"/>
      <w:textAlignment w:val="center"/>
    </w:pPr>
    <w:rPr>
      <w:b/>
      <w:bCs/>
    </w:rPr>
  </w:style>
  <w:style w:type="paragraph" w:customStyle="1" w:styleId="xl164">
    <w:name w:val="xl164"/>
    <w:basedOn w:val="Normal"/>
    <w:rsid w:val="005B3890"/>
    <w:pPr>
      <w:pBdr>
        <w:left w:val="single" w:sz="8" w:space="0" w:color="auto"/>
        <w:right w:val="single" w:sz="8" w:space="0" w:color="auto"/>
      </w:pBdr>
      <w:shd w:val="clear" w:color="000000" w:fill="FFF2CC"/>
      <w:spacing w:before="100" w:beforeAutospacing="1" w:after="100" w:afterAutospacing="1"/>
      <w:textAlignment w:val="center"/>
    </w:pPr>
    <w:rPr>
      <w:b/>
      <w:bCs/>
    </w:rPr>
  </w:style>
  <w:style w:type="paragraph" w:customStyle="1" w:styleId="xl165">
    <w:name w:val="xl165"/>
    <w:basedOn w:val="Normal"/>
    <w:rsid w:val="005B3890"/>
    <w:pPr>
      <w:shd w:val="clear" w:color="000000" w:fill="FFF2CC"/>
      <w:spacing w:before="100" w:beforeAutospacing="1" w:after="100" w:afterAutospacing="1"/>
      <w:textAlignment w:val="center"/>
    </w:pPr>
    <w:rPr>
      <w:b/>
      <w:bCs/>
    </w:rPr>
  </w:style>
  <w:style w:type="paragraph" w:customStyle="1" w:styleId="xl166">
    <w:name w:val="xl166"/>
    <w:basedOn w:val="Normal"/>
    <w:rsid w:val="005B3890"/>
    <w:pPr>
      <w:pBdr>
        <w:left w:val="single" w:sz="8" w:space="0" w:color="auto"/>
      </w:pBdr>
      <w:shd w:val="clear" w:color="000000" w:fill="FFF2CC"/>
      <w:spacing w:before="100" w:beforeAutospacing="1" w:after="100" w:afterAutospacing="1"/>
      <w:textAlignment w:val="center"/>
    </w:pPr>
    <w:rPr>
      <w:b/>
      <w:bCs/>
    </w:rPr>
  </w:style>
  <w:style w:type="paragraph" w:customStyle="1" w:styleId="xl167">
    <w:name w:val="xl167"/>
    <w:basedOn w:val="Normal"/>
    <w:rsid w:val="005B3890"/>
    <w:pPr>
      <w:pBdr>
        <w:top w:val="single" w:sz="8" w:space="0" w:color="auto"/>
        <w:bottom w:val="single" w:sz="8" w:space="0" w:color="auto"/>
      </w:pBdr>
      <w:shd w:val="clear" w:color="000000" w:fill="FFF2CC"/>
      <w:spacing w:before="100" w:beforeAutospacing="1" w:after="100" w:afterAutospacing="1"/>
      <w:textAlignment w:val="center"/>
    </w:pPr>
    <w:rPr>
      <w:b/>
      <w:bCs/>
    </w:rPr>
  </w:style>
  <w:style w:type="paragraph" w:customStyle="1" w:styleId="xl168">
    <w:name w:val="xl168"/>
    <w:basedOn w:val="Normal"/>
    <w:rsid w:val="005B3890"/>
    <w:pPr>
      <w:pBdr>
        <w:top w:val="single" w:sz="8" w:space="0" w:color="auto"/>
        <w:left w:val="single" w:sz="8" w:space="0" w:color="auto"/>
        <w:bottom w:val="single" w:sz="8" w:space="0" w:color="auto"/>
        <w:right w:val="single" w:sz="8" w:space="0" w:color="auto"/>
      </w:pBdr>
      <w:shd w:val="clear" w:color="000000" w:fill="FFF2CC"/>
      <w:spacing w:before="100" w:beforeAutospacing="1" w:after="100" w:afterAutospacing="1"/>
      <w:textAlignment w:val="center"/>
    </w:pPr>
    <w:rPr>
      <w:b/>
      <w:bCs/>
    </w:rPr>
  </w:style>
  <w:style w:type="paragraph" w:customStyle="1" w:styleId="xl169">
    <w:name w:val="xl169"/>
    <w:basedOn w:val="Normal"/>
    <w:rsid w:val="005B3890"/>
    <w:pPr>
      <w:pBdr>
        <w:top w:val="single" w:sz="8" w:space="0" w:color="auto"/>
        <w:bottom w:val="single" w:sz="8" w:space="0" w:color="auto"/>
        <w:right w:val="single" w:sz="8" w:space="0" w:color="auto"/>
      </w:pBdr>
      <w:shd w:val="clear" w:color="000000" w:fill="FFF2CC"/>
      <w:spacing w:before="100" w:beforeAutospacing="1" w:after="100" w:afterAutospacing="1"/>
      <w:textAlignment w:val="center"/>
    </w:pPr>
    <w:rPr>
      <w:b/>
      <w:bCs/>
    </w:rPr>
  </w:style>
  <w:style w:type="paragraph" w:customStyle="1" w:styleId="xl170">
    <w:name w:val="xl170"/>
    <w:basedOn w:val="Normal"/>
    <w:rsid w:val="005B3890"/>
    <w:pPr>
      <w:pBdr>
        <w:top w:val="single" w:sz="8" w:space="0" w:color="auto"/>
        <w:left w:val="single" w:sz="8" w:space="0" w:color="auto"/>
        <w:bottom w:val="single" w:sz="8" w:space="0" w:color="auto"/>
        <w:right w:val="single" w:sz="8" w:space="0" w:color="auto"/>
      </w:pBdr>
      <w:shd w:val="clear" w:color="000000" w:fill="FFF2CC"/>
      <w:spacing w:before="100" w:beforeAutospacing="1" w:after="100" w:afterAutospacing="1"/>
      <w:textAlignment w:val="center"/>
    </w:pPr>
    <w:rPr>
      <w:b/>
      <w:bCs/>
    </w:rPr>
  </w:style>
  <w:style w:type="paragraph" w:customStyle="1" w:styleId="xl171">
    <w:name w:val="xl171"/>
    <w:basedOn w:val="Normal"/>
    <w:rsid w:val="005B3890"/>
    <w:pPr>
      <w:pBdr>
        <w:top w:val="single" w:sz="8" w:space="0" w:color="auto"/>
        <w:bottom w:val="single" w:sz="8" w:space="0" w:color="auto"/>
      </w:pBdr>
      <w:shd w:val="clear" w:color="000000" w:fill="FFF2CC"/>
      <w:spacing w:before="100" w:beforeAutospacing="1" w:after="100" w:afterAutospacing="1"/>
      <w:textAlignment w:val="center"/>
    </w:pPr>
    <w:rPr>
      <w:b/>
      <w:bCs/>
    </w:rPr>
  </w:style>
  <w:style w:type="paragraph" w:customStyle="1" w:styleId="xl172">
    <w:name w:val="xl172"/>
    <w:basedOn w:val="Normal"/>
    <w:rsid w:val="005B3890"/>
    <w:pPr>
      <w:pBdr>
        <w:top w:val="single" w:sz="8" w:space="0" w:color="auto"/>
        <w:left w:val="single" w:sz="8" w:space="0" w:color="auto"/>
        <w:bottom w:val="single" w:sz="8" w:space="0" w:color="auto"/>
        <w:right w:val="single" w:sz="8" w:space="0" w:color="auto"/>
      </w:pBdr>
      <w:shd w:val="clear" w:color="000000" w:fill="EDEDED"/>
      <w:spacing w:before="100" w:beforeAutospacing="1" w:after="100" w:afterAutospacing="1"/>
      <w:textAlignment w:val="center"/>
    </w:pPr>
    <w:rPr>
      <w:b/>
      <w:bCs/>
    </w:rPr>
  </w:style>
  <w:style w:type="paragraph" w:customStyle="1" w:styleId="xl173">
    <w:name w:val="xl173"/>
    <w:basedOn w:val="Normal"/>
    <w:rsid w:val="005B3890"/>
    <w:pPr>
      <w:pBdr>
        <w:left w:val="single" w:sz="8" w:space="0" w:color="auto"/>
        <w:right w:val="single" w:sz="8" w:space="0" w:color="auto"/>
      </w:pBdr>
      <w:shd w:val="clear" w:color="000000" w:fill="EDEDED"/>
      <w:spacing w:before="100" w:beforeAutospacing="1" w:after="100" w:afterAutospacing="1"/>
      <w:textAlignment w:val="center"/>
    </w:pPr>
    <w:rPr>
      <w:b/>
      <w:bCs/>
    </w:rPr>
  </w:style>
  <w:style w:type="paragraph" w:customStyle="1" w:styleId="xl174">
    <w:name w:val="xl174"/>
    <w:basedOn w:val="Normal"/>
    <w:rsid w:val="005B3890"/>
    <w:pPr>
      <w:shd w:val="clear" w:color="000000" w:fill="EDEDED"/>
      <w:spacing w:before="100" w:beforeAutospacing="1" w:after="100" w:afterAutospacing="1"/>
      <w:textAlignment w:val="center"/>
    </w:pPr>
    <w:rPr>
      <w:b/>
      <w:bCs/>
    </w:rPr>
  </w:style>
  <w:style w:type="paragraph" w:customStyle="1" w:styleId="xl175">
    <w:name w:val="xl175"/>
    <w:basedOn w:val="Normal"/>
    <w:rsid w:val="005B3890"/>
    <w:pPr>
      <w:pBdr>
        <w:left w:val="single" w:sz="8" w:space="0" w:color="auto"/>
        <w:right w:val="single" w:sz="8" w:space="0" w:color="auto"/>
      </w:pBdr>
      <w:shd w:val="clear" w:color="000000" w:fill="EDEDED"/>
      <w:spacing w:before="100" w:beforeAutospacing="1" w:after="100" w:afterAutospacing="1"/>
      <w:textAlignment w:val="center"/>
    </w:pPr>
    <w:rPr>
      <w:b/>
      <w:bCs/>
    </w:rPr>
  </w:style>
  <w:style w:type="paragraph" w:customStyle="1" w:styleId="xl176">
    <w:name w:val="xl176"/>
    <w:basedOn w:val="Normal"/>
    <w:rsid w:val="005B3890"/>
    <w:pPr>
      <w:pBdr>
        <w:right w:val="single" w:sz="8" w:space="0" w:color="auto"/>
      </w:pBdr>
      <w:shd w:val="clear" w:color="000000" w:fill="EDEDED"/>
      <w:spacing w:before="100" w:beforeAutospacing="1" w:after="100" w:afterAutospacing="1"/>
      <w:textAlignment w:val="center"/>
    </w:pPr>
    <w:rPr>
      <w:b/>
      <w:bCs/>
    </w:rPr>
  </w:style>
  <w:style w:type="paragraph" w:customStyle="1" w:styleId="xl177">
    <w:name w:val="xl177"/>
    <w:basedOn w:val="Normal"/>
    <w:rsid w:val="005B3890"/>
    <w:pPr>
      <w:pBdr>
        <w:left w:val="single" w:sz="8" w:space="0" w:color="auto"/>
        <w:right w:val="single" w:sz="8" w:space="0" w:color="auto"/>
      </w:pBdr>
      <w:shd w:val="clear" w:color="000000" w:fill="EDEDED"/>
      <w:spacing w:before="100" w:beforeAutospacing="1" w:after="100" w:afterAutospacing="1"/>
      <w:textAlignment w:val="center"/>
    </w:pPr>
    <w:rPr>
      <w:b/>
      <w:bCs/>
    </w:rPr>
  </w:style>
  <w:style w:type="paragraph" w:customStyle="1" w:styleId="xl178">
    <w:name w:val="xl178"/>
    <w:basedOn w:val="Normal"/>
    <w:rsid w:val="005B3890"/>
    <w:pPr>
      <w:shd w:val="clear" w:color="000000" w:fill="EDEDED"/>
      <w:spacing w:before="100" w:beforeAutospacing="1" w:after="100" w:afterAutospacing="1"/>
      <w:textAlignment w:val="center"/>
    </w:pPr>
    <w:rPr>
      <w:b/>
      <w:bCs/>
    </w:rPr>
  </w:style>
  <w:style w:type="paragraph" w:customStyle="1" w:styleId="xl179">
    <w:name w:val="xl179"/>
    <w:basedOn w:val="Normal"/>
    <w:rsid w:val="005B3890"/>
    <w:pPr>
      <w:pBdr>
        <w:left w:val="single" w:sz="8" w:space="0" w:color="auto"/>
      </w:pBdr>
      <w:shd w:val="clear" w:color="000000" w:fill="EDEDED"/>
      <w:spacing w:before="100" w:beforeAutospacing="1" w:after="100" w:afterAutospacing="1"/>
      <w:textAlignment w:val="center"/>
    </w:pPr>
    <w:rPr>
      <w:b/>
      <w:bCs/>
    </w:rPr>
  </w:style>
  <w:style w:type="paragraph" w:customStyle="1" w:styleId="xl180">
    <w:name w:val="xl180"/>
    <w:basedOn w:val="Normal"/>
    <w:rsid w:val="005B3890"/>
    <w:pPr>
      <w:pBdr>
        <w:top w:val="single" w:sz="8" w:space="0" w:color="auto"/>
        <w:bottom w:val="single" w:sz="8" w:space="0" w:color="auto"/>
      </w:pBdr>
      <w:shd w:val="clear" w:color="000000" w:fill="EDEDED"/>
      <w:spacing w:before="100" w:beforeAutospacing="1" w:after="100" w:afterAutospacing="1"/>
      <w:textAlignment w:val="center"/>
    </w:pPr>
    <w:rPr>
      <w:b/>
      <w:bCs/>
    </w:rPr>
  </w:style>
  <w:style w:type="paragraph" w:customStyle="1" w:styleId="xl181">
    <w:name w:val="xl181"/>
    <w:basedOn w:val="Normal"/>
    <w:rsid w:val="005B3890"/>
    <w:pPr>
      <w:pBdr>
        <w:top w:val="single" w:sz="8" w:space="0" w:color="auto"/>
        <w:left w:val="single" w:sz="8" w:space="0" w:color="auto"/>
        <w:bottom w:val="single" w:sz="8" w:space="0" w:color="auto"/>
        <w:right w:val="single" w:sz="8" w:space="0" w:color="auto"/>
      </w:pBdr>
      <w:shd w:val="clear" w:color="000000" w:fill="EDEDED"/>
      <w:spacing w:before="100" w:beforeAutospacing="1" w:after="100" w:afterAutospacing="1"/>
      <w:textAlignment w:val="center"/>
    </w:pPr>
    <w:rPr>
      <w:b/>
      <w:bCs/>
    </w:rPr>
  </w:style>
  <w:style w:type="paragraph" w:customStyle="1" w:styleId="xl182">
    <w:name w:val="xl182"/>
    <w:basedOn w:val="Normal"/>
    <w:rsid w:val="005B3890"/>
    <w:pPr>
      <w:pBdr>
        <w:top w:val="single" w:sz="8" w:space="0" w:color="auto"/>
        <w:bottom w:val="single" w:sz="8" w:space="0" w:color="auto"/>
        <w:right w:val="single" w:sz="8" w:space="0" w:color="auto"/>
      </w:pBdr>
      <w:shd w:val="clear" w:color="000000" w:fill="EDEDED"/>
      <w:spacing w:before="100" w:beforeAutospacing="1" w:after="100" w:afterAutospacing="1"/>
      <w:textAlignment w:val="center"/>
    </w:pPr>
    <w:rPr>
      <w:b/>
      <w:bCs/>
    </w:rPr>
  </w:style>
  <w:style w:type="paragraph" w:customStyle="1" w:styleId="xl183">
    <w:name w:val="xl183"/>
    <w:basedOn w:val="Normal"/>
    <w:rsid w:val="005B3890"/>
    <w:pPr>
      <w:pBdr>
        <w:top w:val="single" w:sz="8" w:space="0" w:color="auto"/>
        <w:left w:val="single" w:sz="8" w:space="0" w:color="auto"/>
        <w:bottom w:val="single" w:sz="8" w:space="0" w:color="auto"/>
        <w:right w:val="single" w:sz="8" w:space="0" w:color="auto"/>
      </w:pBdr>
      <w:shd w:val="clear" w:color="000000" w:fill="EDEDED"/>
      <w:spacing w:before="100" w:beforeAutospacing="1" w:after="100" w:afterAutospacing="1"/>
      <w:textAlignment w:val="center"/>
    </w:pPr>
    <w:rPr>
      <w:b/>
      <w:bCs/>
    </w:rPr>
  </w:style>
  <w:style w:type="paragraph" w:customStyle="1" w:styleId="xl184">
    <w:name w:val="xl184"/>
    <w:basedOn w:val="Normal"/>
    <w:rsid w:val="005B3890"/>
    <w:pPr>
      <w:pBdr>
        <w:top w:val="single" w:sz="8" w:space="0" w:color="auto"/>
        <w:bottom w:val="single" w:sz="8" w:space="0" w:color="auto"/>
      </w:pBdr>
      <w:shd w:val="clear" w:color="000000" w:fill="EDEDED"/>
      <w:spacing w:before="100" w:beforeAutospacing="1" w:after="100" w:afterAutospacing="1"/>
      <w:textAlignment w:val="center"/>
    </w:pPr>
    <w:rPr>
      <w:b/>
      <w:bCs/>
    </w:rPr>
  </w:style>
  <w:style w:type="paragraph" w:customStyle="1" w:styleId="xl185">
    <w:name w:val="xl185"/>
    <w:basedOn w:val="Normal"/>
    <w:rsid w:val="005B3890"/>
    <w:pPr>
      <w:pBdr>
        <w:top w:val="single" w:sz="8" w:space="0" w:color="auto"/>
        <w:left w:val="single" w:sz="8" w:space="0" w:color="auto"/>
        <w:right w:val="single" w:sz="8" w:space="0" w:color="auto"/>
      </w:pBdr>
      <w:shd w:val="clear" w:color="000000" w:fill="FFF2CC"/>
      <w:spacing w:before="100" w:beforeAutospacing="1" w:after="100" w:afterAutospacing="1"/>
      <w:textAlignment w:val="center"/>
    </w:pPr>
    <w:rPr>
      <w:b/>
      <w:bCs/>
    </w:rPr>
  </w:style>
  <w:style w:type="paragraph" w:customStyle="1" w:styleId="xl186">
    <w:name w:val="xl186"/>
    <w:basedOn w:val="Normal"/>
    <w:rsid w:val="005B3890"/>
    <w:pPr>
      <w:pBdr>
        <w:top w:val="single" w:sz="8" w:space="0" w:color="auto"/>
      </w:pBdr>
      <w:shd w:val="clear" w:color="000000" w:fill="FFF2CC"/>
      <w:spacing w:before="100" w:beforeAutospacing="1" w:after="100" w:afterAutospacing="1"/>
      <w:textAlignment w:val="center"/>
    </w:pPr>
    <w:rPr>
      <w:b/>
      <w:bCs/>
    </w:rPr>
  </w:style>
  <w:style w:type="paragraph" w:customStyle="1" w:styleId="xl187">
    <w:name w:val="xl187"/>
    <w:basedOn w:val="Normal"/>
    <w:rsid w:val="005B3890"/>
    <w:pPr>
      <w:pBdr>
        <w:top w:val="single" w:sz="8" w:space="0" w:color="auto"/>
        <w:left w:val="single" w:sz="8" w:space="0" w:color="auto"/>
        <w:right w:val="single" w:sz="8" w:space="0" w:color="auto"/>
      </w:pBdr>
      <w:shd w:val="clear" w:color="000000" w:fill="FFF2CC"/>
      <w:spacing w:before="100" w:beforeAutospacing="1" w:after="100" w:afterAutospacing="1"/>
      <w:textAlignment w:val="center"/>
    </w:pPr>
    <w:rPr>
      <w:b/>
      <w:bCs/>
    </w:rPr>
  </w:style>
  <w:style w:type="paragraph" w:customStyle="1" w:styleId="xl188">
    <w:name w:val="xl188"/>
    <w:basedOn w:val="Normal"/>
    <w:rsid w:val="005B3890"/>
    <w:pPr>
      <w:pBdr>
        <w:top w:val="single" w:sz="8" w:space="0" w:color="auto"/>
        <w:right w:val="single" w:sz="8" w:space="0" w:color="auto"/>
      </w:pBdr>
      <w:shd w:val="clear" w:color="000000" w:fill="FFF2CC"/>
      <w:spacing w:before="100" w:beforeAutospacing="1" w:after="100" w:afterAutospacing="1"/>
      <w:textAlignment w:val="center"/>
    </w:pPr>
    <w:rPr>
      <w:b/>
      <w:bCs/>
    </w:rPr>
  </w:style>
  <w:style w:type="paragraph" w:customStyle="1" w:styleId="xl189">
    <w:name w:val="xl189"/>
    <w:basedOn w:val="Normal"/>
    <w:rsid w:val="005B3890"/>
    <w:pPr>
      <w:pBdr>
        <w:top w:val="single" w:sz="8" w:space="0" w:color="auto"/>
        <w:left w:val="single" w:sz="8" w:space="0" w:color="auto"/>
        <w:right w:val="single" w:sz="8" w:space="0" w:color="auto"/>
      </w:pBdr>
      <w:shd w:val="clear" w:color="000000" w:fill="FFF2CC"/>
      <w:spacing w:before="100" w:beforeAutospacing="1" w:after="100" w:afterAutospacing="1"/>
      <w:textAlignment w:val="center"/>
    </w:pPr>
    <w:rPr>
      <w:b/>
      <w:bCs/>
    </w:rPr>
  </w:style>
  <w:style w:type="paragraph" w:customStyle="1" w:styleId="xl190">
    <w:name w:val="xl190"/>
    <w:basedOn w:val="Normal"/>
    <w:rsid w:val="005B3890"/>
    <w:pPr>
      <w:pBdr>
        <w:top w:val="single" w:sz="8" w:space="0" w:color="auto"/>
      </w:pBdr>
      <w:shd w:val="clear" w:color="000000" w:fill="FFF2CC"/>
      <w:spacing w:before="100" w:beforeAutospacing="1" w:after="100" w:afterAutospacing="1"/>
      <w:textAlignment w:val="center"/>
    </w:pPr>
    <w:rPr>
      <w:b/>
      <w:bCs/>
    </w:rPr>
  </w:style>
  <w:style w:type="paragraph" w:customStyle="1" w:styleId="xl191">
    <w:name w:val="xl191"/>
    <w:basedOn w:val="Normal"/>
    <w:rsid w:val="005B3890"/>
    <w:pPr>
      <w:pBdr>
        <w:left w:val="single" w:sz="8" w:space="0" w:color="auto"/>
      </w:pBdr>
      <w:shd w:val="clear" w:color="000000" w:fill="DDEBF7"/>
      <w:spacing w:before="100" w:beforeAutospacing="1" w:after="100" w:afterAutospacing="1"/>
      <w:textAlignment w:val="center"/>
    </w:pPr>
    <w:rPr>
      <w:b/>
      <w:bCs/>
    </w:rPr>
  </w:style>
  <w:style w:type="paragraph" w:customStyle="1" w:styleId="xl192">
    <w:name w:val="xl192"/>
    <w:basedOn w:val="Normal"/>
    <w:rsid w:val="005B3890"/>
    <w:pPr>
      <w:pBdr>
        <w:left w:val="single" w:sz="8" w:space="0" w:color="auto"/>
        <w:right w:val="single" w:sz="8" w:space="0" w:color="auto"/>
      </w:pBdr>
      <w:shd w:val="clear" w:color="000000" w:fill="DDEBF7"/>
      <w:spacing w:before="100" w:beforeAutospacing="1" w:after="100" w:afterAutospacing="1"/>
      <w:textAlignment w:val="center"/>
    </w:pPr>
    <w:rPr>
      <w:b/>
      <w:bCs/>
    </w:rPr>
  </w:style>
  <w:style w:type="paragraph" w:customStyle="1" w:styleId="xl193">
    <w:name w:val="xl193"/>
    <w:basedOn w:val="Normal"/>
    <w:rsid w:val="005B3890"/>
    <w:pPr>
      <w:shd w:val="clear" w:color="000000" w:fill="DDEBF7"/>
      <w:spacing w:before="100" w:beforeAutospacing="1" w:after="100" w:afterAutospacing="1"/>
      <w:textAlignment w:val="center"/>
    </w:pPr>
    <w:rPr>
      <w:b/>
      <w:bCs/>
    </w:rPr>
  </w:style>
  <w:style w:type="paragraph" w:customStyle="1" w:styleId="xl194">
    <w:name w:val="xl194"/>
    <w:basedOn w:val="Normal"/>
    <w:rsid w:val="005B3890"/>
    <w:pPr>
      <w:pBdr>
        <w:left w:val="single" w:sz="8" w:space="0" w:color="auto"/>
        <w:right w:val="single" w:sz="8" w:space="0" w:color="auto"/>
      </w:pBdr>
      <w:shd w:val="clear" w:color="000000" w:fill="DDEBF7"/>
      <w:spacing w:before="100" w:beforeAutospacing="1" w:after="100" w:afterAutospacing="1"/>
      <w:textAlignment w:val="center"/>
    </w:pPr>
    <w:rPr>
      <w:b/>
      <w:bCs/>
    </w:rPr>
  </w:style>
  <w:style w:type="paragraph" w:customStyle="1" w:styleId="xl195">
    <w:name w:val="xl195"/>
    <w:basedOn w:val="Normal"/>
    <w:rsid w:val="005B3890"/>
    <w:pPr>
      <w:pBdr>
        <w:right w:val="single" w:sz="8" w:space="0" w:color="auto"/>
      </w:pBdr>
      <w:shd w:val="clear" w:color="000000" w:fill="DDEBF7"/>
      <w:spacing w:before="100" w:beforeAutospacing="1" w:after="100" w:afterAutospacing="1"/>
      <w:textAlignment w:val="center"/>
    </w:pPr>
    <w:rPr>
      <w:b/>
      <w:bCs/>
    </w:rPr>
  </w:style>
  <w:style w:type="paragraph" w:customStyle="1" w:styleId="xl196">
    <w:name w:val="xl196"/>
    <w:basedOn w:val="Normal"/>
    <w:rsid w:val="005B3890"/>
    <w:pPr>
      <w:pBdr>
        <w:left w:val="single" w:sz="8" w:space="0" w:color="auto"/>
        <w:right w:val="single" w:sz="8" w:space="0" w:color="auto"/>
      </w:pBdr>
      <w:shd w:val="clear" w:color="000000" w:fill="DDEBF7"/>
      <w:spacing w:before="100" w:beforeAutospacing="1" w:after="100" w:afterAutospacing="1"/>
      <w:textAlignment w:val="center"/>
    </w:pPr>
    <w:rPr>
      <w:b/>
      <w:bCs/>
    </w:rPr>
  </w:style>
  <w:style w:type="paragraph" w:customStyle="1" w:styleId="xl197">
    <w:name w:val="xl197"/>
    <w:basedOn w:val="Normal"/>
    <w:rsid w:val="005B3890"/>
    <w:pPr>
      <w:shd w:val="clear" w:color="000000" w:fill="DDEBF7"/>
      <w:spacing w:before="100" w:beforeAutospacing="1" w:after="100" w:afterAutospacing="1"/>
      <w:textAlignment w:val="center"/>
    </w:pPr>
    <w:rPr>
      <w:b/>
      <w:bCs/>
    </w:rPr>
  </w:style>
  <w:style w:type="paragraph" w:customStyle="1" w:styleId="xl198">
    <w:name w:val="xl198"/>
    <w:basedOn w:val="Normal"/>
    <w:rsid w:val="005B3890"/>
    <w:pPr>
      <w:pBdr>
        <w:top w:val="single" w:sz="8" w:space="0" w:color="auto"/>
        <w:left w:val="single" w:sz="8" w:space="0" w:color="auto"/>
        <w:right w:val="single" w:sz="8" w:space="0" w:color="auto"/>
      </w:pBdr>
      <w:shd w:val="clear" w:color="000000" w:fill="DDEBF7"/>
      <w:spacing w:before="100" w:beforeAutospacing="1" w:after="100" w:afterAutospacing="1"/>
      <w:textAlignment w:val="center"/>
    </w:pPr>
    <w:rPr>
      <w:b/>
      <w:bCs/>
    </w:rPr>
  </w:style>
  <w:style w:type="paragraph" w:customStyle="1" w:styleId="xl199">
    <w:name w:val="xl199"/>
    <w:basedOn w:val="Normal"/>
    <w:rsid w:val="005B3890"/>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textAlignment w:val="center"/>
    </w:pPr>
    <w:rPr>
      <w:b/>
      <w:bCs/>
    </w:rPr>
  </w:style>
  <w:style w:type="paragraph" w:customStyle="1" w:styleId="xl200">
    <w:name w:val="xl200"/>
    <w:basedOn w:val="Normal"/>
    <w:rsid w:val="005B3890"/>
    <w:pPr>
      <w:pBdr>
        <w:top w:val="single" w:sz="8" w:space="0" w:color="auto"/>
        <w:bottom w:val="single" w:sz="8" w:space="0" w:color="auto"/>
      </w:pBdr>
      <w:shd w:val="clear" w:color="000000" w:fill="DDEBF7"/>
      <w:spacing w:before="100" w:beforeAutospacing="1" w:after="100" w:afterAutospacing="1"/>
      <w:textAlignment w:val="center"/>
    </w:pPr>
    <w:rPr>
      <w:b/>
      <w:bCs/>
    </w:rPr>
  </w:style>
  <w:style w:type="paragraph" w:customStyle="1" w:styleId="xl201">
    <w:name w:val="xl201"/>
    <w:basedOn w:val="Normal"/>
    <w:rsid w:val="005B3890"/>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textAlignment w:val="center"/>
    </w:pPr>
    <w:rPr>
      <w:b/>
      <w:bCs/>
    </w:rPr>
  </w:style>
  <w:style w:type="paragraph" w:customStyle="1" w:styleId="xl202">
    <w:name w:val="xl202"/>
    <w:basedOn w:val="Normal"/>
    <w:rsid w:val="005B3890"/>
    <w:pPr>
      <w:pBdr>
        <w:top w:val="single" w:sz="8" w:space="0" w:color="auto"/>
        <w:bottom w:val="single" w:sz="8" w:space="0" w:color="auto"/>
        <w:right w:val="single" w:sz="8" w:space="0" w:color="auto"/>
      </w:pBdr>
      <w:shd w:val="clear" w:color="000000" w:fill="DDEBF7"/>
      <w:spacing w:before="100" w:beforeAutospacing="1" w:after="100" w:afterAutospacing="1"/>
      <w:textAlignment w:val="center"/>
    </w:pPr>
    <w:rPr>
      <w:b/>
      <w:bCs/>
    </w:rPr>
  </w:style>
  <w:style w:type="paragraph" w:customStyle="1" w:styleId="xl203">
    <w:name w:val="xl203"/>
    <w:basedOn w:val="Normal"/>
    <w:rsid w:val="005B3890"/>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textAlignment w:val="center"/>
    </w:pPr>
    <w:rPr>
      <w:b/>
      <w:bCs/>
    </w:rPr>
  </w:style>
  <w:style w:type="paragraph" w:customStyle="1" w:styleId="xl204">
    <w:name w:val="xl204"/>
    <w:basedOn w:val="Normal"/>
    <w:rsid w:val="005B3890"/>
    <w:pPr>
      <w:pBdr>
        <w:top w:val="single" w:sz="8" w:space="0" w:color="auto"/>
        <w:bottom w:val="single" w:sz="8" w:space="0" w:color="auto"/>
      </w:pBdr>
      <w:shd w:val="clear" w:color="000000" w:fill="DDEBF7"/>
      <w:spacing w:before="100" w:beforeAutospacing="1" w:after="100" w:afterAutospacing="1"/>
      <w:textAlignment w:val="center"/>
    </w:pPr>
    <w:rPr>
      <w:b/>
      <w:bCs/>
    </w:rPr>
  </w:style>
  <w:style w:type="paragraph" w:customStyle="1" w:styleId="xl205">
    <w:name w:val="xl205"/>
    <w:basedOn w:val="Normal"/>
    <w:rsid w:val="005B3890"/>
    <w:pPr>
      <w:pBdr>
        <w:left w:val="single" w:sz="8" w:space="0" w:color="auto"/>
        <w:bottom w:val="single" w:sz="8" w:space="0" w:color="auto"/>
        <w:right w:val="single" w:sz="8" w:space="0" w:color="auto"/>
      </w:pBdr>
      <w:shd w:val="clear" w:color="000000" w:fill="FFE699"/>
      <w:spacing w:before="100" w:beforeAutospacing="1" w:after="100" w:afterAutospacing="1"/>
      <w:textAlignment w:val="center"/>
    </w:pPr>
    <w:rPr>
      <w:b/>
      <w:bCs/>
    </w:rPr>
  </w:style>
  <w:style w:type="paragraph" w:customStyle="1" w:styleId="xl206">
    <w:name w:val="xl206"/>
    <w:basedOn w:val="Normal"/>
    <w:rsid w:val="005B3890"/>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textAlignment w:val="center"/>
    </w:pPr>
    <w:rPr>
      <w:b/>
      <w:bCs/>
    </w:rPr>
  </w:style>
  <w:style w:type="paragraph" w:customStyle="1" w:styleId="xl207">
    <w:name w:val="xl207"/>
    <w:basedOn w:val="Normal"/>
    <w:rsid w:val="005B3890"/>
    <w:pPr>
      <w:pBdr>
        <w:top w:val="single" w:sz="8" w:space="0" w:color="auto"/>
        <w:bottom w:val="single" w:sz="8" w:space="0" w:color="auto"/>
      </w:pBdr>
      <w:shd w:val="clear" w:color="000000" w:fill="9BC2E6"/>
      <w:spacing w:before="100" w:beforeAutospacing="1" w:after="100" w:afterAutospacing="1"/>
      <w:textAlignment w:val="center"/>
    </w:pPr>
    <w:rPr>
      <w:b/>
      <w:bCs/>
    </w:rPr>
  </w:style>
  <w:style w:type="paragraph" w:customStyle="1" w:styleId="xl208">
    <w:name w:val="xl208"/>
    <w:basedOn w:val="Normal"/>
    <w:rsid w:val="005B3890"/>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textAlignment w:val="center"/>
    </w:pPr>
    <w:rPr>
      <w:b/>
      <w:bCs/>
    </w:rPr>
  </w:style>
  <w:style w:type="paragraph" w:customStyle="1" w:styleId="xl209">
    <w:name w:val="xl209"/>
    <w:basedOn w:val="Normal"/>
    <w:rsid w:val="005B3890"/>
    <w:pPr>
      <w:pBdr>
        <w:top w:val="single" w:sz="8" w:space="0" w:color="auto"/>
        <w:bottom w:val="single" w:sz="8" w:space="0" w:color="auto"/>
        <w:right w:val="single" w:sz="8" w:space="0" w:color="auto"/>
      </w:pBdr>
      <w:shd w:val="clear" w:color="000000" w:fill="9BC2E6"/>
      <w:spacing w:before="100" w:beforeAutospacing="1" w:after="100" w:afterAutospacing="1"/>
      <w:textAlignment w:val="center"/>
    </w:pPr>
    <w:rPr>
      <w:b/>
      <w:bCs/>
    </w:rPr>
  </w:style>
  <w:style w:type="paragraph" w:customStyle="1" w:styleId="xl210">
    <w:name w:val="xl210"/>
    <w:basedOn w:val="Normal"/>
    <w:rsid w:val="005B3890"/>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textAlignment w:val="center"/>
    </w:pPr>
    <w:rPr>
      <w:b/>
      <w:bCs/>
    </w:rPr>
  </w:style>
  <w:style w:type="paragraph" w:customStyle="1" w:styleId="xl211">
    <w:name w:val="xl211"/>
    <w:basedOn w:val="Normal"/>
    <w:rsid w:val="005B3890"/>
    <w:pPr>
      <w:pBdr>
        <w:top w:val="single" w:sz="8" w:space="0" w:color="auto"/>
        <w:bottom w:val="single" w:sz="8" w:space="0" w:color="auto"/>
      </w:pBdr>
      <w:shd w:val="clear" w:color="000000" w:fill="9BC2E6"/>
      <w:spacing w:before="100" w:beforeAutospacing="1" w:after="100" w:afterAutospacing="1"/>
      <w:textAlignment w:val="center"/>
    </w:pPr>
    <w:rPr>
      <w:b/>
      <w:bCs/>
    </w:rPr>
  </w:style>
  <w:style w:type="paragraph" w:customStyle="1" w:styleId="xl212">
    <w:name w:val="xl212"/>
    <w:basedOn w:val="Normal"/>
    <w:rsid w:val="005B3890"/>
    <w:pPr>
      <w:pBdr>
        <w:left w:val="single" w:sz="8" w:space="0" w:color="auto"/>
        <w:right w:val="single" w:sz="8" w:space="0" w:color="auto"/>
      </w:pBdr>
      <w:shd w:val="clear" w:color="000000" w:fill="9BC2E6"/>
      <w:spacing w:before="100" w:beforeAutospacing="1" w:after="100" w:afterAutospacing="1"/>
      <w:textAlignment w:val="center"/>
    </w:pPr>
    <w:rPr>
      <w:b/>
      <w:bCs/>
    </w:rPr>
  </w:style>
  <w:style w:type="paragraph" w:customStyle="1" w:styleId="xl213">
    <w:name w:val="xl213"/>
    <w:basedOn w:val="Normal"/>
    <w:rsid w:val="005B3890"/>
    <w:pPr>
      <w:shd w:val="clear" w:color="000000" w:fill="9BC2E6"/>
      <w:spacing w:before="100" w:beforeAutospacing="1" w:after="100" w:afterAutospacing="1"/>
      <w:textAlignment w:val="center"/>
    </w:pPr>
    <w:rPr>
      <w:b/>
      <w:bCs/>
    </w:rPr>
  </w:style>
  <w:style w:type="paragraph" w:customStyle="1" w:styleId="xl214">
    <w:name w:val="xl214"/>
    <w:basedOn w:val="Normal"/>
    <w:rsid w:val="005B3890"/>
    <w:pPr>
      <w:pBdr>
        <w:left w:val="single" w:sz="8" w:space="0" w:color="auto"/>
        <w:right w:val="single" w:sz="8" w:space="0" w:color="auto"/>
      </w:pBdr>
      <w:shd w:val="clear" w:color="000000" w:fill="9BC2E6"/>
      <w:spacing w:before="100" w:beforeAutospacing="1" w:after="100" w:afterAutospacing="1"/>
      <w:textAlignment w:val="center"/>
    </w:pPr>
    <w:rPr>
      <w:b/>
      <w:bCs/>
    </w:rPr>
  </w:style>
  <w:style w:type="paragraph" w:customStyle="1" w:styleId="xl215">
    <w:name w:val="xl215"/>
    <w:basedOn w:val="Normal"/>
    <w:rsid w:val="005B3890"/>
    <w:pPr>
      <w:pBdr>
        <w:right w:val="single" w:sz="8" w:space="0" w:color="auto"/>
      </w:pBdr>
      <w:shd w:val="clear" w:color="000000" w:fill="9BC2E6"/>
      <w:spacing w:before="100" w:beforeAutospacing="1" w:after="100" w:afterAutospacing="1"/>
      <w:textAlignment w:val="center"/>
    </w:pPr>
    <w:rPr>
      <w:b/>
      <w:bCs/>
    </w:rPr>
  </w:style>
  <w:style w:type="paragraph" w:customStyle="1" w:styleId="xl216">
    <w:name w:val="xl216"/>
    <w:basedOn w:val="Normal"/>
    <w:rsid w:val="005B3890"/>
    <w:pPr>
      <w:pBdr>
        <w:left w:val="single" w:sz="8" w:space="0" w:color="auto"/>
        <w:right w:val="single" w:sz="8" w:space="0" w:color="auto"/>
      </w:pBdr>
      <w:shd w:val="clear" w:color="000000" w:fill="9BC2E6"/>
      <w:spacing w:before="100" w:beforeAutospacing="1" w:after="100" w:afterAutospacing="1"/>
      <w:textAlignment w:val="center"/>
    </w:pPr>
    <w:rPr>
      <w:b/>
      <w:bCs/>
    </w:rPr>
  </w:style>
  <w:style w:type="paragraph" w:customStyle="1" w:styleId="xl217">
    <w:name w:val="xl217"/>
    <w:basedOn w:val="Normal"/>
    <w:rsid w:val="005B3890"/>
    <w:pPr>
      <w:shd w:val="clear" w:color="000000" w:fill="9BC2E6"/>
      <w:spacing w:before="100" w:beforeAutospacing="1" w:after="100" w:afterAutospacing="1"/>
      <w:textAlignment w:val="center"/>
    </w:pPr>
    <w:rPr>
      <w:b/>
      <w:bCs/>
    </w:rPr>
  </w:style>
  <w:style w:type="paragraph" w:customStyle="1" w:styleId="xl218">
    <w:name w:val="xl218"/>
    <w:basedOn w:val="Normal"/>
    <w:rsid w:val="005B3890"/>
    <w:pPr>
      <w:pBdr>
        <w:top w:val="single" w:sz="8" w:space="0" w:color="auto"/>
        <w:left w:val="single" w:sz="8" w:space="0" w:color="auto"/>
        <w:bottom w:val="single" w:sz="8" w:space="0" w:color="auto"/>
        <w:right w:val="single" w:sz="8" w:space="0" w:color="auto"/>
      </w:pBdr>
      <w:shd w:val="clear" w:color="000000" w:fill="C6E0B4"/>
      <w:spacing w:before="100" w:beforeAutospacing="1" w:after="100" w:afterAutospacing="1"/>
      <w:textAlignment w:val="center"/>
    </w:pPr>
    <w:rPr>
      <w:b/>
      <w:bCs/>
    </w:rPr>
  </w:style>
  <w:style w:type="paragraph" w:customStyle="1" w:styleId="xl219">
    <w:name w:val="xl219"/>
    <w:basedOn w:val="Normal"/>
    <w:rsid w:val="005B3890"/>
    <w:pPr>
      <w:pBdr>
        <w:top w:val="single" w:sz="8" w:space="0" w:color="auto"/>
        <w:bottom w:val="single" w:sz="8" w:space="0" w:color="auto"/>
      </w:pBdr>
      <w:shd w:val="clear" w:color="000000" w:fill="C6E0B4"/>
      <w:spacing w:before="100" w:beforeAutospacing="1" w:after="100" w:afterAutospacing="1"/>
      <w:textAlignment w:val="center"/>
    </w:pPr>
    <w:rPr>
      <w:b/>
      <w:bCs/>
    </w:rPr>
  </w:style>
  <w:style w:type="paragraph" w:customStyle="1" w:styleId="xl220">
    <w:name w:val="xl220"/>
    <w:basedOn w:val="Normal"/>
    <w:rsid w:val="005B3890"/>
    <w:pPr>
      <w:pBdr>
        <w:top w:val="single" w:sz="8" w:space="0" w:color="auto"/>
        <w:left w:val="single" w:sz="8" w:space="0" w:color="auto"/>
        <w:bottom w:val="single" w:sz="8" w:space="0" w:color="auto"/>
        <w:right w:val="single" w:sz="8" w:space="0" w:color="auto"/>
      </w:pBdr>
      <w:shd w:val="clear" w:color="000000" w:fill="C6E0B4"/>
      <w:spacing w:before="100" w:beforeAutospacing="1" w:after="100" w:afterAutospacing="1"/>
      <w:textAlignment w:val="center"/>
    </w:pPr>
    <w:rPr>
      <w:b/>
      <w:bCs/>
    </w:rPr>
  </w:style>
  <w:style w:type="paragraph" w:customStyle="1" w:styleId="xl221">
    <w:name w:val="xl221"/>
    <w:basedOn w:val="Normal"/>
    <w:rsid w:val="005B3890"/>
    <w:pPr>
      <w:pBdr>
        <w:top w:val="single" w:sz="8" w:space="0" w:color="auto"/>
        <w:bottom w:val="single" w:sz="8" w:space="0" w:color="auto"/>
        <w:right w:val="single" w:sz="8" w:space="0" w:color="auto"/>
      </w:pBdr>
      <w:shd w:val="clear" w:color="000000" w:fill="C6E0B4"/>
      <w:spacing w:before="100" w:beforeAutospacing="1" w:after="100" w:afterAutospacing="1"/>
      <w:textAlignment w:val="center"/>
    </w:pPr>
    <w:rPr>
      <w:b/>
      <w:bCs/>
    </w:rPr>
  </w:style>
  <w:style w:type="paragraph" w:customStyle="1" w:styleId="xl222">
    <w:name w:val="xl222"/>
    <w:basedOn w:val="Normal"/>
    <w:rsid w:val="005B3890"/>
    <w:pPr>
      <w:pBdr>
        <w:top w:val="single" w:sz="8" w:space="0" w:color="auto"/>
        <w:left w:val="single" w:sz="8" w:space="0" w:color="auto"/>
        <w:bottom w:val="single" w:sz="8" w:space="0" w:color="auto"/>
        <w:right w:val="single" w:sz="8" w:space="0" w:color="auto"/>
      </w:pBdr>
      <w:shd w:val="clear" w:color="000000" w:fill="C6E0B4"/>
      <w:spacing w:before="100" w:beforeAutospacing="1" w:after="100" w:afterAutospacing="1"/>
      <w:textAlignment w:val="center"/>
    </w:pPr>
    <w:rPr>
      <w:b/>
      <w:bCs/>
    </w:rPr>
  </w:style>
  <w:style w:type="paragraph" w:customStyle="1" w:styleId="xl223">
    <w:name w:val="xl223"/>
    <w:basedOn w:val="Normal"/>
    <w:rsid w:val="005B3890"/>
    <w:pPr>
      <w:pBdr>
        <w:top w:val="single" w:sz="8" w:space="0" w:color="auto"/>
        <w:bottom w:val="single" w:sz="8" w:space="0" w:color="auto"/>
      </w:pBdr>
      <w:shd w:val="clear" w:color="000000" w:fill="C6E0B4"/>
      <w:spacing w:before="100" w:beforeAutospacing="1" w:after="100" w:afterAutospacing="1"/>
      <w:textAlignment w:val="center"/>
    </w:pPr>
    <w:rPr>
      <w:b/>
      <w:bCs/>
    </w:rPr>
  </w:style>
  <w:style w:type="paragraph" w:customStyle="1" w:styleId="xl224">
    <w:name w:val="xl224"/>
    <w:basedOn w:val="Normal"/>
    <w:rsid w:val="005B3890"/>
    <w:pPr>
      <w:pBdr>
        <w:left w:val="single" w:sz="8" w:space="0" w:color="auto"/>
        <w:right w:val="single" w:sz="8" w:space="0" w:color="auto"/>
      </w:pBdr>
      <w:shd w:val="clear" w:color="000000" w:fill="C6E0B4"/>
      <w:spacing w:before="100" w:beforeAutospacing="1" w:after="100" w:afterAutospacing="1"/>
      <w:textAlignment w:val="center"/>
    </w:pPr>
    <w:rPr>
      <w:b/>
      <w:bCs/>
    </w:rPr>
  </w:style>
  <w:style w:type="paragraph" w:customStyle="1" w:styleId="xl225">
    <w:name w:val="xl225"/>
    <w:basedOn w:val="Normal"/>
    <w:rsid w:val="005B3890"/>
    <w:pPr>
      <w:shd w:val="clear" w:color="000000" w:fill="C6E0B4"/>
      <w:spacing w:before="100" w:beforeAutospacing="1" w:after="100" w:afterAutospacing="1"/>
      <w:textAlignment w:val="center"/>
    </w:pPr>
    <w:rPr>
      <w:b/>
      <w:bCs/>
    </w:rPr>
  </w:style>
  <w:style w:type="paragraph" w:customStyle="1" w:styleId="xl226">
    <w:name w:val="xl226"/>
    <w:basedOn w:val="Normal"/>
    <w:rsid w:val="005B3890"/>
    <w:pPr>
      <w:pBdr>
        <w:left w:val="single" w:sz="8" w:space="0" w:color="auto"/>
        <w:right w:val="single" w:sz="8" w:space="0" w:color="auto"/>
      </w:pBdr>
      <w:shd w:val="clear" w:color="000000" w:fill="C6E0B4"/>
      <w:spacing w:before="100" w:beforeAutospacing="1" w:after="100" w:afterAutospacing="1"/>
      <w:textAlignment w:val="center"/>
    </w:pPr>
    <w:rPr>
      <w:b/>
      <w:bCs/>
    </w:rPr>
  </w:style>
  <w:style w:type="paragraph" w:customStyle="1" w:styleId="xl227">
    <w:name w:val="xl227"/>
    <w:basedOn w:val="Normal"/>
    <w:rsid w:val="005B3890"/>
    <w:pPr>
      <w:pBdr>
        <w:right w:val="single" w:sz="8" w:space="0" w:color="auto"/>
      </w:pBdr>
      <w:shd w:val="clear" w:color="000000" w:fill="C6E0B4"/>
      <w:spacing w:before="100" w:beforeAutospacing="1" w:after="100" w:afterAutospacing="1"/>
      <w:textAlignment w:val="center"/>
    </w:pPr>
    <w:rPr>
      <w:b/>
      <w:bCs/>
    </w:rPr>
  </w:style>
  <w:style w:type="paragraph" w:customStyle="1" w:styleId="xl228">
    <w:name w:val="xl228"/>
    <w:basedOn w:val="Normal"/>
    <w:rsid w:val="005B3890"/>
    <w:pPr>
      <w:pBdr>
        <w:left w:val="single" w:sz="8" w:space="0" w:color="auto"/>
        <w:right w:val="single" w:sz="8" w:space="0" w:color="auto"/>
      </w:pBdr>
      <w:shd w:val="clear" w:color="000000" w:fill="C6E0B4"/>
      <w:spacing w:before="100" w:beforeAutospacing="1" w:after="100" w:afterAutospacing="1"/>
      <w:textAlignment w:val="center"/>
    </w:pPr>
    <w:rPr>
      <w:b/>
      <w:bCs/>
    </w:rPr>
  </w:style>
  <w:style w:type="paragraph" w:customStyle="1" w:styleId="xl229">
    <w:name w:val="xl229"/>
    <w:basedOn w:val="Normal"/>
    <w:rsid w:val="005B3890"/>
    <w:pPr>
      <w:shd w:val="clear" w:color="000000" w:fill="C6E0B4"/>
      <w:spacing w:before="100" w:beforeAutospacing="1" w:after="100" w:afterAutospacing="1"/>
      <w:textAlignment w:val="center"/>
    </w:pPr>
    <w:rPr>
      <w:b/>
      <w:bCs/>
    </w:rPr>
  </w:style>
  <w:style w:type="paragraph" w:customStyle="1" w:styleId="xl230">
    <w:name w:val="xl230"/>
    <w:basedOn w:val="Normal"/>
    <w:rsid w:val="005B3890"/>
    <w:pPr>
      <w:pBdr>
        <w:left w:val="single" w:sz="8" w:space="0" w:color="auto"/>
      </w:pBdr>
      <w:shd w:val="clear" w:color="000000" w:fill="E2EFDA"/>
      <w:spacing w:before="100" w:beforeAutospacing="1" w:after="100" w:afterAutospacing="1"/>
      <w:textAlignment w:val="center"/>
    </w:pPr>
    <w:rPr>
      <w:b/>
      <w:bCs/>
    </w:rPr>
  </w:style>
  <w:style w:type="paragraph" w:customStyle="1" w:styleId="xl231">
    <w:name w:val="xl231"/>
    <w:basedOn w:val="Normal"/>
    <w:rsid w:val="005B3890"/>
    <w:pPr>
      <w:pBdr>
        <w:top w:val="single" w:sz="8" w:space="0" w:color="auto"/>
        <w:left w:val="single" w:sz="8" w:space="0" w:color="auto"/>
        <w:bottom w:val="single" w:sz="8" w:space="0" w:color="auto"/>
        <w:right w:val="single" w:sz="8" w:space="0" w:color="auto"/>
      </w:pBdr>
      <w:shd w:val="clear" w:color="000000" w:fill="E2EFDA"/>
      <w:spacing w:before="100" w:beforeAutospacing="1" w:after="100" w:afterAutospacing="1"/>
      <w:textAlignment w:val="center"/>
    </w:pPr>
    <w:rPr>
      <w:b/>
      <w:bCs/>
    </w:rPr>
  </w:style>
  <w:style w:type="paragraph" w:customStyle="1" w:styleId="xl232">
    <w:name w:val="xl232"/>
    <w:basedOn w:val="Normal"/>
    <w:rsid w:val="005B3890"/>
    <w:pPr>
      <w:pBdr>
        <w:top w:val="single" w:sz="8" w:space="0" w:color="auto"/>
        <w:bottom w:val="single" w:sz="8" w:space="0" w:color="auto"/>
      </w:pBdr>
      <w:shd w:val="clear" w:color="000000" w:fill="E2EFDA"/>
      <w:spacing w:before="100" w:beforeAutospacing="1" w:after="100" w:afterAutospacing="1"/>
      <w:textAlignment w:val="center"/>
    </w:pPr>
    <w:rPr>
      <w:b/>
      <w:bCs/>
    </w:rPr>
  </w:style>
  <w:style w:type="paragraph" w:customStyle="1" w:styleId="xl233">
    <w:name w:val="xl233"/>
    <w:basedOn w:val="Normal"/>
    <w:rsid w:val="005B3890"/>
    <w:pPr>
      <w:pBdr>
        <w:top w:val="single" w:sz="8" w:space="0" w:color="auto"/>
        <w:left w:val="single" w:sz="8" w:space="0" w:color="auto"/>
        <w:bottom w:val="single" w:sz="8" w:space="0" w:color="auto"/>
        <w:right w:val="single" w:sz="8" w:space="0" w:color="auto"/>
      </w:pBdr>
      <w:shd w:val="clear" w:color="000000" w:fill="E2EFDA"/>
      <w:spacing w:before="100" w:beforeAutospacing="1" w:after="100" w:afterAutospacing="1"/>
      <w:textAlignment w:val="center"/>
    </w:pPr>
    <w:rPr>
      <w:b/>
      <w:bCs/>
    </w:rPr>
  </w:style>
  <w:style w:type="paragraph" w:customStyle="1" w:styleId="xl234">
    <w:name w:val="xl234"/>
    <w:basedOn w:val="Normal"/>
    <w:rsid w:val="005B3890"/>
    <w:pPr>
      <w:pBdr>
        <w:top w:val="single" w:sz="8" w:space="0" w:color="auto"/>
        <w:bottom w:val="single" w:sz="8" w:space="0" w:color="auto"/>
        <w:right w:val="single" w:sz="8" w:space="0" w:color="auto"/>
      </w:pBdr>
      <w:shd w:val="clear" w:color="000000" w:fill="E2EFDA"/>
      <w:spacing w:before="100" w:beforeAutospacing="1" w:after="100" w:afterAutospacing="1"/>
      <w:textAlignment w:val="center"/>
    </w:pPr>
    <w:rPr>
      <w:b/>
      <w:bCs/>
    </w:rPr>
  </w:style>
  <w:style w:type="paragraph" w:customStyle="1" w:styleId="xl235">
    <w:name w:val="xl235"/>
    <w:basedOn w:val="Normal"/>
    <w:rsid w:val="005B3890"/>
    <w:pPr>
      <w:pBdr>
        <w:top w:val="single" w:sz="8" w:space="0" w:color="auto"/>
        <w:left w:val="single" w:sz="8" w:space="0" w:color="auto"/>
        <w:bottom w:val="single" w:sz="8" w:space="0" w:color="auto"/>
        <w:right w:val="single" w:sz="8" w:space="0" w:color="auto"/>
      </w:pBdr>
      <w:shd w:val="clear" w:color="000000" w:fill="E2EFDA"/>
      <w:spacing w:before="100" w:beforeAutospacing="1" w:after="100" w:afterAutospacing="1"/>
      <w:textAlignment w:val="center"/>
    </w:pPr>
    <w:rPr>
      <w:b/>
      <w:bCs/>
    </w:rPr>
  </w:style>
  <w:style w:type="paragraph" w:customStyle="1" w:styleId="xl236">
    <w:name w:val="xl236"/>
    <w:basedOn w:val="Normal"/>
    <w:rsid w:val="005B3890"/>
    <w:pPr>
      <w:pBdr>
        <w:top w:val="single" w:sz="8" w:space="0" w:color="auto"/>
        <w:bottom w:val="single" w:sz="8" w:space="0" w:color="auto"/>
      </w:pBdr>
      <w:shd w:val="clear" w:color="000000" w:fill="E2EFDA"/>
      <w:spacing w:before="100" w:beforeAutospacing="1" w:after="100" w:afterAutospacing="1"/>
      <w:textAlignment w:val="center"/>
    </w:pPr>
    <w:rPr>
      <w:b/>
      <w:bCs/>
    </w:rPr>
  </w:style>
  <w:style w:type="paragraph" w:customStyle="1" w:styleId="xl237">
    <w:name w:val="xl237"/>
    <w:basedOn w:val="Normal"/>
    <w:rsid w:val="005B3890"/>
    <w:pPr>
      <w:pBdr>
        <w:left w:val="single" w:sz="8" w:space="0" w:color="auto"/>
        <w:right w:val="single" w:sz="8" w:space="0" w:color="auto"/>
      </w:pBdr>
      <w:shd w:val="clear" w:color="000000" w:fill="E2EFDA"/>
      <w:spacing w:before="100" w:beforeAutospacing="1" w:after="100" w:afterAutospacing="1"/>
      <w:textAlignment w:val="center"/>
    </w:pPr>
    <w:rPr>
      <w:b/>
      <w:bCs/>
    </w:rPr>
  </w:style>
  <w:style w:type="paragraph" w:customStyle="1" w:styleId="xl238">
    <w:name w:val="xl238"/>
    <w:basedOn w:val="Normal"/>
    <w:rsid w:val="005B3890"/>
    <w:pPr>
      <w:shd w:val="clear" w:color="000000" w:fill="E2EFDA"/>
      <w:spacing w:before="100" w:beforeAutospacing="1" w:after="100" w:afterAutospacing="1"/>
      <w:textAlignment w:val="center"/>
    </w:pPr>
    <w:rPr>
      <w:b/>
      <w:bCs/>
    </w:rPr>
  </w:style>
  <w:style w:type="paragraph" w:customStyle="1" w:styleId="xl239">
    <w:name w:val="xl239"/>
    <w:basedOn w:val="Normal"/>
    <w:rsid w:val="005B3890"/>
    <w:pPr>
      <w:pBdr>
        <w:left w:val="single" w:sz="8" w:space="0" w:color="auto"/>
        <w:right w:val="single" w:sz="8" w:space="0" w:color="auto"/>
      </w:pBdr>
      <w:shd w:val="clear" w:color="000000" w:fill="E2EFDA"/>
      <w:spacing w:before="100" w:beforeAutospacing="1" w:after="100" w:afterAutospacing="1"/>
      <w:textAlignment w:val="center"/>
    </w:pPr>
    <w:rPr>
      <w:b/>
      <w:bCs/>
    </w:rPr>
  </w:style>
  <w:style w:type="paragraph" w:customStyle="1" w:styleId="xl240">
    <w:name w:val="xl240"/>
    <w:basedOn w:val="Normal"/>
    <w:rsid w:val="005B3890"/>
    <w:pPr>
      <w:pBdr>
        <w:right w:val="single" w:sz="8" w:space="0" w:color="auto"/>
      </w:pBdr>
      <w:shd w:val="clear" w:color="000000" w:fill="E2EFDA"/>
      <w:spacing w:before="100" w:beforeAutospacing="1" w:after="100" w:afterAutospacing="1"/>
      <w:textAlignment w:val="center"/>
    </w:pPr>
    <w:rPr>
      <w:b/>
      <w:bCs/>
    </w:rPr>
  </w:style>
  <w:style w:type="paragraph" w:customStyle="1" w:styleId="xl241">
    <w:name w:val="xl241"/>
    <w:basedOn w:val="Normal"/>
    <w:rsid w:val="005B3890"/>
    <w:pPr>
      <w:pBdr>
        <w:left w:val="single" w:sz="8" w:space="0" w:color="auto"/>
        <w:right w:val="single" w:sz="8" w:space="0" w:color="auto"/>
      </w:pBdr>
      <w:shd w:val="clear" w:color="000000" w:fill="E2EFDA"/>
      <w:spacing w:before="100" w:beforeAutospacing="1" w:after="100" w:afterAutospacing="1"/>
      <w:textAlignment w:val="center"/>
    </w:pPr>
    <w:rPr>
      <w:b/>
      <w:bCs/>
    </w:rPr>
  </w:style>
  <w:style w:type="paragraph" w:customStyle="1" w:styleId="xl242">
    <w:name w:val="xl242"/>
    <w:basedOn w:val="Normal"/>
    <w:rsid w:val="005B3890"/>
    <w:pPr>
      <w:shd w:val="clear" w:color="000000" w:fill="E2EFDA"/>
      <w:spacing w:before="100" w:beforeAutospacing="1" w:after="100" w:afterAutospacing="1"/>
      <w:textAlignment w:val="center"/>
    </w:pPr>
    <w:rPr>
      <w:b/>
      <w:bCs/>
    </w:rPr>
  </w:style>
  <w:style w:type="paragraph" w:customStyle="1" w:styleId="xl243">
    <w:name w:val="xl243"/>
    <w:basedOn w:val="Normal"/>
    <w:rsid w:val="005B3890"/>
    <w:pPr>
      <w:pBdr>
        <w:left w:val="single" w:sz="8" w:space="0" w:color="auto"/>
        <w:bottom w:val="single" w:sz="8" w:space="0" w:color="auto"/>
        <w:right w:val="single" w:sz="8" w:space="0" w:color="auto"/>
      </w:pBdr>
      <w:shd w:val="clear" w:color="000000" w:fill="E2EFDA"/>
      <w:spacing w:before="100" w:beforeAutospacing="1" w:after="100" w:afterAutospacing="1"/>
      <w:textAlignment w:val="center"/>
    </w:pPr>
    <w:rPr>
      <w:b/>
      <w:bCs/>
    </w:rPr>
  </w:style>
  <w:style w:type="paragraph" w:customStyle="1" w:styleId="xl244">
    <w:name w:val="xl244"/>
    <w:basedOn w:val="Normal"/>
    <w:rsid w:val="005B3890"/>
    <w:pPr>
      <w:pBdr>
        <w:left w:val="single" w:sz="8" w:space="0" w:color="auto"/>
        <w:bottom w:val="single" w:sz="8" w:space="0" w:color="auto"/>
        <w:right w:val="single" w:sz="8" w:space="0" w:color="auto"/>
      </w:pBdr>
      <w:shd w:val="clear" w:color="000000" w:fill="ACB9CA"/>
      <w:spacing w:before="100" w:beforeAutospacing="1" w:after="100" w:afterAutospacing="1"/>
      <w:textAlignment w:val="center"/>
    </w:pPr>
    <w:rPr>
      <w:b/>
      <w:bCs/>
    </w:rPr>
  </w:style>
  <w:style w:type="paragraph" w:customStyle="1" w:styleId="xl245">
    <w:name w:val="xl245"/>
    <w:basedOn w:val="Normal"/>
    <w:rsid w:val="005B3890"/>
    <w:pPr>
      <w:pBdr>
        <w:bottom w:val="single" w:sz="8" w:space="0" w:color="auto"/>
      </w:pBdr>
      <w:shd w:val="clear" w:color="000000" w:fill="ACB9CA"/>
      <w:spacing w:before="100" w:beforeAutospacing="1" w:after="100" w:afterAutospacing="1"/>
      <w:textAlignment w:val="center"/>
    </w:pPr>
    <w:rPr>
      <w:b/>
      <w:bCs/>
    </w:rPr>
  </w:style>
  <w:style w:type="paragraph" w:customStyle="1" w:styleId="xl246">
    <w:name w:val="xl246"/>
    <w:basedOn w:val="Normal"/>
    <w:rsid w:val="005B3890"/>
    <w:pPr>
      <w:pBdr>
        <w:left w:val="single" w:sz="8" w:space="0" w:color="auto"/>
        <w:bottom w:val="single" w:sz="8" w:space="0" w:color="auto"/>
        <w:right w:val="single" w:sz="8" w:space="0" w:color="auto"/>
      </w:pBdr>
      <w:shd w:val="clear" w:color="000000" w:fill="ACB9CA"/>
      <w:spacing w:before="100" w:beforeAutospacing="1" w:after="100" w:afterAutospacing="1"/>
      <w:textAlignment w:val="center"/>
    </w:pPr>
    <w:rPr>
      <w:b/>
      <w:bCs/>
    </w:rPr>
  </w:style>
  <w:style w:type="paragraph" w:customStyle="1" w:styleId="xl247">
    <w:name w:val="xl247"/>
    <w:basedOn w:val="Normal"/>
    <w:rsid w:val="005B3890"/>
    <w:pPr>
      <w:pBdr>
        <w:bottom w:val="single" w:sz="8" w:space="0" w:color="auto"/>
        <w:right w:val="single" w:sz="8" w:space="0" w:color="auto"/>
      </w:pBdr>
      <w:shd w:val="clear" w:color="000000" w:fill="ACB9CA"/>
      <w:spacing w:before="100" w:beforeAutospacing="1" w:after="100" w:afterAutospacing="1"/>
      <w:textAlignment w:val="center"/>
    </w:pPr>
    <w:rPr>
      <w:b/>
      <w:bCs/>
    </w:rPr>
  </w:style>
  <w:style w:type="paragraph" w:customStyle="1" w:styleId="xl248">
    <w:name w:val="xl248"/>
    <w:basedOn w:val="Normal"/>
    <w:rsid w:val="005B3890"/>
    <w:pPr>
      <w:pBdr>
        <w:left w:val="single" w:sz="8" w:space="0" w:color="auto"/>
        <w:bottom w:val="single" w:sz="8" w:space="0" w:color="auto"/>
        <w:right w:val="single" w:sz="8" w:space="0" w:color="auto"/>
      </w:pBdr>
      <w:shd w:val="clear" w:color="000000" w:fill="ACB9CA"/>
      <w:spacing w:before="100" w:beforeAutospacing="1" w:after="100" w:afterAutospacing="1"/>
      <w:textAlignment w:val="center"/>
    </w:pPr>
    <w:rPr>
      <w:b/>
      <w:bCs/>
    </w:rPr>
  </w:style>
  <w:style w:type="paragraph" w:customStyle="1" w:styleId="xl249">
    <w:name w:val="xl249"/>
    <w:basedOn w:val="Normal"/>
    <w:rsid w:val="005B3890"/>
    <w:pPr>
      <w:pBdr>
        <w:bottom w:val="single" w:sz="8" w:space="0" w:color="auto"/>
      </w:pBdr>
      <w:shd w:val="clear" w:color="000000" w:fill="ACB9CA"/>
      <w:spacing w:before="100" w:beforeAutospacing="1" w:after="100" w:afterAutospacing="1"/>
      <w:textAlignment w:val="center"/>
    </w:pPr>
    <w:rPr>
      <w:b/>
      <w:bCs/>
    </w:rPr>
  </w:style>
  <w:style w:type="paragraph" w:customStyle="1" w:styleId="xl250">
    <w:name w:val="xl250"/>
    <w:basedOn w:val="Normal"/>
    <w:rsid w:val="005B3890"/>
    <w:pPr>
      <w:pBdr>
        <w:left w:val="single" w:sz="8" w:space="0" w:color="auto"/>
        <w:bottom w:val="single" w:sz="8" w:space="0" w:color="auto"/>
      </w:pBdr>
      <w:shd w:val="clear" w:color="000000" w:fill="C6E0B4"/>
      <w:spacing w:before="100" w:beforeAutospacing="1" w:after="100" w:afterAutospacing="1"/>
      <w:textAlignment w:val="center"/>
    </w:pPr>
    <w:rPr>
      <w:b/>
      <w:bCs/>
    </w:rPr>
  </w:style>
  <w:style w:type="paragraph" w:customStyle="1" w:styleId="xl251">
    <w:name w:val="xl251"/>
    <w:basedOn w:val="Normal"/>
    <w:rsid w:val="005B3890"/>
    <w:pPr>
      <w:pBdr>
        <w:top w:val="single" w:sz="8" w:space="0" w:color="auto"/>
        <w:right w:val="single" w:sz="8" w:space="0" w:color="auto"/>
      </w:pBdr>
      <w:shd w:val="clear" w:color="000000" w:fill="BFBFBF"/>
      <w:spacing w:before="100" w:beforeAutospacing="1" w:after="100" w:afterAutospacing="1"/>
      <w:textAlignment w:val="center"/>
    </w:pPr>
    <w:rPr>
      <w:b/>
      <w:bCs/>
    </w:rPr>
  </w:style>
  <w:style w:type="paragraph" w:customStyle="1" w:styleId="xl252">
    <w:name w:val="xl252"/>
    <w:basedOn w:val="Normal"/>
    <w:rsid w:val="005B3890"/>
    <w:pPr>
      <w:pBdr>
        <w:right w:val="single" w:sz="8" w:space="0" w:color="auto"/>
      </w:pBdr>
      <w:shd w:val="clear" w:color="000000" w:fill="D6DCE4"/>
      <w:spacing w:before="100" w:beforeAutospacing="1" w:after="100" w:afterAutospacing="1"/>
      <w:textAlignment w:val="center"/>
    </w:pPr>
    <w:rPr>
      <w:b/>
      <w:bCs/>
    </w:rPr>
  </w:style>
  <w:style w:type="paragraph" w:customStyle="1" w:styleId="xl253">
    <w:name w:val="xl253"/>
    <w:basedOn w:val="Normal"/>
    <w:rsid w:val="005B3890"/>
    <w:pPr>
      <w:shd w:val="clear" w:color="000000" w:fill="ACB9CA"/>
      <w:spacing w:before="100" w:beforeAutospacing="1" w:after="100" w:afterAutospacing="1"/>
      <w:textAlignment w:val="center"/>
    </w:pPr>
    <w:rPr>
      <w:b/>
      <w:bCs/>
    </w:rPr>
  </w:style>
  <w:style w:type="paragraph" w:customStyle="1" w:styleId="xl254">
    <w:name w:val="xl254"/>
    <w:basedOn w:val="Normal"/>
    <w:rsid w:val="005B3890"/>
    <w:pPr>
      <w:pBdr>
        <w:top w:val="single" w:sz="8" w:space="0" w:color="auto"/>
        <w:left w:val="single" w:sz="8" w:space="0" w:color="auto"/>
        <w:right w:val="single" w:sz="8" w:space="0" w:color="auto"/>
      </w:pBdr>
      <w:shd w:val="clear" w:color="000000" w:fill="ACB9CA"/>
      <w:spacing w:before="100" w:beforeAutospacing="1" w:after="100" w:afterAutospacing="1"/>
      <w:textAlignment w:val="center"/>
    </w:pPr>
    <w:rPr>
      <w:b/>
      <w:bCs/>
    </w:rPr>
  </w:style>
  <w:style w:type="paragraph" w:customStyle="1" w:styleId="xl255">
    <w:name w:val="xl255"/>
    <w:basedOn w:val="Normal"/>
    <w:rsid w:val="005B3890"/>
    <w:pPr>
      <w:pBdr>
        <w:right w:val="single" w:sz="8" w:space="0" w:color="auto"/>
      </w:pBdr>
      <w:shd w:val="clear" w:color="000000" w:fill="ACB9CA"/>
      <w:spacing w:before="100" w:beforeAutospacing="1" w:after="100" w:afterAutospacing="1"/>
      <w:textAlignment w:val="center"/>
    </w:pPr>
    <w:rPr>
      <w:b/>
      <w:bCs/>
    </w:rPr>
  </w:style>
  <w:style w:type="paragraph" w:customStyle="1" w:styleId="xl256">
    <w:name w:val="xl256"/>
    <w:basedOn w:val="Normal"/>
    <w:rsid w:val="005B3890"/>
    <w:pPr>
      <w:pBdr>
        <w:top w:val="single" w:sz="8" w:space="0" w:color="auto"/>
        <w:bottom w:val="single" w:sz="8" w:space="0" w:color="auto"/>
      </w:pBdr>
      <w:shd w:val="clear" w:color="000000" w:fill="ACB9CA"/>
      <w:spacing w:before="100" w:beforeAutospacing="1" w:after="100" w:afterAutospacing="1"/>
      <w:textAlignment w:val="center"/>
    </w:pPr>
    <w:rPr>
      <w:b/>
      <w:bCs/>
    </w:rPr>
  </w:style>
  <w:style w:type="paragraph" w:customStyle="1" w:styleId="xl257">
    <w:name w:val="xl257"/>
    <w:basedOn w:val="Normal"/>
    <w:rsid w:val="005B3890"/>
    <w:pPr>
      <w:pBdr>
        <w:top w:val="single" w:sz="8" w:space="0" w:color="auto"/>
        <w:bottom w:val="single" w:sz="8" w:space="0" w:color="auto"/>
      </w:pBdr>
      <w:shd w:val="clear" w:color="000000" w:fill="FCE4D6"/>
      <w:spacing w:before="100" w:beforeAutospacing="1" w:after="100" w:afterAutospacing="1"/>
      <w:textAlignment w:val="center"/>
    </w:pPr>
    <w:rPr>
      <w:b/>
      <w:bCs/>
    </w:rPr>
  </w:style>
  <w:style w:type="paragraph" w:customStyle="1" w:styleId="xl258">
    <w:name w:val="xl258"/>
    <w:basedOn w:val="Normal"/>
    <w:rsid w:val="005B3890"/>
    <w:pPr>
      <w:pBdr>
        <w:top w:val="single" w:sz="8" w:space="0" w:color="auto"/>
        <w:bottom w:val="single" w:sz="8" w:space="0" w:color="auto"/>
        <w:right w:val="single" w:sz="8" w:space="0" w:color="auto"/>
      </w:pBdr>
      <w:shd w:val="clear" w:color="000000" w:fill="FCE4D6"/>
      <w:spacing w:before="100" w:beforeAutospacing="1" w:after="100" w:afterAutospacing="1"/>
      <w:textAlignment w:val="center"/>
    </w:pPr>
    <w:rPr>
      <w:b/>
      <w:bCs/>
    </w:rPr>
  </w:style>
  <w:style w:type="paragraph" w:customStyle="1" w:styleId="xl259">
    <w:name w:val="xl259"/>
    <w:basedOn w:val="Normal"/>
    <w:rsid w:val="005B3890"/>
    <w:pPr>
      <w:shd w:val="clear" w:color="000000" w:fill="FCE4D6"/>
      <w:spacing w:before="100" w:beforeAutospacing="1" w:after="100" w:afterAutospacing="1"/>
      <w:textAlignment w:val="center"/>
    </w:pPr>
    <w:rPr>
      <w:b/>
      <w:bCs/>
    </w:rPr>
  </w:style>
  <w:style w:type="paragraph" w:customStyle="1" w:styleId="xl260">
    <w:name w:val="xl260"/>
    <w:basedOn w:val="Normal"/>
    <w:rsid w:val="005B3890"/>
    <w:pPr>
      <w:pBdr>
        <w:right w:val="single" w:sz="8" w:space="0" w:color="auto"/>
      </w:pBdr>
      <w:shd w:val="clear" w:color="000000" w:fill="FCE4D6"/>
      <w:spacing w:before="100" w:beforeAutospacing="1" w:after="100" w:afterAutospacing="1"/>
      <w:textAlignment w:val="center"/>
    </w:pPr>
    <w:rPr>
      <w:b/>
      <w:bCs/>
    </w:rPr>
  </w:style>
  <w:style w:type="paragraph" w:customStyle="1" w:styleId="xl261">
    <w:name w:val="xl261"/>
    <w:basedOn w:val="Normal"/>
    <w:rsid w:val="005B3890"/>
    <w:pPr>
      <w:pBdr>
        <w:bottom w:val="single" w:sz="8" w:space="0" w:color="auto"/>
        <w:right w:val="single" w:sz="8" w:space="0" w:color="auto"/>
      </w:pBdr>
      <w:shd w:val="clear" w:color="000000" w:fill="F2F2F2"/>
      <w:spacing w:before="100" w:beforeAutospacing="1" w:after="100" w:afterAutospacing="1"/>
      <w:jc w:val="center"/>
      <w:textAlignment w:val="center"/>
    </w:pPr>
    <w:rPr>
      <w:b/>
      <w:bCs/>
    </w:rPr>
  </w:style>
  <w:style w:type="paragraph" w:customStyle="1" w:styleId="xl262">
    <w:name w:val="xl262"/>
    <w:basedOn w:val="Normal"/>
    <w:rsid w:val="005B3890"/>
    <w:pPr>
      <w:pBdr>
        <w:bottom w:val="single" w:sz="8" w:space="0" w:color="auto"/>
        <w:right w:val="single" w:sz="8" w:space="0" w:color="auto"/>
      </w:pBdr>
      <w:shd w:val="clear" w:color="000000" w:fill="BFBFBF"/>
      <w:spacing w:before="100" w:beforeAutospacing="1" w:after="100" w:afterAutospacing="1"/>
      <w:jc w:val="center"/>
      <w:textAlignment w:val="center"/>
    </w:pPr>
    <w:rPr>
      <w:b/>
      <w:bCs/>
    </w:rPr>
  </w:style>
  <w:style w:type="paragraph" w:customStyle="1" w:styleId="xl263">
    <w:name w:val="xl263"/>
    <w:basedOn w:val="Normal"/>
    <w:rsid w:val="005B3890"/>
    <w:pPr>
      <w:pBdr>
        <w:right w:val="single" w:sz="8" w:space="0" w:color="auto"/>
      </w:pBdr>
      <w:shd w:val="clear" w:color="000000" w:fill="BFBFBF"/>
      <w:spacing w:before="100" w:beforeAutospacing="1" w:after="100" w:afterAutospacing="1"/>
      <w:jc w:val="center"/>
      <w:textAlignment w:val="center"/>
    </w:pPr>
    <w:rPr>
      <w:b/>
      <w:bCs/>
    </w:rPr>
  </w:style>
  <w:style w:type="paragraph" w:customStyle="1" w:styleId="xl264">
    <w:name w:val="xl264"/>
    <w:basedOn w:val="Normal"/>
    <w:rsid w:val="005B3890"/>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center"/>
    </w:pPr>
    <w:rPr>
      <w:b/>
      <w:bCs/>
    </w:rPr>
  </w:style>
  <w:style w:type="paragraph" w:customStyle="1" w:styleId="xl265">
    <w:name w:val="xl265"/>
    <w:basedOn w:val="Normal"/>
    <w:rsid w:val="005B3890"/>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rPr>
  </w:style>
  <w:style w:type="paragraph" w:customStyle="1" w:styleId="xl266">
    <w:name w:val="xl266"/>
    <w:basedOn w:val="Normal"/>
    <w:rsid w:val="005B3890"/>
    <w:pPr>
      <w:pBdr>
        <w:top w:val="single" w:sz="8" w:space="0" w:color="auto"/>
        <w:left w:val="single" w:sz="8" w:space="0" w:color="auto"/>
        <w:bottom w:val="single" w:sz="8" w:space="0" w:color="auto"/>
        <w:right w:val="single" w:sz="8" w:space="0" w:color="auto"/>
      </w:pBdr>
      <w:shd w:val="clear" w:color="000000" w:fill="D6DCE4"/>
      <w:spacing w:before="100" w:beforeAutospacing="1" w:after="100" w:afterAutospacing="1"/>
      <w:jc w:val="center"/>
      <w:textAlignment w:val="center"/>
    </w:pPr>
    <w:rPr>
      <w:b/>
      <w:bCs/>
    </w:rPr>
  </w:style>
  <w:style w:type="paragraph" w:customStyle="1" w:styleId="xl267">
    <w:name w:val="xl267"/>
    <w:basedOn w:val="Normal"/>
    <w:rsid w:val="005B3890"/>
    <w:pPr>
      <w:pBdr>
        <w:left w:val="single" w:sz="8" w:space="0" w:color="auto"/>
        <w:right w:val="single" w:sz="8" w:space="0" w:color="auto"/>
      </w:pBdr>
      <w:shd w:val="clear" w:color="000000" w:fill="D6DCE4"/>
      <w:spacing w:before="100" w:beforeAutospacing="1" w:after="100" w:afterAutospacing="1"/>
      <w:jc w:val="center"/>
      <w:textAlignment w:val="center"/>
    </w:pPr>
    <w:rPr>
      <w:b/>
      <w:bCs/>
    </w:rPr>
  </w:style>
  <w:style w:type="paragraph" w:customStyle="1" w:styleId="xl268">
    <w:name w:val="xl268"/>
    <w:basedOn w:val="Normal"/>
    <w:rsid w:val="005B3890"/>
    <w:pPr>
      <w:pBdr>
        <w:top w:val="single" w:sz="8" w:space="0" w:color="auto"/>
        <w:left w:val="single" w:sz="8" w:space="0" w:color="auto"/>
        <w:bottom w:val="single" w:sz="8" w:space="0" w:color="auto"/>
        <w:right w:val="single" w:sz="8" w:space="0" w:color="auto"/>
      </w:pBdr>
      <w:shd w:val="clear" w:color="000000" w:fill="ACB9CA"/>
      <w:spacing w:before="100" w:beforeAutospacing="1" w:after="100" w:afterAutospacing="1"/>
      <w:jc w:val="center"/>
      <w:textAlignment w:val="center"/>
    </w:pPr>
    <w:rPr>
      <w:b/>
      <w:bCs/>
    </w:rPr>
  </w:style>
  <w:style w:type="paragraph" w:customStyle="1" w:styleId="xl269">
    <w:name w:val="xl269"/>
    <w:basedOn w:val="Normal"/>
    <w:rsid w:val="005B3890"/>
    <w:pPr>
      <w:pBdr>
        <w:left w:val="single" w:sz="8" w:space="0" w:color="auto"/>
        <w:right w:val="single" w:sz="8" w:space="0" w:color="auto"/>
      </w:pBdr>
      <w:shd w:val="clear" w:color="000000" w:fill="ACB9CA"/>
      <w:spacing w:before="100" w:beforeAutospacing="1" w:after="100" w:afterAutospacing="1"/>
      <w:jc w:val="center"/>
      <w:textAlignment w:val="center"/>
    </w:pPr>
    <w:rPr>
      <w:b/>
      <w:bCs/>
    </w:rPr>
  </w:style>
  <w:style w:type="paragraph" w:customStyle="1" w:styleId="xl270">
    <w:name w:val="xl270"/>
    <w:basedOn w:val="Normal"/>
    <w:rsid w:val="005B389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jc w:val="center"/>
      <w:textAlignment w:val="center"/>
    </w:pPr>
    <w:rPr>
      <w:b/>
      <w:bCs/>
    </w:rPr>
  </w:style>
  <w:style w:type="paragraph" w:customStyle="1" w:styleId="xl271">
    <w:name w:val="xl271"/>
    <w:basedOn w:val="Normal"/>
    <w:rsid w:val="005B3890"/>
    <w:pPr>
      <w:pBdr>
        <w:left w:val="single" w:sz="8" w:space="0" w:color="auto"/>
        <w:right w:val="single" w:sz="8" w:space="0" w:color="auto"/>
      </w:pBdr>
      <w:shd w:val="clear" w:color="000000" w:fill="FCE4D6"/>
      <w:spacing w:before="100" w:beforeAutospacing="1" w:after="100" w:afterAutospacing="1"/>
      <w:jc w:val="center"/>
      <w:textAlignment w:val="center"/>
    </w:pPr>
    <w:rPr>
      <w:b/>
      <w:bCs/>
    </w:rPr>
  </w:style>
  <w:style w:type="paragraph" w:customStyle="1" w:styleId="xl272">
    <w:name w:val="xl272"/>
    <w:basedOn w:val="Normal"/>
    <w:rsid w:val="005B3890"/>
    <w:pPr>
      <w:pBdr>
        <w:left w:val="single" w:sz="8" w:space="0" w:color="auto"/>
        <w:right w:val="single" w:sz="8" w:space="0" w:color="auto"/>
      </w:pBdr>
      <w:shd w:val="clear" w:color="000000" w:fill="F8CBAD"/>
      <w:spacing w:before="100" w:beforeAutospacing="1" w:after="100" w:afterAutospacing="1"/>
      <w:jc w:val="center"/>
      <w:textAlignment w:val="center"/>
    </w:pPr>
    <w:rPr>
      <w:b/>
      <w:bCs/>
    </w:rPr>
  </w:style>
  <w:style w:type="paragraph" w:customStyle="1" w:styleId="xl273">
    <w:name w:val="xl273"/>
    <w:basedOn w:val="Normal"/>
    <w:rsid w:val="005B3890"/>
    <w:pPr>
      <w:pBdr>
        <w:top w:val="single" w:sz="8" w:space="0" w:color="auto"/>
        <w:left w:val="single" w:sz="8" w:space="0" w:color="auto"/>
        <w:bottom w:val="single" w:sz="8" w:space="0" w:color="auto"/>
        <w:right w:val="single" w:sz="8" w:space="0" w:color="auto"/>
      </w:pBdr>
      <w:shd w:val="clear" w:color="000000" w:fill="F8CBAD"/>
      <w:spacing w:before="100" w:beforeAutospacing="1" w:after="100" w:afterAutospacing="1"/>
      <w:jc w:val="center"/>
      <w:textAlignment w:val="center"/>
    </w:pPr>
    <w:rPr>
      <w:b/>
      <w:bCs/>
    </w:rPr>
  </w:style>
  <w:style w:type="paragraph" w:customStyle="1" w:styleId="xl274">
    <w:name w:val="xl274"/>
    <w:basedOn w:val="Normal"/>
    <w:rsid w:val="005B3890"/>
    <w:pPr>
      <w:pBdr>
        <w:left w:val="single" w:sz="8" w:space="0" w:color="auto"/>
        <w:right w:val="single" w:sz="8" w:space="0" w:color="auto"/>
      </w:pBdr>
      <w:shd w:val="clear" w:color="000000" w:fill="EDEDED"/>
      <w:spacing w:before="100" w:beforeAutospacing="1" w:after="100" w:afterAutospacing="1"/>
      <w:jc w:val="center"/>
      <w:textAlignment w:val="center"/>
    </w:pPr>
    <w:rPr>
      <w:b/>
      <w:bCs/>
    </w:rPr>
  </w:style>
  <w:style w:type="paragraph" w:customStyle="1" w:styleId="xl275">
    <w:name w:val="xl275"/>
    <w:basedOn w:val="Normal"/>
    <w:rsid w:val="005B3890"/>
    <w:pPr>
      <w:pBdr>
        <w:top w:val="single" w:sz="8" w:space="0" w:color="auto"/>
        <w:left w:val="single" w:sz="8" w:space="0" w:color="auto"/>
        <w:bottom w:val="single" w:sz="8" w:space="0" w:color="auto"/>
        <w:right w:val="single" w:sz="8" w:space="0" w:color="auto"/>
      </w:pBdr>
      <w:shd w:val="clear" w:color="000000" w:fill="EDEDED"/>
      <w:spacing w:before="100" w:beforeAutospacing="1" w:after="100" w:afterAutospacing="1"/>
      <w:jc w:val="center"/>
      <w:textAlignment w:val="center"/>
    </w:pPr>
    <w:rPr>
      <w:b/>
      <w:bCs/>
    </w:rPr>
  </w:style>
  <w:style w:type="paragraph" w:customStyle="1" w:styleId="xl276">
    <w:name w:val="xl276"/>
    <w:basedOn w:val="Normal"/>
    <w:rsid w:val="005B3890"/>
    <w:pPr>
      <w:pBdr>
        <w:top w:val="single" w:sz="8" w:space="0" w:color="auto"/>
        <w:left w:val="single" w:sz="8" w:space="0" w:color="auto"/>
        <w:bottom w:val="single" w:sz="8" w:space="0" w:color="auto"/>
        <w:right w:val="single" w:sz="8" w:space="0" w:color="auto"/>
      </w:pBdr>
      <w:shd w:val="clear" w:color="000000" w:fill="FFF2CC"/>
      <w:spacing w:before="100" w:beforeAutospacing="1" w:after="100" w:afterAutospacing="1"/>
      <w:jc w:val="center"/>
      <w:textAlignment w:val="center"/>
    </w:pPr>
    <w:rPr>
      <w:b/>
      <w:bCs/>
    </w:rPr>
  </w:style>
  <w:style w:type="paragraph" w:customStyle="1" w:styleId="xl277">
    <w:name w:val="xl277"/>
    <w:basedOn w:val="Normal"/>
    <w:rsid w:val="005B3890"/>
    <w:pPr>
      <w:pBdr>
        <w:left w:val="single" w:sz="8" w:space="0" w:color="auto"/>
        <w:right w:val="single" w:sz="8" w:space="0" w:color="auto"/>
      </w:pBdr>
      <w:shd w:val="clear" w:color="000000" w:fill="FFF2CC"/>
      <w:spacing w:before="100" w:beforeAutospacing="1" w:after="100" w:afterAutospacing="1"/>
      <w:jc w:val="center"/>
      <w:textAlignment w:val="center"/>
    </w:pPr>
    <w:rPr>
      <w:b/>
      <w:bCs/>
    </w:rPr>
  </w:style>
  <w:style w:type="paragraph" w:customStyle="1" w:styleId="xl278">
    <w:name w:val="xl278"/>
    <w:basedOn w:val="Normal"/>
    <w:rsid w:val="005B3890"/>
    <w:pPr>
      <w:pBdr>
        <w:top w:val="single" w:sz="8" w:space="0" w:color="auto"/>
        <w:left w:val="single" w:sz="8" w:space="0" w:color="auto"/>
        <w:right w:val="single" w:sz="8" w:space="0" w:color="auto"/>
      </w:pBdr>
      <w:shd w:val="clear" w:color="000000" w:fill="FFF2CC"/>
      <w:spacing w:before="100" w:beforeAutospacing="1" w:after="100" w:afterAutospacing="1"/>
      <w:jc w:val="center"/>
      <w:textAlignment w:val="center"/>
    </w:pPr>
    <w:rPr>
      <w:b/>
      <w:bCs/>
    </w:rPr>
  </w:style>
  <w:style w:type="paragraph" w:customStyle="1" w:styleId="xl279">
    <w:name w:val="xl279"/>
    <w:basedOn w:val="Normal"/>
    <w:rsid w:val="005B3890"/>
    <w:pPr>
      <w:pBdr>
        <w:left w:val="single" w:sz="8" w:space="0" w:color="auto"/>
        <w:right w:val="single" w:sz="8" w:space="0" w:color="auto"/>
      </w:pBdr>
      <w:shd w:val="clear" w:color="000000" w:fill="DDEBF7"/>
      <w:spacing w:before="100" w:beforeAutospacing="1" w:after="100" w:afterAutospacing="1"/>
      <w:jc w:val="center"/>
      <w:textAlignment w:val="center"/>
    </w:pPr>
    <w:rPr>
      <w:b/>
      <w:bCs/>
    </w:rPr>
  </w:style>
  <w:style w:type="paragraph" w:customStyle="1" w:styleId="xl280">
    <w:name w:val="xl280"/>
    <w:basedOn w:val="Normal"/>
    <w:rsid w:val="005B3890"/>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b/>
      <w:bCs/>
    </w:rPr>
  </w:style>
  <w:style w:type="paragraph" w:customStyle="1" w:styleId="xl281">
    <w:name w:val="xl281"/>
    <w:basedOn w:val="Normal"/>
    <w:rsid w:val="005B3890"/>
    <w:pPr>
      <w:pBdr>
        <w:top w:val="single" w:sz="8" w:space="0" w:color="auto"/>
        <w:left w:val="single" w:sz="8" w:space="0" w:color="auto"/>
        <w:bottom w:val="single" w:sz="8" w:space="0" w:color="auto"/>
        <w:right w:val="single" w:sz="8" w:space="0" w:color="auto"/>
      </w:pBdr>
      <w:shd w:val="clear" w:color="000000" w:fill="E2EFDA"/>
      <w:spacing w:before="100" w:beforeAutospacing="1" w:after="100" w:afterAutospacing="1"/>
      <w:jc w:val="center"/>
      <w:textAlignment w:val="center"/>
    </w:pPr>
    <w:rPr>
      <w:b/>
      <w:bCs/>
    </w:rPr>
  </w:style>
  <w:style w:type="paragraph" w:customStyle="1" w:styleId="xl282">
    <w:name w:val="xl282"/>
    <w:basedOn w:val="Normal"/>
    <w:rsid w:val="005B3890"/>
    <w:pPr>
      <w:pBdr>
        <w:left w:val="single" w:sz="8" w:space="0" w:color="auto"/>
        <w:right w:val="single" w:sz="8" w:space="0" w:color="auto"/>
      </w:pBdr>
      <w:shd w:val="clear" w:color="000000" w:fill="E2EFDA"/>
      <w:spacing w:before="100" w:beforeAutospacing="1" w:after="100" w:afterAutospacing="1"/>
      <w:jc w:val="center"/>
      <w:textAlignment w:val="center"/>
    </w:pPr>
    <w:rPr>
      <w:b/>
      <w:bCs/>
    </w:rPr>
  </w:style>
  <w:style w:type="paragraph" w:customStyle="1" w:styleId="xl283">
    <w:name w:val="xl283"/>
    <w:basedOn w:val="Normal"/>
    <w:rsid w:val="005B3890"/>
    <w:pPr>
      <w:pBdr>
        <w:left w:val="single" w:sz="8" w:space="0" w:color="auto"/>
        <w:right w:val="single" w:sz="8" w:space="0" w:color="auto"/>
      </w:pBdr>
      <w:shd w:val="clear" w:color="000000" w:fill="9BC2E6"/>
      <w:spacing w:before="100" w:beforeAutospacing="1" w:after="100" w:afterAutospacing="1"/>
      <w:jc w:val="center"/>
      <w:textAlignment w:val="center"/>
    </w:pPr>
    <w:rPr>
      <w:b/>
      <w:bCs/>
    </w:rPr>
  </w:style>
  <w:style w:type="paragraph" w:customStyle="1" w:styleId="xl284">
    <w:name w:val="xl284"/>
    <w:basedOn w:val="Normal"/>
    <w:rsid w:val="005B3890"/>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jc w:val="center"/>
      <w:textAlignment w:val="center"/>
    </w:pPr>
    <w:rPr>
      <w:b/>
      <w:bCs/>
    </w:rPr>
  </w:style>
  <w:style w:type="paragraph" w:customStyle="1" w:styleId="xl285">
    <w:name w:val="xl285"/>
    <w:basedOn w:val="Normal"/>
    <w:rsid w:val="005B3890"/>
    <w:pPr>
      <w:pBdr>
        <w:left w:val="single" w:sz="8" w:space="0" w:color="auto"/>
        <w:bottom w:val="single" w:sz="8" w:space="0" w:color="auto"/>
        <w:right w:val="single" w:sz="8" w:space="0" w:color="auto"/>
      </w:pBdr>
      <w:shd w:val="clear" w:color="000000" w:fill="ACB9CA"/>
      <w:spacing w:before="100" w:beforeAutospacing="1" w:after="100" w:afterAutospacing="1"/>
      <w:jc w:val="center"/>
      <w:textAlignment w:val="center"/>
    </w:pPr>
    <w:rPr>
      <w:b/>
      <w:bCs/>
    </w:rPr>
  </w:style>
  <w:style w:type="paragraph" w:customStyle="1" w:styleId="xl286">
    <w:name w:val="xl286"/>
    <w:basedOn w:val="Normal"/>
    <w:rsid w:val="005B3890"/>
    <w:pPr>
      <w:pBdr>
        <w:left w:val="single" w:sz="8" w:space="0" w:color="auto"/>
        <w:right w:val="single" w:sz="8" w:space="0" w:color="auto"/>
      </w:pBdr>
      <w:shd w:val="clear" w:color="000000" w:fill="FFE699"/>
      <w:spacing w:before="100" w:beforeAutospacing="1" w:after="100" w:afterAutospacing="1"/>
      <w:jc w:val="center"/>
      <w:textAlignment w:val="center"/>
    </w:pPr>
    <w:rPr>
      <w:b/>
      <w:bCs/>
    </w:rPr>
  </w:style>
  <w:style w:type="paragraph" w:customStyle="1" w:styleId="xl287">
    <w:name w:val="xl287"/>
    <w:basedOn w:val="Normal"/>
    <w:rsid w:val="005B3890"/>
    <w:pPr>
      <w:pBdr>
        <w:top w:val="single" w:sz="8" w:space="0" w:color="auto"/>
        <w:left w:val="single" w:sz="8" w:space="0" w:color="auto"/>
        <w:bottom w:val="single" w:sz="8" w:space="0" w:color="auto"/>
        <w:right w:val="single" w:sz="8" w:space="0" w:color="auto"/>
      </w:pBdr>
      <w:shd w:val="clear" w:color="000000" w:fill="FFE699"/>
      <w:spacing w:before="100" w:beforeAutospacing="1" w:after="100" w:afterAutospacing="1"/>
      <w:jc w:val="center"/>
      <w:textAlignment w:val="center"/>
    </w:pPr>
    <w:rPr>
      <w:b/>
      <w:bCs/>
    </w:rPr>
  </w:style>
  <w:style w:type="paragraph" w:customStyle="1" w:styleId="xl288">
    <w:name w:val="xl288"/>
    <w:basedOn w:val="Normal"/>
    <w:rsid w:val="005B3890"/>
    <w:pPr>
      <w:pBdr>
        <w:top w:val="single" w:sz="8" w:space="0" w:color="auto"/>
        <w:left w:val="single" w:sz="8" w:space="0" w:color="auto"/>
        <w:bottom w:val="single" w:sz="8" w:space="0" w:color="auto"/>
        <w:right w:val="single" w:sz="8" w:space="0" w:color="auto"/>
      </w:pBdr>
      <w:shd w:val="clear" w:color="000000" w:fill="C6E0B4"/>
      <w:spacing w:before="100" w:beforeAutospacing="1" w:after="100" w:afterAutospacing="1"/>
      <w:jc w:val="center"/>
      <w:textAlignment w:val="center"/>
    </w:pPr>
    <w:rPr>
      <w:b/>
      <w:bCs/>
    </w:rPr>
  </w:style>
  <w:style w:type="paragraph" w:customStyle="1" w:styleId="xl289">
    <w:name w:val="xl289"/>
    <w:basedOn w:val="Normal"/>
    <w:rsid w:val="005B3890"/>
    <w:pPr>
      <w:pBdr>
        <w:left w:val="single" w:sz="8" w:space="0" w:color="auto"/>
        <w:right w:val="single" w:sz="8" w:space="0" w:color="auto"/>
      </w:pBdr>
      <w:shd w:val="clear" w:color="000000" w:fill="C6E0B4"/>
      <w:spacing w:before="100" w:beforeAutospacing="1" w:after="100" w:afterAutospacing="1"/>
      <w:jc w:val="center"/>
      <w:textAlignment w:val="center"/>
    </w:pPr>
    <w:rPr>
      <w:b/>
      <w:bCs/>
    </w:rPr>
  </w:style>
  <w:style w:type="paragraph" w:customStyle="1" w:styleId="xl290">
    <w:name w:val="xl290"/>
    <w:basedOn w:val="Normal"/>
    <w:rsid w:val="005B3890"/>
    <w:pPr>
      <w:shd w:val="clear" w:color="000000" w:fill="F8CBAD"/>
      <w:spacing w:before="100" w:beforeAutospacing="1" w:after="100" w:afterAutospacing="1"/>
      <w:textAlignment w:val="center"/>
    </w:pPr>
    <w:rPr>
      <w:b/>
      <w:bCs/>
    </w:rPr>
  </w:style>
  <w:style w:type="paragraph" w:customStyle="1" w:styleId="xl291">
    <w:name w:val="xl291"/>
    <w:basedOn w:val="Normal"/>
    <w:rsid w:val="005B3890"/>
    <w:pPr>
      <w:pBdr>
        <w:right w:val="single" w:sz="8" w:space="0" w:color="auto"/>
      </w:pBdr>
      <w:shd w:val="clear" w:color="000000" w:fill="F8CBAD"/>
      <w:spacing w:before="100" w:beforeAutospacing="1" w:after="100" w:afterAutospacing="1"/>
      <w:textAlignment w:val="center"/>
    </w:pPr>
    <w:rPr>
      <w:b/>
      <w:bCs/>
    </w:rPr>
  </w:style>
  <w:style w:type="paragraph" w:customStyle="1" w:styleId="xl292">
    <w:name w:val="xl292"/>
    <w:basedOn w:val="Normal"/>
    <w:rsid w:val="005B3890"/>
    <w:pPr>
      <w:pBdr>
        <w:top w:val="single" w:sz="8" w:space="0" w:color="auto"/>
        <w:bottom w:val="single" w:sz="8" w:space="0" w:color="auto"/>
      </w:pBdr>
      <w:shd w:val="clear" w:color="000000" w:fill="F8CBAD"/>
      <w:spacing w:before="100" w:beforeAutospacing="1" w:after="100" w:afterAutospacing="1"/>
      <w:textAlignment w:val="center"/>
    </w:pPr>
    <w:rPr>
      <w:b/>
      <w:bCs/>
    </w:rPr>
  </w:style>
  <w:style w:type="paragraph" w:customStyle="1" w:styleId="xl293">
    <w:name w:val="xl293"/>
    <w:basedOn w:val="Normal"/>
    <w:rsid w:val="005B3890"/>
    <w:pPr>
      <w:pBdr>
        <w:top w:val="single" w:sz="8" w:space="0" w:color="auto"/>
        <w:bottom w:val="single" w:sz="8" w:space="0" w:color="auto"/>
        <w:right w:val="single" w:sz="8" w:space="0" w:color="auto"/>
      </w:pBdr>
      <w:shd w:val="clear" w:color="000000" w:fill="F8CBAD"/>
      <w:spacing w:before="100" w:beforeAutospacing="1" w:after="100" w:afterAutospacing="1"/>
      <w:textAlignment w:val="center"/>
    </w:pPr>
    <w:rPr>
      <w:b/>
      <w:bCs/>
    </w:rPr>
  </w:style>
  <w:style w:type="paragraph" w:customStyle="1" w:styleId="xl294">
    <w:name w:val="xl294"/>
    <w:basedOn w:val="Normal"/>
    <w:rsid w:val="005B3890"/>
    <w:pPr>
      <w:shd w:val="clear" w:color="000000" w:fill="EDEDED"/>
      <w:spacing w:before="100" w:beforeAutospacing="1" w:after="100" w:afterAutospacing="1"/>
      <w:textAlignment w:val="center"/>
    </w:pPr>
    <w:rPr>
      <w:b/>
      <w:bCs/>
    </w:rPr>
  </w:style>
  <w:style w:type="paragraph" w:customStyle="1" w:styleId="xl295">
    <w:name w:val="xl295"/>
    <w:basedOn w:val="Normal"/>
    <w:rsid w:val="005B3890"/>
    <w:pPr>
      <w:pBdr>
        <w:right w:val="single" w:sz="8" w:space="0" w:color="auto"/>
      </w:pBdr>
      <w:shd w:val="clear" w:color="000000" w:fill="EDEDED"/>
      <w:spacing w:before="100" w:beforeAutospacing="1" w:after="100" w:afterAutospacing="1"/>
      <w:textAlignment w:val="center"/>
    </w:pPr>
    <w:rPr>
      <w:b/>
      <w:bCs/>
    </w:rPr>
  </w:style>
  <w:style w:type="paragraph" w:customStyle="1" w:styleId="xl296">
    <w:name w:val="xl296"/>
    <w:basedOn w:val="Normal"/>
    <w:rsid w:val="005B3890"/>
    <w:pPr>
      <w:pBdr>
        <w:top w:val="single" w:sz="8" w:space="0" w:color="auto"/>
        <w:bottom w:val="single" w:sz="8" w:space="0" w:color="auto"/>
      </w:pBdr>
      <w:shd w:val="clear" w:color="000000" w:fill="EDEDED"/>
      <w:spacing w:before="100" w:beforeAutospacing="1" w:after="100" w:afterAutospacing="1"/>
      <w:textAlignment w:val="center"/>
    </w:pPr>
    <w:rPr>
      <w:b/>
      <w:bCs/>
    </w:rPr>
  </w:style>
  <w:style w:type="paragraph" w:customStyle="1" w:styleId="xl297">
    <w:name w:val="xl297"/>
    <w:basedOn w:val="Normal"/>
    <w:rsid w:val="005B3890"/>
    <w:pPr>
      <w:pBdr>
        <w:top w:val="single" w:sz="8" w:space="0" w:color="auto"/>
        <w:bottom w:val="single" w:sz="8" w:space="0" w:color="auto"/>
        <w:right w:val="single" w:sz="8" w:space="0" w:color="auto"/>
      </w:pBdr>
      <w:shd w:val="clear" w:color="000000" w:fill="EDEDED"/>
      <w:spacing w:before="100" w:beforeAutospacing="1" w:after="100" w:afterAutospacing="1"/>
      <w:textAlignment w:val="center"/>
    </w:pPr>
    <w:rPr>
      <w:b/>
      <w:bCs/>
    </w:rPr>
  </w:style>
  <w:style w:type="paragraph" w:customStyle="1" w:styleId="xl298">
    <w:name w:val="xl298"/>
    <w:basedOn w:val="Normal"/>
    <w:rsid w:val="005B3890"/>
    <w:pPr>
      <w:pBdr>
        <w:top w:val="single" w:sz="8" w:space="0" w:color="auto"/>
        <w:bottom w:val="single" w:sz="8" w:space="0" w:color="auto"/>
      </w:pBdr>
      <w:shd w:val="clear" w:color="000000" w:fill="FFF2CC"/>
      <w:spacing w:before="100" w:beforeAutospacing="1" w:after="100" w:afterAutospacing="1"/>
      <w:textAlignment w:val="center"/>
    </w:pPr>
    <w:rPr>
      <w:b/>
      <w:bCs/>
    </w:rPr>
  </w:style>
  <w:style w:type="paragraph" w:customStyle="1" w:styleId="xl299">
    <w:name w:val="xl299"/>
    <w:basedOn w:val="Normal"/>
    <w:rsid w:val="005B3890"/>
    <w:pPr>
      <w:pBdr>
        <w:top w:val="single" w:sz="8" w:space="0" w:color="auto"/>
        <w:bottom w:val="single" w:sz="8" w:space="0" w:color="auto"/>
        <w:right w:val="single" w:sz="8" w:space="0" w:color="auto"/>
      </w:pBdr>
      <w:shd w:val="clear" w:color="000000" w:fill="FFF2CC"/>
      <w:spacing w:before="100" w:beforeAutospacing="1" w:after="100" w:afterAutospacing="1"/>
      <w:textAlignment w:val="center"/>
    </w:pPr>
    <w:rPr>
      <w:b/>
      <w:bCs/>
    </w:rPr>
  </w:style>
  <w:style w:type="paragraph" w:customStyle="1" w:styleId="xl300">
    <w:name w:val="xl300"/>
    <w:basedOn w:val="Normal"/>
    <w:rsid w:val="005B3890"/>
    <w:pPr>
      <w:shd w:val="clear" w:color="000000" w:fill="FFF2CC"/>
      <w:spacing w:before="100" w:beforeAutospacing="1" w:after="100" w:afterAutospacing="1"/>
      <w:textAlignment w:val="center"/>
    </w:pPr>
    <w:rPr>
      <w:b/>
      <w:bCs/>
    </w:rPr>
  </w:style>
  <w:style w:type="paragraph" w:customStyle="1" w:styleId="xl301">
    <w:name w:val="xl301"/>
    <w:basedOn w:val="Normal"/>
    <w:rsid w:val="005B3890"/>
    <w:pPr>
      <w:pBdr>
        <w:right w:val="single" w:sz="8" w:space="0" w:color="auto"/>
      </w:pBdr>
      <w:shd w:val="clear" w:color="000000" w:fill="FFF2CC"/>
      <w:spacing w:before="100" w:beforeAutospacing="1" w:after="100" w:afterAutospacing="1"/>
      <w:textAlignment w:val="center"/>
    </w:pPr>
    <w:rPr>
      <w:b/>
      <w:bCs/>
    </w:rPr>
  </w:style>
  <w:style w:type="paragraph" w:customStyle="1" w:styleId="xl302">
    <w:name w:val="xl302"/>
    <w:basedOn w:val="Normal"/>
    <w:rsid w:val="005B3890"/>
    <w:pPr>
      <w:pBdr>
        <w:top w:val="single" w:sz="8" w:space="0" w:color="auto"/>
        <w:right w:val="single" w:sz="8" w:space="0" w:color="auto"/>
      </w:pBdr>
      <w:shd w:val="clear" w:color="000000" w:fill="FFF2CC"/>
      <w:spacing w:before="100" w:beforeAutospacing="1" w:after="100" w:afterAutospacing="1"/>
      <w:textAlignment w:val="center"/>
    </w:pPr>
    <w:rPr>
      <w:b/>
      <w:bCs/>
    </w:rPr>
  </w:style>
  <w:style w:type="paragraph" w:customStyle="1" w:styleId="xl303">
    <w:name w:val="xl303"/>
    <w:basedOn w:val="Normal"/>
    <w:rsid w:val="005B3890"/>
    <w:pPr>
      <w:shd w:val="clear" w:color="000000" w:fill="DDEBF7"/>
      <w:spacing w:before="100" w:beforeAutospacing="1" w:after="100" w:afterAutospacing="1"/>
      <w:textAlignment w:val="center"/>
    </w:pPr>
    <w:rPr>
      <w:b/>
      <w:bCs/>
    </w:rPr>
  </w:style>
  <w:style w:type="paragraph" w:customStyle="1" w:styleId="xl304">
    <w:name w:val="xl304"/>
    <w:basedOn w:val="Normal"/>
    <w:rsid w:val="005B3890"/>
    <w:pPr>
      <w:pBdr>
        <w:right w:val="single" w:sz="8" w:space="0" w:color="auto"/>
      </w:pBdr>
      <w:shd w:val="clear" w:color="000000" w:fill="DDEBF7"/>
      <w:spacing w:before="100" w:beforeAutospacing="1" w:after="100" w:afterAutospacing="1"/>
      <w:textAlignment w:val="center"/>
    </w:pPr>
    <w:rPr>
      <w:b/>
      <w:bCs/>
    </w:rPr>
  </w:style>
  <w:style w:type="paragraph" w:customStyle="1" w:styleId="xl305">
    <w:name w:val="xl305"/>
    <w:basedOn w:val="Normal"/>
    <w:rsid w:val="005B3890"/>
    <w:pPr>
      <w:pBdr>
        <w:top w:val="single" w:sz="8" w:space="0" w:color="auto"/>
        <w:bottom w:val="single" w:sz="8" w:space="0" w:color="auto"/>
        <w:right w:val="single" w:sz="8" w:space="0" w:color="auto"/>
      </w:pBdr>
      <w:shd w:val="clear" w:color="000000" w:fill="DDEBF7"/>
      <w:spacing w:before="100" w:beforeAutospacing="1" w:after="100" w:afterAutospacing="1"/>
      <w:textAlignment w:val="center"/>
    </w:pPr>
    <w:rPr>
      <w:b/>
      <w:bCs/>
    </w:rPr>
  </w:style>
  <w:style w:type="paragraph" w:customStyle="1" w:styleId="xl306">
    <w:name w:val="xl306"/>
    <w:basedOn w:val="Normal"/>
    <w:rsid w:val="005B3890"/>
    <w:pPr>
      <w:pBdr>
        <w:top w:val="single" w:sz="8" w:space="0" w:color="auto"/>
        <w:bottom w:val="single" w:sz="8" w:space="0" w:color="auto"/>
      </w:pBdr>
      <w:shd w:val="clear" w:color="000000" w:fill="E2EFDA"/>
      <w:spacing w:before="100" w:beforeAutospacing="1" w:after="100" w:afterAutospacing="1"/>
      <w:textAlignment w:val="center"/>
    </w:pPr>
    <w:rPr>
      <w:b/>
      <w:bCs/>
    </w:rPr>
  </w:style>
  <w:style w:type="paragraph" w:customStyle="1" w:styleId="xl307">
    <w:name w:val="xl307"/>
    <w:basedOn w:val="Normal"/>
    <w:rsid w:val="005B3890"/>
    <w:pPr>
      <w:pBdr>
        <w:top w:val="single" w:sz="8" w:space="0" w:color="auto"/>
        <w:bottom w:val="single" w:sz="8" w:space="0" w:color="auto"/>
        <w:right w:val="single" w:sz="8" w:space="0" w:color="auto"/>
      </w:pBdr>
      <w:shd w:val="clear" w:color="000000" w:fill="E2EFDA"/>
      <w:spacing w:before="100" w:beforeAutospacing="1" w:after="100" w:afterAutospacing="1"/>
      <w:textAlignment w:val="center"/>
    </w:pPr>
    <w:rPr>
      <w:b/>
      <w:bCs/>
    </w:rPr>
  </w:style>
  <w:style w:type="paragraph" w:customStyle="1" w:styleId="xl308">
    <w:name w:val="xl308"/>
    <w:basedOn w:val="Normal"/>
    <w:rsid w:val="005B3890"/>
    <w:pPr>
      <w:pBdr>
        <w:right w:val="single" w:sz="8" w:space="0" w:color="auto"/>
      </w:pBdr>
      <w:shd w:val="clear" w:color="000000" w:fill="E2EFDA"/>
      <w:spacing w:before="100" w:beforeAutospacing="1" w:after="100" w:afterAutospacing="1"/>
      <w:textAlignment w:val="center"/>
    </w:pPr>
    <w:rPr>
      <w:b/>
      <w:bCs/>
    </w:rPr>
  </w:style>
  <w:style w:type="paragraph" w:customStyle="1" w:styleId="xl309">
    <w:name w:val="xl309"/>
    <w:basedOn w:val="Normal"/>
    <w:rsid w:val="005B3890"/>
    <w:pPr>
      <w:shd w:val="clear" w:color="000000" w:fill="9BC2E6"/>
      <w:spacing w:before="100" w:beforeAutospacing="1" w:after="100" w:afterAutospacing="1"/>
      <w:textAlignment w:val="center"/>
    </w:pPr>
    <w:rPr>
      <w:b/>
      <w:bCs/>
    </w:rPr>
  </w:style>
  <w:style w:type="paragraph" w:customStyle="1" w:styleId="xl310">
    <w:name w:val="xl310"/>
    <w:basedOn w:val="Normal"/>
    <w:rsid w:val="005B3890"/>
    <w:pPr>
      <w:pBdr>
        <w:right w:val="single" w:sz="8" w:space="0" w:color="auto"/>
      </w:pBdr>
      <w:shd w:val="clear" w:color="000000" w:fill="9BC2E6"/>
      <w:spacing w:before="100" w:beforeAutospacing="1" w:after="100" w:afterAutospacing="1"/>
      <w:textAlignment w:val="center"/>
    </w:pPr>
    <w:rPr>
      <w:b/>
      <w:bCs/>
    </w:rPr>
  </w:style>
  <w:style w:type="paragraph" w:customStyle="1" w:styleId="xl311">
    <w:name w:val="xl311"/>
    <w:basedOn w:val="Normal"/>
    <w:rsid w:val="005B3890"/>
    <w:pPr>
      <w:pBdr>
        <w:top w:val="single" w:sz="8" w:space="0" w:color="auto"/>
        <w:bottom w:val="single" w:sz="8" w:space="0" w:color="auto"/>
      </w:pBdr>
      <w:shd w:val="clear" w:color="000000" w:fill="9BC2E6"/>
      <w:spacing w:before="100" w:beforeAutospacing="1" w:after="100" w:afterAutospacing="1"/>
      <w:textAlignment w:val="center"/>
    </w:pPr>
    <w:rPr>
      <w:b/>
      <w:bCs/>
    </w:rPr>
  </w:style>
  <w:style w:type="paragraph" w:customStyle="1" w:styleId="xl312">
    <w:name w:val="xl312"/>
    <w:basedOn w:val="Normal"/>
    <w:rsid w:val="005B3890"/>
    <w:pPr>
      <w:pBdr>
        <w:top w:val="single" w:sz="8" w:space="0" w:color="auto"/>
        <w:bottom w:val="single" w:sz="8" w:space="0" w:color="auto"/>
        <w:right w:val="single" w:sz="8" w:space="0" w:color="auto"/>
      </w:pBdr>
      <w:shd w:val="clear" w:color="000000" w:fill="9BC2E6"/>
      <w:spacing w:before="100" w:beforeAutospacing="1" w:after="100" w:afterAutospacing="1"/>
      <w:textAlignment w:val="center"/>
    </w:pPr>
    <w:rPr>
      <w:b/>
      <w:bCs/>
    </w:rPr>
  </w:style>
  <w:style w:type="paragraph" w:customStyle="1" w:styleId="xl313">
    <w:name w:val="xl313"/>
    <w:basedOn w:val="Normal"/>
    <w:rsid w:val="005B3890"/>
    <w:pPr>
      <w:pBdr>
        <w:bottom w:val="single" w:sz="8" w:space="0" w:color="auto"/>
      </w:pBdr>
      <w:shd w:val="clear" w:color="000000" w:fill="ACB9CA"/>
      <w:spacing w:before="100" w:beforeAutospacing="1" w:after="100" w:afterAutospacing="1"/>
      <w:textAlignment w:val="center"/>
    </w:pPr>
    <w:rPr>
      <w:b/>
      <w:bCs/>
    </w:rPr>
  </w:style>
  <w:style w:type="paragraph" w:customStyle="1" w:styleId="xl314">
    <w:name w:val="xl314"/>
    <w:basedOn w:val="Normal"/>
    <w:rsid w:val="005B3890"/>
    <w:pPr>
      <w:shd w:val="clear" w:color="000000" w:fill="FFE699"/>
      <w:spacing w:before="100" w:beforeAutospacing="1" w:after="100" w:afterAutospacing="1"/>
      <w:textAlignment w:val="center"/>
    </w:pPr>
    <w:rPr>
      <w:b/>
      <w:bCs/>
    </w:rPr>
  </w:style>
  <w:style w:type="paragraph" w:customStyle="1" w:styleId="xl315">
    <w:name w:val="xl315"/>
    <w:basedOn w:val="Normal"/>
    <w:rsid w:val="005B3890"/>
    <w:pPr>
      <w:pBdr>
        <w:right w:val="single" w:sz="8" w:space="0" w:color="auto"/>
      </w:pBdr>
      <w:shd w:val="clear" w:color="000000" w:fill="FFE699"/>
      <w:spacing w:before="100" w:beforeAutospacing="1" w:after="100" w:afterAutospacing="1"/>
      <w:textAlignment w:val="center"/>
    </w:pPr>
    <w:rPr>
      <w:b/>
      <w:bCs/>
    </w:rPr>
  </w:style>
  <w:style w:type="paragraph" w:customStyle="1" w:styleId="xl316">
    <w:name w:val="xl316"/>
    <w:basedOn w:val="Normal"/>
    <w:rsid w:val="005B3890"/>
    <w:pPr>
      <w:pBdr>
        <w:top w:val="single" w:sz="8" w:space="0" w:color="auto"/>
        <w:bottom w:val="single" w:sz="8" w:space="0" w:color="auto"/>
      </w:pBdr>
      <w:shd w:val="clear" w:color="000000" w:fill="FFE699"/>
      <w:spacing w:before="100" w:beforeAutospacing="1" w:after="100" w:afterAutospacing="1"/>
      <w:textAlignment w:val="center"/>
    </w:pPr>
    <w:rPr>
      <w:b/>
      <w:bCs/>
    </w:rPr>
  </w:style>
  <w:style w:type="paragraph" w:customStyle="1" w:styleId="xl317">
    <w:name w:val="xl317"/>
    <w:basedOn w:val="Normal"/>
    <w:rsid w:val="005B3890"/>
    <w:pPr>
      <w:pBdr>
        <w:top w:val="single" w:sz="8" w:space="0" w:color="auto"/>
        <w:bottom w:val="single" w:sz="8" w:space="0" w:color="auto"/>
        <w:right w:val="single" w:sz="8" w:space="0" w:color="auto"/>
      </w:pBdr>
      <w:shd w:val="clear" w:color="000000" w:fill="FFE699"/>
      <w:spacing w:before="100" w:beforeAutospacing="1" w:after="100" w:afterAutospacing="1"/>
      <w:textAlignment w:val="center"/>
    </w:pPr>
    <w:rPr>
      <w:b/>
      <w:bCs/>
    </w:rPr>
  </w:style>
  <w:style w:type="paragraph" w:customStyle="1" w:styleId="xl318">
    <w:name w:val="xl318"/>
    <w:basedOn w:val="Normal"/>
    <w:rsid w:val="005B3890"/>
    <w:pPr>
      <w:pBdr>
        <w:top w:val="single" w:sz="8" w:space="0" w:color="auto"/>
        <w:bottom w:val="single" w:sz="8" w:space="0" w:color="auto"/>
        <w:right w:val="single" w:sz="8" w:space="0" w:color="auto"/>
      </w:pBdr>
      <w:shd w:val="clear" w:color="000000" w:fill="C6E0B4"/>
      <w:spacing w:before="100" w:beforeAutospacing="1" w:after="100" w:afterAutospacing="1"/>
      <w:textAlignment w:val="center"/>
    </w:pPr>
    <w:rPr>
      <w:b/>
      <w:bCs/>
    </w:rPr>
  </w:style>
  <w:style w:type="paragraph" w:customStyle="1" w:styleId="xl319">
    <w:name w:val="xl319"/>
    <w:basedOn w:val="Normal"/>
    <w:rsid w:val="005B3890"/>
    <w:pPr>
      <w:pBdr>
        <w:right w:val="single" w:sz="8" w:space="0" w:color="auto"/>
      </w:pBdr>
      <w:shd w:val="clear" w:color="000000" w:fill="C6E0B4"/>
      <w:spacing w:before="100" w:beforeAutospacing="1" w:after="100" w:afterAutospacing="1"/>
      <w:textAlignment w:val="center"/>
    </w:pPr>
    <w:rPr>
      <w:b/>
      <w:bCs/>
    </w:rPr>
  </w:style>
  <w:style w:type="paragraph" w:customStyle="1" w:styleId="xl320">
    <w:name w:val="xl320"/>
    <w:basedOn w:val="Normal"/>
    <w:rsid w:val="005B3890"/>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321">
    <w:name w:val="xl321"/>
    <w:basedOn w:val="Normal"/>
    <w:rsid w:val="005B3890"/>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322">
    <w:name w:val="xl322"/>
    <w:basedOn w:val="Normal"/>
    <w:rsid w:val="005B3890"/>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323">
    <w:name w:val="xl323"/>
    <w:basedOn w:val="Normal"/>
    <w:rsid w:val="005B389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324">
    <w:name w:val="xl324"/>
    <w:basedOn w:val="Normal"/>
    <w:rsid w:val="005B389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msonormal0">
    <w:name w:val="msonormal"/>
    <w:basedOn w:val="Normal"/>
    <w:rsid w:val="00673BF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9860717">
      <w:bodyDiv w:val="1"/>
      <w:marLeft w:val="0"/>
      <w:marRight w:val="0"/>
      <w:marTop w:val="0"/>
      <w:marBottom w:val="0"/>
      <w:divBdr>
        <w:top w:val="none" w:sz="0" w:space="0" w:color="auto"/>
        <w:left w:val="none" w:sz="0" w:space="0" w:color="auto"/>
        <w:bottom w:val="none" w:sz="0" w:space="0" w:color="auto"/>
        <w:right w:val="none" w:sz="0" w:space="0" w:color="auto"/>
      </w:divBdr>
    </w:div>
    <w:div w:id="30882256">
      <w:bodyDiv w:val="1"/>
      <w:marLeft w:val="0"/>
      <w:marRight w:val="0"/>
      <w:marTop w:val="0"/>
      <w:marBottom w:val="0"/>
      <w:divBdr>
        <w:top w:val="none" w:sz="0" w:space="0" w:color="auto"/>
        <w:left w:val="none" w:sz="0" w:space="0" w:color="auto"/>
        <w:bottom w:val="none" w:sz="0" w:space="0" w:color="auto"/>
        <w:right w:val="none" w:sz="0" w:space="0" w:color="auto"/>
      </w:divBdr>
      <w:divsChild>
        <w:div w:id="1830898880">
          <w:marLeft w:val="0"/>
          <w:marRight w:val="0"/>
          <w:marTop w:val="0"/>
          <w:marBottom w:val="0"/>
          <w:divBdr>
            <w:top w:val="none" w:sz="0" w:space="0" w:color="auto"/>
            <w:left w:val="none" w:sz="0" w:space="0" w:color="auto"/>
            <w:bottom w:val="none" w:sz="0" w:space="0" w:color="auto"/>
            <w:right w:val="none" w:sz="0" w:space="0" w:color="auto"/>
          </w:divBdr>
        </w:div>
        <w:div w:id="2030132864">
          <w:marLeft w:val="0"/>
          <w:marRight w:val="0"/>
          <w:marTop w:val="0"/>
          <w:marBottom w:val="0"/>
          <w:divBdr>
            <w:top w:val="none" w:sz="0" w:space="0" w:color="auto"/>
            <w:left w:val="none" w:sz="0" w:space="0" w:color="auto"/>
            <w:bottom w:val="none" w:sz="0" w:space="0" w:color="auto"/>
            <w:right w:val="none" w:sz="0" w:space="0" w:color="auto"/>
          </w:divBdr>
        </w:div>
      </w:divsChild>
    </w:div>
    <w:div w:id="66729225">
      <w:bodyDiv w:val="1"/>
      <w:marLeft w:val="0"/>
      <w:marRight w:val="0"/>
      <w:marTop w:val="0"/>
      <w:marBottom w:val="0"/>
      <w:divBdr>
        <w:top w:val="none" w:sz="0" w:space="0" w:color="auto"/>
        <w:left w:val="none" w:sz="0" w:space="0" w:color="auto"/>
        <w:bottom w:val="none" w:sz="0" w:space="0" w:color="auto"/>
        <w:right w:val="none" w:sz="0" w:space="0" w:color="auto"/>
      </w:divBdr>
    </w:div>
    <w:div w:id="74327422">
      <w:bodyDiv w:val="1"/>
      <w:marLeft w:val="0"/>
      <w:marRight w:val="0"/>
      <w:marTop w:val="0"/>
      <w:marBottom w:val="0"/>
      <w:divBdr>
        <w:top w:val="none" w:sz="0" w:space="0" w:color="auto"/>
        <w:left w:val="none" w:sz="0" w:space="0" w:color="auto"/>
        <w:bottom w:val="none" w:sz="0" w:space="0" w:color="auto"/>
        <w:right w:val="none" w:sz="0" w:space="0" w:color="auto"/>
      </w:divBdr>
    </w:div>
    <w:div w:id="76751354">
      <w:bodyDiv w:val="1"/>
      <w:marLeft w:val="0"/>
      <w:marRight w:val="0"/>
      <w:marTop w:val="0"/>
      <w:marBottom w:val="0"/>
      <w:divBdr>
        <w:top w:val="none" w:sz="0" w:space="0" w:color="auto"/>
        <w:left w:val="none" w:sz="0" w:space="0" w:color="auto"/>
        <w:bottom w:val="none" w:sz="0" w:space="0" w:color="auto"/>
        <w:right w:val="none" w:sz="0" w:space="0" w:color="auto"/>
      </w:divBdr>
      <w:divsChild>
        <w:div w:id="1150945097">
          <w:marLeft w:val="0"/>
          <w:marRight w:val="0"/>
          <w:marTop w:val="0"/>
          <w:marBottom w:val="0"/>
          <w:divBdr>
            <w:top w:val="none" w:sz="0" w:space="0" w:color="auto"/>
            <w:left w:val="none" w:sz="0" w:space="0" w:color="auto"/>
            <w:bottom w:val="none" w:sz="0" w:space="0" w:color="auto"/>
            <w:right w:val="none" w:sz="0" w:space="0" w:color="auto"/>
          </w:divBdr>
        </w:div>
        <w:div w:id="2101173551">
          <w:marLeft w:val="0"/>
          <w:marRight w:val="0"/>
          <w:marTop w:val="0"/>
          <w:marBottom w:val="0"/>
          <w:divBdr>
            <w:top w:val="none" w:sz="0" w:space="0" w:color="auto"/>
            <w:left w:val="none" w:sz="0" w:space="0" w:color="auto"/>
            <w:bottom w:val="none" w:sz="0" w:space="0" w:color="auto"/>
            <w:right w:val="none" w:sz="0" w:space="0" w:color="auto"/>
          </w:divBdr>
        </w:div>
      </w:divsChild>
    </w:div>
    <w:div w:id="97650964">
      <w:bodyDiv w:val="1"/>
      <w:marLeft w:val="0"/>
      <w:marRight w:val="0"/>
      <w:marTop w:val="0"/>
      <w:marBottom w:val="0"/>
      <w:divBdr>
        <w:top w:val="none" w:sz="0" w:space="0" w:color="auto"/>
        <w:left w:val="none" w:sz="0" w:space="0" w:color="auto"/>
        <w:bottom w:val="none" w:sz="0" w:space="0" w:color="auto"/>
        <w:right w:val="none" w:sz="0" w:space="0" w:color="auto"/>
      </w:divBdr>
      <w:divsChild>
        <w:div w:id="1305231800">
          <w:marLeft w:val="0"/>
          <w:marRight w:val="0"/>
          <w:marTop w:val="0"/>
          <w:marBottom w:val="0"/>
          <w:divBdr>
            <w:top w:val="none" w:sz="0" w:space="0" w:color="auto"/>
            <w:left w:val="none" w:sz="0" w:space="0" w:color="auto"/>
            <w:bottom w:val="none" w:sz="0" w:space="0" w:color="auto"/>
            <w:right w:val="none" w:sz="0" w:space="0" w:color="auto"/>
          </w:divBdr>
        </w:div>
        <w:div w:id="1034773291">
          <w:marLeft w:val="0"/>
          <w:marRight w:val="0"/>
          <w:marTop w:val="0"/>
          <w:marBottom w:val="0"/>
          <w:divBdr>
            <w:top w:val="none" w:sz="0" w:space="0" w:color="auto"/>
            <w:left w:val="none" w:sz="0" w:space="0" w:color="auto"/>
            <w:bottom w:val="none" w:sz="0" w:space="0" w:color="auto"/>
            <w:right w:val="none" w:sz="0" w:space="0" w:color="auto"/>
          </w:divBdr>
        </w:div>
      </w:divsChild>
    </w:div>
    <w:div w:id="292172933">
      <w:bodyDiv w:val="1"/>
      <w:marLeft w:val="0"/>
      <w:marRight w:val="0"/>
      <w:marTop w:val="0"/>
      <w:marBottom w:val="0"/>
      <w:divBdr>
        <w:top w:val="none" w:sz="0" w:space="0" w:color="auto"/>
        <w:left w:val="none" w:sz="0" w:space="0" w:color="auto"/>
        <w:bottom w:val="none" w:sz="0" w:space="0" w:color="auto"/>
        <w:right w:val="none" w:sz="0" w:space="0" w:color="auto"/>
      </w:divBdr>
    </w:div>
    <w:div w:id="315915144">
      <w:bodyDiv w:val="1"/>
      <w:marLeft w:val="0"/>
      <w:marRight w:val="0"/>
      <w:marTop w:val="0"/>
      <w:marBottom w:val="0"/>
      <w:divBdr>
        <w:top w:val="none" w:sz="0" w:space="0" w:color="auto"/>
        <w:left w:val="none" w:sz="0" w:space="0" w:color="auto"/>
        <w:bottom w:val="none" w:sz="0" w:space="0" w:color="auto"/>
        <w:right w:val="none" w:sz="0" w:space="0" w:color="auto"/>
      </w:divBdr>
    </w:div>
    <w:div w:id="383792288">
      <w:bodyDiv w:val="1"/>
      <w:marLeft w:val="0"/>
      <w:marRight w:val="0"/>
      <w:marTop w:val="0"/>
      <w:marBottom w:val="0"/>
      <w:divBdr>
        <w:top w:val="none" w:sz="0" w:space="0" w:color="auto"/>
        <w:left w:val="none" w:sz="0" w:space="0" w:color="auto"/>
        <w:bottom w:val="none" w:sz="0" w:space="0" w:color="auto"/>
        <w:right w:val="none" w:sz="0" w:space="0" w:color="auto"/>
      </w:divBdr>
    </w:div>
    <w:div w:id="404180820">
      <w:bodyDiv w:val="1"/>
      <w:marLeft w:val="0"/>
      <w:marRight w:val="0"/>
      <w:marTop w:val="0"/>
      <w:marBottom w:val="0"/>
      <w:divBdr>
        <w:top w:val="none" w:sz="0" w:space="0" w:color="auto"/>
        <w:left w:val="none" w:sz="0" w:space="0" w:color="auto"/>
        <w:bottom w:val="none" w:sz="0" w:space="0" w:color="auto"/>
        <w:right w:val="none" w:sz="0" w:space="0" w:color="auto"/>
      </w:divBdr>
      <w:divsChild>
        <w:div w:id="431979891">
          <w:marLeft w:val="0"/>
          <w:marRight w:val="0"/>
          <w:marTop w:val="0"/>
          <w:marBottom w:val="0"/>
          <w:divBdr>
            <w:top w:val="none" w:sz="0" w:space="0" w:color="auto"/>
            <w:left w:val="none" w:sz="0" w:space="0" w:color="auto"/>
            <w:bottom w:val="none" w:sz="0" w:space="0" w:color="auto"/>
            <w:right w:val="none" w:sz="0" w:space="0" w:color="auto"/>
          </w:divBdr>
        </w:div>
        <w:div w:id="1351878709">
          <w:marLeft w:val="0"/>
          <w:marRight w:val="0"/>
          <w:marTop w:val="0"/>
          <w:marBottom w:val="0"/>
          <w:divBdr>
            <w:top w:val="none" w:sz="0" w:space="0" w:color="auto"/>
            <w:left w:val="none" w:sz="0" w:space="0" w:color="auto"/>
            <w:bottom w:val="none" w:sz="0" w:space="0" w:color="auto"/>
            <w:right w:val="none" w:sz="0" w:space="0" w:color="auto"/>
          </w:divBdr>
        </w:div>
        <w:div w:id="1573543230">
          <w:marLeft w:val="0"/>
          <w:marRight w:val="0"/>
          <w:marTop w:val="0"/>
          <w:marBottom w:val="0"/>
          <w:divBdr>
            <w:top w:val="none" w:sz="0" w:space="0" w:color="auto"/>
            <w:left w:val="none" w:sz="0" w:space="0" w:color="auto"/>
            <w:bottom w:val="none" w:sz="0" w:space="0" w:color="auto"/>
            <w:right w:val="none" w:sz="0" w:space="0" w:color="auto"/>
          </w:divBdr>
        </w:div>
        <w:div w:id="1442458045">
          <w:marLeft w:val="0"/>
          <w:marRight w:val="0"/>
          <w:marTop w:val="0"/>
          <w:marBottom w:val="0"/>
          <w:divBdr>
            <w:top w:val="none" w:sz="0" w:space="0" w:color="auto"/>
            <w:left w:val="none" w:sz="0" w:space="0" w:color="auto"/>
            <w:bottom w:val="none" w:sz="0" w:space="0" w:color="auto"/>
            <w:right w:val="none" w:sz="0" w:space="0" w:color="auto"/>
          </w:divBdr>
        </w:div>
        <w:div w:id="1380281833">
          <w:marLeft w:val="0"/>
          <w:marRight w:val="0"/>
          <w:marTop w:val="0"/>
          <w:marBottom w:val="0"/>
          <w:divBdr>
            <w:top w:val="none" w:sz="0" w:space="0" w:color="auto"/>
            <w:left w:val="none" w:sz="0" w:space="0" w:color="auto"/>
            <w:bottom w:val="none" w:sz="0" w:space="0" w:color="auto"/>
            <w:right w:val="none" w:sz="0" w:space="0" w:color="auto"/>
          </w:divBdr>
        </w:div>
        <w:div w:id="1444107304">
          <w:marLeft w:val="0"/>
          <w:marRight w:val="0"/>
          <w:marTop w:val="0"/>
          <w:marBottom w:val="0"/>
          <w:divBdr>
            <w:top w:val="none" w:sz="0" w:space="0" w:color="auto"/>
            <w:left w:val="none" w:sz="0" w:space="0" w:color="auto"/>
            <w:bottom w:val="none" w:sz="0" w:space="0" w:color="auto"/>
            <w:right w:val="none" w:sz="0" w:space="0" w:color="auto"/>
          </w:divBdr>
        </w:div>
        <w:div w:id="950354805">
          <w:marLeft w:val="0"/>
          <w:marRight w:val="0"/>
          <w:marTop w:val="0"/>
          <w:marBottom w:val="0"/>
          <w:divBdr>
            <w:top w:val="none" w:sz="0" w:space="0" w:color="auto"/>
            <w:left w:val="none" w:sz="0" w:space="0" w:color="auto"/>
            <w:bottom w:val="none" w:sz="0" w:space="0" w:color="auto"/>
            <w:right w:val="none" w:sz="0" w:space="0" w:color="auto"/>
          </w:divBdr>
        </w:div>
        <w:div w:id="2134252017">
          <w:marLeft w:val="0"/>
          <w:marRight w:val="0"/>
          <w:marTop w:val="0"/>
          <w:marBottom w:val="0"/>
          <w:divBdr>
            <w:top w:val="none" w:sz="0" w:space="0" w:color="auto"/>
            <w:left w:val="none" w:sz="0" w:space="0" w:color="auto"/>
            <w:bottom w:val="none" w:sz="0" w:space="0" w:color="auto"/>
            <w:right w:val="none" w:sz="0" w:space="0" w:color="auto"/>
          </w:divBdr>
        </w:div>
        <w:div w:id="195508086">
          <w:marLeft w:val="0"/>
          <w:marRight w:val="0"/>
          <w:marTop w:val="0"/>
          <w:marBottom w:val="0"/>
          <w:divBdr>
            <w:top w:val="none" w:sz="0" w:space="0" w:color="auto"/>
            <w:left w:val="none" w:sz="0" w:space="0" w:color="auto"/>
            <w:bottom w:val="none" w:sz="0" w:space="0" w:color="auto"/>
            <w:right w:val="none" w:sz="0" w:space="0" w:color="auto"/>
          </w:divBdr>
        </w:div>
        <w:div w:id="1697542639">
          <w:marLeft w:val="0"/>
          <w:marRight w:val="0"/>
          <w:marTop w:val="0"/>
          <w:marBottom w:val="0"/>
          <w:divBdr>
            <w:top w:val="none" w:sz="0" w:space="0" w:color="auto"/>
            <w:left w:val="none" w:sz="0" w:space="0" w:color="auto"/>
            <w:bottom w:val="none" w:sz="0" w:space="0" w:color="auto"/>
            <w:right w:val="none" w:sz="0" w:space="0" w:color="auto"/>
          </w:divBdr>
        </w:div>
        <w:div w:id="74010297">
          <w:marLeft w:val="0"/>
          <w:marRight w:val="0"/>
          <w:marTop w:val="0"/>
          <w:marBottom w:val="0"/>
          <w:divBdr>
            <w:top w:val="none" w:sz="0" w:space="0" w:color="auto"/>
            <w:left w:val="none" w:sz="0" w:space="0" w:color="auto"/>
            <w:bottom w:val="none" w:sz="0" w:space="0" w:color="auto"/>
            <w:right w:val="none" w:sz="0" w:space="0" w:color="auto"/>
          </w:divBdr>
        </w:div>
        <w:div w:id="690954665">
          <w:marLeft w:val="0"/>
          <w:marRight w:val="0"/>
          <w:marTop w:val="0"/>
          <w:marBottom w:val="0"/>
          <w:divBdr>
            <w:top w:val="none" w:sz="0" w:space="0" w:color="auto"/>
            <w:left w:val="none" w:sz="0" w:space="0" w:color="auto"/>
            <w:bottom w:val="none" w:sz="0" w:space="0" w:color="auto"/>
            <w:right w:val="none" w:sz="0" w:space="0" w:color="auto"/>
          </w:divBdr>
        </w:div>
        <w:div w:id="1398934446">
          <w:marLeft w:val="0"/>
          <w:marRight w:val="0"/>
          <w:marTop w:val="0"/>
          <w:marBottom w:val="0"/>
          <w:divBdr>
            <w:top w:val="none" w:sz="0" w:space="0" w:color="auto"/>
            <w:left w:val="none" w:sz="0" w:space="0" w:color="auto"/>
            <w:bottom w:val="none" w:sz="0" w:space="0" w:color="auto"/>
            <w:right w:val="none" w:sz="0" w:space="0" w:color="auto"/>
          </w:divBdr>
        </w:div>
      </w:divsChild>
    </w:div>
    <w:div w:id="405349579">
      <w:bodyDiv w:val="1"/>
      <w:marLeft w:val="0"/>
      <w:marRight w:val="0"/>
      <w:marTop w:val="0"/>
      <w:marBottom w:val="0"/>
      <w:divBdr>
        <w:top w:val="none" w:sz="0" w:space="0" w:color="auto"/>
        <w:left w:val="none" w:sz="0" w:space="0" w:color="auto"/>
        <w:bottom w:val="none" w:sz="0" w:space="0" w:color="auto"/>
        <w:right w:val="none" w:sz="0" w:space="0" w:color="auto"/>
      </w:divBdr>
    </w:div>
    <w:div w:id="435054637">
      <w:bodyDiv w:val="1"/>
      <w:marLeft w:val="0"/>
      <w:marRight w:val="0"/>
      <w:marTop w:val="0"/>
      <w:marBottom w:val="0"/>
      <w:divBdr>
        <w:top w:val="none" w:sz="0" w:space="0" w:color="auto"/>
        <w:left w:val="none" w:sz="0" w:space="0" w:color="auto"/>
        <w:bottom w:val="none" w:sz="0" w:space="0" w:color="auto"/>
        <w:right w:val="none" w:sz="0" w:space="0" w:color="auto"/>
      </w:divBdr>
    </w:div>
    <w:div w:id="452557019">
      <w:bodyDiv w:val="1"/>
      <w:marLeft w:val="0"/>
      <w:marRight w:val="0"/>
      <w:marTop w:val="0"/>
      <w:marBottom w:val="0"/>
      <w:divBdr>
        <w:top w:val="none" w:sz="0" w:space="0" w:color="auto"/>
        <w:left w:val="none" w:sz="0" w:space="0" w:color="auto"/>
        <w:bottom w:val="none" w:sz="0" w:space="0" w:color="auto"/>
        <w:right w:val="none" w:sz="0" w:space="0" w:color="auto"/>
      </w:divBdr>
      <w:divsChild>
        <w:div w:id="607396259">
          <w:marLeft w:val="0"/>
          <w:marRight w:val="0"/>
          <w:marTop w:val="0"/>
          <w:marBottom w:val="0"/>
          <w:divBdr>
            <w:top w:val="none" w:sz="0" w:space="0" w:color="auto"/>
            <w:left w:val="none" w:sz="0" w:space="0" w:color="auto"/>
            <w:bottom w:val="none" w:sz="0" w:space="0" w:color="auto"/>
            <w:right w:val="none" w:sz="0" w:space="0" w:color="auto"/>
          </w:divBdr>
        </w:div>
        <w:div w:id="7105658">
          <w:marLeft w:val="0"/>
          <w:marRight w:val="0"/>
          <w:marTop w:val="0"/>
          <w:marBottom w:val="0"/>
          <w:divBdr>
            <w:top w:val="none" w:sz="0" w:space="0" w:color="auto"/>
            <w:left w:val="none" w:sz="0" w:space="0" w:color="auto"/>
            <w:bottom w:val="none" w:sz="0" w:space="0" w:color="auto"/>
            <w:right w:val="none" w:sz="0" w:space="0" w:color="auto"/>
          </w:divBdr>
        </w:div>
        <w:div w:id="564075455">
          <w:marLeft w:val="0"/>
          <w:marRight w:val="0"/>
          <w:marTop w:val="0"/>
          <w:marBottom w:val="0"/>
          <w:divBdr>
            <w:top w:val="none" w:sz="0" w:space="0" w:color="auto"/>
            <w:left w:val="none" w:sz="0" w:space="0" w:color="auto"/>
            <w:bottom w:val="none" w:sz="0" w:space="0" w:color="auto"/>
            <w:right w:val="none" w:sz="0" w:space="0" w:color="auto"/>
          </w:divBdr>
        </w:div>
        <w:div w:id="47850875">
          <w:marLeft w:val="0"/>
          <w:marRight w:val="0"/>
          <w:marTop w:val="0"/>
          <w:marBottom w:val="0"/>
          <w:divBdr>
            <w:top w:val="none" w:sz="0" w:space="0" w:color="auto"/>
            <w:left w:val="none" w:sz="0" w:space="0" w:color="auto"/>
            <w:bottom w:val="none" w:sz="0" w:space="0" w:color="auto"/>
            <w:right w:val="none" w:sz="0" w:space="0" w:color="auto"/>
          </w:divBdr>
        </w:div>
        <w:div w:id="1634866752">
          <w:marLeft w:val="0"/>
          <w:marRight w:val="0"/>
          <w:marTop w:val="0"/>
          <w:marBottom w:val="0"/>
          <w:divBdr>
            <w:top w:val="none" w:sz="0" w:space="0" w:color="auto"/>
            <w:left w:val="none" w:sz="0" w:space="0" w:color="auto"/>
            <w:bottom w:val="none" w:sz="0" w:space="0" w:color="auto"/>
            <w:right w:val="none" w:sz="0" w:space="0" w:color="auto"/>
          </w:divBdr>
        </w:div>
        <w:div w:id="865949683">
          <w:marLeft w:val="0"/>
          <w:marRight w:val="0"/>
          <w:marTop w:val="0"/>
          <w:marBottom w:val="0"/>
          <w:divBdr>
            <w:top w:val="none" w:sz="0" w:space="0" w:color="auto"/>
            <w:left w:val="none" w:sz="0" w:space="0" w:color="auto"/>
            <w:bottom w:val="none" w:sz="0" w:space="0" w:color="auto"/>
            <w:right w:val="none" w:sz="0" w:space="0" w:color="auto"/>
          </w:divBdr>
        </w:div>
      </w:divsChild>
    </w:div>
    <w:div w:id="485561012">
      <w:bodyDiv w:val="1"/>
      <w:marLeft w:val="0"/>
      <w:marRight w:val="0"/>
      <w:marTop w:val="0"/>
      <w:marBottom w:val="0"/>
      <w:divBdr>
        <w:top w:val="none" w:sz="0" w:space="0" w:color="auto"/>
        <w:left w:val="none" w:sz="0" w:space="0" w:color="auto"/>
        <w:bottom w:val="none" w:sz="0" w:space="0" w:color="auto"/>
        <w:right w:val="none" w:sz="0" w:space="0" w:color="auto"/>
      </w:divBdr>
    </w:div>
    <w:div w:id="544878303">
      <w:bodyDiv w:val="1"/>
      <w:marLeft w:val="0"/>
      <w:marRight w:val="0"/>
      <w:marTop w:val="0"/>
      <w:marBottom w:val="0"/>
      <w:divBdr>
        <w:top w:val="none" w:sz="0" w:space="0" w:color="auto"/>
        <w:left w:val="none" w:sz="0" w:space="0" w:color="auto"/>
        <w:bottom w:val="none" w:sz="0" w:space="0" w:color="auto"/>
        <w:right w:val="none" w:sz="0" w:space="0" w:color="auto"/>
      </w:divBdr>
    </w:div>
    <w:div w:id="547643316">
      <w:bodyDiv w:val="1"/>
      <w:marLeft w:val="0"/>
      <w:marRight w:val="0"/>
      <w:marTop w:val="0"/>
      <w:marBottom w:val="0"/>
      <w:divBdr>
        <w:top w:val="none" w:sz="0" w:space="0" w:color="auto"/>
        <w:left w:val="none" w:sz="0" w:space="0" w:color="auto"/>
        <w:bottom w:val="none" w:sz="0" w:space="0" w:color="auto"/>
        <w:right w:val="none" w:sz="0" w:space="0" w:color="auto"/>
      </w:divBdr>
      <w:divsChild>
        <w:div w:id="914238863">
          <w:marLeft w:val="0"/>
          <w:marRight w:val="0"/>
          <w:marTop w:val="0"/>
          <w:marBottom w:val="0"/>
          <w:divBdr>
            <w:top w:val="none" w:sz="0" w:space="0" w:color="auto"/>
            <w:left w:val="none" w:sz="0" w:space="0" w:color="auto"/>
            <w:bottom w:val="none" w:sz="0" w:space="0" w:color="auto"/>
            <w:right w:val="none" w:sz="0" w:space="0" w:color="auto"/>
          </w:divBdr>
        </w:div>
        <w:div w:id="1824464133">
          <w:marLeft w:val="0"/>
          <w:marRight w:val="0"/>
          <w:marTop w:val="0"/>
          <w:marBottom w:val="0"/>
          <w:divBdr>
            <w:top w:val="none" w:sz="0" w:space="0" w:color="auto"/>
            <w:left w:val="none" w:sz="0" w:space="0" w:color="auto"/>
            <w:bottom w:val="none" w:sz="0" w:space="0" w:color="auto"/>
            <w:right w:val="none" w:sz="0" w:space="0" w:color="auto"/>
          </w:divBdr>
        </w:div>
        <w:div w:id="1700471922">
          <w:marLeft w:val="0"/>
          <w:marRight w:val="0"/>
          <w:marTop w:val="0"/>
          <w:marBottom w:val="0"/>
          <w:divBdr>
            <w:top w:val="none" w:sz="0" w:space="0" w:color="auto"/>
            <w:left w:val="none" w:sz="0" w:space="0" w:color="auto"/>
            <w:bottom w:val="none" w:sz="0" w:space="0" w:color="auto"/>
            <w:right w:val="none" w:sz="0" w:space="0" w:color="auto"/>
          </w:divBdr>
        </w:div>
        <w:div w:id="897015363">
          <w:marLeft w:val="0"/>
          <w:marRight w:val="0"/>
          <w:marTop w:val="0"/>
          <w:marBottom w:val="0"/>
          <w:divBdr>
            <w:top w:val="none" w:sz="0" w:space="0" w:color="auto"/>
            <w:left w:val="none" w:sz="0" w:space="0" w:color="auto"/>
            <w:bottom w:val="none" w:sz="0" w:space="0" w:color="auto"/>
            <w:right w:val="none" w:sz="0" w:space="0" w:color="auto"/>
          </w:divBdr>
        </w:div>
      </w:divsChild>
    </w:div>
    <w:div w:id="582182054">
      <w:bodyDiv w:val="1"/>
      <w:marLeft w:val="0"/>
      <w:marRight w:val="0"/>
      <w:marTop w:val="0"/>
      <w:marBottom w:val="0"/>
      <w:divBdr>
        <w:top w:val="none" w:sz="0" w:space="0" w:color="auto"/>
        <w:left w:val="none" w:sz="0" w:space="0" w:color="auto"/>
        <w:bottom w:val="none" w:sz="0" w:space="0" w:color="auto"/>
        <w:right w:val="none" w:sz="0" w:space="0" w:color="auto"/>
      </w:divBdr>
    </w:div>
    <w:div w:id="638073141">
      <w:bodyDiv w:val="1"/>
      <w:marLeft w:val="0"/>
      <w:marRight w:val="0"/>
      <w:marTop w:val="0"/>
      <w:marBottom w:val="0"/>
      <w:divBdr>
        <w:top w:val="none" w:sz="0" w:space="0" w:color="auto"/>
        <w:left w:val="none" w:sz="0" w:space="0" w:color="auto"/>
        <w:bottom w:val="none" w:sz="0" w:space="0" w:color="auto"/>
        <w:right w:val="none" w:sz="0" w:space="0" w:color="auto"/>
      </w:divBdr>
    </w:div>
    <w:div w:id="667756190">
      <w:bodyDiv w:val="1"/>
      <w:marLeft w:val="0"/>
      <w:marRight w:val="0"/>
      <w:marTop w:val="0"/>
      <w:marBottom w:val="0"/>
      <w:divBdr>
        <w:top w:val="none" w:sz="0" w:space="0" w:color="auto"/>
        <w:left w:val="none" w:sz="0" w:space="0" w:color="auto"/>
        <w:bottom w:val="none" w:sz="0" w:space="0" w:color="auto"/>
        <w:right w:val="none" w:sz="0" w:space="0" w:color="auto"/>
      </w:divBdr>
    </w:div>
    <w:div w:id="710770351">
      <w:bodyDiv w:val="1"/>
      <w:marLeft w:val="0"/>
      <w:marRight w:val="0"/>
      <w:marTop w:val="0"/>
      <w:marBottom w:val="0"/>
      <w:divBdr>
        <w:top w:val="none" w:sz="0" w:space="0" w:color="auto"/>
        <w:left w:val="none" w:sz="0" w:space="0" w:color="auto"/>
        <w:bottom w:val="none" w:sz="0" w:space="0" w:color="auto"/>
        <w:right w:val="none" w:sz="0" w:space="0" w:color="auto"/>
      </w:divBdr>
      <w:divsChild>
        <w:div w:id="1543516474">
          <w:marLeft w:val="0"/>
          <w:marRight w:val="0"/>
          <w:marTop w:val="0"/>
          <w:marBottom w:val="0"/>
          <w:divBdr>
            <w:top w:val="none" w:sz="0" w:space="0" w:color="auto"/>
            <w:left w:val="none" w:sz="0" w:space="0" w:color="auto"/>
            <w:bottom w:val="none" w:sz="0" w:space="0" w:color="auto"/>
            <w:right w:val="none" w:sz="0" w:space="0" w:color="auto"/>
          </w:divBdr>
        </w:div>
        <w:div w:id="281613633">
          <w:marLeft w:val="0"/>
          <w:marRight w:val="0"/>
          <w:marTop w:val="0"/>
          <w:marBottom w:val="0"/>
          <w:divBdr>
            <w:top w:val="none" w:sz="0" w:space="0" w:color="auto"/>
            <w:left w:val="none" w:sz="0" w:space="0" w:color="auto"/>
            <w:bottom w:val="none" w:sz="0" w:space="0" w:color="auto"/>
            <w:right w:val="none" w:sz="0" w:space="0" w:color="auto"/>
          </w:divBdr>
        </w:div>
        <w:div w:id="1644574984">
          <w:marLeft w:val="0"/>
          <w:marRight w:val="0"/>
          <w:marTop w:val="0"/>
          <w:marBottom w:val="0"/>
          <w:divBdr>
            <w:top w:val="none" w:sz="0" w:space="0" w:color="auto"/>
            <w:left w:val="none" w:sz="0" w:space="0" w:color="auto"/>
            <w:bottom w:val="none" w:sz="0" w:space="0" w:color="auto"/>
            <w:right w:val="none" w:sz="0" w:space="0" w:color="auto"/>
          </w:divBdr>
        </w:div>
        <w:div w:id="2033416691">
          <w:marLeft w:val="0"/>
          <w:marRight w:val="0"/>
          <w:marTop w:val="0"/>
          <w:marBottom w:val="0"/>
          <w:divBdr>
            <w:top w:val="none" w:sz="0" w:space="0" w:color="auto"/>
            <w:left w:val="none" w:sz="0" w:space="0" w:color="auto"/>
            <w:bottom w:val="none" w:sz="0" w:space="0" w:color="auto"/>
            <w:right w:val="none" w:sz="0" w:space="0" w:color="auto"/>
          </w:divBdr>
        </w:div>
      </w:divsChild>
    </w:div>
    <w:div w:id="727150257">
      <w:bodyDiv w:val="1"/>
      <w:marLeft w:val="0"/>
      <w:marRight w:val="0"/>
      <w:marTop w:val="0"/>
      <w:marBottom w:val="0"/>
      <w:divBdr>
        <w:top w:val="none" w:sz="0" w:space="0" w:color="auto"/>
        <w:left w:val="none" w:sz="0" w:space="0" w:color="auto"/>
        <w:bottom w:val="none" w:sz="0" w:space="0" w:color="auto"/>
        <w:right w:val="none" w:sz="0" w:space="0" w:color="auto"/>
      </w:divBdr>
      <w:divsChild>
        <w:div w:id="874468247">
          <w:marLeft w:val="0"/>
          <w:marRight w:val="0"/>
          <w:marTop w:val="0"/>
          <w:marBottom w:val="0"/>
          <w:divBdr>
            <w:top w:val="none" w:sz="0" w:space="0" w:color="auto"/>
            <w:left w:val="none" w:sz="0" w:space="0" w:color="auto"/>
            <w:bottom w:val="none" w:sz="0" w:space="0" w:color="auto"/>
            <w:right w:val="none" w:sz="0" w:space="0" w:color="auto"/>
          </w:divBdr>
        </w:div>
        <w:div w:id="2004576712">
          <w:marLeft w:val="0"/>
          <w:marRight w:val="0"/>
          <w:marTop w:val="0"/>
          <w:marBottom w:val="0"/>
          <w:divBdr>
            <w:top w:val="none" w:sz="0" w:space="0" w:color="auto"/>
            <w:left w:val="none" w:sz="0" w:space="0" w:color="auto"/>
            <w:bottom w:val="none" w:sz="0" w:space="0" w:color="auto"/>
            <w:right w:val="none" w:sz="0" w:space="0" w:color="auto"/>
          </w:divBdr>
        </w:div>
        <w:div w:id="1436435757">
          <w:marLeft w:val="0"/>
          <w:marRight w:val="0"/>
          <w:marTop w:val="0"/>
          <w:marBottom w:val="0"/>
          <w:divBdr>
            <w:top w:val="none" w:sz="0" w:space="0" w:color="auto"/>
            <w:left w:val="none" w:sz="0" w:space="0" w:color="auto"/>
            <w:bottom w:val="none" w:sz="0" w:space="0" w:color="auto"/>
            <w:right w:val="none" w:sz="0" w:space="0" w:color="auto"/>
          </w:divBdr>
        </w:div>
        <w:div w:id="2122260872">
          <w:marLeft w:val="0"/>
          <w:marRight w:val="0"/>
          <w:marTop w:val="0"/>
          <w:marBottom w:val="0"/>
          <w:divBdr>
            <w:top w:val="none" w:sz="0" w:space="0" w:color="auto"/>
            <w:left w:val="none" w:sz="0" w:space="0" w:color="auto"/>
            <w:bottom w:val="none" w:sz="0" w:space="0" w:color="auto"/>
            <w:right w:val="none" w:sz="0" w:space="0" w:color="auto"/>
          </w:divBdr>
        </w:div>
        <w:div w:id="1929540288">
          <w:marLeft w:val="0"/>
          <w:marRight w:val="0"/>
          <w:marTop w:val="0"/>
          <w:marBottom w:val="0"/>
          <w:divBdr>
            <w:top w:val="none" w:sz="0" w:space="0" w:color="auto"/>
            <w:left w:val="none" w:sz="0" w:space="0" w:color="auto"/>
            <w:bottom w:val="none" w:sz="0" w:space="0" w:color="auto"/>
            <w:right w:val="none" w:sz="0" w:space="0" w:color="auto"/>
          </w:divBdr>
        </w:div>
        <w:div w:id="1687947909">
          <w:marLeft w:val="0"/>
          <w:marRight w:val="0"/>
          <w:marTop w:val="0"/>
          <w:marBottom w:val="0"/>
          <w:divBdr>
            <w:top w:val="none" w:sz="0" w:space="0" w:color="auto"/>
            <w:left w:val="none" w:sz="0" w:space="0" w:color="auto"/>
            <w:bottom w:val="none" w:sz="0" w:space="0" w:color="auto"/>
            <w:right w:val="none" w:sz="0" w:space="0" w:color="auto"/>
          </w:divBdr>
        </w:div>
        <w:div w:id="287900765">
          <w:marLeft w:val="0"/>
          <w:marRight w:val="0"/>
          <w:marTop w:val="0"/>
          <w:marBottom w:val="0"/>
          <w:divBdr>
            <w:top w:val="none" w:sz="0" w:space="0" w:color="auto"/>
            <w:left w:val="none" w:sz="0" w:space="0" w:color="auto"/>
            <w:bottom w:val="none" w:sz="0" w:space="0" w:color="auto"/>
            <w:right w:val="none" w:sz="0" w:space="0" w:color="auto"/>
          </w:divBdr>
        </w:div>
        <w:div w:id="1733312433">
          <w:marLeft w:val="0"/>
          <w:marRight w:val="0"/>
          <w:marTop w:val="0"/>
          <w:marBottom w:val="0"/>
          <w:divBdr>
            <w:top w:val="none" w:sz="0" w:space="0" w:color="auto"/>
            <w:left w:val="none" w:sz="0" w:space="0" w:color="auto"/>
            <w:bottom w:val="none" w:sz="0" w:space="0" w:color="auto"/>
            <w:right w:val="none" w:sz="0" w:space="0" w:color="auto"/>
          </w:divBdr>
        </w:div>
        <w:div w:id="2031371374">
          <w:marLeft w:val="0"/>
          <w:marRight w:val="0"/>
          <w:marTop w:val="0"/>
          <w:marBottom w:val="0"/>
          <w:divBdr>
            <w:top w:val="none" w:sz="0" w:space="0" w:color="auto"/>
            <w:left w:val="none" w:sz="0" w:space="0" w:color="auto"/>
            <w:bottom w:val="none" w:sz="0" w:space="0" w:color="auto"/>
            <w:right w:val="none" w:sz="0" w:space="0" w:color="auto"/>
          </w:divBdr>
        </w:div>
        <w:div w:id="1303998239">
          <w:marLeft w:val="0"/>
          <w:marRight w:val="0"/>
          <w:marTop w:val="0"/>
          <w:marBottom w:val="0"/>
          <w:divBdr>
            <w:top w:val="none" w:sz="0" w:space="0" w:color="auto"/>
            <w:left w:val="none" w:sz="0" w:space="0" w:color="auto"/>
            <w:bottom w:val="none" w:sz="0" w:space="0" w:color="auto"/>
            <w:right w:val="none" w:sz="0" w:space="0" w:color="auto"/>
          </w:divBdr>
        </w:div>
      </w:divsChild>
    </w:div>
    <w:div w:id="769400402">
      <w:bodyDiv w:val="1"/>
      <w:marLeft w:val="0"/>
      <w:marRight w:val="0"/>
      <w:marTop w:val="0"/>
      <w:marBottom w:val="0"/>
      <w:divBdr>
        <w:top w:val="none" w:sz="0" w:space="0" w:color="auto"/>
        <w:left w:val="none" w:sz="0" w:space="0" w:color="auto"/>
        <w:bottom w:val="none" w:sz="0" w:space="0" w:color="auto"/>
        <w:right w:val="none" w:sz="0" w:space="0" w:color="auto"/>
      </w:divBdr>
    </w:div>
    <w:div w:id="779761946">
      <w:bodyDiv w:val="1"/>
      <w:marLeft w:val="0"/>
      <w:marRight w:val="0"/>
      <w:marTop w:val="0"/>
      <w:marBottom w:val="0"/>
      <w:divBdr>
        <w:top w:val="none" w:sz="0" w:space="0" w:color="auto"/>
        <w:left w:val="none" w:sz="0" w:space="0" w:color="auto"/>
        <w:bottom w:val="none" w:sz="0" w:space="0" w:color="auto"/>
        <w:right w:val="none" w:sz="0" w:space="0" w:color="auto"/>
      </w:divBdr>
    </w:div>
    <w:div w:id="780106132">
      <w:bodyDiv w:val="1"/>
      <w:marLeft w:val="0"/>
      <w:marRight w:val="0"/>
      <w:marTop w:val="0"/>
      <w:marBottom w:val="0"/>
      <w:divBdr>
        <w:top w:val="none" w:sz="0" w:space="0" w:color="auto"/>
        <w:left w:val="none" w:sz="0" w:space="0" w:color="auto"/>
        <w:bottom w:val="none" w:sz="0" w:space="0" w:color="auto"/>
        <w:right w:val="none" w:sz="0" w:space="0" w:color="auto"/>
      </w:divBdr>
    </w:div>
    <w:div w:id="781649912">
      <w:bodyDiv w:val="1"/>
      <w:marLeft w:val="0"/>
      <w:marRight w:val="0"/>
      <w:marTop w:val="0"/>
      <w:marBottom w:val="0"/>
      <w:divBdr>
        <w:top w:val="none" w:sz="0" w:space="0" w:color="auto"/>
        <w:left w:val="none" w:sz="0" w:space="0" w:color="auto"/>
        <w:bottom w:val="none" w:sz="0" w:space="0" w:color="auto"/>
        <w:right w:val="none" w:sz="0" w:space="0" w:color="auto"/>
      </w:divBdr>
      <w:divsChild>
        <w:div w:id="81994033">
          <w:marLeft w:val="0"/>
          <w:marRight w:val="0"/>
          <w:marTop w:val="0"/>
          <w:marBottom w:val="0"/>
          <w:divBdr>
            <w:top w:val="none" w:sz="0" w:space="0" w:color="auto"/>
            <w:left w:val="none" w:sz="0" w:space="0" w:color="auto"/>
            <w:bottom w:val="none" w:sz="0" w:space="0" w:color="auto"/>
            <w:right w:val="none" w:sz="0" w:space="0" w:color="auto"/>
          </w:divBdr>
        </w:div>
        <w:div w:id="1855462158">
          <w:marLeft w:val="0"/>
          <w:marRight w:val="0"/>
          <w:marTop w:val="0"/>
          <w:marBottom w:val="0"/>
          <w:divBdr>
            <w:top w:val="none" w:sz="0" w:space="0" w:color="auto"/>
            <w:left w:val="none" w:sz="0" w:space="0" w:color="auto"/>
            <w:bottom w:val="none" w:sz="0" w:space="0" w:color="auto"/>
            <w:right w:val="none" w:sz="0" w:space="0" w:color="auto"/>
          </w:divBdr>
        </w:div>
        <w:div w:id="1981226881">
          <w:marLeft w:val="0"/>
          <w:marRight w:val="0"/>
          <w:marTop w:val="0"/>
          <w:marBottom w:val="0"/>
          <w:divBdr>
            <w:top w:val="none" w:sz="0" w:space="0" w:color="auto"/>
            <w:left w:val="none" w:sz="0" w:space="0" w:color="auto"/>
            <w:bottom w:val="none" w:sz="0" w:space="0" w:color="auto"/>
            <w:right w:val="none" w:sz="0" w:space="0" w:color="auto"/>
          </w:divBdr>
        </w:div>
        <w:div w:id="914238760">
          <w:marLeft w:val="0"/>
          <w:marRight w:val="0"/>
          <w:marTop w:val="0"/>
          <w:marBottom w:val="0"/>
          <w:divBdr>
            <w:top w:val="none" w:sz="0" w:space="0" w:color="auto"/>
            <w:left w:val="none" w:sz="0" w:space="0" w:color="auto"/>
            <w:bottom w:val="none" w:sz="0" w:space="0" w:color="auto"/>
            <w:right w:val="none" w:sz="0" w:space="0" w:color="auto"/>
          </w:divBdr>
        </w:div>
        <w:div w:id="2100172148">
          <w:marLeft w:val="0"/>
          <w:marRight w:val="0"/>
          <w:marTop w:val="0"/>
          <w:marBottom w:val="0"/>
          <w:divBdr>
            <w:top w:val="none" w:sz="0" w:space="0" w:color="auto"/>
            <w:left w:val="none" w:sz="0" w:space="0" w:color="auto"/>
            <w:bottom w:val="none" w:sz="0" w:space="0" w:color="auto"/>
            <w:right w:val="none" w:sz="0" w:space="0" w:color="auto"/>
          </w:divBdr>
        </w:div>
        <w:div w:id="8994315">
          <w:marLeft w:val="0"/>
          <w:marRight w:val="0"/>
          <w:marTop w:val="0"/>
          <w:marBottom w:val="0"/>
          <w:divBdr>
            <w:top w:val="none" w:sz="0" w:space="0" w:color="auto"/>
            <w:left w:val="none" w:sz="0" w:space="0" w:color="auto"/>
            <w:bottom w:val="none" w:sz="0" w:space="0" w:color="auto"/>
            <w:right w:val="none" w:sz="0" w:space="0" w:color="auto"/>
          </w:divBdr>
        </w:div>
        <w:div w:id="1284926496">
          <w:marLeft w:val="0"/>
          <w:marRight w:val="0"/>
          <w:marTop w:val="0"/>
          <w:marBottom w:val="0"/>
          <w:divBdr>
            <w:top w:val="none" w:sz="0" w:space="0" w:color="auto"/>
            <w:left w:val="none" w:sz="0" w:space="0" w:color="auto"/>
            <w:bottom w:val="none" w:sz="0" w:space="0" w:color="auto"/>
            <w:right w:val="none" w:sz="0" w:space="0" w:color="auto"/>
          </w:divBdr>
        </w:div>
      </w:divsChild>
    </w:div>
    <w:div w:id="786461485">
      <w:bodyDiv w:val="1"/>
      <w:marLeft w:val="0"/>
      <w:marRight w:val="0"/>
      <w:marTop w:val="0"/>
      <w:marBottom w:val="0"/>
      <w:divBdr>
        <w:top w:val="none" w:sz="0" w:space="0" w:color="auto"/>
        <w:left w:val="none" w:sz="0" w:space="0" w:color="auto"/>
        <w:bottom w:val="none" w:sz="0" w:space="0" w:color="auto"/>
        <w:right w:val="none" w:sz="0" w:space="0" w:color="auto"/>
      </w:divBdr>
    </w:div>
    <w:div w:id="854928333">
      <w:bodyDiv w:val="1"/>
      <w:marLeft w:val="0"/>
      <w:marRight w:val="0"/>
      <w:marTop w:val="0"/>
      <w:marBottom w:val="0"/>
      <w:divBdr>
        <w:top w:val="none" w:sz="0" w:space="0" w:color="auto"/>
        <w:left w:val="none" w:sz="0" w:space="0" w:color="auto"/>
        <w:bottom w:val="none" w:sz="0" w:space="0" w:color="auto"/>
        <w:right w:val="none" w:sz="0" w:space="0" w:color="auto"/>
      </w:divBdr>
    </w:div>
    <w:div w:id="879826074">
      <w:bodyDiv w:val="1"/>
      <w:marLeft w:val="0"/>
      <w:marRight w:val="0"/>
      <w:marTop w:val="0"/>
      <w:marBottom w:val="0"/>
      <w:divBdr>
        <w:top w:val="none" w:sz="0" w:space="0" w:color="auto"/>
        <w:left w:val="none" w:sz="0" w:space="0" w:color="auto"/>
        <w:bottom w:val="none" w:sz="0" w:space="0" w:color="auto"/>
        <w:right w:val="none" w:sz="0" w:space="0" w:color="auto"/>
      </w:divBdr>
      <w:divsChild>
        <w:div w:id="1262029356">
          <w:marLeft w:val="0"/>
          <w:marRight w:val="0"/>
          <w:marTop w:val="0"/>
          <w:marBottom w:val="0"/>
          <w:divBdr>
            <w:top w:val="none" w:sz="0" w:space="0" w:color="auto"/>
            <w:left w:val="none" w:sz="0" w:space="0" w:color="auto"/>
            <w:bottom w:val="none" w:sz="0" w:space="0" w:color="auto"/>
            <w:right w:val="none" w:sz="0" w:space="0" w:color="auto"/>
          </w:divBdr>
        </w:div>
        <w:div w:id="848980584">
          <w:marLeft w:val="0"/>
          <w:marRight w:val="0"/>
          <w:marTop w:val="0"/>
          <w:marBottom w:val="0"/>
          <w:divBdr>
            <w:top w:val="none" w:sz="0" w:space="0" w:color="auto"/>
            <w:left w:val="none" w:sz="0" w:space="0" w:color="auto"/>
            <w:bottom w:val="none" w:sz="0" w:space="0" w:color="auto"/>
            <w:right w:val="none" w:sz="0" w:space="0" w:color="auto"/>
          </w:divBdr>
        </w:div>
        <w:div w:id="1160577891">
          <w:marLeft w:val="0"/>
          <w:marRight w:val="0"/>
          <w:marTop w:val="0"/>
          <w:marBottom w:val="0"/>
          <w:divBdr>
            <w:top w:val="none" w:sz="0" w:space="0" w:color="auto"/>
            <w:left w:val="none" w:sz="0" w:space="0" w:color="auto"/>
            <w:bottom w:val="none" w:sz="0" w:space="0" w:color="auto"/>
            <w:right w:val="none" w:sz="0" w:space="0" w:color="auto"/>
          </w:divBdr>
        </w:div>
        <w:div w:id="111679221">
          <w:marLeft w:val="0"/>
          <w:marRight w:val="0"/>
          <w:marTop w:val="0"/>
          <w:marBottom w:val="0"/>
          <w:divBdr>
            <w:top w:val="none" w:sz="0" w:space="0" w:color="auto"/>
            <w:left w:val="none" w:sz="0" w:space="0" w:color="auto"/>
            <w:bottom w:val="none" w:sz="0" w:space="0" w:color="auto"/>
            <w:right w:val="none" w:sz="0" w:space="0" w:color="auto"/>
          </w:divBdr>
        </w:div>
      </w:divsChild>
    </w:div>
    <w:div w:id="885020072">
      <w:bodyDiv w:val="1"/>
      <w:marLeft w:val="0"/>
      <w:marRight w:val="0"/>
      <w:marTop w:val="0"/>
      <w:marBottom w:val="0"/>
      <w:divBdr>
        <w:top w:val="none" w:sz="0" w:space="0" w:color="auto"/>
        <w:left w:val="none" w:sz="0" w:space="0" w:color="auto"/>
        <w:bottom w:val="none" w:sz="0" w:space="0" w:color="auto"/>
        <w:right w:val="none" w:sz="0" w:space="0" w:color="auto"/>
      </w:divBdr>
    </w:div>
    <w:div w:id="892154235">
      <w:bodyDiv w:val="1"/>
      <w:marLeft w:val="0"/>
      <w:marRight w:val="0"/>
      <w:marTop w:val="0"/>
      <w:marBottom w:val="0"/>
      <w:divBdr>
        <w:top w:val="none" w:sz="0" w:space="0" w:color="auto"/>
        <w:left w:val="none" w:sz="0" w:space="0" w:color="auto"/>
        <w:bottom w:val="none" w:sz="0" w:space="0" w:color="auto"/>
        <w:right w:val="none" w:sz="0" w:space="0" w:color="auto"/>
      </w:divBdr>
    </w:div>
    <w:div w:id="935595795">
      <w:bodyDiv w:val="1"/>
      <w:marLeft w:val="0"/>
      <w:marRight w:val="0"/>
      <w:marTop w:val="0"/>
      <w:marBottom w:val="0"/>
      <w:divBdr>
        <w:top w:val="none" w:sz="0" w:space="0" w:color="auto"/>
        <w:left w:val="none" w:sz="0" w:space="0" w:color="auto"/>
        <w:bottom w:val="none" w:sz="0" w:space="0" w:color="auto"/>
        <w:right w:val="none" w:sz="0" w:space="0" w:color="auto"/>
      </w:divBdr>
    </w:div>
    <w:div w:id="957175270">
      <w:bodyDiv w:val="1"/>
      <w:marLeft w:val="0"/>
      <w:marRight w:val="0"/>
      <w:marTop w:val="0"/>
      <w:marBottom w:val="0"/>
      <w:divBdr>
        <w:top w:val="none" w:sz="0" w:space="0" w:color="auto"/>
        <w:left w:val="none" w:sz="0" w:space="0" w:color="auto"/>
        <w:bottom w:val="none" w:sz="0" w:space="0" w:color="auto"/>
        <w:right w:val="none" w:sz="0" w:space="0" w:color="auto"/>
      </w:divBdr>
      <w:divsChild>
        <w:div w:id="892740274">
          <w:marLeft w:val="0"/>
          <w:marRight w:val="0"/>
          <w:marTop w:val="0"/>
          <w:marBottom w:val="0"/>
          <w:divBdr>
            <w:top w:val="none" w:sz="0" w:space="0" w:color="auto"/>
            <w:left w:val="none" w:sz="0" w:space="0" w:color="auto"/>
            <w:bottom w:val="none" w:sz="0" w:space="0" w:color="auto"/>
            <w:right w:val="none" w:sz="0" w:space="0" w:color="auto"/>
          </w:divBdr>
        </w:div>
        <w:div w:id="626086824">
          <w:marLeft w:val="0"/>
          <w:marRight w:val="0"/>
          <w:marTop w:val="0"/>
          <w:marBottom w:val="0"/>
          <w:divBdr>
            <w:top w:val="none" w:sz="0" w:space="0" w:color="auto"/>
            <w:left w:val="none" w:sz="0" w:space="0" w:color="auto"/>
            <w:bottom w:val="none" w:sz="0" w:space="0" w:color="auto"/>
            <w:right w:val="none" w:sz="0" w:space="0" w:color="auto"/>
          </w:divBdr>
        </w:div>
      </w:divsChild>
    </w:div>
    <w:div w:id="987855476">
      <w:bodyDiv w:val="1"/>
      <w:marLeft w:val="0"/>
      <w:marRight w:val="0"/>
      <w:marTop w:val="0"/>
      <w:marBottom w:val="0"/>
      <w:divBdr>
        <w:top w:val="none" w:sz="0" w:space="0" w:color="auto"/>
        <w:left w:val="none" w:sz="0" w:space="0" w:color="auto"/>
        <w:bottom w:val="none" w:sz="0" w:space="0" w:color="auto"/>
        <w:right w:val="none" w:sz="0" w:space="0" w:color="auto"/>
      </w:divBdr>
    </w:div>
    <w:div w:id="1020862861">
      <w:bodyDiv w:val="1"/>
      <w:marLeft w:val="0"/>
      <w:marRight w:val="0"/>
      <w:marTop w:val="0"/>
      <w:marBottom w:val="0"/>
      <w:divBdr>
        <w:top w:val="none" w:sz="0" w:space="0" w:color="auto"/>
        <w:left w:val="none" w:sz="0" w:space="0" w:color="auto"/>
        <w:bottom w:val="none" w:sz="0" w:space="0" w:color="auto"/>
        <w:right w:val="none" w:sz="0" w:space="0" w:color="auto"/>
      </w:divBdr>
    </w:div>
    <w:div w:id="1049036326">
      <w:bodyDiv w:val="1"/>
      <w:marLeft w:val="0"/>
      <w:marRight w:val="0"/>
      <w:marTop w:val="0"/>
      <w:marBottom w:val="0"/>
      <w:divBdr>
        <w:top w:val="none" w:sz="0" w:space="0" w:color="auto"/>
        <w:left w:val="none" w:sz="0" w:space="0" w:color="auto"/>
        <w:bottom w:val="none" w:sz="0" w:space="0" w:color="auto"/>
        <w:right w:val="none" w:sz="0" w:space="0" w:color="auto"/>
      </w:divBdr>
    </w:div>
    <w:div w:id="1070689103">
      <w:bodyDiv w:val="1"/>
      <w:marLeft w:val="0"/>
      <w:marRight w:val="0"/>
      <w:marTop w:val="0"/>
      <w:marBottom w:val="0"/>
      <w:divBdr>
        <w:top w:val="none" w:sz="0" w:space="0" w:color="auto"/>
        <w:left w:val="none" w:sz="0" w:space="0" w:color="auto"/>
        <w:bottom w:val="none" w:sz="0" w:space="0" w:color="auto"/>
        <w:right w:val="none" w:sz="0" w:space="0" w:color="auto"/>
      </w:divBdr>
      <w:divsChild>
        <w:div w:id="1428883601">
          <w:marLeft w:val="0"/>
          <w:marRight w:val="0"/>
          <w:marTop w:val="0"/>
          <w:marBottom w:val="0"/>
          <w:divBdr>
            <w:top w:val="none" w:sz="0" w:space="0" w:color="auto"/>
            <w:left w:val="none" w:sz="0" w:space="0" w:color="auto"/>
            <w:bottom w:val="none" w:sz="0" w:space="0" w:color="auto"/>
            <w:right w:val="none" w:sz="0" w:space="0" w:color="auto"/>
          </w:divBdr>
        </w:div>
        <w:div w:id="454257654">
          <w:marLeft w:val="0"/>
          <w:marRight w:val="0"/>
          <w:marTop w:val="0"/>
          <w:marBottom w:val="0"/>
          <w:divBdr>
            <w:top w:val="none" w:sz="0" w:space="0" w:color="auto"/>
            <w:left w:val="none" w:sz="0" w:space="0" w:color="auto"/>
            <w:bottom w:val="none" w:sz="0" w:space="0" w:color="auto"/>
            <w:right w:val="none" w:sz="0" w:space="0" w:color="auto"/>
          </w:divBdr>
        </w:div>
        <w:div w:id="1834908212">
          <w:marLeft w:val="0"/>
          <w:marRight w:val="0"/>
          <w:marTop w:val="0"/>
          <w:marBottom w:val="0"/>
          <w:divBdr>
            <w:top w:val="none" w:sz="0" w:space="0" w:color="auto"/>
            <w:left w:val="none" w:sz="0" w:space="0" w:color="auto"/>
            <w:bottom w:val="none" w:sz="0" w:space="0" w:color="auto"/>
            <w:right w:val="none" w:sz="0" w:space="0" w:color="auto"/>
          </w:divBdr>
        </w:div>
        <w:div w:id="1154566243">
          <w:marLeft w:val="0"/>
          <w:marRight w:val="0"/>
          <w:marTop w:val="0"/>
          <w:marBottom w:val="0"/>
          <w:divBdr>
            <w:top w:val="none" w:sz="0" w:space="0" w:color="auto"/>
            <w:left w:val="none" w:sz="0" w:space="0" w:color="auto"/>
            <w:bottom w:val="none" w:sz="0" w:space="0" w:color="auto"/>
            <w:right w:val="none" w:sz="0" w:space="0" w:color="auto"/>
          </w:divBdr>
        </w:div>
      </w:divsChild>
    </w:div>
    <w:div w:id="1077439711">
      <w:bodyDiv w:val="1"/>
      <w:marLeft w:val="0"/>
      <w:marRight w:val="0"/>
      <w:marTop w:val="0"/>
      <w:marBottom w:val="0"/>
      <w:divBdr>
        <w:top w:val="none" w:sz="0" w:space="0" w:color="auto"/>
        <w:left w:val="none" w:sz="0" w:space="0" w:color="auto"/>
        <w:bottom w:val="none" w:sz="0" w:space="0" w:color="auto"/>
        <w:right w:val="none" w:sz="0" w:space="0" w:color="auto"/>
      </w:divBdr>
    </w:div>
    <w:div w:id="1205947154">
      <w:bodyDiv w:val="1"/>
      <w:marLeft w:val="0"/>
      <w:marRight w:val="0"/>
      <w:marTop w:val="0"/>
      <w:marBottom w:val="0"/>
      <w:divBdr>
        <w:top w:val="none" w:sz="0" w:space="0" w:color="auto"/>
        <w:left w:val="none" w:sz="0" w:space="0" w:color="auto"/>
        <w:bottom w:val="none" w:sz="0" w:space="0" w:color="auto"/>
        <w:right w:val="none" w:sz="0" w:space="0" w:color="auto"/>
      </w:divBdr>
    </w:div>
    <w:div w:id="1247232222">
      <w:bodyDiv w:val="1"/>
      <w:marLeft w:val="0"/>
      <w:marRight w:val="0"/>
      <w:marTop w:val="0"/>
      <w:marBottom w:val="0"/>
      <w:divBdr>
        <w:top w:val="none" w:sz="0" w:space="0" w:color="auto"/>
        <w:left w:val="none" w:sz="0" w:space="0" w:color="auto"/>
        <w:bottom w:val="none" w:sz="0" w:space="0" w:color="auto"/>
        <w:right w:val="none" w:sz="0" w:space="0" w:color="auto"/>
      </w:divBdr>
    </w:div>
    <w:div w:id="1264651096">
      <w:bodyDiv w:val="1"/>
      <w:marLeft w:val="0"/>
      <w:marRight w:val="0"/>
      <w:marTop w:val="0"/>
      <w:marBottom w:val="0"/>
      <w:divBdr>
        <w:top w:val="none" w:sz="0" w:space="0" w:color="auto"/>
        <w:left w:val="none" w:sz="0" w:space="0" w:color="auto"/>
        <w:bottom w:val="none" w:sz="0" w:space="0" w:color="auto"/>
        <w:right w:val="none" w:sz="0" w:space="0" w:color="auto"/>
      </w:divBdr>
    </w:div>
    <w:div w:id="1274051576">
      <w:bodyDiv w:val="1"/>
      <w:marLeft w:val="0"/>
      <w:marRight w:val="0"/>
      <w:marTop w:val="0"/>
      <w:marBottom w:val="0"/>
      <w:divBdr>
        <w:top w:val="none" w:sz="0" w:space="0" w:color="auto"/>
        <w:left w:val="none" w:sz="0" w:space="0" w:color="auto"/>
        <w:bottom w:val="none" w:sz="0" w:space="0" w:color="auto"/>
        <w:right w:val="none" w:sz="0" w:space="0" w:color="auto"/>
      </w:divBdr>
    </w:div>
    <w:div w:id="1285623836">
      <w:bodyDiv w:val="1"/>
      <w:marLeft w:val="0"/>
      <w:marRight w:val="0"/>
      <w:marTop w:val="0"/>
      <w:marBottom w:val="0"/>
      <w:divBdr>
        <w:top w:val="none" w:sz="0" w:space="0" w:color="auto"/>
        <w:left w:val="none" w:sz="0" w:space="0" w:color="auto"/>
        <w:bottom w:val="none" w:sz="0" w:space="0" w:color="auto"/>
        <w:right w:val="none" w:sz="0" w:space="0" w:color="auto"/>
      </w:divBdr>
      <w:divsChild>
        <w:div w:id="1450971459">
          <w:marLeft w:val="0"/>
          <w:marRight w:val="0"/>
          <w:marTop w:val="0"/>
          <w:marBottom w:val="0"/>
          <w:divBdr>
            <w:top w:val="none" w:sz="0" w:space="0" w:color="auto"/>
            <w:left w:val="none" w:sz="0" w:space="0" w:color="auto"/>
            <w:bottom w:val="none" w:sz="0" w:space="0" w:color="auto"/>
            <w:right w:val="none" w:sz="0" w:space="0" w:color="auto"/>
          </w:divBdr>
        </w:div>
        <w:div w:id="1066218597">
          <w:marLeft w:val="0"/>
          <w:marRight w:val="0"/>
          <w:marTop w:val="0"/>
          <w:marBottom w:val="0"/>
          <w:divBdr>
            <w:top w:val="none" w:sz="0" w:space="0" w:color="auto"/>
            <w:left w:val="none" w:sz="0" w:space="0" w:color="auto"/>
            <w:bottom w:val="none" w:sz="0" w:space="0" w:color="auto"/>
            <w:right w:val="none" w:sz="0" w:space="0" w:color="auto"/>
          </w:divBdr>
        </w:div>
        <w:div w:id="735323034">
          <w:marLeft w:val="0"/>
          <w:marRight w:val="0"/>
          <w:marTop w:val="0"/>
          <w:marBottom w:val="0"/>
          <w:divBdr>
            <w:top w:val="none" w:sz="0" w:space="0" w:color="auto"/>
            <w:left w:val="none" w:sz="0" w:space="0" w:color="auto"/>
            <w:bottom w:val="none" w:sz="0" w:space="0" w:color="auto"/>
            <w:right w:val="none" w:sz="0" w:space="0" w:color="auto"/>
          </w:divBdr>
        </w:div>
        <w:div w:id="1276257499">
          <w:marLeft w:val="0"/>
          <w:marRight w:val="0"/>
          <w:marTop w:val="0"/>
          <w:marBottom w:val="0"/>
          <w:divBdr>
            <w:top w:val="none" w:sz="0" w:space="0" w:color="auto"/>
            <w:left w:val="none" w:sz="0" w:space="0" w:color="auto"/>
            <w:bottom w:val="none" w:sz="0" w:space="0" w:color="auto"/>
            <w:right w:val="none" w:sz="0" w:space="0" w:color="auto"/>
          </w:divBdr>
        </w:div>
      </w:divsChild>
    </w:div>
    <w:div w:id="1296257736">
      <w:bodyDiv w:val="1"/>
      <w:marLeft w:val="0"/>
      <w:marRight w:val="0"/>
      <w:marTop w:val="0"/>
      <w:marBottom w:val="0"/>
      <w:divBdr>
        <w:top w:val="none" w:sz="0" w:space="0" w:color="auto"/>
        <w:left w:val="none" w:sz="0" w:space="0" w:color="auto"/>
        <w:bottom w:val="none" w:sz="0" w:space="0" w:color="auto"/>
        <w:right w:val="none" w:sz="0" w:space="0" w:color="auto"/>
      </w:divBdr>
      <w:divsChild>
        <w:div w:id="1305626308">
          <w:marLeft w:val="0"/>
          <w:marRight w:val="0"/>
          <w:marTop w:val="0"/>
          <w:marBottom w:val="0"/>
          <w:divBdr>
            <w:top w:val="none" w:sz="0" w:space="0" w:color="auto"/>
            <w:left w:val="none" w:sz="0" w:space="0" w:color="auto"/>
            <w:bottom w:val="none" w:sz="0" w:space="0" w:color="auto"/>
            <w:right w:val="none" w:sz="0" w:space="0" w:color="auto"/>
          </w:divBdr>
        </w:div>
        <w:div w:id="1665432653">
          <w:marLeft w:val="0"/>
          <w:marRight w:val="0"/>
          <w:marTop w:val="0"/>
          <w:marBottom w:val="0"/>
          <w:divBdr>
            <w:top w:val="none" w:sz="0" w:space="0" w:color="auto"/>
            <w:left w:val="none" w:sz="0" w:space="0" w:color="auto"/>
            <w:bottom w:val="none" w:sz="0" w:space="0" w:color="auto"/>
            <w:right w:val="none" w:sz="0" w:space="0" w:color="auto"/>
          </w:divBdr>
        </w:div>
        <w:div w:id="1221288159">
          <w:marLeft w:val="0"/>
          <w:marRight w:val="0"/>
          <w:marTop w:val="0"/>
          <w:marBottom w:val="0"/>
          <w:divBdr>
            <w:top w:val="none" w:sz="0" w:space="0" w:color="auto"/>
            <w:left w:val="none" w:sz="0" w:space="0" w:color="auto"/>
            <w:bottom w:val="none" w:sz="0" w:space="0" w:color="auto"/>
            <w:right w:val="none" w:sz="0" w:space="0" w:color="auto"/>
          </w:divBdr>
        </w:div>
        <w:div w:id="1666469140">
          <w:marLeft w:val="0"/>
          <w:marRight w:val="0"/>
          <w:marTop w:val="0"/>
          <w:marBottom w:val="0"/>
          <w:divBdr>
            <w:top w:val="none" w:sz="0" w:space="0" w:color="auto"/>
            <w:left w:val="none" w:sz="0" w:space="0" w:color="auto"/>
            <w:bottom w:val="none" w:sz="0" w:space="0" w:color="auto"/>
            <w:right w:val="none" w:sz="0" w:space="0" w:color="auto"/>
          </w:divBdr>
        </w:div>
        <w:div w:id="672732157">
          <w:marLeft w:val="0"/>
          <w:marRight w:val="0"/>
          <w:marTop w:val="0"/>
          <w:marBottom w:val="0"/>
          <w:divBdr>
            <w:top w:val="none" w:sz="0" w:space="0" w:color="auto"/>
            <w:left w:val="none" w:sz="0" w:space="0" w:color="auto"/>
            <w:bottom w:val="none" w:sz="0" w:space="0" w:color="auto"/>
            <w:right w:val="none" w:sz="0" w:space="0" w:color="auto"/>
          </w:divBdr>
        </w:div>
      </w:divsChild>
    </w:div>
    <w:div w:id="1368532457">
      <w:bodyDiv w:val="1"/>
      <w:marLeft w:val="0"/>
      <w:marRight w:val="0"/>
      <w:marTop w:val="0"/>
      <w:marBottom w:val="0"/>
      <w:divBdr>
        <w:top w:val="none" w:sz="0" w:space="0" w:color="auto"/>
        <w:left w:val="none" w:sz="0" w:space="0" w:color="auto"/>
        <w:bottom w:val="none" w:sz="0" w:space="0" w:color="auto"/>
        <w:right w:val="none" w:sz="0" w:space="0" w:color="auto"/>
      </w:divBdr>
      <w:divsChild>
        <w:div w:id="698823281">
          <w:marLeft w:val="0"/>
          <w:marRight w:val="0"/>
          <w:marTop w:val="0"/>
          <w:marBottom w:val="0"/>
          <w:divBdr>
            <w:top w:val="none" w:sz="0" w:space="0" w:color="auto"/>
            <w:left w:val="none" w:sz="0" w:space="0" w:color="auto"/>
            <w:bottom w:val="none" w:sz="0" w:space="0" w:color="auto"/>
            <w:right w:val="none" w:sz="0" w:space="0" w:color="auto"/>
          </w:divBdr>
        </w:div>
        <w:div w:id="1084300410">
          <w:marLeft w:val="0"/>
          <w:marRight w:val="0"/>
          <w:marTop w:val="0"/>
          <w:marBottom w:val="0"/>
          <w:divBdr>
            <w:top w:val="none" w:sz="0" w:space="0" w:color="auto"/>
            <w:left w:val="none" w:sz="0" w:space="0" w:color="auto"/>
            <w:bottom w:val="none" w:sz="0" w:space="0" w:color="auto"/>
            <w:right w:val="none" w:sz="0" w:space="0" w:color="auto"/>
          </w:divBdr>
        </w:div>
        <w:div w:id="170342139">
          <w:marLeft w:val="0"/>
          <w:marRight w:val="0"/>
          <w:marTop w:val="0"/>
          <w:marBottom w:val="0"/>
          <w:divBdr>
            <w:top w:val="none" w:sz="0" w:space="0" w:color="auto"/>
            <w:left w:val="none" w:sz="0" w:space="0" w:color="auto"/>
            <w:bottom w:val="none" w:sz="0" w:space="0" w:color="auto"/>
            <w:right w:val="none" w:sz="0" w:space="0" w:color="auto"/>
          </w:divBdr>
        </w:div>
        <w:div w:id="1301040212">
          <w:marLeft w:val="0"/>
          <w:marRight w:val="0"/>
          <w:marTop w:val="0"/>
          <w:marBottom w:val="0"/>
          <w:divBdr>
            <w:top w:val="none" w:sz="0" w:space="0" w:color="auto"/>
            <w:left w:val="none" w:sz="0" w:space="0" w:color="auto"/>
            <w:bottom w:val="none" w:sz="0" w:space="0" w:color="auto"/>
            <w:right w:val="none" w:sz="0" w:space="0" w:color="auto"/>
          </w:divBdr>
        </w:div>
        <w:div w:id="1277637811">
          <w:marLeft w:val="0"/>
          <w:marRight w:val="0"/>
          <w:marTop w:val="0"/>
          <w:marBottom w:val="0"/>
          <w:divBdr>
            <w:top w:val="none" w:sz="0" w:space="0" w:color="auto"/>
            <w:left w:val="none" w:sz="0" w:space="0" w:color="auto"/>
            <w:bottom w:val="none" w:sz="0" w:space="0" w:color="auto"/>
            <w:right w:val="none" w:sz="0" w:space="0" w:color="auto"/>
          </w:divBdr>
        </w:div>
      </w:divsChild>
    </w:div>
    <w:div w:id="1411191911">
      <w:bodyDiv w:val="1"/>
      <w:marLeft w:val="0"/>
      <w:marRight w:val="0"/>
      <w:marTop w:val="0"/>
      <w:marBottom w:val="0"/>
      <w:divBdr>
        <w:top w:val="none" w:sz="0" w:space="0" w:color="auto"/>
        <w:left w:val="none" w:sz="0" w:space="0" w:color="auto"/>
        <w:bottom w:val="none" w:sz="0" w:space="0" w:color="auto"/>
        <w:right w:val="none" w:sz="0" w:space="0" w:color="auto"/>
      </w:divBdr>
    </w:div>
    <w:div w:id="1423255491">
      <w:bodyDiv w:val="1"/>
      <w:marLeft w:val="0"/>
      <w:marRight w:val="0"/>
      <w:marTop w:val="0"/>
      <w:marBottom w:val="0"/>
      <w:divBdr>
        <w:top w:val="none" w:sz="0" w:space="0" w:color="auto"/>
        <w:left w:val="none" w:sz="0" w:space="0" w:color="auto"/>
        <w:bottom w:val="none" w:sz="0" w:space="0" w:color="auto"/>
        <w:right w:val="none" w:sz="0" w:space="0" w:color="auto"/>
      </w:divBdr>
    </w:div>
    <w:div w:id="1484197286">
      <w:bodyDiv w:val="1"/>
      <w:marLeft w:val="0"/>
      <w:marRight w:val="0"/>
      <w:marTop w:val="0"/>
      <w:marBottom w:val="0"/>
      <w:divBdr>
        <w:top w:val="none" w:sz="0" w:space="0" w:color="auto"/>
        <w:left w:val="none" w:sz="0" w:space="0" w:color="auto"/>
        <w:bottom w:val="none" w:sz="0" w:space="0" w:color="auto"/>
        <w:right w:val="none" w:sz="0" w:space="0" w:color="auto"/>
      </w:divBdr>
    </w:div>
    <w:div w:id="1492678658">
      <w:bodyDiv w:val="1"/>
      <w:marLeft w:val="0"/>
      <w:marRight w:val="0"/>
      <w:marTop w:val="0"/>
      <w:marBottom w:val="0"/>
      <w:divBdr>
        <w:top w:val="none" w:sz="0" w:space="0" w:color="auto"/>
        <w:left w:val="none" w:sz="0" w:space="0" w:color="auto"/>
        <w:bottom w:val="none" w:sz="0" w:space="0" w:color="auto"/>
        <w:right w:val="none" w:sz="0" w:space="0" w:color="auto"/>
      </w:divBdr>
    </w:div>
    <w:div w:id="1538156607">
      <w:bodyDiv w:val="1"/>
      <w:marLeft w:val="0"/>
      <w:marRight w:val="0"/>
      <w:marTop w:val="0"/>
      <w:marBottom w:val="0"/>
      <w:divBdr>
        <w:top w:val="none" w:sz="0" w:space="0" w:color="auto"/>
        <w:left w:val="none" w:sz="0" w:space="0" w:color="auto"/>
        <w:bottom w:val="none" w:sz="0" w:space="0" w:color="auto"/>
        <w:right w:val="none" w:sz="0" w:space="0" w:color="auto"/>
      </w:divBdr>
      <w:divsChild>
        <w:div w:id="1563057979">
          <w:marLeft w:val="0"/>
          <w:marRight w:val="0"/>
          <w:marTop w:val="0"/>
          <w:marBottom w:val="0"/>
          <w:divBdr>
            <w:top w:val="none" w:sz="0" w:space="0" w:color="auto"/>
            <w:left w:val="none" w:sz="0" w:space="0" w:color="auto"/>
            <w:bottom w:val="none" w:sz="0" w:space="0" w:color="auto"/>
            <w:right w:val="none" w:sz="0" w:space="0" w:color="auto"/>
          </w:divBdr>
        </w:div>
        <w:div w:id="2112966776">
          <w:marLeft w:val="0"/>
          <w:marRight w:val="0"/>
          <w:marTop w:val="0"/>
          <w:marBottom w:val="0"/>
          <w:divBdr>
            <w:top w:val="none" w:sz="0" w:space="0" w:color="auto"/>
            <w:left w:val="none" w:sz="0" w:space="0" w:color="auto"/>
            <w:bottom w:val="none" w:sz="0" w:space="0" w:color="auto"/>
            <w:right w:val="none" w:sz="0" w:space="0" w:color="auto"/>
          </w:divBdr>
        </w:div>
      </w:divsChild>
    </w:div>
    <w:div w:id="1613709744">
      <w:bodyDiv w:val="1"/>
      <w:marLeft w:val="0"/>
      <w:marRight w:val="0"/>
      <w:marTop w:val="0"/>
      <w:marBottom w:val="0"/>
      <w:divBdr>
        <w:top w:val="none" w:sz="0" w:space="0" w:color="auto"/>
        <w:left w:val="none" w:sz="0" w:space="0" w:color="auto"/>
        <w:bottom w:val="none" w:sz="0" w:space="0" w:color="auto"/>
        <w:right w:val="none" w:sz="0" w:space="0" w:color="auto"/>
      </w:divBdr>
    </w:div>
    <w:div w:id="1617059015">
      <w:bodyDiv w:val="1"/>
      <w:marLeft w:val="0"/>
      <w:marRight w:val="0"/>
      <w:marTop w:val="0"/>
      <w:marBottom w:val="0"/>
      <w:divBdr>
        <w:top w:val="none" w:sz="0" w:space="0" w:color="auto"/>
        <w:left w:val="none" w:sz="0" w:space="0" w:color="auto"/>
        <w:bottom w:val="none" w:sz="0" w:space="0" w:color="auto"/>
        <w:right w:val="none" w:sz="0" w:space="0" w:color="auto"/>
      </w:divBdr>
      <w:divsChild>
        <w:div w:id="974721923">
          <w:marLeft w:val="0"/>
          <w:marRight w:val="0"/>
          <w:marTop w:val="0"/>
          <w:marBottom w:val="0"/>
          <w:divBdr>
            <w:top w:val="none" w:sz="0" w:space="0" w:color="auto"/>
            <w:left w:val="none" w:sz="0" w:space="0" w:color="auto"/>
            <w:bottom w:val="none" w:sz="0" w:space="0" w:color="auto"/>
            <w:right w:val="none" w:sz="0" w:space="0" w:color="auto"/>
          </w:divBdr>
        </w:div>
        <w:div w:id="124784698">
          <w:marLeft w:val="0"/>
          <w:marRight w:val="0"/>
          <w:marTop w:val="0"/>
          <w:marBottom w:val="0"/>
          <w:divBdr>
            <w:top w:val="none" w:sz="0" w:space="0" w:color="auto"/>
            <w:left w:val="none" w:sz="0" w:space="0" w:color="auto"/>
            <w:bottom w:val="none" w:sz="0" w:space="0" w:color="auto"/>
            <w:right w:val="none" w:sz="0" w:space="0" w:color="auto"/>
          </w:divBdr>
        </w:div>
      </w:divsChild>
    </w:div>
    <w:div w:id="1633058319">
      <w:bodyDiv w:val="1"/>
      <w:marLeft w:val="0"/>
      <w:marRight w:val="0"/>
      <w:marTop w:val="0"/>
      <w:marBottom w:val="0"/>
      <w:divBdr>
        <w:top w:val="none" w:sz="0" w:space="0" w:color="auto"/>
        <w:left w:val="none" w:sz="0" w:space="0" w:color="auto"/>
        <w:bottom w:val="none" w:sz="0" w:space="0" w:color="auto"/>
        <w:right w:val="none" w:sz="0" w:space="0" w:color="auto"/>
      </w:divBdr>
    </w:div>
    <w:div w:id="1650131935">
      <w:bodyDiv w:val="1"/>
      <w:marLeft w:val="0"/>
      <w:marRight w:val="0"/>
      <w:marTop w:val="0"/>
      <w:marBottom w:val="0"/>
      <w:divBdr>
        <w:top w:val="none" w:sz="0" w:space="0" w:color="auto"/>
        <w:left w:val="none" w:sz="0" w:space="0" w:color="auto"/>
        <w:bottom w:val="none" w:sz="0" w:space="0" w:color="auto"/>
        <w:right w:val="none" w:sz="0" w:space="0" w:color="auto"/>
      </w:divBdr>
    </w:div>
    <w:div w:id="1711492046">
      <w:bodyDiv w:val="1"/>
      <w:marLeft w:val="0"/>
      <w:marRight w:val="0"/>
      <w:marTop w:val="0"/>
      <w:marBottom w:val="0"/>
      <w:divBdr>
        <w:top w:val="none" w:sz="0" w:space="0" w:color="auto"/>
        <w:left w:val="none" w:sz="0" w:space="0" w:color="auto"/>
        <w:bottom w:val="none" w:sz="0" w:space="0" w:color="auto"/>
        <w:right w:val="none" w:sz="0" w:space="0" w:color="auto"/>
      </w:divBdr>
      <w:divsChild>
        <w:div w:id="68116337">
          <w:marLeft w:val="0"/>
          <w:marRight w:val="0"/>
          <w:marTop w:val="0"/>
          <w:marBottom w:val="0"/>
          <w:divBdr>
            <w:top w:val="none" w:sz="0" w:space="0" w:color="auto"/>
            <w:left w:val="none" w:sz="0" w:space="0" w:color="auto"/>
            <w:bottom w:val="none" w:sz="0" w:space="0" w:color="auto"/>
            <w:right w:val="none" w:sz="0" w:space="0" w:color="auto"/>
          </w:divBdr>
        </w:div>
        <w:div w:id="423769979">
          <w:marLeft w:val="0"/>
          <w:marRight w:val="0"/>
          <w:marTop w:val="0"/>
          <w:marBottom w:val="0"/>
          <w:divBdr>
            <w:top w:val="none" w:sz="0" w:space="0" w:color="auto"/>
            <w:left w:val="none" w:sz="0" w:space="0" w:color="auto"/>
            <w:bottom w:val="none" w:sz="0" w:space="0" w:color="auto"/>
            <w:right w:val="none" w:sz="0" w:space="0" w:color="auto"/>
          </w:divBdr>
        </w:div>
        <w:div w:id="2127380414">
          <w:marLeft w:val="0"/>
          <w:marRight w:val="0"/>
          <w:marTop w:val="0"/>
          <w:marBottom w:val="0"/>
          <w:divBdr>
            <w:top w:val="none" w:sz="0" w:space="0" w:color="auto"/>
            <w:left w:val="none" w:sz="0" w:space="0" w:color="auto"/>
            <w:bottom w:val="none" w:sz="0" w:space="0" w:color="auto"/>
            <w:right w:val="none" w:sz="0" w:space="0" w:color="auto"/>
          </w:divBdr>
        </w:div>
      </w:divsChild>
    </w:div>
    <w:div w:id="1842232710">
      <w:bodyDiv w:val="1"/>
      <w:marLeft w:val="0"/>
      <w:marRight w:val="0"/>
      <w:marTop w:val="0"/>
      <w:marBottom w:val="0"/>
      <w:divBdr>
        <w:top w:val="none" w:sz="0" w:space="0" w:color="auto"/>
        <w:left w:val="none" w:sz="0" w:space="0" w:color="auto"/>
        <w:bottom w:val="none" w:sz="0" w:space="0" w:color="auto"/>
        <w:right w:val="none" w:sz="0" w:space="0" w:color="auto"/>
      </w:divBdr>
      <w:divsChild>
        <w:div w:id="1641690822">
          <w:marLeft w:val="0"/>
          <w:marRight w:val="0"/>
          <w:marTop w:val="0"/>
          <w:marBottom w:val="0"/>
          <w:divBdr>
            <w:top w:val="none" w:sz="0" w:space="0" w:color="auto"/>
            <w:left w:val="none" w:sz="0" w:space="0" w:color="auto"/>
            <w:bottom w:val="none" w:sz="0" w:space="0" w:color="auto"/>
            <w:right w:val="none" w:sz="0" w:space="0" w:color="auto"/>
          </w:divBdr>
        </w:div>
        <w:div w:id="1544056855">
          <w:marLeft w:val="0"/>
          <w:marRight w:val="0"/>
          <w:marTop w:val="0"/>
          <w:marBottom w:val="0"/>
          <w:divBdr>
            <w:top w:val="none" w:sz="0" w:space="0" w:color="auto"/>
            <w:left w:val="none" w:sz="0" w:space="0" w:color="auto"/>
            <w:bottom w:val="none" w:sz="0" w:space="0" w:color="auto"/>
            <w:right w:val="none" w:sz="0" w:space="0" w:color="auto"/>
          </w:divBdr>
        </w:div>
      </w:divsChild>
    </w:div>
    <w:div w:id="1844661934">
      <w:bodyDiv w:val="1"/>
      <w:marLeft w:val="0"/>
      <w:marRight w:val="0"/>
      <w:marTop w:val="0"/>
      <w:marBottom w:val="0"/>
      <w:divBdr>
        <w:top w:val="none" w:sz="0" w:space="0" w:color="auto"/>
        <w:left w:val="none" w:sz="0" w:space="0" w:color="auto"/>
        <w:bottom w:val="none" w:sz="0" w:space="0" w:color="auto"/>
        <w:right w:val="none" w:sz="0" w:space="0" w:color="auto"/>
      </w:divBdr>
      <w:divsChild>
        <w:div w:id="200557667">
          <w:marLeft w:val="0"/>
          <w:marRight w:val="0"/>
          <w:marTop w:val="0"/>
          <w:marBottom w:val="0"/>
          <w:divBdr>
            <w:top w:val="none" w:sz="0" w:space="0" w:color="auto"/>
            <w:left w:val="none" w:sz="0" w:space="0" w:color="auto"/>
            <w:bottom w:val="none" w:sz="0" w:space="0" w:color="auto"/>
            <w:right w:val="none" w:sz="0" w:space="0" w:color="auto"/>
          </w:divBdr>
        </w:div>
        <w:div w:id="755177542">
          <w:marLeft w:val="0"/>
          <w:marRight w:val="0"/>
          <w:marTop w:val="0"/>
          <w:marBottom w:val="0"/>
          <w:divBdr>
            <w:top w:val="none" w:sz="0" w:space="0" w:color="auto"/>
            <w:left w:val="none" w:sz="0" w:space="0" w:color="auto"/>
            <w:bottom w:val="none" w:sz="0" w:space="0" w:color="auto"/>
            <w:right w:val="none" w:sz="0" w:space="0" w:color="auto"/>
          </w:divBdr>
        </w:div>
      </w:divsChild>
    </w:div>
    <w:div w:id="1854225249">
      <w:bodyDiv w:val="1"/>
      <w:marLeft w:val="0"/>
      <w:marRight w:val="0"/>
      <w:marTop w:val="0"/>
      <w:marBottom w:val="0"/>
      <w:divBdr>
        <w:top w:val="none" w:sz="0" w:space="0" w:color="auto"/>
        <w:left w:val="none" w:sz="0" w:space="0" w:color="auto"/>
        <w:bottom w:val="none" w:sz="0" w:space="0" w:color="auto"/>
        <w:right w:val="none" w:sz="0" w:space="0" w:color="auto"/>
      </w:divBdr>
      <w:divsChild>
        <w:div w:id="12923266">
          <w:marLeft w:val="0"/>
          <w:marRight w:val="0"/>
          <w:marTop w:val="0"/>
          <w:marBottom w:val="0"/>
          <w:divBdr>
            <w:top w:val="none" w:sz="0" w:space="0" w:color="auto"/>
            <w:left w:val="none" w:sz="0" w:space="0" w:color="auto"/>
            <w:bottom w:val="none" w:sz="0" w:space="0" w:color="auto"/>
            <w:right w:val="none" w:sz="0" w:space="0" w:color="auto"/>
          </w:divBdr>
        </w:div>
        <w:div w:id="1406806717">
          <w:marLeft w:val="0"/>
          <w:marRight w:val="0"/>
          <w:marTop w:val="0"/>
          <w:marBottom w:val="0"/>
          <w:divBdr>
            <w:top w:val="none" w:sz="0" w:space="0" w:color="auto"/>
            <w:left w:val="none" w:sz="0" w:space="0" w:color="auto"/>
            <w:bottom w:val="none" w:sz="0" w:space="0" w:color="auto"/>
            <w:right w:val="none" w:sz="0" w:space="0" w:color="auto"/>
          </w:divBdr>
        </w:div>
        <w:div w:id="782262892">
          <w:marLeft w:val="0"/>
          <w:marRight w:val="0"/>
          <w:marTop w:val="0"/>
          <w:marBottom w:val="0"/>
          <w:divBdr>
            <w:top w:val="none" w:sz="0" w:space="0" w:color="auto"/>
            <w:left w:val="none" w:sz="0" w:space="0" w:color="auto"/>
            <w:bottom w:val="none" w:sz="0" w:space="0" w:color="auto"/>
            <w:right w:val="none" w:sz="0" w:space="0" w:color="auto"/>
          </w:divBdr>
        </w:div>
        <w:div w:id="29691011">
          <w:marLeft w:val="0"/>
          <w:marRight w:val="0"/>
          <w:marTop w:val="0"/>
          <w:marBottom w:val="0"/>
          <w:divBdr>
            <w:top w:val="none" w:sz="0" w:space="0" w:color="auto"/>
            <w:left w:val="none" w:sz="0" w:space="0" w:color="auto"/>
            <w:bottom w:val="none" w:sz="0" w:space="0" w:color="auto"/>
            <w:right w:val="none" w:sz="0" w:space="0" w:color="auto"/>
          </w:divBdr>
        </w:div>
      </w:divsChild>
    </w:div>
    <w:div w:id="1878739808">
      <w:bodyDiv w:val="1"/>
      <w:marLeft w:val="0"/>
      <w:marRight w:val="0"/>
      <w:marTop w:val="0"/>
      <w:marBottom w:val="0"/>
      <w:divBdr>
        <w:top w:val="none" w:sz="0" w:space="0" w:color="auto"/>
        <w:left w:val="none" w:sz="0" w:space="0" w:color="auto"/>
        <w:bottom w:val="none" w:sz="0" w:space="0" w:color="auto"/>
        <w:right w:val="none" w:sz="0" w:space="0" w:color="auto"/>
      </w:divBdr>
    </w:div>
    <w:div w:id="1884445719">
      <w:bodyDiv w:val="1"/>
      <w:marLeft w:val="0"/>
      <w:marRight w:val="0"/>
      <w:marTop w:val="0"/>
      <w:marBottom w:val="0"/>
      <w:divBdr>
        <w:top w:val="none" w:sz="0" w:space="0" w:color="auto"/>
        <w:left w:val="none" w:sz="0" w:space="0" w:color="auto"/>
        <w:bottom w:val="none" w:sz="0" w:space="0" w:color="auto"/>
        <w:right w:val="none" w:sz="0" w:space="0" w:color="auto"/>
      </w:divBdr>
      <w:divsChild>
        <w:div w:id="138154520">
          <w:marLeft w:val="0"/>
          <w:marRight w:val="0"/>
          <w:marTop w:val="0"/>
          <w:marBottom w:val="0"/>
          <w:divBdr>
            <w:top w:val="none" w:sz="0" w:space="0" w:color="auto"/>
            <w:left w:val="none" w:sz="0" w:space="0" w:color="auto"/>
            <w:bottom w:val="none" w:sz="0" w:space="0" w:color="auto"/>
            <w:right w:val="none" w:sz="0" w:space="0" w:color="auto"/>
          </w:divBdr>
        </w:div>
        <w:div w:id="687411558">
          <w:marLeft w:val="0"/>
          <w:marRight w:val="0"/>
          <w:marTop w:val="0"/>
          <w:marBottom w:val="0"/>
          <w:divBdr>
            <w:top w:val="none" w:sz="0" w:space="0" w:color="auto"/>
            <w:left w:val="none" w:sz="0" w:space="0" w:color="auto"/>
            <w:bottom w:val="none" w:sz="0" w:space="0" w:color="auto"/>
            <w:right w:val="none" w:sz="0" w:space="0" w:color="auto"/>
          </w:divBdr>
        </w:div>
      </w:divsChild>
    </w:div>
    <w:div w:id="1920677411">
      <w:bodyDiv w:val="1"/>
      <w:marLeft w:val="0"/>
      <w:marRight w:val="0"/>
      <w:marTop w:val="0"/>
      <w:marBottom w:val="0"/>
      <w:divBdr>
        <w:top w:val="none" w:sz="0" w:space="0" w:color="auto"/>
        <w:left w:val="none" w:sz="0" w:space="0" w:color="auto"/>
        <w:bottom w:val="none" w:sz="0" w:space="0" w:color="auto"/>
        <w:right w:val="none" w:sz="0" w:space="0" w:color="auto"/>
      </w:divBdr>
    </w:div>
    <w:div w:id="1925524834">
      <w:bodyDiv w:val="1"/>
      <w:marLeft w:val="0"/>
      <w:marRight w:val="0"/>
      <w:marTop w:val="0"/>
      <w:marBottom w:val="0"/>
      <w:divBdr>
        <w:top w:val="none" w:sz="0" w:space="0" w:color="auto"/>
        <w:left w:val="none" w:sz="0" w:space="0" w:color="auto"/>
        <w:bottom w:val="none" w:sz="0" w:space="0" w:color="auto"/>
        <w:right w:val="none" w:sz="0" w:space="0" w:color="auto"/>
      </w:divBdr>
    </w:div>
    <w:div w:id="1936358528">
      <w:bodyDiv w:val="1"/>
      <w:marLeft w:val="0"/>
      <w:marRight w:val="0"/>
      <w:marTop w:val="0"/>
      <w:marBottom w:val="0"/>
      <w:divBdr>
        <w:top w:val="none" w:sz="0" w:space="0" w:color="auto"/>
        <w:left w:val="none" w:sz="0" w:space="0" w:color="auto"/>
        <w:bottom w:val="none" w:sz="0" w:space="0" w:color="auto"/>
        <w:right w:val="none" w:sz="0" w:space="0" w:color="auto"/>
      </w:divBdr>
    </w:div>
    <w:div w:id="1937707447">
      <w:bodyDiv w:val="1"/>
      <w:marLeft w:val="0"/>
      <w:marRight w:val="0"/>
      <w:marTop w:val="0"/>
      <w:marBottom w:val="0"/>
      <w:divBdr>
        <w:top w:val="none" w:sz="0" w:space="0" w:color="auto"/>
        <w:left w:val="none" w:sz="0" w:space="0" w:color="auto"/>
        <w:bottom w:val="none" w:sz="0" w:space="0" w:color="auto"/>
        <w:right w:val="none" w:sz="0" w:space="0" w:color="auto"/>
      </w:divBdr>
    </w:div>
    <w:div w:id="1947342539">
      <w:bodyDiv w:val="1"/>
      <w:marLeft w:val="0"/>
      <w:marRight w:val="0"/>
      <w:marTop w:val="0"/>
      <w:marBottom w:val="0"/>
      <w:divBdr>
        <w:top w:val="none" w:sz="0" w:space="0" w:color="auto"/>
        <w:left w:val="none" w:sz="0" w:space="0" w:color="auto"/>
        <w:bottom w:val="none" w:sz="0" w:space="0" w:color="auto"/>
        <w:right w:val="none" w:sz="0" w:space="0" w:color="auto"/>
      </w:divBdr>
    </w:div>
    <w:div w:id="1959294375">
      <w:bodyDiv w:val="1"/>
      <w:marLeft w:val="0"/>
      <w:marRight w:val="0"/>
      <w:marTop w:val="0"/>
      <w:marBottom w:val="0"/>
      <w:divBdr>
        <w:top w:val="none" w:sz="0" w:space="0" w:color="auto"/>
        <w:left w:val="none" w:sz="0" w:space="0" w:color="auto"/>
        <w:bottom w:val="none" w:sz="0" w:space="0" w:color="auto"/>
        <w:right w:val="none" w:sz="0" w:space="0" w:color="auto"/>
      </w:divBdr>
      <w:divsChild>
        <w:div w:id="423499974">
          <w:marLeft w:val="0"/>
          <w:marRight w:val="0"/>
          <w:marTop w:val="0"/>
          <w:marBottom w:val="0"/>
          <w:divBdr>
            <w:top w:val="none" w:sz="0" w:space="0" w:color="auto"/>
            <w:left w:val="none" w:sz="0" w:space="0" w:color="auto"/>
            <w:bottom w:val="none" w:sz="0" w:space="0" w:color="auto"/>
            <w:right w:val="none" w:sz="0" w:space="0" w:color="auto"/>
          </w:divBdr>
        </w:div>
        <w:div w:id="1675451635">
          <w:marLeft w:val="0"/>
          <w:marRight w:val="0"/>
          <w:marTop w:val="0"/>
          <w:marBottom w:val="0"/>
          <w:divBdr>
            <w:top w:val="none" w:sz="0" w:space="0" w:color="auto"/>
            <w:left w:val="none" w:sz="0" w:space="0" w:color="auto"/>
            <w:bottom w:val="none" w:sz="0" w:space="0" w:color="auto"/>
            <w:right w:val="none" w:sz="0" w:space="0" w:color="auto"/>
          </w:divBdr>
        </w:div>
      </w:divsChild>
    </w:div>
    <w:div w:id="2004813157">
      <w:bodyDiv w:val="1"/>
      <w:marLeft w:val="0"/>
      <w:marRight w:val="0"/>
      <w:marTop w:val="0"/>
      <w:marBottom w:val="0"/>
      <w:divBdr>
        <w:top w:val="none" w:sz="0" w:space="0" w:color="auto"/>
        <w:left w:val="none" w:sz="0" w:space="0" w:color="auto"/>
        <w:bottom w:val="none" w:sz="0" w:space="0" w:color="auto"/>
        <w:right w:val="none" w:sz="0" w:space="0" w:color="auto"/>
      </w:divBdr>
    </w:div>
    <w:div w:id="2027320967">
      <w:bodyDiv w:val="1"/>
      <w:marLeft w:val="0"/>
      <w:marRight w:val="0"/>
      <w:marTop w:val="0"/>
      <w:marBottom w:val="0"/>
      <w:divBdr>
        <w:top w:val="none" w:sz="0" w:space="0" w:color="auto"/>
        <w:left w:val="none" w:sz="0" w:space="0" w:color="auto"/>
        <w:bottom w:val="none" w:sz="0" w:space="0" w:color="auto"/>
        <w:right w:val="none" w:sz="0" w:space="0" w:color="auto"/>
      </w:divBdr>
    </w:div>
    <w:div w:id="2030519308">
      <w:bodyDiv w:val="1"/>
      <w:marLeft w:val="0"/>
      <w:marRight w:val="0"/>
      <w:marTop w:val="0"/>
      <w:marBottom w:val="0"/>
      <w:divBdr>
        <w:top w:val="none" w:sz="0" w:space="0" w:color="auto"/>
        <w:left w:val="none" w:sz="0" w:space="0" w:color="auto"/>
        <w:bottom w:val="none" w:sz="0" w:space="0" w:color="auto"/>
        <w:right w:val="none" w:sz="0" w:space="0" w:color="auto"/>
      </w:divBdr>
    </w:div>
    <w:div w:id="2101288003">
      <w:bodyDiv w:val="1"/>
      <w:marLeft w:val="0"/>
      <w:marRight w:val="0"/>
      <w:marTop w:val="0"/>
      <w:marBottom w:val="0"/>
      <w:divBdr>
        <w:top w:val="none" w:sz="0" w:space="0" w:color="auto"/>
        <w:left w:val="none" w:sz="0" w:space="0" w:color="auto"/>
        <w:bottom w:val="none" w:sz="0" w:space="0" w:color="auto"/>
        <w:right w:val="none" w:sz="0" w:space="0" w:color="auto"/>
      </w:divBdr>
      <w:divsChild>
        <w:div w:id="688946183">
          <w:marLeft w:val="0"/>
          <w:marRight w:val="0"/>
          <w:marTop w:val="0"/>
          <w:marBottom w:val="0"/>
          <w:divBdr>
            <w:top w:val="none" w:sz="0" w:space="0" w:color="auto"/>
            <w:left w:val="none" w:sz="0" w:space="0" w:color="auto"/>
            <w:bottom w:val="none" w:sz="0" w:space="0" w:color="auto"/>
            <w:right w:val="none" w:sz="0" w:space="0" w:color="auto"/>
          </w:divBdr>
        </w:div>
        <w:div w:id="1431121474">
          <w:marLeft w:val="0"/>
          <w:marRight w:val="0"/>
          <w:marTop w:val="0"/>
          <w:marBottom w:val="0"/>
          <w:divBdr>
            <w:top w:val="none" w:sz="0" w:space="0" w:color="auto"/>
            <w:left w:val="none" w:sz="0" w:space="0" w:color="auto"/>
            <w:bottom w:val="none" w:sz="0" w:space="0" w:color="auto"/>
            <w:right w:val="none" w:sz="0" w:space="0" w:color="auto"/>
          </w:divBdr>
        </w:div>
        <w:div w:id="930891747">
          <w:marLeft w:val="0"/>
          <w:marRight w:val="0"/>
          <w:marTop w:val="0"/>
          <w:marBottom w:val="0"/>
          <w:divBdr>
            <w:top w:val="none" w:sz="0" w:space="0" w:color="auto"/>
            <w:left w:val="none" w:sz="0" w:space="0" w:color="auto"/>
            <w:bottom w:val="none" w:sz="0" w:space="0" w:color="auto"/>
            <w:right w:val="none" w:sz="0" w:space="0" w:color="auto"/>
          </w:divBdr>
        </w:div>
        <w:div w:id="1974630809">
          <w:marLeft w:val="0"/>
          <w:marRight w:val="0"/>
          <w:marTop w:val="0"/>
          <w:marBottom w:val="0"/>
          <w:divBdr>
            <w:top w:val="none" w:sz="0" w:space="0" w:color="auto"/>
            <w:left w:val="none" w:sz="0" w:space="0" w:color="auto"/>
            <w:bottom w:val="none" w:sz="0" w:space="0" w:color="auto"/>
            <w:right w:val="none" w:sz="0" w:space="0" w:color="auto"/>
          </w:divBdr>
        </w:div>
      </w:divsChild>
    </w:div>
    <w:div w:id="2109690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pravosudje.gov.hr/UserDocsImages/slike/Ustrojstvo%20MP/organigram_ustrojstvo%202020/Organigram%20Min%20pravosudja%20i%20uprave_2020.pdf"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7AF44CE37DF144B9F2D2B8B6976D82E" ma:contentTypeVersion="13" ma:contentTypeDescription="Stvaranje novog dokumenta." ma:contentTypeScope="" ma:versionID="0cb6b252faf110b274587560b5df4f99">
  <xsd:schema xmlns:xsd="http://www.w3.org/2001/XMLSchema" xmlns:xs="http://www.w3.org/2001/XMLSchema" xmlns:p="http://schemas.microsoft.com/office/2006/metadata/properties" xmlns:ns3="4c3cd76d-b36e-432b-a23f-1221392c3995" xmlns:ns4="44521298-897b-4a73-a9f9-1bf2759b04f6" targetNamespace="http://schemas.microsoft.com/office/2006/metadata/properties" ma:root="true" ma:fieldsID="618fb6e3b60b22a2d8ded76d5d13860e" ns3:_="" ns4:_="">
    <xsd:import namespace="4c3cd76d-b36e-432b-a23f-1221392c3995"/>
    <xsd:import namespace="44521298-897b-4a73-a9f9-1bf2759b04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3cd76d-b36e-432b-a23f-1221392c3995" elementFormDefault="qualified">
    <xsd:import namespace="http://schemas.microsoft.com/office/2006/documentManagement/types"/>
    <xsd:import namespace="http://schemas.microsoft.com/office/infopath/2007/PartnerControls"/>
    <xsd:element name="SharedWithUsers" ma:index="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ji o zajedničkom korištenju" ma:internalName="SharedWithDetails" ma:readOnly="true">
      <xsd:simpleType>
        <xsd:restriction base="dms:Note">
          <xsd:maxLength value="255"/>
        </xsd:restriction>
      </xsd:simpleType>
    </xsd:element>
    <xsd:element name="SharingHintHash" ma:index="10" nillable="true" ma:displayName="Raspršivanje savjeta za zajedničko korištenj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521298-897b-4a73-a9f9-1bf2759b04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gWO/C+/TbdYJpx6cH2XyMuLJz4oQ==">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229142-11C8-4723-A52B-398749563752}">
  <ds:schemaRefs>
    <ds:schemaRef ds:uri="http://schemas.openxmlformats.org/officeDocument/2006/bibliography"/>
  </ds:schemaRefs>
</ds:datastoreItem>
</file>

<file path=customXml/itemProps2.xml><?xml version="1.0" encoding="utf-8"?>
<ds:datastoreItem xmlns:ds="http://schemas.openxmlformats.org/officeDocument/2006/customXml" ds:itemID="{C2E9B113-4C9A-4680-8951-3711813E2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3cd76d-b36e-432b-a23f-1221392c3995"/>
    <ds:schemaRef ds:uri="44521298-897b-4a73-a9f9-1bf2759b0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4D11A7C-44EE-4DE1-81BA-9F265BD80DA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FB17D91-5FAE-47DE-AEA4-4B3233D782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38410</Words>
  <Characters>218942</Characters>
  <Application>Microsoft Office Word</Application>
  <DocSecurity>0</DocSecurity>
  <Lines>1824</Lines>
  <Paragraphs>513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Tomislav Mičetić</dc:creator>
  <cp:lastModifiedBy>Irena Mihaljević</cp:lastModifiedBy>
  <cp:revision>2</cp:revision>
  <cp:lastPrinted>2022-05-25T07:09:00Z</cp:lastPrinted>
  <dcterms:created xsi:type="dcterms:W3CDTF">2022-04-22T08:18:00Z</dcterms:created>
  <dcterms:modified xsi:type="dcterms:W3CDTF">2022-09-09T09:10:00Z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0x010100D7AF44CE37DF144B9F2D2B8B6976D82E</vt:lpwstr>
  </property>
</Properties>
</file>